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13845411" w:rsidR="00BB022B" w:rsidRPr="00DA0751" w:rsidRDefault="00BB022B" w:rsidP="00BB022B">
      <w:pPr>
        <w:shd w:val="clear" w:color="auto" w:fill="FFFFFF"/>
        <w:spacing w:line="240" w:lineRule="auto"/>
        <w:rPr>
          <w:rFonts w:asciiTheme="majorHAnsi" w:eastAsia="Times New Roman" w:hAnsiTheme="majorHAnsi" w:cstheme="majorHAnsi"/>
        </w:rPr>
      </w:pPr>
      <w:r w:rsidRPr="00DA0751">
        <w:rPr>
          <w:rFonts w:asciiTheme="majorHAnsi" w:eastAsia="Times New Roman" w:hAnsiTheme="majorHAnsi" w:cstheme="majorHAnsi"/>
        </w:rPr>
        <w:t xml:space="preserve">                </w:t>
      </w:r>
    </w:p>
    <w:p w14:paraId="02B0E9C6" w14:textId="77777777" w:rsidR="0028002A" w:rsidRPr="00DA0751" w:rsidRDefault="0028002A" w:rsidP="0028002A">
      <w:pPr>
        <w:rPr>
          <w:rFonts w:asciiTheme="majorHAnsi" w:hAnsiTheme="majorHAnsi" w:cstheme="majorHAnsi"/>
          <w:b/>
        </w:rPr>
      </w:pPr>
    </w:p>
    <w:p w14:paraId="580515CA" w14:textId="678D833B" w:rsidR="0028002A" w:rsidRPr="00DA0751" w:rsidRDefault="0028002A" w:rsidP="00BB022B">
      <w:pPr>
        <w:jc w:val="center"/>
        <w:rPr>
          <w:rFonts w:asciiTheme="majorHAnsi" w:hAnsiTheme="majorHAnsi" w:cstheme="majorHAnsi"/>
          <w:b/>
        </w:rPr>
      </w:pPr>
    </w:p>
    <w:p w14:paraId="3AF04BF2" w14:textId="77777777" w:rsidR="001A4A23" w:rsidRPr="00DA0751" w:rsidRDefault="001A4A23" w:rsidP="00BB022B">
      <w:pPr>
        <w:jc w:val="center"/>
        <w:rPr>
          <w:rFonts w:asciiTheme="majorHAnsi" w:hAnsiTheme="majorHAnsi" w:cstheme="majorHAnsi"/>
          <w:b/>
        </w:rPr>
      </w:pPr>
    </w:p>
    <w:p w14:paraId="5621BD73" w14:textId="0E860922"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ZAMAWIAJĄCY:</w:t>
      </w:r>
    </w:p>
    <w:p w14:paraId="676DD82A" w14:textId="77777777"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SAMODZIELNY WOJEWÓDZKI ZESPÓŁ PUBLICZNYCH ZAKŁADÓW PSYCHIATRYCZNEJ OPIEKI ZDROWOTNEJ W WARSZAWIE</w:t>
      </w:r>
    </w:p>
    <w:p w14:paraId="7C0AB8F8" w14:textId="77777777" w:rsidR="00BB022B" w:rsidRPr="00DA0751" w:rsidRDefault="00BB022B" w:rsidP="00BB022B">
      <w:pPr>
        <w:jc w:val="center"/>
        <w:rPr>
          <w:rFonts w:asciiTheme="majorHAnsi" w:hAnsiTheme="majorHAnsi" w:cstheme="majorHAnsi"/>
          <w:b/>
        </w:rPr>
      </w:pPr>
      <w:r w:rsidRPr="00DA0751">
        <w:rPr>
          <w:rFonts w:asciiTheme="majorHAnsi" w:hAnsiTheme="majorHAnsi" w:cstheme="majorHAnsi"/>
          <w:b/>
        </w:rPr>
        <w:t>UL. NOWOWIEJSKA 27, 00-665 WARSZAWA</w:t>
      </w:r>
    </w:p>
    <w:p w14:paraId="4266E9A5" w14:textId="77777777" w:rsidR="00BB022B" w:rsidRPr="00DA0751" w:rsidRDefault="00BB022B" w:rsidP="00BB022B">
      <w:pPr>
        <w:jc w:val="center"/>
        <w:rPr>
          <w:rFonts w:asciiTheme="majorHAnsi" w:hAnsiTheme="majorHAnsi" w:cstheme="majorHAnsi"/>
          <w:b/>
        </w:rPr>
      </w:pPr>
    </w:p>
    <w:p w14:paraId="011E39FC" w14:textId="2F9E50C4" w:rsidR="000542AE" w:rsidRPr="00DA0751" w:rsidRDefault="000542AE" w:rsidP="00BB022B">
      <w:pPr>
        <w:jc w:val="center"/>
        <w:rPr>
          <w:rFonts w:asciiTheme="majorHAnsi" w:hAnsiTheme="majorHAnsi" w:cstheme="majorHAnsi"/>
          <w:b/>
        </w:rPr>
      </w:pPr>
    </w:p>
    <w:p w14:paraId="678D3E7A" w14:textId="77777777" w:rsidR="001A4A23" w:rsidRPr="00DA0751" w:rsidRDefault="001A4A23" w:rsidP="00BB022B">
      <w:pPr>
        <w:jc w:val="center"/>
        <w:rPr>
          <w:rFonts w:asciiTheme="majorHAnsi" w:hAnsiTheme="majorHAnsi" w:cstheme="majorHAnsi"/>
          <w:b/>
        </w:rPr>
      </w:pPr>
    </w:p>
    <w:p w14:paraId="7FA32041" w14:textId="77777777" w:rsidR="00BB022B" w:rsidRPr="00EE3228" w:rsidRDefault="00BB022B" w:rsidP="00BB022B">
      <w:pPr>
        <w:jc w:val="center"/>
        <w:rPr>
          <w:rFonts w:asciiTheme="majorHAnsi" w:hAnsiTheme="majorHAnsi" w:cstheme="majorHAnsi"/>
          <w:b/>
          <w:sz w:val="32"/>
          <w:szCs w:val="32"/>
        </w:rPr>
      </w:pPr>
      <w:r w:rsidRPr="00EE3228">
        <w:rPr>
          <w:rFonts w:asciiTheme="majorHAnsi" w:hAnsiTheme="majorHAnsi" w:cstheme="majorHAnsi"/>
          <w:b/>
          <w:sz w:val="32"/>
          <w:szCs w:val="32"/>
        </w:rPr>
        <w:t>SPECYFIKACJA WARUNKÓW ZAMÓWIENIA</w:t>
      </w:r>
    </w:p>
    <w:p w14:paraId="30196828" w14:textId="77777777" w:rsidR="00BB022B" w:rsidRPr="00DA0751" w:rsidRDefault="00BB022B" w:rsidP="00BB022B">
      <w:pPr>
        <w:jc w:val="center"/>
        <w:rPr>
          <w:rFonts w:asciiTheme="majorHAnsi" w:hAnsiTheme="majorHAnsi" w:cstheme="majorHAnsi"/>
        </w:rPr>
      </w:pPr>
    </w:p>
    <w:p w14:paraId="59BDA65D" w14:textId="77777777" w:rsidR="00BB022B" w:rsidRPr="00DA0751" w:rsidRDefault="00BB022B" w:rsidP="00BB022B">
      <w:pPr>
        <w:shd w:val="clear" w:color="auto" w:fill="FFFFFF"/>
        <w:autoSpaceDN w:val="0"/>
        <w:adjustRightInd w:val="0"/>
        <w:spacing w:line="240" w:lineRule="auto"/>
        <w:rPr>
          <w:rFonts w:asciiTheme="majorHAnsi" w:eastAsia="Times New Roman" w:hAnsiTheme="majorHAnsi" w:cstheme="majorHAnsi"/>
          <w:b/>
        </w:rPr>
      </w:pPr>
    </w:p>
    <w:p w14:paraId="5BA423D6" w14:textId="48063BDB" w:rsidR="00BB022B" w:rsidRPr="00DA0751" w:rsidRDefault="00BB022B" w:rsidP="00DF5636">
      <w:pPr>
        <w:shd w:val="clear" w:color="auto" w:fill="FFFFFF"/>
        <w:autoSpaceDN w:val="0"/>
        <w:adjustRightInd w:val="0"/>
        <w:spacing w:line="271" w:lineRule="auto"/>
        <w:jc w:val="center"/>
        <w:rPr>
          <w:rFonts w:asciiTheme="majorHAnsi" w:eastAsia="Times New Roman" w:hAnsiTheme="majorHAnsi" w:cstheme="majorHAnsi"/>
          <w:b/>
        </w:rPr>
      </w:pPr>
      <w:r w:rsidRPr="00DA0751">
        <w:rPr>
          <w:rFonts w:asciiTheme="majorHAnsi" w:eastAsia="Times New Roman" w:hAnsiTheme="majorHAnsi" w:cstheme="majorHAnsi"/>
          <w:b/>
        </w:rPr>
        <w:t xml:space="preserve">w postępowaniu o udzielenie zamówienia publicznego </w:t>
      </w:r>
      <w:r w:rsidR="00DF5636" w:rsidRPr="00DA0751">
        <w:rPr>
          <w:rFonts w:asciiTheme="majorHAnsi" w:eastAsia="Times New Roman" w:hAnsiTheme="majorHAnsi" w:cstheme="majorHAnsi"/>
          <w:b/>
        </w:rPr>
        <w:br/>
      </w:r>
      <w:r w:rsidRPr="00DA0751">
        <w:rPr>
          <w:rFonts w:asciiTheme="majorHAnsi" w:eastAsia="Times New Roman" w:hAnsiTheme="majorHAnsi" w:cstheme="majorHAnsi"/>
          <w:b/>
        </w:rPr>
        <w:t xml:space="preserve">o wartości </w:t>
      </w:r>
      <w:r w:rsidR="00DF5636" w:rsidRPr="00DA0751">
        <w:rPr>
          <w:rFonts w:asciiTheme="majorHAnsi" w:eastAsia="Times New Roman" w:hAnsiTheme="majorHAnsi" w:cstheme="majorHAnsi"/>
          <w:b/>
        </w:rPr>
        <w:t xml:space="preserve">przekraczającej </w:t>
      </w:r>
      <w:r w:rsidRPr="00DA0751">
        <w:rPr>
          <w:rFonts w:asciiTheme="majorHAnsi" w:eastAsia="Times New Roman" w:hAnsiTheme="majorHAnsi" w:cstheme="majorHAnsi"/>
          <w:b/>
        </w:rPr>
        <w:t>prog</w:t>
      </w:r>
      <w:r w:rsidR="00DF5636" w:rsidRPr="00DA0751">
        <w:rPr>
          <w:rFonts w:asciiTheme="majorHAnsi" w:eastAsia="Times New Roman" w:hAnsiTheme="majorHAnsi" w:cstheme="majorHAnsi"/>
          <w:b/>
        </w:rPr>
        <w:t>i</w:t>
      </w:r>
      <w:r w:rsidRPr="00DA0751">
        <w:rPr>
          <w:rFonts w:asciiTheme="majorHAnsi" w:eastAsia="Times New Roman" w:hAnsiTheme="majorHAnsi" w:cstheme="majorHAnsi"/>
          <w:b/>
        </w:rPr>
        <w:t xml:space="preserve"> unijn</w:t>
      </w:r>
      <w:r w:rsidR="00DF5636" w:rsidRPr="00DA0751">
        <w:rPr>
          <w:rFonts w:asciiTheme="majorHAnsi" w:eastAsia="Times New Roman" w:hAnsiTheme="majorHAnsi" w:cstheme="majorHAnsi"/>
          <w:b/>
        </w:rPr>
        <w:t>e</w:t>
      </w:r>
      <w:r w:rsidRPr="00DA0751">
        <w:rPr>
          <w:rFonts w:asciiTheme="majorHAnsi" w:eastAsia="Times New Roman" w:hAnsiTheme="majorHAnsi" w:cstheme="majorHAnsi"/>
          <w:b/>
        </w:rPr>
        <w:t xml:space="preserve"> określon</w:t>
      </w:r>
      <w:r w:rsidR="00DF5636" w:rsidRPr="00DA0751">
        <w:rPr>
          <w:rFonts w:asciiTheme="majorHAnsi" w:eastAsia="Times New Roman" w:hAnsiTheme="majorHAnsi" w:cstheme="majorHAnsi"/>
          <w:b/>
        </w:rPr>
        <w:t>e</w:t>
      </w:r>
      <w:r w:rsidRPr="00DA0751">
        <w:rPr>
          <w:rFonts w:asciiTheme="majorHAnsi" w:eastAsia="Times New Roman" w:hAnsiTheme="majorHAnsi" w:cstheme="majorHAnsi"/>
          <w:b/>
        </w:rPr>
        <w:t xml:space="preserve"> na podstawie </w:t>
      </w:r>
    </w:p>
    <w:p w14:paraId="42FFB1B8" w14:textId="6C2CEEBD" w:rsidR="00BB022B" w:rsidRPr="00DA0751" w:rsidRDefault="00BB022B" w:rsidP="009A76C3">
      <w:pPr>
        <w:shd w:val="clear" w:color="auto" w:fill="FFFFFF"/>
        <w:autoSpaceDN w:val="0"/>
        <w:adjustRightInd w:val="0"/>
        <w:spacing w:line="271" w:lineRule="auto"/>
        <w:jc w:val="center"/>
        <w:rPr>
          <w:rFonts w:asciiTheme="majorHAnsi" w:eastAsia="Times New Roman" w:hAnsiTheme="majorHAnsi" w:cstheme="majorHAnsi"/>
          <w:b/>
        </w:rPr>
      </w:pPr>
      <w:r w:rsidRPr="00DA0751">
        <w:rPr>
          <w:rFonts w:asciiTheme="majorHAnsi" w:eastAsia="Times New Roman" w:hAnsiTheme="majorHAnsi" w:cstheme="majorHAnsi"/>
          <w:b/>
        </w:rPr>
        <w:t xml:space="preserve">art. </w:t>
      </w:r>
      <w:r w:rsidR="00DF5636" w:rsidRPr="00DA0751">
        <w:rPr>
          <w:rFonts w:asciiTheme="majorHAnsi" w:eastAsia="Times New Roman" w:hAnsiTheme="majorHAnsi" w:cstheme="majorHAnsi"/>
          <w:b/>
        </w:rPr>
        <w:t>132</w:t>
      </w:r>
      <w:r w:rsidRPr="00DA0751">
        <w:rPr>
          <w:rFonts w:asciiTheme="majorHAnsi" w:eastAsia="Times New Roman" w:hAnsiTheme="majorHAnsi" w:cstheme="majorHAnsi"/>
          <w:b/>
        </w:rPr>
        <w:t xml:space="preserve"> </w:t>
      </w:r>
      <w:r w:rsidRPr="00DA0751">
        <w:rPr>
          <w:rFonts w:asciiTheme="majorHAnsi" w:eastAsia="Times New Roman" w:hAnsiTheme="majorHAnsi" w:cstheme="majorHAnsi"/>
          <w:b/>
          <w:bCs/>
          <w:lang w:eastAsia="en-US"/>
        </w:rPr>
        <w:t xml:space="preserve">ustawy z dnia 11 września 2019 r. – Prawo zamówień publicznych </w:t>
      </w:r>
    </w:p>
    <w:p w14:paraId="6651A5AD" w14:textId="71D0B444" w:rsidR="00BB022B" w:rsidRPr="00DA0751" w:rsidRDefault="00BB022B" w:rsidP="009A76C3">
      <w:pPr>
        <w:shd w:val="clear" w:color="auto" w:fill="FFFFFF"/>
        <w:autoSpaceDN w:val="0"/>
        <w:adjustRightInd w:val="0"/>
        <w:spacing w:line="271" w:lineRule="auto"/>
        <w:jc w:val="center"/>
        <w:rPr>
          <w:rFonts w:asciiTheme="majorHAnsi" w:eastAsia="Times New Roman" w:hAnsiTheme="majorHAnsi" w:cstheme="majorHAnsi"/>
          <w:b/>
          <w:bCs/>
        </w:rPr>
      </w:pPr>
      <w:r w:rsidRPr="00DA0751">
        <w:rPr>
          <w:rFonts w:asciiTheme="majorHAnsi" w:eastAsia="Times New Roman" w:hAnsiTheme="majorHAnsi" w:cstheme="majorHAnsi"/>
          <w:b/>
          <w:bCs/>
          <w:lang w:eastAsia="en-US"/>
        </w:rPr>
        <w:t>(</w:t>
      </w:r>
      <w:proofErr w:type="spellStart"/>
      <w:r w:rsidR="00F11874" w:rsidRPr="00DA0751">
        <w:rPr>
          <w:rFonts w:asciiTheme="majorHAnsi" w:eastAsia="Times New Roman" w:hAnsiTheme="majorHAnsi" w:cstheme="majorHAnsi"/>
          <w:b/>
          <w:bCs/>
          <w:lang w:eastAsia="en-US"/>
        </w:rPr>
        <w:t>t.j</w:t>
      </w:r>
      <w:proofErr w:type="spellEnd"/>
      <w:r w:rsidR="00F11874" w:rsidRPr="00DA0751">
        <w:rPr>
          <w:rFonts w:asciiTheme="majorHAnsi" w:eastAsia="Times New Roman" w:hAnsiTheme="majorHAnsi" w:cstheme="majorHAnsi"/>
          <w:b/>
          <w:bCs/>
          <w:lang w:eastAsia="en-US"/>
        </w:rPr>
        <w:t xml:space="preserve">. </w:t>
      </w:r>
      <w:r w:rsidRPr="00DA0751">
        <w:rPr>
          <w:rFonts w:asciiTheme="majorHAnsi" w:eastAsia="Times New Roman" w:hAnsiTheme="majorHAnsi" w:cstheme="majorHAnsi"/>
          <w:b/>
          <w:bCs/>
          <w:lang w:eastAsia="en-US"/>
        </w:rPr>
        <w:t>Dz.U. z 20</w:t>
      </w:r>
      <w:r w:rsidR="00F11874" w:rsidRPr="00DA0751">
        <w:rPr>
          <w:rFonts w:asciiTheme="majorHAnsi" w:eastAsia="Times New Roman" w:hAnsiTheme="majorHAnsi" w:cstheme="majorHAnsi"/>
          <w:b/>
          <w:bCs/>
          <w:lang w:eastAsia="en-US"/>
        </w:rPr>
        <w:t>21</w:t>
      </w:r>
      <w:r w:rsidRPr="00DA0751">
        <w:rPr>
          <w:rFonts w:asciiTheme="majorHAnsi" w:eastAsia="Times New Roman" w:hAnsiTheme="majorHAnsi" w:cstheme="majorHAnsi"/>
          <w:b/>
          <w:bCs/>
          <w:lang w:eastAsia="en-US"/>
        </w:rPr>
        <w:t xml:space="preserve"> r. poz. </w:t>
      </w:r>
      <w:r w:rsidR="00F11874" w:rsidRPr="00DA0751">
        <w:rPr>
          <w:rFonts w:asciiTheme="majorHAnsi" w:eastAsia="Times New Roman" w:hAnsiTheme="majorHAnsi" w:cstheme="majorHAnsi"/>
          <w:b/>
          <w:bCs/>
          <w:lang w:eastAsia="en-US"/>
        </w:rPr>
        <w:t>1129</w:t>
      </w:r>
      <w:r w:rsidR="00DF5636" w:rsidRPr="00DA0751">
        <w:rPr>
          <w:rFonts w:asciiTheme="majorHAnsi" w:eastAsia="Times New Roman" w:hAnsiTheme="majorHAnsi" w:cstheme="majorHAnsi"/>
          <w:b/>
          <w:bCs/>
          <w:lang w:eastAsia="en-US"/>
        </w:rPr>
        <w:t xml:space="preserve"> z </w:t>
      </w:r>
      <w:proofErr w:type="spellStart"/>
      <w:r w:rsidR="00DF5636" w:rsidRPr="00DA0751">
        <w:rPr>
          <w:rFonts w:asciiTheme="majorHAnsi" w:eastAsia="Times New Roman" w:hAnsiTheme="majorHAnsi" w:cstheme="majorHAnsi"/>
          <w:b/>
          <w:bCs/>
          <w:lang w:eastAsia="en-US"/>
        </w:rPr>
        <w:t>późn</w:t>
      </w:r>
      <w:proofErr w:type="spellEnd"/>
      <w:r w:rsidR="00DF5636" w:rsidRPr="00DA0751">
        <w:rPr>
          <w:rFonts w:asciiTheme="majorHAnsi" w:eastAsia="Times New Roman" w:hAnsiTheme="majorHAnsi" w:cstheme="majorHAnsi"/>
          <w:b/>
          <w:bCs/>
          <w:lang w:eastAsia="en-US"/>
        </w:rPr>
        <w:t>. zm.</w:t>
      </w:r>
      <w:r w:rsidR="00444DB0" w:rsidRPr="00DA0751">
        <w:rPr>
          <w:rFonts w:asciiTheme="majorHAnsi" w:eastAsia="Times New Roman" w:hAnsiTheme="majorHAnsi" w:cstheme="majorHAnsi"/>
          <w:b/>
          <w:bCs/>
          <w:lang w:eastAsia="en-US"/>
        </w:rPr>
        <w:t>, zwanej dalej ustawą lub PZP</w:t>
      </w:r>
      <w:r w:rsidRPr="00DA0751">
        <w:rPr>
          <w:rFonts w:asciiTheme="majorHAnsi" w:eastAsia="Times New Roman" w:hAnsiTheme="majorHAnsi" w:cstheme="majorHAnsi"/>
          <w:b/>
          <w:bCs/>
          <w:lang w:eastAsia="en-US"/>
        </w:rPr>
        <w:t>)</w:t>
      </w:r>
      <w:r w:rsidRPr="00DA0751">
        <w:rPr>
          <w:rFonts w:asciiTheme="majorHAnsi" w:eastAsia="Times New Roman" w:hAnsiTheme="majorHAnsi" w:cstheme="majorHAnsi"/>
          <w:b/>
          <w:bCs/>
        </w:rPr>
        <w:t xml:space="preserve"> </w:t>
      </w:r>
      <w:r w:rsidR="00DF5636" w:rsidRPr="00DA0751">
        <w:rPr>
          <w:rFonts w:asciiTheme="majorHAnsi" w:eastAsia="Times New Roman" w:hAnsiTheme="majorHAnsi" w:cstheme="majorHAnsi"/>
          <w:b/>
          <w:bCs/>
        </w:rPr>
        <w:br/>
      </w:r>
      <w:r w:rsidR="0065354F" w:rsidRPr="00DA0751">
        <w:rPr>
          <w:rFonts w:asciiTheme="majorHAnsi" w:eastAsia="Times New Roman" w:hAnsiTheme="majorHAnsi" w:cstheme="majorHAnsi"/>
          <w:b/>
          <w:bCs/>
        </w:rPr>
        <w:t>którego przedmiotem jest</w:t>
      </w:r>
      <w:r w:rsidR="00DF5636" w:rsidRPr="00DA0751">
        <w:rPr>
          <w:rFonts w:asciiTheme="majorHAnsi" w:eastAsia="Times New Roman" w:hAnsiTheme="majorHAnsi" w:cstheme="majorHAnsi"/>
          <w:b/>
          <w:bCs/>
        </w:rPr>
        <w:t>:</w:t>
      </w:r>
    </w:p>
    <w:p w14:paraId="654DC2C6" w14:textId="77777777" w:rsidR="00BB022B" w:rsidRPr="00DA0751"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lang w:bidi="pl-PL"/>
        </w:rPr>
      </w:pPr>
      <w:bookmarkStart w:id="0" w:name="_Hlk10624383"/>
    </w:p>
    <w:bookmarkEnd w:id="0"/>
    <w:p w14:paraId="1F36E9F0" w14:textId="77777777" w:rsidR="00A62CEA" w:rsidRPr="00EE3228" w:rsidRDefault="00A62CEA" w:rsidP="00A62CEA">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Theme="majorHAnsi" w:hAnsiTheme="majorHAnsi" w:cstheme="majorHAnsi"/>
          <w:b/>
          <w:sz w:val="32"/>
          <w:szCs w:val="32"/>
        </w:rPr>
      </w:pPr>
      <w:r w:rsidRPr="00EE3228">
        <w:rPr>
          <w:rFonts w:asciiTheme="majorHAnsi" w:hAnsiTheme="majorHAnsi" w:cstheme="majorHAnsi"/>
          <w:b/>
          <w:sz w:val="32"/>
          <w:szCs w:val="32"/>
        </w:rPr>
        <w:t>ŚWIADCZENIE USŁUG ŻYWIENIA</w:t>
      </w:r>
    </w:p>
    <w:p w14:paraId="1661B020" w14:textId="18B9610D" w:rsidR="00BB022B" w:rsidRPr="00EE3228" w:rsidRDefault="00A62CEA" w:rsidP="00A62CEA">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r w:rsidRPr="00EE3228">
        <w:rPr>
          <w:rFonts w:asciiTheme="majorHAnsi" w:hAnsiTheme="majorHAnsi" w:cstheme="majorHAnsi"/>
          <w:b/>
          <w:sz w:val="32"/>
          <w:szCs w:val="32"/>
        </w:rPr>
        <w:t xml:space="preserve"> DLA PACJENTÓW </w:t>
      </w:r>
      <w:r w:rsidR="00DF5636" w:rsidRPr="00EE3228">
        <w:rPr>
          <w:rFonts w:asciiTheme="majorHAnsi" w:hAnsiTheme="majorHAnsi" w:cstheme="majorHAnsi"/>
          <w:b/>
          <w:sz w:val="32"/>
          <w:szCs w:val="32"/>
        </w:rPr>
        <w:t>SZPITALA NOWOWIEJSKIEGO</w:t>
      </w:r>
    </w:p>
    <w:p w14:paraId="3CAE77F1" w14:textId="77777777" w:rsidR="00BB022B" w:rsidRPr="00DA0751"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lang w:bidi="pl-PL"/>
        </w:rPr>
      </w:pPr>
    </w:p>
    <w:p w14:paraId="0C3C3ADC" w14:textId="77777777" w:rsidR="00BB022B" w:rsidRPr="00DA0751"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rPr>
      </w:pPr>
    </w:p>
    <w:p w14:paraId="2992F6D1" w14:textId="77777777" w:rsidR="00C04ECD" w:rsidRPr="00DA0751"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rPr>
      </w:pPr>
      <w:r w:rsidRPr="00DA0751">
        <w:rPr>
          <w:rFonts w:asciiTheme="majorHAnsi" w:eastAsia="Times New Roman" w:hAnsiTheme="majorHAnsi" w:cstheme="majorHAnsi"/>
          <w:bCs/>
        </w:rPr>
        <w:t xml:space="preserve">Postępowanie o udzielenie zamówienia publicznego prowadzone jest </w:t>
      </w:r>
    </w:p>
    <w:p w14:paraId="7DAAC962" w14:textId="4D707A16" w:rsidR="00F6350E" w:rsidRPr="00DA0751"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lang w:bidi="pl-PL"/>
        </w:rPr>
      </w:pPr>
      <w:r w:rsidRPr="00DA0751">
        <w:rPr>
          <w:rFonts w:asciiTheme="majorHAnsi" w:eastAsia="Times New Roman" w:hAnsiTheme="majorHAnsi" w:cstheme="majorHAnsi"/>
          <w:b/>
        </w:rPr>
        <w:t xml:space="preserve">w trybie </w:t>
      </w:r>
      <w:r w:rsidR="00C04ECD" w:rsidRPr="00DA0751">
        <w:rPr>
          <w:rFonts w:asciiTheme="majorHAnsi" w:eastAsia="Times New Roman" w:hAnsiTheme="majorHAnsi" w:cstheme="majorHAnsi"/>
          <w:b/>
          <w:lang w:eastAsia="en-US"/>
        </w:rPr>
        <w:t>przetargu nieograniczonego</w:t>
      </w:r>
      <w:r w:rsidRPr="00DA0751">
        <w:rPr>
          <w:rFonts w:asciiTheme="majorHAnsi" w:eastAsia="Times New Roman" w:hAnsiTheme="majorHAnsi" w:cstheme="majorHAnsi"/>
          <w:bCs/>
          <w:lang w:eastAsia="en-US"/>
        </w:rPr>
        <w:t xml:space="preserve"> na podstawie art. </w:t>
      </w:r>
      <w:r w:rsidR="00C04ECD" w:rsidRPr="00DA0751">
        <w:rPr>
          <w:rFonts w:asciiTheme="majorHAnsi" w:eastAsia="Times New Roman" w:hAnsiTheme="majorHAnsi" w:cstheme="majorHAnsi"/>
          <w:bCs/>
          <w:lang w:eastAsia="en-US"/>
        </w:rPr>
        <w:t>132</w:t>
      </w:r>
      <w:r w:rsidRPr="00DA0751">
        <w:rPr>
          <w:rFonts w:asciiTheme="majorHAnsi" w:eastAsia="Times New Roman" w:hAnsiTheme="majorHAnsi" w:cstheme="majorHAnsi"/>
          <w:bCs/>
          <w:lang w:eastAsia="en-US"/>
        </w:rPr>
        <w:t xml:space="preserve"> ustawy </w:t>
      </w:r>
    </w:p>
    <w:p w14:paraId="1BFCAF09" w14:textId="77777777" w:rsidR="002C356E" w:rsidRPr="00DA0751" w:rsidRDefault="002C356E" w:rsidP="009A76C3">
      <w:pPr>
        <w:rPr>
          <w:rFonts w:asciiTheme="majorHAnsi" w:hAnsiTheme="majorHAnsi" w:cstheme="majorHAnsi"/>
        </w:rPr>
      </w:pPr>
    </w:p>
    <w:p w14:paraId="47D3BE9E" w14:textId="77777777" w:rsidR="009A76C3" w:rsidRPr="00DA0751" w:rsidRDefault="009A76C3" w:rsidP="009A76C3">
      <w:pPr>
        <w:rPr>
          <w:rFonts w:asciiTheme="majorHAnsi" w:hAnsiTheme="majorHAnsi" w:cstheme="majorHAnsi"/>
        </w:rPr>
      </w:pPr>
    </w:p>
    <w:p w14:paraId="21447EC7" w14:textId="77777777" w:rsidR="002C356E" w:rsidRPr="00DA0751" w:rsidRDefault="002C356E" w:rsidP="00AB100F">
      <w:pPr>
        <w:rPr>
          <w:rFonts w:asciiTheme="majorHAnsi" w:hAnsiTheme="majorHAnsi" w:cstheme="majorHAnsi"/>
        </w:rPr>
      </w:pPr>
    </w:p>
    <w:p w14:paraId="5BC067CA" w14:textId="78262E90" w:rsidR="00AB100F" w:rsidRPr="00DA0751" w:rsidRDefault="00FA77C1" w:rsidP="0028002A">
      <w:pPr>
        <w:jc w:val="center"/>
        <w:rPr>
          <w:rFonts w:asciiTheme="majorHAnsi" w:hAnsiTheme="majorHAnsi" w:cstheme="majorHAnsi"/>
          <w:b/>
          <w:color w:val="FF0000"/>
        </w:rPr>
      </w:pPr>
      <w:r w:rsidRPr="00DA0751">
        <w:rPr>
          <w:rFonts w:asciiTheme="majorHAnsi" w:hAnsiTheme="majorHAnsi" w:cstheme="majorHAnsi"/>
        </w:rPr>
        <w:t xml:space="preserve">Nr postępowania: </w:t>
      </w:r>
      <w:r w:rsidR="0058058F" w:rsidRPr="00DA0751">
        <w:rPr>
          <w:rFonts w:asciiTheme="majorHAnsi" w:hAnsiTheme="majorHAnsi" w:cstheme="majorHAnsi"/>
          <w:b/>
          <w:bCs/>
        </w:rPr>
        <w:t>2</w:t>
      </w:r>
      <w:r w:rsidR="000542AE" w:rsidRPr="00DA0751">
        <w:rPr>
          <w:rFonts w:asciiTheme="majorHAnsi" w:hAnsiTheme="majorHAnsi" w:cstheme="majorHAnsi"/>
          <w:b/>
          <w:bCs/>
        </w:rPr>
        <w:t>/DZP/202</w:t>
      </w:r>
      <w:r w:rsidR="0058058F" w:rsidRPr="00DA0751">
        <w:rPr>
          <w:rFonts w:asciiTheme="majorHAnsi" w:hAnsiTheme="majorHAnsi" w:cstheme="majorHAnsi"/>
          <w:b/>
          <w:bCs/>
        </w:rPr>
        <w:t>2</w:t>
      </w:r>
    </w:p>
    <w:p w14:paraId="7F5AA5DE" w14:textId="77777777" w:rsidR="00B81248" w:rsidRPr="00DA0751" w:rsidRDefault="00B81248">
      <w:pPr>
        <w:jc w:val="center"/>
        <w:rPr>
          <w:rFonts w:asciiTheme="majorHAnsi" w:hAnsiTheme="majorHAnsi" w:cstheme="majorHAnsi"/>
          <w:b/>
        </w:rPr>
      </w:pPr>
    </w:p>
    <w:p w14:paraId="539A2EA8" w14:textId="77777777" w:rsidR="00F6350E" w:rsidRPr="00DA0751" w:rsidRDefault="00F6350E">
      <w:pPr>
        <w:jc w:val="center"/>
        <w:rPr>
          <w:rFonts w:asciiTheme="majorHAnsi" w:hAnsiTheme="majorHAnsi" w:cstheme="majorHAnsi"/>
          <w:b/>
        </w:rPr>
      </w:pPr>
    </w:p>
    <w:p w14:paraId="5CFCCA5B" w14:textId="6413078C" w:rsidR="00F6350E" w:rsidRPr="00DA0751" w:rsidRDefault="00F6350E">
      <w:pPr>
        <w:jc w:val="center"/>
        <w:rPr>
          <w:rFonts w:asciiTheme="majorHAnsi" w:hAnsiTheme="majorHAnsi" w:cstheme="majorHAnsi"/>
          <w:b/>
        </w:rPr>
      </w:pPr>
    </w:p>
    <w:p w14:paraId="491567F1" w14:textId="55415979" w:rsidR="00F11874" w:rsidRPr="00DA0751" w:rsidRDefault="00F11874">
      <w:pPr>
        <w:jc w:val="center"/>
        <w:rPr>
          <w:rFonts w:asciiTheme="majorHAnsi" w:hAnsiTheme="majorHAnsi" w:cstheme="majorHAnsi"/>
          <w:b/>
        </w:rPr>
      </w:pPr>
    </w:p>
    <w:p w14:paraId="47125764" w14:textId="25AF6867" w:rsidR="00F11874" w:rsidRPr="00DA0751" w:rsidRDefault="00F11874">
      <w:pPr>
        <w:jc w:val="center"/>
        <w:rPr>
          <w:rFonts w:asciiTheme="majorHAnsi" w:hAnsiTheme="majorHAnsi" w:cstheme="majorHAnsi"/>
          <w:b/>
        </w:rPr>
      </w:pPr>
    </w:p>
    <w:p w14:paraId="5544FF6C" w14:textId="6F088757" w:rsidR="00F11874" w:rsidRPr="00DA0751" w:rsidRDefault="00F11874">
      <w:pPr>
        <w:jc w:val="center"/>
        <w:rPr>
          <w:rFonts w:asciiTheme="majorHAnsi" w:hAnsiTheme="majorHAnsi" w:cstheme="majorHAnsi"/>
          <w:b/>
        </w:rPr>
      </w:pPr>
    </w:p>
    <w:p w14:paraId="353CFD48" w14:textId="7FCD838D" w:rsidR="00C04ECD" w:rsidRPr="00DA0751" w:rsidRDefault="00C04ECD">
      <w:pPr>
        <w:jc w:val="center"/>
        <w:rPr>
          <w:rFonts w:asciiTheme="majorHAnsi" w:hAnsiTheme="majorHAnsi" w:cstheme="majorHAnsi"/>
          <w:b/>
        </w:rPr>
      </w:pPr>
    </w:p>
    <w:p w14:paraId="0A3CB49B" w14:textId="55E965DD" w:rsidR="00C04ECD" w:rsidRPr="00DA0751" w:rsidRDefault="00C04ECD">
      <w:pPr>
        <w:jc w:val="center"/>
        <w:rPr>
          <w:rFonts w:asciiTheme="majorHAnsi" w:hAnsiTheme="majorHAnsi" w:cstheme="majorHAnsi"/>
          <w:b/>
        </w:rPr>
      </w:pPr>
    </w:p>
    <w:p w14:paraId="75F5BB07" w14:textId="6216B087" w:rsidR="00C04ECD" w:rsidRPr="00DA0751" w:rsidRDefault="00C04ECD">
      <w:pPr>
        <w:jc w:val="center"/>
        <w:rPr>
          <w:rFonts w:asciiTheme="majorHAnsi" w:hAnsiTheme="majorHAnsi" w:cstheme="majorHAnsi"/>
          <w:b/>
        </w:rPr>
      </w:pPr>
    </w:p>
    <w:p w14:paraId="5CB39301" w14:textId="30A2AEE7" w:rsidR="000A2A9B" w:rsidRPr="00DA0751" w:rsidRDefault="000A2A9B" w:rsidP="00046717">
      <w:pPr>
        <w:jc w:val="both"/>
        <w:rPr>
          <w:rFonts w:asciiTheme="majorHAnsi" w:hAnsiTheme="majorHAnsi" w:cstheme="majorHAnsi"/>
          <w:b/>
        </w:rPr>
      </w:pPr>
    </w:p>
    <w:p w14:paraId="6C1CB2ED" w14:textId="5699C500" w:rsidR="001A4A23" w:rsidRPr="00DA0751" w:rsidRDefault="001A4A23" w:rsidP="00046717">
      <w:pPr>
        <w:jc w:val="both"/>
        <w:rPr>
          <w:rFonts w:asciiTheme="majorHAnsi" w:hAnsiTheme="majorHAnsi" w:cstheme="majorHAnsi"/>
          <w:b/>
        </w:rPr>
      </w:pPr>
    </w:p>
    <w:p w14:paraId="64276D03" w14:textId="578DE807" w:rsidR="00C213DB" w:rsidRPr="00DA0751" w:rsidRDefault="00C213DB" w:rsidP="00046717">
      <w:pPr>
        <w:jc w:val="both"/>
        <w:rPr>
          <w:rFonts w:asciiTheme="majorHAnsi" w:hAnsiTheme="majorHAnsi" w:cstheme="majorHAnsi"/>
          <w:b/>
        </w:rPr>
      </w:pPr>
    </w:p>
    <w:p w14:paraId="7A0B2982" w14:textId="19445FAF" w:rsidR="00C213DB" w:rsidRPr="00DA0751" w:rsidRDefault="00C213DB" w:rsidP="00046717">
      <w:pPr>
        <w:jc w:val="both"/>
        <w:rPr>
          <w:rFonts w:asciiTheme="majorHAnsi" w:hAnsiTheme="majorHAnsi" w:cstheme="majorHAnsi"/>
          <w:b/>
        </w:rPr>
      </w:pPr>
    </w:p>
    <w:p w14:paraId="6F176F00" w14:textId="710A3634" w:rsidR="00C213DB" w:rsidRPr="00DA0751" w:rsidRDefault="00C213DB" w:rsidP="00046717">
      <w:pPr>
        <w:jc w:val="both"/>
        <w:rPr>
          <w:rFonts w:asciiTheme="majorHAnsi" w:hAnsiTheme="majorHAnsi" w:cstheme="majorHAnsi"/>
          <w:b/>
        </w:rPr>
      </w:pPr>
    </w:p>
    <w:p w14:paraId="2FCE559D" w14:textId="19B73118" w:rsidR="00C213DB" w:rsidRPr="00DA0751" w:rsidRDefault="00C213DB" w:rsidP="00046717">
      <w:pPr>
        <w:jc w:val="both"/>
        <w:rPr>
          <w:rFonts w:asciiTheme="majorHAnsi" w:hAnsiTheme="majorHAnsi" w:cstheme="majorHAnsi"/>
          <w:b/>
        </w:rPr>
      </w:pPr>
    </w:p>
    <w:p w14:paraId="23E31D05" w14:textId="5ADCFE3D" w:rsidR="00C213DB" w:rsidRPr="00DA0751" w:rsidRDefault="00C213DB" w:rsidP="00046717">
      <w:pPr>
        <w:jc w:val="both"/>
        <w:rPr>
          <w:rFonts w:asciiTheme="majorHAnsi" w:hAnsiTheme="majorHAnsi" w:cstheme="majorHAnsi"/>
          <w:b/>
        </w:rPr>
      </w:pPr>
    </w:p>
    <w:p w14:paraId="6B12578E" w14:textId="39B5C3EB" w:rsidR="00C213DB" w:rsidRPr="00DA0751" w:rsidRDefault="00C213DB" w:rsidP="00046717">
      <w:pPr>
        <w:jc w:val="both"/>
        <w:rPr>
          <w:rFonts w:asciiTheme="majorHAnsi" w:hAnsiTheme="majorHAnsi" w:cstheme="majorHAnsi"/>
          <w:b/>
        </w:rPr>
      </w:pPr>
    </w:p>
    <w:p w14:paraId="0D29E66A" w14:textId="1B793465" w:rsidR="00C213DB" w:rsidRPr="00DA0751" w:rsidRDefault="00C213DB" w:rsidP="00046717">
      <w:pPr>
        <w:jc w:val="both"/>
        <w:rPr>
          <w:rFonts w:asciiTheme="majorHAnsi" w:hAnsiTheme="majorHAnsi" w:cstheme="majorHAnsi"/>
          <w:b/>
        </w:rPr>
      </w:pPr>
    </w:p>
    <w:p w14:paraId="13DBCFE6" w14:textId="72C36FC9" w:rsidR="00C213DB" w:rsidRPr="00DA0751" w:rsidRDefault="00C213DB" w:rsidP="00046717">
      <w:pPr>
        <w:jc w:val="both"/>
        <w:rPr>
          <w:rFonts w:asciiTheme="majorHAnsi" w:hAnsiTheme="majorHAnsi" w:cstheme="majorHAnsi"/>
          <w:b/>
        </w:rPr>
      </w:pPr>
    </w:p>
    <w:p w14:paraId="4EA46BED" w14:textId="14CD5152" w:rsidR="00C213DB" w:rsidRPr="00DA0751" w:rsidRDefault="00C213DB" w:rsidP="00046717">
      <w:pPr>
        <w:jc w:val="both"/>
        <w:rPr>
          <w:rFonts w:asciiTheme="majorHAnsi" w:hAnsiTheme="majorHAnsi" w:cstheme="majorHAnsi"/>
          <w:b/>
        </w:rPr>
      </w:pPr>
    </w:p>
    <w:p w14:paraId="23B571AF" w14:textId="77777777" w:rsidR="00C213DB" w:rsidRPr="00DA0751" w:rsidRDefault="00C213DB" w:rsidP="00046717">
      <w:pPr>
        <w:jc w:val="both"/>
        <w:rPr>
          <w:rFonts w:asciiTheme="majorHAnsi" w:hAnsiTheme="majorHAnsi" w:cstheme="majorHAnsi"/>
          <w:b/>
        </w:rPr>
      </w:pPr>
    </w:p>
    <w:p w14:paraId="0B59BEBA" w14:textId="77777777" w:rsidR="001A4A23" w:rsidRPr="00DA0751" w:rsidRDefault="001A4A23" w:rsidP="00046717">
      <w:pPr>
        <w:jc w:val="both"/>
        <w:rPr>
          <w:rFonts w:asciiTheme="majorHAnsi" w:hAnsiTheme="majorHAnsi" w:cstheme="majorHAnsi"/>
          <w:b/>
        </w:rPr>
      </w:pPr>
    </w:p>
    <w:p w14:paraId="51CD7491" w14:textId="4262A07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w:t>
      </w:r>
    </w:p>
    <w:p w14:paraId="51FDC90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NAZWA, ADRES ZAMAWIAJĄCEGO ORAZ STRONA INTERNETOWA PROWADZONEGO POSTĘPOWANIA</w:t>
      </w:r>
    </w:p>
    <w:p w14:paraId="0A42E077" w14:textId="1359D5A8"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S</w:t>
      </w:r>
      <w:r w:rsidR="004B669D" w:rsidRPr="00DA0751">
        <w:rPr>
          <w:rFonts w:asciiTheme="majorHAnsi" w:hAnsiTheme="majorHAnsi" w:cstheme="majorHAnsi"/>
          <w:bCs/>
        </w:rPr>
        <w:t>amodzielny Wojewódzki Zespół Publicznych Zakładów</w:t>
      </w:r>
      <w:r w:rsidR="001A4A23" w:rsidRPr="00DA0751">
        <w:rPr>
          <w:rFonts w:asciiTheme="majorHAnsi" w:hAnsiTheme="majorHAnsi" w:cstheme="majorHAnsi"/>
          <w:bCs/>
        </w:rPr>
        <w:t xml:space="preserve"> </w:t>
      </w:r>
      <w:r w:rsidR="004B669D" w:rsidRPr="00DA0751">
        <w:rPr>
          <w:rFonts w:asciiTheme="majorHAnsi" w:hAnsiTheme="majorHAnsi" w:cstheme="majorHAnsi"/>
          <w:bCs/>
        </w:rPr>
        <w:t>Psychiatrycz</w:t>
      </w:r>
      <w:r w:rsidR="00ED24B6" w:rsidRPr="00DA0751">
        <w:rPr>
          <w:rFonts w:asciiTheme="majorHAnsi" w:hAnsiTheme="majorHAnsi" w:cstheme="majorHAnsi"/>
          <w:bCs/>
        </w:rPr>
        <w:t>n</w:t>
      </w:r>
      <w:r w:rsidR="004B669D" w:rsidRPr="00DA0751">
        <w:rPr>
          <w:rFonts w:asciiTheme="majorHAnsi" w:hAnsiTheme="majorHAnsi" w:cstheme="majorHAnsi"/>
          <w:bCs/>
        </w:rPr>
        <w:t>ej</w:t>
      </w:r>
      <w:r w:rsidR="001A4A23" w:rsidRPr="00DA0751">
        <w:rPr>
          <w:rFonts w:asciiTheme="majorHAnsi" w:hAnsiTheme="majorHAnsi" w:cstheme="majorHAnsi"/>
          <w:bCs/>
        </w:rPr>
        <w:t xml:space="preserve"> </w:t>
      </w:r>
      <w:r w:rsidR="004B669D" w:rsidRPr="00DA0751">
        <w:rPr>
          <w:rFonts w:asciiTheme="majorHAnsi" w:hAnsiTheme="majorHAnsi" w:cstheme="majorHAnsi"/>
          <w:bCs/>
        </w:rPr>
        <w:t xml:space="preserve">Opieki Zdrowotnej </w:t>
      </w:r>
      <w:r w:rsidR="00AE7557" w:rsidRPr="00DA0751">
        <w:rPr>
          <w:rFonts w:asciiTheme="majorHAnsi" w:hAnsiTheme="majorHAnsi" w:cstheme="majorHAnsi"/>
          <w:bCs/>
        </w:rPr>
        <w:br/>
      </w:r>
      <w:r w:rsidR="004B669D" w:rsidRPr="00DA0751">
        <w:rPr>
          <w:rFonts w:asciiTheme="majorHAnsi" w:hAnsiTheme="majorHAnsi" w:cstheme="majorHAnsi"/>
          <w:bCs/>
        </w:rPr>
        <w:t>w Warszawie</w:t>
      </w:r>
      <w:r w:rsidRPr="00DA0751">
        <w:rPr>
          <w:rFonts w:asciiTheme="majorHAnsi" w:hAnsiTheme="majorHAnsi" w:cstheme="majorHAnsi"/>
          <w:bCs/>
        </w:rPr>
        <w:t>,</w:t>
      </w:r>
      <w:r w:rsidR="00704BE9" w:rsidRPr="00DA0751">
        <w:rPr>
          <w:rFonts w:asciiTheme="majorHAnsi" w:hAnsiTheme="majorHAnsi" w:cstheme="majorHAnsi"/>
          <w:bCs/>
        </w:rPr>
        <w:t xml:space="preserve"> </w:t>
      </w:r>
      <w:r w:rsidRPr="00DA0751">
        <w:rPr>
          <w:rFonts w:asciiTheme="majorHAnsi" w:hAnsiTheme="majorHAnsi" w:cstheme="majorHAnsi"/>
          <w:bCs/>
        </w:rPr>
        <w:t xml:space="preserve">ul. </w:t>
      </w:r>
      <w:r w:rsidR="004B669D" w:rsidRPr="00DA0751">
        <w:rPr>
          <w:rFonts w:asciiTheme="majorHAnsi" w:hAnsiTheme="majorHAnsi" w:cstheme="majorHAnsi"/>
          <w:bCs/>
        </w:rPr>
        <w:t>Nowowiejska 27</w:t>
      </w:r>
      <w:r w:rsidRPr="00DA0751">
        <w:rPr>
          <w:rFonts w:asciiTheme="majorHAnsi" w:hAnsiTheme="majorHAnsi" w:cstheme="majorHAnsi"/>
          <w:bCs/>
        </w:rPr>
        <w:t xml:space="preserve">;  </w:t>
      </w:r>
      <w:r w:rsidR="00AE7557" w:rsidRPr="00DA0751">
        <w:rPr>
          <w:rFonts w:asciiTheme="majorHAnsi" w:hAnsiTheme="majorHAnsi" w:cstheme="majorHAnsi"/>
          <w:bCs/>
        </w:rPr>
        <w:t xml:space="preserve">00-665 </w:t>
      </w:r>
      <w:r w:rsidRPr="00DA0751">
        <w:rPr>
          <w:rFonts w:asciiTheme="majorHAnsi" w:hAnsiTheme="majorHAnsi" w:cstheme="majorHAnsi"/>
          <w:bCs/>
        </w:rPr>
        <w:t>Warszawa</w:t>
      </w:r>
      <w:r w:rsidR="00704BE9" w:rsidRPr="00DA0751">
        <w:rPr>
          <w:rFonts w:asciiTheme="majorHAnsi" w:hAnsiTheme="majorHAnsi" w:cstheme="majorHAnsi"/>
          <w:bCs/>
        </w:rPr>
        <w:t>.</w:t>
      </w:r>
    </w:p>
    <w:p w14:paraId="42A9E2C9" w14:textId="1C12C569"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nr telefonu 22</w:t>
      </w:r>
      <w:r w:rsidR="004E4470" w:rsidRPr="00DA0751">
        <w:rPr>
          <w:rFonts w:asciiTheme="majorHAnsi" w:hAnsiTheme="majorHAnsi" w:cstheme="majorHAnsi"/>
          <w:bCs/>
        </w:rPr>
        <w:t>/ 11 65 3</w:t>
      </w:r>
      <w:r w:rsidR="00522D7B" w:rsidRPr="00DA0751">
        <w:rPr>
          <w:rFonts w:asciiTheme="majorHAnsi" w:hAnsiTheme="majorHAnsi" w:cstheme="majorHAnsi"/>
          <w:bCs/>
        </w:rPr>
        <w:t>49</w:t>
      </w:r>
    </w:p>
    <w:p w14:paraId="0A6E23A5" w14:textId="0D264ED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Adres poczty elektronicznej</w:t>
      </w:r>
      <w:r w:rsidR="004E4470" w:rsidRPr="00DA0751">
        <w:rPr>
          <w:rFonts w:asciiTheme="majorHAnsi" w:hAnsiTheme="majorHAnsi" w:cstheme="majorHAnsi"/>
          <w:bCs/>
        </w:rPr>
        <w:t xml:space="preserve">: </w:t>
      </w:r>
      <w:hyperlink r:id="rId8" w:history="1">
        <w:r w:rsidR="00AE7557" w:rsidRPr="00DA0751">
          <w:rPr>
            <w:rStyle w:val="Hipercze"/>
            <w:rFonts w:asciiTheme="majorHAnsi" w:hAnsiTheme="majorHAnsi" w:cstheme="majorHAnsi"/>
            <w:bCs/>
          </w:rPr>
          <w:t>dzp@szpitalnowowiejski.pl</w:t>
        </w:r>
      </w:hyperlink>
      <w:r w:rsidR="00AE7557" w:rsidRPr="00DA0751">
        <w:rPr>
          <w:rFonts w:asciiTheme="majorHAnsi" w:hAnsiTheme="majorHAnsi" w:cstheme="majorHAnsi"/>
          <w:bCs/>
        </w:rPr>
        <w:t xml:space="preserve"> </w:t>
      </w:r>
    </w:p>
    <w:p w14:paraId="3E5A36A0"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Adres strony internetowej prowadzonego postępowania, udostępnianych zmian i wyjaśnień treści SWZ oraz innych dokumentów zamówienia bezpośrednio związanych z przedmiotowym postępowaniem:</w:t>
      </w:r>
    </w:p>
    <w:p w14:paraId="25EE6F1E" w14:textId="4A7F14A3"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 xml:space="preserve">platforma zakupowa: </w:t>
      </w:r>
      <w:hyperlink r:id="rId9" w:history="1">
        <w:r w:rsidR="00AE7557" w:rsidRPr="00DA0751">
          <w:rPr>
            <w:rStyle w:val="Hipercze"/>
            <w:rFonts w:asciiTheme="majorHAnsi" w:hAnsiTheme="majorHAnsi" w:cstheme="majorHAnsi"/>
            <w:bCs/>
            <w:color w:val="auto"/>
          </w:rPr>
          <w:t>https://platformazakupowa.pl/pn/szpitalnowowiejski/proceedings</w:t>
        </w:r>
      </w:hyperlink>
      <w:r w:rsidR="00AE7557" w:rsidRPr="00DA0751">
        <w:rPr>
          <w:rFonts w:asciiTheme="majorHAnsi" w:hAnsiTheme="majorHAnsi" w:cstheme="majorHAnsi"/>
          <w:bCs/>
        </w:rPr>
        <w:t xml:space="preserve"> </w:t>
      </w:r>
    </w:p>
    <w:p w14:paraId="3D6FF5EA" w14:textId="77777777" w:rsidR="00383563" w:rsidRPr="00DA0751" w:rsidRDefault="00383563" w:rsidP="00046717">
      <w:pPr>
        <w:jc w:val="both"/>
        <w:rPr>
          <w:rFonts w:asciiTheme="majorHAnsi" w:hAnsiTheme="majorHAnsi" w:cstheme="majorHAnsi"/>
          <w:bCs/>
        </w:rPr>
      </w:pPr>
    </w:p>
    <w:p w14:paraId="4729A751" w14:textId="5D0FAD1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II.</w:t>
      </w:r>
    </w:p>
    <w:p w14:paraId="2404AAF7"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TRYB UDZIELENIA ZAMÓWIENIA.</w:t>
      </w:r>
    </w:p>
    <w:p w14:paraId="621F85B8" w14:textId="25D69F42" w:rsidR="00046717" w:rsidRPr="00DA0751" w:rsidRDefault="008003EE" w:rsidP="008003EE">
      <w:pPr>
        <w:ind w:left="284" w:hanging="284"/>
        <w:jc w:val="both"/>
        <w:rPr>
          <w:rFonts w:asciiTheme="majorHAnsi" w:hAnsiTheme="majorHAnsi" w:cstheme="majorHAnsi"/>
          <w:bCs/>
        </w:rPr>
      </w:pPr>
      <w:r w:rsidRPr="00DA0751">
        <w:rPr>
          <w:rFonts w:asciiTheme="majorHAnsi" w:hAnsiTheme="majorHAnsi" w:cstheme="majorHAnsi"/>
          <w:bCs/>
        </w:rPr>
        <w:t>1.</w:t>
      </w:r>
      <w:r w:rsidRPr="00DA0751">
        <w:rPr>
          <w:rFonts w:asciiTheme="majorHAnsi" w:hAnsiTheme="majorHAnsi" w:cstheme="majorHAnsi"/>
          <w:bCs/>
        </w:rPr>
        <w:tab/>
      </w:r>
      <w:r w:rsidR="00046717" w:rsidRPr="00DA0751">
        <w:rPr>
          <w:rFonts w:asciiTheme="majorHAnsi" w:hAnsiTheme="majorHAnsi" w:cstheme="majorHAnsi"/>
          <w:bCs/>
        </w:rPr>
        <w:t xml:space="preserve">Postępowanie prowadzone jest w trybie przetargu nieograniczonego na podstawie art. 132 ustawy </w:t>
      </w:r>
      <w:r w:rsidR="00383563" w:rsidRPr="00DA0751">
        <w:rPr>
          <w:rFonts w:asciiTheme="majorHAnsi" w:hAnsiTheme="majorHAnsi" w:cstheme="majorHAnsi"/>
          <w:bCs/>
        </w:rPr>
        <w:br/>
      </w:r>
      <w:r w:rsidR="00046717" w:rsidRPr="00DA0751">
        <w:rPr>
          <w:rFonts w:asciiTheme="majorHAnsi" w:hAnsiTheme="majorHAnsi" w:cstheme="majorHAnsi"/>
          <w:bCs/>
        </w:rPr>
        <w:t>z dnia 11 września 2019 r. - Prawo zamówień publicznych (</w:t>
      </w:r>
      <w:proofErr w:type="spellStart"/>
      <w:r w:rsidR="00046717" w:rsidRPr="00DA0751">
        <w:rPr>
          <w:rFonts w:asciiTheme="majorHAnsi" w:hAnsiTheme="majorHAnsi" w:cstheme="majorHAnsi"/>
          <w:bCs/>
        </w:rPr>
        <w:t>t.j</w:t>
      </w:r>
      <w:proofErr w:type="spellEnd"/>
      <w:r w:rsidR="00046717" w:rsidRPr="00DA0751">
        <w:rPr>
          <w:rFonts w:asciiTheme="majorHAnsi" w:hAnsiTheme="majorHAnsi" w:cstheme="majorHAnsi"/>
          <w:bCs/>
        </w:rPr>
        <w:t>. Dz. U. z 2021 r., poz. 1129</w:t>
      </w:r>
      <w:r w:rsidR="00383563" w:rsidRPr="00DA0751">
        <w:rPr>
          <w:rFonts w:asciiTheme="majorHAnsi" w:hAnsiTheme="majorHAnsi" w:cstheme="majorHAnsi"/>
          <w:bCs/>
        </w:rPr>
        <w:t xml:space="preserve"> z </w:t>
      </w:r>
      <w:proofErr w:type="spellStart"/>
      <w:r w:rsidR="00383563" w:rsidRPr="00DA0751">
        <w:rPr>
          <w:rFonts w:asciiTheme="majorHAnsi" w:hAnsiTheme="majorHAnsi" w:cstheme="majorHAnsi"/>
          <w:bCs/>
        </w:rPr>
        <w:t>późn</w:t>
      </w:r>
      <w:proofErr w:type="spellEnd"/>
      <w:r w:rsidR="00383563" w:rsidRPr="00DA0751">
        <w:rPr>
          <w:rFonts w:asciiTheme="majorHAnsi" w:hAnsiTheme="majorHAnsi" w:cstheme="majorHAnsi"/>
          <w:bCs/>
        </w:rPr>
        <w:t>. zm.</w:t>
      </w:r>
      <w:r w:rsidR="00046717" w:rsidRPr="00DA0751">
        <w:rPr>
          <w:rFonts w:asciiTheme="majorHAnsi" w:hAnsiTheme="majorHAnsi" w:cstheme="majorHAnsi"/>
          <w:bCs/>
        </w:rPr>
        <w:t xml:space="preserve">, zwanej dalej ustawą </w:t>
      </w:r>
      <w:r w:rsidR="00EB5062" w:rsidRPr="00DA0751">
        <w:rPr>
          <w:rFonts w:asciiTheme="majorHAnsi" w:hAnsiTheme="majorHAnsi" w:cstheme="majorHAnsi"/>
          <w:bCs/>
        </w:rPr>
        <w:t xml:space="preserve">lub </w:t>
      </w:r>
      <w:proofErr w:type="spellStart"/>
      <w:r w:rsidR="00046717" w:rsidRPr="00DA0751">
        <w:rPr>
          <w:rFonts w:asciiTheme="majorHAnsi" w:hAnsiTheme="majorHAnsi" w:cstheme="majorHAnsi"/>
          <w:bCs/>
        </w:rPr>
        <w:t>Pzp</w:t>
      </w:r>
      <w:proofErr w:type="spellEnd"/>
      <w:r w:rsidR="00EB5062" w:rsidRPr="00DA0751">
        <w:rPr>
          <w:rFonts w:asciiTheme="majorHAnsi" w:hAnsiTheme="majorHAnsi" w:cstheme="majorHAnsi"/>
          <w:bCs/>
        </w:rPr>
        <w:t>)</w:t>
      </w:r>
      <w:r w:rsidR="00046717" w:rsidRPr="00DA0751">
        <w:rPr>
          <w:rFonts w:asciiTheme="majorHAnsi" w:hAnsiTheme="majorHAnsi" w:cstheme="majorHAnsi"/>
          <w:bCs/>
        </w:rPr>
        <w:t>.</w:t>
      </w:r>
    </w:p>
    <w:p w14:paraId="3996F693" w14:textId="169BD79C" w:rsidR="008003EE" w:rsidRPr="00DA0751" w:rsidRDefault="008003EE" w:rsidP="008003EE">
      <w:pPr>
        <w:ind w:left="284" w:hanging="284"/>
        <w:jc w:val="both"/>
        <w:rPr>
          <w:rFonts w:asciiTheme="majorHAnsi" w:hAnsiTheme="majorHAnsi" w:cstheme="majorHAnsi"/>
        </w:rPr>
      </w:pPr>
      <w:r w:rsidRPr="00DA0751">
        <w:rPr>
          <w:rFonts w:asciiTheme="majorHAnsi" w:hAnsiTheme="majorHAnsi" w:cstheme="majorHAnsi"/>
          <w:bCs/>
        </w:rPr>
        <w:t>2.</w:t>
      </w:r>
      <w:r w:rsidRPr="00DA0751">
        <w:rPr>
          <w:rFonts w:asciiTheme="majorHAnsi" w:hAnsiTheme="majorHAnsi" w:cstheme="majorHAnsi"/>
          <w:bCs/>
        </w:rPr>
        <w:tab/>
      </w:r>
      <w:r w:rsidRPr="00DA0751">
        <w:rPr>
          <w:rFonts w:asciiTheme="majorHAnsi" w:hAnsiTheme="majorHAnsi" w:cstheme="majorHAnsi"/>
        </w:rPr>
        <w:t>Zamawiający nie przewiduje aukcji elektronicznej.</w:t>
      </w:r>
    </w:p>
    <w:p w14:paraId="6F7E3400" w14:textId="7616BB51" w:rsidR="008003EE" w:rsidRPr="00DA0751" w:rsidRDefault="008003EE" w:rsidP="008003EE">
      <w:pPr>
        <w:ind w:left="284" w:hanging="284"/>
        <w:jc w:val="both"/>
        <w:rPr>
          <w:rFonts w:asciiTheme="majorHAnsi" w:hAnsiTheme="majorHAnsi" w:cstheme="majorHAnsi"/>
        </w:rPr>
      </w:pPr>
      <w:r w:rsidRPr="00DA0751">
        <w:rPr>
          <w:rFonts w:asciiTheme="majorHAnsi" w:hAnsiTheme="majorHAnsi" w:cstheme="majorHAnsi"/>
        </w:rPr>
        <w:t>3.</w:t>
      </w:r>
      <w:r w:rsidRPr="00DA0751">
        <w:rPr>
          <w:rFonts w:asciiTheme="majorHAnsi" w:hAnsiTheme="majorHAnsi" w:cstheme="majorHAnsi"/>
        </w:rPr>
        <w:tab/>
        <w:t>Zamawiający nie przewiduje złożenia oferty w postaci katalogów elektronicznych.</w:t>
      </w:r>
    </w:p>
    <w:p w14:paraId="611D0F8E" w14:textId="29DE36FA" w:rsidR="00010D5A" w:rsidRPr="00DA0751" w:rsidRDefault="00010D5A" w:rsidP="008003EE">
      <w:pPr>
        <w:ind w:left="284" w:hanging="284"/>
        <w:jc w:val="both"/>
        <w:rPr>
          <w:rFonts w:asciiTheme="majorHAnsi" w:hAnsiTheme="majorHAnsi" w:cstheme="majorHAnsi"/>
        </w:rPr>
      </w:pPr>
      <w:r w:rsidRPr="00DA0751">
        <w:rPr>
          <w:rFonts w:asciiTheme="majorHAnsi" w:hAnsiTheme="majorHAnsi" w:cstheme="majorHAnsi"/>
        </w:rPr>
        <w:t>4.</w:t>
      </w:r>
      <w:r w:rsidRPr="00DA0751">
        <w:rPr>
          <w:rFonts w:asciiTheme="majorHAnsi" w:hAnsiTheme="majorHAnsi" w:cstheme="majorHAnsi"/>
        </w:rPr>
        <w:tab/>
        <w:t>Zamawiający nie wymaga wniesienia wadium</w:t>
      </w:r>
      <w:r w:rsidR="00526AD8" w:rsidRPr="00DA0751">
        <w:rPr>
          <w:rFonts w:asciiTheme="majorHAnsi" w:hAnsiTheme="majorHAnsi" w:cstheme="majorHAnsi"/>
        </w:rPr>
        <w:t>.</w:t>
      </w:r>
    </w:p>
    <w:p w14:paraId="4CEFD063" w14:textId="1DA48DA9" w:rsidR="00526AD8"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rPr>
        <w:t>5.</w:t>
      </w:r>
      <w:r w:rsidRPr="00DA0751">
        <w:rPr>
          <w:rFonts w:asciiTheme="majorHAnsi" w:hAnsiTheme="majorHAnsi" w:cstheme="majorHAnsi"/>
        </w:rPr>
        <w:tab/>
        <w:t>Zamawiający nie wymaga wniesienia zabezpieczenia należytego wykonania umowy.</w:t>
      </w:r>
    </w:p>
    <w:p w14:paraId="579DD298" w14:textId="58137780" w:rsidR="008003EE"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rPr>
        <w:t>6</w:t>
      </w:r>
      <w:r w:rsidR="008003EE" w:rsidRPr="00DA0751">
        <w:rPr>
          <w:rFonts w:asciiTheme="majorHAnsi" w:hAnsiTheme="majorHAnsi" w:cstheme="majorHAnsi"/>
        </w:rPr>
        <w:t>.</w:t>
      </w:r>
      <w:r w:rsidR="008003EE" w:rsidRPr="00DA0751">
        <w:rPr>
          <w:rFonts w:asciiTheme="majorHAnsi" w:hAnsiTheme="majorHAnsi" w:cstheme="majorHAnsi"/>
        </w:rPr>
        <w:tab/>
        <w:t>Zamawiający nie prowadzi postępowania w celu zawarcia umowy ramowej.</w:t>
      </w:r>
    </w:p>
    <w:p w14:paraId="5CA4EEF4" w14:textId="63B338C8" w:rsidR="008003EE" w:rsidRPr="00DA0751" w:rsidRDefault="00526AD8" w:rsidP="008003EE">
      <w:pPr>
        <w:ind w:left="284" w:hanging="284"/>
        <w:jc w:val="both"/>
        <w:rPr>
          <w:rFonts w:asciiTheme="majorHAnsi" w:hAnsiTheme="majorHAnsi" w:cstheme="majorHAnsi"/>
          <w:lang w:eastAsia="en-US"/>
        </w:rPr>
      </w:pPr>
      <w:r w:rsidRPr="00DA0751">
        <w:rPr>
          <w:rFonts w:asciiTheme="majorHAnsi" w:hAnsiTheme="majorHAnsi" w:cstheme="majorHAnsi"/>
        </w:rPr>
        <w:t>7</w:t>
      </w:r>
      <w:r w:rsidR="008003EE" w:rsidRPr="00DA0751">
        <w:rPr>
          <w:rFonts w:asciiTheme="majorHAnsi" w:hAnsiTheme="majorHAnsi" w:cstheme="majorHAnsi"/>
        </w:rPr>
        <w:t>.</w:t>
      </w:r>
      <w:r w:rsidR="008003EE" w:rsidRPr="00DA0751">
        <w:rPr>
          <w:rFonts w:asciiTheme="majorHAnsi" w:hAnsiTheme="majorHAnsi" w:cstheme="majorHAnsi"/>
        </w:rPr>
        <w:tab/>
        <w:t xml:space="preserve">Zamawiający nie zastrzega możliwości ubiegania się o udzielenie zamówienia wyłącznie przez Wykonawców, o których mowa w art. 94 PZP, </w:t>
      </w:r>
      <w:r w:rsidR="008003EE" w:rsidRPr="00DA0751">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6FE966" w14:textId="6D96343C" w:rsidR="008003EE" w:rsidRPr="00DA0751" w:rsidRDefault="00526AD8" w:rsidP="008003EE">
      <w:pPr>
        <w:ind w:left="284" w:hanging="284"/>
        <w:jc w:val="both"/>
        <w:rPr>
          <w:rFonts w:asciiTheme="majorHAnsi" w:hAnsiTheme="majorHAnsi" w:cstheme="majorHAnsi"/>
        </w:rPr>
      </w:pPr>
      <w:r w:rsidRPr="00DA0751">
        <w:rPr>
          <w:rFonts w:asciiTheme="majorHAnsi" w:hAnsiTheme="majorHAnsi" w:cstheme="majorHAnsi"/>
          <w:lang w:eastAsia="en-US"/>
        </w:rPr>
        <w:t>8</w:t>
      </w:r>
      <w:r w:rsidR="008003EE" w:rsidRPr="00DA0751">
        <w:rPr>
          <w:rFonts w:asciiTheme="majorHAnsi" w:hAnsiTheme="majorHAnsi" w:cstheme="majorHAnsi"/>
          <w:lang w:eastAsia="en-US"/>
        </w:rPr>
        <w:t>.</w:t>
      </w:r>
      <w:r w:rsidR="008003EE" w:rsidRPr="00DA0751">
        <w:rPr>
          <w:rFonts w:asciiTheme="majorHAnsi" w:hAnsiTheme="majorHAnsi" w:cstheme="majorHAnsi"/>
          <w:lang w:eastAsia="en-US"/>
        </w:rPr>
        <w:tab/>
      </w:r>
      <w:r w:rsidR="008003EE" w:rsidRPr="00DA0751">
        <w:rPr>
          <w:rFonts w:asciiTheme="majorHAnsi" w:hAnsiTheme="majorHAnsi" w:cstheme="majorHAnsi"/>
        </w:rPr>
        <w:t>Zamawiający nie stawia wymogu w zakresie zatrudnienia przez wykonawcę osób, o których mowa w art. 96 ust. 2 pkt 2 ustawy.</w:t>
      </w:r>
    </w:p>
    <w:p w14:paraId="6659B0F7" w14:textId="1A8A4578" w:rsidR="008003EE" w:rsidRDefault="00526AD8" w:rsidP="008003EE">
      <w:pPr>
        <w:ind w:left="284" w:hanging="284"/>
        <w:jc w:val="both"/>
        <w:rPr>
          <w:rFonts w:asciiTheme="majorHAnsi" w:hAnsiTheme="majorHAnsi" w:cstheme="majorHAnsi"/>
          <w:bCs/>
        </w:rPr>
      </w:pPr>
      <w:r w:rsidRPr="00DA0751">
        <w:rPr>
          <w:rFonts w:asciiTheme="majorHAnsi" w:hAnsiTheme="majorHAnsi" w:cstheme="majorHAnsi"/>
        </w:rPr>
        <w:t>9</w:t>
      </w:r>
      <w:r w:rsidR="008003EE" w:rsidRPr="00DA0751">
        <w:rPr>
          <w:rFonts w:asciiTheme="majorHAnsi" w:hAnsiTheme="majorHAnsi" w:cstheme="majorHAnsi"/>
        </w:rPr>
        <w:t>.</w:t>
      </w:r>
      <w:r w:rsidR="008003EE" w:rsidRPr="00DA0751">
        <w:rPr>
          <w:rFonts w:asciiTheme="majorHAnsi" w:hAnsiTheme="majorHAnsi" w:cstheme="majorHAnsi"/>
        </w:rPr>
        <w:tab/>
      </w:r>
      <w:r w:rsidR="008003EE" w:rsidRPr="00DA0751">
        <w:rPr>
          <w:rFonts w:asciiTheme="majorHAnsi" w:hAnsiTheme="majorHAnsi" w:cstheme="majorHAnsi"/>
          <w:bCs/>
        </w:rPr>
        <w:t>Zamawiający nie przewiduje udzielanie zamówień, o których mowa w art. 214 ust. 1 pkt  7 PZP.</w:t>
      </w:r>
    </w:p>
    <w:p w14:paraId="73997CC0" w14:textId="2D0A6B4E" w:rsidR="001A47F6" w:rsidRPr="0015330A" w:rsidRDefault="001A47F6" w:rsidP="001A47F6">
      <w:pPr>
        <w:spacing w:after="120" w:line="240" w:lineRule="auto"/>
        <w:ind w:left="284" w:hanging="284"/>
        <w:jc w:val="both"/>
        <w:rPr>
          <w:sz w:val="20"/>
          <w:szCs w:val="20"/>
        </w:rPr>
      </w:pPr>
      <w:r>
        <w:rPr>
          <w:rFonts w:asciiTheme="majorHAnsi" w:hAnsiTheme="majorHAnsi" w:cstheme="majorHAnsi"/>
          <w:bCs/>
        </w:rPr>
        <w:t>10.</w:t>
      </w:r>
      <w:r w:rsidRPr="0015330A">
        <w:rPr>
          <w:sz w:val="20"/>
          <w:szCs w:val="20"/>
        </w:rPr>
        <w:t>Zamawiający nie dopuszcza składania ofert wariantowych oraz w postaci katalogów elektronicznych.</w:t>
      </w:r>
    </w:p>
    <w:p w14:paraId="4597DF51" w14:textId="6253D40C" w:rsidR="001A47F6" w:rsidRPr="00DA0751" w:rsidRDefault="001A47F6" w:rsidP="008003EE">
      <w:pPr>
        <w:ind w:left="284" w:hanging="284"/>
        <w:jc w:val="both"/>
        <w:rPr>
          <w:rFonts w:asciiTheme="majorHAnsi" w:hAnsiTheme="majorHAnsi" w:cstheme="majorHAnsi"/>
          <w:bCs/>
        </w:rPr>
      </w:pPr>
    </w:p>
    <w:p w14:paraId="6DEE3673" w14:textId="77777777" w:rsidR="008003EE" w:rsidRPr="00DA0751" w:rsidRDefault="008003EE" w:rsidP="008003EE">
      <w:pPr>
        <w:ind w:left="284" w:hanging="284"/>
        <w:jc w:val="both"/>
        <w:rPr>
          <w:rFonts w:asciiTheme="majorHAnsi" w:hAnsiTheme="majorHAnsi" w:cstheme="majorHAnsi"/>
          <w:bCs/>
        </w:rPr>
      </w:pPr>
    </w:p>
    <w:p w14:paraId="6E59C253" w14:textId="7F85C15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III.</w:t>
      </w:r>
    </w:p>
    <w:p w14:paraId="0480EC3B"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PRZEDMIOTU ZAMÓWIENIA.</w:t>
      </w:r>
    </w:p>
    <w:p w14:paraId="5A098B7A" w14:textId="50E67462" w:rsidR="00522D7B" w:rsidRPr="00DA0751" w:rsidRDefault="009E64DD" w:rsidP="00522D7B">
      <w:pPr>
        <w:suppressAutoHyphens/>
        <w:spacing w:line="240" w:lineRule="auto"/>
        <w:ind w:left="567" w:hanging="567"/>
        <w:jc w:val="both"/>
        <w:rPr>
          <w:rFonts w:asciiTheme="majorHAnsi" w:eastAsia="Times New Roman" w:hAnsiTheme="majorHAnsi" w:cstheme="majorHAnsi"/>
          <w:lang w:eastAsia="ar-SA"/>
        </w:rPr>
      </w:pPr>
      <w:bookmarkStart w:id="1" w:name="_Hlk34742513"/>
      <w:bookmarkStart w:id="2" w:name="_Hlk34813050"/>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.1. Przedmiotem niniejszego zamówienia jest sukcesywne świadczenie usług żywienia pacjentów Samodzielnego Wojewódzkiego Zespołu Publicznych Zakładów Psychiatrycznej Opieki Zdrowotnej   w Warszawie przy ul. Nowowiejskiej 27, 00-665 Warszawa.</w:t>
      </w:r>
    </w:p>
    <w:p w14:paraId="3B389B9E" w14:textId="497C4EFE" w:rsidR="00522D7B" w:rsidRPr="00DA0751" w:rsidRDefault="009E64DD" w:rsidP="00522D7B">
      <w:pPr>
        <w:suppressAutoHyphens/>
        <w:spacing w:before="280" w:after="119"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.2. Przedmiot zamówienia został podzielony na dw</w:t>
      </w:r>
      <w:r w:rsidR="0001590A">
        <w:rPr>
          <w:rFonts w:asciiTheme="majorHAnsi" w:eastAsia="Times New Roman" w:hAnsiTheme="majorHAnsi" w:cstheme="majorHAnsi"/>
          <w:lang w:eastAsia="ar-SA"/>
        </w:rPr>
        <w:t>ie C</w:t>
      </w:r>
      <w:r w:rsidR="00522D7B" w:rsidRPr="00DA0751">
        <w:rPr>
          <w:rFonts w:asciiTheme="majorHAnsi" w:eastAsia="Times New Roman" w:hAnsiTheme="majorHAnsi" w:cstheme="majorHAnsi"/>
          <w:lang w:eastAsia="ar-SA"/>
        </w:rPr>
        <w:t>zęści:</w:t>
      </w:r>
    </w:p>
    <w:p w14:paraId="21B67628" w14:textId="77777777" w:rsidR="00BE08EA" w:rsidRPr="00DA0751" w:rsidRDefault="00BE08EA" w:rsidP="00522D7B">
      <w:pPr>
        <w:suppressAutoHyphens/>
        <w:spacing w:line="240" w:lineRule="auto"/>
        <w:ind w:left="426"/>
        <w:jc w:val="both"/>
        <w:rPr>
          <w:rFonts w:asciiTheme="majorHAnsi" w:eastAsia="Times New Roman" w:hAnsiTheme="majorHAnsi" w:cstheme="majorHAnsi"/>
          <w:b/>
          <w:lang w:eastAsia="ar-SA"/>
        </w:rPr>
      </w:pPr>
    </w:p>
    <w:p w14:paraId="05B6BD24" w14:textId="4D0A5D9F" w:rsidR="00522D7B" w:rsidRPr="00DA0751" w:rsidRDefault="00522D7B" w:rsidP="00522D7B">
      <w:pPr>
        <w:suppressAutoHyphens/>
        <w:spacing w:line="240" w:lineRule="auto"/>
        <w:ind w:left="426"/>
        <w:jc w:val="both"/>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Część nr 1</w:t>
      </w:r>
      <w:r w:rsidRPr="00DA0751">
        <w:rPr>
          <w:rFonts w:asciiTheme="majorHAnsi" w:eastAsia="Times New Roman" w:hAnsiTheme="majorHAnsi" w:cstheme="majorHAnsi"/>
          <w:lang w:eastAsia="ar-SA"/>
        </w:rPr>
        <w:t xml:space="preserve"> świadczenie usług żywienia pacjentów z dostawą </w:t>
      </w:r>
      <w:r w:rsidRPr="00DA0751">
        <w:rPr>
          <w:rFonts w:asciiTheme="majorHAnsi" w:eastAsia="Times New Roman" w:hAnsiTheme="majorHAnsi" w:cstheme="majorHAnsi"/>
          <w:iCs/>
          <w:lang w:eastAsia="ar-SA"/>
        </w:rPr>
        <w:t>posiłków</w:t>
      </w:r>
      <w:r w:rsidRPr="00DA0751">
        <w:rPr>
          <w:rFonts w:asciiTheme="majorHAnsi" w:eastAsia="Times New Roman" w:hAnsiTheme="majorHAnsi" w:cstheme="majorHAnsi"/>
          <w:lang w:eastAsia="ar-SA"/>
        </w:rPr>
        <w:t xml:space="preserve"> do Oddziałów  Szpitala Nowowiejskiego.</w:t>
      </w:r>
    </w:p>
    <w:p w14:paraId="4E82BF28"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08EC3A66" w14:textId="77777777" w:rsidR="00522D7B" w:rsidRPr="00DA0751" w:rsidRDefault="00522D7B" w:rsidP="00522D7B">
      <w:pPr>
        <w:widowControl w:val="0"/>
        <w:suppressAutoHyphens/>
        <w:spacing w:line="240" w:lineRule="auto"/>
        <w:ind w:left="426"/>
        <w:jc w:val="both"/>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Część nr 2</w:t>
      </w:r>
      <w:r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iCs/>
          <w:lang w:eastAsia="ar-SA"/>
        </w:rPr>
        <w:t xml:space="preserve">świadczenie usług żywienia pacjentów wraz z dzierżawą pomieszczeń kuchennych                                    w Zakładzie Opiekuńczo – Leczniczym Psychiatrycznym w Rasztowie, </w:t>
      </w:r>
      <w:r w:rsidRPr="00DA0751">
        <w:rPr>
          <w:rFonts w:asciiTheme="majorHAnsi" w:eastAsia="Times New Roman" w:hAnsiTheme="majorHAnsi" w:cstheme="majorHAnsi"/>
          <w:lang w:eastAsia="ar-SA"/>
        </w:rPr>
        <w:t>Rasztów ul. C. K. Norwida 2, 05-205 Klembów.</w:t>
      </w:r>
    </w:p>
    <w:p w14:paraId="69891EDD" w14:textId="1BE9702C" w:rsidR="00522D7B" w:rsidRPr="00DA0751" w:rsidRDefault="00522D7B" w:rsidP="00522D7B">
      <w:pPr>
        <w:widowControl w:val="0"/>
        <w:suppressAutoHyphens/>
        <w:spacing w:line="240" w:lineRule="auto"/>
        <w:ind w:left="426"/>
        <w:jc w:val="both"/>
        <w:rPr>
          <w:rFonts w:asciiTheme="majorHAnsi" w:eastAsia="Times New Roman" w:hAnsiTheme="majorHAnsi" w:cstheme="majorHAnsi"/>
          <w:lang w:eastAsia="ar-SA"/>
        </w:rPr>
      </w:pPr>
    </w:p>
    <w:p w14:paraId="6580FB29" w14:textId="2030300F" w:rsidR="00BE08EA" w:rsidRPr="00DA0751" w:rsidRDefault="00BE08EA" w:rsidP="00522D7B">
      <w:pPr>
        <w:widowControl w:val="0"/>
        <w:suppressAutoHyphens/>
        <w:spacing w:line="240" w:lineRule="auto"/>
        <w:ind w:left="426"/>
        <w:jc w:val="both"/>
        <w:rPr>
          <w:rFonts w:asciiTheme="majorHAnsi" w:eastAsia="Times New Roman" w:hAnsiTheme="majorHAnsi" w:cstheme="majorHAnsi"/>
          <w:lang w:eastAsia="ar-SA"/>
        </w:rPr>
      </w:pPr>
    </w:p>
    <w:p w14:paraId="73B072F5" w14:textId="53371418" w:rsidR="00BE08EA" w:rsidRPr="00DA0751" w:rsidRDefault="00BE08EA" w:rsidP="00522D7B">
      <w:pPr>
        <w:widowControl w:val="0"/>
        <w:suppressAutoHyphens/>
        <w:spacing w:line="240" w:lineRule="auto"/>
        <w:ind w:left="426"/>
        <w:jc w:val="both"/>
        <w:rPr>
          <w:rFonts w:asciiTheme="majorHAnsi" w:eastAsia="Times New Roman" w:hAnsiTheme="majorHAnsi" w:cstheme="majorHAnsi"/>
          <w:lang w:eastAsia="ar-SA"/>
        </w:rPr>
      </w:pPr>
    </w:p>
    <w:p w14:paraId="030AB690" w14:textId="77777777" w:rsidR="00BE08EA" w:rsidRPr="00DA0751" w:rsidRDefault="00BE08EA" w:rsidP="00522D7B">
      <w:pPr>
        <w:widowControl w:val="0"/>
        <w:suppressAutoHyphens/>
        <w:spacing w:line="240" w:lineRule="auto"/>
        <w:ind w:left="426"/>
        <w:jc w:val="both"/>
        <w:rPr>
          <w:rFonts w:asciiTheme="majorHAnsi" w:eastAsia="Times New Roman" w:hAnsiTheme="majorHAnsi" w:cstheme="majorHAnsi"/>
          <w:lang w:eastAsia="ar-SA"/>
        </w:rPr>
      </w:pPr>
    </w:p>
    <w:p w14:paraId="4C71ECE2" w14:textId="169A65AB" w:rsidR="00522D7B" w:rsidRPr="00DA0751" w:rsidRDefault="009E64DD" w:rsidP="00522D7B">
      <w:pPr>
        <w:suppressAutoHyphens/>
        <w:spacing w:before="28" w:line="288" w:lineRule="auto"/>
        <w:rPr>
          <w:rFonts w:asciiTheme="majorHAnsi" w:eastAsia="Times New Roman" w:hAnsiTheme="majorHAnsi" w:cstheme="majorHAnsi"/>
          <w:lang w:eastAsia="ar-SA"/>
        </w:rPr>
      </w:pPr>
      <w:r w:rsidRPr="00797E2A">
        <w:rPr>
          <w:rFonts w:asciiTheme="majorHAnsi" w:eastAsia="Times New Roman" w:hAnsiTheme="majorHAnsi" w:cstheme="majorHAnsi"/>
          <w:bCs/>
          <w:lang w:eastAsia="ar-SA"/>
        </w:rPr>
        <w:t>3</w:t>
      </w:r>
      <w:r w:rsidR="00522D7B" w:rsidRPr="00797E2A">
        <w:rPr>
          <w:rFonts w:asciiTheme="majorHAnsi" w:eastAsia="Times New Roman" w:hAnsiTheme="majorHAnsi" w:cstheme="majorHAnsi"/>
          <w:bCs/>
          <w:lang w:eastAsia="ar-SA"/>
        </w:rPr>
        <w:t>.3.</w:t>
      </w:r>
      <w:r w:rsidR="00522D7B" w:rsidRPr="00797E2A">
        <w:rPr>
          <w:rFonts w:asciiTheme="majorHAnsi" w:eastAsia="Times New Roman" w:hAnsiTheme="majorHAnsi" w:cstheme="majorHAnsi"/>
          <w:b/>
          <w:bCs/>
          <w:lang w:eastAsia="ar-SA"/>
        </w:rPr>
        <w:t xml:space="preserve"> Opis przedmiotu zamówienia dla Części nr 1:</w:t>
      </w:r>
    </w:p>
    <w:p w14:paraId="499989D2" w14:textId="77777777" w:rsidR="00522D7B" w:rsidRPr="00DA0751" w:rsidRDefault="00522D7B" w:rsidP="00522D7B">
      <w:pPr>
        <w:suppressAutoHyphens/>
        <w:spacing w:line="240" w:lineRule="auto"/>
        <w:rPr>
          <w:rFonts w:asciiTheme="majorHAnsi" w:eastAsia="Times New Roman" w:hAnsiTheme="majorHAnsi" w:cstheme="majorHAnsi"/>
          <w:lang w:eastAsia="ar-SA"/>
        </w:rPr>
      </w:pPr>
    </w:p>
    <w:p w14:paraId="22491076" w14:textId="3E743B88" w:rsidR="00522D7B" w:rsidRPr="00DA0751" w:rsidRDefault="009E64DD" w:rsidP="00522D7B">
      <w:pPr>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.3.1 Przedmiotem niniejszego zamówienia jest sukcesywne świadczenie usług żywienia pacjentów z dostawą </w:t>
      </w:r>
      <w:r w:rsidR="00522D7B" w:rsidRPr="00DA0751">
        <w:rPr>
          <w:rFonts w:asciiTheme="majorHAnsi" w:eastAsia="Times New Roman" w:hAnsiTheme="majorHAnsi" w:cstheme="majorHAnsi"/>
          <w:iCs/>
          <w:lang w:eastAsia="ar-SA"/>
        </w:rPr>
        <w:t>posiłków</w:t>
      </w:r>
      <w:r w:rsidR="00522D7B" w:rsidRPr="00DA0751">
        <w:rPr>
          <w:rFonts w:asciiTheme="majorHAnsi" w:eastAsia="Times New Roman" w:hAnsiTheme="majorHAnsi" w:cstheme="majorHAnsi"/>
          <w:lang w:eastAsia="ar-SA"/>
        </w:rPr>
        <w:t xml:space="preserve"> do Oddziałów  Szpitala Nowowiejskiego</w:t>
      </w:r>
    </w:p>
    <w:p w14:paraId="68094A2B" w14:textId="41F2CD9D" w:rsidR="00522D7B" w:rsidRPr="00DA0751" w:rsidRDefault="009E64DD" w:rsidP="00522D7B">
      <w:pPr>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.3.2 Przedmiot zamówienia obejmuje świadczenie usług żywienia pacjentów z dostawą </w:t>
      </w:r>
      <w:r w:rsidR="00522D7B" w:rsidRPr="00DA0751">
        <w:rPr>
          <w:rFonts w:asciiTheme="majorHAnsi" w:eastAsia="Times New Roman" w:hAnsiTheme="majorHAnsi" w:cstheme="majorHAnsi"/>
          <w:iCs/>
          <w:lang w:eastAsia="ar-SA"/>
        </w:rPr>
        <w:t>posiłków</w:t>
      </w:r>
      <w:r w:rsidR="00522D7B" w:rsidRPr="00DA0751">
        <w:rPr>
          <w:rFonts w:asciiTheme="majorHAnsi" w:eastAsia="Times New Roman" w:hAnsiTheme="majorHAnsi" w:cstheme="majorHAnsi"/>
          <w:lang w:eastAsia="ar-SA"/>
        </w:rPr>
        <w:t xml:space="preserve">                                       do następujących Oddziałów Zamawiającego:</w:t>
      </w:r>
    </w:p>
    <w:p w14:paraId="476F4284" w14:textId="77777777" w:rsidR="00522D7B" w:rsidRPr="00DA0751" w:rsidRDefault="00522D7B" w:rsidP="00522D7B">
      <w:pPr>
        <w:suppressAutoHyphens/>
        <w:spacing w:line="240" w:lineRule="auto"/>
        <w:jc w:val="center"/>
        <w:rPr>
          <w:rFonts w:asciiTheme="majorHAnsi" w:eastAsia="Times New Roman" w:hAnsiTheme="majorHAnsi" w:cstheme="majorHAnsi"/>
          <w:lang w:eastAsia="ar-SA"/>
        </w:rPr>
      </w:pPr>
    </w:p>
    <w:tbl>
      <w:tblPr>
        <w:tblW w:w="0" w:type="auto"/>
        <w:tblInd w:w="108" w:type="dxa"/>
        <w:tblLayout w:type="fixed"/>
        <w:tblLook w:val="0000" w:firstRow="0" w:lastRow="0" w:firstColumn="0" w:lastColumn="0" w:noHBand="0" w:noVBand="0"/>
      </w:tblPr>
      <w:tblGrid>
        <w:gridCol w:w="1368"/>
        <w:gridCol w:w="5329"/>
        <w:gridCol w:w="2216"/>
      </w:tblGrid>
      <w:tr w:rsidR="00522D7B" w:rsidRPr="00DA0751" w14:paraId="6DAF4CB8"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12579534"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Lp.</w:t>
            </w:r>
          </w:p>
        </w:tc>
        <w:tc>
          <w:tcPr>
            <w:tcW w:w="5329" w:type="dxa"/>
            <w:tcBorders>
              <w:top w:val="single" w:sz="4" w:space="0" w:color="000000"/>
              <w:left w:val="single" w:sz="4" w:space="0" w:color="000000"/>
              <w:bottom w:val="single" w:sz="4" w:space="0" w:color="000000"/>
            </w:tcBorders>
            <w:shd w:val="clear" w:color="auto" w:fill="auto"/>
          </w:tcPr>
          <w:p w14:paraId="450397CC"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Nazwa i adres Oddziałów Zamawiającego</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35E357E2"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Średni dzienny stan pacjentów</w:t>
            </w:r>
          </w:p>
        </w:tc>
      </w:tr>
      <w:tr w:rsidR="00522D7B" w:rsidRPr="00DA0751" w14:paraId="6D997295" w14:textId="77777777" w:rsidTr="00A217CD">
        <w:trPr>
          <w:trHeight w:val="551"/>
        </w:trPr>
        <w:tc>
          <w:tcPr>
            <w:tcW w:w="1368" w:type="dxa"/>
            <w:tcBorders>
              <w:top w:val="single" w:sz="4" w:space="0" w:color="000000"/>
              <w:left w:val="single" w:sz="4" w:space="0" w:color="000000"/>
              <w:bottom w:val="single" w:sz="4" w:space="0" w:color="000000"/>
            </w:tcBorders>
            <w:shd w:val="clear" w:color="auto" w:fill="auto"/>
          </w:tcPr>
          <w:p w14:paraId="791F23F4"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p>
        </w:tc>
        <w:tc>
          <w:tcPr>
            <w:tcW w:w="5329" w:type="dxa"/>
            <w:tcBorders>
              <w:top w:val="single" w:sz="4" w:space="0" w:color="000000"/>
              <w:left w:val="single" w:sz="4" w:space="0" w:color="000000"/>
              <w:bottom w:val="single" w:sz="4" w:space="0" w:color="000000"/>
            </w:tcBorders>
            <w:shd w:val="clear" w:color="auto" w:fill="auto"/>
          </w:tcPr>
          <w:p w14:paraId="3AB3443F"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I Psychiatryczny Szpitala Nowowiejskiego przy                 </w:t>
            </w:r>
            <w:r w:rsidRPr="00DA0751">
              <w:rPr>
                <w:rFonts w:asciiTheme="majorHAnsi" w:eastAsia="Times New Roman" w:hAnsiTheme="majorHAnsi" w:cstheme="majorHAnsi"/>
                <w:iCs/>
                <w:lang w:eastAsia="ar-SA"/>
              </w:rPr>
              <w:t>ul. Nowowiejskiej 27,  00-665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A4E016D"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40 </w:t>
            </w:r>
          </w:p>
        </w:tc>
      </w:tr>
      <w:tr w:rsidR="00522D7B" w:rsidRPr="00DA0751" w14:paraId="27B531B9"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32CDC2FA"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p>
        </w:tc>
        <w:tc>
          <w:tcPr>
            <w:tcW w:w="5329" w:type="dxa"/>
            <w:tcBorders>
              <w:top w:val="single" w:sz="4" w:space="0" w:color="000000"/>
              <w:left w:val="single" w:sz="4" w:space="0" w:color="000000"/>
              <w:bottom w:val="single" w:sz="4" w:space="0" w:color="000000"/>
            </w:tcBorders>
            <w:shd w:val="clear" w:color="auto" w:fill="auto"/>
          </w:tcPr>
          <w:p w14:paraId="1ABDCC9C"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III Psychiatryczny Szpitala Nowowiejskiego przy                </w:t>
            </w:r>
            <w:r w:rsidRPr="00DA0751">
              <w:rPr>
                <w:rFonts w:asciiTheme="majorHAnsi" w:eastAsia="Times New Roman" w:hAnsiTheme="majorHAnsi" w:cstheme="majorHAnsi"/>
                <w:iCs/>
                <w:lang w:eastAsia="ar-SA"/>
              </w:rPr>
              <w:t>ul. Nowowiejskiej 27, 00-665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E5F43B3"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40 </w:t>
            </w:r>
          </w:p>
        </w:tc>
      </w:tr>
      <w:tr w:rsidR="00522D7B" w:rsidRPr="00DA0751" w14:paraId="763FB6C8" w14:textId="77777777" w:rsidTr="00A217CD">
        <w:trPr>
          <w:trHeight w:val="551"/>
        </w:trPr>
        <w:tc>
          <w:tcPr>
            <w:tcW w:w="1368" w:type="dxa"/>
            <w:tcBorders>
              <w:top w:val="single" w:sz="4" w:space="0" w:color="000000"/>
              <w:left w:val="single" w:sz="4" w:space="0" w:color="000000"/>
              <w:bottom w:val="single" w:sz="4" w:space="0" w:color="000000"/>
            </w:tcBorders>
            <w:shd w:val="clear" w:color="auto" w:fill="auto"/>
          </w:tcPr>
          <w:p w14:paraId="6D415E3F"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p>
        </w:tc>
        <w:tc>
          <w:tcPr>
            <w:tcW w:w="5329" w:type="dxa"/>
            <w:tcBorders>
              <w:top w:val="single" w:sz="4" w:space="0" w:color="000000"/>
              <w:left w:val="single" w:sz="4" w:space="0" w:color="000000"/>
              <w:bottom w:val="single" w:sz="4" w:space="0" w:color="000000"/>
            </w:tcBorders>
            <w:shd w:val="clear" w:color="auto" w:fill="auto"/>
          </w:tcPr>
          <w:p w14:paraId="7FC98122"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IV Psychiatryczny Szpitala Nowowiejskiego przy               </w:t>
            </w:r>
            <w:r w:rsidRPr="00DA0751">
              <w:rPr>
                <w:rFonts w:asciiTheme="majorHAnsi" w:eastAsia="Times New Roman" w:hAnsiTheme="majorHAnsi" w:cstheme="majorHAnsi"/>
                <w:iCs/>
                <w:lang w:eastAsia="ar-SA"/>
              </w:rPr>
              <w:t>ul. Nowowiejskiej 27, 00-665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06BE511"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40</w:t>
            </w:r>
          </w:p>
        </w:tc>
      </w:tr>
      <w:tr w:rsidR="00522D7B" w:rsidRPr="00DA0751" w14:paraId="6E78A382"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05540F5F"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w:t>
            </w:r>
          </w:p>
        </w:tc>
        <w:tc>
          <w:tcPr>
            <w:tcW w:w="5329" w:type="dxa"/>
            <w:tcBorders>
              <w:top w:val="single" w:sz="4" w:space="0" w:color="000000"/>
              <w:left w:val="single" w:sz="4" w:space="0" w:color="000000"/>
              <w:bottom w:val="single" w:sz="4" w:space="0" w:color="000000"/>
            </w:tcBorders>
            <w:shd w:val="clear" w:color="auto" w:fill="auto"/>
          </w:tcPr>
          <w:p w14:paraId="04DE549B"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V Psychiatryczny Szpitala Nowowiejskiego przy                </w:t>
            </w:r>
            <w:r w:rsidRPr="00DA0751">
              <w:rPr>
                <w:rFonts w:asciiTheme="majorHAnsi" w:eastAsia="Times New Roman" w:hAnsiTheme="majorHAnsi" w:cstheme="majorHAnsi"/>
                <w:iCs/>
                <w:lang w:eastAsia="ar-SA"/>
              </w:rPr>
              <w:t>ul. Nowowiejskiej 27, 00-665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0606E69"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40</w:t>
            </w:r>
          </w:p>
        </w:tc>
      </w:tr>
      <w:tr w:rsidR="00522D7B" w:rsidRPr="00DA0751" w14:paraId="0FD9254D" w14:textId="77777777" w:rsidTr="00A217CD">
        <w:trPr>
          <w:trHeight w:val="827"/>
        </w:trPr>
        <w:tc>
          <w:tcPr>
            <w:tcW w:w="1368" w:type="dxa"/>
            <w:tcBorders>
              <w:top w:val="single" w:sz="4" w:space="0" w:color="000000"/>
              <w:left w:val="single" w:sz="4" w:space="0" w:color="000000"/>
              <w:bottom w:val="single" w:sz="4" w:space="0" w:color="000000"/>
            </w:tcBorders>
            <w:shd w:val="clear" w:color="auto" w:fill="auto"/>
          </w:tcPr>
          <w:p w14:paraId="2525AB9D"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6</w:t>
            </w:r>
          </w:p>
        </w:tc>
        <w:tc>
          <w:tcPr>
            <w:tcW w:w="5329" w:type="dxa"/>
            <w:tcBorders>
              <w:top w:val="single" w:sz="4" w:space="0" w:color="000000"/>
              <w:left w:val="single" w:sz="4" w:space="0" w:color="000000"/>
              <w:bottom w:val="single" w:sz="4" w:space="0" w:color="000000"/>
            </w:tcBorders>
            <w:shd w:val="clear" w:color="auto" w:fill="auto"/>
          </w:tcPr>
          <w:p w14:paraId="31356367"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VII Detoksykacji – Narkotyki i Inne Substancje  Psychoaktywne Szpitala Nowowiejskiego przy                                  </w:t>
            </w:r>
            <w:r w:rsidRPr="00DA0751">
              <w:rPr>
                <w:rFonts w:asciiTheme="majorHAnsi" w:eastAsia="Times New Roman" w:hAnsiTheme="majorHAnsi" w:cstheme="majorHAnsi"/>
                <w:iCs/>
                <w:lang w:eastAsia="ar-SA"/>
              </w:rPr>
              <w:t>ul. Nowowiejskiej 27,  00-665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8333730"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14</w:t>
            </w:r>
          </w:p>
        </w:tc>
      </w:tr>
      <w:tr w:rsidR="00522D7B" w:rsidRPr="00DA0751" w14:paraId="2E854A6E"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1878ADED"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w:t>
            </w:r>
          </w:p>
        </w:tc>
        <w:tc>
          <w:tcPr>
            <w:tcW w:w="5329" w:type="dxa"/>
            <w:tcBorders>
              <w:top w:val="single" w:sz="4" w:space="0" w:color="000000"/>
              <w:left w:val="single" w:sz="4" w:space="0" w:color="000000"/>
              <w:bottom w:val="single" w:sz="4" w:space="0" w:color="000000"/>
            </w:tcBorders>
            <w:shd w:val="clear" w:color="auto" w:fill="auto"/>
          </w:tcPr>
          <w:p w14:paraId="68B5245A"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Oddział XV Dzienny Psychiatryczny Rehabilitacyjny,               ul. </w:t>
            </w:r>
            <w:proofErr w:type="spellStart"/>
            <w:r w:rsidRPr="00DA0751">
              <w:rPr>
                <w:rFonts w:asciiTheme="majorHAnsi" w:eastAsia="Times New Roman" w:hAnsiTheme="majorHAnsi" w:cstheme="majorHAnsi"/>
                <w:lang w:eastAsia="ar-SA"/>
              </w:rPr>
              <w:t>Jazdów</w:t>
            </w:r>
            <w:proofErr w:type="spellEnd"/>
            <w:r w:rsidRPr="00DA0751">
              <w:rPr>
                <w:rFonts w:asciiTheme="majorHAnsi" w:eastAsia="Times New Roman" w:hAnsiTheme="majorHAnsi" w:cstheme="majorHAnsi"/>
                <w:lang w:eastAsia="ar-SA"/>
              </w:rPr>
              <w:t xml:space="preserve"> 5, 00-467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84086F0"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40</w:t>
            </w:r>
          </w:p>
        </w:tc>
      </w:tr>
      <w:tr w:rsidR="00522D7B" w:rsidRPr="00DA0751" w14:paraId="30BE3F87"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4A851C00"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9</w:t>
            </w:r>
          </w:p>
        </w:tc>
        <w:tc>
          <w:tcPr>
            <w:tcW w:w="5329" w:type="dxa"/>
            <w:tcBorders>
              <w:top w:val="single" w:sz="4" w:space="0" w:color="000000"/>
              <w:left w:val="single" w:sz="4" w:space="0" w:color="000000"/>
              <w:bottom w:val="single" w:sz="4" w:space="0" w:color="000000"/>
            </w:tcBorders>
            <w:shd w:val="clear" w:color="auto" w:fill="auto"/>
          </w:tcPr>
          <w:p w14:paraId="6F90151F"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Oddział VIII Dzienny Psychiatryczny Geriatryczny przy                 ul. Dolnej 42, 00-774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5874066"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25</w:t>
            </w:r>
          </w:p>
        </w:tc>
      </w:tr>
      <w:tr w:rsidR="00522D7B" w:rsidRPr="00DA0751" w14:paraId="1420187E" w14:textId="77777777" w:rsidTr="00A217CD">
        <w:trPr>
          <w:trHeight w:val="551"/>
        </w:trPr>
        <w:tc>
          <w:tcPr>
            <w:tcW w:w="1368" w:type="dxa"/>
            <w:tcBorders>
              <w:top w:val="single" w:sz="4" w:space="0" w:color="000000"/>
              <w:left w:val="single" w:sz="4" w:space="0" w:color="000000"/>
              <w:bottom w:val="single" w:sz="4" w:space="0" w:color="000000"/>
            </w:tcBorders>
            <w:shd w:val="clear" w:color="auto" w:fill="auto"/>
          </w:tcPr>
          <w:p w14:paraId="0D97F9E9"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iCs/>
                <w:lang w:eastAsia="ar-SA"/>
              </w:rPr>
            </w:pPr>
            <w:r w:rsidRPr="00DA0751">
              <w:rPr>
                <w:rFonts w:asciiTheme="majorHAnsi" w:eastAsia="Times New Roman" w:hAnsiTheme="majorHAnsi" w:cstheme="majorHAnsi"/>
                <w:lang w:eastAsia="ar-SA"/>
              </w:rPr>
              <w:t>10</w:t>
            </w:r>
          </w:p>
        </w:tc>
        <w:tc>
          <w:tcPr>
            <w:tcW w:w="5329" w:type="dxa"/>
            <w:tcBorders>
              <w:top w:val="single" w:sz="4" w:space="0" w:color="000000"/>
              <w:left w:val="single" w:sz="4" w:space="0" w:color="000000"/>
              <w:bottom w:val="single" w:sz="4" w:space="0" w:color="000000"/>
            </w:tcBorders>
            <w:shd w:val="clear" w:color="auto" w:fill="auto"/>
          </w:tcPr>
          <w:p w14:paraId="1A5B0749"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iCs/>
                <w:lang w:eastAsia="ar-SA"/>
              </w:rPr>
              <w:t>Oddział XI</w:t>
            </w:r>
            <w:r w:rsidRPr="00DA0751">
              <w:rPr>
                <w:rFonts w:asciiTheme="majorHAnsi" w:eastAsia="Times New Roman" w:hAnsiTheme="majorHAnsi" w:cstheme="majorHAnsi"/>
                <w:lang w:eastAsia="ar-SA"/>
              </w:rPr>
              <w:t xml:space="preserve"> Rehabilitacji Psychiatrycznej przy ul. Nowowiejskiej 27,             00-774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3133325E"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40 </w:t>
            </w:r>
          </w:p>
        </w:tc>
      </w:tr>
      <w:tr w:rsidR="00522D7B" w:rsidRPr="00DA0751" w14:paraId="6A8D7DDE"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2E58532B"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iCs/>
                <w:lang w:eastAsia="ar-SA"/>
              </w:rPr>
            </w:pPr>
            <w:r w:rsidRPr="00DA0751">
              <w:rPr>
                <w:rFonts w:asciiTheme="majorHAnsi" w:eastAsia="Times New Roman" w:hAnsiTheme="majorHAnsi" w:cstheme="majorHAnsi"/>
                <w:lang w:eastAsia="ar-SA"/>
              </w:rPr>
              <w:t>11</w:t>
            </w:r>
          </w:p>
        </w:tc>
        <w:tc>
          <w:tcPr>
            <w:tcW w:w="5329" w:type="dxa"/>
            <w:tcBorders>
              <w:top w:val="single" w:sz="4" w:space="0" w:color="000000"/>
              <w:left w:val="single" w:sz="4" w:space="0" w:color="000000"/>
              <w:bottom w:val="single" w:sz="4" w:space="0" w:color="000000"/>
            </w:tcBorders>
            <w:shd w:val="clear" w:color="auto" w:fill="auto"/>
          </w:tcPr>
          <w:p w14:paraId="0D7B77B5"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iCs/>
                <w:lang w:eastAsia="ar-SA"/>
              </w:rPr>
              <w:t>Oddział XIII</w:t>
            </w:r>
            <w:r w:rsidRPr="00DA0751">
              <w:rPr>
                <w:rFonts w:asciiTheme="majorHAnsi" w:eastAsia="Times New Roman" w:hAnsiTheme="majorHAnsi" w:cstheme="majorHAnsi"/>
                <w:lang w:eastAsia="ar-SA"/>
              </w:rPr>
              <w:t xml:space="preserve"> Dzienny Zaburzeń Nerwicowych przy ul. Dolnej 42, 00-774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54AC217C"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55</w:t>
            </w:r>
          </w:p>
        </w:tc>
      </w:tr>
      <w:tr w:rsidR="00522D7B" w:rsidRPr="00DA0751" w14:paraId="70DBA094" w14:textId="77777777" w:rsidTr="00A217CD">
        <w:trPr>
          <w:trHeight w:val="551"/>
        </w:trPr>
        <w:tc>
          <w:tcPr>
            <w:tcW w:w="1368" w:type="dxa"/>
            <w:tcBorders>
              <w:top w:val="single" w:sz="4" w:space="0" w:color="000000"/>
              <w:left w:val="single" w:sz="4" w:space="0" w:color="000000"/>
              <w:bottom w:val="single" w:sz="4" w:space="0" w:color="000000"/>
            </w:tcBorders>
            <w:shd w:val="clear" w:color="auto" w:fill="auto"/>
          </w:tcPr>
          <w:p w14:paraId="51229619"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iCs/>
                <w:lang w:eastAsia="ar-SA"/>
              </w:rPr>
            </w:pPr>
            <w:r w:rsidRPr="00DA0751">
              <w:rPr>
                <w:rFonts w:asciiTheme="majorHAnsi" w:eastAsia="Times New Roman" w:hAnsiTheme="majorHAnsi" w:cstheme="majorHAnsi"/>
                <w:lang w:eastAsia="ar-SA"/>
              </w:rPr>
              <w:t>12</w:t>
            </w:r>
          </w:p>
        </w:tc>
        <w:tc>
          <w:tcPr>
            <w:tcW w:w="5329" w:type="dxa"/>
            <w:tcBorders>
              <w:top w:val="single" w:sz="4" w:space="0" w:color="000000"/>
              <w:left w:val="single" w:sz="4" w:space="0" w:color="000000"/>
              <w:bottom w:val="single" w:sz="4" w:space="0" w:color="000000"/>
            </w:tcBorders>
            <w:shd w:val="clear" w:color="auto" w:fill="auto"/>
          </w:tcPr>
          <w:p w14:paraId="36E51EDD" w14:textId="77777777" w:rsidR="00522D7B" w:rsidRPr="00DA0751" w:rsidRDefault="00522D7B" w:rsidP="00A217CD">
            <w:pPr>
              <w:suppressAutoHyphens/>
              <w:snapToGrid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iCs/>
                <w:lang w:eastAsia="ar-SA"/>
              </w:rPr>
              <w:t>Oddział XX</w:t>
            </w:r>
            <w:r w:rsidRPr="00DA0751">
              <w:rPr>
                <w:rFonts w:asciiTheme="majorHAnsi" w:eastAsia="Times New Roman" w:hAnsiTheme="majorHAnsi" w:cstheme="majorHAnsi"/>
                <w:lang w:eastAsia="ar-SA"/>
              </w:rPr>
              <w:t xml:space="preserve"> Dzienny Psychiatryczny „Gawra” przy ul. Dolnej 42, 00-774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EDDDFB3"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40</w:t>
            </w:r>
          </w:p>
        </w:tc>
      </w:tr>
      <w:tr w:rsidR="00522D7B" w:rsidRPr="00DA0751" w14:paraId="76926971" w14:textId="77777777" w:rsidTr="00A217CD">
        <w:trPr>
          <w:trHeight w:val="566"/>
        </w:trPr>
        <w:tc>
          <w:tcPr>
            <w:tcW w:w="1368" w:type="dxa"/>
            <w:tcBorders>
              <w:top w:val="single" w:sz="4" w:space="0" w:color="000000"/>
              <w:left w:val="single" w:sz="4" w:space="0" w:color="000000"/>
              <w:bottom w:val="single" w:sz="4" w:space="0" w:color="000000"/>
            </w:tcBorders>
            <w:shd w:val="clear" w:color="auto" w:fill="auto"/>
          </w:tcPr>
          <w:p w14:paraId="34AC43B4" w14:textId="77777777" w:rsidR="00522D7B" w:rsidRPr="00DA0751" w:rsidRDefault="00522D7B" w:rsidP="00A217CD">
            <w:pPr>
              <w:suppressAutoHyphens/>
              <w:snapToGrid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13</w:t>
            </w:r>
          </w:p>
        </w:tc>
        <w:tc>
          <w:tcPr>
            <w:tcW w:w="5329" w:type="dxa"/>
            <w:tcBorders>
              <w:top w:val="single" w:sz="4" w:space="0" w:color="000000"/>
              <w:left w:val="single" w:sz="4" w:space="0" w:color="000000"/>
              <w:bottom w:val="single" w:sz="4" w:space="0" w:color="000000"/>
            </w:tcBorders>
            <w:shd w:val="clear" w:color="auto" w:fill="auto"/>
          </w:tcPr>
          <w:p w14:paraId="4FAE26A2" w14:textId="77777777" w:rsidR="00522D7B" w:rsidRPr="00DA0751" w:rsidRDefault="00522D7B" w:rsidP="00A217CD">
            <w:pPr>
              <w:suppressAutoHyphens/>
              <w:snapToGrid w:val="0"/>
              <w:spacing w:line="240" w:lineRule="auto"/>
              <w:jc w:val="both"/>
              <w:rPr>
                <w:rFonts w:asciiTheme="majorHAnsi" w:eastAsia="Times New Roman" w:hAnsiTheme="majorHAnsi" w:cstheme="majorHAnsi"/>
                <w:b/>
                <w:bCs/>
                <w:strike/>
                <w:shd w:val="clear" w:color="auto" w:fill="FFFF66"/>
                <w:lang w:eastAsia="ar-SA"/>
              </w:rPr>
            </w:pPr>
            <w:r w:rsidRPr="00DA0751">
              <w:rPr>
                <w:rFonts w:asciiTheme="majorHAnsi" w:eastAsia="Times New Roman" w:hAnsiTheme="majorHAnsi" w:cstheme="majorHAnsi"/>
                <w:lang w:eastAsia="ar-SA"/>
              </w:rPr>
              <w:t>Oddział XVIII Terapii Uzależnienia od Alkoholu  przy ul. Kolskiej 2/4, 01-045 Warszawa</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70CF150"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45</w:t>
            </w:r>
          </w:p>
        </w:tc>
      </w:tr>
      <w:tr w:rsidR="00522D7B" w:rsidRPr="00DA0751" w14:paraId="56E810BE" w14:textId="77777777" w:rsidTr="00A217CD">
        <w:trPr>
          <w:trHeight w:val="261"/>
        </w:trPr>
        <w:tc>
          <w:tcPr>
            <w:tcW w:w="1368" w:type="dxa"/>
            <w:tcBorders>
              <w:top w:val="single" w:sz="4" w:space="0" w:color="000000"/>
              <w:left w:val="single" w:sz="4" w:space="0" w:color="000000"/>
              <w:bottom w:val="single" w:sz="4" w:space="0" w:color="000000"/>
            </w:tcBorders>
            <w:shd w:val="clear" w:color="auto" w:fill="auto"/>
          </w:tcPr>
          <w:p w14:paraId="69E41D04" w14:textId="279EB149" w:rsidR="00522D7B" w:rsidRPr="00797E2A" w:rsidRDefault="00522D7B" w:rsidP="00797E2A"/>
        </w:tc>
        <w:tc>
          <w:tcPr>
            <w:tcW w:w="5329" w:type="dxa"/>
            <w:tcBorders>
              <w:top w:val="single" w:sz="4" w:space="0" w:color="000000"/>
              <w:left w:val="single" w:sz="4" w:space="0" w:color="000000"/>
              <w:bottom w:val="single" w:sz="4" w:space="0" w:color="000000"/>
            </w:tcBorders>
            <w:shd w:val="clear" w:color="auto" w:fill="auto"/>
          </w:tcPr>
          <w:p w14:paraId="6F3A2427" w14:textId="77777777" w:rsidR="00522D7B" w:rsidRPr="00797E2A" w:rsidRDefault="00522D7B" w:rsidP="00797E2A">
            <w:pPr>
              <w:rPr>
                <w:b/>
                <w:bCs/>
              </w:rPr>
            </w:pPr>
            <w:r w:rsidRPr="00797E2A">
              <w:rPr>
                <w:b/>
                <w:bCs/>
              </w:rPr>
              <w:t>Razem:</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2489D61E" w14:textId="77777777" w:rsidR="00522D7B" w:rsidRPr="00797E2A" w:rsidRDefault="00522D7B" w:rsidP="00797E2A">
            <w:pPr>
              <w:jc w:val="center"/>
              <w:rPr>
                <w:b/>
                <w:bCs/>
              </w:rPr>
            </w:pPr>
            <w:r w:rsidRPr="00797E2A">
              <w:rPr>
                <w:b/>
                <w:bCs/>
              </w:rPr>
              <w:t>419</w:t>
            </w:r>
          </w:p>
        </w:tc>
      </w:tr>
    </w:tbl>
    <w:p w14:paraId="1FD72CAE"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1CD9D905" w14:textId="40F565D0" w:rsidR="00522D7B" w:rsidRPr="00DA0751" w:rsidRDefault="009E64DD" w:rsidP="00522D7B">
      <w:pPr>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.3.3. Ilość punktów żywienia oraz ilość pacjentów może ulec zmianie w wyniku zmian organizacyjnych (maksymalnie do +/- 30%). Zmiany liczby pacjentów mogą dotyczyć  jednego lub więcej oddziałów  i będą wynikać z liczby hospitalizowanych pacjentów.</w:t>
      </w:r>
    </w:p>
    <w:p w14:paraId="6C674511" w14:textId="61BB21AB" w:rsidR="00522D7B" w:rsidRPr="00DA0751" w:rsidRDefault="009E64DD" w:rsidP="00522D7B">
      <w:pPr>
        <w:suppressAutoHyphens/>
        <w:spacing w:line="240" w:lineRule="auto"/>
        <w:ind w:left="709" w:hanging="709"/>
        <w:jc w:val="both"/>
        <w:rPr>
          <w:rFonts w:asciiTheme="majorHAnsi" w:eastAsia="Times New Roman" w:hAnsiTheme="majorHAnsi" w:cstheme="majorHAnsi"/>
          <w:iCs/>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.3.4. </w:t>
      </w:r>
      <w:bookmarkStart w:id="3" w:name="_Hlk93921144"/>
      <w:r w:rsidR="00522D7B" w:rsidRPr="00DA0751">
        <w:rPr>
          <w:rFonts w:asciiTheme="majorHAnsi" w:eastAsia="Times New Roman" w:hAnsiTheme="majorHAnsi" w:cstheme="majorHAnsi"/>
          <w:lang w:eastAsia="ar-SA"/>
        </w:rPr>
        <w:t>Wykonawca zobowiązuje się do elastycznego reagowania na zapotrzebowanie Zamawiającego bez prawa dochodzenia odszkodowania w przypadku niepełnej realizacji ilościowej zamówienia</w:t>
      </w:r>
      <w:bookmarkEnd w:id="3"/>
      <w:r w:rsidR="00D863BC">
        <w:rPr>
          <w:rFonts w:asciiTheme="majorHAnsi" w:eastAsia="Times New Roman" w:hAnsiTheme="majorHAnsi" w:cstheme="majorHAnsi"/>
          <w:lang w:eastAsia="ar-SA"/>
        </w:rPr>
        <w:t xml:space="preserve">. Zamawiający zobowiązuje się zrealizować zamówienie </w:t>
      </w:r>
      <w:r w:rsidR="00FD7126">
        <w:rPr>
          <w:rFonts w:asciiTheme="majorHAnsi" w:eastAsia="Times New Roman" w:hAnsiTheme="majorHAnsi" w:cstheme="majorHAnsi"/>
          <w:lang w:eastAsia="ar-SA"/>
        </w:rPr>
        <w:t>w minimum 50%.</w:t>
      </w:r>
    </w:p>
    <w:p w14:paraId="50D19C7A" w14:textId="610A4CF4" w:rsidR="00522D7B" w:rsidRPr="00DA0751" w:rsidRDefault="009E64DD" w:rsidP="00522D7B">
      <w:pPr>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iCs/>
          <w:lang w:eastAsia="ar-SA"/>
        </w:rPr>
        <w:t>3</w:t>
      </w:r>
      <w:r w:rsidR="00522D7B" w:rsidRPr="00DA0751">
        <w:rPr>
          <w:rFonts w:asciiTheme="majorHAnsi" w:eastAsia="Times New Roman" w:hAnsiTheme="majorHAnsi" w:cstheme="majorHAnsi"/>
          <w:iCs/>
          <w:lang w:eastAsia="ar-SA"/>
        </w:rPr>
        <w:t xml:space="preserve">.3.5.  </w:t>
      </w:r>
      <w:r w:rsidR="00522D7B" w:rsidRPr="00DA0751">
        <w:rPr>
          <w:rFonts w:asciiTheme="majorHAnsi" w:eastAsia="Times New Roman" w:hAnsiTheme="majorHAnsi" w:cstheme="majorHAnsi"/>
          <w:lang w:eastAsia="ar-SA"/>
        </w:rPr>
        <w:t xml:space="preserve">Zamawiający wymaga zagwarantowania żywienia dla wszystkich pacjentów leczonych        </w:t>
      </w:r>
    </w:p>
    <w:p w14:paraId="146CE58A" w14:textId="77777777" w:rsidR="00522D7B" w:rsidRPr="00DA0751" w:rsidRDefault="00522D7B" w:rsidP="00522D7B">
      <w:pPr>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 trybie stacjonarnym i dziennym.</w:t>
      </w:r>
    </w:p>
    <w:p w14:paraId="30AEA438" w14:textId="7A1BF955" w:rsidR="00522D7B" w:rsidRPr="00DA0751" w:rsidRDefault="009E64DD" w:rsidP="009E64DD">
      <w:pPr>
        <w:tabs>
          <w:tab w:val="left" w:pos="567"/>
        </w:tabs>
        <w:suppressAutoHyphens/>
        <w:spacing w:line="240" w:lineRule="auto"/>
        <w:ind w:left="568" w:hanging="568"/>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3.3.6 </w:t>
      </w:r>
      <w:r w:rsidR="00522D7B" w:rsidRPr="00DA0751">
        <w:rPr>
          <w:rFonts w:asciiTheme="majorHAnsi" w:eastAsia="Times New Roman" w:hAnsiTheme="majorHAnsi" w:cstheme="majorHAnsi"/>
          <w:lang w:eastAsia="ar-SA"/>
        </w:rPr>
        <w:t xml:space="preserve">Zamawiający wymaga zapewnienia posiłków regeneracyjnych, spełniających wymagania określone rozporządzeniu </w:t>
      </w:r>
      <w:r w:rsidR="00F94B4C" w:rsidRPr="00DA0751">
        <w:rPr>
          <w:rFonts w:asciiTheme="majorHAnsi" w:eastAsia="Times New Roman" w:hAnsiTheme="majorHAnsi" w:cstheme="majorHAnsi"/>
          <w:lang w:eastAsia="ar-SA"/>
        </w:rPr>
        <w:t xml:space="preserve">Rady Ministrów z dnia </w:t>
      </w:r>
      <w:r w:rsidR="00C62C76">
        <w:rPr>
          <w:rFonts w:asciiTheme="majorHAnsi" w:eastAsia="Times New Roman" w:hAnsiTheme="majorHAnsi" w:cstheme="majorHAnsi"/>
          <w:lang w:eastAsia="ar-SA"/>
        </w:rPr>
        <w:t>28</w:t>
      </w:r>
      <w:r w:rsidR="00F94B4C" w:rsidRPr="00DA0751">
        <w:rPr>
          <w:rFonts w:asciiTheme="majorHAnsi" w:eastAsia="Times New Roman" w:hAnsiTheme="majorHAnsi" w:cstheme="majorHAnsi"/>
          <w:lang w:eastAsia="ar-SA"/>
        </w:rPr>
        <w:t xml:space="preserve"> </w:t>
      </w:r>
      <w:r w:rsidR="00F94B4C">
        <w:rPr>
          <w:rFonts w:asciiTheme="majorHAnsi" w:eastAsia="Times New Roman" w:hAnsiTheme="majorHAnsi" w:cstheme="majorHAnsi"/>
          <w:lang w:eastAsia="ar-SA"/>
        </w:rPr>
        <w:t>maja</w:t>
      </w:r>
      <w:r w:rsidR="00F94B4C" w:rsidRPr="00DA0751">
        <w:rPr>
          <w:rFonts w:asciiTheme="majorHAnsi" w:eastAsia="Times New Roman" w:hAnsiTheme="majorHAnsi" w:cstheme="majorHAnsi"/>
          <w:lang w:eastAsia="ar-SA"/>
        </w:rPr>
        <w:t xml:space="preserve"> </w:t>
      </w:r>
      <w:r w:rsidR="00F94B4C">
        <w:rPr>
          <w:rFonts w:asciiTheme="majorHAnsi" w:eastAsia="Times New Roman" w:hAnsiTheme="majorHAnsi" w:cstheme="majorHAnsi"/>
          <w:lang w:eastAsia="ar-SA"/>
        </w:rPr>
        <w:t>1996</w:t>
      </w:r>
      <w:r w:rsidR="00F94B4C" w:rsidRPr="00DA0751">
        <w:rPr>
          <w:rFonts w:asciiTheme="majorHAnsi" w:eastAsia="Times New Roman" w:hAnsiTheme="majorHAnsi" w:cstheme="majorHAnsi"/>
          <w:lang w:eastAsia="ar-SA"/>
        </w:rPr>
        <w:t xml:space="preserve"> r. w sprawie profilaktycznych posiłków i napojów (Dz. U. z </w:t>
      </w:r>
      <w:r w:rsidR="00F94B4C">
        <w:rPr>
          <w:rFonts w:asciiTheme="majorHAnsi" w:eastAsia="Times New Roman" w:hAnsiTheme="majorHAnsi" w:cstheme="majorHAnsi"/>
          <w:lang w:eastAsia="ar-SA"/>
        </w:rPr>
        <w:t>1996</w:t>
      </w:r>
      <w:r w:rsidR="00F94B4C" w:rsidRPr="00DA0751">
        <w:rPr>
          <w:rFonts w:asciiTheme="majorHAnsi" w:eastAsia="Times New Roman" w:hAnsiTheme="majorHAnsi" w:cstheme="majorHAnsi"/>
          <w:lang w:eastAsia="ar-SA"/>
        </w:rPr>
        <w:t xml:space="preserve"> r. </w:t>
      </w:r>
      <w:r w:rsidR="00F94B4C">
        <w:rPr>
          <w:rFonts w:asciiTheme="majorHAnsi" w:eastAsia="Times New Roman" w:hAnsiTheme="majorHAnsi" w:cstheme="majorHAnsi"/>
          <w:lang w:eastAsia="ar-SA"/>
        </w:rPr>
        <w:t xml:space="preserve">nr 60 </w:t>
      </w:r>
      <w:r w:rsidR="00F94B4C" w:rsidRPr="00DA0751">
        <w:rPr>
          <w:rFonts w:asciiTheme="majorHAnsi" w:eastAsia="Times New Roman" w:hAnsiTheme="majorHAnsi" w:cstheme="majorHAnsi"/>
          <w:lang w:eastAsia="ar-SA"/>
        </w:rPr>
        <w:t xml:space="preserve">poz. </w:t>
      </w:r>
      <w:r w:rsidR="00C62C76">
        <w:rPr>
          <w:rFonts w:asciiTheme="majorHAnsi" w:eastAsia="Times New Roman" w:hAnsiTheme="majorHAnsi" w:cstheme="majorHAnsi"/>
          <w:lang w:eastAsia="ar-SA"/>
        </w:rPr>
        <w:t>279</w:t>
      </w:r>
      <w:r w:rsidR="00F94B4C" w:rsidRPr="00DA0751">
        <w:rPr>
          <w:rFonts w:asciiTheme="majorHAnsi" w:eastAsia="Times New Roman" w:hAnsiTheme="majorHAnsi" w:cstheme="majorHAnsi"/>
          <w:lang w:eastAsia="ar-SA"/>
        </w:rPr>
        <w:t>),</w:t>
      </w:r>
      <w:r w:rsidR="00F94B4C">
        <w:rPr>
          <w:rFonts w:asciiTheme="majorHAnsi" w:eastAsia="Times New Roman" w:hAnsiTheme="majorHAnsi" w:cstheme="majorHAnsi"/>
          <w:lang w:eastAsia="ar-SA"/>
        </w:rPr>
        <w:t xml:space="preserve"> </w:t>
      </w:r>
      <w:r w:rsidR="00C62C76">
        <w:rPr>
          <w:rFonts w:asciiTheme="majorHAnsi" w:eastAsia="Times New Roman" w:hAnsiTheme="majorHAnsi" w:cstheme="majorHAnsi"/>
          <w:lang w:eastAsia="ar-SA"/>
        </w:rPr>
        <w:t xml:space="preserve">zmienionego Rozporządzeniem </w:t>
      </w:r>
      <w:r w:rsidR="00522D7B" w:rsidRPr="00DA0751">
        <w:rPr>
          <w:rFonts w:asciiTheme="majorHAnsi" w:eastAsia="Times New Roman" w:hAnsiTheme="majorHAnsi" w:cstheme="majorHAnsi"/>
          <w:lang w:eastAsia="ar-SA"/>
        </w:rPr>
        <w:t xml:space="preserve">Rady Ministrów z dnia 12 czerwca 2019 r. w sprawie profilaktycznych posiłków i napojów (Dz. U. z 2019 r. poz. 1160), dla </w:t>
      </w:r>
      <w:r w:rsidR="00522D7B" w:rsidRPr="00DA0751">
        <w:rPr>
          <w:rFonts w:asciiTheme="majorHAnsi" w:eastAsia="Times New Roman" w:hAnsiTheme="majorHAnsi" w:cstheme="majorHAnsi"/>
          <w:u w:val="single"/>
          <w:lang w:eastAsia="ar-SA"/>
        </w:rPr>
        <w:t>dwóch pracowników</w:t>
      </w:r>
      <w:r w:rsidR="00522D7B" w:rsidRPr="00DA0751">
        <w:rPr>
          <w:rFonts w:asciiTheme="majorHAnsi" w:eastAsia="Times New Roman" w:hAnsiTheme="majorHAnsi" w:cstheme="majorHAnsi"/>
          <w:lang w:eastAsia="ar-SA"/>
        </w:rPr>
        <w:t xml:space="preserve"> Zamawiającego w okresie od 1 listopada do 31 marca (105 x 2 pracowników = </w:t>
      </w:r>
      <w:r w:rsidR="00522D7B" w:rsidRPr="00797E2A">
        <w:t>210 posiłków</w:t>
      </w:r>
      <w:r w:rsidR="00522D7B" w:rsidRPr="00DA0751">
        <w:rPr>
          <w:rFonts w:asciiTheme="majorHAnsi" w:eastAsia="Times New Roman" w:hAnsiTheme="majorHAnsi" w:cstheme="majorHAnsi"/>
          <w:lang w:eastAsia="ar-SA"/>
        </w:rPr>
        <w:t>.</w:t>
      </w:r>
    </w:p>
    <w:p w14:paraId="36DEBDF4" w14:textId="18AF6231" w:rsidR="00522D7B" w:rsidRPr="00DA0751" w:rsidRDefault="009E64DD" w:rsidP="009E64DD">
      <w:pPr>
        <w:tabs>
          <w:tab w:val="left" w:pos="567"/>
        </w:tabs>
        <w:suppressAutoHyphens/>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3.3.7 </w:t>
      </w:r>
      <w:r w:rsidR="00522D7B" w:rsidRPr="00DA0751">
        <w:rPr>
          <w:rFonts w:asciiTheme="majorHAnsi" w:eastAsia="Times New Roman" w:hAnsiTheme="majorHAnsi" w:cstheme="majorHAnsi"/>
          <w:lang w:eastAsia="ar-SA"/>
        </w:rPr>
        <w:t xml:space="preserve">Zamawiający wymaga aby Wykonawca przy każdej dostawie zapewnił 1 porcję posiłku (obiad) dla Zamawiającego do sprawdzenia jakości i zgodności z opisanymi wymaganiami. Zamawiający przy </w:t>
      </w:r>
      <w:r w:rsidR="00522D7B" w:rsidRPr="00DA0751">
        <w:rPr>
          <w:rFonts w:asciiTheme="majorHAnsi" w:eastAsia="Times New Roman" w:hAnsiTheme="majorHAnsi" w:cstheme="majorHAnsi"/>
          <w:lang w:eastAsia="ar-SA"/>
        </w:rPr>
        <w:lastRenderedPageBreak/>
        <w:t xml:space="preserve">składaniu zapotrzebowania wskaże rodzaj diety posiłku, który zostanie dostarczony dla potrzeb opisanych  w zdaniu pierwszym. </w:t>
      </w:r>
    </w:p>
    <w:p w14:paraId="1A2A09AB" w14:textId="475B53F9" w:rsidR="00522D7B" w:rsidRPr="00DA0751" w:rsidRDefault="00017B0F" w:rsidP="00522D7B">
      <w:pPr>
        <w:tabs>
          <w:tab w:val="left" w:pos="567"/>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.3.8. Godziny dostarczenia  posiłków do Oddziałów:</w:t>
      </w:r>
    </w:p>
    <w:p w14:paraId="59C1984C" w14:textId="77777777" w:rsidR="00522D7B" w:rsidRPr="00DA0751" w:rsidRDefault="00522D7B" w:rsidP="00522D7B">
      <w:pPr>
        <w:suppressAutoHyphens/>
        <w:spacing w:line="240" w:lineRule="auto"/>
        <w:ind w:firstLine="708"/>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 śniadanie, II śniadanie:    7.00 -   7.30,</w:t>
      </w:r>
    </w:p>
    <w:p w14:paraId="72FC77C5" w14:textId="77777777" w:rsidR="00522D7B" w:rsidRPr="00DA0751" w:rsidRDefault="00522D7B" w:rsidP="00522D7B">
      <w:pPr>
        <w:pStyle w:val="Standard"/>
        <w:ind w:firstLine="708"/>
        <w:rPr>
          <w:rFonts w:asciiTheme="majorHAnsi" w:hAnsiTheme="majorHAnsi" w:cstheme="majorHAnsi"/>
          <w:kern w:val="3"/>
          <w:position w:val="14"/>
          <w:sz w:val="22"/>
          <w:szCs w:val="22"/>
          <w:lang w:eastAsia="ar-SA"/>
        </w:rPr>
      </w:pPr>
      <w:r w:rsidRPr="00DA0751">
        <w:rPr>
          <w:rFonts w:asciiTheme="majorHAnsi" w:hAnsiTheme="majorHAnsi" w:cstheme="majorHAnsi"/>
          <w:sz w:val="22"/>
          <w:szCs w:val="22"/>
        </w:rPr>
        <w:t xml:space="preserve">b) </w:t>
      </w:r>
      <w:r w:rsidRPr="00DA0751">
        <w:rPr>
          <w:rFonts w:asciiTheme="majorHAnsi" w:hAnsiTheme="majorHAnsi" w:cstheme="majorHAnsi"/>
          <w:sz w:val="22"/>
          <w:szCs w:val="22"/>
          <w:lang w:eastAsia="ar-SA"/>
        </w:rPr>
        <w:t>obiad, podwieczorek, kolacja, II kolacja 11.20 – 12.00*</w:t>
      </w:r>
    </w:p>
    <w:p w14:paraId="5A8BAA70" w14:textId="255A03A8" w:rsidR="00522D7B" w:rsidRPr="00DA0751" w:rsidRDefault="00522D7B" w:rsidP="00522D7B">
      <w:pPr>
        <w:tabs>
          <w:tab w:val="left" w:pos="750"/>
        </w:tabs>
        <w:suppressAutoHyphens/>
        <w:spacing w:line="240" w:lineRule="auto"/>
        <w:ind w:left="75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*obiad i podwieczorek należy dostarczyć najwcześniej o godz. 11.</w:t>
      </w:r>
      <w:r w:rsidR="00BE07AA">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0</w:t>
      </w:r>
    </w:p>
    <w:p w14:paraId="3B167DDA" w14:textId="6D2D0BA1" w:rsidR="00522D7B" w:rsidRPr="00DA0751" w:rsidRDefault="00017B0F"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.3.9.    Zamawiający przewiduje łączeni</w:t>
      </w:r>
      <w:r w:rsidR="00BE07AA">
        <w:rPr>
          <w:rFonts w:asciiTheme="majorHAnsi" w:eastAsia="Times New Roman" w:hAnsiTheme="majorHAnsi" w:cstheme="majorHAnsi"/>
          <w:lang w:eastAsia="ar-SA"/>
        </w:rPr>
        <w:t>e</w:t>
      </w:r>
      <w:r w:rsidR="00522D7B" w:rsidRPr="00DA0751">
        <w:rPr>
          <w:rFonts w:asciiTheme="majorHAnsi" w:eastAsia="Times New Roman" w:hAnsiTheme="majorHAnsi" w:cstheme="majorHAnsi"/>
          <w:lang w:eastAsia="ar-SA"/>
        </w:rPr>
        <w:t xml:space="preserve"> posiłków.</w:t>
      </w:r>
    </w:p>
    <w:p w14:paraId="68E6F500" w14:textId="4060C4C4" w:rsidR="00522D7B" w:rsidRPr="00DA0751" w:rsidRDefault="00017B0F" w:rsidP="00522D7B">
      <w:pPr>
        <w:spacing w:after="160" w:line="259" w:lineRule="auto"/>
        <w:ind w:left="567" w:hanging="567"/>
        <w:jc w:val="both"/>
        <w:rPr>
          <w:rFonts w:asciiTheme="majorHAnsi" w:eastAsiaTheme="minorHAnsi" w:hAnsiTheme="majorHAnsi" w:cstheme="majorHAnsi"/>
          <w:bCs/>
          <w:lang w:eastAsia="en-US"/>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.3.10. </w:t>
      </w:r>
      <w:bookmarkStart w:id="4" w:name="_Hlk93779305"/>
      <w:r w:rsidR="00522D7B" w:rsidRPr="00DA0751">
        <w:rPr>
          <w:rFonts w:asciiTheme="majorHAnsi" w:hAnsiTheme="majorHAnsi" w:cstheme="majorHAnsi"/>
          <w:bCs/>
        </w:rPr>
        <w:t xml:space="preserve">Zgodnie z art. 95 ust. 1 ustawy </w:t>
      </w:r>
      <w:proofErr w:type="spellStart"/>
      <w:r w:rsidR="00522D7B" w:rsidRPr="00DA0751">
        <w:rPr>
          <w:rFonts w:asciiTheme="majorHAnsi" w:hAnsiTheme="majorHAnsi" w:cstheme="majorHAnsi"/>
          <w:bCs/>
        </w:rPr>
        <w:t>Pzp</w:t>
      </w:r>
      <w:proofErr w:type="spellEnd"/>
      <w:r w:rsidR="00522D7B" w:rsidRPr="00DA0751">
        <w:rPr>
          <w:rFonts w:asciiTheme="majorHAnsi" w:hAnsiTheme="majorHAnsi" w:cstheme="majorHAnsi"/>
          <w:bCs/>
        </w:rPr>
        <w:t xml:space="preserve"> Zamawiający </w:t>
      </w:r>
      <w:r w:rsidR="00522D7B" w:rsidRPr="006A0E41">
        <w:rPr>
          <w:rFonts w:asciiTheme="majorHAnsi" w:eastAsia="Times New Roman" w:hAnsiTheme="majorHAnsi" w:cstheme="majorHAnsi"/>
          <w:lang w:eastAsia="ar-SA"/>
        </w:rPr>
        <w:t xml:space="preserve">wymaga zatrudnienia przez wykonawcę lub podwykonawcę na podstawie umowy o pracę co najmniej jednej osoby, której zadaniem będzie wykonywanie prac określonych w pkt. </w:t>
      </w:r>
      <w:r w:rsidR="00C213DB" w:rsidRPr="006A0E41">
        <w:rPr>
          <w:rFonts w:asciiTheme="majorHAnsi" w:eastAsia="Times New Roman" w:hAnsiTheme="majorHAnsi" w:cstheme="majorHAnsi"/>
          <w:lang w:eastAsia="ar-SA"/>
        </w:rPr>
        <w:t>3</w:t>
      </w:r>
      <w:r w:rsidR="00522D7B" w:rsidRPr="006A0E41">
        <w:rPr>
          <w:rFonts w:asciiTheme="majorHAnsi" w:eastAsia="Times New Roman" w:hAnsiTheme="majorHAnsi" w:cstheme="majorHAnsi"/>
          <w:lang w:eastAsia="ar-SA"/>
        </w:rPr>
        <w:t xml:space="preserve">.3.11. </w:t>
      </w:r>
      <w:r w:rsidR="00C62C76" w:rsidRPr="006A0E41">
        <w:rPr>
          <w:rFonts w:asciiTheme="majorHAnsi" w:eastAsia="Times New Roman" w:hAnsiTheme="majorHAnsi" w:cstheme="majorHAnsi"/>
          <w:lang w:eastAsia="ar-SA"/>
        </w:rPr>
        <w:t xml:space="preserve">pkt 16 </w:t>
      </w:r>
      <w:r w:rsidR="00522D7B" w:rsidRPr="006A0E41">
        <w:rPr>
          <w:rFonts w:asciiTheme="majorHAnsi" w:eastAsia="Times New Roman" w:hAnsiTheme="majorHAnsi" w:cstheme="majorHAnsi"/>
          <w:lang w:eastAsia="ar-SA"/>
        </w:rPr>
        <w:t>SWZ  w okresie realizacji zamówienia:</w:t>
      </w:r>
      <w:r w:rsidR="00522D7B" w:rsidRPr="00DA0751">
        <w:rPr>
          <w:rFonts w:asciiTheme="majorHAnsi" w:eastAsia="Times New Roman" w:hAnsiTheme="majorHAnsi" w:cstheme="majorHAnsi"/>
          <w:lang w:eastAsia="ar-SA"/>
        </w:rPr>
        <w:t xml:space="preserve"> </w:t>
      </w:r>
    </w:p>
    <w:bookmarkEnd w:id="4"/>
    <w:p w14:paraId="7F51F4E9" w14:textId="40EF3E50" w:rsidR="00522D7B" w:rsidRPr="00DA0751" w:rsidRDefault="00522D7B" w:rsidP="00522D7B">
      <w:pPr>
        <w:tabs>
          <w:tab w:val="left" w:pos="567"/>
        </w:tabs>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r w:rsidRPr="00DA0751">
        <w:rPr>
          <w:rFonts w:asciiTheme="majorHAnsi" w:eastAsia="Times New Roman" w:hAnsiTheme="majorHAnsi" w:cstheme="majorHAnsi"/>
          <w:lang w:eastAsia="ar-SA"/>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BE08EA"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.3.11</w:t>
      </w:r>
      <w:r w:rsidR="00C62C76">
        <w:rPr>
          <w:rFonts w:asciiTheme="majorHAnsi" w:eastAsia="Times New Roman" w:hAnsiTheme="majorHAnsi" w:cstheme="majorHAnsi"/>
          <w:lang w:eastAsia="ar-SA"/>
        </w:rPr>
        <w:t xml:space="preserve"> pkt 16</w:t>
      </w:r>
      <w:r w:rsidRPr="00DA0751">
        <w:rPr>
          <w:rFonts w:asciiTheme="majorHAnsi" w:eastAsia="Times New Roman" w:hAnsiTheme="majorHAnsi" w:cstheme="majorHAnsi"/>
          <w:lang w:eastAsia="ar-SA"/>
        </w:rPr>
        <w:t xml:space="preserve"> czynności. Zamawiający uprawniony jest w szczególności do:</w:t>
      </w:r>
    </w:p>
    <w:p w14:paraId="062D8EC7"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 żądania oświadczeń i dokumentów w zakresie potwierdzenia spełniania ww. wymogów                                      i dokonywania ich oceny,</w:t>
      </w:r>
    </w:p>
    <w:p w14:paraId="1CCB0CC9"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b) żądania wyjaśnień w przypadku wątpliwości w zakresie potwierdzenia spełniania ww. wymogów,</w:t>
      </w:r>
    </w:p>
    <w:p w14:paraId="34B6401B"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 przeprowadzania kontroli na miejscu wykonywania świadczenia.</w:t>
      </w:r>
    </w:p>
    <w:p w14:paraId="4EC6116B" w14:textId="35366D50" w:rsidR="00522D7B" w:rsidRPr="00DA0751" w:rsidRDefault="00522D7B" w:rsidP="00522D7B">
      <w:pPr>
        <w:tabs>
          <w:tab w:val="left" w:pos="567"/>
        </w:tabs>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C213DB"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.3.11</w:t>
      </w:r>
      <w:r w:rsidR="00C62C76">
        <w:rPr>
          <w:rFonts w:asciiTheme="majorHAnsi" w:eastAsia="Times New Roman" w:hAnsiTheme="majorHAnsi" w:cstheme="majorHAnsi"/>
          <w:lang w:eastAsia="ar-SA"/>
        </w:rPr>
        <w:t xml:space="preserve"> pkt 16</w:t>
      </w:r>
      <w:r w:rsidRPr="00DA0751">
        <w:rPr>
          <w:rFonts w:asciiTheme="majorHAnsi" w:eastAsia="Times New Roman" w:hAnsiTheme="majorHAnsi" w:cstheme="majorHAnsi"/>
          <w:lang w:eastAsia="ar-SA"/>
        </w:rPr>
        <w:t xml:space="preserve"> czynności w trakcie realizacji zamówienia:</w:t>
      </w:r>
    </w:p>
    <w:p w14:paraId="1F9705E6"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FC9FBBA" w14:textId="239EF770"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Informacje takie jak: data zawarcia umowy, rodzaj umowy o pracę i wymiar etatu powinny być możliwe do zidentyfikowania;</w:t>
      </w:r>
    </w:p>
    <w:p w14:paraId="02CB1119"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 zaświadczenie właściwego oddziału ZUS, potwierdzające opłacanie przez Wykonawcę lub podwykonawcę składek na ubezpieczenia społeczne i zdrowotne z tytułu zatrudnienia na podstawie umów o pracę za ostatni okres rozliczeniowy;</w:t>
      </w:r>
    </w:p>
    <w:p w14:paraId="435BAFBE" w14:textId="2E746990"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 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00797E2A">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z przepisami ustawy z dnia 10 maja 2018 r.   o ochronie danych osobowych.</w:t>
      </w:r>
    </w:p>
    <w:p w14:paraId="2F71E6B1" w14:textId="69AF9F4C" w:rsidR="00522D7B" w:rsidRPr="00DA0751" w:rsidRDefault="00522D7B" w:rsidP="00522D7B">
      <w:pPr>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ab/>
        <w:t xml:space="preserve">Z tytułu niespełnienia przez Wykonawcę lub podwykonawcę wymogu zatrudnienia na podstawie umowy o pracę osób wykonujących wskazane w pkt </w:t>
      </w:r>
      <w:r w:rsidR="00C213DB"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.3.11</w:t>
      </w:r>
      <w:r w:rsidR="00C62C76">
        <w:rPr>
          <w:rFonts w:asciiTheme="majorHAnsi" w:eastAsia="Times New Roman" w:hAnsiTheme="majorHAnsi" w:cstheme="majorHAnsi"/>
          <w:lang w:eastAsia="ar-SA"/>
        </w:rPr>
        <w:t xml:space="preserve"> pkt 16</w:t>
      </w:r>
      <w:r w:rsidRPr="00DA0751">
        <w:rPr>
          <w:rFonts w:asciiTheme="majorHAnsi" w:eastAsia="Times New Roman" w:hAnsiTheme="majorHAnsi" w:cstheme="majorHAnsi"/>
          <w:lang w:eastAsia="ar-SA"/>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DA0751">
        <w:rPr>
          <w:rFonts w:asciiTheme="majorHAnsi" w:eastAsia="Times New Roman" w:hAnsiTheme="majorHAnsi" w:cstheme="majorHAnsi"/>
          <w:lang w:eastAsia="ar-SA"/>
        </w:rPr>
        <w:lastRenderedPageBreak/>
        <w:t xml:space="preserve">Wykonawcę lub podwykonawcę wymogu zatrudnienia na podstawie umowy o pracę osób wykonujących wskazane  pkt </w:t>
      </w:r>
      <w:r w:rsidR="00C213DB"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.3.11</w:t>
      </w:r>
      <w:r w:rsidR="00C62C76">
        <w:rPr>
          <w:rFonts w:asciiTheme="majorHAnsi" w:eastAsia="Times New Roman" w:hAnsiTheme="majorHAnsi" w:cstheme="majorHAnsi"/>
          <w:lang w:eastAsia="ar-SA"/>
        </w:rPr>
        <w:t xml:space="preserve"> pkt 16</w:t>
      </w:r>
      <w:r w:rsidRPr="00DA0751">
        <w:rPr>
          <w:rFonts w:asciiTheme="majorHAnsi" w:eastAsia="Times New Roman" w:hAnsiTheme="majorHAnsi" w:cstheme="majorHAnsi"/>
          <w:lang w:eastAsia="ar-SA"/>
        </w:rPr>
        <w:t xml:space="preserve"> czynności.</w:t>
      </w:r>
    </w:p>
    <w:p w14:paraId="3FABD68A" w14:textId="77777777" w:rsidR="00522D7B" w:rsidRPr="00DA0751" w:rsidRDefault="00522D7B" w:rsidP="00522D7B">
      <w:pPr>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ab/>
        <w:t>W przypadku uzasadnionych wątpliwości co do przestrzegania prawa pracy przez Wykonawcę lub podwykonawcę, Zamawiający może zwrócić się o przeprowadzenie kontroli przez Państwową Inspekcję Pracy.</w:t>
      </w:r>
    </w:p>
    <w:p w14:paraId="3E52357D" w14:textId="336A9F2B" w:rsidR="00522D7B" w:rsidRPr="00DA0751" w:rsidRDefault="00017B0F"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.3.11. Obowiązki  Wykonawcy:</w:t>
      </w:r>
    </w:p>
    <w:p w14:paraId="72DACF94" w14:textId="414DFF5D" w:rsidR="00522D7B" w:rsidRPr="00DA0751" w:rsidRDefault="00522D7B" w:rsidP="00C67140">
      <w:pPr>
        <w:pStyle w:val="Akapitzlist"/>
        <w:numPr>
          <w:ilvl w:val="0"/>
          <w:numId w:val="44"/>
        </w:numPr>
        <w:tabs>
          <w:tab w:val="left" w:pos="720"/>
          <w:tab w:val="left" w:pos="1470"/>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Dostarczanie posiłków do miejsc wyznaczonych przez Zamawiającego zgodnie </w:t>
      </w:r>
      <w:r w:rsidR="00017B0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z </w:t>
      </w:r>
      <w:r w:rsidR="00017B0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pkt </w:t>
      </w:r>
      <w:r w:rsidR="00017B0F"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.3.2 oraz o odpowiedniej godzinie zgodnie z wymaganiami Zamawiającego, środkiem transportu spełniającym wszystkie normy sanitarne. Pracownik Zamawiającego ma prawo wglądu do dokumentacji dotyczącej mycia i dezynfekcji środka transportu, która powinna być dostępna na każde żądanie Zamawiającego.</w:t>
      </w:r>
    </w:p>
    <w:p w14:paraId="4F5A526E" w14:textId="77777777" w:rsidR="00522D7B" w:rsidRPr="00DA0751" w:rsidRDefault="00522D7B" w:rsidP="00C67140">
      <w:pPr>
        <w:pStyle w:val="Akapitzlist"/>
        <w:numPr>
          <w:ilvl w:val="0"/>
          <w:numId w:val="44"/>
        </w:numPr>
        <w:tabs>
          <w:tab w:val="left" w:pos="1470"/>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Posiłki powinny być wyporcjowane dla każdego pacjenta: </w:t>
      </w:r>
    </w:p>
    <w:p w14:paraId="571934EE" w14:textId="77777777" w:rsidR="00522D7B" w:rsidRPr="00DA0751" w:rsidRDefault="00522D7B" w:rsidP="00BE08EA">
      <w:pPr>
        <w:pStyle w:val="Akapitzlist"/>
        <w:suppressAutoHyphens/>
        <w:spacing w:line="240" w:lineRule="auto"/>
        <w:ind w:left="144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śniadanie, kolacja: wędlina, masło, dodatek warzywny lub owocowy, pieczywo mieszane     (w tym pieczywo bezglutenowe) itd.,</w:t>
      </w:r>
    </w:p>
    <w:p w14:paraId="7D1068AC" w14:textId="77777777" w:rsidR="00522D7B" w:rsidRPr="00DA0751" w:rsidRDefault="00522D7B" w:rsidP="00BE08EA">
      <w:pPr>
        <w:pStyle w:val="Akapitzlist"/>
        <w:suppressAutoHyphens/>
        <w:spacing w:line="240" w:lineRule="auto"/>
        <w:ind w:left="144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obiad pojemniki typu GN wyporcjowane na każdy oddział, tj. ziemniaki, mięso, surówki, kompot itd. Wszystkie posiłki powinny być zapakowane w szczelne pojemniki typu GN służące jako pojemniki wewnętrzne, a następnie umieszczone w </w:t>
      </w:r>
      <w:proofErr w:type="spellStart"/>
      <w:r w:rsidRPr="00DA0751">
        <w:rPr>
          <w:rFonts w:asciiTheme="majorHAnsi" w:eastAsia="Times New Roman" w:hAnsiTheme="majorHAnsi" w:cstheme="majorHAnsi"/>
          <w:lang w:eastAsia="ar-SA"/>
        </w:rPr>
        <w:t>termoporty</w:t>
      </w:r>
      <w:proofErr w:type="spellEnd"/>
      <w:r w:rsidRPr="00DA0751">
        <w:rPr>
          <w:rFonts w:asciiTheme="majorHAnsi" w:eastAsia="Times New Roman" w:hAnsiTheme="majorHAnsi" w:cstheme="majorHAnsi"/>
          <w:lang w:eastAsia="ar-SA"/>
        </w:rPr>
        <w:t xml:space="preserve"> jako pojemniki zewnętrzne służące do transportu posiłków.</w:t>
      </w:r>
    </w:p>
    <w:p w14:paraId="798C82FF" w14:textId="77777777" w:rsidR="00522D7B"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Diety specjalistyczne powinny być dostarczane w pojemnikach zamykanych, jednorazowych utrzymujących temperaturę i oznakowanych, a następnie zapakowanych do </w:t>
      </w:r>
      <w:proofErr w:type="spellStart"/>
      <w:r w:rsidRPr="00DA0751">
        <w:rPr>
          <w:rFonts w:asciiTheme="majorHAnsi" w:eastAsia="Times New Roman" w:hAnsiTheme="majorHAnsi" w:cstheme="majorHAnsi"/>
          <w:lang w:eastAsia="ar-SA"/>
        </w:rPr>
        <w:t>termoportów</w:t>
      </w:r>
      <w:proofErr w:type="spellEnd"/>
      <w:r w:rsidRPr="00DA0751">
        <w:rPr>
          <w:rFonts w:asciiTheme="majorHAnsi" w:eastAsia="Times New Roman" w:hAnsiTheme="majorHAnsi" w:cstheme="majorHAnsi"/>
          <w:lang w:eastAsia="ar-SA"/>
        </w:rPr>
        <w:t xml:space="preserve"> (pojemniki transportowe).</w:t>
      </w:r>
    </w:p>
    <w:p w14:paraId="1E8A5BDD" w14:textId="77777777" w:rsidR="00522D7B"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Odbiór pojemników po każdym posiłku. </w:t>
      </w:r>
    </w:p>
    <w:p w14:paraId="3CF2DE10" w14:textId="772DD5FE" w:rsidR="00522D7B"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Mycie i dezynfekcja pojemników i termosów leży po stronie Wykonawcy. Wykonawca zapewni czyste i zdezynfekowane pojemniki na resztki  pokonsumpcyjne codziennie na każdy oddział.</w:t>
      </w:r>
    </w:p>
    <w:p w14:paraId="6D51EB8A" w14:textId="0928F9A3" w:rsidR="006521B1"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Wyposażenie każdego oddziału w jeden zapasowy pojemnik na odpady pokonsumpcyjne, które będą wymieniane na bieżąco. Odbiór odpadów pokonsumpcyjnych po każdym posiłku                                             w odpowiednich pojemnikach zgodnie z zaleceniami Stacji Sanitarno-Epidemiologicznej w celu utylizacji zgodnie z obowiązującymi przepisami. Zakup i dostarczanie pojemników na odpady do Zamawiającego leży po stronie Wykonawcy.</w:t>
      </w:r>
    </w:p>
    <w:p w14:paraId="7F0D18E9" w14:textId="0D874AC1" w:rsidR="00522D7B"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bookmarkStart w:id="5" w:name="_Hlk93921169"/>
      <w:r w:rsidRPr="00DA0751">
        <w:rPr>
          <w:rFonts w:asciiTheme="majorHAnsi" w:eastAsia="Times New Roman" w:hAnsiTheme="majorHAnsi" w:cstheme="majorHAnsi"/>
          <w:lang w:eastAsia="ar-SA"/>
        </w:rPr>
        <w:t>Wykonawca zobowiązany jest zabezpieczyć utrzymanie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bookmarkEnd w:id="5"/>
    <w:p w14:paraId="3481B01C" w14:textId="222828A4" w:rsidR="00522D7B" w:rsidRPr="00DA0751" w:rsidRDefault="00522D7B" w:rsidP="00C67140">
      <w:pPr>
        <w:pStyle w:val="Akapitzlist"/>
        <w:numPr>
          <w:ilvl w:val="0"/>
          <w:numId w:val="4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przedstawia jadłospis sporządzony z uwzględnieniem gramatury wydajności gotowej potrawy i kaloryczności  na okres 10 dni /dekadówka/, który na tydzień przed realizacją powinien być oddany do weryfikacji osobie upoważnionej przez Zamawiającego. Zamawiający wymaga zapewnienia pieczywa mieszanego do śniadań  i kolacji uwzględniając bułkę wrocławską w posiłkach śniadaniowych codziennie. Posiłki muszą być urozmaicone</w:t>
      </w:r>
      <w:r w:rsidR="00BE08EA"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z uwzględnieniem sezonowości.  W daniach mięsnych obiadowych należy uwzględnić różne rodzaje mięsa w różnych potrawach, śniadania i kolacje różne pasty. Zamawiający może zażądać podania wymienników węglowodanowych oraz białkowo-tłuszczowych w diecie cukrzycowej. Jadłospis powinien mieć zawartą informację o występujących w daniach alergenach. </w:t>
      </w:r>
    </w:p>
    <w:p w14:paraId="6E4DF99C" w14:textId="77777777" w:rsidR="00522D7B" w:rsidRPr="00DA0751" w:rsidRDefault="00522D7B" w:rsidP="00C67140">
      <w:pPr>
        <w:numPr>
          <w:ilvl w:val="0"/>
          <w:numId w:val="44"/>
        </w:numPr>
        <w:tabs>
          <w:tab w:val="left" w:pos="567"/>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Zamawiający zastrzega sobie prawo żądania zmiany jadłospisu bez podania powodu.</w:t>
      </w:r>
    </w:p>
    <w:p w14:paraId="406DD4E7" w14:textId="1EE372B5" w:rsidR="00522D7B" w:rsidRPr="00DA0751"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Ponoszenie odpowiedzialność prawnej i materialnej za: realizację usług gastronomicznych                                             w stosunku do organów kontroli /Stacji Sanitarno- Epidemiologicznej, PIP, BHP i P.poż./, przestrzeganie wszelkich przepisów prawnych w zakresie działalności związanej  </w:t>
      </w:r>
      <w:r w:rsidR="00BE08EA"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wykonywaniem przedmiotu zamówienia.</w:t>
      </w:r>
    </w:p>
    <w:p w14:paraId="508D65E1" w14:textId="4FEA2B7A" w:rsidR="00522D7B" w:rsidRPr="00DA0751"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Przestrzeganie zasad systemu HACCP oraz GHP/GMP.</w:t>
      </w:r>
      <w:r w:rsidR="00246546" w:rsidRPr="00DA0751">
        <w:rPr>
          <w:rFonts w:asciiTheme="majorHAnsi" w:eastAsia="Times New Roman" w:hAnsiTheme="majorHAnsi" w:cstheme="majorHAnsi"/>
          <w:lang w:eastAsia="ar-SA"/>
        </w:rPr>
        <w:t xml:space="preserve"> </w:t>
      </w:r>
    </w:p>
    <w:p w14:paraId="5B8A38E9" w14:textId="34775FB8" w:rsidR="00522D7B"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bookmarkStart w:id="6" w:name="_Hlk93921201"/>
      <w:r w:rsidRPr="00DA0751">
        <w:rPr>
          <w:rFonts w:asciiTheme="majorHAnsi" w:eastAsia="Times New Roman" w:hAnsiTheme="majorHAnsi" w:cstheme="majorHAnsi"/>
          <w:lang w:eastAsia="ar-SA"/>
        </w:rPr>
        <w:t>Wykonawca zobowiązany jest do 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629FE5CA" w14:textId="77777777" w:rsidR="00DE276F" w:rsidRPr="00DA0751" w:rsidRDefault="00DE276F" w:rsidP="00DE276F">
      <w:pPr>
        <w:tabs>
          <w:tab w:val="left" w:pos="851"/>
        </w:tabs>
        <w:suppressAutoHyphens/>
        <w:spacing w:line="240" w:lineRule="auto"/>
        <w:ind w:left="644"/>
        <w:jc w:val="both"/>
        <w:rPr>
          <w:rFonts w:asciiTheme="majorHAnsi" w:eastAsia="Times New Roman" w:hAnsiTheme="majorHAnsi" w:cstheme="majorHAnsi"/>
          <w:lang w:eastAsia="ar-SA"/>
        </w:rPr>
      </w:pPr>
    </w:p>
    <w:p w14:paraId="60B62A1E" w14:textId="550F5619" w:rsidR="00522D7B" w:rsidRPr="00DA0751"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bookmarkStart w:id="7" w:name="_Hlk93921245"/>
      <w:bookmarkEnd w:id="6"/>
      <w:r w:rsidRPr="00DA0751">
        <w:rPr>
          <w:rFonts w:asciiTheme="majorHAnsi" w:eastAsia="Times New Roman" w:hAnsiTheme="majorHAnsi" w:cstheme="majorHAnsi"/>
          <w:lang w:eastAsia="ar-SA"/>
        </w:rPr>
        <w:lastRenderedPageBreak/>
        <w:t xml:space="preserve">Wykonawca zobowiązany jest do pobierania i przechowywania próbek żywności wszystkich potraw wchodzących w skład każdego posiłku zgodnie z przepisami prawa, określonymi  </w:t>
      </w:r>
      <w:r w:rsidR="00C213DB"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ustawie z dnia 25 sierpnia 2006 r. o bezpieczeństwie żywności     i żywienia (tekst jedn. Dz. U. z 20</w:t>
      </w:r>
      <w:r w:rsidR="00C62C76">
        <w:rPr>
          <w:rFonts w:asciiTheme="majorHAnsi" w:eastAsia="Times New Roman" w:hAnsiTheme="majorHAnsi" w:cstheme="majorHAnsi"/>
          <w:lang w:eastAsia="ar-SA"/>
        </w:rPr>
        <w:t>20</w:t>
      </w:r>
      <w:r w:rsidRPr="00DA0751">
        <w:rPr>
          <w:rFonts w:asciiTheme="majorHAnsi" w:eastAsia="Times New Roman" w:hAnsiTheme="majorHAnsi" w:cstheme="majorHAnsi"/>
          <w:lang w:eastAsia="ar-SA"/>
        </w:rPr>
        <w:t xml:space="preserve"> poz. </w:t>
      </w:r>
      <w:r w:rsidR="00C62C76">
        <w:rPr>
          <w:rFonts w:asciiTheme="majorHAnsi" w:eastAsia="Times New Roman" w:hAnsiTheme="majorHAnsi" w:cstheme="majorHAnsi"/>
          <w:lang w:eastAsia="ar-SA"/>
        </w:rPr>
        <w:t>2021</w:t>
      </w:r>
      <w:r w:rsidRPr="00DA0751">
        <w:rPr>
          <w:rFonts w:asciiTheme="majorHAnsi" w:eastAsia="Times New Roman" w:hAnsiTheme="majorHAnsi" w:cstheme="majorHAnsi"/>
          <w:lang w:eastAsia="ar-SA"/>
        </w:rPr>
        <w:t xml:space="preserve"> z </w:t>
      </w:r>
      <w:proofErr w:type="spellStart"/>
      <w:r w:rsidRPr="00DA0751">
        <w:rPr>
          <w:rFonts w:asciiTheme="majorHAnsi" w:eastAsia="Times New Roman" w:hAnsiTheme="majorHAnsi" w:cstheme="majorHAnsi"/>
          <w:lang w:eastAsia="ar-SA"/>
        </w:rPr>
        <w:t>późn</w:t>
      </w:r>
      <w:proofErr w:type="spellEnd"/>
      <w:r w:rsidRPr="00DA0751">
        <w:rPr>
          <w:rFonts w:asciiTheme="majorHAnsi" w:eastAsia="Times New Roman" w:hAnsiTheme="majorHAnsi" w:cstheme="majorHAnsi"/>
          <w:lang w:eastAsia="ar-SA"/>
        </w:rPr>
        <w:t>. zm.) oraz obowiązujących rozporządzeń organów ustawodawczych UE z zakresu bezpieczeństwa żywności.</w:t>
      </w:r>
    </w:p>
    <w:bookmarkEnd w:id="7"/>
    <w:p w14:paraId="477ABB2E" w14:textId="187DC2C0" w:rsidR="00522D7B" w:rsidRPr="00DA0751"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zastrzega sobie prawo do dokonywania kontroli przygotowywania posiłków   </w:t>
      </w:r>
      <w:r w:rsidR="00C213DB"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miejscach ich produkcji wskazanych przez Wykonawcę przez Zespół Kontroli Zakażeń Szpitalnych.</w:t>
      </w:r>
    </w:p>
    <w:p w14:paraId="4A6BBE55" w14:textId="77777777" w:rsidR="00522D7B" w:rsidRPr="00DA0751"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Ponoszenie odpowiedzialności odszkodowawczej za szkody powstałe w wyniku prowadzonej działalności.</w:t>
      </w:r>
    </w:p>
    <w:p w14:paraId="7E509116" w14:textId="4866D75F" w:rsidR="00522D7B" w:rsidRPr="00797E2A"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zapewnieni przez cały czas trwania realizacji usługi niezbędnej ilości personelu koniecznego do właściwego świadczenia usługi, posiadającego kwalifikacje (w tym przynajmniej jedną osobę posiadającą kwalifikacje dietetyka, </w:t>
      </w:r>
      <w:r w:rsidRPr="00797E2A">
        <w:rPr>
          <w:rFonts w:asciiTheme="majorHAnsi" w:eastAsia="Times New Roman" w:hAnsiTheme="majorHAnsi" w:cstheme="majorHAnsi"/>
          <w:lang w:eastAsia="ar-SA"/>
        </w:rPr>
        <w:t xml:space="preserve">zatrudnioną na pełny etat) </w:t>
      </w:r>
      <w:r w:rsidR="00BE08EA" w:rsidRPr="00797E2A">
        <w:rPr>
          <w:rFonts w:asciiTheme="majorHAnsi" w:eastAsia="Times New Roman" w:hAnsiTheme="majorHAnsi" w:cstheme="majorHAnsi"/>
          <w:lang w:eastAsia="ar-SA"/>
        </w:rPr>
        <w:t xml:space="preserve"> </w:t>
      </w:r>
      <w:r w:rsidRPr="00797E2A">
        <w:rPr>
          <w:rFonts w:asciiTheme="majorHAnsi" w:eastAsia="Times New Roman" w:hAnsiTheme="majorHAnsi" w:cstheme="majorHAnsi"/>
          <w:lang w:eastAsia="ar-SA"/>
        </w:rPr>
        <w:t>i uprawnienia</w:t>
      </w:r>
      <w:r w:rsidRPr="00DA0751">
        <w:rPr>
          <w:rFonts w:asciiTheme="majorHAnsi" w:eastAsia="Times New Roman" w:hAnsiTheme="majorHAnsi" w:cstheme="majorHAnsi"/>
          <w:lang w:eastAsia="ar-SA"/>
        </w:rPr>
        <w:t xml:space="preserve"> oraz aktualne zaświadczenia  o badaniach lekarskich (sanitarno-epidemiologicznych) o dopuszczeniu do wykonywania obowiązków służbowych na zajmowanym stanowisku, niezbędne w świetle </w:t>
      </w:r>
      <w:r w:rsidRPr="00797E2A">
        <w:rPr>
          <w:rFonts w:asciiTheme="majorHAnsi" w:eastAsia="Times New Roman" w:hAnsiTheme="majorHAnsi" w:cstheme="majorHAnsi"/>
          <w:lang w:eastAsia="ar-SA"/>
        </w:rPr>
        <w:t>obowiązujących przepisów prawa.</w:t>
      </w:r>
      <w:r w:rsidRPr="00797E2A">
        <w:rPr>
          <w:rFonts w:asciiTheme="majorHAnsi" w:eastAsia="Times New Roman" w:hAnsiTheme="majorHAnsi" w:cstheme="majorHAnsi"/>
          <w:shd w:val="clear" w:color="auto" w:fill="FFFF00"/>
          <w:lang w:eastAsia="ar-SA"/>
        </w:rPr>
        <w:t xml:space="preserve"> </w:t>
      </w:r>
    </w:p>
    <w:p w14:paraId="73DAF4C5" w14:textId="2F285302" w:rsidR="00522D7B" w:rsidRPr="00797E2A" w:rsidRDefault="00522D7B" w:rsidP="00C67140">
      <w:pPr>
        <w:numPr>
          <w:ilvl w:val="0"/>
          <w:numId w:val="44"/>
        </w:numPr>
        <w:tabs>
          <w:tab w:val="left" w:pos="851"/>
        </w:tabs>
        <w:suppressAutoHyphens/>
        <w:spacing w:line="240" w:lineRule="auto"/>
        <w:jc w:val="both"/>
        <w:rPr>
          <w:rFonts w:asciiTheme="majorHAnsi" w:eastAsia="Times New Roman" w:hAnsiTheme="majorHAnsi" w:cstheme="majorHAnsi"/>
          <w:lang w:eastAsia="ar-SA"/>
        </w:rPr>
      </w:pPr>
      <w:r w:rsidRPr="00797E2A">
        <w:rPr>
          <w:rFonts w:asciiTheme="majorHAnsi" w:eastAsia="Times New Roman" w:hAnsiTheme="majorHAnsi" w:cstheme="majorHAnsi"/>
          <w:lang w:eastAsia="ar-SA"/>
        </w:rPr>
        <w:t xml:space="preserve">Wykonawca zobowiązany jest dostarczyć i przekazać Zamawiającemu do bezpłatnego używania na czas trwania umowy sprawny, nadający się do użytkowania sprzęt i wyposażenie, </w:t>
      </w:r>
      <w:r w:rsidR="00797E2A" w:rsidRPr="00797E2A">
        <w:rPr>
          <w:rFonts w:asciiTheme="majorHAnsi" w:eastAsia="Times New Roman" w:hAnsiTheme="majorHAnsi" w:cstheme="majorHAnsi"/>
          <w:lang w:eastAsia="ar-SA"/>
        </w:rPr>
        <w:t xml:space="preserve">                               </w:t>
      </w:r>
      <w:r w:rsidRPr="00797E2A">
        <w:rPr>
          <w:rFonts w:asciiTheme="majorHAnsi" w:eastAsia="Times New Roman" w:hAnsiTheme="majorHAnsi" w:cstheme="majorHAnsi"/>
          <w:lang w:eastAsia="ar-SA"/>
        </w:rPr>
        <w:t>w szczególności:</w:t>
      </w:r>
    </w:p>
    <w:p w14:paraId="31ED2C78" w14:textId="77777777" w:rsidR="00522D7B" w:rsidRPr="00DA0751" w:rsidRDefault="00522D7B" w:rsidP="00522D7B">
      <w:pPr>
        <w:suppressAutoHyphens/>
        <w:spacing w:line="240" w:lineRule="auto"/>
        <w:ind w:left="425"/>
        <w:jc w:val="both"/>
        <w:rPr>
          <w:rFonts w:asciiTheme="majorHAnsi" w:eastAsia="Times New Roman" w:hAnsiTheme="majorHAnsi" w:cstheme="majorHAnsi"/>
          <w:lang w:eastAsia="ar-SA"/>
        </w:rPr>
      </w:pPr>
    </w:p>
    <w:tbl>
      <w:tblPr>
        <w:tblW w:w="0" w:type="auto"/>
        <w:tblInd w:w="85" w:type="dxa"/>
        <w:tblLayout w:type="fixed"/>
        <w:tblLook w:val="0000" w:firstRow="0" w:lastRow="0" w:firstColumn="0" w:lastColumn="0" w:noHBand="0" w:noVBand="0"/>
      </w:tblPr>
      <w:tblGrid>
        <w:gridCol w:w="903"/>
        <w:gridCol w:w="2330"/>
        <w:gridCol w:w="3556"/>
        <w:gridCol w:w="2577"/>
      </w:tblGrid>
      <w:tr w:rsidR="00522D7B" w:rsidRPr="00DA0751" w14:paraId="0B2F155C" w14:textId="77777777" w:rsidTr="00A217CD">
        <w:trPr>
          <w:trHeight w:val="325"/>
        </w:trPr>
        <w:tc>
          <w:tcPr>
            <w:tcW w:w="903" w:type="dxa"/>
            <w:tcBorders>
              <w:top w:val="single" w:sz="4" w:space="0" w:color="000000"/>
              <w:left w:val="single" w:sz="4" w:space="0" w:color="000000"/>
              <w:bottom w:val="single" w:sz="4" w:space="0" w:color="000000"/>
            </w:tcBorders>
            <w:shd w:val="clear" w:color="auto" w:fill="auto"/>
          </w:tcPr>
          <w:p w14:paraId="72CFB7A8"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Lp.</w:t>
            </w:r>
          </w:p>
        </w:tc>
        <w:tc>
          <w:tcPr>
            <w:tcW w:w="2330" w:type="dxa"/>
            <w:tcBorders>
              <w:top w:val="single" w:sz="4" w:space="0" w:color="000000"/>
              <w:left w:val="single" w:sz="4" w:space="0" w:color="000000"/>
              <w:bottom w:val="single" w:sz="4" w:space="0" w:color="000000"/>
            </w:tcBorders>
            <w:shd w:val="clear" w:color="auto" w:fill="auto"/>
          </w:tcPr>
          <w:p w14:paraId="25C58D7C"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Nazwa</w:t>
            </w:r>
          </w:p>
        </w:tc>
        <w:tc>
          <w:tcPr>
            <w:tcW w:w="3556" w:type="dxa"/>
            <w:tcBorders>
              <w:top w:val="single" w:sz="4" w:space="0" w:color="000000"/>
              <w:left w:val="single" w:sz="4" w:space="0" w:color="000000"/>
              <w:bottom w:val="single" w:sz="4" w:space="0" w:color="000000"/>
            </w:tcBorders>
            <w:shd w:val="clear" w:color="auto" w:fill="auto"/>
          </w:tcPr>
          <w:p w14:paraId="26D1A5CA"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Opis</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D204C2"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Ilość szt.</w:t>
            </w:r>
          </w:p>
          <w:p w14:paraId="3B0D602B" w14:textId="77777777" w:rsidR="00522D7B" w:rsidRPr="00DA0751" w:rsidRDefault="00522D7B" w:rsidP="00A217CD">
            <w:pPr>
              <w:suppressAutoHyphens/>
              <w:spacing w:line="240" w:lineRule="auto"/>
              <w:jc w:val="center"/>
              <w:rPr>
                <w:rFonts w:asciiTheme="majorHAnsi" w:eastAsia="Times New Roman" w:hAnsiTheme="majorHAnsi" w:cstheme="majorHAnsi"/>
                <w:b/>
                <w:lang w:eastAsia="ar-SA"/>
              </w:rPr>
            </w:pPr>
          </w:p>
        </w:tc>
      </w:tr>
      <w:tr w:rsidR="00522D7B" w:rsidRPr="00DA0751" w14:paraId="6E4EBFD8" w14:textId="77777777" w:rsidTr="00A217CD">
        <w:tc>
          <w:tcPr>
            <w:tcW w:w="903" w:type="dxa"/>
            <w:tcBorders>
              <w:top w:val="single" w:sz="4" w:space="0" w:color="000000"/>
              <w:left w:val="single" w:sz="4" w:space="0" w:color="000000"/>
              <w:bottom w:val="single" w:sz="4" w:space="0" w:color="000000"/>
            </w:tcBorders>
            <w:shd w:val="clear" w:color="auto" w:fill="auto"/>
          </w:tcPr>
          <w:p w14:paraId="285325B1"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p>
        </w:tc>
        <w:tc>
          <w:tcPr>
            <w:tcW w:w="2330" w:type="dxa"/>
            <w:tcBorders>
              <w:top w:val="single" w:sz="4" w:space="0" w:color="000000"/>
              <w:left w:val="single" w:sz="4" w:space="0" w:color="000000"/>
              <w:bottom w:val="single" w:sz="4" w:space="0" w:color="000000"/>
            </w:tcBorders>
            <w:shd w:val="clear" w:color="auto" w:fill="auto"/>
          </w:tcPr>
          <w:p w14:paraId="18D9C4C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Kuchenka mikrofalowa</w:t>
            </w:r>
          </w:p>
        </w:tc>
        <w:tc>
          <w:tcPr>
            <w:tcW w:w="3556" w:type="dxa"/>
            <w:tcBorders>
              <w:top w:val="single" w:sz="4" w:space="0" w:color="000000"/>
              <w:left w:val="single" w:sz="4" w:space="0" w:color="000000"/>
              <w:bottom w:val="single" w:sz="4" w:space="0" w:color="000000"/>
            </w:tcBorders>
            <w:shd w:val="clear" w:color="auto" w:fill="auto"/>
          </w:tcPr>
          <w:p w14:paraId="755ED91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Średnica talerza 27-28 cm</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2BB162E"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w:t>
            </w:r>
          </w:p>
        </w:tc>
      </w:tr>
      <w:tr w:rsidR="00522D7B" w:rsidRPr="00DA0751" w14:paraId="4D568B7B" w14:textId="77777777" w:rsidTr="00A217CD">
        <w:tc>
          <w:tcPr>
            <w:tcW w:w="903" w:type="dxa"/>
            <w:tcBorders>
              <w:top w:val="single" w:sz="4" w:space="0" w:color="000000"/>
              <w:left w:val="single" w:sz="4" w:space="0" w:color="000000"/>
              <w:bottom w:val="single" w:sz="4" w:space="0" w:color="000000"/>
            </w:tcBorders>
            <w:shd w:val="clear" w:color="auto" w:fill="auto"/>
          </w:tcPr>
          <w:p w14:paraId="5E22B934"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p>
        </w:tc>
        <w:tc>
          <w:tcPr>
            <w:tcW w:w="2330" w:type="dxa"/>
            <w:tcBorders>
              <w:top w:val="single" w:sz="4" w:space="0" w:color="000000"/>
              <w:left w:val="single" w:sz="4" w:space="0" w:color="000000"/>
              <w:bottom w:val="single" w:sz="4" w:space="0" w:color="000000"/>
            </w:tcBorders>
            <w:shd w:val="clear" w:color="auto" w:fill="auto"/>
          </w:tcPr>
          <w:p w14:paraId="7527E3EB"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Zmywarka z funkcją wyparzania</w:t>
            </w:r>
          </w:p>
        </w:tc>
        <w:tc>
          <w:tcPr>
            <w:tcW w:w="3556" w:type="dxa"/>
            <w:tcBorders>
              <w:top w:val="single" w:sz="4" w:space="0" w:color="000000"/>
              <w:left w:val="single" w:sz="4" w:space="0" w:color="000000"/>
              <w:bottom w:val="single" w:sz="4" w:space="0" w:color="000000"/>
            </w:tcBorders>
            <w:shd w:val="clear" w:color="auto" w:fill="auto"/>
          </w:tcPr>
          <w:p w14:paraId="165F9B05"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kosze do talerzy i sztućców</w:t>
            </w:r>
          </w:p>
          <w:p w14:paraId="6CCAD0FA"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dozownik do płynów</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BBFEF92"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p>
        </w:tc>
      </w:tr>
      <w:tr w:rsidR="00522D7B" w:rsidRPr="00DA0751" w14:paraId="7F5CA252" w14:textId="77777777" w:rsidTr="00BE08EA">
        <w:trPr>
          <w:trHeight w:val="1005"/>
        </w:trPr>
        <w:tc>
          <w:tcPr>
            <w:tcW w:w="903" w:type="dxa"/>
            <w:tcBorders>
              <w:top w:val="single" w:sz="4" w:space="0" w:color="000000"/>
              <w:left w:val="single" w:sz="4" w:space="0" w:color="000000"/>
              <w:bottom w:val="single" w:sz="4" w:space="0" w:color="000000"/>
            </w:tcBorders>
            <w:shd w:val="clear" w:color="auto" w:fill="auto"/>
          </w:tcPr>
          <w:p w14:paraId="0C31C68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w:t>
            </w:r>
          </w:p>
        </w:tc>
        <w:tc>
          <w:tcPr>
            <w:tcW w:w="2330" w:type="dxa"/>
            <w:tcBorders>
              <w:top w:val="single" w:sz="4" w:space="0" w:color="000000"/>
              <w:left w:val="single" w:sz="4" w:space="0" w:color="000000"/>
              <w:bottom w:val="single" w:sz="4" w:space="0" w:color="000000"/>
            </w:tcBorders>
            <w:shd w:val="clear" w:color="auto" w:fill="auto"/>
          </w:tcPr>
          <w:p w14:paraId="6C9AD30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Lodówka wolnostojąca</w:t>
            </w:r>
          </w:p>
        </w:tc>
        <w:tc>
          <w:tcPr>
            <w:tcW w:w="3556" w:type="dxa"/>
            <w:tcBorders>
              <w:top w:val="single" w:sz="4" w:space="0" w:color="000000"/>
              <w:left w:val="single" w:sz="4" w:space="0" w:color="000000"/>
              <w:bottom w:val="single" w:sz="4" w:space="0" w:color="000000"/>
            </w:tcBorders>
            <w:shd w:val="clear" w:color="auto" w:fill="auto"/>
          </w:tcPr>
          <w:p w14:paraId="0A9EC282"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jednodrzwiowa</w:t>
            </w:r>
          </w:p>
          <w:p w14:paraId="0798BE9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zamrażalnik wewnętrzny</w:t>
            </w:r>
          </w:p>
          <w:p w14:paraId="09D42D4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wysokość ok. 150 cm</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2BDAAE47"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w:t>
            </w:r>
          </w:p>
        </w:tc>
      </w:tr>
      <w:tr w:rsidR="00522D7B" w:rsidRPr="00DA0751" w14:paraId="2C755A69" w14:textId="77777777" w:rsidTr="00A217CD">
        <w:tc>
          <w:tcPr>
            <w:tcW w:w="903" w:type="dxa"/>
            <w:tcBorders>
              <w:top w:val="single" w:sz="4" w:space="0" w:color="000000"/>
              <w:left w:val="single" w:sz="4" w:space="0" w:color="000000"/>
              <w:bottom w:val="single" w:sz="4" w:space="0" w:color="000000"/>
            </w:tcBorders>
            <w:shd w:val="clear" w:color="auto" w:fill="auto"/>
          </w:tcPr>
          <w:p w14:paraId="1FCC1D6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 </w:t>
            </w:r>
          </w:p>
        </w:tc>
        <w:tc>
          <w:tcPr>
            <w:tcW w:w="2330" w:type="dxa"/>
            <w:tcBorders>
              <w:top w:val="single" w:sz="4" w:space="0" w:color="000000"/>
              <w:left w:val="single" w:sz="4" w:space="0" w:color="000000"/>
              <w:bottom w:val="single" w:sz="4" w:space="0" w:color="000000"/>
            </w:tcBorders>
            <w:shd w:val="clear" w:color="auto" w:fill="auto"/>
          </w:tcPr>
          <w:p w14:paraId="7490A46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Lodówka wolnostojąca</w:t>
            </w:r>
          </w:p>
        </w:tc>
        <w:tc>
          <w:tcPr>
            <w:tcW w:w="3556" w:type="dxa"/>
            <w:tcBorders>
              <w:top w:val="single" w:sz="4" w:space="0" w:color="000000"/>
              <w:left w:val="single" w:sz="4" w:space="0" w:color="000000"/>
              <w:bottom w:val="single" w:sz="4" w:space="0" w:color="000000"/>
            </w:tcBorders>
            <w:shd w:val="clear" w:color="auto" w:fill="auto"/>
          </w:tcPr>
          <w:p w14:paraId="6BFFCECB"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jednodrzwiowa</w:t>
            </w:r>
          </w:p>
          <w:p w14:paraId="4FAD37C2"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wysokość 80-90 cm</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340EA9D"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w:t>
            </w:r>
          </w:p>
        </w:tc>
      </w:tr>
      <w:tr w:rsidR="00522D7B" w:rsidRPr="00DA0751" w14:paraId="43B5E940" w14:textId="77777777" w:rsidTr="00A217CD">
        <w:trPr>
          <w:trHeight w:val="374"/>
        </w:trPr>
        <w:tc>
          <w:tcPr>
            <w:tcW w:w="903" w:type="dxa"/>
            <w:vMerge w:val="restart"/>
            <w:tcBorders>
              <w:top w:val="single" w:sz="4" w:space="0" w:color="000000"/>
              <w:left w:val="single" w:sz="4" w:space="0" w:color="000000"/>
            </w:tcBorders>
            <w:shd w:val="clear" w:color="auto" w:fill="auto"/>
          </w:tcPr>
          <w:p w14:paraId="2D1A2BAA"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w:t>
            </w:r>
          </w:p>
        </w:tc>
        <w:tc>
          <w:tcPr>
            <w:tcW w:w="2330" w:type="dxa"/>
            <w:vMerge w:val="restart"/>
            <w:tcBorders>
              <w:top w:val="single" w:sz="4" w:space="0" w:color="000000"/>
              <w:left w:val="single" w:sz="4" w:space="0" w:color="000000"/>
            </w:tcBorders>
            <w:shd w:val="clear" w:color="auto" w:fill="auto"/>
          </w:tcPr>
          <w:p w14:paraId="6009D11A" w14:textId="77777777" w:rsidR="00522D7B" w:rsidRPr="00DA0751" w:rsidRDefault="00522D7B" w:rsidP="00BE08EA">
            <w:pPr>
              <w:rPr>
                <w:rFonts w:asciiTheme="majorHAnsi" w:hAnsiTheme="majorHAnsi" w:cstheme="majorHAnsi"/>
              </w:rPr>
            </w:pPr>
            <w:r w:rsidRPr="00DA0751">
              <w:rPr>
                <w:rFonts w:asciiTheme="majorHAnsi" w:hAnsiTheme="majorHAnsi" w:cstheme="majorHAnsi"/>
              </w:rPr>
              <w:t>Kuchenka elektryczna nastawna</w:t>
            </w:r>
          </w:p>
        </w:tc>
        <w:tc>
          <w:tcPr>
            <w:tcW w:w="3556" w:type="dxa"/>
            <w:tcBorders>
              <w:top w:val="single" w:sz="4" w:space="0" w:color="000000"/>
              <w:left w:val="single" w:sz="4" w:space="0" w:color="000000"/>
              <w:bottom w:val="single" w:sz="4" w:space="0" w:color="000000"/>
            </w:tcBorders>
            <w:shd w:val="clear" w:color="auto" w:fill="auto"/>
          </w:tcPr>
          <w:p w14:paraId="73A7C30F" w14:textId="77777777" w:rsidR="00522D7B" w:rsidRPr="00DA0751" w:rsidRDefault="00522D7B" w:rsidP="00BE08EA">
            <w:pPr>
              <w:rPr>
                <w:rFonts w:asciiTheme="majorHAnsi" w:hAnsiTheme="majorHAnsi" w:cstheme="majorHAnsi"/>
              </w:rPr>
            </w:pPr>
            <w:r w:rsidRPr="00DA0751">
              <w:rPr>
                <w:rFonts w:asciiTheme="majorHAnsi" w:hAnsiTheme="majorHAnsi" w:cstheme="majorHAnsi"/>
              </w:rPr>
              <w:t>z 4  polami grzewczymi</w:t>
            </w:r>
          </w:p>
          <w:p w14:paraId="05F316E1"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9C1761A"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p>
          <w:p w14:paraId="6DDC9E68"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r>
      <w:tr w:rsidR="00522D7B" w:rsidRPr="00DA0751" w14:paraId="75640025" w14:textId="77777777" w:rsidTr="00A217CD">
        <w:tc>
          <w:tcPr>
            <w:tcW w:w="903" w:type="dxa"/>
            <w:vMerge/>
            <w:tcBorders>
              <w:left w:val="single" w:sz="4" w:space="0" w:color="000000"/>
              <w:bottom w:val="single" w:sz="4" w:space="0" w:color="000000"/>
            </w:tcBorders>
            <w:shd w:val="clear" w:color="auto" w:fill="auto"/>
          </w:tcPr>
          <w:p w14:paraId="34C224A0"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p>
        </w:tc>
        <w:tc>
          <w:tcPr>
            <w:tcW w:w="2330" w:type="dxa"/>
            <w:vMerge/>
            <w:tcBorders>
              <w:left w:val="single" w:sz="4" w:space="0" w:color="000000"/>
              <w:bottom w:val="single" w:sz="4" w:space="0" w:color="000000"/>
            </w:tcBorders>
            <w:shd w:val="clear" w:color="auto" w:fill="auto"/>
          </w:tcPr>
          <w:p w14:paraId="1703E8F1"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p>
        </w:tc>
        <w:tc>
          <w:tcPr>
            <w:tcW w:w="3556" w:type="dxa"/>
            <w:tcBorders>
              <w:top w:val="single" w:sz="4" w:space="0" w:color="000000"/>
              <w:left w:val="single" w:sz="4" w:space="0" w:color="000000"/>
              <w:bottom w:val="single" w:sz="4" w:space="0" w:color="000000"/>
            </w:tcBorders>
            <w:shd w:val="clear" w:color="auto" w:fill="auto"/>
          </w:tcPr>
          <w:p w14:paraId="0C0C1EB9" w14:textId="77777777" w:rsidR="00522D7B" w:rsidRPr="00DA0751" w:rsidRDefault="00522D7B" w:rsidP="00BE08EA">
            <w:pPr>
              <w:rPr>
                <w:rFonts w:asciiTheme="majorHAnsi" w:hAnsiTheme="majorHAnsi" w:cstheme="majorHAnsi"/>
              </w:rPr>
            </w:pPr>
            <w:r w:rsidRPr="00DA0751">
              <w:rPr>
                <w:rFonts w:asciiTheme="majorHAnsi" w:hAnsiTheme="majorHAnsi" w:cstheme="majorHAnsi"/>
              </w:rPr>
              <w:t>z 2  polami grzewczymi</w:t>
            </w:r>
          </w:p>
          <w:p w14:paraId="48036963"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5EECE0F"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p>
        </w:tc>
      </w:tr>
      <w:tr w:rsidR="00522D7B" w:rsidRPr="00DA0751" w14:paraId="625CF7FF" w14:textId="77777777" w:rsidTr="00A217CD">
        <w:tc>
          <w:tcPr>
            <w:tcW w:w="903" w:type="dxa"/>
            <w:tcBorders>
              <w:top w:val="single" w:sz="4" w:space="0" w:color="000000"/>
              <w:left w:val="single" w:sz="4" w:space="0" w:color="000000"/>
              <w:bottom w:val="single" w:sz="4" w:space="0" w:color="000000"/>
            </w:tcBorders>
            <w:shd w:val="clear" w:color="auto" w:fill="auto"/>
          </w:tcPr>
          <w:p w14:paraId="18667E7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6. </w:t>
            </w:r>
          </w:p>
        </w:tc>
        <w:tc>
          <w:tcPr>
            <w:tcW w:w="2330" w:type="dxa"/>
            <w:tcBorders>
              <w:top w:val="single" w:sz="4" w:space="0" w:color="000000"/>
              <w:left w:val="single" w:sz="4" w:space="0" w:color="000000"/>
              <w:bottom w:val="single" w:sz="4" w:space="0" w:color="000000"/>
            </w:tcBorders>
            <w:shd w:val="clear" w:color="auto" w:fill="auto"/>
          </w:tcPr>
          <w:p w14:paraId="2F0E2173"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Czajnik elektryczny </w:t>
            </w:r>
          </w:p>
        </w:tc>
        <w:tc>
          <w:tcPr>
            <w:tcW w:w="3556" w:type="dxa"/>
            <w:tcBorders>
              <w:top w:val="single" w:sz="4" w:space="0" w:color="000000"/>
              <w:left w:val="single" w:sz="4" w:space="0" w:color="000000"/>
              <w:bottom w:val="single" w:sz="4" w:space="0" w:color="000000"/>
            </w:tcBorders>
            <w:shd w:val="clear" w:color="auto" w:fill="auto"/>
          </w:tcPr>
          <w:p w14:paraId="4C26158A" w14:textId="77777777" w:rsidR="00522D7B" w:rsidRPr="00DA0751" w:rsidRDefault="00522D7B" w:rsidP="00A217CD">
            <w:pPr>
              <w:rPr>
                <w:rFonts w:asciiTheme="majorHAnsi" w:hAnsiTheme="majorHAnsi" w:cstheme="majorHAnsi"/>
                <w:shd w:val="clear" w:color="auto" w:fill="FFFF00"/>
                <w:lang w:eastAsia="ar-SA"/>
              </w:rPr>
            </w:pPr>
            <w:r w:rsidRPr="00DA0751">
              <w:rPr>
                <w:rFonts w:asciiTheme="majorHAnsi" w:hAnsiTheme="majorHAnsi" w:cstheme="majorHAnsi"/>
                <w:lang w:eastAsia="ar-SA"/>
              </w:rPr>
              <w:t>- pojemność ok. 1,7 litra</w:t>
            </w:r>
          </w:p>
          <w:p w14:paraId="6C152406" w14:textId="77777777" w:rsidR="00522D7B" w:rsidRPr="00DA0751" w:rsidRDefault="00522D7B" w:rsidP="00A217CD">
            <w:pPr>
              <w:rPr>
                <w:rFonts w:asciiTheme="majorHAnsi" w:hAnsiTheme="majorHAnsi" w:cstheme="majorHAnsi"/>
              </w:rPr>
            </w:pPr>
            <w:r w:rsidRPr="00DA0751">
              <w:rPr>
                <w:rFonts w:asciiTheme="majorHAnsi" w:hAnsiTheme="majorHAnsi" w:cstheme="majorHAnsi"/>
              </w:rPr>
              <w:t xml:space="preserve"> -    plastikowy </w:t>
            </w:r>
          </w:p>
          <w:p w14:paraId="0213F2AB"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zakryta grzałka</w:t>
            </w:r>
          </w:p>
          <w:p w14:paraId="52514098"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fabrycznie nowy</w:t>
            </w:r>
          </w:p>
          <w:p w14:paraId="1227E316"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F3F81A2"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hAnsiTheme="majorHAnsi" w:cstheme="majorHAnsi"/>
              </w:rPr>
              <w:t>3</w:t>
            </w:r>
            <w:r w:rsidRPr="00DA0751">
              <w:rPr>
                <w:rFonts w:asciiTheme="majorHAnsi" w:eastAsia="Times New Roman" w:hAnsiTheme="majorHAnsi" w:cstheme="majorHAnsi"/>
                <w:lang w:eastAsia="ar-SA"/>
              </w:rPr>
              <w:t>5</w:t>
            </w:r>
          </w:p>
        </w:tc>
      </w:tr>
      <w:tr w:rsidR="00522D7B" w:rsidRPr="00DA0751" w14:paraId="23D392CB" w14:textId="77777777" w:rsidTr="00A217CD">
        <w:tc>
          <w:tcPr>
            <w:tcW w:w="903" w:type="dxa"/>
            <w:tcBorders>
              <w:top w:val="single" w:sz="4" w:space="0" w:color="000000"/>
              <w:left w:val="single" w:sz="4" w:space="0" w:color="000000"/>
              <w:bottom w:val="single" w:sz="4" w:space="0" w:color="000000"/>
            </w:tcBorders>
            <w:shd w:val="clear" w:color="auto" w:fill="auto"/>
          </w:tcPr>
          <w:p w14:paraId="23A2CAC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7.</w:t>
            </w:r>
          </w:p>
        </w:tc>
        <w:tc>
          <w:tcPr>
            <w:tcW w:w="2330" w:type="dxa"/>
            <w:tcBorders>
              <w:top w:val="single" w:sz="4" w:space="0" w:color="000000"/>
              <w:left w:val="single" w:sz="4" w:space="0" w:color="000000"/>
              <w:bottom w:val="single" w:sz="4" w:space="0" w:color="000000"/>
            </w:tcBorders>
            <w:shd w:val="clear" w:color="auto" w:fill="auto"/>
          </w:tcPr>
          <w:p w14:paraId="374AFA2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Łyżka wazowa</w:t>
            </w:r>
          </w:p>
        </w:tc>
        <w:tc>
          <w:tcPr>
            <w:tcW w:w="3556" w:type="dxa"/>
            <w:tcBorders>
              <w:top w:val="single" w:sz="4" w:space="0" w:color="000000"/>
              <w:left w:val="single" w:sz="4" w:space="0" w:color="000000"/>
              <w:bottom w:val="single" w:sz="4" w:space="0" w:color="000000"/>
            </w:tcBorders>
            <w:shd w:val="clear" w:color="auto" w:fill="auto"/>
          </w:tcPr>
          <w:p w14:paraId="526BA8A5"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pojemność 0,5 litra</w:t>
            </w:r>
          </w:p>
          <w:p w14:paraId="0731B329"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stal nierdzewna</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8B2F0FB"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15</w:t>
            </w:r>
          </w:p>
        </w:tc>
      </w:tr>
      <w:tr w:rsidR="00522D7B" w:rsidRPr="00DA0751" w14:paraId="272F6CD2" w14:textId="77777777" w:rsidTr="00A217CD">
        <w:tc>
          <w:tcPr>
            <w:tcW w:w="903" w:type="dxa"/>
            <w:tcBorders>
              <w:top w:val="single" w:sz="4" w:space="0" w:color="000000"/>
              <w:left w:val="single" w:sz="4" w:space="0" w:color="000000"/>
              <w:bottom w:val="single" w:sz="4" w:space="0" w:color="000000"/>
            </w:tcBorders>
            <w:shd w:val="clear" w:color="auto" w:fill="auto"/>
          </w:tcPr>
          <w:p w14:paraId="06B345C6"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w:t>
            </w:r>
          </w:p>
        </w:tc>
        <w:tc>
          <w:tcPr>
            <w:tcW w:w="2330" w:type="dxa"/>
            <w:tcBorders>
              <w:top w:val="single" w:sz="4" w:space="0" w:color="000000"/>
              <w:left w:val="single" w:sz="4" w:space="0" w:color="000000"/>
              <w:bottom w:val="single" w:sz="4" w:space="0" w:color="000000"/>
            </w:tcBorders>
            <w:shd w:val="clear" w:color="auto" w:fill="auto"/>
          </w:tcPr>
          <w:p w14:paraId="2688701C"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Łyżka do nakładania ziemniaków</w:t>
            </w:r>
          </w:p>
        </w:tc>
        <w:tc>
          <w:tcPr>
            <w:tcW w:w="3556" w:type="dxa"/>
            <w:tcBorders>
              <w:top w:val="single" w:sz="4" w:space="0" w:color="000000"/>
              <w:left w:val="single" w:sz="4" w:space="0" w:color="000000"/>
              <w:bottom w:val="single" w:sz="4" w:space="0" w:color="000000"/>
            </w:tcBorders>
            <w:shd w:val="clear" w:color="auto" w:fill="auto"/>
          </w:tcPr>
          <w:p w14:paraId="5B4197F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stal nierdzewna</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E6FEEF7"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15</w:t>
            </w:r>
          </w:p>
        </w:tc>
      </w:tr>
      <w:tr w:rsidR="00522D7B" w:rsidRPr="00DA0751" w14:paraId="13659EA4" w14:textId="77777777" w:rsidTr="00A217CD">
        <w:tc>
          <w:tcPr>
            <w:tcW w:w="903" w:type="dxa"/>
            <w:tcBorders>
              <w:top w:val="single" w:sz="4" w:space="0" w:color="000000"/>
              <w:left w:val="single" w:sz="4" w:space="0" w:color="000000"/>
              <w:bottom w:val="single" w:sz="4" w:space="0" w:color="000000"/>
            </w:tcBorders>
            <w:shd w:val="clear" w:color="auto" w:fill="auto"/>
          </w:tcPr>
          <w:p w14:paraId="616E8E20"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9.</w:t>
            </w:r>
          </w:p>
        </w:tc>
        <w:tc>
          <w:tcPr>
            <w:tcW w:w="2330" w:type="dxa"/>
            <w:tcBorders>
              <w:top w:val="single" w:sz="4" w:space="0" w:color="000000"/>
              <w:left w:val="single" w:sz="4" w:space="0" w:color="000000"/>
              <w:bottom w:val="single" w:sz="4" w:space="0" w:color="000000"/>
            </w:tcBorders>
            <w:shd w:val="clear" w:color="auto" w:fill="auto"/>
          </w:tcPr>
          <w:p w14:paraId="694F59A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Szczypce do nakładania surówek</w:t>
            </w:r>
          </w:p>
        </w:tc>
        <w:tc>
          <w:tcPr>
            <w:tcW w:w="3556" w:type="dxa"/>
            <w:tcBorders>
              <w:top w:val="single" w:sz="4" w:space="0" w:color="000000"/>
              <w:left w:val="single" w:sz="4" w:space="0" w:color="000000"/>
              <w:bottom w:val="single" w:sz="4" w:space="0" w:color="000000"/>
            </w:tcBorders>
            <w:shd w:val="clear" w:color="auto" w:fill="auto"/>
          </w:tcPr>
          <w:p w14:paraId="242F81C9"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stal nierdzewna</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D92CA3F"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15</w:t>
            </w:r>
          </w:p>
        </w:tc>
      </w:tr>
      <w:tr w:rsidR="00522D7B" w:rsidRPr="00DA0751" w14:paraId="5911C132" w14:textId="77777777" w:rsidTr="00A217CD">
        <w:tc>
          <w:tcPr>
            <w:tcW w:w="903" w:type="dxa"/>
            <w:tcBorders>
              <w:top w:val="single" w:sz="4" w:space="0" w:color="000000"/>
              <w:left w:val="single" w:sz="4" w:space="0" w:color="000000"/>
              <w:bottom w:val="single" w:sz="4" w:space="0" w:color="000000"/>
            </w:tcBorders>
            <w:shd w:val="clear" w:color="auto" w:fill="auto"/>
          </w:tcPr>
          <w:p w14:paraId="3C83C58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w:t>
            </w:r>
          </w:p>
        </w:tc>
        <w:tc>
          <w:tcPr>
            <w:tcW w:w="2330" w:type="dxa"/>
            <w:tcBorders>
              <w:top w:val="single" w:sz="4" w:space="0" w:color="000000"/>
              <w:left w:val="single" w:sz="4" w:space="0" w:color="000000"/>
              <w:bottom w:val="single" w:sz="4" w:space="0" w:color="000000"/>
            </w:tcBorders>
            <w:shd w:val="clear" w:color="auto" w:fill="auto"/>
          </w:tcPr>
          <w:p w14:paraId="263EB97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Talerz płaski obiadowy</w:t>
            </w:r>
          </w:p>
        </w:tc>
        <w:tc>
          <w:tcPr>
            <w:tcW w:w="3556" w:type="dxa"/>
            <w:tcBorders>
              <w:top w:val="single" w:sz="4" w:space="0" w:color="000000"/>
              <w:left w:val="single" w:sz="4" w:space="0" w:color="000000"/>
              <w:bottom w:val="single" w:sz="4" w:space="0" w:color="000000"/>
            </w:tcBorders>
            <w:shd w:val="clear" w:color="auto" w:fill="auto"/>
          </w:tcPr>
          <w:p w14:paraId="4F5E051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średnica ok. 25 cm</w:t>
            </w:r>
          </w:p>
          <w:p w14:paraId="64F6FF2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 wielorazowego użytku</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A852C9"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800– plastik</w:t>
            </w:r>
          </w:p>
          <w:p w14:paraId="3E7CE95F"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r>
      <w:tr w:rsidR="00522D7B" w:rsidRPr="00DA0751" w14:paraId="1D94A233" w14:textId="77777777" w:rsidTr="00A217CD">
        <w:tc>
          <w:tcPr>
            <w:tcW w:w="903" w:type="dxa"/>
            <w:tcBorders>
              <w:top w:val="single" w:sz="4" w:space="0" w:color="000000"/>
              <w:left w:val="single" w:sz="4" w:space="0" w:color="000000"/>
              <w:bottom w:val="single" w:sz="4" w:space="0" w:color="000000"/>
            </w:tcBorders>
            <w:shd w:val="clear" w:color="auto" w:fill="auto"/>
          </w:tcPr>
          <w:p w14:paraId="192D734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11.</w:t>
            </w:r>
          </w:p>
        </w:tc>
        <w:tc>
          <w:tcPr>
            <w:tcW w:w="2330" w:type="dxa"/>
            <w:tcBorders>
              <w:top w:val="single" w:sz="4" w:space="0" w:color="000000"/>
              <w:left w:val="single" w:sz="4" w:space="0" w:color="000000"/>
              <w:bottom w:val="single" w:sz="4" w:space="0" w:color="000000"/>
            </w:tcBorders>
            <w:shd w:val="clear" w:color="auto" w:fill="auto"/>
          </w:tcPr>
          <w:p w14:paraId="7FAC5C02"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Talerz głęboki obiadowy</w:t>
            </w:r>
          </w:p>
        </w:tc>
        <w:tc>
          <w:tcPr>
            <w:tcW w:w="3556" w:type="dxa"/>
            <w:tcBorders>
              <w:top w:val="single" w:sz="4" w:space="0" w:color="000000"/>
              <w:left w:val="single" w:sz="4" w:space="0" w:color="000000"/>
              <w:bottom w:val="single" w:sz="4" w:space="0" w:color="000000"/>
            </w:tcBorders>
            <w:shd w:val="clear" w:color="auto" w:fill="auto"/>
          </w:tcPr>
          <w:p w14:paraId="1252A42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pojemność 500 ml.</w:t>
            </w:r>
          </w:p>
          <w:p w14:paraId="0771181C"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 wielorazowego użytku</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8B6A1C5"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800– plastik</w:t>
            </w:r>
          </w:p>
          <w:p w14:paraId="3168D3DD"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r>
      <w:tr w:rsidR="00522D7B" w:rsidRPr="00DA0751" w14:paraId="59BECCE0" w14:textId="77777777" w:rsidTr="00A217CD">
        <w:tc>
          <w:tcPr>
            <w:tcW w:w="903" w:type="dxa"/>
            <w:tcBorders>
              <w:top w:val="single" w:sz="4" w:space="0" w:color="000000"/>
              <w:left w:val="single" w:sz="4" w:space="0" w:color="000000"/>
              <w:bottom w:val="single" w:sz="4" w:space="0" w:color="000000"/>
            </w:tcBorders>
            <w:shd w:val="clear" w:color="auto" w:fill="auto"/>
          </w:tcPr>
          <w:p w14:paraId="6A1F3AF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12.</w:t>
            </w:r>
          </w:p>
        </w:tc>
        <w:tc>
          <w:tcPr>
            <w:tcW w:w="2330" w:type="dxa"/>
            <w:tcBorders>
              <w:top w:val="single" w:sz="4" w:space="0" w:color="000000"/>
              <w:left w:val="single" w:sz="4" w:space="0" w:color="000000"/>
              <w:bottom w:val="single" w:sz="4" w:space="0" w:color="000000"/>
            </w:tcBorders>
            <w:shd w:val="clear" w:color="auto" w:fill="auto"/>
          </w:tcPr>
          <w:p w14:paraId="4B271284"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Talerz śniadaniowy</w:t>
            </w:r>
          </w:p>
        </w:tc>
        <w:tc>
          <w:tcPr>
            <w:tcW w:w="3556" w:type="dxa"/>
            <w:tcBorders>
              <w:top w:val="single" w:sz="4" w:space="0" w:color="000000"/>
              <w:left w:val="single" w:sz="4" w:space="0" w:color="000000"/>
              <w:bottom w:val="single" w:sz="4" w:space="0" w:color="000000"/>
            </w:tcBorders>
            <w:shd w:val="clear" w:color="auto" w:fill="auto"/>
          </w:tcPr>
          <w:p w14:paraId="34FE2F8A"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średnica ok. 18 cm</w:t>
            </w:r>
          </w:p>
          <w:p w14:paraId="167295F4"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 wielorazowego użytku</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4EF7CCB"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800– plastik</w:t>
            </w:r>
          </w:p>
          <w:p w14:paraId="329358B4"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r>
      <w:tr w:rsidR="00522D7B" w:rsidRPr="00DA0751" w14:paraId="66212E91" w14:textId="77777777" w:rsidTr="00A217CD">
        <w:tc>
          <w:tcPr>
            <w:tcW w:w="903" w:type="dxa"/>
            <w:tcBorders>
              <w:left w:val="single" w:sz="4" w:space="0" w:color="000000"/>
              <w:bottom w:val="single" w:sz="4" w:space="0" w:color="000000"/>
            </w:tcBorders>
            <w:shd w:val="clear" w:color="auto" w:fill="auto"/>
          </w:tcPr>
          <w:p w14:paraId="07C6A544" w14:textId="77777777" w:rsidR="00522D7B" w:rsidRPr="00DA0751" w:rsidRDefault="00522D7B" w:rsidP="00A217CD">
            <w:pPr>
              <w:suppressAutoHyphens/>
              <w:snapToGrid w:val="0"/>
              <w:spacing w:line="240" w:lineRule="auto"/>
              <w:rPr>
                <w:rFonts w:asciiTheme="majorHAnsi" w:eastAsia="Times New Roman" w:hAnsiTheme="majorHAnsi" w:cstheme="majorHAnsi"/>
                <w:b/>
                <w:bCs/>
                <w:lang w:eastAsia="ar-SA"/>
              </w:rPr>
            </w:pPr>
            <w:r w:rsidRPr="00DA0751">
              <w:rPr>
                <w:rFonts w:asciiTheme="majorHAnsi" w:eastAsia="Times New Roman" w:hAnsiTheme="majorHAnsi" w:cstheme="majorHAnsi"/>
                <w:lang w:eastAsia="ar-SA"/>
              </w:rPr>
              <w:t>13</w:t>
            </w:r>
          </w:p>
        </w:tc>
        <w:tc>
          <w:tcPr>
            <w:tcW w:w="2330" w:type="dxa"/>
            <w:tcBorders>
              <w:left w:val="single" w:sz="4" w:space="0" w:color="000000"/>
              <w:bottom w:val="single" w:sz="4" w:space="0" w:color="000000"/>
            </w:tcBorders>
            <w:shd w:val="clear" w:color="auto" w:fill="auto"/>
          </w:tcPr>
          <w:p w14:paraId="6ABEC6CA" w14:textId="77777777" w:rsidR="00522D7B" w:rsidRPr="007C5BCD" w:rsidRDefault="00522D7B" w:rsidP="00A217CD">
            <w:pPr>
              <w:suppressAutoHyphens/>
              <w:snapToGrid w:val="0"/>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t>Deski do krojenia</w:t>
            </w:r>
          </w:p>
        </w:tc>
        <w:tc>
          <w:tcPr>
            <w:tcW w:w="3556" w:type="dxa"/>
            <w:tcBorders>
              <w:left w:val="single" w:sz="4" w:space="0" w:color="000000"/>
              <w:bottom w:val="single" w:sz="4" w:space="0" w:color="000000"/>
            </w:tcBorders>
            <w:shd w:val="clear" w:color="auto" w:fill="auto"/>
          </w:tcPr>
          <w:p w14:paraId="33DD3037" w14:textId="77777777" w:rsidR="00522D7B" w:rsidRPr="007C5BCD" w:rsidRDefault="00522D7B" w:rsidP="00A217CD">
            <w:pPr>
              <w:suppressAutoHyphens/>
              <w:snapToGrid w:val="0"/>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t>- zgodne z HACCP</w:t>
            </w:r>
          </w:p>
        </w:tc>
        <w:tc>
          <w:tcPr>
            <w:tcW w:w="2577" w:type="dxa"/>
            <w:tcBorders>
              <w:left w:val="single" w:sz="4" w:space="0" w:color="000000"/>
              <w:bottom w:val="single" w:sz="4" w:space="0" w:color="000000"/>
              <w:right w:val="single" w:sz="4" w:space="0" w:color="000000"/>
            </w:tcBorders>
            <w:shd w:val="clear" w:color="auto" w:fill="auto"/>
          </w:tcPr>
          <w:p w14:paraId="478F78FC" w14:textId="77777777" w:rsidR="00522D7B" w:rsidRPr="007C5BCD" w:rsidRDefault="00522D7B" w:rsidP="00A217CD">
            <w:pPr>
              <w:suppressAutoHyphens/>
              <w:snapToGrid w:val="0"/>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t>15 sztuk</w:t>
            </w:r>
          </w:p>
        </w:tc>
      </w:tr>
      <w:tr w:rsidR="00522D7B" w:rsidRPr="00DA0751" w14:paraId="56C6F280" w14:textId="77777777" w:rsidTr="00A217CD">
        <w:tc>
          <w:tcPr>
            <w:tcW w:w="903" w:type="dxa"/>
            <w:tcBorders>
              <w:top w:val="single" w:sz="4" w:space="0" w:color="000000"/>
              <w:left w:val="single" w:sz="4" w:space="0" w:color="000000"/>
              <w:bottom w:val="single" w:sz="4" w:space="0" w:color="000000"/>
            </w:tcBorders>
            <w:shd w:val="clear" w:color="auto" w:fill="auto"/>
          </w:tcPr>
          <w:p w14:paraId="2204546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14.</w:t>
            </w:r>
          </w:p>
        </w:tc>
        <w:tc>
          <w:tcPr>
            <w:tcW w:w="2330" w:type="dxa"/>
            <w:tcBorders>
              <w:top w:val="single" w:sz="4" w:space="0" w:color="000000"/>
              <w:left w:val="single" w:sz="4" w:space="0" w:color="000000"/>
              <w:bottom w:val="single" w:sz="4" w:space="0" w:color="000000"/>
            </w:tcBorders>
            <w:shd w:val="clear" w:color="auto" w:fill="auto"/>
          </w:tcPr>
          <w:p w14:paraId="1B26EA8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Sztućce</w:t>
            </w:r>
          </w:p>
          <w:p w14:paraId="3F011C15"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c>
          <w:tcPr>
            <w:tcW w:w="3556" w:type="dxa"/>
            <w:tcBorders>
              <w:top w:val="single" w:sz="4" w:space="0" w:color="000000"/>
              <w:left w:val="single" w:sz="4" w:space="0" w:color="000000"/>
              <w:bottom w:val="single" w:sz="4" w:space="0" w:color="000000"/>
            </w:tcBorders>
            <w:shd w:val="clear" w:color="auto" w:fill="auto"/>
          </w:tcPr>
          <w:p w14:paraId="289F2AF2"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stal nierdzewna</w:t>
            </w:r>
          </w:p>
          <w:p w14:paraId="7D3F4D2B" w14:textId="77777777" w:rsidR="00522D7B" w:rsidRPr="00DA0751" w:rsidRDefault="00522D7B" w:rsidP="00A217CD">
            <w:pPr>
              <w:suppressAutoHyphens/>
              <w:snapToGrid w:val="0"/>
              <w:spacing w:line="240" w:lineRule="auto"/>
              <w:rPr>
                <w:rFonts w:asciiTheme="majorHAnsi" w:eastAsia="Times New Roman" w:hAnsiTheme="majorHAnsi" w:cstheme="majorHAnsi"/>
                <w:b/>
                <w:bCs/>
                <w:lang w:eastAsia="ar-SA"/>
              </w:rPr>
            </w:pPr>
            <w:r w:rsidRPr="00DA0751">
              <w:rPr>
                <w:rFonts w:asciiTheme="majorHAnsi" w:eastAsia="Times New Roman" w:hAnsiTheme="majorHAnsi" w:cstheme="majorHAnsi"/>
                <w:lang w:eastAsia="ar-SA"/>
              </w:rPr>
              <w:lastRenderedPageBreak/>
              <w:t>- do wielorazowego użytku</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008060DD" w14:textId="77777777" w:rsidR="00522D7B" w:rsidRPr="007C5BCD" w:rsidRDefault="00522D7B" w:rsidP="00A217CD">
            <w:pPr>
              <w:suppressAutoHyphens/>
              <w:snapToGrid w:val="0"/>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lastRenderedPageBreak/>
              <w:t xml:space="preserve">800- łyżki, </w:t>
            </w:r>
          </w:p>
          <w:p w14:paraId="5810A3AC" w14:textId="77777777" w:rsidR="00522D7B" w:rsidRPr="007C5BCD" w:rsidRDefault="00522D7B" w:rsidP="00A217CD">
            <w:pPr>
              <w:suppressAutoHyphens/>
              <w:snapToGrid w:val="0"/>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lastRenderedPageBreak/>
              <w:t>800 - widelce</w:t>
            </w:r>
          </w:p>
          <w:p w14:paraId="1163EFD4" w14:textId="77777777" w:rsidR="00522D7B" w:rsidRPr="007C5BCD" w:rsidRDefault="00522D7B" w:rsidP="00A217CD">
            <w:pPr>
              <w:suppressAutoHyphens/>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t>150 – noże</w:t>
            </w:r>
          </w:p>
          <w:p w14:paraId="41F45E00" w14:textId="77777777" w:rsidR="00522D7B" w:rsidRPr="007C5BCD" w:rsidRDefault="00522D7B" w:rsidP="00A217CD">
            <w:pPr>
              <w:suppressAutoHyphens/>
              <w:spacing w:line="240" w:lineRule="auto"/>
              <w:rPr>
                <w:rFonts w:asciiTheme="majorHAnsi" w:eastAsia="Times New Roman" w:hAnsiTheme="majorHAnsi" w:cstheme="majorHAnsi"/>
                <w:lang w:eastAsia="ar-SA"/>
              </w:rPr>
            </w:pPr>
            <w:r w:rsidRPr="007C5BCD">
              <w:rPr>
                <w:rFonts w:asciiTheme="majorHAnsi" w:eastAsia="Times New Roman" w:hAnsiTheme="majorHAnsi" w:cstheme="majorHAnsi"/>
                <w:lang w:eastAsia="ar-SA"/>
              </w:rPr>
              <w:t>150 – łyżeczki deserowe</w:t>
            </w:r>
          </w:p>
        </w:tc>
      </w:tr>
      <w:tr w:rsidR="00522D7B" w:rsidRPr="00DA0751" w14:paraId="0AD046CF" w14:textId="77777777" w:rsidTr="00A217CD">
        <w:tc>
          <w:tcPr>
            <w:tcW w:w="903" w:type="dxa"/>
            <w:tcBorders>
              <w:top w:val="single" w:sz="4" w:space="0" w:color="000000"/>
              <w:left w:val="single" w:sz="4" w:space="0" w:color="000000"/>
              <w:bottom w:val="single" w:sz="4" w:space="0" w:color="000000"/>
            </w:tcBorders>
            <w:shd w:val="clear" w:color="auto" w:fill="auto"/>
          </w:tcPr>
          <w:p w14:paraId="295203C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15.</w:t>
            </w:r>
          </w:p>
        </w:tc>
        <w:tc>
          <w:tcPr>
            <w:tcW w:w="2330" w:type="dxa"/>
            <w:tcBorders>
              <w:top w:val="single" w:sz="4" w:space="0" w:color="000000"/>
              <w:left w:val="single" w:sz="4" w:space="0" w:color="000000"/>
              <w:bottom w:val="single" w:sz="4" w:space="0" w:color="000000"/>
            </w:tcBorders>
            <w:shd w:val="clear" w:color="auto" w:fill="auto"/>
          </w:tcPr>
          <w:p w14:paraId="4A688725"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Kubki z uchwytem</w:t>
            </w:r>
          </w:p>
        </w:tc>
        <w:tc>
          <w:tcPr>
            <w:tcW w:w="3556" w:type="dxa"/>
            <w:tcBorders>
              <w:top w:val="single" w:sz="4" w:space="0" w:color="000000"/>
              <w:left w:val="single" w:sz="4" w:space="0" w:color="000000"/>
              <w:bottom w:val="single" w:sz="4" w:space="0" w:color="000000"/>
            </w:tcBorders>
            <w:shd w:val="clear" w:color="auto" w:fill="auto"/>
          </w:tcPr>
          <w:p w14:paraId="27156EB5"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pojemność 250 – 300 ml</w:t>
            </w:r>
          </w:p>
          <w:p w14:paraId="7C44EE8A"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 wielorazowego użytku</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B802DB3"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1000- plastik</w:t>
            </w:r>
          </w:p>
          <w:p w14:paraId="7F6618BF" w14:textId="77777777" w:rsidR="00522D7B" w:rsidRPr="00DA0751" w:rsidRDefault="00522D7B" w:rsidP="00A217CD">
            <w:pPr>
              <w:suppressAutoHyphens/>
              <w:spacing w:line="240" w:lineRule="auto"/>
              <w:rPr>
                <w:rFonts w:asciiTheme="majorHAnsi" w:eastAsia="Times New Roman" w:hAnsiTheme="majorHAnsi" w:cstheme="majorHAnsi"/>
                <w:lang w:eastAsia="ar-SA"/>
              </w:rPr>
            </w:pPr>
          </w:p>
        </w:tc>
      </w:tr>
      <w:tr w:rsidR="00522D7B" w:rsidRPr="00DA0751" w14:paraId="61E67098" w14:textId="77777777" w:rsidTr="00A217CD">
        <w:tc>
          <w:tcPr>
            <w:tcW w:w="903" w:type="dxa"/>
            <w:tcBorders>
              <w:top w:val="single" w:sz="4" w:space="0" w:color="000000"/>
              <w:left w:val="single" w:sz="4" w:space="0" w:color="000000"/>
              <w:bottom w:val="single" w:sz="4" w:space="0" w:color="000000"/>
            </w:tcBorders>
            <w:shd w:val="clear" w:color="auto" w:fill="auto"/>
          </w:tcPr>
          <w:p w14:paraId="73392A92"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16.</w:t>
            </w:r>
          </w:p>
        </w:tc>
        <w:tc>
          <w:tcPr>
            <w:tcW w:w="2330" w:type="dxa"/>
            <w:tcBorders>
              <w:top w:val="single" w:sz="4" w:space="0" w:color="000000"/>
              <w:left w:val="single" w:sz="4" w:space="0" w:color="000000"/>
              <w:bottom w:val="single" w:sz="4" w:space="0" w:color="000000"/>
            </w:tcBorders>
            <w:shd w:val="clear" w:color="auto" w:fill="auto"/>
          </w:tcPr>
          <w:p w14:paraId="732305CB"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Czajnik poj. 5 l</w:t>
            </w:r>
          </w:p>
        </w:tc>
        <w:tc>
          <w:tcPr>
            <w:tcW w:w="3556" w:type="dxa"/>
            <w:tcBorders>
              <w:top w:val="single" w:sz="4" w:space="0" w:color="000000"/>
              <w:left w:val="single" w:sz="4" w:space="0" w:color="000000"/>
              <w:bottom w:val="single" w:sz="4" w:space="0" w:color="000000"/>
            </w:tcBorders>
            <w:shd w:val="clear" w:color="auto" w:fill="auto"/>
          </w:tcPr>
          <w:p w14:paraId="21A2262C"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stal nierdzewna</w:t>
            </w:r>
          </w:p>
          <w:p w14:paraId="649F2F56"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do użytku na płycie </w:t>
            </w:r>
            <w:proofErr w:type="spellStart"/>
            <w:r w:rsidRPr="00DA0751">
              <w:rPr>
                <w:rFonts w:asciiTheme="majorHAnsi" w:eastAsia="Times New Roman" w:hAnsiTheme="majorHAnsi" w:cstheme="majorHAnsi"/>
                <w:lang w:eastAsia="ar-SA"/>
              </w:rPr>
              <w:t>elektr</w:t>
            </w:r>
            <w:proofErr w:type="spellEnd"/>
            <w:r w:rsidRPr="00DA0751">
              <w:rPr>
                <w:rFonts w:asciiTheme="majorHAnsi" w:eastAsia="Times New Roman" w:hAnsiTheme="majorHAnsi" w:cstheme="majorHAnsi"/>
                <w:lang w:eastAsia="ar-SA"/>
              </w:rPr>
              <w:t xml:space="preserve">. </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9E7EFC7"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15</w:t>
            </w:r>
          </w:p>
        </w:tc>
      </w:tr>
      <w:tr w:rsidR="00522D7B" w:rsidRPr="00DA0751" w14:paraId="24330E31" w14:textId="77777777" w:rsidTr="00A217CD">
        <w:tc>
          <w:tcPr>
            <w:tcW w:w="903" w:type="dxa"/>
            <w:tcBorders>
              <w:top w:val="single" w:sz="4" w:space="0" w:color="000000"/>
              <w:left w:val="single" w:sz="4" w:space="0" w:color="000000"/>
              <w:bottom w:val="single" w:sz="4" w:space="0" w:color="000000"/>
            </w:tcBorders>
            <w:shd w:val="clear" w:color="auto" w:fill="auto"/>
          </w:tcPr>
          <w:p w14:paraId="607A661C" w14:textId="77777777" w:rsidR="00522D7B" w:rsidRPr="00DA0751" w:rsidRDefault="00522D7B" w:rsidP="00A217CD">
            <w:pPr>
              <w:suppressAutoHyphens/>
              <w:snapToGrid w:val="0"/>
              <w:spacing w:line="240" w:lineRule="auto"/>
              <w:rPr>
                <w:rFonts w:asciiTheme="majorHAnsi" w:eastAsia="Times New Roman" w:hAnsiTheme="majorHAnsi" w:cstheme="majorHAnsi"/>
                <w:lang w:val="en-US" w:eastAsia="ar-SA"/>
              </w:rPr>
            </w:pPr>
            <w:r w:rsidRPr="00DA0751">
              <w:rPr>
                <w:rFonts w:asciiTheme="majorHAnsi" w:eastAsia="Times New Roman" w:hAnsiTheme="majorHAnsi" w:cstheme="majorHAnsi"/>
                <w:lang w:eastAsia="ar-SA"/>
              </w:rPr>
              <w:t>17.</w:t>
            </w:r>
          </w:p>
        </w:tc>
        <w:tc>
          <w:tcPr>
            <w:tcW w:w="2330" w:type="dxa"/>
            <w:tcBorders>
              <w:top w:val="single" w:sz="4" w:space="0" w:color="000000"/>
              <w:left w:val="single" w:sz="4" w:space="0" w:color="000000"/>
              <w:bottom w:val="single" w:sz="4" w:space="0" w:color="000000"/>
            </w:tcBorders>
            <w:shd w:val="clear" w:color="auto" w:fill="auto"/>
          </w:tcPr>
          <w:p w14:paraId="52AC39C8"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F94B4C">
              <w:rPr>
                <w:rFonts w:asciiTheme="majorHAnsi" w:eastAsia="Times New Roman" w:hAnsiTheme="majorHAnsi" w:cstheme="majorHAnsi"/>
                <w:lang w:eastAsia="ar-SA"/>
              </w:rPr>
              <w:t xml:space="preserve">Termos cateringowy         z kranem poj. 9 l </w:t>
            </w:r>
          </w:p>
        </w:tc>
        <w:tc>
          <w:tcPr>
            <w:tcW w:w="3556" w:type="dxa"/>
            <w:tcBorders>
              <w:top w:val="single" w:sz="4" w:space="0" w:color="000000"/>
              <w:left w:val="single" w:sz="4" w:space="0" w:color="000000"/>
              <w:bottom w:val="single" w:sz="4" w:space="0" w:color="000000"/>
            </w:tcBorders>
            <w:shd w:val="clear" w:color="auto" w:fill="auto"/>
          </w:tcPr>
          <w:p w14:paraId="34317FEE"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obudowa ze stali nierdzewnej,</w:t>
            </w:r>
          </w:p>
          <w:p w14:paraId="6A0591DE"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 gorących i zimnych napojów,</w:t>
            </w:r>
          </w:p>
          <w:p w14:paraId="72B9EBA1" w14:textId="77777777" w:rsidR="00522D7B" w:rsidRPr="00DA0751" w:rsidRDefault="00522D7B" w:rsidP="00A217CD">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pojemność 9 l.</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917499"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30 </w:t>
            </w:r>
          </w:p>
        </w:tc>
      </w:tr>
      <w:tr w:rsidR="00522D7B" w:rsidRPr="00DA0751" w14:paraId="08CC0D9D" w14:textId="77777777" w:rsidTr="00A217CD">
        <w:trPr>
          <w:trHeight w:val="925"/>
        </w:trPr>
        <w:tc>
          <w:tcPr>
            <w:tcW w:w="903" w:type="dxa"/>
            <w:tcBorders>
              <w:left w:val="single" w:sz="4" w:space="0" w:color="000000"/>
              <w:bottom w:val="single" w:sz="4" w:space="0" w:color="000000"/>
            </w:tcBorders>
            <w:shd w:val="clear" w:color="auto" w:fill="auto"/>
          </w:tcPr>
          <w:p w14:paraId="55B423E6" w14:textId="77777777" w:rsidR="00522D7B" w:rsidRPr="00DA0751" w:rsidRDefault="00522D7B" w:rsidP="00A217CD">
            <w:pPr>
              <w:suppressAutoHyphens/>
              <w:snapToGrid w:val="0"/>
              <w:spacing w:line="240" w:lineRule="auto"/>
              <w:rPr>
                <w:rFonts w:asciiTheme="majorHAnsi" w:eastAsia="Times New Roman" w:hAnsiTheme="majorHAnsi" w:cstheme="majorHAnsi"/>
                <w:lang w:val="en-US" w:eastAsia="ar-SA"/>
              </w:rPr>
            </w:pPr>
            <w:r w:rsidRPr="00DA0751">
              <w:rPr>
                <w:rFonts w:asciiTheme="majorHAnsi" w:eastAsia="Times New Roman" w:hAnsiTheme="majorHAnsi" w:cstheme="majorHAnsi"/>
                <w:lang w:eastAsia="ar-SA"/>
              </w:rPr>
              <w:t>18.</w:t>
            </w:r>
          </w:p>
        </w:tc>
        <w:tc>
          <w:tcPr>
            <w:tcW w:w="2330" w:type="dxa"/>
            <w:tcBorders>
              <w:left w:val="single" w:sz="4" w:space="0" w:color="000000"/>
              <w:bottom w:val="single" w:sz="4" w:space="0" w:color="000000"/>
            </w:tcBorders>
            <w:shd w:val="clear" w:color="auto" w:fill="auto"/>
          </w:tcPr>
          <w:p w14:paraId="7AD20DEF" w14:textId="1BF38622" w:rsidR="00522D7B" w:rsidRPr="00DA0751" w:rsidRDefault="00522D7B" w:rsidP="00A217CD">
            <w:pPr>
              <w:suppressAutoHyphens/>
              <w:snapToGrid w:val="0"/>
              <w:spacing w:line="240" w:lineRule="auto"/>
              <w:rPr>
                <w:rFonts w:asciiTheme="majorHAnsi" w:eastAsia="Times New Roman" w:hAnsiTheme="majorHAnsi" w:cstheme="majorHAnsi"/>
                <w:lang w:eastAsia="ar-SA"/>
              </w:rPr>
            </w:pPr>
            <w:proofErr w:type="spellStart"/>
            <w:r w:rsidRPr="00DA0751">
              <w:rPr>
                <w:rFonts w:asciiTheme="majorHAnsi" w:eastAsia="Times New Roman" w:hAnsiTheme="majorHAnsi" w:cstheme="majorHAnsi"/>
                <w:lang w:val="en-US" w:eastAsia="ar-SA"/>
              </w:rPr>
              <w:t>Waga</w:t>
            </w:r>
            <w:proofErr w:type="spellEnd"/>
            <w:r w:rsidRPr="00DA0751">
              <w:rPr>
                <w:rFonts w:asciiTheme="majorHAnsi" w:eastAsia="Times New Roman" w:hAnsiTheme="majorHAnsi" w:cstheme="majorHAnsi"/>
                <w:lang w:val="en-US" w:eastAsia="ar-SA"/>
              </w:rPr>
              <w:t xml:space="preserve"> </w:t>
            </w:r>
            <w:proofErr w:type="spellStart"/>
            <w:r w:rsidRPr="00DA0751">
              <w:rPr>
                <w:rFonts w:asciiTheme="majorHAnsi" w:eastAsia="Times New Roman" w:hAnsiTheme="majorHAnsi" w:cstheme="majorHAnsi"/>
                <w:lang w:val="en-US" w:eastAsia="ar-SA"/>
              </w:rPr>
              <w:t>kuchenna</w:t>
            </w:r>
            <w:proofErr w:type="spellEnd"/>
            <w:r w:rsidR="0037213F">
              <w:rPr>
                <w:rFonts w:asciiTheme="majorHAnsi" w:eastAsia="Times New Roman" w:hAnsiTheme="majorHAnsi" w:cstheme="majorHAnsi"/>
                <w:lang w:val="en-US" w:eastAsia="ar-SA"/>
              </w:rPr>
              <w:t xml:space="preserve"> </w:t>
            </w:r>
          </w:p>
        </w:tc>
        <w:tc>
          <w:tcPr>
            <w:tcW w:w="3556" w:type="dxa"/>
            <w:tcBorders>
              <w:left w:val="single" w:sz="4" w:space="0" w:color="000000"/>
              <w:bottom w:val="single" w:sz="4" w:space="0" w:color="000000"/>
            </w:tcBorders>
            <w:shd w:val="clear" w:color="auto" w:fill="auto"/>
          </w:tcPr>
          <w:p w14:paraId="676D92CB"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dokładność 0,1 g</w:t>
            </w:r>
          </w:p>
          <w:p w14:paraId="416E4FA9" w14:textId="77777777" w:rsidR="0037213F"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max. obciążenie 5000g</w:t>
            </w:r>
          </w:p>
          <w:p w14:paraId="71A55115" w14:textId="61B78DB7" w:rsidR="007C5BCD" w:rsidRPr="00DA0751" w:rsidRDefault="007C5BCD" w:rsidP="00A217CD">
            <w:pPr>
              <w:suppressAutoHyphens/>
              <w:snapToGrid w:val="0"/>
              <w:spacing w:line="240" w:lineRule="auto"/>
              <w:rPr>
                <w:rFonts w:asciiTheme="majorHAnsi" w:eastAsia="Times New Roman" w:hAnsiTheme="majorHAnsi" w:cstheme="majorHAnsi"/>
                <w:lang w:eastAsia="ar-SA"/>
              </w:rPr>
            </w:pPr>
            <w:r>
              <w:rPr>
                <w:rFonts w:asciiTheme="majorHAnsi" w:eastAsia="Times New Roman" w:hAnsiTheme="majorHAnsi" w:cstheme="majorHAnsi"/>
                <w:lang w:eastAsia="ar-SA"/>
              </w:rPr>
              <w:t>- wymagana kalibracja wagi</w:t>
            </w:r>
          </w:p>
        </w:tc>
        <w:tc>
          <w:tcPr>
            <w:tcW w:w="2577" w:type="dxa"/>
            <w:tcBorders>
              <w:left w:val="single" w:sz="4" w:space="0" w:color="000000"/>
              <w:bottom w:val="single" w:sz="4" w:space="0" w:color="000000"/>
              <w:right w:val="single" w:sz="4" w:space="0" w:color="000000"/>
            </w:tcBorders>
            <w:shd w:val="clear" w:color="auto" w:fill="auto"/>
          </w:tcPr>
          <w:p w14:paraId="6E247C93"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p>
        </w:tc>
      </w:tr>
      <w:tr w:rsidR="00522D7B" w:rsidRPr="00DA0751" w14:paraId="5D2018EE" w14:textId="77777777" w:rsidTr="00A217CD">
        <w:tc>
          <w:tcPr>
            <w:tcW w:w="903" w:type="dxa"/>
            <w:tcBorders>
              <w:left w:val="single" w:sz="4" w:space="0" w:color="000000"/>
              <w:bottom w:val="single" w:sz="4" w:space="0" w:color="000000"/>
            </w:tcBorders>
            <w:shd w:val="clear" w:color="auto" w:fill="auto"/>
          </w:tcPr>
          <w:p w14:paraId="1732FD67" w14:textId="77777777" w:rsidR="00522D7B" w:rsidRPr="00DA0751" w:rsidRDefault="00522D7B" w:rsidP="00A217CD">
            <w:pPr>
              <w:suppressAutoHyphens/>
              <w:snapToGrid w:val="0"/>
              <w:spacing w:line="240" w:lineRule="auto"/>
              <w:rPr>
                <w:rFonts w:asciiTheme="majorHAnsi" w:eastAsia="Times New Roman" w:hAnsiTheme="majorHAnsi" w:cstheme="majorHAnsi"/>
                <w:lang w:val="en-US" w:eastAsia="ar-SA"/>
              </w:rPr>
            </w:pPr>
            <w:r w:rsidRPr="00DA0751">
              <w:rPr>
                <w:rFonts w:asciiTheme="majorHAnsi" w:eastAsia="Times New Roman" w:hAnsiTheme="majorHAnsi" w:cstheme="majorHAnsi"/>
                <w:lang w:eastAsia="ar-SA"/>
              </w:rPr>
              <w:t>19.</w:t>
            </w:r>
          </w:p>
        </w:tc>
        <w:tc>
          <w:tcPr>
            <w:tcW w:w="2330" w:type="dxa"/>
            <w:tcBorders>
              <w:left w:val="single" w:sz="4" w:space="0" w:color="000000"/>
              <w:bottom w:val="single" w:sz="4" w:space="0" w:color="000000"/>
            </w:tcBorders>
            <w:shd w:val="clear" w:color="auto" w:fill="auto"/>
          </w:tcPr>
          <w:p w14:paraId="1A302931"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F94B4C">
              <w:rPr>
                <w:rFonts w:asciiTheme="majorHAnsi" w:eastAsia="Times New Roman" w:hAnsiTheme="majorHAnsi" w:cstheme="majorHAnsi"/>
                <w:lang w:eastAsia="ar-SA"/>
              </w:rPr>
              <w:t>Termometr cyfrowy do żywności z sondą</w:t>
            </w:r>
          </w:p>
        </w:tc>
        <w:tc>
          <w:tcPr>
            <w:tcW w:w="3556" w:type="dxa"/>
            <w:tcBorders>
              <w:left w:val="single" w:sz="4" w:space="0" w:color="000000"/>
              <w:bottom w:val="single" w:sz="4" w:space="0" w:color="000000"/>
            </w:tcBorders>
            <w:shd w:val="clear" w:color="auto" w:fill="auto"/>
          </w:tcPr>
          <w:p w14:paraId="44A90F4C"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elektroniczny wraz z baterią</w:t>
            </w:r>
          </w:p>
          <w:p w14:paraId="24BCAFED" w14:textId="77777777" w:rsidR="00522D7B" w:rsidRPr="00DA0751" w:rsidRDefault="00522D7B" w:rsidP="00A217CD">
            <w:pPr>
              <w:suppressAutoHyphens/>
              <w:snapToGrid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zakres pomiaru temperatury : 0°C do 250°C (32°F do 482°F) </w:t>
            </w:r>
          </w:p>
        </w:tc>
        <w:tc>
          <w:tcPr>
            <w:tcW w:w="2577" w:type="dxa"/>
            <w:tcBorders>
              <w:left w:val="single" w:sz="4" w:space="0" w:color="000000"/>
              <w:bottom w:val="single" w:sz="4" w:space="0" w:color="000000"/>
              <w:right w:val="single" w:sz="4" w:space="0" w:color="000000"/>
            </w:tcBorders>
            <w:shd w:val="clear" w:color="auto" w:fill="auto"/>
          </w:tcPr>
          <w:p w14:paraId="75B5DE5A" w14:textId="77777777" w:rsidR="00522D7B" w:rsidRPr="00DA0751" w:rsidRDefault="00522D7B" w:rsidP="00A217CD">
            <w:pPr>
              <w:suppressAutoHyphens/>
              <w:snapToGrid w:val="0"/>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p>
        </w:tc>
      </w:tr>
    </w:tbl>
    <w:p w14:paraId="33695494" w14:textId="77777777" w:rsidR="00522D7B" w:rsidRPr="00DA0751" w:rsidRDefault="00522D7B" w:rsidP="00522D7B">
      <w:pPr>
        <w:suppressAutoHyphens/>
        <w:spacing w:after="120"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t>
      </w:r>
    </w:p>
    <w:p w14:paraId="53A9DFD5" w14:textId="4B0F4186" w:rsidR="00481A0E" w:rsidRDefault="00522D7B" w:rsidP="00481A0E">
      <w:pPr>
        <w:pStyle w:val="Tekstkomentarza"/>
      </w:pPr>
      <w:r w:rsidRPr="00797E2A">
        <w:rPr>
          <w:rFonts w:asciiTheme="majorHAnsi" w:eastAsia="Times New Roman" w:hAnsiTheme="majorHAnsi" w:cstheme="majorHAnsi"/>
          <w:lang w:eastAsia="ar-SA"/>
        </w:rPr>
        <w:t>*</w:t>
      </w:r>
      <w:r w:rsidRPr="00797E2A">
        <w:rPr>
          <w:rFonts w:asciiTheme="majorHAnsi" w:eastAsia="Times New Roman" w:hAnsiTheme="majorHAnsi" w:cstheme="majorHAnsi"/>
          <w:b/>
          <w:bCs/>
          <w:lang w:eastAsia="ar-SA"/>
        </w:rPr>
        <w:t>Wyposażenie wskazane w Poz. 7 - 15  nie podlega zwrotowi Wykonawcy po zakończeniu realizacji przedmiotu Umowy.</w:t>
      </w:r>
      <w:r w:rsidR="00481A0E" w:rsidRPr="00797E2A">
        <w:rPr>
          <w:rFonts w:asciiTheme="majorHAnsi" w:hAnsiTheme="majorHAnsi" w:cstheme="majorHAnsi"/>
          <w:b/>
          <w:bCs/>
        </w:rPr>
        <w:t xml:space="preserve"> Wykonawca dostarcza i przekazuje Zamawiającemu  wyposażenie  w poz. 7-15 </w:t>
      </w:r>
      <w:r w:rsidR="00797E2A">
        <w:rPr>
          <w:rFonts w:asciiTheme="majorHAnsi" w:hAnsiTheme="majorHAnsi" w:cstheme="majorHAnsi"/>
          <w:b/>
          <w:bCs/>
        </w:rPr>
        <w:t xml:space="preserve">                           </w:t>
      </w:r>
      <w:r w:rsidR="00481A0E" w:rsidRPr="00797E2A">
        <w:rPr>
          <w:rFonts w:asciiTheme="majorHAnsi" w:hAnsiTheme="majorHAnsi" w:cstheme="majorHAnsi"/>
          <w:b/>
          <w:bCs/>
        </w:rPr>
        <w:t>w ramach wynagrodzenia</w:t>
      </w:r>
      <w:r w:rsidR="002018FA">
        <w:rPr>
          <w:rFonts w:asciiTheme="majorHAnsi" w:hAnsiTheme="majorHAnsi" w:cstheme="majorHAnsi"/>
          <w:b/>
          <w:bCs/>
        </w:rPr>
        <w:t>.</w:t>
      </w:r>
    </w:p>
    <w:p w14:paraId="6ADE7DBE" w14:textId="36FCDAF3" w:rsidR="00522D7B" w:rsidRPr="00DA0751" w:rsidRDefault="00522D7B" w:rsidP="00522D7B">
      <w:pPr>
        <w:suppressAutoHyphens/>
        <w:spacing w:after="120" w:line="240" w:lineRule="auto"/>
        <w:jc w:val="both"/>
        <w:rPr>
          <w:rFonts w:asciiTheme="majorHAnsi" w:eastAsia="Times New Roman" w:hAnsiTheme="majorHAnsi" w:cstheme="majorHAnsi"/>
          <w:lang w:eastAsia="ar-SA"/>
        </w:rPr>
      </w:pPr>
    </w:p>
    <w:p w14:paraId="748AC2E7" w14:textId="77777777" w:rsidR="00522D7B" w:rsidRPr="00DA0751" w:rsidRDefault="00522D7B" w:rsidP="00522D7B">
      <w:pPr>
        <w:keepNext/>
        <w:suppressAutoHyphens/>
        <w:spacing w:after="120"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u w:val="single"/>
          <w:lang w:eastAsia="ar-SA"/>
        </w:rPr>
        <w:t xml:space="preserve">Zamawiający wymaga aby: </w:t>
      </w:r>
    </w:p>
    <w:p w14:paraId="0A6412E1" w14:textId="77777777" w:rsidR="00522D7B" w:rsidRPr="00DA0751" w:rsidRDefault="00522D7B" w:rsidP="00522D7B">
      <w:pPr>
        <w:suppressAutoHyphens/>
        <w:spacing w:line="240" w:lineRule="auto"/>
        <w:ind w:left="284"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a) wszystkie sprzęty były sprawne i kompletne, gotowe do użycia, do sprzętu  Wykonawca zobowiązany jest  dostarczyć Zamawiającemu instrukcje obsługi,</w:t>
      </w:r>
    </w:p>
    <w:p w14:paraId="3C34F810" w14:textId="77777777" w:rsidR="00522D7B" w:rsidRPr="00DA0751" w:rsidRDefault="00522D7B" w:rsidP="00522D7B">
      <w:pPr>
        <w:suppressAutoHyphens/>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b) termin dostarczenia ww. sprzętu i wyposażenia do ustalenia z Zamawiającym, jednak nie   później niż w dniu rozpoczęcia realizacji umowy Wykonawca zobowiązany jest dostarczyć:</w:t>
      </w:r>
    </w:p>
    <w:p w14:paraId="571D4BBD" w14:textId="77777777" w:rsidR="00522D7B" w:rsidRPr="00DA0751" w:rsidRDefault="00522D7B" w:rsidP="00522D7B">
      <w:pPr>
        <w:suppressAutoHyphens/>
        <w:spacing w:line="240" w:lineRule="auto"/>
        <w:ind w:left="425"/>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ab/>
        <w:t>14 czajników elektrycznych</w:t>
      </w:r>
      <w:r w:rsidRPr="00DA0751">
        <w:rPr>
          <w:rFonts w:asciiTheme="majorHAnsi" w:eastAsia="Times New Roman" w:hAnsiTheme="majorHAnsi" w:cstheme="majorHAnsi"/>
          <w:lang w:eastAsia="ar-SA"/>
        </w:rPr>
        <w:br/>
        <w:t>-   6 czajników metalowych  poj. 5l</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6 lodówek</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7 mikrofalówek</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13 termosów z kranem</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1 zmywarka z funkcją wyparzania</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2 kuchenki elektryczne nastawne</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1 termometr do żywności</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t>1 waga kuchenna</w:t>
      </w:r>
    </w:p>
    <w:p w14:paraId="19EF67E8" w14:textId="2C612CA2"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c) Wykonawca zapewni na swój koszt serwis ww. sprzętu na czas trwania umowy,</w:t>
      </w:r>
    </w:p>
    <w:p w14:paraId="1071E562"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d)  na czas naprawy sprzętu Wykonawca dostarczy inny sprzęt - sprawny, gotowy do użytku,</w:t>
      </w:r>
    </w:p>
    <w:p w14:paraId="7C79999E"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e) wszystkie talerze, kubki  i  sztućce   były   wykonane  z  materiałów   dopuszczonych  do   </w:t>
      </w:r>
    </w:p>
    <w:p w14:paraId="60074B5E" w14:textId="77777777" w:rsidR="00522D7B" w:rsidRPr="00DA0751" w:rsidRDefault="00522D7B" w:rsidP="00522D7B">
      <w:pPr>
        <w:suppressAutoHyphens/>
        <w:spacing w:line="240" w:lineRule="auto"/>
        <w:ind w:left="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kontaktu  z  żywnością, do wielorazowego użytku oraz  do  zmywania  w  zmywarce                                                          w temperaturach wymaganych  przez odpowiednie przepisy/normy,</w:t>
      </w:r>
    </w:p>
    <w:p w14:paraId="12E3307D" w14:textId="2A0A4707" w:rsidR="00522D7B" w:rsidRPr="00DA0751" w:rsidRDefault="00522D7B" w:rsidP="00522D7B">
      <w:pPr>
        <w:suppressAutoHyphens/>
        <w:spacing w:line="240" w:lineRule="auto"/>
        <w:ind w:left="360"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f) Wykonawca  </w:t>
      </w:r>
      <w:r w:rsidR="006B2173">
        <w:rPr>
          <w:rFonts w:asciiTheme="majorHAnsi" w:eastAsia="Times New Roman" w:hAnsiTheme="majorHAnsi" w:cstheme="majorHAnsi"/>
          <w:lang w:eastAsia="ar-SA"/>
        </w:rPr>
        <w:t xml:space="preserve">będzie </w:t>
      </w:r>
      <w:r w:rsidRPr="00DA0751">
        <w:rPr>
          <w:rFonts w:asciiTheme="majorHAnsi" w:eastAsia="Times New Roman" w:hAnsiTheme="majorHAnsi" w:cstheme="majorHAnsi"/>
          <w:lang w:eastAsia="ar-SA"/>
        </w:rPr>
        <w:t>uzupełniał  wyżej  wymieniony  stan  sztućców i naczyń na posiłki w trakcie   trwania umowy w  przypadku ich zniszczenia (stłuczenia) w oparciu o komisyjny protokół (przekazania) sporządzony przez przedstawiciela Zamawiającego i Wykonawcy (przewiduje się konieczność uzupełnienia ok. 3-5 % ogólnej liczby sztućców i naczyń w skali jednego miesiąca),</w:t>
      </w:r>
    </w:p>
    <w:p w14:paraId="30C7EEFF"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g) Pracownicy Wykonawcy są zobowiązani do kulturalnego zachowania na terenie szpitala                                                   i korzystania z odzieży ochronnej (fartuch), przed wejściem na oddział (pod rygorem nie wpuszczenia na oddziały Szpitala).</w:t>
      </w:r>
    </w:p>
    <w:p w14:paraId="01288056" w14:textId="77777777" w:rsidR="00522D7B" w:rsidRPr="00C52FFC" w:rsidRDefault="00522D7B" w:rsidP="00C52FFC">
      <w:pPr>
        <w:jc w:val="both"/>
        <w:rPr>
          <w:rFonts w:asciiTheme="majorHAnsi" w:hAnsiTheme="majorHAnsi" w:cstheme="majorHAnsi"/>
        </w:rPr>
      </w:pPr>
      <w:r w:rsidRPr="00C52FFC">
        <w:rPr>
          <w:rFonts w:asciiTheme="majorHAnsi" w:eastAsia="Times New Roman" w:hAnsiTheme="majorHAnsi" w:cstheme="majorHAnsi"/>
          <w:lang w:eastAsia="ar-SA"/>
        </w:rPr>
        <w:t xml:space="preserve"> g) Posiłki w okresie świąt Bożego Narodzenia i Wielkanocy powinny mieć charakter świąteczny                                              z uwzględnieniem tradycyjnych potraw</w:t>
      </w:r>
      <w:r w:rsidRPr="00C52FFC">
        <w:rPr>
          <w:rFonts w:asciiTheme="majorHAnsi" w:hAnsiTheme="majorHAnsi" w:cstheme="majorHAnsi"/>
        </w:rPr>
        <w:t xml:space="preserve">. Potrawy powinny być dostosowane do pory roku oraz sezonowości produktów. </w:t>
      </w:r>
    </w:p>
    <w:p w14:paraId="09D0129A" w14:textId="49162A7D" w:rsidR="00522D7B" w:rsidRDefault="00522D7B" w:rsidP="00C52FFC">
      <w:pPr>
        <w:jc w:val="both"/>
        <w:rPr>
          <w:rFonts w:asciiTheme="majorHAnsi" w:hAnsiTheme="majorHAnsi" w:cstheme="majorHAnsi"/>
        </w:rPr>
      </w:pPr>
      <w:r w:rsidRPr="00C52FFC">
        <w:rPr>
          <w:rFonts w:asciiTheme="majorHAnsi" w:hAnsiTheme="majorHAnsi" w:cstheme="majorHAnsi"/>
        </w:rPr>
        <w:t xml:space="preserve">h) Wykonawca będzie dostarczał wydrukowane egzemplarze jadłospisu dekadowego na  wszystkie oddziały Szpitala Nowowiejskiego </w:t>
      </w:r>
      <w:r w:rsidR="0054014E">
        <w:rPr>
          <w:rFonts w:asciiTheme="majorHAnsi" w:hAnsiTheme="majorHAnsi" w:cstheme="majorHAnsi"/>
        </w:rPr>
        <w:t>wymienione w tabeli w pkt 3.3.2.</w:t>
      </w:r>
    </w:p>
    <w:p w14:paraId="7268EB54" w14:textId="77777777" w:rsidR="0054014E" w:rsidRPr="00C52FFC" w:rsidRDefault="0054014E" w:rsidP="00C52FFC">
      <w:pPr>
        <w:jc w:val="both"/>
        <w:rPr>
          <w:rFonts w:asciiTheme="majorHAnsi" w:hAnsiTheme="majorHAnsi" w:cstheme="majorHAnsi"/>
        </w:rPr>
      </w:pPr>
    </w:p>
    <w:p w14:paraId="0E6649A2" w14:textId="63B8E771" w:rsidR="00522D7B" w:rsidRPr="00DA0751" w:rsidRDefault="006521B1" w:rsidP="00522D7B">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3</w:t>
      </w:r>
      <w:r w:rsidR="00522D7B" w:rsidRPr="00DA0751">
        <w:rPr>
          <w:rFonts w:asciiTheme="majorHAnsi" w:eastAsia="Times New Roman" w:hAnsiTheme="majorHAnsi" w:cstheme="majorHAnsi"/>
          <w:lang w:eastAsia="ar-SA"/>
        </w:rPr>
        <w:t>.3.12.  Obowiązki Zamawiającego:</w:t>
      </w:r>
    </w:p>
    <w:p w14:paraId="052386DD" w14:textId="0A6B2566" w:rsidR="00522D7B" w:rsidRPr="00DA0751" w:rsidRDefault="00522D7B" w:rsidP="00522D7B">
      <w:pPr>
        <w:suppressAutoHyphens/>
        <w:spacing w:line="240" w:lineRule="auto"/>
        <w:ind w:left="708" w:hanging="282"/>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zgłaszanie zamówień telefonicznie lub mailowo codziennie do godziny 9.00 do siedziby Wykonawcy na posiłki, wraz z uwzględnieniem diety: obiad i kolację dnia bieżącego i śniadanie dnia następnego z możliwością korekty liczby lub rodzaju posiłków do 1,5 godziny przed godziną dostarczenia określoną w pkt </w:t>
      </w:r>
      <w:r w:rsidR="00BE08EA"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.3.8.,</w:t>
      </w:r>
    </w:p>
    <w:p w14:paraId="3EF96E31" w14:textId="77777777" w:rsidR="00522D7B" w:rsidRPr="00DA0751" w:rsidRDefault="00522D7B" w:rsidP="00522D7B">
      <w:pPr>
        <w:suppressAutoHyphens/>
        <w:spacing w:line="240" w:lineRule="auto"/>
        <w:ind w:firstLine="426"/>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wydawanie posiłków dla pacjentów,</w:t>
      </w:r>
    </w:p>
    <w:p w14:paraId="02051BD8" w14:textId="77777777" w:rsidR="00522D7B" w:rsidRPr="00DA0751" w:rsidRDefault="00522D7B" w:rsidP="00522D7B">
      <w:pPr>
        <w:suppressAutoHyphens/>
        <w:spacing w:line="240" w:lineRule="auto"/>
        <w:ind w:firstLine="426"/>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kontrola posiłków pod względem jakościowym i ilościowym bez udziału Wykonawcy,</w:t>
      </w:r>
    </w:p>
    <w:p w14:paraId="1909D496" w14:textId="77777777" w:rsidR="00522D7B" w:rsidRPr="00DA0751" w:rsidRDefault="00522D7B" w:rsidP="00522D7B">
      <w:pPr>
        <w:suppressAutoHyphens/>
        <w:spacing w:line="240" w:lineRule="auto"/>
        <w:ind w:firstLine="426"/>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 wykonywanie w swoim zakresie okresowych badań mikrobiologicznych żywności, samochodu transportującego posiłki - na koszt Wykonawcy (wg potrzeb).</w:t>
      </w:r>
    </w:p>
    <w:p w14:paraId="292D2AEE" w14:textId="0920FB3A" w:rsidR="00522D7B" w:rsidRPr="00DA0751" w:rsidRDefault="006521B1"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.3.13. Średnia miesięczna liczba posiłków wydawanych w  roku 2021:</w:t>
      </w:r>
    </w:p>
    <w:p w14:paraId="44D4ABED" w14:textId="77777777" w:rsidR="00522D7B" w:rsidRPr="00DA0751" w:rsidRDefault="00522D7B" w:rsidP="00522D7B">
      <w:pPr>
        <w:ind w:left="709"/>
        <w:rPr>
          <w:rFonts w:asciiTheme="majorHAnsi" w:hAnsiTheme="majorHAnsi" w:cstheme="majorHAnsi"/>
        </w:rPr>
      </w:pPr>
      <w:r w:rsidRPr="00DA0751">
        <w:rPr>
          <w:rFonts w:asciiTheme="majorHAnsi" w:hAnsiTheme="majorHAnsi" w:cstheme="majorHAnsi"/>
        </w:rPr>
        <w:t xml:space="preserve">a) 6639 śniadań  </w:t>
      </w:r>
    </w:p>
    <w:p w14:paraId="2DD4772B" w14:textId="77777777" w:rsidR="00522D7B" w:rsidRPr="00DA0751" w:rsidRDefault="00522D7B" w:rsidP="00522D7B">
      <w:pPr>
        <w:ind w:left="709"/>
        <w:rPr>
          <w:rFonts w:asciiTheme="majorHAnsi" w:hAnsiTheme="majorHAnsi" w:cstheme="majorHAnsi"/>
        </w:rPr>
      </w:pPr>
      <w:r w:rsidRPr="00DA0751">
        <w:rPr>
          <w:rFonts w:asciiTheme="majorHAnsi" w:hAnsiTheme="majorHAnsi" w:cstheme="majorHAnsi"/>
        </w:rPr>
        <w:t>b) 7021 obiadów</w:t>
      </w:r>
    </w:p>
    <w:p w14:paraId="4AEC7ED1" w14:textId="77777777" w:rsidR="00522D7B" w:rsidRPr="00DA0751" w:rsidRDefault="00522D7B" w:rsidP="00522D7B">
      <w:pPr>
        <w:ind w:left="709"/>
        <w:rPr>
          <w:rFonts w:asciiTheme="majorHAnsi" w:hAnsiTheme="majorHAnsi" w:cstheme="majorHAnsi"/>
        </w:rPr>
      </w:pPr>
      <w:r w:rsidRPr="00DA0751">
        <w:rPr>
          <w:rFonts w:asciiTheme="majorHAnsi" w:hAnsiTheme="majorHAnsi" w:cstheme="majorHAnsi"/>
        </w:rPr>
        <w:t>c) 5953 kolacji</w:t>
      </w:r>
    </w:p>
    <w:p w14:paraId="6DC9FBBA" w14:textId="6899EC07" w:rsidR="00522D7B" w:rsidRPr="00DA0751" w:rsidRDefault="006521B1" w:rsidP="00522D7B">
      <w:pPr>
        <w:widowControl w:val="0"/>
        <w:suppressAutoHyphens/>
        <w:autoSpaceDE w:val="0"/>
        <w:spacing w:line="240" w:lineRule="auto"/>
        <w:jc w:val="both"/>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.3.14.</w:t>
      </w:r>
      <w:r w:rsidR="00522D7B" w:rsidRPr="00DA0751">
        <w:rPr>
          <w:rFonts w:asciiTheme="majorHAnsi" w:eastAsia="Times New Roman" w:hAnsiTheme="majorHAnsi" w:cstheme="majorHAnsi"/>
          <w:shd w:val="clear" w:color="auto" w:fill="FFFFFF"/>
          <w:lang w:eastAsia="ar-SA"/>
        </w:rPr>
        <w:t xml:space="preserve"> Wymagania dietetyczne.</w:t>
      </w:r>
    </w:p>
    <w:p w14:paraId="78CB0CAC" w14:textId="0F985199"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Każdy posiłek podstawowy (śniadanie, obiad i kolacja) z tzw. diety ogólnej, o której mowa  w </w:t>
      </w:r>
      <w:proofErr w:type="spellStart"/>
      <w:r w:rsidRPr="00DA0751">
        <w:rPr>
          <w:rFonts w:asciiTheme="majorHAnsi" w:eastAsia="Times New Roman" w:hAnsiTheme="majorHAnsi" w:cstheme="majorHAnsi"/>
          <w:shd w:val="clear" w:color="auto" w:fill="FFFFFF"/>
          <w:lang w:eastAsia="ar-SA"/>
        </w:rPr>
        <w:t>ppkt</w:t>
      </w:r>
      <w:proofErr w:type="spellEnd"/>
      <w:r w:rsidRPr="00DA0751">
        <w:rPr>
          <w:rFonts w:asciiTheme="majorHAnsi" w:eastAsia="Times New Roman" w:hAnsiTheme="majorHAnsi" w:cstheme="majorHAnsi"/>
          <w:shd w:val="clear" w:color="auto" w:fill="FFFFFF"/>
          <w:lang w:eastAsia="ar-SA"/>
        </w:rPr>
        <w:t xml:space="preserve"> 8, musi  zawierać dostateczną ilość  produktów białkowych oraz dodatek warzyw lub owoców. Wartość kaloryczna  posiłków ogółem powinna  się mieścić w  granicach 2400 kcal, w tym białko ogółem 80g w tym białko zwierzęce – 45g, tłuszcze - 80g, węglowodany – 325g</w:t>
      </w:r>
    </w:p>
    <w:p w14:paraId="20B2174D" w14:textId="54D00650"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shd w:val="clear" w:color="auto" w:fill="FFFFFF"/>
          <w:lang w:eastAsia="ar-SA"/>
        </w:rPr>
        <w:t>P</w:t>
      </w:r>
      <w:r w:rsidRPr="00DA0751">
        <w:rPr>
          <w:rFonts w:asciiTheme="majorHAnsi" w:eastAsia="Times New Roman" w:hAnsiTheme="majorHAnsi" w:cstheme="majorHAnsi"/>
          <w:lang w:eastAsia="ar-SA"/>
        </w:rPr>
        <w:t xml:space="preserve">otrawy mączne takie jak: kopytka, pierogi, kluski leniwe nie powinny być w jadłospisie częściej niż 1 na 10 dni, przy czym nie mogą być one przygotowywane przy użyciu gotowych produktów mrożonych. Potrawy te dla diety cukrzycowej powinny być przygotowywane  z mąki pełnoziarnistej (żytniej, gryczanej), inne produkty zbożowe </w:t>
      </w:r>
      <w:r w:rsidR="00BE08EA"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diecie cukrzycowej to makaron pełnoziarnisty, ryż brązowy, kasze. </w:t>
      </w:r>
    </w:p>
    <w:p w14:paraId="6B349F57"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Kompot powinien być gotowany z owoców świeżych lub mrożonych,</w:t>
      </w:r>
    </w:p>
    <w:p w14:paraId="5CD1B98D"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hAnsiTheme="majorHAnsi" w:cstheme="majorHAnsi"/>
          <w:lang w:eastAsia="ar-SA"/>
        </w:rPr>
        <w:t xml:space="preserve">Pasty warzywne przygotowywane na bazie roślin strączkowych gotowanych lub </w:t>
      </w:r>
      <w:r w:rsidRPr="00DA0751">
        <w:rPr>
          <w:rFonts w:asciiTheme="majorHAnsi" w:hAnsiTheme="majorHAnsi" w:cstheme="majorHAnsi"/>
        </w:rPr>
        <w:t>konserwowych oraz innych warzyw (diety: bez mięsna, wegańska, cukrzycowa, ogólna)</w:t>
      </w:r>
    </w:p>
    <w:p w14:paraId="74C83441"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hAnsiTheme="majorHAnsi" w:cstheme="majorHAnsi"/>
        </w:rPr>
        <w:t>Dieta podstawowa przynajmniej 1 na dekadę (10 dni) powinna dostawać produkty zbożowe pełnoziarniste do obiadu m.in. pełnoziarnisty makaron, ryż brązowy,</w:t>
      </w:r>
    </w:p>
    <w:p w14:paraId="3F89A03E"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hAnsiTheme="majorHAnsi" w:cstheme="majorHAnsi"/>
        </w:rPr>
        <w:t>Dostarczanie owoców dla wszystkich zaprowiantowanych diet przynajmniej 3 razy na dekadę.</w:t>
      </w:r>
    </w:p>
    <w:p w14:paraId="1DD54377"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hAnsiTheme="majorHAnsi" w:cstheme="majorHAnsi"/>
        </w:rPr>
        <w:t>Ograniczenie produktów wysoko przetworzonych  tj. np. ser topiony  nie częściej niż 1 raz na dekadę (10 dni).</w:t>
      </w:r>
    </w:p>
    <w:p w14:paraId="1989F703"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hAnsiTheme="majorHAnsi" w:cstheme="majorHAnsi"/>
        </w:rPr>
        <w:t>Przynajmniej 1 raz na 10 dni  ryba w daniu obiadowym. Przetwory rybne w postaci past podawane do śniadania lub kolacji.</w:t>
      </w:r>
    </w:p>
    <w:p w14:paraId="5CD5EC34"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Wszystkie potrawy powinny być dostarczone w nieuszkodzonych pojemnikach odpowiedniej wielkości tak aby zmieściły się do sprzętu chłodniczego i mogły być bezpiecznie przechowywane.</w:t>
      </w:r>
    </w:p>
    <w:p w14:paraId="15D376FC"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Produkty gotowe takie jak dżemy, serki, muszą być dostarczane w oryginalnych opakowaniach z widoczną datą ważności oraz składem. Jeżeli żywność taka jest dostarczona w innym pojemniku to musi być on dopuszczony do przechowywania żywności oraz opisany (nazwa, data otwarcia produktu oryginalnego, data ważności)</w:t>
      </w:r>
    </w:p>
    <w:p w14:paraId="6C887131" w14:textId="77777777" w:rsidR="00522D7B" w:rsidRPr="00DA0751" w:rsidRDefault="00522D7B" w:rsidP="00C67140">
      <w:pPr>
        <w:pStyle w:val="Akapitzlist"/>
        <w:widowControl w:val="0"/>
        <w:numPr>
          <w:ilvl w:val="0"/>
          <w:numId w:val="38"/>
        </w:numPr>
        <w:tabs>
          <w:tab w:val="left" w:pos="993"/>
        </w:tabs>
        <w:suppressAutoHyphens/>
        <w:autoSpaceDE w:val="0"/>
        <w:spacing w:line="240" w:lineRule="auto"/>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 xml:space="preserve">Realizacja średnich  norm  żywieniowych  według  grup  produktów  przedstawiać  się musi  następująco: </w:t>
      </w:r>
      <w:r w:rsidRPr="00DA0751">
        <w:rPr>
          <w:rFonts w:asciiTheme="majorHAnsi" w:eastAsia="Times New Roman" w:hAnsiTheme="majorHAnsi" w:cstheme="majorHAnsi"/>
          <w:lang w:eastAsia="ar-SA"/>
        </w:rPr>
        <w:br/>
        <w:t xml:space="preserve">   - produkty zbożowe - 400g</w:t>
      </w:r>
      <w:r w:rsidRPr="00DA0751">
        <w:rPr>
          <w:rFonts w:asciiTheme="majorHAnsi" w:eastAsia="Times New Roman" w:hAnsiTheme="majorHAnsi" w:cstheme="majorHAnsi"/>
          <w:lang w:eastAsia="ar-SA"/>
        </w:rPr>
        <w:br/>
        <w:t xml:space="preserve">   - mleko i produkty mleczne - 500g</w:t>
      </w:r>
      <w:r w:rsidRPr="00DA0751">
        <w:rPr>
          <w:rFonts w:asciiTheme="majorHAnsi" w:eastAsia="Times New Roman" w:hAnsiTheme="majorHAnsi" w:cstheme="majorHAnsi"/>
          <w:lang w:eastAsia="ar-SA"/>
        </w:rPr>
        <w:br/>
        <w:t xml:space="preserve">   - jaja – 15g </w:t>
      </w:r>
      <w:r w:rsidRPr="00DA0751">
        <w:rPr>
          <w:rFonts w:asciiTheme="majorHAnsi" w:eastAsia="Times New Roman" w:hAnsiTheme="majorHAnsi" w:cstheme="majorHAnsi"/>
          <w:lang w:eastAsia="ar-SA"/>
        </w:rPr>
        <w:br/>
        <w:t xml:space="preserve">   - mięso, wędliny i ryby - 140g</w:t>
      </w:r>
      <w:r w:rsidRPr="00DA0751">
        <w:rPr>
          <w:rFonts w:asciiTheme="majorHAnsi" w:eastAsia="Times New Roman" w:hAnsiTheme="majorHAnsi" w:cstheme="majorHAnsi"/>
          <w:lang w:eastAsia="ar-SA"/>
        </w:rPr>
        <w:br/>
        <w:t xml:space="preserve">   - masło i śmietana – 30g</w:t>
      </w:r>
      <w:r w:rsidRPr="00DA0751">
        <w:rPr>
          <w:rFonts w:asciiTheme="majorHAnsi" w:eastAsia="Times New Roman" w:hAnsiTheme="majorHAnsi" w:cstheme="majorHAnsi"/>
          <w:lang w:eastAsia="ar-SA"/>
        </w:rPr>
        <w:br/>
        <w:t xml:space="preserve">   - inne tłuszcze - 35g</w:t>
      </w:r>
      <w:r w:rsidRPr="00DA0751">
        <w:rPr>
          <w:rFonts w:asciiTheme="majorHAnsi" w:eastAsia="Times New Roman" w:hAnsiTheme="majorHAnsi" w:cstheme="majorHAnsi"/>
          <w:lang w:eastAsia="ar-SA"/>
        </w:rPr>
        <w:br/>
        <w:t xml:space="preserve">   - ziemniaki - 400g</w:t>
      </w:r>
      <w:r w:rsidRPr="00DA0751">
        <w:rPr>
          <w:rFonts w:asciiTheme="majorHAnsi" w:eastAsia="Times New Roman" w:hAnsiTheme="majorHAnsi" w:cstheme="majorHAnsi"/>
          <w:lang w:eastAsia="ar-SA"/>
        </w:rPr>
        <w:br/>
        <w:t xml:space="preserve">   - warzywa i owoce z witamina C - 200g</w:t>
      </w:r>
      <w:r w:rsidRPr="00DA0751">
        <w:rPr>
          <w:rFonts w:asciiTheme="majorHAnsi" w:eastAsia="Times New Roman" w:hAnsiTheme="majorHAnsi" w:cstheme="majorHAnsi"/>
          <w:lang w:eastAsia="ar-SA"/>
        </w:rPr>
        <w:br/>
        <w:t xml:space="preserve">   - warzywa z karotenem - 130g</w:t>
      </w:r>
    </w:p>
    <w:p w14:paraId="496B683A" w14:textId="77777777" w:rsidR="00522D7B" w:rsidRPr="00DA0751" w:rsidRDefault="00522D7B" w:rsidP="00522D7B">
      <w:pPr>
        <w:widowControl w:val="0"/>
        <w:suppressAutoHyphens/>
        <w:autoSpaceDE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b/>
        <w:t xml:space="preserve"> </w:t>
      </w:r>
      <w:r w:rsidRPr="00DA0751">
        <w:rPr>
          <w:rFonts w:asciiTheme="majorHAnsi" w:eastAsia="Times New Roman" w:hAnsiTheme="majorHAnsi" w:cstheme="majorHAnsi"/>
          <w:lang w:eastAsia="ar-SA"/>
        </w:rPr>
        <w:tab/>
        <w:t>- inne  warzywa i owoce – 300g</w:t>
      </w:r>
      <w:r w:rsidRPr="00DA0751">
        <w:rPr>
          <w:rFonts w:asciiTheme="majorHAnsi" w:eastAsia="Times New Roman" w:hAnsiTheme="majorHAnsi" w:cstheme="majorHAnsi"/>
          <w:lang w:eastAsia="ar-SA"/>
        </w:rPr>
        <w:br/>
        <w:t xml:space="preserve">   </w:t>
      </w:r>
      <w:r w:rsidRPr="00DA0751">
        <w:rPr>
          <w:rFonts w:asciiTheme="majorHAnsi" w:eastAsia="Times New Roman" w:hAnsiTheme="majorHAnsi" w:cstheme="majorHAnsi"/>
          <w:lang w:eastAsia="ar-SA"/>
        </w:rPr>
        <w:tab/>
      </w:r>
      <w:r w:rsidRPr="00DA0751">
        <w:rPr>
          <w:rFonts w:asciiTheme="majorHAnsi" w:eastAsia="Times New Roman" w:hAnsiTheme="majorHAnsi" w:cstheme="majorHAnsi"/>
          <w:lang w:eastAsia="ar-SA"/>
        </w:rPr>
        <w:tab/>
        <w:t>- strączkowe suche - 10g</w:t>
      </w:r>
      <w:r w:rsidRPr="00DA0751">
        <w:rPr>
          <w:rFonts w:asciiTheme="majorHAnsi" w:eastAsia="Times New Roman" w:hAnsiTheme="majorHAnsi" w:cstheme="majorHAnsi"/>
          <w:lang w:eastAsia="ar-SA"/>
        </w:rPr>
        <w:br/>
      </w:r>
      <w:r w:rsidRPr="00DA0751">
        <w:rPr>
          <w:rFonts w:asciiTheme="majorHAnsi" w:eastAsia="Times New Roman" w:hAnsiTheme="majorHAnsi" w:cstheme="majorHAnsi"/>
          <w:lang w:eastAsia="ar-SA"/>
        </w:rPr>
        <w:lastRenderedPageBreak/>
        <w:t xml:space="preserve">   </w:t>
      </w:r>
      <w:r w:rsidRPr="00DA0751">
        <w:rPr>
          <w:rFonts w:asciiTheme="majorHAnsi" w:eastAsia="Times New Roman" w:hAnsiTheme="majorHAnsi" w:cstheme="majorHAnsi"/>
          <w:lang w:eastAsia="ar-SA"/>
        </w:rPr>
        <w:tab/>
      </w:r>
      <w:r w:rsidRPr="00DA0751">
        <w:rPr>
          <w:rFonts w:asciiTheme="majorHAnsi" w:eastAsia="Times New Roman" w:hAnsiTheme="majorHAnsi" w:cstheme="majorHAnsi"/>
          <w:lang w:eastAsia="ar-SA"/>
        </w:rPr>
        <w:tab/>
        <w:t>- cukier i słodycze - 55g.</w:t>
      </w:r>
    </w:p>
    <w:p w14:paraId="388A43A0" w14:textId="77777777" w:rsidR="00522D7B" w:rsidRPr="00DA0751" w:rsidRDefault="00522D7B" w:rsidP="00C67140">
      <w:pPr>
        <w:pStyle w:val="Akapitzlist"/>
        <w:widowControl w:val="0"/>
        <w:numPr>
          <w:ilvl w:val="0"/>
          <w:numId w:val="38"/>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Do posiłków należy przewidzieć:</w:t>
      </w:r>
    </w:p>
    <w:p w14:paraId="2B5120B3" w14:textId="77777777" w:rsidR="00522D7B" w:rsidRPr="00DA0751" w:rsidRDefault="00522D7B" w:rsidP="00522D7B">
      <w:pPr>
        <w:pStyle w:val="Akapitzlist"/>
        <w:widowControl w:val="0"/>
        <w:suppressAutoHyphens/>
        <w:autoSpaceDE w:val="0"/>
        <w:spacing w:line="240" w:lineRule="auto"/>
        <w:ind w:left="1353"/>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 do śniadania  - kawę mleczną lub zupę mleczną, </w:t>
      </w:r>
    </w:p>
    <w:p w14:paraId="6260491E" w14:textId="77777777" w:rsidR="00522D7B" w:rsidRPr="00DA0751" w:rsidRDefault="00522D7B" w:rsidP="00522D7B">
      <w:pPr>
        <w:pStyle w:val="Akapitzlist"/>
        <w:widowControl w:val="0"/>
        <w:suppressAutoHyphens/>
        <w:autoSpaceDE w:val="0"/>
        <w:spacing w:line="240" w:lineRule="auto"/>
        <w:ind w:left="1353"/>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do obiadu – kompot lub kisiel płynny itp.</w:t>
      </w:r>
    </w:p>
    <w:p w14:paraId="22E1F8CA" w14:textId="77777777" w:rsidR="00522D7B" w:rsidRPr="00DA0751" w:rsidRDefault="00522D7B" w:rsidP="00522D7B">
      <w:pPr>
        <w:pStyle w:val="Akapitzlist"/>
        <w:widowControl w:val="0"/>
        <w:suppressAutoHyphens/>
        <w:autoSpaceDE w:val="0"/>
        <w:spacing w:line="240" w:lineRule="auto"/>
        <w:ind w:left="1353"/>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do kolacji - herbatę wraz z cukrem.</w:t>
      </w:r>
    </w:p>
    <w:p w14:paraId="52121EA5" w14:textId="77777777" w:rsidR="00522D7B" w:rsidRPr="00DA0751" w:rsidRDefault="00522D7B" w:rsidP="00C67140">
      <w:pPr>
        <w:pStyle w:val="Akapitzlist"/>
        <w:widowControl w:val="0"/>
        <w:numPr>
          <w:ilvl w:val="0"/>
          <w:numId w:val="38"/>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Gramatura mięsa na obiad podawana z sosem powinna wynosić – 120g, bez  sosu                   –  100g. Dodatki do obiadu w postaci surówek roślinnych lub warzyw gotowanych muszą  wynosić co  najmniej  120g. </w:t>
      </w:r>
    </w:p>
    <w:p w14:paraId="1C2E81CD" w14:textId="72C8E8B0" w:rsidR="00522D7B" w:rsidRPr="00DA0751" w:rsidRDefault="00522D7B" w:rsidP="00C67140">
      <w:pPr>
        <w:pStyle w:val="Akapitzlist"/>
        <w:widowControl w:val="0"/>
        <w:numPr>
          <w:ilvl w:val="0"/>
          <w:numId w:val="38"/>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Posiłki gorące, dostarczane muszą być w odpowiedniej temp.: zupy 75</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 xml:space="preserve">C, II danie </w:t>
      </w:r>
      <w:r w:rsidRPr="00DA0751">
        <w:rPr>
          <w:rFonts w:asciiTheme="majorHAnsi" w:eastAsia="Times New Roman" w:hAnsiTheme="majorHAnsi" w:cstheme="majorHAnsi"/>
          <w:shd w:val="clear" w:color="auto" w:fill="FFFFFF"/>
          <w:lang w:eastAsia="ar-SA"/>
        </w:rPr>
        <w:br/>
        <w:t>6</w:t>
      </w:r>
      <w:r w:rsidR="00B7795F">
        <w:rPr>
          <w:rFonts w:asciiTheme="majorHAnsi" w:eastAsia="Times New Roman" w:hAnsiTheme="majorHAnsi" w:cstheme="majorHAnsi"/>
          <w:shd w:val="clear" w:color="auto" w:fill="FFFFFF"/>
          <w:lang w:eastAsia="ar-SA"/>
        </w:rPr>
        <w:t>5</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C, surówki 4</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 xml:space="preserve">C. Przygotowywanie posiłków odbywać się musi z uwzględnieniem diet stosowanych w tutejszym szpitalu, oraz zgodnie ze zleceniami lekarzy, wg zamówień z poszczególnych </w:t>
      </w:r>
      <w:r w:rsidRPr="00797E2A">
        <w:rPr>
          <w:rFonts w:asciiTheme="majorHAnsi" w:eastAsia="Times New Roman" w:hAnsiTheme="majorHAnsi" w:cstheme="majorHAnsi"/>
          <w:shd w:val="clear" w:color="auto" w:fill="FFFFFF"/>
          <w:lang w:eastAsia="ar-SA"/>
        </w:rPr>
        <w:t>oddziałów (wykaz stosowanych diet przedstawia pkt 1</w:t>
      </w:r>
      <w:r w:rsidR="009839F7" w:rsidRPr="00797E2A">
        <w:rPr>
          <w:rFonts w:asciiTheme="majorHAnsi" w:eastAsia="Times New Roman" w:hAnsiTheme="majorHAnsi" w:cstheme="majorHAnsi"/>
          <w:shd w:val="clear" w:color="auto" w:fill="FFFFFF"/>
          <w:lang w:eastAsia="ar-SA"/>
        </w:rPr>
        <w:t>8)</w:t>
      </w:r>
      <w:r w:rsidRPr="00797E2A">
        <w:rPr>
          <w:rFonts w:asciiTheme="majorHAnsi" w:eastAsia="Times New Roman" w:hAnsiTheme="majorHAnsi" w:cstheme="majorHAnsi"/>
          <w:shd w:val="clear" w:color="auto" w:fill="FFFFFF"/>
          <w:lang w:eastAsia="ar-SA"/>
        </w:rPr>
        <w:t>.</w:t>
      </w:r>
      <w:r w:rsidRPr="00DA0751">
        <w:rPr>
          <w:rFonts w:asciiTheme="majorHAnsi" w:eastAsia="Times New Roman" w:hAnsiTheme="majorHAnsi" w:cstheme="majorHAnsi"/>
          <w:shd w:val="clear" w:color="auto" w:fill="FFFFFF"/>
          <w:lang w:eastAsia="ar-SA"/>
        </w:rPr>
        <w:t xml:space="preserve"> Obiady muszą być urozmaicone, te same potrawy nie mogą powtarzać się częściej niż raz na 10 dni.</w:t>
      </w:r>
    </w:p>
    <w:p w14:paraId="3F36517E" w14:textId="77777777" w:rsidR="00522D7B" w:rsidRPr="00DA0751" w:rsidRDefault="00522D7B" w:rsidP="00C67140">
      <w:pPr>
        <w:pStyle w:val="Akapitzlist"/>
        <w:widowControl w:val="0"/>
        <w:numPr>
          <w:ilvl w:val="0"/>
          <w:numId w:val="38"/>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lang w:eastAsia="ar-SA"/>
        </w:rPr>
        <w:t>Dokładniejsze ustalenia dietetyczne będą ustalone z dietetykiem Wykonawcy.</w:t>
      </w:r>
    </w:p>
    <w:p w14:paraId="21E11535" w14:textId="77777777" w:rsidR="00522D7B" w:rsidRPr="00DA0751" w:rsidRDefault="00522D7B" w:rsidP="00C67140">
      <w:pPr>
        <w:pStyle w:val="Akapitzlist"/>
        <w:widowControl w:val="0"/>
        <w:numPr>
          <w:ilvl w:val="0"/>
          <w:numId w:val="38"/>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lang w:eastAsia="ar-SA"/>
        </w:rPr>
        <w:t xml:space="preserve">Wartość kaloryczna poszczególnych posiłków jest uzależniona od rodzaju diety. </w:t>
      </w:r>
    </w:p>
    <w:p w14:paraId="52F76234"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a) W przypadku diet składających się z </w:t>
      </w:r>
      <w:r w:rsidRPr="00DA0751">
        <w:rPr>
          <w:rFonts w:asciiTheme="majorHAnsi" w:eastAsia="Times New Roman" w:hAnsiTheme="majorHAnsi" w:cstheme="majorHAnsi"/>
          <w:b/>
          <w:bCs/>
          <w:u w:val="single"/>
          <w:lang w:eastAsia="ar-SA"/>
        </w:rPr>
        <w:t>3 posiłków</w:t>
      </w:r>
      <w:r w:rsidRPr="00DA0751">
        <w:rPr>
          <w:rFonts w:asciiTheme="majorHAnsi" w:eastAsia="Times New Roman" w:hAnsiTheme="majorHAnsi" w:cstheme="majorHAnsi"/>
          <w:lang w:eastAsia="ar-SA"/>
        </w:rPr>
        <w:t xml:space="preserve"> (np. diety podstawowej, lekkostrawnej, bezmięsnej itp.) wartość kaloryczna poszczególnych posiłków powinna przedstawiać się następująco:</w:t>
      </w:r>
    </w:p>
    <w:p w14:paraId="777F3775"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śniadanie - 690-840 kcal, co stanowi 30%-35% całodziennego zapotrzebowania energetycznego;</w:t>
      </w:r>
    </w:p>
    <w:p w14:paraId="667F8A26"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obiad - 805-960 kcal, co stanowi  35%-40% całodziennego zapotrzebowania energetycznego;</w:t>
      </w:r>
    </w:p>
    <w:p w14:paraId="45E3BD61"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kolacja - 575-720 kcal, co stanowi  25%-30% całodziennego zapotrzebowania energetycznego;</w:t>
      </w:r>
    </w:p>
    <w:p w14:paraId="4CE50974"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b) W przypadku diet składających się z </w:t>
      </w:r>
      <w:r w:rsidRPr="00DA0751">
        <w:rPr>
          <w:rFonts w:asciiTheme="majorHAnsi" w:eastAsia="Times New Roman" w:hAnsiTheme="majorHAnsi" w:cstheme="majorHAnsi"/>
          <w:b/>
          <w:bCs/>
          <w:u w:val="single"/>
          <w:lang w:eastAsia="ar-SA"/>
        </w:rPr>
        <w:t>5 posiłków*</w:t>
      </w:r>
      <w:r w:rsidRPr="00DA0751">
        <w:rPr>
          <w:rFonts w:asciiTheme="majorHAnsi" w:eastAsia="Times New Roman" w:hAnsiTheme="majorHAnsi" w:cstheme="majorHAnsi"/>
          <w:lang w:eastAsia="ar-SA"/>
        </w:rPr>
        <w:t xml:space="preserve"> (np. diety cukrzycowej, bogato białkowej, wrzodowej, wysokoenergetycznej itp.) wartość kaloryczna poszczególnych posiłków powinna przedstawiać się następująco:</w:t>
      </w:r>
    </w:p>
    <w:p w14:paraId="09A89178"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I śniadanie – 575-720 kcal, co stanowi  25%-30% całodziennego zapotrzebowania energetycznego;</w:t>
      </w:r>
    </w:p>
    <w:p w14:paraId="22E15268"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II śniadanie – 115-240 kcal, co stanowi  5%-10% całodziennego zapotrzebowania energetycznego;</w:t>
      </w:r>
    </w:p>
    <w:p w14:paraId="392320E5"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obiad – 805-960 kcal, co stanowi  35%-40% całodziennego zapotrzebowania energetycznego; </w:t>
      </w:r>
    </w:p>
    <w:p w14:paraId="13B1C51D"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podwieczorek – 115-240 kcal, co stanowi  5%-10% całodziennego zapotrzebowania energetycznego;</w:t>
      </w:r>
    </w:p>
    <w:p w14:paraId="25E3ADCC"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kolacja – 345-480 kcal, co stanowi  15%-20% całodziennego zapotrzebowania energetycznego.</w:t>
      </w:r>
    </w:p>
    <w:p w14:paraId="2A8F30CB" w14:textId="77777777" w:rsidR="00522D7B" w:rsidRPr="00DA0751" w:rsidRDefault="00522D7B" w:rsidP="00C67140">
      <w:pPr>
        <w:numPr>
          <w:ilvl w:val="0"/>
          <w:numId w:val="37"/>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Posiłki regeneracyjne powinny zawierać:</w:t>
      </w:r>
    </w:p>
    <w:p w14:paraId="524FB2BD"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50%-55% węglowodanów,</w:t>
      </w:r>
    </w:p>
    <w:p w14:paraId="5688D214"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30%-35% tłuszczów,</w:t>
      </w:r>
    </w:p>
    <w:p w14:paraId="59F025CD"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15% białek,</w:t>
      </w:r>
    </w:p>
    <w:p w14:paraId="6CE70FD3" w14:textId="77777777" w:rsidR="00522D7B" w:rsidRPr="00DA0751" w:rsidRDefault="00522D7B" w:rsidP="00522D7B">
      <w:pPr>
        <w:suppressAutoHyphens/>
        <w:spacing w:line="240" w:lineRule="auto"/>
        <w:ind w:left="360"/>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wartość kaloryczna posiłku ok. 1000 kcal.</w:t>
      </w:r>
    </w:p>
    <w:p w14:paraId="7756F022" w14:textId="77777777" w:rsidR="00522D7B" w:rsidRPr="00DA0751" w:rsidRDefault="00522D7B" w:rsidP="00522D7B">
      <w:pPr>
        <w:suppressAutoHyphens/>
        <w:spacing w:line="240" w:lineRule="auto"/>
        <w:ind w:left="360"/>
        <w:jc w:val="both"/>
        <w:rPr>
          <w:rFonts w:asciiTheme="majorHAnsi" w:eastAsia="Times New Roman" w:hAnsiTheme="majorHAnsi" w:cstheme="majorHAnsi"/>
          <w:strike/>
          <w:shd w:val="clear" w:color="auto" w:fill="FFFF66"/>
          <w:lang w:eastAsia="ar-SA"/>
        </w:rPr>
      </w:pPr>
    </w:p>
    <w:p w14:paraId="5D474A80" w14:textId="77777777" w:rsidR="00522D7B" w:rsidRPr="00DA0751" w:rsidRDefault="00522D7B" w:rsidP="00522D7B">
      <w:pPr>
        <w:suppressAutoHyphens/>
        <w:spacing w:line="240" w:lineRule="auto"/>
        <w:ind w:left="108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17. Gramatura potraw i produktów na osobę powinna wynosić:</w:t>
      </w:r>
    </w:p>
    <w:p w14:paraId="1301FDF9" w14:textId="77777777" w:rsidR="00522D7B" w:rsidRPr="00DA0751" w:rsidRDefault="00522D7B" w:rsidP="00522D7B">
      <w:pPr>
        <w:suppressAutoHyphens/>
        <w:spacing w:line="240" w:lineRule="auto"/>
        <w:rPr>
          <w:rFonts w:asciiTheme="majorHAnsi" w:eastAsia="Times New Roman" w:hAnsiTheme="majorHAnsi" w:cstheme="majorHAnsi"/>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4078"/>
        <w:gridCol w:w="4356"/>
      </w:tblGrid>
      <w:tr w:rsidR="00522D7B" w:rsidRPr="00DA0751" w14:paraId="512A0B67" w14:textId="77777777" w:rsidTr="00A217CD">
        <w:tc>
          <w:tcPr>
            <w:tcW w:w="851" w:type="dxa"/>
            <w:shd w:val="clear" w:color="auto" w:fill="auto"/>
          </w:tcPr>
          <w:p w14:paraId="4E78FB65"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251258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POTRAWY</w:t>
            </w:r>
          </w:p>
        </w:tc>
        <w:tc>
          <w:tcPr>
            <w:tcW w:w="4356" w:type="dxa"/>
            <w:shd w:val="clear" w:color="auto" w:fill="auto"/>
          </w:tcPr>
          <w:p w14:paraId="4E19DC6C"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ILOŚĆ NA PACJENTA (gram)</w:t>
            </w:r>
          </w:p>
        </w:tc>
      </w:tr>
      <w:tr w:rsidR="00522D7B" w:rsidRPr="00DA0751" w14:paraId="7E21ADC9" w14:textId="77777777" w:rsidTr="00A217CD">
        <w:tc>
          <w:tcPr>
            <w:tcW w:w="851" w:type="dxa"/>
            <w:vMerge w:val="restart"/>
            <w:shd w:val="clear" w:color="auto" w:fill="auto"/>
            <w:textDirection w:val="btLr"/>
            <w:vAlign w:val="center"/>
          </w:tcPr>
          <w:p w14:paraId="55044509"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POTRAWY</w:t>
            </w:r>
          </w:p>
        </w:tc>
        <w:tc>
          <w:tcPr>
            <w:tcW w:w="4078" w:type="dxa"/>
            <w:shd w:val="clear" w:color="auto" w:fill="auto"/>
          </w:tcPr>
          <w:p w14:paraId="1FD9433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MIĘSO (DO OBIADU)</w:t>
            </w:r>
          </w:p>
        </w:tc>
        <w:tc>
          <w:tcPr>
            <w:tcW w:w="4356" w:type="dxa"/>
            <w:shd w:val="clear" w:color="auto" w:fill="auto"/>
          </w:tcPr>
          <w:p w14:paraId="6CF43965" w14:textId="77777777" w:rsidR="00522D7B" w:rsidRPr="00DA0751" w:rsidRDefault="00522D7B" w:rsidP="00A217CD">
            <w:pPr>
              <w:suppressAutoHyphens/>
              <w:spacing w:before="58" w:after="58"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120 g (z sosem)</w:t>
            </w:r>
          </w:p>
          <w:p w14:paraId="704ABC2B" w14:textId="77777777" w:rsidR="00522D7B" w:rsidRPr="00DA0751" w:rsidRDefault="00522D7B" w:rsidP="00A217CD">
            <w:pPr>
              <w:suppressAutoHyphens/>
              <w:spacing w:before="58" w:after="58"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100g (bez sosu)</w:t>
            </w:r>
          </w:p>
        </w:tc>
      </w:tr>
      <w:tr w:rsidR="00522D7B" w:rsidRPr="00DA0751" w14:paraId="0041BDF6" w14:textId="77777777" w:rsidTr="00A217CD">
        <w:tc>
          <w:tcPr>
            <w:tcW w:w="851" w:type="dxa"/>
            <w:vMerge/>
            <w:shd w:val="clear" w:color="auto" w:fill="auto"/>
          </w:tcPr>
          <w:p w14:paraId="6D14F513"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80AB9E2"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RYBA DO OBIADU </w:t>
            </w:r>
          </w:p>
        </w:tc>
        <w:tc>
          <w:tcPr>
            <w:tcW w:w="4356" w:type="dxa"/>
            <w:shd w:val="clear" w:color="auto" w:fill="auto"/>
          </w:tcPr>
          <w:p w14:paraId="2E8A072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100 g</w:t>
            </w:r>
          </w:p>
        </w:tc>
      </w:tr>
      <w:tr w:rsidR="00522D7B" w:rsidRPr="00DA0751" w14:paraId="77D2AC8A" w14:textId="77777777" w:rsidTr="00A217CD">
        <w:tc>
          <w:tcPr>
            <w:tcW w:w="851" w:type="dxa"/>
            <w:vMerge/>
            <w:shd w:val="clear" w:color="auto" w:fill="auto"/>
          </w:tcPr>
          <w:p w14:paraId="752148D3"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8F3CB48"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SURÓWKI </w:t>
            </w:r>
          </w:p>
        </w:tc>
        <w:tc>
          <w:tcPr>
            <w:tcW w:w="4356" w:type="dxa"/>
            <w:shd w:val="clear" w:color="auto" w:fill="auto"/>
          </w:tcPr>
          <w:p w14:paraId="5BCA37FC"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120 g</w:t>
            </w:r>
          </w:p>
        </w:tc>
      </w:tr>
      <w:tr w:rsidR="00522D7B" w:rsidRPr="00DA0751" w14:paraId="19BB44AD" w14:textId="77777777" w:rsidTr="00A217CD">
        <w:tc>
          <w:tcPr>
            <w:tcW w:w="851" w:type="dxa"/>
            <w:vMerge/>
            <w:shd w:val="clear" w:color="auto" w:fill="auto"/>
          </w:tcPr>
          <w:p w14:paraId="68321CD9"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5898E4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KROKIETY Z KAPUSTĄ</w:t>
            </w:r>
          </w:p>
        </w:tc>
        <w:tc>
          <w:tcPr>
            <w:tcW w:w="4356" w:type="dxa"/>
            <w:shd w:val="clear" w:color="auto" w:fill="auto"/>
          </w:tcPr>
          <w:p w14:paraId="6923B3F2"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sztuki</w:t>
            </w:r>
          </w:p>
        </w:tc>
      </w:tr>
      <w:tr w:rsidR="00522D7B" w:rsidRPr="00DA0751" w14:paraId="062D5A76" w14:textId="77777777" w:rsidTr="00A217CD">
        <w:tc>
          <w:tcPr>
            <w:tcW w:w="851" w:type="dxa"/>
            <w:vMerge/>
            <w:shd w:val="clear" w:color="auto" w:fill="auto"/>
          </w:tcPr>
          <w:p w14:paraId="40465AB1"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6121AD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strike/>
                <w:shd w:val="clear" w:color="auto" w:fill="FFFF00"/>
                <w:lang w:eastAsia="ar-SA"/>
              </w:rPr>
            </w:pPr>
            <w:r w:rsidRPr="00DA0751">
              <w:rPr>
                <w:rFonts w:asciiTheme="majorHAnsi" w:eastAsia="Times New Roman" w:hAnsiTheme="majorHAnsi" w:cstheme="majorHAnsi"/>
                <w:lang w:eastAsia="ar-SA"/>
              </w:rPr>
              <w:t>NALEŚNIKI Z SEREM</w:t>
            </w:r>
          </w:p>
        </w:tc>
        <w:tc>
          <w:tcPr>
            <w:tcW w:w="4356" w:type="dxa"/>
            <w:shd w:val="clear" w:color="auto" w:fill="auto"/>
          </w:tcPr>
          <w:p w14:paraId="5F9C31BF" w14:textId="77777777" w:rsidR="00522D7B" w:rsidRPr="00DA0751" w:rsidRDefault="00522D7B" w:rsidP="00A217CD">
            <w:pPr>
              <w:jc w:val="center"/>
              <w:rPr>
                <w:rFonts w:asciiTheme="majorHAnsi" w:hAnsiTheme="majorHAnsi" w:cstheme="majorHAnsi"/>
              </w:rPr>
            </w:pPr>
            <w:r w:rsidRPr="00DA0751">
              <w:rPr>
                <w:rFonts w:asciiTheme="majorHAnsi" w:hAnsiTheme="majorHAnsi" w:cstheme="majorHAnsi"/>
              </w:rPr>
              <w:t>3 sztuki</w:t>
            </w:r>
          </w:p>
        </w:tc>
      </w:tr>
      <w:tr w:rsidR="00522D7B" w:rsidRPr="00DA0751" w14:paraId="346F1FD4" w14:textId="77777777" w:rsidTr="00A217CD">
        <w:tc>
          <w:tcPr>
            <w:tcW w:w="851" w:type="dxa"/>
            <w:vMerge/>
            <w:shd w:val="clear" w:color="auto" w:fill="auto"/>
          </w:tcPr>
          <w:p w14:paraId="14F40DD4"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1C330E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ZUPA OBIADOWA</w:t>
            </w:r>
          </w:p>
        </w:tc>
        <w:tc>
          <w:tcPr>
            <w:tcW w:w="4356" w:type="dxa"/>
            <w:shd w:val="clear" w:color="auto" w:fill="auto"/>
          </w:tcPr>
          <w:p w14:paraId="6837817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400 ml</w:t>
            </w:r>
          </w:p>
        </w:tc>
      </w:tr>
      <w:tr w:rsidR="00522D7B" w:rsidRPr="00DA0751" w14:paraId="332AEB0E" w14:textId="77777777" w:rsidTr="00A217CD">
        <w:tc>
          <w:tcPr>
            <w:tcW w:w="851" w:type="dxa"/>
            <w:vMerge/>
            <w:shd w:val="clear" w:color="auto" w:fill="auto"/>
          </w:tcPr>
          <w:p w14:paraId="2624E12F"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FDF816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ZUPA MLECZNA</w:t>
            </w:r>
          </w:p>
        </w:tc>
        <w:tc>
          <w:tcPr>
            <w:tcW w:w="4356" w:type="dxa"/>
            <w:shd w:val="clear" w:color="auto" w:fill="auto"/>
          </w:tcPr>
          <w:p w14:paraId="6C73D7C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350 ml</w:t>
            </w:r>
          </w:p>
        </w:tc>
      </w:tr>
      <w:tr w:rsidR="00522D7B" w:rsidRPr="00DA0751" w14:paraId="3CE88544" w14:textId="77777777" w:rsidTr="00A217CD">
        <w:tc>
          <w:tcPr>
            <w:tcW w:w="851" w:type="dxa"/>
            <w:vMerge/>
            <w:shd w:val="clear" w:color="auto" w:fill="auto"/>
          </w:tcPr>
          <w:p w14:paraId="10883D3F"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5A2667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KOMPOT</w:t>
            </w:r>
          </w:p>
        </w:tc>
        <w:tc>
          <w:tcPr>
            <w:tcW w:w="4356" w:type="dxa"/>
            <w:shd w:val="clear" w:color="auto" w:fill="auto"/>
          </w:tcPr>
          <w:p w14:paraId="5241AF22"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250 ml </w:t>
            </w:r>
          </w:p>
        </w:tc>
      </w:tr>
      <w:tr w:rsidR="00522D7B" w:rsidRPr="00DA0751" w14:paraId="45009A12" w14:textId="77777777" w:rsidTr="00A217CD">
        <w:tc>
          <w:tcPr>
            <w:tcW w:w="851" w:type="dxa"/>
            <w:vMerge/>
            <w:shd w:val="clear" w:color="auto" w:fill="auto"/>
          </w:tcPr>
          <w:p w14:paraId="3F4D5A58"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58FB73D"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KURCZAK W GALARECIE</w:t>
            </w:r>
          </w:p>
        </w:tc>
        <w:tc>
          <w:tcPr>
            <w:tcW w:w="4356" w:type="dxa"/>
            <w:shd w:val="clear" w:color="auto" w:fill="auto"/>
          </w:tcPr>
          <w:p w14:paraId="45756DC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100 g </w:t>
            </w:r>
          </w:p>
        </w:tc>
      </w:tr>
      <w:tr w:rsidR="00522D7B" w:rsidRPr="00DA0751" w14:paraId="420DC60A" w14:textId="77777777" w:rsidTr="00A217CD">
        <w:tc>
          <w:tcPr>
            <w:tcW w:w="851" w:type="dxa"/>
            <w:vMerge/>
            <w:shd w:val="clear" w:color="auto" w:fill="auto"/>
          </w:tcPr>
          <w:p w14:paraId="43238246"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44499A2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SAŁATKA JARZYNOWA Z KURCZAKIEM</w:t>
            </w:r>
          </w:p>
        </w:tc>
        <w:tc>
          <w:tcPr>
            <w:tcW w:w="4356" w:type="dxa"/>
            <w:shd w:val="clear" w:color="auto" w:fill="auto"/>
          </w:tcPr>
          <w:p w14:paraId="56ACE659"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150 g </w:t>
            </w:r>
          </w:p>
        </w:tc>
      </w:tr>
      <w:tr w:rsidR="00522D7B" w:rsidRPr="00DA0751" w14:paraId="48889A5D" w14:textId="77777777" w:rsidTr="00A217CD">
        <w:tc>
          <w:tcPr>
            <w:tcW w:w="851" w:type="dxa"/>
            <w:vMerge/>
            <w:shd w:val="clear" w:color="auto" w:fill="auto"/>
          </w:tcPr>
          <w:p w14:paraId="25734214"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1BAC7F1"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JAJKO W SOSIE </w:t>
            </w:r>
          </w:p>
        </w:tc>
        <w:tc>
          <w:tcPr>
            <w:tcW w:w="4356" w:type="dxa"/>
            <w:shd w:val="clear" w:color="auto" w:fill="auto"/>
          </w:tcPr>
          <w:p w14:paraId="059537C1"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120 g (1,5 sztuki)</w:t>
            </w:r>
          </w:p>
        </w:tc>
      </w:tr>
      <w:tr w:rsidR="00522D7B" w:rsidRPr="00DA0751" w14:paraId="008ABEDF" w14:textId="77777777" w:rsidTr="00A217CD">
        <w:tc>
          <w:tcPr>
            <w:tcW w:w="851" w:type="dxa"/>
            <w:vMerge w:val="restart"/>
            <w:shd w:val="clear" w:color="auto" w:fill="auto"/>
            <w:textDirection w:val="btLr"/>
            <w:vAlign w:val="center"/>
          </w:tcPr>
          <w:p w14:paraId="3B96C4EA"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PRODUKTY</w:t>
            </w:r>
          </w:p>
        </w:tc>
        <w:tc>
          <w:tcPr>
            <w:tcW w:w="4078" w:type="dxa"/>
            <w:shd w:val="clear" w:color="auto" w:fill="auto"/>
          </w:tcPr>
          <w:p w14:paraId="220D2AC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MASŁO</w:t>
            </w:r>
          </w:p>
        </w:tc>
        <w:tc>
          <w:tcPr>
            <w:tcW w:w="4356" w:type="dxa"/>
            <w:shd w:val="clear" w:color="auto" w:fill="auto"/>
          </w:tcPr>
          <w:p w14:paraId="6E2E47F0"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 g (na cały dzień)</w:t>
            </w:r>
          </w:p>
        </w:tc>
      </w:tr>
      <w:tr w:rsidR="00522D7B" w:rsidRPr="00DA0751" w14:paraId="0E83805D" w14:textId="77777777" w:rsidTr="00A217CD">
        <w:tc>
          <w:tcPr>
            <w:tcW w:w="851" w:type="dxa"/>
            <w:vMerge/>
            <w:shd w:val="clear" w:color="auto" w:fill="auto"/>
          </w:tcPr>
          <w:p w14:paraId="65C92E14"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1F99087"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strike/>
                <w:lang w:eastAsia="ar-SA"/>
              </w:rPr>
            </w:pPr>
            <w:r w:rsidRPr="00DA0751">
              <w:rPr>
                <w:rFonts w:asciiTheme="majorHAnsi" w:eastAsia="Times New Roman" w:hAnsiTheme="majorHAnsi" w:cstheme="majorHAnsi"/>
                <w:lang w:eastAsia="ar-SA"/>
              </w:rPr>
              <w:t>MARGARYNA ROŚLINNA (dieta bezmleczna/ bez laktozy)</w:t>
            </w:r>
          </w:p>
        </w:tc>
        <w:tc>
          <w:tcPr>
            <w:tcW w:w="4356" w:type="dxa"/>
            <w:shd w:val="clear" w:color="auto" w:fill="auto"/>
          </w:tcPr>
          <w:p w14:paraId="0E2A797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 g (na cały dzień)</w:t>
            </w:r>
          </w:p>
        </w:tc>
      </w:tr>
      <w:tr w:rsidR="00522D7B" w:rsidRPr="00DA0751" w14:paraId="6368E03D" w14:textId="77777777" w:rsidTr="00A217CD">
        <w:tc>
          <w:tcPr>
            <w:tcW w:w="851" w:type="dxa"/>
            <w:vMerge/>
            <w:shd w:val="clear" w:color="auto" w:fill="auto"/>
          </w:tcPr>
          <w:p w14:paraId="65E01BFE"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19EBF8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TWAROŻEK</w:t>
            </w:r>
          </w:p>
        </w:tc>
        <w:tc>
          <w:tcPr>
            <w:tcW w:w="4356" w:type="dxa"/>
            <w:shd w:val="clear" w:color="auto" w:fill="auto"/>
          </w:tcPr>
          <w:p w14:paraId="2227941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80 g</w:t>
            </w:r>
          </w:p>
        </w:tc>
      </w:tr>
      <w:tr w:rsidR="00522D7B" w:rsidRPr="00DA0751" w14:paraId="4BC4395C" w14:textId="77777777" w:rsidTr="00A217CD">
        <w:tc>
          <w:tcPr>
            <w:tcW w:w="851" w:type="dxa"/>
            <w:vMerge/>
            <w:shd w:val="clear" w:color="auto" w:fill="auto"/>
          </w:tcPr>
          <w:p w14:paraId="496F729B"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38C741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PASTY KANAPKOWE</w:t>
            </w:r>
          </w:p>
        </w:tc>
        <w:tc>
          <w:tcPr>
            <w:tcW w:w="4356" w:type="dxa"/>
            <w:shd w:val="clear" w:color="auto" w:fill="auto"/>
          </w:tcPr>
          <w:p w14:paraId="4E4F1AC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60 g</w:t>
            </w:r>
          </w:p>
        </w:tc>
      </w:tr>
      <w:tr w:rsidR="00522D7B" w:rsidRPr="00DA0751" w14:paraId="5FEBA542" w14:textId="77777777" w:rsidTr="00A217CD">
        <w:tc>
          <w:tcPr>
            <w:tcW w:w="851" w:type="dxa"/>
            <w:vMerge/>
            <w:shd w:val="clear" w:color="auto" w:fill="auto"/>
          </w:tcPr>
          <w:p w14:paraId="41D9672C"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4C57DA47"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WĘDLINA, SER ŻÓŁTY</w:t>
            </w:r>
          </w:p>
        </w:tc>
        <w:tc>
          <w:tcPr>
            <w:tcW w:w="4356" w:type="dxa"/>
            <w:shd w:val="clear" w:color="auto" w:fill="auto"/>
          </w:tcPr>
          <w:p w14:paraId="615DA0B8"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50 g </w:t>
            </w:r>
          </w:p>
        </w:tc>
      </w:tr>
      <w:tr w:rsidR="00522D7B" w:rsidRPr="00DA0751" w14:paraId="19259714" w14:textId="77777777" w:rsidTr="00A217CD">
        <w:tc>
          <w:tcPr>
            <w:tcW w:w="851" w:type="dxa"/>
            <w:vMerge/>
            <w:shd w:val="clear" w:color="auto" w:fill="auto"/>
          </w:tcPr>
          <w:p w14:paraId="6E2FBCD3"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386BE16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WARZYWA (śniadania, kolacje)</w:t>
            </w:r>
          </w:p>
        </w:tc>
        <w:tc>
          <w:tcPr>
            <w:tcW w:w="4356" w:type="dxa"/>
            <w:shd w:val="clear" w:color="auto" w:fill="auto"/>
          </w:tcPr>
          <w:p w14:paraId="1DB3759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sałata- 10 g</w:t>
            </w:r>
          </w:p>
          <w:p w14:paraId="08B36379"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kapusta pekińska -15 g</w:t>
            </w:r>
          </w:p>
          <w:p w14:paraId="64FBDA38"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pozostałe warzywa- 50g</w:t>
            </w:r>
          </w:p>
          <w:p w14:paraId="2CEF783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p>
          <w:p w14:paraId="79E31EE8" w14:textId="77777777" w:rsidR="00522D7B" w:rsidRPr="00DA0751" w:rsidRDefault="00522D7B" w:rsidP="00A217CD">
            <w:pPr>
              <w:suppressLineNumbers/>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b/>
                <w:bCs/>
                <w:lang w:eastAsia="ar-SA"/>
              </w:rPr>
              <w:t>*</w:t>
            </w:r>
            <w:r w:rsidRPr="00DA0751">
              <w:rPr>
                <w:rFonts w:asciiTheme="majorHAnsi" w:eastAsia="Times New Roman" w:hAnsiTheme="majorHAnsi" w:cstheme="majorHAnsi"/>
                <w:lang w:eastAsia="ar-SA"/>
              </w:rPr>
              <w:t xml:space="preserve">W okresie letnim (maj - wrzesień) poproszę </w:t>
            </w:r>
            <w:r w:rsidRPr="00DA0751">
              <w:rPr>
                <w:rFonts w:asciiTheme="majorHAnsi" w:eastAsia="Times New Roman" w:hAnsiTheme="majorHAnsi" w:cstheme="majorHAnsi"/>
                <w:u w:val="single"/>
                <w:lang w:eastAsia="ar-SA"/>
              </w:rPr>
              <w:t xml:space="preserve">warzywa na śniadanie co drugi dzień (na przemiennie z dżemem- </w:t>
            </w:r>
            <w:r w:rsidRPr="00DA0751">
              <w:rPr>
                <w:rFonts w:asciiTheme="majorHAnsi" w:eastAsia="Times New Roman" w:hAnsiTheme="majorHAnsi" w:cstheme="majorHAnsi"/>
                <w:b/>
                <w:bCs/>
                <w:lang w:eastAsia="ar-SA"/>
              </w:rPr>
              <w:t>z wyjątkiem diety cukrzycowej</w:t>
            </w:r>
            <w:r w:rsidRPr="00DA0751">
              <w:rPr>
                <w:rFonts w:asciiTheme="majorHAnsi" w:eastAsia="Times New Roman" w:hAnsiTheme="majorHAnsi" w:cstheme="majorHAnsi"/>
                <w:u w:val="single"/>
                <w:lang w:eastAsia="ar-SA"/>
              </w:rPr>
              <w:t>).</w:t>
            </w:r>
          </w:p>
        </w:tc>
      </w:tr>
      <w:tr w:rsidR="00522D7B" w:rsidRPr="00DA0751" w14:paraId="48727D70" w14:textId="77777777" w:rsidTr="00A217CD">
        <w:tc>
          <w:tcPr>
            <w:tcW w:w="851" w:type="dxa"/>
            <w:vMerge/>
            <w:shd w:val="clear" w:color="auto" w:fill="auto"/>
          </w:tcPr>
          <w:p w14:paraId="5221AA37"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08BD28C"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DŻEM </w:t>
            </w:r>
          </w:p>
        </w:tc>
        <w:tc>
          <w:tcPr>
            <w:tcW w:w="4356" w:type="dxa"/>
            <w:shd w:val="clear" w:color="auto" w:fill="auto"/>
          </w:tcPr>
          <w:p w14:paraId="3F194B82"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 g</w:t>
            </w:r>
          </w:p>
        </w:tc>
      </w:tr>
      <w:tr w:rsidR="00522D7B" w:rsidRPr="00DA0751" w14:paraId="0E5D00E4" w14:textId="77777777" w:rsidTr="00A217CD">
        <w:tc>
          <w:tcPr>
            <w:tcW w:w="851" w:type="dxa"/>
            <w:vMerge w:val="restart"/>
            <w:shd w:val="clear" w:color="auto" w:fill="auto"/>
            <w:textDirection w:val="btLr"/>
            <w:vAlign w:val="center"/>
          </w:tcPr>
          <w:p w14:paraId="6B4308E7"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DODATKI</w:t>
            </w:r>
          </w:p>
        </w:tc>
        <w:tc>
          <w:tcPr>
            <w:tcW w:w="4078" w:type="dxa"/>
            <w:shd w:val="clear" w:color="auto" w:fill="auto"/>
            <w:vAlign w:val="center"/>
          </w:tcPr>
          <w:p w14:paraId="05B9703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II ŚNIADANIA I PODWIECZORKI</w:t>
            </w:r>
          </w:p>
        </w:tc>
        <w:tc>
          <w:tcPr>
            <w:tcW w:w="4356" w:type="dxa"/>
            <w:shd w:val="clear" w:color="auto" w:fill="auto"/>
          </w:tcPr>
          <w:p w14:paraId="3613CAC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b/>
                <w:bCs/>
                <w:lang w:eastAsia="ar-SA"/>
              </w:rPr>
            </w:pPr>
            <w:r w:rsidRPr="00DA0751">
              <w:rPr>
                <w:rFonts w:asciiTheme="majorHAnsi" w:eastAsia="Times New Roman" w:hAnsiTheme="majorHAnsi" w:cstheme="majorHAnsi"/>
                <w:lang w:eastAsia="ar-SA"/>
              </w:rPr>
              <w:t xml:space="preserve">jogurt naturalny, kefir naturalny, sok pomidorowy, owoce z niskim indeksem </w:t>
            </w:r>
            <w:proofErr w:type="spellStart"/>
            <w:r w:rsidRPr="00DA0751">
              <w:rPr>
                <w:rFonts w:asciiTheme="majorHAnsi" w:eastAsia="Times New Roman" w:hAnsiTheme="majorHAnsi" w:cstheme="majorHAnsi"/>
                <w:lang w:eastAsia="ar-SA"/>
              </w:rPr>
              <w:t>glikemicznym</w:t>
            </w:r>
            <w:proofErr w:type="spellEnd"/>
            <w:r w:rsidRPr="00DA0751">
              <w:rPr>
                <w:rFonts w:asciiTheme="majorHAnsi" w:eastAsia="Times New Roman" w:hAnsiTheme="majorHAnsi" w:cstheme="majorHAnsi"/>
                <w:lang w:eastAsia="ar-SA"/>
              </w:rPr>
              <w:t>, kisiel bez cukru, galaretka bez cukru, budyń bez cukru, surówki ze świeżych warzyw, brokuły gotowane), posiłek nocny  –kanapki (z chudą szynką, serem twarogowym lub jajkiem) z warzywami,</w:t>
            </w:r>
          </w:p>
          <w:p w14:paraId="3056D60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b/>
                <w:bCs/>
                <w:lang w:eastAsia="ar-SA"/>
              </w:rPr>
              <w:t>*</w:t>
            </w:r>
            <w:r w:rsidRPr="00DA0751">
              <w:rPr>
                <w:rFonts w:asciiTheme="majorHAnsi" w:eastAsia="Times New Roman" w:hAnsiTheme="majorHAnsi" w:cstheme="majorHAnsi"/>
                <w:lang w:eastAsia="ar-SA"/>
              </w:rPr>
              <w:t>według umowy kaloryczność II śniadania i podwieczorku powinna wynosić 100- 240 kcal</w:t>
            </w:r>
          </w:p>
        </w:tc>
      </w:tr>
      <w:tr w:rsidR="00522D7B" w:rsidRPr="00DA0751" w14:paraId="763F418E" w14:textId="77777777" w:rsidTr="00A217CD">
        <w:tc>
          <w:tcPr>
            <w:tcW w:w="851" w:type="dxa"/>
            <w:vMerge/>
            <w:shd w:val="clear" w:color="auto" w:fill="auto"/>
          </w:tcPr>
          <w:p w14:paraId="20F7EF77"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2AA6A6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SOK</w:t>
            </w:r>
          </w:p>
        </w:tc>
        <w:tc>
          <w:tcPr>
            <w:tcW w:w="4356" w:type="dxa"/>
            <w:shd w:val="clear" w:color="auto" w:fill="auto"/>
          </w:tcPr>
          <w:p w14:paraId="3EC0671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okresie letnim dodatkowy sok na każdy oddział dla pacjentów</w:t>
            </w:r>
          </w:p>
        </w:tc>
      </w:tr>
    </w:tbl>
    <w:p w14:paraId="73C2D5E0"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p>
    <w:p w14:paraId="1493E4CB"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b/>
          <w:bCs/>
          <w:lang w:eastAsia="ar-SA"/>
        </w:rPr>
        <w:t>Gramatura może się zmieniać w zależności od diety i jej kaloryczności.</w:t>
      </w:r>
    </w:p>
    <w:p w14:paraId="08BD0150"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55E80B11" w14:textId="77777777" w:rsidR="00522D7B" w:rsidRPr="00DA0751" w:rsidRDefault="00522D7B" w:rsidP="00522D7B">
      <w:pPr>
        <w:widowControl w:val="0"/>
        <w:tabs>
          <w:tab w:val="right" w:leader="dot" w:pos="8674"/>
        </w:tabs>
        <w:suppressAutoHyphens/>
        <w:autoSpaceDE w:val="0"/>
        <w:spacing w:line="240" w:lineRule="auto"/>
        <w:ind w:left="357" w:right="57"/>
        <w:jc w:val="both"/>
        <w:textAlignment w:val="center"/>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18. Zamawiający  przewiduje diety takie jak:</w:t>
      </w:r>
    </w:p>
    <w:p w14:paraId="41FD5D13" w14:textId="77777777" w:rsidR="00522D7B" w:rsidRPr="00DA0751" w:rsidRDefault="00522D7B" w:rsidP="00522D7B">
      <w:pPr>
        <w:suppressAutoHyphens/>
        <w:spacing w:line="240" w:lineRule="auto"/>
        <w:ind w:left="360"/>
        <w:jc w:val="both"/>
        <w:rPr>
          <w:rFonts w:asciiTheme="majorHAnsi" w:eastAsia="Times New Roman" w:hAnsiTheme="majorHAnsi" w:cstheme="majorHAnsi"/>
          <w:b/>
          <w:lang w:eastAsia="ar-SA"/>
        </w:rPr>
      </w:pPr>
    </w:p>
    <w:p w14:paraId="2FE869D6"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podstawowa.</w:t>
      </w:r>
    </w:p>
    <w:p w14:paraId="0230F89C"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hAnsiTheme="majorHAnsi" w:cstheme="majorHAnsi"/>
          <w:bCs/>
        </w:rPr>
        <w:t>Dieta łatwostrawna</w:t>
      </w:r>
    </w:p>
    <w:p w14:paraId="2BBE1F30"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hAnsiTheme="majorHAnsi" w:cstheme="majorHAnsi"/>
          <w:bCs/>
        </w:rPr>
        <w:t xml:space="preserve">Dieta łatwostrawna o zmienionej konsystencji  </w:t>
      </w:r>
    </w:p>
    <w:p w14:paraId="37BF35DA" w14:textId="77777777" w:rsidR="00522D7B" w:rsidRPr="00DA0751" w:rsidRDefault="00522D7B" w:rsidP="003E2CCF">
      <w:pPr>
        <w:ind w:firstLine="720"/>
        <w:rPr>
          <w:rFonts w:asciiTheme="majorHAnsi" w:hAnsiTheme="majorHAnsi" w:cstheme="majorHAnsi"/>
        </w:rPr>
      </w:pPr>
      <w:r w:rsidRPr="00DA0751">
        <w:rPr>
          <w:rFonts w:asciiTheme="majorHAnsi" w:hAnsiTheme="majorHAnsi" w:cstheme="majorHAnsi"/>
        </w:rPr>
        <w:t>-papkowata</w:t>
      </w:r>
    </w:p>
    <w:p w14:paraId="3D81CCA1" w14:textId="77777777" w:rsidR="00522D7B" w:rsidRPr="00DA0751" w:rsidRDefault="00522D7B" w:rsidP="003E2CCF">
      <w:pPr>
        <w:ind w:firstLine="720"/>
        <w:rPr>
          <w:rFonts w:asciiTheme="majorHAnsi" w:hAnsiTheme="majorHAnsi" w:cstheme="majorHAnsi"/>
        </w:rPr>
      </w:pPr>
      <w:r w:rsidRPr="00DA0751">
        <w:rPr>
          <w:rFonts w:asciiTheme="majorHAnsi" w:hAnsiTheme="majorHAnsi" w:cstheme="majorHAnsi"/>
        </w:rPr>
        <w:t>- płynna</w:t>
      </w:r>
    </w:p>
    <w:p w14:paraId="45D91552" w14:textId="3B46CA97" w:rsidR="00522D7B" w:rsidRPr="00DA0751" w:rsidRDefault="00522D7B" w:rsidP="003E2CCF">
      <w:pPr>
        <w:ind w:firstLine="720"/>
        <w:rPr>
          <w:rFonts w:asciiTheme="majorHAnsi" w:hAnsiTheme="majorHAnsi" w:cstheme="majorHAnsi"/>
        </w:rPr>
      </w:pPr>
      <w:r w:rsidRPr="00DA0751">
        <w:rPr>
          <w:rFonts w:asciiTheme="majorHAnsi" w:hAnsiTheme="majorHAnsi" w:cstheme="majorHAnsi"/>
        </w:rPr>
        <w:t>- płynna wzmocniona</w:t>
      </w:r>
    </w:p>
    <w:p w14:paraId="3413B39F"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z ograniczeniem tłuszczu </w:t>
      </w:r>
    </w:p>
    <w:p w14:paraId="72DEA384"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z ograniczeniem łatwo przyswajalnych węglowodanów i nasyconych kwasów tłuszczowych </w:t>
      </w:r>
    </w:p>
    <w:p w14:paraId="6233E71A"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trzustkowa </w:t>
      </w:r>
    </w:p>
    <w:p w14:paraId="7C35BCDD"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z ograniczeniem substancji pobudzających wydzielanie soku żołądkowego </w:t>
      </w:r>
    </w:p>
    <w:p w14:paraId="349B641F"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niskobiałkowa </w:t>
      </w:r>
    </w:p>
    <w:p w14:paraId="485CBA39"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w:t>
      </w:r>
      <w:proofErr w:type="spellStart"/>
      <w:r w:rsidRPr="00DA0751">
        <w:rPr>
          <w:rFonts w:asciiTheme="majorHAnsi" w:eastAsia="Times New Roman" w:hAnsiTheme="majorHAnsi" w:cstheme="majorHAnsi"/>
          <w:bCs/>
          <w:lang w:eastAsia="ar-SA"/>
        </w:rPr>
        <w:t>bogatobiałkowa</w:t>
      </w:r>
      <w:proofErr w:type="spellEnd"/>
      <w:r w:rsidRPr="00DA0751">
        <w:rPr>
          <w:rFonts w:asciiTheme="majorHAnsi" w:eastAsia="Times New Roman" w:hAnsiTheme="majorHAnsi" w:cstheme="majorHAnsi"/>
          <w:bCs/>
          <w:lang w:eastAsia="ar-SA"/>
        </w:rPr>
        <w:t xml:space="preserve">  </w:t>
      </w:r>
    </w:p>
    <w:p w14:paraId="2861090E"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w:t>
      </w:r>
      <w:proofErr w:type="spellStart"/>
      <w:r w:rsidRPr="00DA0751">
        <w:rPr>
          <w:rFonts w:asciiTheme="majorHAnsi" w:eastAsia="Times New Roman" w:hAnsiTheme="majorHAnsi" w:cstheme="majorHAnsi"/>
          <w:bCs/>
          <w:lang w:eastAsia="ar-SA"/>
        </w:rPr>
        <w:t>bogatoresztkowa</w:t>
      </w:r>
      <w:proofErr w:type="spellEnd"/>
    </w:p>
    <w:p w14:paraId="2DA52A97"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w:t>
      </w:r>
      <w:proofErr w:type="spellStart"/>
      <w:r w:rsidRPr="00DA0751">
        <w:rPr>
          <w:rFonts w:asciiTheme="majorHAnsi" w:eastAsia="Times New Roman" w:hAnsiTheme="majorHAnsi" w:cstheme="majorHAnsi"/>
          <w:bCs/>
          <w:lang w:eastAsia="ar-SA"/>
        </w:rPr>
        <w:t>ubogoenergetyczna</w:t>
      </w:r>
      <w:proofErr w:type="spellEnd"/>
    </w:p>
    <w:p w14:paraId="345FA7CA"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wysokoenergetyczna</w:t>
      </w:r>
    </w:p>
    <w:p w14:paraId="54B4CE6B"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lastRenderedPageBreak/>
        <w:t>Dieta wegetariańska</w:t>
      </w:r>
    </w:p>
    <w:p w14:paraId="375FB723"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wegańska</w:t>
      </w:r>
    </w:p>
    <w:p w14:paraId="6E019281"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bez mleczna</w:t>
      </w:r>
    </w:p>
    <w:p w14:paraId="4D5E4211"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bez laktozy </w:t>
      </w:r>
    </w:p>
    <w:p w14:paraId="341972E6" w14:textId="77777777" w:rsidR="00522D7B" w:rsidRPr="00DA0751" w:rsidRDefault="00522D7B" w:rsidP="00C67140">
      <w:pPr>
        <w:pStyle w:val="Akapitzlist"/>
        <w:numPr>
          <w:ilvl w:val="0"/>
          <w:numId w:val="41"/>
        </w:numPr>
        <w:suppressAutoHyphens/>
        <w:spacing w:line="240" w:lineRule="auto"/>
        <w:jc w:val="both"/>
        <w:rPr>
          <w:rFonts w:asciiTheme="majorHAnsi" w:eastAsia="Times New Roman" w:hAnsiTheme="majorHAnsi" w:cstheme="majorHAnsi"/>
          <w:bCs/>
          <w:shd w:val="clear" w:color="auto" w:fill="FFFF00"/>
          <w:lang w:eastAsia="ar-SA"/>
        </w:rPr>
      </w:pPr>
      <w:r w:rsidRPr="00DA0751">
        <w:rPr>
          <w:rFonts w:asciiTheme="majorHAnsi" w:eastAsia="Times New Roman" w:hAnsiTheme="majorHAnsi" w:cstheme="majorHAnsi"/>
          <w:bCs/>
          <w:lang w:eastAsia="ar-SA"/>
        </w:rPr>
        <w:t>Dieta bezglutenowa</w:t>
      </w:r>
    </w:p>
    <w:p w14:paraId="4F59AA89" w14:textId="77777777" w:rsidR="00522D7B" w:rsidRPr="00DA0751" w:rsidRDefault="00522D7B" w:rsidP="00522D7B">
      <w:pPr>
        <w:suppressAutoHyphens/>
        <w:spacing w:line="240" w:lineRule="auto"/>
        <w:jc w:val="both"/>
        <w:rPr>
          <w:rFonts w:asciiTheme="majorHAnsi" w:eastAsia="Times New Roman" w:hAnsiTheme="majorHAnsi" w:cstheme="majorHAnsi"/>
          <w:b/>
          <w:bCs/>
          <w:shd w:val="clear" w:color="auto" w:fill="FFFF00"/>
          <w:lang w:eastAsia="ar-SA"/>
        </w:rPr>
      </w:pPr>
    </w:p>
    <w:p w14:paraId="3DF02076"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wymaga, aby pracownicy Wykonawcy znali diety zawarte w katalogu diet obowiązujące                             w Szpitalu Nowowiejskim. Zamawiający zastrzega sobie prawo zgłaszania diety indywidualnej zgodnie                               z zaleceniem lekarza. </w:t>
      </w:r>
    </w:p>
    <w:p w14:paraId="401A2EC7"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47814EF3" w14:textId="77777777" w:rsidR="00522D7B" w:rsidRPr="00DA0751" w:rsidRDefault="00522D7B" w:rsidP="00522D7B">
      <w:pPr>
        <w:suppressAutoHyphens/>
        <w:autoSpaceDE w:val="0"/>
        <w:spacing w:line="240" w:lineRule="auto"/>
        <w:ind w:firstLine="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Dane opracowane na podstawie następujących publikacji:</w:t>
      </w:r>
    </w:p>
    <w:p w14:paraId="46BEA521" w14:textId="77777777"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 „Zasady prawidłowego żywienia chorych w szpitalach” pod red. prof. dr hab. n. med. Mirosława Jarosza, IŻŻ, 2011.</w:t>
      </w:r>
    </w:p>
    <w:p w14:paraId="7E14825A" w14:textId="321FB3CA" w:rsidR="00522D7B" w:rsidRPr="00DA0751" w:rsidRDefault="00522D7B" w:rsidP="003E2CCF">
      <w:pPr>
        <w:suppressAutoHyphens/>
        <w:autoSpaceDE w:val="0"/>
        <w:spacing w:after="120" w:line="240" w:lineRule="auto"/>
        <w:ind w:left="360"/>
        <w:rPr>
          <w:rFonts w:asciiTheme="majorHAnsi" w:eastAsia="Times New Roman" w:hAnsiTheme="majorHAnsi" w:cstheme="majorHAnsi"/>
          <w:strike/>
          <w:lang w:eastAsia="ar-SA"/>
        </w:rPr>
      </w:pPr>
      <w:r w:rsidRPr="00DA0751">
        <w:rPr>
          <w:rFonts w:asciiTheme="majorHAnsi" w:eastAsia="Times New Roman" w:hAnsiTheme="majorHAnsi" w:cstheme="majorHAnsi"/>
          <w:lang w:eastAsia="ar-SA"/>
        </w:rPr>
        <w:t>2) „Normy żywienia dla populacji Polski i ich zastosowanie”, red. naukowy: prof. dr hab. n. med. Mirosław Jarosz, PZH, 2020</w:t>
      </w:r>
    </w:p>
    <w:p w14:paraId="054115AB" w14:textId="77777777" w:rsidR="003E2CCF" w:rsidRPr="00DA0751" w:rsidRDefault="003E2CCF" w:rsidP="003E2CCF">
      <w:pPr>
        <w:suppressAutoHyphens/>
        <w:autoSpaceDE w:val="0"/>
        <w:spacing w:after="120" w:line="240" w:lineRule="auto"/>
        <w:ind w:left="360"/>
        <w:rPr>
          <w:rFonts w:asciiTheme="majorHAnsi" w:eastAsia="Times New Roman" w:hAnsiTheme="majorHAnsi" w:cstheme="majorHAnsi"/>
          <w:strike/>
          <w:lang w:eastAsia="ar-SA"/>
        </w:rPr>
      </w:pPr>
    </w:p>
    <w:p w14:paraId="73D9BBFD" w14:textId="41254991" w:rsidR="00522D7B" w:rsidRPr="00DA0751" w:rsidRDefault="007B37CE" w:rsidP="00522D7B">
      <w:pPr>
        <w:suppressAutoHyphens/>
        <w:autoSpaceDE w:val="0"/>
        <w:spacing w:after="120"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.3.15. Nazwy i kody Wspólnego Słownika Zamówień (CPV):  </w:t>
      </w:r>
      <w:r w:rsidR="00522D7B" w:rsidRPr="00DA0751">
        <w:rPr>
          <w:rFonts w:asciiTheme="majorHAnsi" w:eastAsia="Times New Roman" w:hAnsiTheme="majorHAnsi" w:cstheme="majorHAnsi"/>
          <w:lang w:eastAsia="ar-SA"/>
        </w:rPr>
        <w:tab/>
      </w:r>
    </w:p>
    <w:p w14:paraId="1DB6E15A" w14:textId="77777777" w:rsidR="0069278B" w:rsidRPr="00DA0751" w:rsidRDefault="0069278B" w:rsidP="0069278B">
      <w:pPr>
        <w:widowControl w:val="0"/>
        <w:suppressAutoHyphens/>
        <w:spacing w:line="240" w:lineRule="auto"/>
        <w:ind w:right="-57" w:firstLine="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Kod CPV: </w:t>
      </w:r>
    </w:p>
    <w:p w14:paraId="0BF00095" w14:textId="77777777" w:rsidR="0069278B" w:rsidRPr="0069278B" w:rsidRDefault="0069278B" w:rsidP="0069278B">
      <w:pPr>
        <w:suppressAutoHyphens/>
        <w:autoSpaceDE w:val="0"/>
        <w:spacing w:line="240" w:lineRule="auto"/>
        <w:ind w:left="540" w:hanging="18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55300000-3 usługi restauracyjne i dotyczące podawania posiłków</w:t>
      </w:r>
      <w:r>
        <w:rPr>
          <w:rFonts w:asciiTheme="majorHAnsi" w:eastAsia="Times New Roman" w:hAnsiTheme="majorHAnsi" w:cstheme="majorHAnsi"/>
          <w:lang w:eastAsia="ar-SA"/>
        </w:rPr>
        <w:t>.</w:t>
      </w:r>
    </w:p>
    <w:p w14:paraId="067215A6" w14:textId="77777777" w:rsidR="00522D7B" w:rsidRPr="00DA0751" w:rsidRDefault="00522D7B" w:rsidP="00522D7B">
      <w:pPr>
        <w:suppressAutoHyphens/>
        <w:spacing w:line="240" w:lineRule="auto"/>
        <w:rPr>
          <w:rFonts w:asciiTheme="majorHAnsi" w:eastAsia="Times New Roman" w:hAnsiTheme="majorHAnsi" w:cstheme="majorHAnsi"/>
          <w:lang w:eastAsia="ar-SA"/>
        </w:rPr>
      </w:pPr>
    </w:p>
    <w:p w14:paraId="61B530A8" w14:textId="48DB490D" w:rsidR="00522D7B" w:rsidRPr="00797E2A" w:rsidRDefault="00C213DB" w:rsidP="00C213DB">
      <w:pPr>
        <w:suppressAutoHyphens/>
        <w:spacing w:before="28" w:line="288" w:lineRule="auto"/>
        <w:ind w:left="720"/>
        <w:rPr>
          <w:rFonts w:asciiTheme="majorHAnsi" w:eastAsia="Times New Roman" w:hAnsiTheme="majorHAnsi" w:cstheme="majorHAnsi"/>
          <w:lang w:eastAsia="ar-SA"/>
        </w:rPr>
      </w:pPr>
      <w:r w:rsidRPr="00797E2A">
        <w:rPr>
          <w:rFonts w:asciiTheme="majorHAnsi" w:eastAsia="Times New Roman" w:hAnsiTheme="majorHAnsi" w:cstheme="majorHAnsi"/>
          <w:b/>
          <w:bCs/>
          <w:lang w:eastAsia="ar-SA"/>
        </w:rPr>
        <w:t xml:space="preserve">3.4 </w:t>
      </w:r>
      <w:r w:rsidR="00522D7B" w:rsidRPr="00797E2A">
        <w:rPr>
          <w:rFonts w:asciiTheme="majorHAnsi" w:eastAsia="Times New Roman" w:hAnsiTheme="majorHAnsi" w:cstheme="majorHAnsi"/>
          <w:b/>
          <w:bCs/>
          <w:lang w:eastAsia="ar-SA"/>
        </w:rPr>
        <w:t>Opis przedmiotu zamówienia dla Części nr 2:</w:t>
      </w:r>
    </w:p>
    <w:p w14:paraId="7F189570" w14:textId="77777777" w:rsidR="00522D7B" w:rsidRPr="00DA0751" w:rsidRDefault="00522D7B" w:rsidP="00522D7B">
      <w:pPr>
        <w:suppressAutoHyphens/>
        <w:spacing w:before="28" w:line="288" w:lineRule="auto"/>
        <w:rPr>
          <w:rFonts w:asciiTheme="majorHAnsi" w:eastAsia="Times New Roman" w:hAnsiTheme="majorHAnsi" w:cstheme="majorHAnsi"/>
          <w:lang w:eastAsia="ar-SA"/>
        </w:rPr>
      </w:pPr>
    </w:p>
    <w:p w14:paraId="6D29E5EB" w14:textId="0BD83FD3" w:rsidR="00522D7B" w:rsidRPr="00DA0751" w:rsidRDefault="009B32AC" w:rsidP="00522D7B">
      <w:pPr>
        <w:widowControl w:val="0"/>
        <w:suppressAutoHyphens/>
        <w:spacing w:line="240" w:lineRule="auto"/>
        <w:ind w:left="709" w:hanging="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.4.1. Przedmiotem niniejszego zamówienia jest sukcesywne</w:t>
      </w:r>
      <w:r w:rsidR="00522D7B" w:rsidRPr="00DA0751">
        <w:rPr>
          <w:rFonts w:asciiTheme="majorHAnsi" w:eastAsia="Times New Roman" w:hAnsiTheme="majorHAnsi" w:cstheme="majorHAnsi"/>
          <w:iCs/>
          <w:lang w:eastAsia="ar-SA"/>
        </w:rPr>
        <w:t xml:space="preserve"> świadczenie usług żywienia </w:t>
      </w:r>
      <w:r w:rsidR="00522D7B" w:rsidRPr="00DA0751">
        <w:rPr>
          <w:rFonts w:asciiTheme="majorHAnsi" w:eastAsia="Times New Roman" w:hAnsiTheme="majorHAnsi" w:cstheme="majorHAnsi"/>
          <w:iCs/>
          <w:lang w:eastAsia="ar-SA"/>
        </w:rPr>
        <w:br/>
        <w:t xml:space="preserve">pacjentów wraz z dzierżawą pomieszczeń kuchennych w Zakładzie Opiekuńczo – Leczniczym Psychiatrycznym w Rasztowie, </w:t>
      </w:r>
      <w:r w:rsidR="00522D7B" w:rsidRPr="00DA0751">
        <w:rPr>
          <w:rFonts w:asciiTheme="majorHAnsi" w:eastAsia="Times New Roman" w:hAnsiTheme="majorHAnsi" w:cstheme="majorHAnsi"/>
          <w:lang w:eastAsia="ar-SA"/>
        </w:rPr>
        <w:t>Rasztów ul. C. K. Norwida 2, 05-205 Klembów.</w:t>
      </w:r>
    </w:p>
    <w:p w14:paraId="7B664880" w14:textId="05F6DE62" w:rsidR="00522D7B" w:rsidRPr="00DA0751" w:rsidRDefault="009B32AC" w:rsidP="00522D7B">
      <w:pPr>
        <w:widowControl w:val="0"/>
        <w:suppressAutoHyphens/>
        <w:spacing w:line="240" w:lineRule="auto"/>
        <w:ind w:left="709" w:hanging="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.4.2. Usługi żywienia będące przedmiotem zamówienia, w okresie realizacji umowy świadczone  będą dla około </w:t>
      </w:r>
      <w:r w:rsidR="00522D7B" w:rsidRPr="00DA0751">
        <w:rPr>
          <w:rFonts w:asciiTheme="majorHAnsi" w:eastAsia="Times New Roman" w:hAnsiTheme="majorHAnsi" w:cstheme="majorHAnsi"/>
          <w:b/>
          <w:lang w:eastAsia="ar-SA"/>
        </w:rPr>
        <w:t>135 osób</w:t>
      </w:r>
      <w:r w:rsidR="00522D7B" w:rsidRPr="00DA0751">
        <w:rPr>
          <w:rFonts w:asciiTheme="majorHAnsi" w:eastAsia="Times New Roman" w:hAnsiTheme="majorHAnsi" w:cstheme="majorHAnsi"/>
          <w:lang w:eastAsia="ar-SA"/>
        </w:rPr>
        <w:t xml:space="preserve"> dziennie.</w:t>
      </w:r>
    </w:p>
    <w:p w14:paraId="1DF85881" w14:textId="4254D81C" w:rsidR="00522D7B" w:rsidRPr="00DA0751" w:rsidRDefault="009B32AC" w:rsidP="00522D7B">
      <w:pPr>
        <w:widowControl w:val="0"/>
        <w:suppressAutoHyphens/>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.4.3.  Liczba pacjentów, o których mowa w pkt </w:t>
      </w: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.4.2. może ulec zmianie (+/- 10%).</w:t>
      </w:r>
    </w:p>
    <w:p w14:paraId="5B680608" w14:textId="558436A3" w:rsidR="00522D7B" w:rsidRPr="00DA0751" w:rsidRDefault="009B32AC" w:rsidP="00522D7B">
      <w:pPr>
        <w:widowControl w:val="0"/>
        <w:suppressAutoHyphens/>
        <w:spacing w:line="240" w:lineRule="auto"/>
        <w:ind w:left="709" w:hanging="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.4.4. </w:t>
      </w:r>
      <w:bookmarkStart w:id="8" w:name="_Hlk93921280"/>
      <w:r w:rsidR="00522D7B" w:rsidRPr="00DA0751">
        <w:rPr>
          <w:rFonts w:asciiTheme="majorHAnsi" w:eastAsia="Times New Roman" w:hAnsiTheme="majorHAnsi" w:cstheme="majorHAnsi"/>
          <w:lang w:eastAsia="ar-SA"/>
        </w:rPr>
        <w:t>Wykonawca zobowiązuje się do elastycznego reagowania na zapotrzebowanie   Zamawiającego bez prawa dochodzenia odszkodowania za niepełną realizację zamówienia.</w:t>
      </w:r>
      <w:bookmarkEnd w:id="8"/>
    </w:p>
    <w:p w14:paraId="40BC5173" w14:textId="26FA0384" w:rsidR="00522D7B" w:rsidRPr="00DA0751" w:rsidRDefault="009B32AC" w:rsidP="00522D7B">
      <w:pPr>
        <w:widowControl w:val="0"/>
        <w:suppressAutoHyphens/>
        <w:spacing w:line="240" w:lineRule="auto"/>
        <w:ind w:left="709" w:hanging="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.4.5. Zamawiający wymaga zagwarantowania żywienia dla wszystkich pacjentów leczonych  w trybie stacjonarnym oraz zapewnienia posiłków regeneracyjnych w okresie zimowym, (jeżeli wystąpi taka potrzeba). Zamawiający wymaga zapewnienia posiłków regeneracyjnych spełniających wymagania określone </w:t>
      </w:r>
      <w:r w:rsidR="006B2173">
        <w:rPr>
          <w:rFonts w:asciiTheme="majorHAnsi" w:eastAsia="Times New Roman" w:hAnsiTheme="majorHAnsi" w:cstheme="majorHAnsi"/>
          <w:lang w:eastAsia="ar-SA"/>
        </w:rPr>
        <w:t xml:space="preserve">w Rozporządzeniu </w:t>
      </w:r>
      <w:r w:rsidR="006B2173" w:rsidRPr="00DA0751">
        <w:rPr>
          <w:rFonts w:asciiTheme="majorHAnsi" w:eastAsia="Times New Roman" w:hAnsiTheme="majorHAnsi" w:cstheme="majorHAnsi"/>
          <w:lang w:eastAsia="ar-SA"/>
        </w:rPr>
        <w:t xml:space="preserve">Rady Ministrów z dnia </w:t>
      </w:r>
      <w:r w:rsidR="006B2173">
        <w:rPr>
          <w:rFonts w:asciiTheme="majorHAnsi" w:eastAsia="Times New Roman" w:hAnsiTheme="majorHAnsi" w:cstheme="majorHAnsi"/>
          <w:lang w:eastAsia="ar-SA"/>
        </w:rPr>
        <w:t>28</w:t>
      </w:r>
      <w:r w:rsidR="006B2173" w:rsidRPr="00DA0751">
        <w:rPr>
          <w:rFonts w:asciiTheme="majorHAnsi" w:eastAsia="Times New Roman" w:hAnsiTheme="majorHAnsi" w:cstheme="majorHAnsi"/>
          <w:lang w:eastAsia="ar-SA"/>
        </w:rPr>
        <w:t xml:space="preserve"> </w:t>
      </w:r>
      <w:r w:rsidR="006B2173">
        <w:rPr>
          <w:rFonts w:asciiTheme="majorHAnsi" w:eastAsia="Times New Roman" w:hAnsiTheme="majorHAnsi" w:cstheme="majorHAnsi"/>
          <w:lang w:eastAsia="ar-SA"/>
        </w:rPr>
        <w:t>maja</w:t>
      </w:r>
      <w:r w:rsidR="006B2173" w:rsidRPr="00DA0751">
        <w:rPr>
          <w:rFonts w:asciiTheme="majorHAnsi" w:eastAsia="Times New Roman" w:hAnsiTheme="majorHAnsi" w:cstheme="majorHAnsi"/>
          <w:lang w:eastAsia="ar-SA"/>
        </w:rPr>
        <w:t xml:space="preserve"> </w:t>
      </w:r>
      <w:r w:rsidR="006B2173">
        <w:rPr>
          <w:rFonts w:asciiTheme="majorHAnsi" w:eastAsia="Times New Roman" w:hAnsiTheme="majorHAnsi" w:cstheme="majorHAnsi"/>
          <w:lang w:eastAsia="ar-SA"/>
        </w:rPr>
        <w:t>1996</w:t>
      </w:r>
      <w:r w:rsidR="006B2173" w:rsidRPr="00DA0751">
        <w:rPr>
          <w:rFonts w:asciiTheme="majorHAnsi" w:eastAsia="Times New Roman" w:hAnsiTheme="majorHAnsi" w:cstheme="majorHAnsi"/>
          <w:lang w:eastAsia="ar-SA"/>
        </w:rPr>
        <w:t xml:space="preserve"> r. w sprawie profilaktycznych posiłków i napojów (Dz. U. z </w:t>
      </w:r>
      <w:r w:rsidR="006B2173">
        <w:rPr>
          <w:rFonts w:asciiTheme="majorHAnsi" w:eastAsia="Times New Roman" w:hAnsiTheme="majorHAnsi" w:cstheme="majorHAnsi"/>
          <w:lang w:eastAsia="ar-SA"/>
        </w:rPr>
        <w:t>1996</w:t>
      </w:r>
      <w:r w:rsidR="006B2173" w:rsidRPr="00DA0751">
        <w:rPr>
          <w:rFonts w:asciiTheme="majorHAnsi" w:eastAsia="Times New Roman" w:hAnsiTheme="majorHAnsi" w:cstheme="majorHAnsi"/>
          <w:lang w:eastAsia="ar-SA"/>
        </w:rPr>
        <w:t xml:space="preserve"> r. </w:t>
      </w:r>
      <w:r w:rsidR="006B2173">
        <w:rPr>
          <w:rFonts w:asciiTheme="majorHAnsi" w:eastAsia="Times New Roman" w:hAnsiTheme="majorHAnsi" w:cstheme="majorHAnsi"/>
          <w:lang w:eastAsia="ar-SA"/>
        </w:rPr>
        <w:t xml:space="preserve">nr 60 </w:t>
      </w:r>
      <w:r w:rsidR="006B2173" w:rsidRPr="00DA0751">
        <w:rPr>
          <w:rFonts w:asciiTheme="majorHAnsi" w:eastAsia="Times New Roman" w:hAnsiTheme="majorHAnsi" w:cstheme="majorHAnsi"/>
          <w:lang w:eastAsia="ar-SA"/>
        </w:rPr>
        <w:t xml:space="preserve">poz. </w:t>
      </w:r>
      <w:r w:rsidR="006B2173">
        <w:rPr>
          <w:rFonts w:asciiTheme="majorHAnsi" w:eastAsia="Times New Roman" w:hAnsiTheme="majorHAnsi" w:cstheme="majorHAnsi"/>
          <w:lang w:eastAsia="ar-SA"/>
        </w:rPr>
        <w:t>279</w:t>
      </w:r>
      <w:r w:rsidR="006B2173" w:rsidRPr="00DA0751">
        <w:rPr>
          <w:rFonts w:asciiTheme="majorHAnsi" w:eastAsia="Times New Roman" w:hAnsiTheme="majorHAnsi" w:cstheme="majorHAnsi"/>
          <w:lang w:eastAsia="ar-SA"/>
        </w:rPr>
        <w:t>),</w:t>
      </w:r>
      <w:r w:rsidR="006B2173">
        <w:rPr>
          <w:rFonts w:asciiTheme="majorHAnsi" w:eastAsia="Times New Roman" w:hAnsiTheme="majorHAnsi" w:cstheme="majorHAnsi"/>
          <w:lang w:eastAsia="ar-SA"/>
        </w:rPr>
        <w:t xml:space="preserve"> zmienionego Rozporządzeniem </w:t>
      </w:r>
      <w:r w:rsidR="00522D7B" w:rsidRPr="00DA0751">
        <w:rPr>
          <w:rFonts w:asciiTheme="majorHAnsi" w:eastAsia="Times New Roman" w:hAnsiTheme="majorHAnsi" w:cstheme="majorHAnsi"/>
          <w:lang w:eastAsia="ar-SA"/>
        </w:rPr>
        <w:t xml:space="preserve">Rady Ministrów z dnia 12 czerwca 2019 r. w sprawie profilaktycznych posiłków i napojów (Dz. U. z 2019 r. poz. 1160) dla </w:t>
      </w:r>
      <w:r w:rsidR="00522D7B" w:rsidRPr="00DA0751">
        <w:rPr>
          <w:rFonts w:asciiTheme="majorHAnsi" w:eastAsia="Times New Roman" w:hAnsiTheme="majorHAnsi" w:cstheme="majorHAnsi"/>
          <w:u w:val="single"/>
          <w:lang w:eastAsia="ar-SA"/>
        </w:rPr>
        <w:t>dwóch pracowników</w:t>
      </w:r>
      <w:r w:rsidR="00522D7B" w:rsidRPr="00DA0751">
        <w:rPr>
          <w:rFonts w:asciiTheme="majorHAnsi" w:eastAsia="Times New Roman" w:hAnsiTheme="majorHAnsi" w:cstheme="majorHAnsi"/>
          <w:lang w:eastAsia="ar-SA"/>
        </w:rPr>
        <w:t xml:space="preserve"> Zamawiającego w okresie od 1 listopada do 31 marca (</w:t>
      </w:r>
      <w:proofErr w:type="spellStart"/>
      <w:r w:rsidR="00522D7B" w:rsidRPr="00DA0751">
        <w:rPr>
          <w:rFonts w:asciiTheme="majorHAnsi" w:eastAsia="Times New Roman" w:hAnsiTheme="majorHAnsi" w:cstheme="majorHAnsi"/>
          <w:b/>
          <w:bCs/>
          <w:lang w:eastAsia="ar-SA"/>
        </w:rPr>
        <w:t>t.j</w:t>
      </w:r>
      <w:proofErr w:type="spellEnd"/>
      <w:r w:rsidR="00522D7B" w:rsidRPr="00DA0751">
        <w:rPr>
          <w:rFonts w:asciiTheme="majorHAnsi" w:eastAsia="Times New Roman" w:hAnsiTheme="majorHAnsi" w:cstheme="majorHAnsi"/>
          <w:b/>
          <w:bCs/>
          <w:lang w:eastAsia="ar-SA"/>
        </w:rPr>
        <w:t>. 210 posiłków</w:t>
      </w:r>
      <w:r w:rsidR="00522D7B" w:rsidRPr="00DA0751">
        <w:rPr>
          <w:rFonts w:asciiTheme="majorHAnsi" w:eastAsia="Times New Roman" w:hAnsiTheme="majorHAnsi" w:cstheme="majorHAnsi"/>
          <w:lang w:eastAsia="ar-SA"/>
        </w:rPr>
        <w:t>).</w:t>
      </w:r>
    </w:p>
    <w:p w14:paraId="138D7BE0" w14:textId="52C26F41" w:rsidR="00522D7B" w:rsidRPr="00DA0751" w:rsidRDefault="009B32AC" w:rsidP="00522D7B">
      <w:pPr>
        <w:widowControl w:val="0"/>
        <w:suppressAutoHyphens/>
        <w:spacing w:line="240" w:lineRule="auto"/>
        <w:ind w:left="709" w:hanging="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.4.6. Posiłki muszą być przygotowywane zgodnie z przyjętymi zasadami dla pacjentów ZOLP w Rasztowie   z zachowaniem sezonowości oraz specyfiką schorzeń pacjentów danego Oddziału, odpowiednią gramaturą i kalorycznością zgodnie z normami Instytutu Żywności i Żywienia.</w:t>
      </w:r>
    </w:p>
    <w:p w14:paraId="35D604B6" w14:textId="25368BDB" w:rsidR="00522D7B" w:rsidRPr="00DA0751" w:rsidRDefault="009B32AC" w:rsidP="00522D7B">
      <w:pPr>
        <w:widowControl w:val="0"/>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.4.7. Godziny wydawania posiłków w ZOL P w Rasztowie :</w:t>
      </w:r>
    </w:p>
    <w:p w14:paraId="6E7F86C4" w14:textId="77777777" w:rsidR="00522D7B" w:rsidRPr="00797E2A" w:rsidRDefault="00522D7B" w:rsidP="00522D7B">
      <w:pPr>
        <w:ind w:firstLine="708"/>
        <w:rPr>
          <w:rFonts w:asciiTheme="majorHAnsi" w:hAnsiTheme="majorHAnsi" w:cstheme="majorHAnsi"/>
          <w:lang w:eastAsia="ar-SA"/>
        </w:rPr>
      </w:pPr>
      <w:r w:rsidRPr="00797E2A">
        <w:rPr>
          <w:rFonts w:asciiTheme="majorHAnsi" w:hAnsiTheme="majorHAnsi" w:cstheme="majorHAnsi"/>
          <w:lang w:eastAsia="ar-SA"/>
        </w:rPr>
        <w:t>a) śniadanie, II śniadanie:  8.00 – 8.30</w:t>
      </w:r>
    </w:p>
    <w:p w14:paraId="2D620670" w14:textId="77777777" w:rsidR="00522D7B" w:rsidRPr="00797E2A" w:rsidRDefault="00522D7B" w:rsidP="00522D7B">
      <w:pPr>
        <w:ind w:firstLine="708"/>
        <w:rPr>
          <w:rFonts w:asciiTheme="majorHAnsi" w:hAnsiTheme="majorHAnsi" w:cstheme="majorHAnsi"/>
          <w:lang w:eastAsia="ar-SA"/>
        </w:rPr>
      </w:pPr>
      <w:r w:rsidRPr="00797E2A">
        <w:rPr>
          <w:rFonts w:asciiTheme="majorHAnsi" w:hAnsiTheme="majorHAnsi" w:cstheme="majorHAnsi"/>
          <w:lang w:eastAsia="ar-SA"/>
        </w:rPr>
        <w:t>b) obiad, podwieczorek:     13.00 -13.30</w:t>
      </w:r>
    </w:p>
    <w:p w14:paraId="249DCCA2" w14:textId="77777777" w:rsidR="00522D7B" w:rsidRPr="00DA0751" w:rsidRDefault="00522D7B" w:rsidP="00522D7B">
      <w:pPr>
        <w:ind w:firstLine="708"/>
        <w:rPr>
          <w:rFonts w:asciiTheme="majorHAnsi" w:hAnsiTheme="majorHAnsi" w:cstheme="majorHAnsi"/>
          <w:lang w:eastAsia="ar-SA"/>
        </w:rPr>
      </w:pPr>
      <w:r w:rsidRPr="00797E2A">
        <w:rPr>
          <w:rFonts w:asciiTheme="majorHAnsi" w:hAnsiTheme="majorHAnsi" w:cstheme="majorHAnsi"/>
          <w:lang w:eastAsia="ar-SA"/>
        </w:rPr>
        <w:t>c) kolacja, II kolacja:          17.30 -18.00</w:t>
      </w:r>
    </w:p>
    <w:p w14:paraId="54C02370" w14:textId="1E2E3827" w:rsidR="00522D7B" w:rsidRPr="00DA0751" w:rsidRDefault="009B32AC"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.4.8. Zamawiający nie przewiduje łączenia posiłków.</w:t>
      </w:r>
    </w:p>
    <w:p w14:paraId="6A1C6F8E" w14:textId="6065AF6D" w:rsidR="00522D7B" w:rsidRPr="00DA0751" w:rsidRDefault="009B32AC" w:rsidP="00522D7B">
      <w:pPr>
        <w:spacing w:after="160" w:line="259" w:lineRule="auto"/>
        <w:ind w:left="567" w:hanging="567"/>
        <w:jc w:val="both"/>
        <w:rPr>
          <w:rFonts w:asciiTheme="majorHAnsi" w:eastAsiaTheme="minorHAnsi" w:hAnsiTheme="majorHAnsi" w:cstheme="majorHAnsi"/>
          <w:bCs/>
          <w:lang w:eastAsia="en-US"/>
        </w:rPr>
      </w:pPr>
      <w:r w:rsidRPr="00797E2A">
        <w:rPr>
          <w:rFonts w:asciiTheme="majorHAnsi" w:eastAsia="Times New Roman" w:hAnsiTheme="majorHAnsi" w:cstheme="majorHAnsi"/>
          <w:lang w:eastAsia="ar-SA"/>
        </w:rPr>
        <w:t>3</w:t>
      </w:r>
      <w:r w:rsidR="00522D7B" w:rsidRPr="00797E2A">
        <w:rPr>
          <w:rFonts w:asciiTheme="majorHAnsi" w:eastAsia="Times New Roman" w:hAnsiTheme="majorHAnsi" w:cstheme="majorHAnsi"/>
          <w:lang w:eastAsia="ar-SA"/>
        </w:rPr>
        <w:t>.4.9.</w:t>
      </w:r>
      <w:r w:rsidR="00522D7B" w:rsidRPr="00797E2A">
        <w:rPr>
          <w:rFonts w:asciiTheme="majorHAnsi" w:hAnsiTheme="majorHAnsi" w:cstheme="majorHAnsi"/>
          <w:bCs/>
        </w:rPr>
        <w:t xml:space="preserve">Zgodnie z art. 95 ust. 1 ustawy </w:t>
      </w:r>
      <w:proofErr w:type="spellStart"/>
      <w:r w:rsidR="00522D7B" w:rsidRPr="00797E2A">
        <w:rPr>
          <w:rFonts w:asciiTheme="majorHAnsi" w:hAnsiTheme="majorHAnsi" w:cstheme="majorHAnsi"/>
          <w:bCs/>
        </w:rPr>
        <w:t>Pzp</w:t>
      </w:r>
      <w:proofErr w:type="spellEnd"/>
      <w:r w:rsidR="00522D7B" w:rsidRPr="00797E2A">
        <w:rPr>
          <w:rFonts w:asciiTheme="majorHAnsi" w:hAnsiTheme="majorHAnsi" w:cstheme="majorHAnsi"/>
          <w:bCs/>
        </w:rPr>
        <w:t xml:space="preserve"> Zamawiający </w:t>
      </w:r>
      <w:r w:rsidR="00522D7B" w:rsidRPr="00797E2A">
        <w:rPr>
          <w:rFonts w:asciiTheme="majorHAnsi" w:eastAsia="Times New Roman" w:hAnsiTheme="majorHAnsi" w:cstheme="majorHAnsi"/>
          <w:lang w:eastAsia="ar-SA"/>
        </w:rPr>
        <w:t xml:space="preserve">wymaga zatrudnienia przez wykonawcę lub podwykonawcę na podstawie umowy o pracę co najmniej jednej osoby, której zadaniem będzie wykonywanie prac określonych w pkt. </w:t>
      </w:r>
      <w:r w:rsidRPr="00797E2A">
        <w:rPr>
          <w:rFonts w:asciiTheme="majorHAnsi" w:eastAsia="Times New Roman" w:hAnsiTheme="majorHAnsi" w:cstheme="majorHAnsi"/>
          <w:lang w:eastAsia="ar-SA"/>
        </w:rPr>
        <w:t>3</w:t>
      </w:r>
      <w:r w:rsidR="00522D7B" w:rsidRPr="00797E2A">
        <w:rPr>
          <w:rFonts w:asciiTheme="majorHAnsi" w:eastAsia="Times New Roman" w:hAnsiTheme="majorHAnsi" w:cstheme="majorHAnsi"/>
          <w:lang w:eastAsia="ar-SA"/>
        </w:rPr>
        <w:t>.4.10</w:t>
      </w:r>
      <w:r w:rsidR="00144A04" w:rsidRPr="00797E2A">
        <w:rPr>
          <w:rFonts w:asciiTheme="majorHAnsi" w:eastAsia="Times New Roman" w:hAnsiTheme="majorHAnsi" w:cstheme="majorHAnsi"/>
          <w:lang w:eastAsia="ar-SA"/>
        </w:rPr>
        <w:t xml:space="preserve"> pkt 18</w:t>
      </w:r>
      <w:r w:rsidR="0057305F" w:rsidRPr="00797E2A">
        <w:rPr>
          <w:rFonts w:asciiTheme="majorHAnsi" w:eastAsia="Times New Roman" w:hAnsiTheme="majorHAnsi" w:cstheme="majorHAnsi"/>
          <w:lang w:eastAsia="ar-SA"/>
        </w:rPr>
        <w:t xml:space="preserve"> </w:t>
      </w:r>
      <w:r w:rsidR="00522D7B" w:rsidRPr="00797E2A">
        <w:rPr>
          <w:rFonts w:asciiTheme="majorHAnsi" w:eastAsia="Times New Roman" w:hAnsiTheme="majorHAnsi" w:cstheme="majorHAnsi"/>
          <w:lang w:eastAsia="ar-SA"/>
        </w:rPr>
        <w:t>SWZ  w okresie realizacji zamówienia:</w:t>
      </w:r>
      <w:r w:rsidR="00522D7B" w:rsidRPr="00DA0751">
        <w:rPr>
          <w:rFonts w:asciiTheme="majorHAnsi" w:eastAsia="Times New Roman" w:hAnsiTheme="majorHAnsi" w:cstheme="majorHAnsi"/>
          <w:lang w:eastAsia="ar-SA"/>
        </w:rPr>
        <w:t xml:space="preserve"> </w:t>
      </w:r>
    </w:p>
    <w:p w14:paraId="5FF07BB1" w14:textId="3807C596" w:rsidR="00522D7B" w:rsidRPr="00DA0751" w:rsidRDefault="00522D7B" w:rsidP="00522D7B">
      <w:pPr>
        <w:tabs>
          <w:tab w:val="left" w:pos="567"/>
        </w:tabs>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w:t>
      </w:r>
      <w:r w:rsidRPr="00DA0751">
        <w:rPr>
          <w:rFonts w:asciiTheme="majorHAnsi" w:eastAsia="Times New Roman" w:hAnsiTheme="majorHAnsi" w:cstheme="majorHAnsi"/>
          <w:lang w:eastAsia="ar-SA"/>
        </w:rPr>
        <w:tab/>
        <w:t xml:space="preserve">W trakcie realizacji zamówienia Zamawiający uprawniony jest do wykonywania czynności kontrolnych wobec Wykonawcy odnośnie spełniania przez Wykonawcę lub podwykonawcę </w:t>
      </w:r>
      <w:r w:rsidRPr="00DA0751">
        <w:rPr>
          <w:rFonts w:asciiTheme="majorHAnsi" w:eastAsia="Times New Roman" w:hAnsiTheme="majorHAnsi" w:cstheme="majorHAnsi"/>
          <w:lang w:eastAsia="ar-SA"/>
        </w:rPr>
        <w:lastRenderedPageBreak/>
        <w:t xml:space="preserve">wymogu zatrudnienia na podstawie umowy o pracę osób wykonujących wskazane w </w:t>
      </w:r>
      <w:proofErr w:type="spellStart"/>
      <w:r w:rsidRPr="00DA0751">
        <w:rPr>
          <w:rFonts w:asciiTheme="majorHAnsi" w:eastAsia="Times New Roman" w:hAnsiTheme="majorHAnsi" w:cstheme="majorHAnsi"/>
          <w:lang w:eastAsia="ar-SA"/>
        </w:rPr>
        <w:t>ppkt</w:t>
      </w:r>
      <w:proofErr w:type="spellEnd"/>
      <w:r w:rsidRPr="00DA0751">
        <w:rPr>
          <w:rFonts w:asciiTheme="majorHAnsi" w:eastAsia="Times New Roman" w:hAnsiTheme="majorHAnsi" w:cstheme="majorHAnsi"/>
          <w:lang w:eastAsia="ar-SA"/>
        </w:rPr>
        <w:t xml:space="preserve"> </w:t>
      </w:r>
      <w:r w:rsidR="009B32AC"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.4.10</w:t>
      </w:r>
      <w:r w:rsidR="00144A04">
        <w:rPr>
          <w:rFonts w:asciiTheme="majorHAnsi" w:eastAsia="Times New Roman" w:hAnsiTheme="majorHAnsi" w:cstheme="majorHAnsi"/>
          <w:lang w:eastAsia="ar-SA"/>
        </w:rPr>
        <w:t xml:space="preserve"> pkt 18</w:t>
      </w:r>
      <w:r w:rsidRPr="00DA0751">
        <w:rPr>
          <w:rFonts w:asciiTheme="majorHAnsi" w:eastAsia="Times New Roman" w:hAnsiTheme="majorHAnsi" w:cstheme="majorHAnsi"/>
          <w:lang w:eastAsia="ar-SA"/>
        </w:rPr>
        <w:t xml:space="preserve"> czynności. Zamawiający uprawniony jest w szczególności do:</w:t>
      </w:r>
    </w:p>
    <w:p w14:paraId="27C61EBA"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 żądania oświadczeń i dokumentów w zakresie potwierdzenia spełniania ww. wymogów                                            i dokonywania ich oceny,</w:t>
      </w:r>
    </w:p>
    <w:p w14:paraId="76958ED9" w14:textId="1B439D98"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b) żądania wyjaśnień w przypadku wątpliwości w zakresie potwierdzenia spełniania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ww. wymogów,</w:t>
      </w:r>
    </w:p>
    <w:p w14:paraId="62960D65"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 przeprowadzania kontroli na miejscu wykonywania świadczenia.</w:t>
      </w:r>
    </w:p>
    <w:p w14:paraId="318CD18E" w14:textId="77CF0519" w:rsidR="00522D7B" w:rsidRPr="00DA0751" w:rsidRDefault="00522D7B" w:rsidP="00522D7B">
      <w:pPr>
        <w:tabs>
          <w:tab w:val="left" w:pos="567"/>
        </w:tabs>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B32AC"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 xml:space="preserve">.4.10 </w:t>
      </w:r>
      <w:r w:rsidR="00144A04">
        <w:rPr>
          <w:rFonts w:asciiTheme="majorHAnsi" w:eastAsia="Times New Roman" w:hAnsiTheme="majorHAnsi" w:cstheme="majorHAnsi"/>
          <w:lang w:eastAsia="ar-SA"/>
        </w:rPr>
        <w:t xml:space="preserve">pkt 18 </w:t>
      </w:r>
      <w:r w:rsidRPr="00DA0751">
        <w:rPr>
          <w:rFonts w:asciiTheme="majorHAnsi" w:eastAsia="Times New Roman" w:hAnsiTheme="majorHAnsi" w:cstheme="majorHAnsi"/>
          <w:lang w:eastAsia="ar-SA"/>
        </w:rPr>
        <w:t>czynności w trakcie realizacji zamówienia:</w:t>
      </w:r>
    </w:p>
    <w:p w14:paraId="025003B7"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AB2FC3" w14:textId="515E5198"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Informacje takie jak: data zawarcia umowy, rodzaj umowy o pracę i wymiar etatu powinny być możliwe do zidentyfikowania;</w:t>
      </w:r>
    </w:p>
    <w:p w14:paraId="0C543319" w14:textId="77777777"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 zaświadczenie właściwego oddziału ZUS, potwierdzające opłacanie przez Wykonawcę lub podwykonawcę składek na ubezpieczenia społeczne i zdrowotne z tytułu zatrudnienia na podstawie umów o pracę za ostatni okres rozliczeniowy;</w:t>
      </w:r>
    </w:p>
    <w:p w14:paraId="1538F5BD" w14:textId="219D558E" w:rsidR="00522D7B" w:rsidRPr="00DA0751" w:rsidRDefault="00522D7B" w:rsidP="00522D7B">
      <w:pPr>
        <w:suppressAutoHyphens/>
        <w:autoSpaceDE w:val="0"/>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przepisami ustawy z dnia 10 maja 2018 r. o ochronie danych osobowych (Dz. U. z 2019 r., poz. 1781).</w:t>
      </w:r>
    </w:p>
    <w:p w14:paraId="45381B37" w14:textId="0B10B04F" w:rsidR="00522D7B" w:rsidRPr="00DA0751" w:rsidRDefault="00522D7B" w:rsidP="00522D7B">
      <w:pPr>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ab/>
        <w:t xml:space="preserve">Z tytułu niespełnienia przez Wykonawcę lub podwykonawcę wymogu zatrudnienia na podstawie umowy o pracę osób wykonujących wskazane w pkt </w:t>
      </w:r>
      <w:r w:rsidR="009B32AC"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.4.10</w:t>
      </w:r>
      <w:r w:rsidR="00144A04">
        <w:rPr>
          <w:rFonts w:asciiTheme="majorHAnsi" w:eastAsia="Times New Roman" w:hAnsiTheme="majorHAnsi" w:cstheme="majorHAnsi"/>
          <w:lang w:eastAsia="ar-SA"/>
        </w:rPr>
        <w:t xml:space="preserve"> pkt 18</w:t>
      </w:r>
      <w:r w:rsidRPr="00DA0751">
        <w:rPr>
          <w:rFonts w:asciiTheme="majorHAnsi" w:eastAsia="Times New Roman" w:hAnsiTheme="majorHAnsi" w:cstheme="majorHAnsi"/>
          <w:lang w:eastAsia="ar-SA"/>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9B32AC"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.4.10</w:t>
      </w:r>
      <w:r w:rsidR="00144A04">
        <w:rPr>
          <w:rFonts w:asciiTheme="majorHAnsi" w:eastAsia="Times New Roman" w:hAnsiTheme="majorHAnsi" w:cstheme="majorHAnsi"/>
          <w:lang w:eastAsia="ar-SA"/>
        </w:rPr>
        <w:t xml:space="preserve"> pkt 18</w:t>
      </w:r>
      <w:r w:rsidRPr="00DA0751">
        <w:rPr>
          <w:rFonts w:asciiTheme="majorHAnsi" w:eastAsia="Times New Roman" w:hAnsiTheme="majorHAnsi" w:cstheme="majorHAnsi"/>
          <w:lang w:eastAsia="ar-SA"/>
        </w:rPr>
        <w:t xml:space="preserve"> czynności.</w:t>
      </w:r>
    </w:p>
    <w:p w14:paraId="1478F8BB" w14:textId="77777777" w:rsidR="00522D7B" w:rsidRPr="00DA0751" w:rsidRDefault="00522D7B" w:rsidP="00522D7B">
      <w:pPr>
        <w:suppressAutoHyphens/>
        <w:autoSpaceDE w:val="0"/>
        <w:spacing w:line="240" w:lineRule="auto"/>
        <w:ind w:left="567" w:hanging="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ab/>
        <w:t>W przypadku uzasadnionych wątpliwości co do przestrzegania prawa pracy przez Wykonawcę lub podwykonawcę, Zamawiający może zwrócić się o przeprowadzenie kontroli przez Państwową Inspekcję Pracy.</w:t>
      </w:r>
    </w:p>
    <w:p w14:paraId="7FEAD90C"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6F95AD9F" w14:textId="41785A35" w:rsidR="00522D7B" w:rsidRPr="00DA0751" w:rsidRDefault="009B32AC"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.4.10. Obowiązki  Wykonawcy:</w:t>
      </w:r>
    </w:p>
    <w:p w14:paraId="5C32AE29" w14:textId="77777777" w:rsidR="00522D7B" w:rsidRPr="00DA0751" w:rsidRDefault="00522D7B" w:rsidP="00C67140">
      <w:pPr>
        <w:pStyle w:val="Akapitzlist"/>
        <w:widowControl w:val="0"/>
        <w:numPr>
          <w:ilvl w:val="0"/>
          <w:numId w:val="42"/>
        </w:numPr>
        <w:tabs>
          <w:tab w:val="left" w:pos="567"/>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Zapewnienie przez cały czas trwania realizacji usługi niezbędnej ilości artykułów spożywczych, sprzętu do transportu i produkcji oraz innego sprzętu, spełniającego wszystkie normy sanitarne, używanego do właściwego wykonywania usługi.</w:t>
      </w:r>
    </w:p>
    <w:p w14:paraId="1F504F69" w14:textId="77777777" w:rsidR="00522D7B" w:rsidRPr="00DA0751" w:rsidRDefault="00522D7B" w:rsidP="00C67140">
      <w:pPr>
        <w:pStyle w:val="Akapitzlist"/>
        <w:widowControl w:val="0"/>
        <w:numPr>
          <w:ilvl w:val="0"/>
          <w:numId w:val="42"/>
        </w:numPr>
        <w:tabs>
          <w:tab w:val="left" w:pos="567"/>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personelu koniecznego do właściwego świadczenia usługi, posiadającego kwalifikacje i uprawnienia oraz aktualne </w:t>
      </w:r>
      <w:r w:rsidRPr="00DA0751">
        <w:rPr>
          <w:rFonts w:asciiTheme="majorHAnsi" w:eastAsia="Times New Roman" w:hAnsiTheme="majorHAnsi" w:cstheme="majorHAnsi"/>
          <w:lang w:eastAsia="ar-SA"/>
        </w:rPr>
        <w:lastRenderedPageBreak/>
        <w:t>zaświadczenia o przebyciu badań lekarskich.</w:t>
      </w:r>
    </w:p>
    <w:p w14:paraId="670333ED" w14:textId="6D918BD5" w:rsidR="00522D7B" w:rsidRPr="00DA0751" w:rsidRDefault="00522D7B" w:rsidP="00C67140">
      <w:pPr>
        <w:pStyle w:val="Akapitzlist"/>
        <w:widowControl w:val="0"/>
        <w:numPr>
          <w:ilvl w:val="0"/>
          <w:numId w:val="42"/>
        </w:numPr>
        <w:tabs>
          <w:tab w:val="left" w:pos="567"/>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Wydawanie wyporcjowanych posiłków w godzinach, o których mowa w pkt. </w:t>
      </w:r>
      <w:r w:rsidR="009B32AC"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.4.7. zgodnie                                         z wymaganiami Zamawiającego.</w:t>
      </w:r>
    </w:p>
    <w:p w14:paraId="00EC0190" w14:textId="77777777" w:rsidR="00522D7B" w:rsidRPr="00DA0751" w:rsidRDefault="00522D7B" w:rsidP="00C67140">
      <w:pPr>
        <w:pStyle w:val="Akapitzlist"/>
        <w:widowControl w:val="0"/>
        <w:numPr>
          <w:ilvl w:val="0"/>
          <w:numId w:val="42"/>
        </w:numPr>
        <w:tabs>
          <w:tab w:val="left" w:pos="567"/>
        </w:tabs>
        <w:suppressAutoHyphens/>
        <w:autoSpaceDE w:val="0"/>
        <w:spacing w:line="240" w:lineRule="auto"/>
        <w:ind w:left="567"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Wydawanie posiłków w każdej kuchence oddziałowej.</w:t>
      </w:r>
    </w:p>
    <w:p w14:paraId="7904AB74" w14:textId="77777777" w:rsidR="00522D7B" w:rsidRPr="00DA0751" w:rsidRDefault="00522D7B" w:rsidP="00C67140">
      <w:pPr>
        <w:pStyle w:val="Akapitzlist"/>
        <w:widowControl w:val="0"/>
        <w:numPr>
          <w:ilvl w:val="0"/>
          <w:numId w:val="42"/>
        </w:numPr>
        <w:tabs>
          <w:tab w:val="left" w:pos="567"/>
        </w:tabs>
        <w:suppressAutoHyphens/>
        <w:autoSpaceDE w:val="0"/>
        <w:spacing w:line="240" w:lineRule="auto"/>
        <w:ind w:left="567"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Posiłki powinny być wyporcjowane dla każdego pacjenta:</w:t>
      </w:r>
    </w:p>
    <w:p w14:paraId="43327F8C" w14:textId="4274D1C3" w:rsidR="00522D7B" w:rsidRPr="00DA0751" w:rsidRDefault="00522D7B" w:rsidP="00522D7B">
      <w:pPr>
        <w:suppressAutoHyphens/>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śniadanie, kolacja: wędlina, masło, dodatek warzywny lub owocowy,  pieczywo mieszane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tym pieczywo bezglutenowe) itd.,</w:t>
      </w:r>
    </w:p>
    <w:p w14:paraId="0353ED5D" w14:textId="77777777" w:rsidR="00522D7B" w:rsidRPr="00DA0751" w:rsidRDefault="00522D7B" w:rsidP="00522D7B">
      <w:pPr>
        <w:suppressAutoHyphens/>
        <w:spacing w:line="240" w:lineRule="auto"/>
        <w:ind w:left="56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obiad: ziemniaki, mięso, surówki, kompot itd.</w:t>
      </w:r>
    </w:p>
    <w:p w14:paraId="45C5B18C" w14:textId="77777777" w:rsidR="00522D7B" w:rsidRPr="00DA0751" w:rsidRDefault="00522D7B" w:rsidP="00522D7B">
      <w:pPr>
        <w:suppressAutoHyphens/>
        <w:spacing w:line="240" w:lineRule="auto"/>
        <w:ind w:left="567"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6) Posiłki, o których mowa w pkt 5, jeżeli zachodzi potrzeba transportu na oddziały, powinny być dostarczane w pojemnikach szczelnie zamykanych, utrzymujących temperaturę.</w:t>
      </w:r>
    </w:p>
    <w:p w14:paraId="4C391A82" w14:textId="77777777" w:rsidR="00522D7B" w:rsidRPr="00DA0751" w:rsidRDefault="00522D7B" w:rsidP="00522D7B">
      <w:pPr>
        <w:suppressAutoHyphens/>
        <w:spacing w:line="240" w:lineRule="auto"/>
        <w:ind w:left="567"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7)  Odbiór  i  zmywanie naczyń (po każdym posiłku).</w:t>
      </w:r>
    </w:p>
    <w:p w14:paraId="45BAC51E" w14:textId="77777777"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8) </w:t>
      </w:r>
      <w:r w:rsidRPr="00DA0751">
        <w:rPr>
          <w:rFonts w:asciiTheme="majorHAnsi" w:eastAsia="Times New Roman" w:hAnsiTheme="majorHAnsi" w:cstheme="majorHAnsi"/>
          <w:lang w:eastAsia="ar-SA"/>
        </w:rPr>
        <w:tab/>
        <w:t>Odbiór odpadów pokonsumpcyjnych po każdym posiłku w odpowiednich pojemnikach zgodnie                           z zaleceniami Stacji Sanitarno-Epidemiologicznej w celu utylizacji zgodnie z obowiązującymi przepisami. Zakup i dostarczanie pojemników na odpady leży  po stronie Wykonawcy.</w:t>
      </w:r>
    </w:p>
    <w:p w14:paraId="2928EC36" w14:textId="77777777"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9) </w:t>
      </w:r>
      <w:r w:rsidRPr="00DA0751">
        <w:rPr>
          <w:rFonts w:asciiTheme="majorHAnsi" w:eastAsia="Times New Roman" w:hAnsiTheme="majorHAnsi" w:cstheme="majorHAnsi"/>
          <w:lang w:eastAsia="ar-SA"/>
        </w:rPr>
        <w:tab/>
        <w:t>Wykonawca zobowiązany jest zabezpieczyć utrzymanie płynności dostarczania posiłków na wypadek awarii i różnego rodzaju nieprzewidzianych zdarzeń tj. zawieje, nadmierne opady śniegu, brak energii elektrycznej, wody, awarii samochodu dostawczego itp.</w:t>
      </w:r>
    </w:p>
    <w:p w14:paraId="21FAA511" w14:textId="045673EC"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10) </w:t>
      </w:r>
      <w:r w:rsidRPr="00DA0751">
        <w:rPr>
          <w:rFonts w:asciiTheme="majorHAnsi" w:eastAsia="Times New Roman" w:hAnsiTheme="majorHAnsi" w:cstheme="majorHAnsi"/>
          <w:lang w:eastAsia="ar-SA"/>
        </w:rPr>
        <w:tab/>
        <w:t xml:space="preserve">Wykonawca przedstawia jadłospis sporządzony z uwzględnieniem gramatury wydajności gotowej potrawy i kaloryczności  na okres każdych 10 dni / dekadówka /. Zamawiający wymaga zapewnienia pieczywa mieszanego do śniadań i kolacji uwzględniając bułkę wrocławską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posiłkach śniadaniowych codziennie. Posiłki muszą być urozmaicone z uwzględnieniem sezonowości. W daniach mięsnych obiadowych należy uwzględnić różne rodzaje mięsa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różnych potrawach, na śniadania i kolacje różne pasty</w:t>
      </w:r>
      <w:bookmarkStart w:id="9" w:name="_Hlk58484605"/>
      <w:r w:rsidRPr="00DA0751">
        <w:rPr>
          <w:rFonts w:asciiTheme="majorHAnsi" w:eastAsia="Times New Roman" w:hAnsiTheme="majorHAnsi" w:cstheme="majorHAnsi"/>
          <w:lang w:eastAsia="ar-SA"/>
        </w:rPr>
        <w:t xml:space="preserve">. Zamawiający może zażądać podania wymienników węglowodanowych oraz białkowo-tłuszczowych w diecie cukrzycowej. Jadłospis powinien mieć zawartą informację o występujących w daniach alergenach. </w:t>
      </w:r>
    </w:p>
    <w:p w14:paraId="279B41A9" w14:textId="77777777"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11) </w:t>
      </w:r>
      <w:r w:rsidRPr="00DA0751">
        <w:rPr>
          <w:rFonts w:asciiTheme="majorHAnsi" w:eastAsia="Times New Roman" w:hAnsiTheme="majorHAnsi" w:cstheme="majorHAnsi"/>
          <w:lang w:eastAsia="ar-SA"/>
        </w:rPr>
        <w:tab/>
        <w:t>Zamawiający zastrzega sobie prawo żądania zmiany jadłospisu bez podania powodu.</w:t>
      </w:r>
      <w:bookmarkEnd w:id="9"/>
    </w:p>
    <w:p w14:paraId="0A32CAFD" w14:textId="448141E1"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12)    Ponoszenie odpowiedzialność prawnej i materialnej za: realizację usług gastronomicznych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stosunku do organów kontroli /Stacji Sanitarno- Epidemiologicznej, PIP, BHP i P.poż./, przestrzeganie wszelkich przepisów prawnych w zakresie działalności związanej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wykonywaniem przedmiotu zamówienia.</w:t>
      </w:r>
    </w:p>
    <w:p w14:paraId="59A1F02D" w14:textId="683C30C3"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13) </w:t>
      </w:r>
      <w:r w:rsidRPr="00DA0751">
        <w:rPr>
          <w:rFonts w:asciiTheme="majorHAnsi" w:eastAsia="Times New Roman" w:hAnsiTheme="majorHAnsi" w:cstheme="majorHAnsi"/>
          <w:lang w:eastAsia="ar-SA"/>
        </w:rPr>
        <w:tab/>
      </w:r>
      <w:bookmarkStart w:id="10" w:name="_Hlk93921480"/>
      <w:r w:rsidRPr="00DA0751">
        <w:rPr>
          <w:rFonts w:asciiTheme="majorHAnsi" w:eastAsia="Times New Roman" w:hAnsiTheme="majorHAnsi" w:cstheme="majorHAnsi"/>
          <w:lang w:eastAsia="ar-SA"/>
        </w:rPr>
        <w:t xml:space="preserve">Wykonawca zobowiązany jest do uzyskania wpisu do rejestru zakładów produkujących                                               i wprowadzających do obrotu żywność podlegających urzędowej kontroli Państwowej Inspekcji Sanitarnej, o którym mowa w art. 62 ustawy z dnia 25 sierpnia 2006 r.    o bezpieczeństwie żywności i żywienia  dla </w:t>
      </w:r>
      <w:r w:rsidRPr="00DA0751">
        <w:rPr>
          <w:rFonts w:asciiTheme="majorHAnsi" w:eastAsia="Times New Roman" w:hAnsiTheme="majorHAnsi" w:cstheme="majorHAnsi"/>
          <w:iCs/>
          <w:lang w:eastAsia="ar-SA"/>
        </w:rPr>
        <w:t>pomieszczeń kuchennych dzierżawionych w ramach niniejszego zamówienia oraz przedłożyć Zamawiającemu zaświadczenie  o wpisie do rejestru w terminie do 14 dni od dnia rozpoczęcia świadczenia usług żywienia</w:t>
      </w:r>
      <w:r w:rsidRPr="00DA0751">
        <w:rPr>
          <w:rFonts w:asciiTheme="majorHAnsi" w:eastAsia="Times New Roman" w:hAnsiTheme="majorHAnsi" w:cstheme="majorHAnsi"/>
          <w:lang w:eastAsia="ar-SA"/>
        </w:rPr>
        <w:t>,  z zastrzeżeniem okoliczności określonych w umowie.</w:t>
      </w:r>
    </w:p>
    <w:bookmarkEnd w:id="10"/>
    <w:p w14:paraId="3487C4E4" w14:textId="7319F87E"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14) </w:t>
      </w:r>
      <w:r w:rsidRPr="00DA0751">
        <w:rPr>
          <w:rFonts w:asciiTheme="majorHAnsi" w:eastAsia="Times New Roman" w:hAnsiTheme="majorHAnsi" w:cstheme="majorHAnsi"/>
          <w:lang w:eastAsia="ar-SA"/>
        </w:rPr>
        <w:tab/>
        <w:t>Przestrzeganie zasad systemu HACCP oraz GHP/GMP.</w:t>
      </w:r>
      <w:r w:rsidR="00246546" w:rsidRPr="00DA0751">
        <w:rPr>
          <w:rFonts w:asciiTheme="majorHAnsi" w:eastAsia="Times New Roman" w:hAnsiTheme="majorHAnsi" w:cstheme="majorHAnsi"/>
          <w:lang w:eastAsia="ar-SA"/>
        </w:rPr>
        <w:t xml:space="preserve"> </w:t>
      </w:r>
    </w:p>
    <w:p w14:paraId="579930CC" w14:textId="77777777"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15) </w:t>
      </w:r>
      <w:r w:rsidRPr="00DA0751">
        <w:rPr>
          <w:rFonts w:asciiTheme="majorHAnsi" w:eastAsia="Times New Roman" w:hAnsiTheme="majorHAnsi" w:cstheme="majorHAnsi"/>
          <w:lang w:eastAsia="ar-SA"/>
        </w:rPr>
        <w:tab/>
        <w:t xml:space="preserve">Wykonawca zobowiązany jest do udostępnienia Zamawiającemu protokołu pokontrolnego Stacji </w:t>
      </w:r>
      <w:proofErr w:type="spellStart"/>
      <w:r w:rsidRPr="00DA0751">
        <w:rPr>
          <w:rFonts w:asciiTheme="majorHAnsi" w:eastAsia="Times New Roman" w:hAnsiTheme="majorHAnsi" w:cstheme="majorHAnsi"/>
          <w:lang w:eastAsia="ar-SA"/>
        </w:rPr>
        <w:t>Sanitarno</w:t>
      </w:r>
      <w:proofErr w:type="spellEnd"/>
      <w:r w:rsidRPr="00DA0751">
        <w:rPr>
          <w:rFonts w:asciiTheme="majorHAnsi" w:eastAsia="Times New Roman" w:hAnsiTheme="majorHAnsi" w:cstheme="majorHAnsi"/>
          <w:lang w:eastAsia="ar-SA"/>
        </w:rPr>
        <w:t xml:space="preserve"> – Epidemiologicznej, że ww. pomieszczenia (obiekt) spełniają wymogi sanitarne do prowadzenia działalności zbiorowego żywienia.</w:t>
      </w:r>
    </w:p>
    <w:p w14:paraId="2AF1F760" w14:textId="68278BAB" w:rsidR="00522D7B" w:rsidRPr="00DA0751" w:rsidRDefault="00522D7B" w:rsidP="00522D7B">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16) </w:t>
      </w:r>
      <w:r w:rsidRPr="00DA0751">
        <w:rPr>
          <w:rFonts w:asciiTheme="majorHAnsi" w:eastAsia="Times New Roman" w:hAnsiTheme="majorHAnsi" w:cstheme="majorHAnsi"/>
          <w:lang w:eastAsia="ar-SA"/>
        </w:rPr>
        <w:tab/>
        <w:t xml:space="preserve">Wykonawca zobowiązany jest do pobierania i przechowywania próbek żywności wszystkich potraw wchodzących w skład każdego posiłku zgodnie z przepisami prawa, określonymi </w:t>
      </w:r>
      <w:r w:rsidR="003E2CCF"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ustawie z dnia 25 sierpnia 2006 r. o bezpieczeństwie żywności  i żywienia oraz obowiązujących rozporządzeń organów ustawodawczych UE z zakresu bezpieczeństwa żywności.</w:t>
      </w:r>
    </w:p>
    <w:p w14:paraId="10E9D194" w14:textId="7519DA4D" w:rsidR="00B476E0" w:rsidRPr="00DA0751" w:rsidRDefault="00522D7B" w:rsidP="00B476E0">
      <w:p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17) </w:t>
      </w:r>
      <w:r w:rsidRPr="00DA0751">
        <w:rPr>
          <w:rFonts w:asciiTheme="majorHAnsi" w:eastAsia="Times New Roman" w:hAnsiTheme="majorHAnsi" w:cstheme="majorHAnsi"/>
          <w:lang w:eastAsia="ar-SA"/>
        </w:rPr>
        <w:tab/>
        <w:t>Ponoszenie odpowiedzialności odszkodowawczej za szkody powstałe w wyniku prowadzonej działalności.</w:t>
      </w:r>
    </w:p>
    <w:p w14:paraId="05200990" w14:textId="6C915D7B" w:rsidR="00522D7B" w:rsidRPr="00DA0751" w:rsidRDefault="00B476E0" w:rsidP="00522D7B">
      <w:pPr>
        <w:suppressAutoHyphens/>
        <w:spacing w:line="240" w:lineRule="auto"/>
        <w:ind w:left="709" w:hanging="425"/>
        <w:jc w:val="both"/>
        <w:rPr>
          <w:rFonts w:asciiTheme="majorHAnsi" w:eastAsia="Times New Roman" w:hAnsiTheme="majorHAnsi" w:cstheme="majorHAnsi"/>
          <w:lang w:eastAsia="ar-SA"/>
        </w:rPr>
      </w:pPr>
      <w:r>
        <w:rPr>
          <w:rFonts w:asciiTheme="majorHAnsi" w:eastAsia="Times New Roman" w:hAnsiTheme="majorHAnsi" w:cstheme="majorHAnsi"/>
          <w:lang w:eastAsia="ar-SA"/>
        </w:rPr>
        <w:t>18</w:t>
      </w:r>
      <w:r w:rsidR="00522D7B" w:rsidRPr="00DA0751">
        <w:rPr>
          <w:rFonts w:asciiTheme="majorHAnsi" w:eastAsia="Times New Roman" w:hAnsiTheme="majorHAnsi" w:cstheme="majorHAnsi"/>
          <w:lang w:eastAsia="ar-SA"/>
        </w:rPr>
        <w:t xml:space="preserve">) </w:t>
      </w:r>
      <w:r w:rsidR="00522D7B" w:rsidRPr="00DA0751">
        <w:rPr>
          <w:rFonts w:asciiTheme="majorHAnsi" w:eastAsia="Times New Roman" w:hAnsiTheme="majorHAnsi" w:cstheme="majorHAnsi"/>
          <w:lang w:eastAsia="ar-SA"/>
        </w:rPr>
        <w:tab/>
        <w:t xml:space="preserve">Wykonawca zapewnieni przez cały czas trwania realizacji usługi niezbędnej ilości personelu koniecznego do właściwego świadczenia usługi, posiadającego kwalifikacje (w tym przynajmniej jedną osobę posiadającą </w:t>
      </w:r>
      <w:r w:rsidR="00522D7B" w:rsidRPr="00797E2A">
        <w:rPr>
          <w:rFonts w:asciiTheme="majorHAnsi" w:eastAsia="Times New Roman" w:hAnsiTheme="majorHAnsi" w:cstheme="majorHAnsi"/>
          <w:lang w:eastAsia="ar-SA"/>
        </w:rPr>
        <w:t>kwalifikacje dietetyka, zatrudnioną na pełny etat)</w:t>
      </w:r>
      <w:r w:rsidR="00522D7B" w:rsidRPr="00DA0751">
        <w:rPr>
          <w:rFonts w:asciiTheme="majorHAnsi" w:eastAsia="Times New Roman" w:hAnsiTheme="majorHAnsi" w:cstheme="majorHAnsi"/>
          <w:lang w:eastAsia="ar-SA"/>
        </w:rPr>
        <w:t xml:space="preserve"> </w:t>
      </w:r>
      <w:r w:rsidR="00F272D3" w:rsidRPr="00DA0751">
        <w:rPr>
          <w:rFonts w:asciiTheme="majorHAnsi" w:eastAsia="Times New Roman" w:hAnsiTheme="majorHAnsi" w:cstheme="majorHAnsi"/>
          <w:lang w:eastAsia="ar-SA"/>
        </w:rPr>
        <w:t xml:space="preserve">                             </w:t>
      </w:r>
      <w:r w:rsidR="00522D7B" w:rsidRPr="00DA0751">
        <w:rPr>
          <w:rFonts w:asciiTheme="majorHAnsi" w:eastAsia="Times New Roman" w:hAnsiTheme="majorHAnsi" w:cstheme="majorHAnsi"/>
          <w:lang w:eastAsia="ar-SA"/>
        </w:rPr>
        <w:t>i uprawnienia oraz aktualne zaświadczenia o badaniach lekarskich (sanitarno-epidemiologicznych) o dopuszczeniu do wykonywania obowiązków służbowych na zajmowanym stanowisku, niezbędne w świetle obowiązujących przepisów prawa.</w:t>
      </w:r>
      <w:r w:rsidR="00522D7B" w:rsidRPr="00DA0751">
        <w:rPr>
          <w:rFonts w:asciiTheme="majorHAnsi" w:eastAsia="Times New Roman" w:hAnsiTheme="majorHAnsi" w:cstheme="majorHAnsi"/>
          <w:shd w:val="clear" w:color="auto" w:fill="FFFF00"/>
          <w:lang w:eastAsia="ar-SA"/>
        </w:rPr>
        <w:t xml:space="preserve"> </w:t>
      </w:r>
    </w:p>
    <w:p w14:paraId="391B8E23" w14:textId="263DA034" w:rsidR="00522D7B" w:rsidRPr="00DA0751" w:rsidRDefault="00B476E0" w:rsidP="00522D7B">
      <w:pPr>
        <w:suppressAutoHyphens/>
        <w:spacing w:line="240" w:lineRule="auto"/>
        <w:ind w:left="709" w:hanging="425"/>
        <w:jc w:val="both"/>
        <w:rPr>
          <w:rFonts w:asciiTheme="majorHAnsi" w:eastAsia="Times New Roman" w:hAnsiTheme="majorHAnsi" w:cstheme="majorHAnsi"/>
          <w:lang w:eastAsia="ar-SA"/>
        </w:rPr>
      </w:pPr>
      <w:r>
        <w:rPr>
          <w:rFonts w:asciiTheme="majorHAnsi" w:eastAsia="Times New Roman" w:hAnsiTheme="majorHAnsi" w:cstheme="majorHAnsi"/>
          <w:lang w:eastAsia="ar-SA"/>
        </w:rPr>
        <w:lastRenderedPageBreak/>
        <w:t>19</w:t>
      </w:r>
      <w:r w:rsidR="00522D7B" w:rsidRPr="00DA0751">
        <w:rPr>
          <w:rFonts w:asciiTheme="majorHAnsi" w:eastAsia="Times New Roman" w:hAnsiTheme="majorHAnsi" w:cstheme="majorHAnsi"/>
          <w:lang w:eastAsia="ar-SA"/>
        </w:rPr>
        <w:t xml:space="preserve">) </w:t>
      </w:r>
      <w:r w:rsidR="00522D7B" w:rsidRPr="00DA0751">
        <w:rPr>
          <w:rFonts w:asciiTheme="majorHAnsi" w:eastAsia="Times New Roman" w:hAnsiTheme="majorHAnsi" w:cstheme="majorHAnsi"/>
          <w:lang w:eastAsia="ar-SA"/>
        </w:rPr>
        <w:tab/>
      </w:r>
      <w:r w:rsidR="00522D7B" w:rsidRPr="00797E2A">
        <w:rPr>
          <w:rFonts w:asciiTheme="majorHAnsi" w:eastAsia="Times New Roman" w:hAnsiTheme="majorHAnsi" w:cstheme="majorHAnsi"/>
          <w:lang w:eastAsia="ar-SA"/>
        </w:rPr>
        <w:t xml:space="preserve">Wykonawca zobowiązany jest zabezpieczyć na czas trwania umowy sprawny sprzęt </w:t>
      </w:r>
      <w:r w:rsidR="00522D7B" w:rsidRPr="00797E2A">
        <w:rPr>
          <w:rFonts w:asciiTheme="majorHAnsi" w:eastAsia="Times New Roman" w:hAnsiTheme="majorHAnsi" w:cstheme="majorHAnsi"/>
          <w:lang w:eastAsia="ar-SA"/>
        </w:rPr>
        <w:br/>
        <w:t>i inne wyposażenie, w szczególności:</w:t>
      </w:r>
      <w:r w:rsidR="0083338B">
        <w:rPr>
          <w:rFonts w:asciiTheme="majorHAnsi" w:eastAsia="Times New Roman" w:hAnsiTheme="majorHAnsi" w:cstheme="majorHAnsi"/>
          <w:lang w:eastAsia="ar-SA"/>
        </w:rPr>
        <w:t xml:space="preserve"> </w:t>
      </w:r>
    </w:p>
    <w:p w14:paraId="7128B0B9" w14:textId="77777777" w:rsidR="00522D7B" w:rsidRPr="00DA0751" w:rsidRDefault="00522D7B" w:rsidP="00522D7B">
      <w:pPr>
        <w:suppressAutoHyphens/>
        <w:spacing w:line="240" w:lineRule="auto"/>
        <w:ind w:hanging="425"/>
        <w:jc w:val="both"/>
        <w:rPr>
          <w:rFonts w:asciiTheme="majorHAnsi" w:eastAsia="Times New Roman" w:hAnsiTheme="majorHAnsi" w:cstheme="majorHAnsi"/>
          <w:lang w:eastAsia="ar-SA"/>
        </w:rPr>
      </w:pPr>
    </w:p>
    <w:p w14:paraId="4110AB82" w14:textId="77777777" w:rsidR="00522D7B" w:rsidRPr="00797E2A" w:rsidRDefault="00522D7B" w:rsidP="00522D7B">
      <w:pPr>
        <w:suppressAutoHyphens/>
        <w:spacing w:after="120" w:line="240" w:lineRule="auto"/>
        <w:jc w:val="both"/>
        <w:rPr>
          <w:rFonts w:asciiTheme="majorHAnsi" w:eastAsia="Times New Roman" w:hAnsiTheme="majorHAnsi" w:cstheme="majorHAnsi"/>
          <w:b/>
          <w:bCs/>
          <w:lang w:eastAsia="ar-SA"/>
        </w:rPr>
      </w:pPr>
      <w:r w:rsidRPr="00AF2E0D">
        <w:rPr>
          <w:rFonts w:asciiTheme="majorHAnsi" w:eastAsia="Times New Roman" w:hAnsiTheme="majorHAnsi" w:cstheme="majorHAnsi"/>
          <w:noProof/>
          <w:highlight w:val="green"/>
          <w:lang w:eastAsia="ar-SA"/>
        </w:rPr>
        <mc:AlternateContent>
          <mc:Choice Requires="wps">
            <w:drawing>
              <wp:anchor distT="0" distB="0" distL="0" distR="89535" simplePos="0" relativeHeight="251659264" behindDoc="0" locked="0" layoutInCell="1" allowOverlap="1" wp14:anchorId="4A4CD18D" wp14:editId="239D53A5">
                <wp:simplePos x="0" y="0"/>
                <wp:positionH relativeFrom="margin">
                  <wp:posOffset>321310</wp:posOffset>
                </wp:positionH>
                <wp:positionV relativeFrom="paragraph">
                  <wp:posOffset>271145</wp:posOffset>
                </wp:positionV>
                <wp:extent cx="6110605" cy="354330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3543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1"/>
                              <w:gridCol w:w="2643"/>
                              <w:gridCol w:w="3543"/>
                              <w:gridCol w:w="2609"/>
                            </w:tblGrid>
                            <w:tr w:rsidR="00522D7B" w14:paraId="1B3FA985" w14:textId="77777777">
                              <w:trPr>
                                <w:trHeight w:val="397"/>
                              </w:trPr>
                              <w:tc>
                                <w:tcPr>
                                  <w:tcW w:w="571" w:type="dxa"/>
                                  <w:tcBorders>
                                    <w:top w:val="single" w:sz="4" w:space="0" w:color="000000"/>
                                    <w:left w:val="single" w:sz="4" w:space="0" w:color="000000"/>
                                    <w:bottom w:val="single" w:sz="4" w:space="0" w:color="000000"/>
                                  </w:tcBorders>
                                  <w:shd w:val="clear" w:color="auto" w:fill="auto"/>
                                </w:tcPr>
                                <w:p w14:paraId="538CBA32" w14:textId="77777777" w:rsidR="00522D7B" w:rsidRDefault="00522D7B">
                                  <w:pPr>
                                    <w:snapToGrid w:val="0"/>
                                    <w:jc w:val="center"/>
                                    <w:rPr>
                                      <w:b/>
                                    </w:rPr>
                                  </w:pPr>
                                  <w:r>
                                    <w:rPr>
                                      <w:b/>
                                    </w:rPr>
                                    <w:t>Lp.</w:t>
                                  </w:r>
                                </w:p>
                              </w:tc>
                              <w:tc>
                                <w:tcPr>
                                  <w:tcW w:w="2643" w:type="dxa"/>
                                  <w:tcBorders>
                                    <w:top w:val="single" w:sz="4" w:space="0" w:color="000000"/>
                                    <w:left w:val="single" w:sz="4" w:space="0" w:color="000000"/>
                                    <w:bottom w:val="single" w:sz="4" w:space="0" w:color="000000"/>
                                  </w:tcBorders>
                                  <w:shd w:val="clear" w:color="auto" w:fill="auto"/>
                                </w:tcPr>
                                <w:p w14:paraId="58CFE0F0" w14:textId="77777777" w:rsidR="00522D7B" w:rsidRDefault="00522D7B">
                                  <w:pPr>
                                    <w:snapToGrid w:val="0"/>
                                    <w:jc w:val="center"/>
                                    <w:rPr>
                                      <w:b/>
                                    </w:rPr>
                                  </w:pPr>
                                  <w:r>
                                    <w:rPr>
                                      <w:b/>
                                    </w:rPr>
                                    <w:t>Nazwa</w:t>
                                  </w:r>
                                </w:p>
                              </w:tc>
                              <w:tc>
                                <w:tcPr>
                                  <w:tcW w:w="3543" w:type="dxa"/>
                                  <w:tcBorders>
                                    <w:top w:val="single" w:sz="4" w:space="0" w:color="000000"/>
                                    <w:left w:val="single" w:sz="4" w:space="0" w:color="000000"/>
                                    <w:bottom w:val="single" w:sz="4" w:space="0" w:color="000000"/>
                                  </w:tcBorders>
                                  <w:shd w:val="clear" w:color="auto" w:fill="auto"/>
                                </w:tcPr>
                                <w:p w14:paraId="39F540B0" w14:textId="77777777" w:rsidR="00522D7B" w:rsidRDefault="00522D7B">
                                  <w:pPr>
                                    <w:snapToGrid w:val="0"/>
                                    <w:jc w:val="center"/>
                                    <w:rPr>
                                      <w:b/>
                                    </w:rPr>
                                  </w:pPr>
                                  <w:r>
                                    <w:rPr>
                                      <w:b/>
                                    </w:rPr>
                                    <w:t>Opis</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0BF7030" w14:textId="77777777" w:rsidR="00522D7B" w:rsidRDefault="00522D7B">
                                  <w:pPr>
                                    <w:snapToGrid w:val="0"/>
                                    <w:jc w:val="center"/>
                                  </w:pPr>
                                  <w:r>
                                    <w:rPr>
                                      <w:b/>
                                    </w:rPr>
                                    <w:t>Ilość szt.</w:t>
                                  </w:r>
                                </w:p>
                              </w:tc>
                            </w:tr>
                            <w:tr w:rsidR="00522D7B" w14:paraId="2F7A88E9" w14:textId="77777777">
                              <w:tc>
                                <w:tcPr>
                                  <w:tcW w:w="571" w:type="dxa"/>
                                  <w:tcBorders>
                                    <w:top w:val="single" w:sz="4" w:space="0" w:color="000000"/>
                                    <w:left w:val="single" w:sz="4" w:space="0" w:color="000000"/>
                                    <w:bottom w:val="single" w:sz="4" w:space="0" w:color="000000"/>
                                  </w:tcBorders>
                                  <w:shd w:val="clear" w:color="auto" w:fill="auto"/>
                                </w:tcPr>
                                <w:p w14:paraId="7457231D" w14:textId="77777777" w:rsidR="00522D7B" w:rsidRDefault="00522D7B">
                                  <w:pPr>
                                    <w:snapToGrid w:val="0"/>
                                  </w:pPr>
                                  <w:r>
                                    <w:t xml:space="preserve">1. </w:t>
                                  </w:r>
                                </w:p>
                              </w:tc>
                              <w:tc>
                                <w:tcPr>
                                  <w:tcW w:w="2643" w:type="dxa"/>
                                  <w:tcBorders>
                                    <w:top w:val="single" w:sz="4" w:space="0" w:color="000000"/>
                                    <w:left w:val="single" w:sz="4" w:space="0" w:color="000000"/>
                                    <w:bottom w:val="single" w:sz="4" w:space="0" w:color="000000"/>
                                  </w:tcBorders>
                                  <w:shd w:val="clear" w:color="auto" w:fill="auto"/>
                                </w:tcPr>
                                <w:p w14:paraId="4DEAFA88" w14:textId="77777777" w:rsidR="00522D7B" w:rsidRDefault="00522D7B">
                                  <w:pPr>
                                    <w:snapToGrid w:val="0"/>
                                  </w:pPr>
                                  <w:r>
                                    <w:t>Kuchenka mikrofalowa</w:t>
                                  </w:r>
                                </w:p>
                              </w:tc>
                              <w:tc>
                                <w:tcPr>
                                  <w:tcW w:w="3543" w:type="dxa"/>
                                  <w:tcBorders>
                                    <w:top w:val="single" w:sz="4" w:space="0" w:color="000000"/>
                                    <w:left w:val="single" w:sz="4" w:space="0" w:color="000000"/>
                                    <w:bottom w:val="single" w:sz="4" w:space="0" w:color="000000"/>
                                  </w:tcBorders>
                                  <w:shd w:val="clear" w:color="auto" w:fill="auto"/>
                                </w:tcPr>
                                <w:p w14:paraId="4A9A1BEE" w14:textId="77777777" w:rsidR="00522D7B" w:rsidRDefault="00522D7B">
                                  <w:pPr>
                                    <w:snapToGrid w:val="0"/>
                                  </w:pPr>
                                  <w:r>
                                    <w:t>Średnica talerza 27 – 28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2E6237" w14:textId="77777777" w:rsidR="00522D7B" w:rsidRDefault="00522D7B">
                                  <w:pPr>
                                    <w:snapToGrid w:val="0"/>
                                    <w:jc w:val="center"/>
                                  </w:pPr>
                                  <w:r>
                                    <w:t>3</w:t>
                                  </w:r>
                                </w:p>
                              </w:tc>
                            </w:tr>
                            <w:tr w:rsidR="00522D7B" w14:paraId="312A1994" w14:textId="77777777">
                              <w:tc>
                                <w:tcPr>
                                  <w:tcW w:w="571" w:type="dxa"/>
                                  <w:tcBorders>
                                    <w:top w:val="single" w:sz="4" w:space="0" w:color="000000"/>
                                    <w:left w:val="single" w:sz="4" w:space="0" w:color="000000"/>
                                    <w:bottom w:val="single" w:sz="4" w:space="0" w:color="000000"/>
                                  </w:tcBorders>
                                  <w:shd w:val="clear" w:color="auto" w:fill="auto"/>
                                </w:tcPr>
                                <w:p w14:paraId="0AE31D94" w14:textId="77777777" w:rsidR="00522D7B" w:rsidRDefault="00522D7B">
                                  <w:r>
                                    <w:t>2.</w:t>
                                  </w:r>
                                </w:p>
                              </w:tc>
                              <w:tc>
                                <w:tcPr>
                                  <w:tcW w:w="2643" w:type="dxa"/>
                                  <w:tcBorders>
                                    <w:top w:val="single" w:sz="4" w:space="0" w:color="000000"/>
                                    <w:left w:val="single" w:sz="4" w:space="0" w:color="000000"/>
                                    <w:bottom w:val="single" w:sz="4" w:space="0" w:color="000000"/>
                                  </w:tcBorders>
                                  <w:shd w:val="clear" w:color="auto" w:fill="auto"/>
                                </w:tcPr>
                                <w:p w14:paraId="45F25C74" w14:textId="77777777" w:rsidR="00522D7B" w:rsidRDefault="00522D7B">
                                  <w:r>
                                    <w:t xml:space="preserve">Lodówka </w:t>
                                  </w:r>
                                </w:p>
                              </w:tc>
                              <w:tc>
                                <w:tcPr>
                                  <w:tcW w:w="3543" w:type="dxa"/>
                                  <w:tcBorders>
                                    <w:top w:val="single" w:sz="4" w:space="0" w:color="000000"/>
                                    <w:left w:val="single" w:sz="4" w:space="0" w:color="000000"/>
                                    <w:bottom w:val="single" w:sz="4" w:space="0" w:color="000000"/>
                                  </w:tcBorders>
                                  <w:shd w:val="clear" w:color="auto" w:fill="auto"/>
                                </w:tcPr>
                                <w:p w14:paraId="7DD1B5FD" w14:textId="77777777" w:rsidR="00522D7B" w:rsidRDefault="00522D7B">
                                  <w:r>
                                    <w:t xml:space="preserve">ok. 150-160 cm,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13FA1AB" w14:textId="77777777" w:rsidR="00522D7B" w:rsidRDefault="00522D7B">
                                  <w:pPr>
                                    <w:jc w:val="center"/>
                                  </w:pPr>
                                  <w:r>
                                    <w:t>2</w:t>
                                  </w:r>
                                </w:p>
                              </w:tc>
                            </w:tr>
                            <w:tr w:rsidR="00522D7B" w14:paraId="2B427C6B" w14:textId="77777777">
                              <w:tc>
                                <w:tcPr>
                                  <w:tcW w:w="571" w:type="dxa"/>
                                  <w:tcBorders>
                                    <w:top w:val="single" w:sz="4" w:space="0" w:color="000000"/>
                                    <w:left w:val="single" w:sz="4" w:space="0" w:color="000000"/>
                                    <w:bottom w:val="single" w:sz="4" w:space="0" w:color="000000"/>
                                  </w:tcBorders>
                                  <w:shd w:val="clear" w:color="auto" w:fill="auto"/>
                                </w:tcPr>
                                <w:p w14:paraId="3724115E" w14:textId="77777777" w:rsidR="00522D7B" w:rsidRDefault="00522D7B">
                                  <w:r>
                                    <w:t>3.</w:t>
                                  </w:r>
                                </w:p>
                              </w:tc>
                              <w:tc>
                                <w:tcPr>
                                  <w:tcW w:w="2643" w:type="dxa"/>
                                  <w:tcBorders>
                                    <w:top w:val="single" w:sz="4" w:space="0" w:color="000000"/>
                                    <w:left w:val="single" w:sz="4" w:space="0" w:color="000000"/>
                                    <w:bottom w:val="single" w:sz="4" w:space="0" w:color="000000"/>
                                  </w:tcBorders>
                                  <w:shd w:val="clear" w:color="auto" w:fill="auto"/>
                                </w:tcPr>
                                <w:p w14:paraId="7DBB0B60" w14:textId="7633BCDD" w:rsidR="00522D7B" w:rsidRDefault="00522D7B">
                                  <w:pPr>
                                    <w:snapToGrid w:val="0"/>
                                    <w:rPr>
                                      <w:shd w:val="clear" w:color="auto" w:fill="FFFF00"/>
                                    </w:rPr>
                                  </w:pPr>
                                  <w:r>
                                    <w:t>Czajnik elektryczny</w:t>
                                  </w:r>
                                </w:p>
                                <w:p w14:paraId="0BB065FA" w14:textId="77777777" w:rsidR="00522D7B" w:rsidRDefault="00522D7B">
                                  <w:pPr>
                                    <w:snapToGrid w:val="0"/>
                                    <w:rPr>
                                      <w:shd w:val="clear" w:color="auto" w:fill="FFFF00"/>
                                    </w:rPr>
                                  </w:pPr>
                                </w:p>
                              </w:tc>
                              <w:tc>
                                <w:tcPr>
                                  <w:tcW w:w="3543" w:type="dxa"/>
                                  <w:tcBorders>
                                    <w:top w:val="single" w:sz="4" w:space="0" w:color="000000"/>
                                    <w:left w:val="single" w:sz="4" w:space="0" w:color="000000"/>
                                    <w:bottom w:val="single" w:sz="4" w:space="0" w:color="000000"/>
                                  </w:tcBorders>
                                  <w:shd w:val="clear" w:color="auto" w:fill="auto"/>
                                </w:tcPr>
                                <w:p w14:paraId="0944E44B" w14:textId="77777777" w:rsidR="00522D7B" w:rsidRDefault="00522D7B">
                                  <w:r>
                                    <w:t>- pojemność ok. 1,7 litra</w:t>
                                  </w:r>
                                </w:p>
                                <w:p w14:paraId="16FE77C0" w14:textId="77777777" w:rsidR="00522D7B" w:rsidRDefault="00522D7B">
                                  <w:r>
                                    <w:t>- zakryta grzałka</w:t>
                                  </w:r>
                                </w:p>
                                <w:p w14:paraId="32F6B4C3" w14:textId="61266F6A" w:rsidR="00837F43" w:rsidRDefault="00837F43">
                                  <w:r>
                                    <w:t>- fabrycznie nowy</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D817A6D" w14:textId="77777777" w:rsidR="00522D7B" w:rsidRDefault="00522D7B">
                                  <w:pPr>
                                    <w:jc w:val="center"/>
                                  </w:pPr>
                                  <w:r>
                                    <w:t>6</w:t>
                                  </w:r>
                                </w:p>
                              </w:tc>
                            </w:tr>
                            <w:tr w:rsidR="00522D7B" w14:paraId="373E61D6" w14:textId="77777777">
                              <w:tc>
                                <w:tcPr>
                                  <w:tcW w:w="571" w:type="dxa"/>
                                  <w:tcBorders>
                                    <w:top w:val="single" w:sz="4" w:space="0" w:color="000000"/>
                                    <w:left w:val="single" w:sz="4" w:space="0" w:color="000000"/>
                                    <w:bottom w:val="single" w:sz="4" w:space="0" w:color="000000"/>
                                  </w:tcBorders>
                                  <w:shd w:val="clear" w:color="auto" w:fill="auto"/>
                                </w:tcPr>
                                <w:p w14:paraId="30ABE007" w14:textId="77777777" w:rsidR="00522D7B" w:rsidRDefault="00522D7B">
                                  <w:pPr>
                                    <w:snapToGrid w:val="0"/>
                                  </w:pPr>
                                  <w:r>
                                    <w:t>4.</w:t>
                                  </w:r>
                                </w:p>
                              </w:tc>
                              <w:tc>
                                <w:tcPr>
                                  <w:tcW w:w="2643" w:type="dxa"/>
                                  <w:tcBorders>
                                    <w:top w:val="single" w:sz="4" w:space="0" w:color="000000"/>
                                    <w:left w:val="single" w:sz="4" w:space="0" w:color="000000"/>
                                    <w:bottom w:val="single" w:sz="4" w:space="0" w:color="000000"/>
                                  </w:tcBorders>
                                  <w:shd w:val="clear" w:color="auto" w:fill="auto"/>
                                </w:tcPr>
                                <w:p w14:paraId="4CBE2723" w14:textId="77777777" w:rsidR="00522D7B" w:rsidRDefault="00522D7B">
                                  <w:pPr>
                                    <w:snapToGrid w:val="0"/>
                                  </w:pPr>
                                  <w:r>
                                    <w:t>Talerz  płaski obiadowy</w:t>
                                  </w:r>
                                </w:p>
                              </w:tc>
                              <w:tc>
                                <w:tcPr>
                                  <w:tcW w:w="3543" w:type="dxa"/>
                                  <w:tcBorders>
                                    <w:top w:val="single" w:sz="4" w:space="0" w:color="000000"/>
                                    <w:left w:val="single" w:sz="4" w:space="0" w:color="000000"/>
                                    <w:bottom w:val="single" w:sz="4" w:space="0" w:color="000000"/>
                                  </w:tcBorders>
                                  <w:shd w:val="clear" w:color="auto" w:fill="auto"/>
                                </w:tcPr>
                                <w:p w14:paraId="35F04534" w14:textId="77777777" w:rsidR="00522D7B" w:rsidRDefault="00522D7B">
                                  <w:pPr>
                                    <w:snapToGrid w:val="0"/>
                                  </w:pPr>
                                  <w:r>
                                    <w:t>- średnica ok. 25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9BAD69" w14:textId="77777777" w:rsidR="00522D7B" w:rsidRDefault="00522D7B">
                                  <w:pPr>
                                    <w:snapToGrid w:val="0"/>
                                  </w:pPr>
                                  <w:r>
                                    <w:t>150 – ceramika</w:t>
                                  </w:r>
                                </w:p>
                                <w:p w14:paraId="385886F6" w14:textId="77777777" w:rsidR="00522D7B" w:rsidRDefault="00522D7B"/>
                              </w:tc>
                            </w:tr>
                            <w:tr w:rsidR="00522D7B" w14:paraId="5F527D3B" w14:textId="77777777">
                              <w:tc>
                                <w:tcPr>
                                  <w:tcW w:w="571" w:type="dxa"/>
                                  <w:tcBorders>
                                    <w:top w:val="single" w:sz="4" w:space="0" w:color="000000"/>
                                    <w:left w:val="single" w:sz="4" w:space="0" w:color="000000"/>
                                    <w:bottom w:val="single" w:sz="4" w:space="0" w:color="000000"/>
                                  </w:tcBorders>
                                  <w:shd w:val="clear" w:color="auto" w:fill="auto"/>
                                </w:tcPr>
                                <w:p w14:paraId="6F3C19BE" w14:textId="77777777" w:rsidR="00522D7B" w:rsidRDefault="00522D7B">
                                  <w:pPr>
                                    <w:snapToGrid w:val="0"/>
                                  </w:pPr>
                                  <w:r>
                                    <w:t xml:space="preserve">5. </w:t>
                                  </w:r>
                                </w:p>
                              </w:tc>
                              <w:tc>
                                <w:tcPr>
                                  <w:tcW w:w="2643" w:type="dxa"/>
                                  <w:tcBorders>
                                    <w:top w:val="single" w:sz="4" w:space="0" w:color="000000"/>
                                    <w:left w:val="single" w:sz="4" w:space="0" w:color="000000"/>
                                    <w:bottom w:val="single" w:sz="4" w:space="0" w:color="000000"/>
                                  </w:tcBorders>
                                  <w:shd w:val="clear" w:color="auto" w:fill="auto"/>
                                </w:tcPr>
                                <w:p w14:paraId="6FB48768" w14:textId="77777777" w:rsidR="00522D7B" w:rsidRDefault="00522D7B">
                                  <w:pPr>
                                    <w:snapToGrid w:val="0"/>
                                  </w:pPr>
                                  <w:r>
                                    <w:t>Talerz głęboki obiadowy</w:t>
                                  </w:r>
                                </w:p>
                              </w:tc>
                              <w:tc>
                                <w:tcPr>
                                  <w:tcW w:w="3543" w:type="dxa"/>
                                  <w:tcBorders>
                                    <w:top w:val="single" w:sz="4" w:space="0" w:color="000000"/>
                                    <w:left w:val="single" w:sz="4" w:space="0" w:color="000000"/>
                                    <w:bottom w:val="single" w:sz="4" w:space="0" w:color="000000"/>
                                  </w:tcBorders>
                                  <w:shd w:val="clear" w:color="auto" w:fill="auto"/>
                                </w:tcPr>
                                <w:p w14:paraId="7BBB8482" w14:textId="77777777" w:rsidR="00522D7B" w:rsidRDefault="00522D7B">
                                  <w:pPr>
                                    <w:snapToGrid w:val="0"/>
                                  </w:pPr>
                                  <w:r>
                                    <w:t>- pojemność 500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3D76670" w14:textId="77777777" w:rsidR="00522D7B" w:rsidRDefault="00522D7B">
                                  <w:pPr>
                                    <w:snapToGrid w:val="0"/>
                                  </w:pPr>
                                  <w:r>
                                    <w:t>150 – ceramika</w:t>
                                  </w:r>
                                </w:p>
                                <w:p w14:paraId="5981B03A" w14:textId="77777777" w:rsidR="00522D7B" w:rsidRDefault="00522D7B"/>
                              </w:tc>
                            </w:tr>
                            <w:tr w:rsidR="00522D7B" w14:paraId="26BAF4D0" w14:textId="77777777">
                              <w:trPr>
                                <w:trHeight w:val="269"/>
                              </w:trPr>
                              <w:tc>
                                <w:tcPr>
                                  <w:tcW w:w="571" w:type="dxa"/>
                                  <w:tcBorders>
                                    <w:top w:val="single" w:sz="4" w:space="0" w:color="000000"/>
                                    <w:left w:val="single" w:sz="4" w:space="0" w:color="000000"/>
                                    <w:bottom w:val="single" w:sz="4" w:space="0" w:color="000000"/>
                                  </w:tcBorders>
                                  <w:shd w:val="clear" w:color="auto" w:fill="auto"/>
                                </w:tcPr>
                                <w:p w14:paraId="7A9B2A4E" w14:textId="77777777" w:rsidR="00522D7B" w:rsidRDefault="00522D7B">
                                  <w:pPr>
                                    <w:snapToGrid w:val="0"/>
                                  </w:pPr>
                                  <w:r>
                                    <w:t>6.</w:t>
                                  </w:r>
                                </w:p>
                              </w:tc>
                              <w:tc>
                                <w:tcPr>
                                  <w:tcW w:w="2643" w:type="dxa"/>
                                  <w:tcBorders>
                                    <w:top w:val="single" w:sz="4" w:space="0" w:color="000000"/>
                                    <w:left w:val="single" w:sz="4" w:space="0" w:color="000000"/>
                                    <w:bottom w:val="single" w:sz="4" w:space="0" w:color="000000"/>
                                  </w:tcBorders>
                                  <w:shd w:val="clear" w:color="auto" w:fill="auto"/>
                                </w:tcPr>
                                <w:p w14:paraId="2DB2E56D" w14:textId="77777777" w:rsidR="00522D7B" w:rsidRDefault="00522D7B">
                                  <w:pPr>
                                    <w:snapToGrid w:val="0"/>
                                  </w:pPr>
                                  <w:r>
                                    <w:t>Talerz śniadaniowy</w:t>
                                  </w:r>
                                </w:p>
                              </w:tc>
                              <w:tc>
                                <w:tcPr>
                                  <w:tcW w:w="3543" w:type="dxa"/>
                                  <w:tcBorders>
                                    <w:top w:val="single" w:sz="4" w:space="0" w:color="000000"/>
                                    <w:left w:val="single" w:sz="4" w:space="0" w:color="000000"/>
                                    <w:bottom w:val="single" w:sz="4" w:space="0" w:color="000000"/>
                                  </w:tcBorders>
                                  <w:shd w:val="clear" w:color="auto" w:fill="auto"/>
                                </w:tcPr>
                                <w:p w14:paraId="43186070" w14:textId="77777777" w:rsidR="00522D7B" w:rsidRDefault="00522D7B">
                                  <w:pPr>
                                    <w:snapToGrid w:val="0"/>
                                  </w:pPr>
                                  <w:r>
                                    <w:t>- średnica ok. 18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9387A5D" w14:textId="77777777" w:rsidR="00522D7B" w:rsidRDefault="00522D7B">
                                  <w:pPr>
                                    <w:snapToGrid w:val="0"/>
                                  </w:pPr>
                                  <w:r>
                                    <w:t>150 – ceramika</w:t>
                                  </w:r>
                                </w:p>
                              </w:tc>
                            </w:tr>
                            <w:tr w:rsidR="00522D7B" w14:paraId="5D051302" w14:textId="77777777">
                              <w:tc>
                                <w:tcPr>
                                  <w:tcW w:w="571" w:type="dxa"/>
                                  <w:tcBorders>
                                    <w:top w:val="single" w:sz="4" w:space="0" w:color="000000"/>
                                    <w:left w:val="single" w:sz="4" w:space="0" w:color="000000"/>
                                    <w:bottom w:val="single" w:sz="4" w:space="0" w:color="000000"/>
                                  </w:tcBorders>
                                  <w:shd w:val="clear" w:color="auto" w:fill="auto"/>
                                </w:tcPr>
                                <w:p w14:paraId="6D4E9DC9" w14:textId="77777777" w:rsidR="00522D7B" w:rsidRDefault="00522D7B">
                                  <w:pPr>
                                    <w:snapToGrid w:val="0"/>
                                  </w:pPr>
                                  <w:r>
                                    <w:t>7.</w:t>
                                  </w:r>
                                </w:p>
                              </w:tc>
                              <w:tc>
                                <w:tcPr>
                                  <w:tcW w:w="2643" w:type="dxa"/>
                                  <w:tcBorders>
                                    <w:top w:val="single" w:sz="4" w:space="0" w:color="000000"/>
                                    <w:left w:val="single" w:sz="4" w:space="0" w:color="000000"/>
                                    <w:bottom w:val="single" w:sz="4" w:space="0" w:color="000000"/>
                                  </w:tcBorders>
                                  <w:shd w:val="clear" w:color="auto" w:fill="auto"/>
                                </w:tcPr>
                                <w:p w14:paraId="7C081A22" w14:textId="77777777" w:rsidR="00522D7B" w:rsidRDefault="00522D7B">
                                  <w:pPr>
                                    <w:snapToGrid w:val="0"/>
                                  </w:pPr>
                                  <w:r>
                                    <w:t>Sztućce</w:t>
                                  </w:r>
                                </w:p>
                                <w:p w14:paraId="5DDF7CC4" w14:textId="77777777" w:rsidR="00522D7B" w:rsidRDefault="00522D7B"/>
                              </w:tc>
                              <w:tc>
                                <w:tcPr>
                                  <w:tcW w:w="3543" w:type="dxa"/>
                                  <w:tcBorders>
                                    <w:top w:val="single" w:sz="4" w:space="0" w:color="000000"/>
                                    <w:left w:val="single" w:sz="4" w:space="0" w:color="000000"/>
                                    <w:bottom w:val="single" w:sz="4" w:space="0" w:color="000000"/>
                                  </w:tcBorders>
                                  <w:shd w:val="clear" w:color="auto" w:fill="auto"/>
                                </w:tcPr>
                                <w:p w14:paraId="61C25320" w14:textId="77777777" w:rsidR="00522D7B" w:rsidRDefault="00522D7B">
                                  <w:pPr>
                                    <w:snapToGrid w:val="0"/>
                                  </w:pPr>
                                  <w:r>
                                    <w:t>- stal nierdzewna</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6FBF05A" w14:textId="77777777" w:rsidR="00522D7B" w:rsidRDefault="00522D7B">
                                  <w:pPr>
                                    <w:snapToGrid w:val="0"/>
                                  </w:pPr>
                                  <w:r>
                                    <w:t>150 kompletów  (łyżki, widelce</w:t>
                                  </w:r>
                                </w:p>
                                <w:p w14:paraId="3A40A4F5" w14:textId="77777777" w:rsidR="00522D7B" w:rsidRDefault="00522D7B">
                                  <w:r>
                                    <w:t xml:space="preserve"> noże, łyżeczki)</w:t>
                                  </w:r>
                                </w:p>
                              </w:tc>
                            </w:tr>
                            <w:tr w:rsidR="00522D7B" w14:paraId="55EB7D3D" w14:textId="77777777">
                              <w:tc>
                                <w:tcPr>
                                  <w:tcW w:w="571" w:type="dxa"/>
                                  <w:tcBorders>
                                    <w:top w:val="single" w:sz="4" w:space="0" w:color="000000"/>
                                    <w:left w:val="single" w:sz="4" w:space="0" w:color="000000"/>
                                    <w:bottom w:val="single" w:sz="4" w:space="0" w:color="000000"/>
                                  </w:tcBorders>
                                  <w:shd w:val="clear" w:color="auto" w:fill="auto"/>
                                </w:tcPr>
                                <w:p w14:paraId="26B722EC" w14:textId="77777777" w:rsidR="00522D7B" w:rsidRDefault="00522D7B">
                                  <w:pPr>
                                    <w:snapToGrid w:val="0"/>
                                  </w:pPr>
                                  <w:r>
                                    <w:t>8.</w:t>
                                  </w:r>
                                </w:p>
                              </w:tc>
                              <w:tc>
                                <w:tcPr>
                                  <w:tcW w:w="2643" w:type="dxa"/>
                                  <w:tcBorders>
                                    <w:top w:val="single" w:sz="4" w:space="0" w:color="000000"/>
                                    <w:left w:val="single" w:sz="4" w:space="0" w:color="000000"/>
                                    <w:bottom w:val="single" w:sz="4" w:space="0" w:color="000000"/>
                                  </w:tcBorders>
                                  <w:shd w:val="clear" w:color="auto" w:fill="auto"/>
                                </w:tcPr>
                                <w:p w14:paraId="5AC3807D" w14:textId="77777777" w:rsidR="00522D7B" w:rsidRDefault="00522D7B">
                                  <w:pPr>
                                    <w:snapToGrid w:val="0"/>
                                  </w:pPr>
                                  <w:r>
                                    <w:t>Kubki z uchwytem</w:t>
                                  </w:r>
                                </w:p>
                              </w:tc>
                              <w:tc>
                                <w:tcPr>
                                  <w:tcW w:w="3543" w:type="dxa"/>
                                  <w:tcBorders>
                                    <w:top w:val="single" w:sz="4" w:space="0" w:color="000000"/>
                                    <w:left w:val="single" w:sz="4" w:space="0" w:color="000000"/>
                                    <w:bottom w:val="single" w:sz="4" w:space="0" w:color="000000"/>
                                  </w:tcBorders>
                                  <w:shd w:val="clear" w:color="auto" w:fill="auto"/>
                                </w:tcPr>
                                <w:p w14:paraId="19252390" w14:textId="77777777" w:rsidR="00522D7B" w:rsidRDefault="00522D7B">
                                  <w:pPr>
                                    <w:snapToGrid w:val="0"/>
                                  </w:pPr>
                                  <w:r>
                                    <w:t>- pojemność 250 – 300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0D21139" w14:textId="77777777" w:rsidR="00522D7B" w:rsidRDefault="00522D7B">
                                  <w:pPr>
                                    <w:snapToGrid w:val="0"/>
                                  </w:pPr>
                                  <w:r>
                                    <w:t>150 - szkło/ceramika</w:t>
                                  </w:r>
                                </w:p>
                              </w:tc>
                            </w:tr>
                            <w:tr w:rsidR="00522D7B" w14:paraId="549543BA" w14:textId="77777777">
                              <w:tc>
                                <w:tcPr>
                                  <w:tcW w:w="571" w:type="dxa"/>
                                  <w:tcBorders>
                                    <w:top w:val="single" w:sz="4" w:space="0" w:color="000000"/>
                                    <w:left w:val="single" w:sz="4" w:space="0" w:color="000000"/>
                                    <w:bottom w:val="single" w:sz="4" w:space="0" w:color="000000"/>
                                  </w:tcBorders>
                                  <w:shd w:val="clear" w:color="auto" w:fill="auto"/>
                                </w:tcPr>
                                <w:p w14:paraId="46307C94" w14:textId="77777777" w:rsidR="00522D7B" w:rsidRDefault="00522D7B">
                                  <w:pPr>
                                    <w:snapToGrid w:val="0"/>
                                  </w:pPr>
                                  <w:r>
                                    <w:t>9.</w:t>
                                  </w:r>
                                </w:p>
                              </w:tc>
                              <w:tc>
                                <w:tcPr>
                                  <w:tcW w:w="2643" w:type="dxa"/>
                                  <w:tcBorders>
                                    <w:top w:val="single" w:sz="4" w:space="0" w:color="000000"/>
                                    <w:left w:val="single" w:sz="4" w:space="0" w:color="000000"/>
                                    <w:bottom w:val="single" w:sz="4" w:space="0" w:color="000000"/>
                                  </w:tcBorders>
                                  <w:shd w:val="clear" w:color="auto" w:fill="auto"/>
                                </w:tcPr>
                                <w:p w14:paraId="4D28176D" w14:textId="77777777" w:rsidR="00522D7B" w:rsidRDefault="00522D7B">
                                  <w:pPr>
                                    <w:snapToGrid w:val="0"/>
                                  </w:pPr>
                                  <w:r>
                                    <w:t xml:space="preserve">Termos cateringowy </w:t>
                                  </w:r>
                                </w:p>
                              </w:tc>
                              <w:tc>
                                <w:tcPr>
                                  <w:tcW w:w="3543" w:type="dxa"/>
                                  <w:tcBorders>
                                    <w:top w:val="single" w:sz="4" w:space="0" w:color="000000"/>
                                    <w:left w:val="single" w:sz="4" w:space="0" w:color="000000"/>
                                    <w:bottom w:val="single" w:sz="4" w:space="0" w:color="000000"/>
                                  </w:tcBorders>
                                  <w:shd w:val="clear" w:color="auto" w:fill="auto"/>
                                </w:tcPr>
                                <w:p w14:paraId="16178C63" w14:textId="77777777" w:rsidR="00522D7B" w:rsidRDefault="00522D7B">
                                  <w:pPr>
                                    <w:snapToGrid w:val="0"/>
                                  </w:pPr>
                                  <w:r>
                                    <w:t>- obudowa ze stali nierdzewnej,</w:t>
                                  </w:r>
                                </w:p>
                                <w:p w14:paraId="20717900" w14:textId="77777777" w:rsidR="00522D7B" w:rsidRDefault="00522D7B">
                                  <w:r>
                                    <w:t>- do gorących i zimnych napojów,</w:t>
                                  </w:r>
                                </w:p>
                                <w:p w14:paraId="3C3BAFF8" w14:textId="77777777" w:rsidR="00522D7B" w:rsidRDefault="00522D7B">
                                  <w:r>
                                    <w:t>- pojemność 9 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8DA950F" w14:textId="77777777" w:rsidR="00522D7B" w:rsidRDefault="00522D7B">
                                  <w:pPr>
                                    <w:snapToGrid w:val="0"/>
                                    <w:jc w:val="center"/>
                                  </w:pPr>
                                  <w:r>
                                    <w:t>3</w:t>
                                  </w:r>
                                </w:p>
                              </w:tc>
                            </w:tr>
                          </w:tbl>
                          <w:p w14:paraId="7D542A42" w14:textId="77777777" w:rsidR="00522D7B" w:rsidRDefault="00522D7B" w:rsidP="00522D7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D18D" id="_x0000_t202" coordsize="21600,21600" o:spt="202" path="m,l,21600r21600,l21600,xe">
                <v:stroke joinstyle="miter"/>
                <v:path gradientshapeok="t" o:connecttype="rect"/>
              </v:shapetype>
              <v:shape id="Pole tekstowe 1" o:spid="_x0000_s1026" type="#_x0000_t202" style="position:absolute;left:0;text-align:left;margin-left:25.3pt;margin-top:21.35pt;width:481.15pt;height:279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" stroked="f">
                <v:fill opacity="0"/>
                <v:textbox inset="0,0,0,0">
                  <w:txbxContent>
                    <w:tbl>
                      <w:tblPr>
                        <w:tblW w:w="0" w:type="auto"/>
                        <w:tblInd w:w="108" w:type="dxa"/>
                        <w:tblLayout w:type="fixed"/>
                        <w:tblLook w:val="0000" w:firstRow="0" w:lastRow="0" w:firstColumn="0" w:lastColumn="0" w:noHBand="0" w:noVBand="0"/>
                      </w:tblPr>
                      <w:tblGrid>
                        <w:gridCol w:w="571"/>
                        <w:gridCol w:w="2643"/>
                        <w:gridCol w:w="3543"/>
                        <w:gridCol w:w="2609"/>
                      </w:tblGrid>
                      <w:tr w:rsidR="00522D7B" w14:paraId="1B3FA985" w14:textId="77777777">
                        <w:trPr>
                          <w:trHeight w:val="397"/>
                        </w:trPr>
                        <w:tc>
                          <w:tcPr>
                            <w:tcW w:w="571" w:type="dxa"/>
                            <w:tcBorders>
                              <w:top w:val="single" w:sz="4" w:space="0" w:color="000000"/>
                              <w:left w:val="single" w:sz="4" w:space="0" w:color="000000"/>
                              <w:bottom w:val="single" w:sz="4" w:space="0" w:color="000000"/>
                            </w:tcBorders>
                            <w:shd w:val="clear" w:color="auto" w:fill="auto"/>
                          </w:tcPr>
                          <w:p w14:paraId="538CBA32" w14:textId="77777777" w:rsidR="00522D7B" w:rsidRDefault="00522D7B">
                            <w:pPr>
                              <w:snapToGrid w:val="0"/>
                              <w:jc w:val="center"/>
                              <w:rPr>
                                <w:b/>
                              </w:rPr>
                            </w:pPr>
                            <w:r>
                              <w:rPr>
                                <w:b/>
                              </w:rPr>
                              <w:t>Lp.</w:t>
                            </w:r>
                          </w:p>
                        </w:tc>
                        <w:tc>
                          <w:tcPr>
                            <w:tcW w:w="2643" w:type="dxa"/>
                            <w:tcBorders>
                              <w:top w:val="single" w:sz="4" w:space="0" w:color="000000"/>
                              <w:left w:val="single" w:sz="4" w:space="0" w:color="000000"/>
                              <w:bottom w:val="single" w:sz="4" w:space="0" w:color="000000"/>
                            </w:tcBorders>
                            <w:shd w:val="clear" w:color="auto" w:fill="auto"/>
                          </w:tcPr>
                          <w:p w14:paraId="58CFE0F0" w14:textId="77777777" w:rsidR="00522D7B" w:rsidRDefault="00522D7B">
                            <w:pPr>
                              <w:snapToGrid w:val="0"/>
                              <w:jc w:val="center"/>
                              <w:rPr>
                                <w:b/>
                              </w:rPr>
                            </w:pPr>
                            <w:r>
                              <w:rPr>
                                <w:b/>
                              </w:rPr>
                              <w:t>Nazwa</w:t>
                            </w:r>
                          </w:p>
                        </w:tc>
                        <w:tc>
                          <w:tcPr>
                            <w:tcW w:w="3543" w:type="dxa"/>
                            <w:tcBorders>
                              <w:top w:val="single" w:sz="4" w:space="0" w:color="000000"/>
                              <w:left w:val="single" w:sz="4" w:space="0" w:color="000000"/>
                              <w:bottom w:val="single" w:sz="4" w:space="0" w:color="000000"/>
                            </w:tcBorders>
                            <w:shd w:val="clear" w:color="auto" w:fill="auto"/>
                          </w:tcPr>
                          <w:p w14:paraId="39F540B0" w14:textId="77777777" w:rsidR="00522D7B" w:rsidRDefault="00522D7B">
                            <w:pPr>
                              <w:snapToGrid w:val="0"/>
                              <w:jc w:val="center"/>
                              <w:rPr>
                                <w:b/>
                              </w:rPr>
                            </w:pPr>
                            <w:r>
                              <w:rPr>
                                <w:b/>
                              </w:rPr>
                              <w:t>Opis</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0BF7030" w14:textId="77777777" w:rsidR="00522D7B" w:rsidRDefault="00522D7B">
                            <w:pPr>
                              <w:snapToGrid w:val="0"/>
                              <w:jc w:val="center"/>
                            </w:pPr>
                            <w:r>
                              <w:rPr>
                                <w:b/>
                              </w:rPr>
                              <w:t>Ilość szt.</w:t>
                            </w:r>
                          </w:p>
                        </w:tc>
                      </w:tr>
                      <w:tr w:rsidR="00522D7B" w14:paraId="2F7A88E9" w14:textId="77777777">
                        <w:tc>
                          <w:tcPr>
                            <w:tcW w:w="571" w:type="dxa"/>
                            <w:tcBorders>
                              <w:top w:val="single" w:sz="4" w:space="0" w:color="000000"/>
                              <w:left w:val="single" w:sz="4" w:space="0" w:color="000000"/>
                              <w:bottom w:val="single" w:sz="4" w:space="0" w:color="000000"/>
                            </w:tcBorders>
                            <w:shd w:val="clear" w:color="auto" w:fill="auto"/>
                          </w:tcPr>
                          <w:p w14:paraId="7457231D" w14:textId="77777777" w:rsidR="00522D7B" w:rsidRDefault="00522D7B">
                            <w:pPr>
                              <w:snapToGrid w:val="0"/>
                            </w:pPr>
                            <w:r>
                              <w:t xml:space="preserve">1. </w:t>
                            </w:r>
                          </w:p>
                        </w:tc>
                        <w:tc>
                          <w:tcPr>
                            <w:tcW w:w="2643" w:type="dxa"/>
                            <w:tcBorders>
                              <w:top w:val="single" w:sz="4" w:space="0" w:color="000000"/>
                              <w:left w:val="single" w:sz="4" w:space="0" w:color="000000"/>
                              <w:bottom w:val="single" w:sz="4" w:space="0" w:color="000000"/>
                            </w:tcBorders>
                            <w:shd w:val="clear" w:color="auto" w:fill="auto"/>
                          </w:tcPr>
                          <w:p w14:paraId="4DEAFA88" w14:textId="77777777" w:rsidR="00522D7B" w:rsidRDefault="00522D7B">
                            <w:pPr>
                              <w:snapToGrid w:val="0"/>
                            </w:pPr>
                            <w:r>
                              <w:t>Kuchenka mikrofalowa</w:t>
                            </w:r>
                          </w:p>
                        </w:tc>
                        <w:tc>
                          <w:tcPr>
                            <w:tcW w:w="3543" w:type="dxa"/>
                            <w:tcBorders>
                              <w:top w:val="single" w:sz="4" w:space="0" w:color="000000"/>
                              <w:left w:val="single" w:sz="4" w:space="0" w:color="000000"/>
                              <w:bottom w:val="single" w:sz="4" w:space="0" w:color="000000"/>
                            </w:tcBorders>
                            <w:shd w:val="clear" w:color="auto" w:fill="auto"/>
                          </w:tcPr>
                          <w:p w14:paraId="4A9A1BEE" w14:textId="77777777" w:rsidR="00522D7B" w:rsidRDefault="00522D7B">
                            <w:pPr>
                              <w:snapToGrid w:val="0"/>
                            </w:pPr>
                            <w:r>
                              <w:t>Średnica talerza 27 – 28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2E6237" w14:textId="77777777" w:rsidR="00522D7B" w:rsidRDefault="00522D7B">
                            <w:pPr>
                              <w:snapToGrid w:val="0"/>
                              <w:jc w:val="center"/>
                            </w:pPr>
                            <w:r>
                              <w:t>3</w:t>
                            </w:r>
                          </w:p>
                        </w:tc>
                      </w:tr>
                      <w:tr w:rsidR="00522D7B" w14:paraId="312A1994" w14:textId="77777777">
                        <w:tc>
                          <w:tcPr>
                            <w:tcW w:w="571" w:type="dxa"/>
                            <w:tcBorders>
                              <w:top w:val="single" w:sz="4" w:space="0" w:color="000000"/>
                              <w:left w:val="single" w:sz="4" w:space="0" w:color="000000"/>
                              <w:bottom w:val="single" w:sz="4" w:space="0" w:color="000000"/>
                            </w:tcBorders>
                            <w:shd w:val="clear" w:color="auto" w:fill="auto"/>
                          </w:tcPr>
                          <w:p w14:paraId="0AE31D94" w14:textId="77777777" w:rsidR="00522D7B" w:rsidRDefault="00522D7B">
                            <w:r>
                              <w:t>2.</w:t>
                            </w:r>
                          </w:p>
                        </w:tc>
                        <w:tc>
                          <w:tcPr>
                            <w:tcW w:w="2643" w:type="dxa"/>
                            <w:tcBorders>
                              <w:top w:val="single" w:sz="4" w:space="0" w:color="000000"/>
                              <w:left w:val="single" w:sz="4" w:space="0" w:color="000000"/>
                              <w:bottom w:val="single" w:sz="4" w:space="0" w:color="000000"/>
                            </w:tcBorders>
                            <w:shd w:val="clear" w:color="auto" w:fill="auto"/>
                          </w:tcPr>
                          <w:p w14:paraId="45F25C74" w14:textId="77777777" w:rsidR="00522D7B" w:rsidRDefault="00522D7B">
                            <w:r>
                              <w:t xml:space="preserve">Lodówka </w:t>
                            </w:r>
                          </w:p>
                        </w:tc>
                        <w:tc>
                          <w:tcPr>
                            <w:tcW w:w="3543" w:type="dxa"/>
                            <w:tcBorders>
                              <w:top w:val="single" w:sz="4" w:space="0" w:color="000000"/>
                              <w:left w:val="single" w:sz="4" w:space="0" w:color="000000"/>
                              <w:bottom w:val="single" w:sz="4" w:space="0" w:color="000000"/>
                            </w:tcBorders>
                            <w:shd w:val="clear" w:color="auto" w:fill="auto"/>
                          </w:tcPr>
                          <w:p w14:paraId="7DD1B5FD" w14:textId="77777777" w:rsidR="00522D7B" w:rsidRDefault="00522D7B">
                            <w:r>
                              <w:t xml:space="preserve">ok. 150-160 cm,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13FA1AB" w14:textId="77777777" w:rsidR="00522D7B" w:rsidRDefault="00522D7B">
                            <w:pPr>
                              <w:jc w:val="center"/>
                            </w:pPr>
                            <w:r>
                              <w:t>2</w:t>
                            </w:r>
                          </w:p>
                        </w:tc>
                      </w:tr>
                      <w:tr w:rsidR="00522D7B" w14:paraId="2B427C6B" w14:textId="77777777">
                        <w:tc>
                          <w:tcPr>
                            <w:tcW w:w="571" w:type="dxa"/>
                            <w:tcBorders>
                              <w:top w:val="single" w:sz="4" w:space="0" w:color="000000"/>
                              <w:left w:val="single" w:sz="4" w:space="0" w:color="000000"/>
                              <w:bottom w:val="single" w:sz="4" w:space="0" w:color="000000"/>
                            </w:tcBorders>
                            <w:shd w:val="clear" w:color="auto" w:fill="auto"/>
                          </w:tcPr>
                          <w:p w14:paraId="3724115E" w14:textId="77777777" w:rsidR="00522D7B" w:rsidRDefault="00522D7B">
                            <w:r>
                              <w:t>3.</w:t>
                            </w:r>
                          </w:p>
                        </w:tc>
                        <w:tc>
                          <w:tcPr>
                            <w:tcW w:w="2643" w:type="dxa"/>
                            <w:tcBorders>
                              <w:top w:val="single" w:sz="4" w:space="0" w:color="000000"/>
                              <w:left w:val="single" w:sz="4" w:space="0" w:color="000000"/>
                              <w:bottom w:val="single" w:sz="4" w:space="0" w:color="000000"/>
                            </w:tcBorders>
                            <w:shd w:val="clear" w:color="auto" w:fill="auto"/>
                          </w:tcPr>
                          <w:p w14:paraId="7DBB0B60" w14:textId="7633BCDD" w:rsidR="00522D7B" w:rsidRDefault="00522D7B">
                            <w:pPr>
                              <w:snapToGrid w:val="0"/>
                              <w:rPr>
                                <w:shd w:val="clear" w:color="auto" w:fill="FFFF00"/>
                              </w:rPr>
                            </w:pPr>
                            <w:r>
                              <w:t>Czajnik elektryczny</w:t>
                            </w:r>
                          </w:p>
                          <w:p w14:paraId="0BB065FA" w14:textId="77777777" w:rsidR="00522D7B" w:rsidRDefault="00522D7B">
                            <w:pPr>
                              <w:snapToGrid w:val="0"/>
                              <w:rPr>
                                <w:shd w:val="clear" w:color="auto" w:fill="FFFF00"/>
                              </w:rPr>
                            </w:pPr>
                          </w:p>
                        </w:tc>
                        <w:tc>
                          <w:tcPr>
                            <w:tcW w:w="3543" w:type="dxa"/>
                            <w:tcBorders>
                              <w:top w:val="single" w:sz="4" w:space="0" w:color="000000"/>
                              <w:left w:val="single" w:sz="4" w:space="0" w:color="000000"/>
                              <w:bottom w:val="single" w:sz="4" w:space="0" w:color="000000"/>
                            </w:tcBorders>
                            <w:shd w:val="clear" w:color="auto" w:fill="auto"/>
                          </w:tcPr>
                          <w:p w14:paraId="0944E44B" w14:textId="77777777" w:rsidR="00522D7B" w:rsidRDefault="00522D7B">
                            <w:r>
                              <w:t>- pojemność ok. 1,7 litra</w:t>
                            </w:r>
                          </w:p>
                          <w:p w14:paraId="16FE77C0" w14:textId="77777777" w:rsidR="00522D7B" w:rsidRDefault="00522D7B">
                            <w:r>
                              <w:t>- zakryta grzałka</w:t>
                            </w:r>
                          </w:p>
                          <w:p w14:paraId="32F6B4C3" w14:textId="61266F6A" w:rsidR="00837F43" w:rsidRDefault="00837F43">
                            <w:r>
                              <w:t>- fabrycznie nowy</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D817A6D" w14:textId="77777777" w:rsidR="00522D7B" w:rsidRDefault="00522D7B">
                            <w:pPr>
                              <w:jc w:val="center"/>
                            </w:pPr>
                            <w:r>
                              <w:t>6</w:t>
                            </w:r>
                          </w:p>
                        </w:tc>
                      </w:tr>
                      <w:tr w:rsidR="00522D7B" w14:paraId="373E61D6" w14:textId="77777777">
                        <w:tc>
                          <w:tcPr>
                            <w:tcW w:w="571" w:type="dxa"/>
                            <w:tcBorders>
                              <w:top w:val="single" w:sz="4" w:space="0" w:color="000000"/>
                              <w:left w:val="single" w:sz="4" w:space="0" w:color="000000"/>
                              <w:bottom w:val="single" w:sz="4" w:space="0" w:color="000000"/>
                            </w:tcBorders>
                            <w:shd w:val="clear" w:color="auto" w:fill="auto"/>
                          </w:tcPr>
                          <w:p w14:paraId="30ABE007" w14:textId="77777777" w:rsidR="00522D7B" w:rsidRDefault="00522D7B">
                            <w:pPr>
                              <w:snapToGrid w:val="0"/>
                            </w:pPr>
                            <w:r>
                              <w:t>4.</w:t>
                            </w:r>
                          </w:p>
                        </w:tc>
                        <w:tc>
                          <w:tcPr>
                            <w:tcW w:w="2643" w:type="dxa"/>
                            <w:tcBorders>
                              <w:top w:val="single" w:sz="4" w:space="0" w:color="000000"/>
                              <w:left w:val="single" w:sz="4" w:space="0" w:color="000000"/>
                              <w:bottom w:val="single" w:sz="4" w:space="0" w:color="000000"/>
                            </w:tcBorders>
                            <w:shd w:val="clear" w:color="auto" w:fill="auto"/>
                          </w:tcPr>
                          <w:p w14:paraId="4CBE2723" w14:textId="77777777" w:rsidR="00522D7B" w:rsidRDefault="00522D7B">
                            <w:pPr>
                              <w:snapToGrid w:val="0"/>
                            </w:pPr>
                            <w:r>
                              <w:t>Talerz  płaski obiadowy</w:t>
                            </w:r>
                          </w:p>
                        </w:tc>
                        <w:tc>
                          <w:tcPr>
                            <w:tcW w:w="3543" w:type="dxa"/>
                            <w:tcBorders>
                              <w:top w:val="single" w:sz="4" w:space="0" w:color="000000"/>
                              <w:left w:val="single" w:sz="4" w:space="0" w:color="000000"/>
                              <w:bottom w:val="single" w:sz="4" w:space="0" w:color="000000"/>
                            </w:tcBorders>
                            <w:shd w:val="clear" w:color="auto" w:fill="auto"/>
                          </w:tcPr>
                          <w:p w14:paraId="35F04534" w14:textId="77777777" w:rsidR="00522D7B" w:rsidRDefault="00522D7B">
                            <w:pPr>
                              <w:snapToGrid w:val="0"/>
                            </w:pPr>
                            <w:r>
                              <w:t>- średnica ok. 25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9BAD69" w14:textId="77777777" w:rsidR="00522D7B" w:rsidRDefault="00522D7B">
                            <w:pPr>
                              <w:snapToGrid w:val="0"/>
                            </w:pPr>
                            <w:r>
                              <w:t>150 – ceramika</w:t>
                            </w:r>
                          </w:p>
                          <w:p w14:paraId="385886F6" w14:textId="77777777" w:rsidR="00522D7B" w:rsidRDefault="00522D7B"/>
                        </w:tc>
                      </w:tr>
                      <w:tr w:rsidR="00522D7B" w14:paraId="5F527D3B" w14:textId="77777777">
                        <w:tc>
                          <w:tcPr>
                            <w:tcW w:w="571" w:type="dxa"/>
                            <w:tcBorders>
                              <w:top w:val="single" w:sz="4" w:space="0" w:color="000000"/>
                              <w:left w:val="single" w:sz="4" w:space="0" w:color="000000"/>
                              <w:bottom w:val="single" w:sz="4" w:space="0" w:color="000000"/>
                            </w:tcBorders>
                            <w:shd w:val="clear" w:color="auto" w:fill="auto"/>
                          </w:tcPr>
                          <w:p w14:paraId="6F3C19BE" w14:textId="77777777" w:rsidR="00522D7B" w:rsidRDefault="00522D7B">
                            <w:pPr>
                              <w:snapToGrid w:val="0"/>
                            </w:pPr>
                            <w:r>
                              <w:t xml:space="preserve">5. </w:t>
                            </w:r>
                          </w:p>
                        </w:tc>
                        <w:tc>
                          <w:tcPr>
                            <w:tcW w:w="2643" w:type="dxa"/>
                            <w:tcBorders>
                              <w:top w:val="single" w:sz="4" w:space="0" w:color="000000"/>
                              <w:left w:val="single" w:sz="4" w:space="0" w:color="000000"/>
                              <w:bottom w:val="single" w:sz="4" w:space="0" w:color="000000"/>
                            </w:tcBorders>
                            <w:shd w:val="clear" w:color="auto" w:fill="auto"/>
                          </w:tcPr>
                          <w:p w14:paraId="6FB48768" w14:textId="77777777" w:rsidR="00522D7B" w:rsidRDefault="00522D7B">
                            <w:pPr>
                              <w:snapToGrid w:val="0"/>
                            </w:pPr>
                            <w:r>
                              <w:t>Talerz głęboki obiadowy</w:t>
                            </w:r>
                          </w:p>
                        </w:tc>
                        <w:tc>
                          <w:tcPr>
                            <w:tcW w:w="3543" w:type="dxa"/>
                            <w:tcBorders>
                              <w:top w:val="single" w:sz="4" w:space="0" w:color="000000"/>
                              <w:left w:val="single" w:sz="4" w:space="0" w:color="000000"/>
                              <w:bottom w:val="single" w:sz="4" w:space="0" w:color="000000"/>
                            </w:tcBorders>
                            <w:shd w:val="clear" w:color="auto" w:fill="auto"/>
                          </w:tcPr>
                          <w:p w14:paraId="7BBB8482" w14:textId="77777777" w:rsidR="00522D7B" w:rsidRDefault="00522D7B">
                            <w:pPr>
                              <w:snapToGrid w:val="0"/>
                            </w:pPr>
                            <w:r>
                              <w:t>- pojemność 500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3D76670" w14:textId="77777777" w:rsidR="00522D7B" w:rsidRDefault="00522D7B">
                            <w:pPr>
                              <w:snapToGrid w:val="0"/>
                            </w:pPr>
                            <w:r>
                              <w:t>150 – ceramika</w:t>
                            </w:r>
                          </w:p>
                          <w:p w14:paraId="5981B03A" w14:textId="77777777" w:rsidR="00522D7B" w:rsidRDefault="00522D7B"/>
                        </w:tc>
                      </w:tr>
                      <w:tr w:rsidR="00522D7B" w14:paraId="26BAF4D0" w14:textId="77777777">
                        <w:trPr>
                          <w:trHeight w:val="269"/>
                        </w:trPr>
                        <w:tc>
                          <w:tcPr>
                            <w:tcW w:w="571" w:type="dxa"/>
                            <w:tcBorders>
                              <w:top w:val="single" w:sz="4" w:space="0" w:color="000000"/>
                              <w:left w:val="single" w:sz="4" w:space="0" w:color="000000"/>
                              <w:bottom w:val="single" w:sz="4" w:space="0" w:color="000000"/>
                            </w:tcBorders>
                            <w:shd w:val="clear" w:color="auto" w:fill="auto"/>
                          </w:tcPr>
                          <w:p w14:paraId="7A9B2A4E" w14:textId="77777777" w:rsidR="00522D7B" w:rsidRDefault="00522D7B">
                            <w:pPr>
                              <w:snapToGrid w:val="0"/>
                            </w:pPr>
                            <w:r>
                              <w:t>6.</w:t>
                            </w:r>
                          </w:p>
                        </w:tc>
                        <w:tc>
                          <w:tcPr>
                            <w:tcW w:w="2643" w:type="dxa"/>
                            <w:tcBorders>
                              <w:top w:val="single" w:sz="4" w:space="0" w:color="000000"/>
                              <w:left w:val="single" w:sz="4" w:space="0" w:color="000000"/>
                              <w:bottom w:val="single" w:sz="4" w:space="0" w:color="000000"/>
                            </w:tcBorders>
                            <w:shd w:val="clear" w:color="auto" w:fill="auto"/>
                          </w:tcPr>
                          <w:p w14:paraId="2DB2E56D" w14:textId="77777777" w:rsidR="00522D7B" w:rsidRDefault="00522D7B">
                            <w:pPr>
                              <w:snapToGrid w:val="0"/>
                            </w:pPr>
                            <w:r>
                              <w:t>Talerz śniadaniowy</w:t>
                            </w:r>
                          </w:p>
                        </w:tc>
                        <w:tc>
                          <w:tcPr>
                            <w:tcW w:w="3543" w:type="dxa"/>
                            <w:tcBorders>
                              <w:top w:val="single" w:sz="4" w:space="0" w:color="000000"/>
                              <w:left w:val="single" w:sz="4" w:space="0" w:color="000000"/>
                              <w:bottom w:val="single" w:sz="4" w:space="0" w:color="000000"/>
                            </w:tcBorders>
                            <w:shd w:val="clear" w:color="auto" w:fill="auto"/>
                          </w:tcPr>
                          <w:p w14:paraId="43186070" w14:textId="77777777" w:rsidR="00522D7B" w:rsidRDefault="00522D7B">
                            <w:pPr>
                              <w:snapToGrid w:val="0"/>
                            </w:pPr>
                            <w:r>
                              <w:t>- średnica ok. 18 cm</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9387A5D" w14:textId="77777777" w:rsidR="00522D7B" w:rsidRDefault="00522D7B">
                            <w:pPr>
                              <w:snapToGrid w:val="0"/>
                            </w:pPr>
                            <w:r>
                              <w:t>150 – ceramika</w:t>
                            </w:r>
                          </w:p>
                        </w:tc>
                      </w:tr>
                      <w:tr w:rsidR="00522D7B" w14:paraId="5D051302" w14:textId="77777777">
                        <w:tc>
                          <w:tcPr>
                            <w:tcW w:w="571" w:type="dxa"/>
                            <w:tcBorders>
                              <w:top w:val="single" w:sz="4" w:space="0" w:color="000000"/>
                              <w:left w:val="single" w:sz="4" w:space="0" w:color="000000"/>
                              <w:bottom w:val="single" w:sz="4" w:space="0" w:color="000000"/>
                            </w:tcBorders>
                            <w:shd w:val="clear" w:color="auto" w:fill="auto"/>
                          </w:tcPr>
                          <w:p w14:paraId="6D4E9DC9" w14:textId="77777777" w:rsidR="00522D7B" w:rsidRDefault="00522D7B">
                            <w:pPr>
                              <w:snapToGrid w:val="0"/>
                            </w:pPr>
                            <w:r>
                              <w:t>7.</w:t>
                            </w:r>
                          </w:p>
                        </w:tc>
                        <w:tc>
                          <w:tcPr>
                            <w:tcW w:w="2643" w:type="dxa"/>
                            <w:tcBorders>
                              <w:top w:val="single" w:sz="4" w:space="0" w:color="000000"/>
                              <w:left w:val="single" w:sz="4" w:space="0" w:color="000000"/>
                              <w:bottom w:val="single" w:sz="4" w:space="0" w:color="000000"/>
                            </w:tcBorders>
                            <w:shd w:val="clear" w:color="auto" w:fill="auto"/>
                          </w:tcPr>
                          <w:p w14:paraId="7C081A22" w14:textId="77777777" w:rsidR="00522D7B" w:rsidRDefault="00522D7B">
                            <w:pPr>
                              <w:snapToGrid w:val="0"/>
                            </w:pPr>
                            <w:r>
                              <w:t>Sztućce</w:t>
                            </w:r>
                          </w:p>
                          <w:p w14:paraId="5DDF7CC4" w14:textId="77777777" w:rsidR="00522D7B" w:rsidRDefault="00522D7B"/>
                        </w:tc>
                        <w:tc>
                          <w:tcPr>
                            <w:tcW w:w="3543" w:type="dxa"/>
                            <w:tcBorders>
                              <w:top w:val="single" w:sz="4" w:space="0" w:color="000000"/>
                              <w:left w:val="single" w:sz="4" w:space="0" w:color="000000"/>
                              <w:bottom w:val="single" w:sz="4" w:space="0" w:color="000000"/>
                            </w:tcBorders>
                            <w:shd w:val="clear" w:color="auto" w:fill="auto"/>
                          </w:tcPr>
                          <w:p w14:paraId="61C25320" w14:textId="77777777" w:rsidR="00522D7B" w:rsidRDefault="00522D7B">
                            <w:pPr>
                              <w:snapToGrid w:val="0"/>
                            </w:pPr>
                            <w:r>
                              <w:t>- stal nierdzewna</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6FBF05A" w14:textId="77777777" w:rsidR="00522D7B" w:rsidRDefault="00522D7B">
                            <w:pPr>
                              <w:snapToGrid w:val="0"/>
                            </w:pPr>
                            <w:r>
                              <w:t>150 kompletów  (łyżki, widelce</w:t>
                            </w:r>
                          </w:p>
                          <w:p w14:paraId="3A40A4F5" w14:textId="77777777" w:rsidR="00522D7B" w:rsidRDefault="00522D7B">
                            <w:r>
                              <w:t xml:space="preserve"> noże, łyżeczki)</w:t>
                            </w:r>
                          </w:p>
                        </w:tc>
                      </w:tr>
                      <w:tr w:rsidR="00522D7B" w14:paraId="55EB7D3D" w14:textId="77777777">
                        <w:tc>
                          <w:tcPr>
                            <w:tcW w:w="571" w:type="dxa"/>
                            <w:tcBorders>
                              <w:top w:val="single" w:sz="4" w:space="0" w:color="000000"/>
                              <w:left w:val="single" w:sz="4" w:space="0" w:color="000000"/>
                              <w:bottom w:val="single" w:sz="4" w:space="0" w:color="000000"/>
                            </w:tcBorders>
                            <w:shd w:val="clear" w:color="auto" w:fill="auto"/>
                          </w:tcPr>
                          <w:p w14:paraId="26B722EC" w14:textId="77777777" w:rsidR="00522D7B" w:rsidRDefault="00522D7B">
                            <w:pPr>
                              <w:snapToGrid w:val="0"/>
                            </w:pPr>
                            <w:r>
                              <w:t>8.</w:t>
                            </w:r>
                          </w:p>
                        </w:tc>
                        <w:tc>
                          <w:tcPr>
                            <w:tcW w:w="2643" w:type="dxa"/>
                            <w:tcBorders>
                              <w:top w:val="single" w:sz="4" w:space="0" w:color="000000"/>
                              <w:left w:val="single" w:sz="4" w:space="0" w:color="000000"/>
                              <w:bottom w:val="single" w:sz="4" w:space="0" w:color="000000"/>
                            </w:tcBorders>
                            <w:shd w:val="clear" w:color="auto" w:fill="auto"/>
                          </w:tcPr>
                          <w:p w14:paraId="5AC3807D" w14:textId="77777777" w:rsidR="00522D7B" w:rsidRDefault="00522D7B">
                            <w:pPr>
                              <w:snapToGrid w:val="0"/>
                            </w:pPr>
                            <w:r>
                              <w:t>Kubki z uchwytem</w:t>
                            </w:r>
                          </w:p>
                        </w:tc>
                        <w:tc>
                          <w:tcPr>
                            <w:tcW w:w="3543" w:type="dxa"/>
                            <w:tcBorders>
                              <w:top w:val="single" w:sz="4" w:space="0" w:color="000000"/>
                              <w:left w:val="single" w:sz="4" w:space="0" w:color="000000"/>
                              <w:bottom w:val="single" w:sz="4" w:space="0" w:color="000000"/>
                            </w:tcBorders>
                            <w:shd w:val="clear" w:color="auto" w:fill="auto"/>
                          </w:tcPr>
                          <w:p w14:paraId="19252390" w14:textId="77777777" w:rsidR="00522D7B" w:rsidRDefault="00522D7B">
                            <w:pPr>
                              <w:snapToGrid w:val="0"/>
                            </w:pPr>
                            <w:r>
                              <w:t>- pojemność 250 – 300 ml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0D21139" w14:textId="77777777" w:rsidR="00522D7B" w:rsidRDefault="00522D7B">
                            <w:pPr>
                              <w:snapToGrid w:val="0"/>
                            </w:pPr>
                            <w:r>
                              <w:t>150 - szkło/ceramika</w:t>
                            </w:r>
                          </w:p>
                        </w:tc>
                      </w:tr>
                      <w:tr w:rsidR="00522D7B" w14:paraId="549543BA" w14:textId="77777777">
                        <w:tc>
                          <w:tcPr>
                            <w:tcW w:w="571" w:type="dxa"/>
                            <w:tcBorders>
                              <w:top w:val="single" w:sz="4" w:space="0" w:color="000000"/>
                              <w:left w:val="single" w:sz="4" w:space="0" w:color="000000"/>
                              <w:bottom w:val="single" w:sz="4" w:space="0" w:color="000000"/>
                            </w:tcBorders>
                            <w:shd w:val="clear" w:color="auto" w:fill="auto"/>
                          </w:tcPr>
                          <w:p w14:paraId="46307C94" w14:textId="77777777" w:rsidR="00522D7B" w:rsidRDefault="00522D7B">
                            <w:pPr>
                              <w:snapToGrid w:val="0"/>
                            </w:pPr>
                            <w:r>
                              <w:t>9.</w:t>
                            </w:r>
                          </w:p>
                        </w:tc>
                        <w:tc>
                          <w:tcPr>
                            <w:tcW w:w="2643" w:type="dxa"/>
                            <w:tcBorders>
                              <w:top w:val="single" w:sz="4" w:space="0" w:color="000000"/>
                              <w:left w:val="single" w:sz="4" w:space="0" w:color="000000"/>
                              <w:bottom w:val="single" w:sz="4" w:space="0" w:color="000000"/>
                            </w:tcBorders>
                            <w:shd w:val="clear" w:color="auto" w:fill="auto"/>
                          </w:tcPr>
                          <w:p w14:paraId="4D28176D" w14:textId="77777777" w:rsidR="00522D7B" w:rsidRDefault="00522D7B">
                            <w:pPr>
                              <w:snapToGrid w:val="0"/>
                            </w:pPr>
                            <w:r>
                              <w:t xml:space="preserve">Termos cateringowy </w:t>
                            </w:r>
                          </w:p>
                        </w:tc>
                        <w:tc>
                          <w:tcPr>
                            <w:tcW w:w="3543" w:type="dxa"/>
                            <w:tcBorders>
                              <w:top w:val="single" w:sz="4" w:space="0" w:color="000000"/>
                              <w:left w:val="single" w:sz="4" w:space="0" w:color="000000"/>
                              <w:bottom w:val="single" w:sz="4" w:space="0" w:color="000000"/>
                            </w:tcBorders>
                            <w:shd w:val="clear" w:color="auto" w:fill="auto"/>
                          </w:tcPr>
                          <w:p w14:paraId="16178C63" w14:textId="77777777" w:rsidR="00522D7B" w:rsidRDefault="00522D7B">
                            <w:pPr>
                              <w:snapToGrid w:val="0"/>
                            </w:pPr>
                            <w:r>
                              <w:t>- obudowa ze stali nierdzewnej,</w:t>
                            </w:r>
                          </w:p>
                          <w:p w14:paraId="20717900" w14:textId="77777777" w:rsidR="00522D7B" w:rsidRDefault="00522D7B">
                            <w:r>
                              <w:t>- do gorących i zimnych napojów,</w:t>
                            </w:r>
                          </w:p>
                          <w:p w14:paraId="3C3BAFF8" w14:textId="77777777" w:rsidR="00522D7B" w:rsidRDefault="00522D7B">
                            <w:r>
                              <w:t>- pojemność 9 l.</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8DA950F" w14:textId="77777777" w:rsidR="00522D7B" w:rsidRDefault="00522D7B">
                            <w:pPr>
                              <w:snapToGrid w:val="0"/>
                              <w:jc w:val="center"/>
                            </w:pPr>
                            <w:r>
                              <w:t>3</w:t>
                            </w:r>
                          </w:p>
                        </w:tc>
                      </w:tr>
                    </w:tbl>
                    <w:p w14:paraId="7D542A42" w14:textId="77777777" w:rsidR="00522D7B" w:rsidRDefault="00522D7B" w:rsidP="00522D7B">
                      <w:r>
                        <w:t xml:space="preserve"> </w:t>
                      </w:r>
                    </w:p>
                  </w:txbxContent>
                </v:textbox>
                <w10:wrap type="square" anchorx="margin"/>
              </v:shape>
            </w:pict>
          </mc:Fallback>
        </mc:AlternateContent>
      </w:r>
      <w:r w:rsidRPr="00AF2E0D">
        <w:rPr>
          <w:rFonts w:asciiTheme="majorHAnsi" w:eastAsia="Times New Roman" w:hAnsiTheme="majorHAnsi" w:cstheme="majorHAnsi"/>
          <w:highlight w:val="green"/>
          <w:lang w:eastAsia="ar-SA"/>
        </w:rPr>
        <w:t xml:space="preserve"> </w:t>
      </w:r>
    </w:p>
    <w:p w14:paraId="6012520A" w14:textId="1A5C74F2" w:rsidR="00FC7BDC" w:rsidRPr="00797E2A" w:rsidRDefault="00FC7BDC" w:rsidP="00797E2A">
      <w:pPr>
        <w:pStyle w:val="Tekstkomentarza"/>
        <w:ind w:left="284"/>
        <w:rPr>
          <w:rFonts w:asciiTheme="majorHAnsi" w:hAnsiTheme="majorHAnsi" w:cstheme="majorHAnsi"/>
          <w:b/>
          <w:bCs/>
        </w:rPr>
      </w:pPr>
      <w:r w:rsidRPr="00797E2A">
        <w:rPr>
          <w:rFonts w:asciiTheme="majorHAnsi" w:eastAsia="Times New Roman" w:hAnsiTheme="majorHAnsi" w:cstheme="majorHAnsi"/>
          <w:b/>
          <w:bCs/>
          <w:lang w:eastAsia="ar-SA"/>
        </w:rPr>
        <w:t>*Wyposażenie wskazane w Poz. 4 - 8  nie podlega zwrotowi Wykonawcy po zakończeniu realizacji przedmiotu Umowy.</w:t>
      </w:r>
      <w:r w:rsidRPr="00797E2A">
        <w:rPr>
          <w:rFonts w:asciiTheme="majorHAnsi" w:hAnsiTheme="majorHAnsi" w:cstheme="majorHAnsi"/>
          <w:b/>
          <w:bCs/>
        </w:rPr>
        <w:t xml:space="preserve"> Wykonawca dostarcza i przekazuje Zamawiającemu  wyposażenie  w poz. 4 -8  </w:t>
      </w:r>
      <w:r w:rsidR="008C6826" w:rsidRPr="00797E2A">
        <w:rPr>
          <w:rFonts w:asciiTheme="majorHAnsi" w:hAnsiTheme="majorHAnsi" w:cstheme="majorHAnsi"/>
          <w:b/>
          <w:bCs/>
        </w:rPr>
        <w:t xml:space="preserve">                </w:t>
      </w:r>
      <w:r w:rsidRPr="00797E2A">
        <w:rPr>
          <w:rFonts w:asciiTheme="majorHAnsi" w:hAnsiTheme="majorHAnsi" w:cstheme="majorHAnsi"/>
          <w:b/>
          <w:bCs/>
        </w:rPr>
        <w:t xml:space="preserve">w ramach wynagrodzenia Wykonawca. </w:t>
      </w:r>
    </w:p>
    <w:p w14:paraId="37906F45" w14:textId="39E23648" w:rsidR="00522D7B" w:rsidRPr="00DA0751" w:rsidRDefault="00522D7B" w:rsidP="00522D7B">
      <w:pPr>
        <w:suppressAutoHyphens/>
        <w:spacing w:after="120" w:line="240" w:lineRule="auto"/>
        <w:jc w:val="both"/>
        <w:rPr>
          <w:rFonts w:asciiTheme="majorHAnsi" w:eastAsia="Times New Roman" w:hAnsiTheme="majorHAnsi" w:cstheme="majorHAnsi"/>
          <w:lang w:eastAsia="ar-SA"/>
        </w:rPr>
      </w:pPr>
    </w:p>
    <w:p w14:paraId="3B098A20" w14:textId="3170C398" w:rsidR="00522D7B" w:rsidRPr="00DA0751" w:rsidRDefault="00541DF6" w:rsidP="00522D7B">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.4.11.  Obowiązki Zamawiającego: </w:t>
      </w:r>
    </w:p>
    <w:p w14:paraId="7804C237" w14:textId="4F470A8B" w:rsidR="00522D7B" w:rsidRPr="00DA0751" w:rsidRDefault="00522D7B" w:rsidP="00522D7B">
      <w:pPr>
        <w:suppressAutoHyphens/>
        <w:spacing w:line="240" w:lineRule="auto"/>
        <w:ind w:left="708" w:hanging="348"/>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a)   Przekazywanie zamówień, bezpośrednio do kuchni dzierżawionej przez Wykonawcę, codziennie do godziny 9.00  z uwzględnieniem diety: obiad i kolację dnia bieżącego i śniadanie dnia następnego, z możliwością korekty liczby i rodzaju posiłków  do 1 godziny  przed godziną wydania określoną w pkt </w:t>
      </w:r>
      <w:r w:rsidR="00541DF6"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.4.7.</w:t>
      </w:r>
    </w:p>
    <w:p w14:paraId="699BBAF4" w14:textId="77777777" w:rsidR="00522D7B" w:rsidRPr="00DA0751" w:rsidRDefault="00522D7B" w:rsidP="00522D7B">
      <w:pPr>
        <w:suppressAutoHyphens/>
        <w:spacing w:after="120" w:line="240" w:lineRule="auto"/>
        <w:ind w:left="708" w:hanging="348"/>
        <w:jc w:val="both"/>
        <w:rPr>
          <w:rFonts w:asciiTheme="majorHAnsi" w:eastAsia="Times New Roman" w:hAnsiTheme="majorHAnsi" w:cstheme="majorHAnsi"/>
          <w:u w:val="single"/>
          <w:lang w:eastAsia="ar-SA"/>
        </w:rPr>
      </w:pPr>
      <w:r w:rsidRPr="00DA0751">
        <w:rPr>
          <w:rFonts w:asciiTheme="majorHAnsi" w:eastAsia="Times New Roman" w:hAnsiTheme="majorHAnsi" w:cstheme="majorHAnsi"/>
          <w:lang w:eastAsia="ar-SA"/>
        </w:rPr>
        <w:t>b) Kontrola posiłków pod względem jakościowym i ilościowym bez udziału Wykonawcy.</w:t>
      </w:r>
    </w:p>
    <w:p w14:paraId="16600FF7" w14:textId="77777777" w:rsidR="00522D7B" w:rsidRPr="00DA0751" w:rsidRDefault="00522D7B" w:rsidP="00522D7B">
      <w:pPr>
        <w:suppressAutoHyphens/>
        <w:spacing w:after="120"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u w:val="single"/>
          <w:lang w:eastAsia="ar-SA"/>
        </w:rPr>
        <w:t xml:space="preserve">Zamawiający wymaga aby: </w:t>
      </w:r>
    </w:p>
    <w:p w14:paraId="7E512ABA" w14:textId="77777777" w:rsidR="00522D7B" w:rsidRPr="00DA0751" w:rsidRDefault="00522D7B" w:rsidP="00522D7B">
      <w:pPr>
        <w:suppressAutoHyphens/>
        <w:spacing w:line="240" w:lineRule="auto"/>
        <w:ind w:left="142"/>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a) wszystkie sprzęty były sprawne i kompletne, gotowe do użycia, </w:t>
      </w:r>
    </w:p>
    <w:p w14:paraId="0AE12406" w14:textId="77777777" w:rsidR="00522D7B" w:rsidRPr="00DA0751" w:rsidRDefault="00522D7B" w:rsidP="00522D7B">
      <w:pPr>
        <w:suppressAutoHyphens/>
        <w:spacing w:line="240" w:lineRule="auto"/>
        <w:ind w:left="426"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b) termin dostarczenia ww. sprzętu i wyposażenia do ustalenia z Zamawiającym, jednak nie później niż w dniu rozpoczęcia świadczenia </w:t>
      </w:r>
      <w:r w:rsidRPr="00DA0751">
        <w:rPr>
          <w:rFonts w:asciiTheme="majorHAnsi" w:eastAsia="Times New Roman" w:hAnsiTheme="majorHAnsi" w:cstheme="majorHAnsi"/>
          <w:iCs/>
          <w:lang w:eastAsia="ar-SA"/>
        </w:rPr>
        <w:t>usług żywienia</w:t>
      </w:r>
      <w:r w:rsidRPr="00DA0751">
        <w:rPr>
          <w:rFonts w:asciiTheme="majorHAnsi" w:eastAsia="Times New Roman" w:hAnsiTheme="majorHAnsi" w:cstheme="majorHAnsi"/>
          <w:lang w:eastAsia="ar-SA"/>
        </w:rPr>
        <w:t>,</w:t>
      </w:r>
    </w:p>
    <w:p w14:paraId="7A2FB6CB" w14:textId="0E5BB4E2"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c)  na czas naprawy sprzętu Wykonawca dostarczy inny sprzęt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sprawny, gotowy do użytku,</w:t>
      </w:r>
    </w:p>
    <w:p w14:paraId="138487EE" w14:textId="77777777" w:rsidR="00522D7B" w:rsidRPr="00DA0751" w:rsidRDefault="00522D7B" w:rsidP="00522D7B">
      <w:pPr>
        <w:suppressAutoHyphens/>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d) wszystkie  talerze,  kubki  i  sztućce   były   wykonane  z  materiałów   dopuszczonych  do   kontaktu  z  żywnością,  oraz  do  zmywania  w  zmywarce w temperaturach wymaganych przez odpowiednie przepisy/normy.</w:t>
      </w:r>
    </w:p>
    <w:p w14:paraId="5E5F6471" w14:textId="77777777" w:rsidR="00522D7B" w:rsidRPr="00DA0751" w:rsidRDefault="00522D7B" w:rsidP="00522D7B">
      <w:pPr>
        <w:suppressAutoHyphens/>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e) </w:t>
      </w:r>
      <w:r w:rsidRPr="00DA0751">
        <w:rPr>
          <w:rFonts w:asciiTheme="majorHAnsi" w:eastAsia="Times New Roman" w:hAnsiTheme="majorHAnsi" w:cstheme="majorHAnsi"/>
          <w:lang w:eastAsia="ar-SA"/>
        </w:rPr>
        <w:tab/>
        <w:t>Wykonawca  uzupełniał  wyżej  wymieniony  stan  sztućców i naczyń na posiłki w trakcie trwania umowy w przypadku ich zniszczenia (stłuczenia).</w:t>
      </w:r>
    </w:p>
    <w:p w14:paraId="0C9D189F" w14:textId="77777777" w:rsidR="00522D7B" w:rsidRPr="00DA0751" w:rsidRDefault="00522D7B" w:rsidP="00522D7B">
      <w:pPr>
        <w:rPr>
          <w:rFonts w:asciiTheme="majorHAnsi" w:hAnsiTheme="majorHAnsi" w:cstheme="majorHAnsi"/>
        </w:rPr>
      </w:pPr>
      <w:r w:rsidRPr="00DA0751">
        <w:rPr>
          <w:rFonts w:asciiTheme="majorHAnsi" w:hAnsiTheme="majorHAnsi" w:cstheme="majorHAnsi"/>
        </w:rPr>
        <w:t>f) Wykonawca dostarczał wydrukowany jadłospis dekadowy na każdy oddział</w:t>
      </w:r>
    </w:p>
    <w:p w14:paraId="01C64FE0" w14:textId="77777777" w:rsidR="00522D7B" w:rsidRPr="00DA0751" w:rsidRDefault="00522D7B" w:rsidP="00522D7B">
      <w:pPr>
        <w:rPr>
          <w:rFonts w:asciiTheme="majorHAnsi" w:hAnsiTheme="majorHAnsi" w:cstheme="majorHAnsi"/>
        </w:rPr>
      </w:pPr>
    </w:p>
    <w:p w14:paraId="57ACB6B6" w14:textId="7A5755AC" w:rsidR="00522D7B" w:rsidRPr="00DA0751" w:rsidRDefault="00541DF6" w:rsidP="00522D7B">
      <w:pPr>
        <w:ind w:left="709" w:hanging="709"/>
        <w:rPr>
          <w:rFonts w:asciiTheme="majorHAnsi" w:hAnsiTheme="majorHAnsi" w:cstheme="majorHAnsi"/>
        </w:rPr>
      </w:pPr>
      <w:r w:rsidRPr="00DA0751">
        <w:rPr>
          <w:rFonts w:asciiTheme="majorHAnsi" w:hAnsiTheme="majorHAnsi" w:cstheme="majorHAnsi"/>
        </w:rPr>
        <w:t>3</w:t>
      </w:r>
      <w:r w:rsidR="00522D7B" w:rsidRPr="00DA0751">
        <w:rPr>
          <w:rFonts w:asciiTheme="majorHAnsi" w:hAnsiTheme="majorHAnsi" w:cstheme="majorHAnsi"/>
        </w:rPr>
        <w:t>.4.12 Posiłki w okresie świąt Bożego Narodzenia i Wielkanocy powinny mieć charakter świąteczny                                       z uwzględnieniem tradycyjnych potraw. Potrawy powinny być dostosowane do pory roku oraz sezonowości produktów.</w:t>
      </w:r>
    </w:p>
    <w:p w14:paraId="17EA4E25" w14:textId="2EA8C907" w:rsidR="00522D7B" w:rsidRPr="00DA0751" w:rsidRDefault="00541DF6" w:rsidP="00522D7B">
      <w:pPr>
        <w:rPr>
          <w:rFonts w:asciiTheme="majorHAnsi" w:hAnsiTheme="majorHAnsi" w:cstheme="majorHAnsi"/>
        </w:rPr>
      </w:pPr>
      <w:r w:rsidRPr="00DA0751">
        <w:rPr>
          <w:rFonts w:asciiTheme="majorHAnsi" w:hAnsiTheme="majorHAnsi" w:cstheme="majorHAnsi"/>
        </w:rPr>
        <w:t>3</w:t>
      </w:r>
      <w:r w:rsidR="00522D7B" w:rsidRPr="00DA0751">
        <w:rPr>
          <w:rFonts w:asciiTheme="majorHAnsi" w:hAnsiTheme="majorHAnsi" w:cstheme="majorHAnsi"/>
        </w:rPr>
        <w:t>.4.13 Wytyczne dietetyczne</w:t>
      </w:r>
    </w:p>
    <w:p w14:paraId="12C495BF" w14:textId="13DE4FB3" w:rsidR="00522D7B" w:rsidRPr="00DA0751" w:rsidRDefault="00522D7B" w:rsidP="00C67140">
      <w:pPr>
        <w:pStyle w:val="Akapitzlist"/>
        <w:numPr>
          <w:ilvl w:val="0"/>
          <w:numId w:val="39"/>
        </w:numPr>
        <w:suppressAutoHyphens/>
        <w:spacing w:line="240" w:lineRule="auto"/>
        <w:jc w:val="both"/>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Każdy posiłek podstawowy (śniadanie, obiad i kolacja) z tzw. diety ogólnej, o której mowa w </w:t>
      </w:r>
      <w:r w:rsidRPr="00DA0751">
        <w:rPr>
          <w:rFonts w:asciiTheme="majorHAnsi" w:eastAsia="Times New Roman" w:hAnsiTheme="majorHAnsi" w:cstheme="majorHAnsi"/>
          <w:lang w:eastAsia="ar-SA"/>
        </w:rPr>
        <w:t xml:space="preserve">pkt 18, </w:t>
      </w:r>
      <w:r w:rsidRPr="00DA0751">
        <w:rPr>
          <w:rFonts w:asciiTheme="majorHAnsi" w:eastAsia="Times New Roman" w:hAnsiTheme="majorHAnsi" w:cstheme="majorHAnsi"/>
          <w:shd w:val="clear" w:color="auto" w:fill="FFFFFF"/>
          <w:lang w:eastAsia="ar-SA"/>
        </w:rPr>
        <w:t xml:space="preserve">musi  zawierać dostateczną ilość  produktów białkowych oraz dodatek warzyw lub </w:t>
      </w:r>
      <w:r w:rsidRPr="00DA0751">
        <w:rPr>
          <w:rFonts w:asciiTheme="majorHAnsi" w:eastAsia="Times New Roman" w:hAnsiTheme="majorHAnsi" w:cstheme="majorHAnsi"/>
          <w:shd w:val="clear" w:color="auto" w:fill="FFFFFF"/>
          <w:lang w:eastAsia="ar-SA"/>
        </w:rPr>
        <w:lastRenderedPageBreak/>
        <w:t xml:space="preserve">owoców. Wartość kaloryczna  posiłków ogółem powinna  się  mieścić w  granicach 2300 </w:t>
      </w:r>
      <w:r w:rsidR="00F454E1">
        <w:rPr>
          <w:rFonts w:asciiTheme="majorHAnsi" w:eastAsia="Times New Roman" w:hAnsiTheme="majorHAnsi" w:cstheme="majorHAnsi"/>
          <w:shd w:val="clear" w:color="auto" w:fill="FFFFFF"/>
          <w:lang w:eastAsia="ar-SA"/>
        </w:rPr>
        <w:t>–</w:t>
      </w:r>
      <w:r w:rsidRPr="00DA0751">
        <w:rPr>
          <w:rFonts w:asciiTheme="majorHAnsi" w:eastAsia="Times New Roman" w:hAnsiTheme="majorHAnsi" w:cstheme="majorHAnsi"/>
          <w:shd w:val="clear" w:color="auto" w:fill="FFFFFF"/>
          <w:lang w:eastAsia="ar-SA"/>
        </w:rPr>
        <w:t xml:space="preserve"> 2400 kcal,  w tym białko  ogółem  80g, w tym  białko   zwierzęce – 45g, tłuszcze </w:t>
      </w:r>
      <w:r w:rsidR="00F454E1">
        <w:rPr>
          <w:rFonts w:asciiTheme="majorHAnsi" w:eastAsia="Times New Roman" w:hAnsiTheme="majorHAnsi" w:cstheme="majorHAnsi"/>
          <w:shd w:val="clear" w:color="auto" w:fill="FFFFFF"/>
          <w:lang w:eastAsia="ar-SA"/>
        </w:rPr>
        <w:t>–</w:t>
      </w:r>
      <w:r w:rsidRPr="00DA0751">
        <w:rPr>
          <w:rFonts w:asciiTheme="majorHAnsi" w:eastAsia="Times New Roman" w:hAnsiTheme="majorHAnsi" w:cstheme="majorHAnsi"/>
          <w:shd w:val="clear" w:color="auto" w:fill="FFFFFF"/>
          <w:lang w:eastAsia="ar-SA"/>
        </w:rPr>
        <w:t xml:space="preserve"> 80g, węglowodany – 325g.</w:t>
      </w:r>
    </w:p>
    <w:p w14:paraId="1AB16B9F" w14:textId="77777777" w:rsidR="00522D7B" w:rsidRPr="00DA0751" w:rsidRDefault="00522D7B" w:rsidP="00522D7B">
      <w:pPr>
        <w:suppressAutoHyphens/>
        <w:spacing w:line="240" w:lineRule="auto"/>
        <w:jc w:val="both"/>
        <w:rPr>
          <w:rFonts w:asciiTheme="majorHAnsi" w:eastAsia="Times New Roman" w:hAnsiTheme="majorHAnsi" w:cstheme="majorHAnsi"/>
          <w:strike/>
          <w:shd w:val="clear" w:color="auto" w:fill="FFFF66"/>
          <w:lang w:eastAsia="ar-SA"/>
        </w:rPr>
      </w:pPr>
    </w:p>
    <w:p w14:paraId="237A852F" w14:textId="77777777" w:rsidR="00522D7B" w:rsidRPr="00DA0751" w:rsidRDefault="00522D7B" w:rsidP="00C67140">
      <w:pPr>
        <w:numPr>
          <w:ilvl w:val="0"/>
          <w:numId w:val="39"/>
        </w:numPr>
        <w:suppressAutoHyphens/>
        <w:spacing w:line="240" w:lineRule="auto"/>
        <w:jc w:val="both"/>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 xml:space="preserve">Potrawy mączne takie jak: kopytka, pierogi, kluski leniwe nie powinny być w jadłospisie częściej niż 1 na 10 dni, przy czym nie mogą być one przygotowywane przy użyciu gotowych produktów mrożonych. Potrawy te dla diety cukrzycowej powinny być przygotowywane z mąki pełnoziarnistej (żytniej, gryczanej), inne produkty zbożowe w diecie cukrzycowej to makaron pełnoziarnisty, ryż brązowy, kasze. </w:t>
      </w:r>
    </w:p>
    <w:p w14:paraId="34F555D7" w14:textId="77777777" w:rsidR="00F454E1" w:rsidRDefault="00F454E1" w:rsidP="006A0E41">
      <w:pPr>
        <w:pStyle w:val="Akapitzlist"/>
        <w:rPr>
          <w:rFonts w:asciiTheme="majorHAnsi" w:eastAsia="Times New Roman" w:hAnsiTheme="majorHAnsi" w:cstheme="majorHAnsi"/>
          <w:lang w:eastAsia="ar-SA"/>
        </w:rPr>
      </w:pPr>
    </w:p>
    <w:p w14:paraId="2E542E6C" w14:textId="77777777" w:rsidR="00522D7B" w:rsidRPr="00DA0751" w:rsidRDefault="00522D7B" w:rsidP="00C67140">
      <w:pPr>
        <w:numPr>
          <w:ilvl w:val="0"/>
          <w:numId w:val="39"/>
        </w:numPr>
        <w:suppressAutoHyphens/>
        <w:spacing w:after="240"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Kompot powinien być gotowany z owoców świeżych lub mrożonych,</w:t>
      </w:r>
    </w:p>
    <w:p w14:paraId="6E85B09C" w14:textId="77777777" w:rsidR="00522D7B" w:rsidRPr="00DA0751" w:rsidRDefault="00522D7B" w:rsidP="00C67140">
      <w:pPr>
        <w:numPr>
          <w:ilvl w:val="0"/>
          <w:numId w:val="39"/>
        </w:numPr>
        <w:suppressAutoHyphens/>
        <w:spacing w:after="240" w:line="240" w:lineRule="auto"/>
        <w:jc w:val="both"/>
        <w:rPr>
          <w:rFonts w:asciiTheme="majorHAnsi" w:eastAsia="Times New Roman" w:hAnsiTheme="majorHAnsi" w:cstheme="majorHAnsi"/>
          <w:shd w:val="clear" w:color="auto" w:fill="FFFF66"/>
          <w:lang w:eastAsia="ar-SA"/>
        </w:rPr>
      </w:pPr>
      <w:r w:rsidRPr="00DA0751">
        <w:rPr>
          <w:rFonts w:asciiTheme="majorHAnsi" w:eastAsia="Times New Roman" w:hAnsiTheme="majorHAnsi" w:cstheme="majorHAnsi"/>
          <w:lang w:eastAsia="ar-SA"/>
        </w:rPr>
        <w:t>Pasty warzywne przygotowywane na bazie roślin strączkowych gotowanych lub konserwowych oraz innych warzyw (diety: bez mięsna, wegańska, cukrzycowa, ogólna)</w:t>
      </w:r>
    </w:p>
    <w:p w14:paraId="5379F0B7" w14:textId="77777777" w:rsidR="00F272D3" w:rsidRPr="00DA0751" w:rsidRDefault="00522D7B" w:rsidP="00C67140">
      <w:pPr>
        <w:numPr>
          <w:ilvl w:val="0"/>
          <w:numId w:val="39"/>
        </w:numPr>
        <w:suppressAutoHyphens/>
        <w:spacing w:after="240" w:line="240" w:lineRule="auto"/>
        <w:jc w:val="both"/>
        <w:rPr>
          <w:rFonts w:asciiTheme="majorHAnsi" w:eastAsia="Times New Roman" w:hAnsiTheme="majorHAnsi" w:cstheme="majorHAnsi"/>
          <w:shd w:val="clear" w:color="auto" w:fill="FFFF66"/>
          <w:lang w:eastAsia="ar-SA"/>
        </w:rPr>
      </w:pPr>
      <w:r w:rsidRPr="00DA0751">
        <w:rPr>
          <w:rFonts w:asciiTheme="majorHAnsi" w:hAnsiTheme="majorHAnsi" w:cstheme="majorHAnsi"/>
        </w:rPr>
        <w:t>Dieta podstawowa przynajmniej 1 na dekadę (10 dni) powinna dostawać produkty zbożowe pełnoziarniste do obiadu m.in. pełnoziarnisty makaron, ryż brązowy,</w:t>
      </w:r>
    </w:p>
    <w:p w14:paraId="6D62AA76" w14:textId="77777777" w:rsidR="00F272D3" w:rsidRPr="00DA0751" w:rsidRDefault="00522D7B" w:rsidP="00C67140">
      <w:pPr>
        <w:numPr>
          <w:ilvl w:val="0"/>
          <w:numId w:val="39"/>
        </w:numPr>
        <w:suppressAutoHyphens/>
        <w:spacing w:after="240" w:line="240" w:lineRule="auto"/>
        <w:jc w:val="both"/>
        <w:rPr>
          <w:rFonts w:asciiTheme="majorHAnsi" w:eastAsia="Times New Roman" w:hAnsiTheme="majorHAnsi" w:cstheme="majorHAnsi"/>
          <w:shd w:val="clear" w:color="auto" w:fill="FFFF66"/>
          <w:lang w:eastAsia="ar-SA"/>
        </w:rPr>
      </w:pPr>
      <w:r w:rsidRPr="00DA0751">
        <w:rPr>
          <w:rFonts w:asciiTheme="majorHAnsi" w:hAnsiTheme="majorHAnsi" w:cstheme="majorHAnsi"/>
        </w:rPr>
        <w:t>Dostarczanie owoców dla wszystkich zaprowiantowanych diet przynajmniej 3 razy na dekadę.</w:t>
      </w:r>
    </w:p>
    <w:p w14:paraId="5DB5435D" w14:textId="77777777" w:rsidR="00F272D3" w:rsidRPr="00DA0751" w:rsidRDefault="00522D7B" w:rsidP="00C67140">
      <w:pPr>
        <w:numPr>
          <w:ilvl w:val="0"/>
          <w:numId w:val="39"/>
        </w:numPr>
        <w:suppressAutoHyphens/>
        <w:spacing w:after="240" w:line="240" w:lineRule="auto"/>
        <w:jc w:val="both"/>
        <w:rPr>
          <w:rFonts w:asciiTheme="majorHAnsi" w:eastAsia="Times New Roman" w:hAnsiTheme="majorHAnsi" w:cstheme="majorHAnsi"/>
          <w:shd w:val="clear" w:color="auto" w:fill="FFFF66"/>
          <w:lang w:eastAsia="ar-SA"/>
        </w:rPr>
      </w:pPr>
      <w:r w:rsidRPr="00DA0751">
        <w:rPr>
          <w:rFonts w:asciiTheme="majorHAnsi" w:hAnsiTheme="majorHAnsi" w:cstheme="majorHAnsi"/>
        </w:rPr>
        <w:t>Ograniczenie produktów wysoko przetworzonych  tj. np. ser topiony  nie częściej niż 1 raz na dekadę (10 dni).</w:t>
      </w:r>
    </w:p>
    <w:p w14:paraId="4E49FDE2" w14:textId="416513CC" w:rsidR="00522D7B" w:rsidRPr="00DA0751" w:rsidRDefault="00522D7B" w:rsidP="00C67140">
      <w:pPr>
        <w:numPr>
          <w:ilvl w:val="0"/>
          <w:numId w:val="39"/>
        </w:numPr>
        <w:suppressAutoHyphens/>
        <w:spacing w:after="240" w:line="240" w:lineRule="auto"/>
        <w:jc w:val="both"/>
        <w:rPr>
          <w:rFonts w:asciiTheme="majorHAnsi" w:eastAsia="Times New Roman" w:hAnsiTheme="majorHAnsi" w:cstheme="majorHAnsi"/>
          <w:shd w:val="clear" w:color="auto" w:fill="FFFF66"/>
          <w:lang w:eastAsia="ar-SA"/>
        </w:rPr>
      </w:pPr>
      <w:r w:rsidRPr="00DA0751">
        <w:rPr>
          <w:rFonts w:asciiTheme="majorHAnsi" w:hAnsiTheme="majorHAnsi" w:cstheme="majorHAnsi"/>
        </w:rPr>
        <w:t>Przynajmniej 1 raz na 10 dni  ryba w daniu obiadowym. Przetwory rybne w postaci past podawane do śniadania lub kolacji.</w:t>
      </w:r>
    </w:p>
    <w:p w14:paraId="079DACDC" w14:textId="77777777" w:rsidR="00522D7B" w:rsidRPr="00DA0751" w:rsidRDefault="00522D7B" w:rsidP="00C67140">
      <w:pPr>
        <w:numPr>
          <w:ilvl w:val="0"/>
          <w:numId w:val="39"/>
        </w:numPr>
        <w:suppressAutoHyphens/>
        <w:spacing w:after="240"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Wszystkie potrawy powinny być dostarczone w nieuszkodzonych pojemnikach odpowiedniej wielkości tak aby zmieściły się do sprzętu chłodniczego i mogły być bezpiecznie przechowywane,</w:t>
      </w:r>
    </w:p>
    <w:p w14:paraId="46FD1AA9" w14:textId="77777777" w:rsidR="00522D7B" w:rsidRPr="00DA0751" w:rsidRDefault="00522D7B" w:rsidP="00C67140">
      <w:pPr>
        <w:numPr>
          <w:ilvl w:val="0"/>
          <w:numId w:val="39"/>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Produkty gotowe takie jak dżemy, serki, muszą być dostarczane w oryginalnych opakowaniach z widoczną datą ważności oraz składem. Jeżeli żywność taka jest dostarczona w innym pojemniku to musi być on dopuszczony do przechowywania żywności oraz opisany (nazwa, data otwarcia produktu oryginalnego, data ważności)</w:t>
      </w:r>
    </w:p>
    <w:p w14:paraId="76F49BB5"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2106788D" w14:textId="7ADAA673" w:rsidR="00522D7B" w:rsidRPr="00DA0751" w:rsidRDefault="00522D7B" w:rsidP="00C67140">
      <w:pPr>
        <w:widowControl w:val="0"/>
        <w:numPr>
          <w:ilvl w:val="0"/>
          <w:numId w:val="39"/>
        </w:numPr>
        <w:tabs>
          <w:tab w:val="left" w:pos="567"/>
        </w:tabs>
        <w:suppressAutoHyphens/>
        <w:autoSpaceDE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Realizacja średnich  norm  żywieniowych  według  grup  produktów  przedstawiać  się musi  następująco: </w:t>
      </w:r>
      <w:r w:rsidRPr="00DA0751">
        <w:rPr>
          <w:rFonts w:asciiTheme="majorHAnsi" w:eastAsia="Times New Roman" w:hAnsiTheme="majorHAnsi" w:cstheme="majorHAnsi"/>
          <w:lang w:eastAsia="ar-SA"/>
        </w:rPr>
        <w:br/>
        <w:t xml:space="preserve">   - produkty zbożowe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400g</w:t>
      </w:r>
      <w:r w:rsidRPr="00DA0751">
        <w:rPr>
          <w:rFonts w:asciiTheme="majorHAnsi" w:eastAsia="Times New Roman" w:hAnsiTheme="majorHAnsi" w:cstheme="majorHAnsi"/>
          <w:lang w:eastAsia="ar-SA"/>
        </w:rPr>
        <w:br/>
        <w:t xml:space="preserve">   - mleko i produkty mleczne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500g</w:t>
      </w:r>
      <w:r w:rsidRPr="00DA0751">
        <w:rPr>
          <w:rFonts w:asciiTheme="majorHAnsi" w:eastAsia="Times New Roman" w:hAnsiTheme="majorHAnsi" w:cstheme="majorHAnsi"/>
          <w:lang w:eastAsia="ar-SA"/>
        </w:rPr>
        <w:br/>
        <w:t xml:space="preserve">   - jaja – 15g </w:t>
      </w:r>
      <w:r w:rsidRPr="00DA0751">
        <w:rPr>
          <w:rFonts w:asciiTheme="majorHAnsi" w:eastAsia="Times New Roman" w:hAnsiTheme="majorHAnsi" w:cstheme="majorHAnsi"/>
          <w:lang w:eastAsia="ar-SA"/>
        </w:rPr>
        <w:br/>
        <w:t xml:space="preserve">   - mięso, wędliny i ryby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140g</w:t>
      </w:r>
      <w:r w:rsidRPr="00DA0751">
        <w:rPr>
          <w:rFonts w:asciiTheme="majorHAnsi" w:eastAsia="Times New Roman" w:hAnsiTheme="majorHAnsi" w:cstheme="majorHAnsi"/>
          <w:lang w:eastAsia="ar-SA"/>
        </w:rPr>
        <w:br/>
        <w:t xml:space="preserve">   - masło i śmietana – 30g</w:t>
      </w:r>
      <w:r w:rsidRPr="00DA0751">
        <w:rPr>
          <w:rFonts w:asciiTheme="majorHAnsi" w:eastAsia="Times New Roman" w:hAnsiTheme="majorHAnsi" w:cstheme="majorHAnsi"/>
          <w:lang w:eastAsia="ar-SA"/>
        </w:rPr>
        <w:br/>
        <w:t xml:space="preserve">   - inne tłuszcze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35g</w:t>
      </w:r>
      <w:r w:rsidRPr="00DA0751">
        <w:rPr>
          <w:rFonts w:asciiTheme="majorHAnsi" w:eastAsia="Times New Roman" w:hAnsiTheme="majorHAnsi" w:cstheme="majorHAnsi"/>
          <w:lang w:eastAsia="ar-SA"/>
        </w:rPr>
        <w:br/>
        <w:t xml:space="preserve">   - ziemniaki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400g</w:t>
      </w:r>
      <w:r w:rsidRPr="00DA0751">
        <w:rPr>
          <w:rFonts w:asciiTheme="majorHAnsi" w:eastAsia="Times New Roman" w:hAnsiTheme="majorHAnsi" w:cstheme="majorHAnsi"/>
          <w:lang w:eastAsia="ar-SA"/>
        </w:rPr>
        <w:br/>
        <w:t xml:space="preserve">   - warzywa i owoce z witamina C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200g</w:t>
      </w:r>
      <w:r w:rsidRPr="00DA0751">
        <w:rPr>
          <w:rFonts w:asciiTheme="majorHAnsi" w:eastAsia="Times New Roman" w:hAnsiTheme="majorHAnsi" w:cstheme="majorHAnsi"/>
          <w:lang w:eastAsia="ar-SA"/>
        </w:rPr>
        <w:br/>
        <w:t xml:space="preserve">   - warzywa z karotenem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130g</w:t>
      </w:r>
    </w:p>
    <w:p w14:paraId="4481B7D4" w14:textId="77777777" w:rsidR="00F454E1" w:rsidRDefault="00F454E1" w:rsidP="006A0E41">
      <w:pPr>
        <w:pStyle w:val="Akapitzlist"/>
        <w:rPr>
          <w:rFonts w:asciiTheme="majorHAnsi" w:eastAsia="Times New Roman" w:hAnsiTheme="majorHAnsi" w:cstheme="majorHAnsi"/>
          <w:lang w:eastAsia="ar-SA"/>
        </w:rPr>
      </w:pPr>
    </w:p>
    <w:p w14:paraId="104B6E33" w14:textId="6F47A6CF" w:rsidR="00522D7B" w:rsidRPr="00DA0751" w:rsidRDefault="00522D7B" w:rsidP="00522D7B">
      <w:pPr>
        <w:widowControl w:val="0"/>
        <w:suppressAutoHyphens/>
        <w:autoSpaceDE w:val="0"/>
        <w:spacing w:line="240" w:lineRule="auto"/>
        <w:ind w:left="720"/>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lang w:eastAsia="ar-SA"/>
        </w:rPr>
        <w:t>- inne  warzywa i owoce – 300g</w:t>
      </w:r>
      <w:r w:rsidRPr="00DA0751">
        <w:rPr>
          <w:rFonts w:asciiTheme="majorHAnsi" w:eastAsia="Times New Roman" w:hAnsiTheme="majorHAnsi" w:cstheme="majorHAnsi"/>
          <w:lang w:eastAsia="ar-SA"/>
        </w:rPr>
        <w:br/>
        <w:t xml:space="preserve">   - strączkowe suche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10g</w:t>
      </w:r>
      <w:r w:rsidRPr="00DA0751">
        <w:rPr>
          <w:rFonts w:asciiTheme="majorHAnsi" w:eastAsia="Times New Roman" w:hAnsiTheme="majorHAnsi" w:cstheme="majorHAnsi"/>
          <w:lang w:eastAsia="ar-SA"/>
        </w:rPr>
        <w:br/>
        <w:t xml:space="preserve">   - cukier i słodycze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55g.</w:t>
      </w:r>
    </w:p>
    <w:p w14:paraId="38CF5E1D" w14:textId="77777777" w:rsidR="00522D7B" w:rsidRPr="00DA0751" w:rsidRDefault="00522D7B" w:rsidP="00C67140">
      <w:pPr>
        <w:widowControl w:val="0"/>
        <w:numPr>
          <w:ilvl w:val="0"/>
          <w:numId w:val="39"/>
        </w:numPr>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 Do posiłków należy przewidzieć:</w:t>
      </w:r>
    </w:p>
    <w:p w14:paraId="065A523C" w14:textId="77777777" w:rsidR="00522D7B" w:rsidRPr="00DA0751" w:rsidRDefault="00522D7B" w:rsidP="00522D7B">
      <w:pPr>
        <w:pStyle w:val="Akapitzlist"/>
        <w:widowControl w:val="0"/>
        <w:suppressAutoHyphens/>
        <w:autoSpaceDE w:val="0"/>
        <w:spacing w:line="240" w:lineRule="auto"/>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 do śniadania  - kawę mleczną lub zupę mleczną, </w:t>
      </w:r>
    </w:p>
    <w:p w14:paraId="52117727" w14:textId="77777777" w:rsidR="00522D7B" w:rsidRPr="00DA0751" w:rsidRDefault="00522D7B" w:rsidP="00522D7B">
      <w:pPr>
        <w:widowControl w:val="0"/>
        <w:suppressAutoHyphens/>
        <w:autoSpaceDE w:val="0"/>
        <w:spacing w:line="240" w:lineRule="auto"/>
        <w:ind w:firstLine="682"/>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do obiadu – kompot lub kisiel płynny itp.</w:t>
      </w:r>
    </w:p>
    <w:p w14:paraId="0314E538" w14:textId="2AD74877" w:rsidR="00522D7B" w:rsidRPr="00DA0751" w:rsidRDefault="00522D7B" w:rsidP="00522D7B">
      <w:pPr>
        <w:widowControl w:val="0"/>
        <w:suppressAutoHyphens/>
        <w:autoSpaceDE w:val="0"/>
        <w:spacing w:line="240" w:lineRule="auto"/>
        <w:ind w:left="-38" w:firstLine="720"/>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 do kolacji </w:t>
      </w:r>
      <w:r w:rsidR="00F454E1">
        <w:rPr>
          <w:rFonts w:asciiTheme="majorHAnsi" w:eastAsia="Times New Roman" w:hAnsiTheme="majorHAnsi" w:cstheme="majorHAnsi"/>
          <w:shd w:val="clear" w:color="auto" w:fill="FFFFFF"/>
          <w:lang w:eastAsia="ar-SA"/>
        </w:rPr>
        <w:t>–</w:t>
      </w:r>
      <w:r w:rsidRPr="00DA0751">
        <w:rPr>
          <w:rFonts w:asciiTheme="majorHAnsi" w:eastAsia="Times New Roman" w:hAnsiTheme="majorHAnsi" w:cstheme="majorHAnsi"/>
          <w:shd w:val="clear" w:color="auto" w:fill="FFFFFF"/>
          <w:lang w:eastAsia="ar-SA"/>
        </w:rPr>
        <w:t xml:space="preserve"> herbatę wraz z cukrem.</w:t>
      </w:r>
    </w:p>
    <w:p w14:paraId="53AA44D9" w14:textId="77777777" w:rsidR="00522D7B" w:rsidRPr="00DA0751" w:rsidRDefault="00522D7B" w:rsidP="00522D7B">
      <w:pPr>
        <w:widowControl w:val="0"/>
        <w:tabs>
          <w:tab w:val="right" w:leader="dot" w:pos="8674"/>
        </w:tabs>
        <w:suppressAutoHyphens/>
        <w:autoSpaceDE w:val="0"/>
        <w:spacing w:line="240" w:lineRule="auto"/>
        <w:ind w:left="709" w:right="57" w:hanging="425"/>
        <w:jc w:val="both"/>
        <w:textAlignment w:val="center"/>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 xml:space="preserve">10. Gramatura mięsa na obiad podawana z sosem powinna wynosić – 120g, bez  sosu –  100g. Dodatki do obiadu w postaci surówek roślinnych lub warzyw gotowanych muszą  wynosić co  </w:t>
      </w:r>
      <w:r w:rsidRPr="00DA0751">
        <w:rPr>
          <w:rFonts w:asciiTheme="majorHAnsi" w:eastAsia="Times New Roman" w:hAnsiTheme="majorHAnsi" w:cstheme="majorHAnsi"/>
          <w:shd w:val="clear" w:color="auto" w:fill="FFFFFF"/>
          <w:lang w:eastAsia="ar-SA"/>
        </w:rPr>
        <w:lastRenderedPageBreak/>
        <w:t xml:space="preserve">najmniej  120g. </w:t>
      </w:r>
    </w:p>
    <w:p w14:paraId="462018D1" w14:textId="319C9D62" w:rsidR="00522D7B" w:rsidRPr="00DA0751" w:rsidRDefault="00522D7B" w:rsidP="00522D7B">
      <w:pPr>
        <w:widowControl w:val="0"/>
        <w:tabs>
          <w:tab w:val="right" w:leader="dot" w:pos="8674"/>
        </w:tabs>
        <w:suppressAutoHyphens/>
        <w:autoSpaceDE w:val="0"/>
        <w:spacing w:line="240" w:lineRule="auto"/>
        <w:ind w:left="709" w:right="57" w:hanging="387"/>
        <w:jc w:val="both"/>
        <w:textAlignment w:val="center"/>
        <w:rPr>
          <w:rFonts w:asciiTheme="majorHAnsi" w:eastAsia="Times New Roman" w:hAnsiTheme="majorHAnsi" w:cstheme="majorHAnsi"/>
          <w:shd w:val="clear" w:color="auto" w:fill="FFFFFF"/>
          <w:lang w:eastAsia="ar-SA"/>
        </w:rPr>
      </w:pPr>
      <w:r w:rsidRPr="00DA0751">
        <w:rPr>
          <w:rFonts w:asciiTheme="majorHAnsi" w:eastAsia="Times New Roman" w:hAnsiTheme="majorHAnsi" w:cstheme="majorHAnsi"/>
          <w:shd w:val="clear" w:color="auto" w:fill="FFFFFF"/>
          <w:lang w:eastAsia="ar-SA"/>
        </w:rPr>
        <w:t>11. Posiłki gorące, dostarczane muszą być w odpowiedniej temp.: zupy 75</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 xml:space="preserve">C, II danie </w:t>
      </w:r>
      <w:r w:rsidRPr="00DA0751">
        <w:rPr>
          <w:rFonts w:asciiTheme="majorHAnsi" w:eastAsia="Times New Roman" w:hAnsiTheme="majorHAnsi" w:cstheme="majorHAnsi"/>
          <w:shd w:val="clear" w:color="auto" w:fill="FFFFFF"/>
          <w:lang w:eastAsia="ar-SA"/>
        </w:rPr>
        <w:br/>
        <w:t>6</w:t>
      </w:r>
      <w:r w:rsidR="002A508B">
        <w:rPr>
          <w:rFonts w:asciiTheme="majorHAnsi" w:eastAsia="Times New Roman" w:hAnsiTheme="majorHAnsi" w:cstheme="majorHAnsi"/>
          <w:shd w:val="clear" w:color="auto" w:fill="FFFFFF"/>
          <w:lang w:eastAsia="ar-SA"/>
        </w:rPr>
        <w:t>5</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C, surówki 4</w:t>
      </w:r>
      <w:r w:rsidRPr="00DA0751">
        <w:rPr>
          <w:rFonts w:asciiTheme="majorHAnsi" w:eastAsia="Times New Roman" w:hAnsiTheme="majorHAnsi" w:cstheme="majorHAnsi"/>
          <w:shd w:val="clear" w:color="auto" w:fill="FFFFFF"/>
          <w:vertAlign w:val="superscript"/>
          <w:lang w:eastAsia="ar-SA"/>
        </w:rPr>
        <w:t>0</w:t>
      </w:r>
      <w:r w:rsidRPr="00DA0751">
        <w:rPr>
          <w:rFonts w:asciiTheme="majorHAnsi" w:eastAsia="Times New Roman" w:hAnsiTheme="majorHAnsi" w:cstheme="majorHAnsi"/>
          <w:shd w:val="clear" w:color="auto" w:fill="FFFFFF"/>
          <w:lang w:eastAsia="ar-SA"/>
        </w:rPr>
        <w:t xml:space="preserve">C. Przygotowywanie posiłków odbywać się musi z uwzględnieniem diet stosowanych w tutejszym szpitalu, oraz zgodnie ze zleceniami lekarzy, wg zamówień   </w:t>
      </w:r>
      <w:r w:rsidR="009839F7" w:rsidRPr="00DA0751">
        <w:rPr>
          <w:rFonts w:asciiTheme="majorHAnsi" w:eastAsia="Times New Roman" w:hAnsiTheme="majorHAnsi" w:cstheme="majorHAnsi"/>
          <w:shd w:val="clear" w:color="auto" w:fill="FFFFFF"/>
          <w:lang w:eastAsia="ar-SA"/>
        </w:rPr>
        <w:t xml:space="preserve">                                </w:t>
      </w:r>
      <w:r w:rsidRPr="00DA0751">
        <w:rPr>
          <w:rFonts w:asciiTheme="majorHAnsi" w:eastAsia="Times New Roman" w:hAnsiTheme="majorHAnsi" w:cstheme="majorHAnsi"/>
          <w:shd w:val="clear" w:color="auto" w:fill="FFFFFF"/>
          <w:lang w:eastAsia="ar-SA"/>
        </w:rPr>
        <w:t xml:space="preserve">z poszczególnych </w:t>
      </w:r>
      <w:r w:rsidRPr="00797E2A">
        <w:rPr>
          <w:rFonts w:asciiTheme="majorHAnsi" w:eastAsia="Times New Roman" w:hAnsiTheme="majorHAnsi" w:cstheme="majorHAnsi"/>
          <w:shd w:val="clear" w:color="auto" w:fill="FFFFFF"/>
          <w:lang w:eastAsia="ar-SA"/>
        </w:rPr>
        <w:t xml:space="preserve">oddziałów (wykaz stosowanych diet przedstawia pkt </w:t>
      </w:r>
      <w:r w:rsidR="009839F7" w:rsidRPr="00797E2A">
        <w:rPr>
          <w:rFonts w:asciiTheme="majorHAnsi" w:eastAsia="Times New Roman" w:hAnsiTheme="majorHAnsi" w:cstheme="majorHAnsi"/>
          <w:shd w:val="clear" w:color="auto" w:fill="FFFFFF"/>
          <w:lang w:eastAsia="ar-SA"/>
        </w:rPr>
        <w:t>3.4.16</w:t>
      </w:r>
      <w:r w:rsidRPr="00797E2A">
        <w:rPr>
          <w:rFonts w:asciiTheme="majorHAnsi" w:eastAsia="Times New Roman" w:hAnsiTheme="majorHAnsi" w:cstheme="majorHAnsi"/>
          <w:shd w:val="clear" w:color="auto" w:fill="FFFFFF"/>
          <w:lang w:eastAsia="ar-SA"/>
        </w:rPr>
        <w:t>). Obiady</w:t>
      </w:r>
      <w:r w:rsidRPr="00DA0751">
        <w:rPr>
          <w:rFonts w:asciiTheme="majorHAnsi" w:eastAsia="Times New Roman" w:hAnsiTheme="majorHAnsi" w:cstheme="majorHAnsi"/>
          <w:shd w:val="clear" w:color="auto" w:fill="FFFFFF"/>
          <w:lang w:eastAsia="ar-SA"/>
        </w:rPr>
        <w:t xml:space="preserve"> muszą być urozmaicone, te same potrawy nie mogą powtarzać się częściej niż raz na 10 dni.</w:t>
      </w:r>
    </w:p>
    <w:p w14:paraId="5864EE8E" w14:textId="77777777" w:rsidR="00522D7B" w:rsidRPr="00DA0751" w:rsidRDefault="00522D7B" w:rsidP="00522D7B">
      <w:pPr>
        <w:widowControl w:val="0"/>
        <w:tabs>
          <w:tab w:val="right" w:leader="dot" w:pos="8674"/>
        </w:tabs>
        <w:suppressAutoHyphens/>
        <w:autoSpaceDE w:val="0"/>
        <w:spacing w:line="240" w:lineRule="auto"/>
        <w:ind w:left="709" w:right="57" w:hanging="425"/>
        <w:jc w:val="both"/>
        <w:textAlignment w:val="center"/>
        <w:rPr>
          <w:rFonts w:asciiTheme="majorHAnsi" w:eastAsia="Times New Roman" w:hAnsiTheme="majorHAnsi" w:cstheme="majorHAnsi"/>
          <w:lang w:eastAsia="ar-SA"/>
        </w:rPr>
      </w:pPr>
      <w:r w:rsidRPr="00DA0751">
        <w:rPr>
          <w:rFonts w:asciiTheme="majorHAnsi" w:eastAsia="Times New Roman" w:hAnsiTheme="majorHAnsi" w:cstheme="majorHAnsi"/>
          <w:shd w:val="clear" w:color="auto" w:fill="FFFFFF"/>
          <w:lang w:eastAsia="ar-SA"/>
        </w:rPr>
        <w:t xml:space="preserve">12. Dokładniejsze ustalenia dietetyczne będą ustalone z dietetykiem Wykonawcy. </w:t>
      </w:r>
    </w:p>
    <w:p w14:paraId="33209541" w14:textId="77777777" w:rsidR="00522D7B" w:rsidRPr="00DA0751" w:rsidRDefault="00522D7B" w:rsidP="00522D7B">
      <w:pPr>
        <w:widowControl w:val="0"/>
        <w:tabs>
          <w:tab w:val="right" w:leader="dot" w:pos="8674"/>
        </w:tabs>
        <w:suppressAutoHyphens/>
        <w:autoSpaceDE w:val="0"/>
        <w:spacing w:line="240" w:lineRule="auto"/>
        <w:ind w:left="682" w:right="57"/>
        <w:jc w:val="both"/>
        <w:textAlignment w:val="center"/>
        <w:rPr>
          <w:rFonts w:asciiTheme="majorHAnsi" w:eastAsia="Times New Roman" w:hAnsiTheme="majorHAnsi" w:cstheme="majorHAnsi"/>
          <w:lang w:eastAsia="ar-SA"/>
        </w:rPr>
      </w:pPr>
    </w:p>
    <w:p w14:paraId="040AA606" w14:textId="344E0AC0" w:rsidR="00522D7B" w:rsidRPr="00DA0751" w:rsidRDefault="00541DF6" w:rsidP="00522D7B">
      <w:pPr>
        <w:widowControl w:val="0"/>
        <w:tabs>
          <w:tab w:val="left" w:pos="360"/>
          <w:tab w:val="left" w:pos="709"/>
        </w:tabs>
        <w:suppressAutoHyphens/>
        <w:autoSpaceDE w:val="0"/>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.4.14.</w:t>
      </w:r>
      <w:r w:rsidR="00522D7B" w:rsidRPr="00DA0751">
        <w:rPr>
          <w:rFonts w:asciiTheme="majorHAnsi" w:eastAsia="Times New Roman" w:hAnsiTheme="majorHAnsi" w:cstheme="majorHAnsi"/>
          <w:lang w:eastAsia="ar-SA"/>
        </w:rPr>
        <w:tab/>
        <w:t xml:space="preserve">Wartość kaloryczna poszczególnych posiłków jest uzależniona od rodzaju diety. </w:t>
      </w:r>
    </w:p>
    <w:p w14:paraId="278FEBA1" w14:textId="77777777" w:rsidR="00522D7B" w:rsidRPr="00DA0751" w:rsidRDefault="00522D7B" w:rsidP="00522D7B">
      <w:pPr>
        <w:tabs>
          <w:tab w:val="left" w:pos="720"/>
          <w:tab w:val="left" w:pos="1260"/>
        </w:tabs>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a) W przypadku diet składających się z </w:t>
      </w:r>
      <w:r w:rsidRPr="00DA0751">
        <w:rPr>
          <w:rFonts w:asciiTheme="majorHAnsi" w:eastAsia="Times New Roman" w:hAnsiTheme="majorHAnsi" w:cstheme="majorHAnsi"/>
          <w:b/>
          <w:bCs/>
          <w:u w:val="single"/>
          <w:lang w:eastAsia="ar-SA"/>
        </w:rPr>
        <w:t>3 posiłków</w:t>
      </w:r>
      <w:r w:rsidRPr="00DA0751">
        <w:rPr>
          <w:rFonts w:asciiTheme="majorHAnsi" w:eastAsia="Times New Roman" w:hAnsiTheme="majorHAnsi" w:cstheme="majorHAnsi"/>
          <w:lang w:eastAsia="ar-SA"/>
        </w:rPr>
        <w:t xml:space="preserve"> (np. diety podstawowej, lekkostrawnej, bezmięsnej itp.) wartość kaloryczna poszczególnych posiłków powinna przedstawiać się następująco:</w:t>
      </w:r>
    </w:p>
    <w:p w14:paraId="574F42D9" w14:textId="77777777" w:rsidR="00522D7B" w:rsidRPr="00DA0751" w:rsidRDefault="00522D7B" w:rsidP="00522D7B">
      <w:pPr>
        <w:tabs>
          <w:tab w:val="left" w:pos="720"/>
          <w:tab w:val="left" w:pos="1260"/>
        </w:tabs>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śniadanie -  690-840 kcal, co stanowi  30%-35% całodziennego zapotrzebowania energetycznego;</w:t>
      </w:r>
    </w:p>
    <w:p w14:paraId="16C463FD" w14:textId="50647A3B" w:rsidR="00522D7B" w:rsidRPr="00DA0751" w:rsidRDefault="00522D7B" w:rsidP="00522D7B">
      <w:pPr>
        <w:tabs>
          <w:tab w:val="left" w:pos="720"/>
          <w:tab w:val="left" w:pos="1260"/>
        </w:tabs>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obiad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805-960 kcal, co stanowi  35%-40% całodziennego zapotrzebowania energetycznego;</w:t>
      </w:r>
    </w:p>
    <w:p w14:paraId="073C9CA2" w14:textId="7BE32D76" w:rsidR="00522D7B" w:rsidRPr="00DA0751" w:rsidRDefault="00522D7B" w:rsidP="00522D7B">
      <w:pPr>
        <w:tabs>
          <w:tab w:val="left" w:pos="720"/>
          <w:tab w:val="left" w:pos="1260"/>
        </w:tabs>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kolacja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575-720 kcal, co stanowi  25%-30% całodziennego zapotrzebowania energetycznego;</w:t>
      </w:r>
    </w:p>
    <w:p w14:paraId="3B519D69"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b) W przypadku diet składających się z </w:t>
      </w:r>
      <w:r w:rsidRPr="00DA0751">
        <w:rPr>
          <w:rFonts w:asciiTheme="majorHAnsi" w:eastAsia="Times New Roman" w:hAnsiTheme="majorHAnsi" w:cstheme="majorHAnsi"/>
          <w:b/>
          <w:bCs/>
          <w:u w:val="single"/>
          <w:lang w:eastAsia="ar-SA"/>
        </w:rPr>
        <w:t>5 posiłków*</w:t>
      </w:r>
      <w:r w:rsidRPr="00DA0751">
        <w:rPr>
          <w:rFonts w:asciiTheme="majorHAnsi" w:eastAsia="Times New Roman" w:hAnsiTheme="majorHAnsi" w:cstheme="majorHAnsi"/>
          <w:lang w:eastAsia="ar-SA"/>
        </w:rPr>
        <w:t xml:space="preserve"> (np. diety cukrzycowej, bogato białkowej, wrzodowej itp.) wartość kaloryczna poszczególnych posiłków powinna przedstawiać się następująco:</w:t>
      </w:r>
    </w:p>
    <w:p w14:paraId="4510A594"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I śniadanie – 575-720 kcal, co stanowi  25%-30% całodziennego zapotrzebowania energetycznego;</w:t>
      </w:r>
    </w:p>
    <w:p w14:paraId="2AACEFD7"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II śniadanie – 115-240 kcal, co stanowi  5%-10% całodziennego zapotrzebowania energetycznego;</w:t>
      </w:r>
    </w:p>
    <w:p w14:paraId="4779D31D"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obiad – 805-960 kcal, co stanowi  35%-40% całodziennego zapotrzebowania energetycznego; </w:t>
      </w:r>
    </w:p>
    <w:p w14:paraId="27A4C85E"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podwieczorek – 115-240 kcal, co stanowi  5%-10% całodziennego zapotrzebowania energetycznego;</w:t>
      </w:r>
    </w:p>
    <w:p w14:paraId="77A786E7"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kolacja – 345-480 kcal, co stanowi  15%-20% całodziennego zapotrzebowania energetycznego.</w:t>
      </w:r>
    </w:p>
    <w:p w14:paraId="70EF3411"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c) Posiłki regeneracyjne powinny zawierać:</w:t>
      </w:r>
    </w:p>
    <w:p w14:paraId="23AD5C99" w14:textId="77777777" w:rsidR="00522D7B" w:rsidRPr="00DA0751" w:rsidRDefault="00522D7B" w:rsidP="00522D7B">
      <w:pPr>
        <w:suppressAutoHyphens/>
        <w:spacing w:line="240" w:lineRule="auto"/>
        <w:ind w:firstLine="36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50%-55% węglowodanów,</w:t>
      </w:r>
    </w:p>
    <w:p w14:paraId="4CC62D20" w14:textId="77777777" w:rsidR="00522D7B" w:rsidRPr="00DA0751" w:rsidRDefault="00522D7B" w:rsidP="00522D7B">
      <w:pPr>
        <w:suppressAutoHyphens/>
        <w:spacing w:line="240" w:lineRule="auto"/>
        <w:ind w:firstLine="36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30%-35% tłuszczów,</w:t>
      </w:r>
    </w:p>
    <w:p w14:paraId="69BE12C4" w14:textId="77777777" w:rsidR="00522D7B" w:rsidRPr="00DA0751" w:rsidRDefault="00522D7B" w:rsidP="00522D7B">
      <w:pPr>
        <w:suppressAutoHyphens/>
        <w:spacing w:line="240" w:lineRule="auto"/>
        <w:ind w:firstLine="36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- 15% białek,</w:t>
      </w:r>
    </w:p>
    <w:p w14:paraId="3BE2E9DB" w14:textId="77777777" w:rsidR="00522D7B" w:rsidRPr="00DA0751" w:rsidRDefault="00522D7B" w:rsidP="00522D7B">
      <w:pPr>
        <w:suppressAutoHyphens/>
        <w:spacing w:line="240" w:lineRule="auto"/>
        <w:ind w:firstLine="360"/>
        <w:rPr>
          <w:rFonts w:asciiTheme="majorHAnsi" w:eastAsia="Times New Roman" w:hAnsiTheme="majorHAnsi" w:cstheme="majorHAnsi"/>
          <w:strike/>
          <w:lang w:eastAsia="ar-SA"/>
        </w:rPr>
      </w:pPr>
      <w:r w:rsidRPr="00DA0751">
        <w:rPr>
          <w:rFonts w:asciiTheme="majorHAnsi" w:eastAsia="Times New Roman" w:hAnsiTheme="majorHAnsi" w:cstheme="majorHAnsi"/>
          <w:lang w:eastAsia="ar-SA"/>
        </w:rPr>
        <w:t>-  Wartość kaloryczna posiłku ok. 1000 kcal.</w:t>
      </w:r>
    </w:p>
    <w:p w14:paraId="0B324BAE"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238E12E0" w14:textId="49BB0417" w:rsidR="00522D7B" w:rsidRPr="00DA0751" w:rsidRDefault="00541DF6" w:rsidP="00522D7B">
      <w:pPr>
        <w:rPr>
          <w:rFonts w:asciiTheme="majorHAnsi" w:hAnsiTheme="majorHAnsi" w:cstheme="majorHAnsi"/>
          <w:lang w:eastAsia="ar-SA"/>
        </w:rPr>
      </w:pPr>
      <w:r w:rsidRPr="00DA0751">
        <w:rPr>
          <w:rFonts w:asciiTheme="majorHAnsi" w:hAnsiTheme="majorHAnsi" w:cstheme="majorHAnsi"/>
          <w:lang w:eastAsia="ar-SA"/>
        </w:rPr>
        <w:t>3</w:t>
      </w:r>
      <w:r w:rsidR="00522D7B" w:rsidRPr="00DA0751">
        <w:rPr>
          <w:rFonts w:asciiTheme="majorHAnsi" w:hAnsiTheme="majorHAnsi" w:cstheme="majorHAnsi"/>
          <w:lang w:eastAsia="ar-SA"/>
        </w:rPr>
        <w:t>.4.15. Gramatura potraw i produktów na osobę powinna wynosić:</w:t>
      </w:r>
    </w:p>
    <w:p w14:paraId="1C76EBDA" w14:textId="77777777" w:rsidR="00522D7B" w:rsidRPr="00DA0751" w:rsidRDefault="00522D7B" w:rsidP="00522D7B">
      <w:pPr>
        <w:suppressAutoHyphens/>
        <w:spacing w:line="240" w:lineRule="auto"/>
        <w:rPr>
          <w:rFonts w:asciiTheme="majorHAnsi" w:eastAsia="Times New Roman" w:hAnsiTheme="majorHAnsi" w:cstheme="majorHAnsi"/>
          <w:lang w:eastAsia="ar-SA"/>
        </w:rPr>
      </w:pPr>
    </w:p>
    <w:tbl>
      <w:tblPr>
        <w:tblW w:w="9954"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4078"/>
        <w:gridCol w:w="4655"/>
      </w:tblGrid>
      <w:tr w:rsidR="00522D7B" w:rsidRPr="00DA0751" w14:paraId="67F27879" w14:textId="77777777" w:rsidTr="00A217CD">
        <w:tc>
          <w:tcPr>
            <w:tcW w:w="1221" w:type="dxa"/>
            <w:shd w:val="clear" w:color="auto" w:fill="auto"/>
          </w:tcPr>
          <w:p w14:paraId="1942C0D2"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30EBFBB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POTRAWY</w:t>
            </w:r>
          </w:p>
        </w:tc>
        <w:tc>
          <w:tcPr>
            <w:tcW w:w="4655" w:type="dxa"/>
            <w:shd w:val="clear" w:color="auto" w:fill="auto"/>
          </w:tcPr>
          <w:p w14:paraId="6824D45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ILOŚĆ NA PACJENTA (gram)</w:t>
            </w:r>
          </w:p>
        </w:tc>
      </w:tr>
      <w:tr w:rsidR="00522D7B" w:rsidRPr="00DA0751" w14:paraId="6516E11A" w14:textId="77777777" w:rsidTr="00A217CD">
        <w:tc>
          <w:tcPr>
            <w:tcW w:w="1221" w:type="dxa"/>
            <w:vMerge w:val="restart"/>
            <w:shd w:val="clear" w:color="auto" w:fill="auto"/>
            <w:textDirection w:val="btLr"/>
            <w:vAlign w:val="center"/>
          </w:tcPr>
          <w:p w14:paraId="5C04B19E"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POTRAWY</w:t>
            </w:r>
          </w:p>
        </w:tc>
        <w:tc>
          <w:tcPr>
            <w:tcW w:w="4078" w:type="dxa"/>
            <w:shd w:val="clear" w:color="auto" w:fill="auto"/>
          </w:tcPr>
          <w:p w14:paraId="3B1ED74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MIĘSO (DO OBIADU)</w:t>
            </w:r>
          </w:p>
        </w:tc>
        <w:tc>
          <w:tcPr>
            <w:tcW w:w="4655" w:type="dxa"/>
            <w:shd w:val="clear" w:color="auto" w:fill="auto"/>
          </w:tcPr>
          <w:p w14:paraId="2936D488" w14:textId="77777777" w:rsidR="00522D7B" w:rsidRPr="00DA0751" w:rsidRDefault="00522D7B" w:rsidP="00A217CD">
            <w:pPr>
              <w:suppressAutoHyphens/>
              <w:spacing w:before="58" w:after="58"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120 g (z sosem)</w:t>
            </w:r>
          </w:p>
          <w:p w14:paraId="37842F49" w14:textId="77777777" w:rsidR="00522D7B" w:rsidRPr="00DA0751" w:rsidRDefault="00522D7B" w:rsidP="00A217CD">
            <w:pPr>
              <w:suppressAutoHyphens/>
              <w:spacing w:before="58" w:after="58"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100g (bez sosu)</w:t>
            </w:r>
          </w:p>
        </w:tc>
      </w:tr>
      <w:tr w:rsidR="00522D7B" w:rsidRPr="00DA0751" w14:paraId="1FF91B42" w14:textId="77777777" w:rsidTr="00A217CD">
        <w:tc>
          <w:tcPr>
            <w:tcW w:w="1221" w:type="dxa"/>
            <w:vMerge/>
            <w:shd w:val="clear" w:color="auto" w:fill="auto"/>
          </w:tcPr>
          <w:p w14:paraId="39C69DA1"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399F4A5"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RYBA DO OBIADU </w:t>
            </w:r>
          </w:p>
        </w:tc>
        <w:tc>
          <w:tcPr>
            <w:tcW w:w="4655" w:type="dxa"/>
            <w:shd w:val="clear" w:color="auto" w:fill="auto"/>
          </w:tcPr>
          <w:p w14:paraId="144B188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100 g</w:t>
            </w:r>
          </w:p>
        </w:tc>
      </w:tr>
      <w:tr w:rsidR="00522D7B" w:rsidRPr="00DA0751" w14:paraId="27527D54" w14:textId="77777777" w:rsidTr="00A217CD">
        <w:tc>
          <w:tcPr>
            <w:tcW w:w="1221" w:type="dxa"/>
            <w:vMerge/>
            <w:shd w:val="clear" w:color="auto" w:fill="auto"/>
          </w:tcPr>
          <w:p w14:paraId="32978480"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9C2EDF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SURÓWKI </w:t>
            </w:r>
          </w:p>
        </w:tc>
        <w:tc>
          <w:tcPr>
            <w:tcW w:w="4655" w:type="dxa"/>
            <w:shd w:val="clear" w:color="auto" w:fill="auto"/>
          </w:tcPr>
          <w:p w14:paraId="462F801C"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120 g</w:t>
            </w:r>
          </w:p>
        </w:tc>
      </w:tr>
      <w:tr w:rsidR="00522D7B" w:rsidRPr="00DA0751" w14:paraId="27C8EDD3" w14:textId="77777777" w:rsidTr="00A217CD">
        <w:tc>
          <w:tcPr>
            <w:tcW w:w="1221" w:type="dxa"/>
            <w:vMerge/>
            <w:shd w:val="clear" w:color="auto" w:fill="auto"/>
          </w:tcPr>
          <w:p w14:paraId="229EBA1D"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3E569FA9"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KROKIETY Z KAPUSTĄ</w:t>
            </w:r>
          </w:p>
        </w:tc>
        <w:tc>
          <w:tcPr>
            <w:tcW w:w="4655" w:type="dxa"/>
            <w:shd w:val="clear" w:color="auto" w:fill="auto"/>
          </w:tcPr>
          <w:p w14:paraId="1C37E7E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sztuki</w:t>
            </w:r>
          </w:p>
        </w:tc>
      </w:tr>
      <w:tr w:rsidR="00522D7B" w:rsidRPr="00DA0751" w14:paraId="320269F0" w14:textId="77777777" w:rsidTr="00A217CD">
        <w:tc>
          <w:tcPr>
            <w:tcW w:w="1221" w:type="dxa"/>
            <w:vMerge/>
            <w:shd w:val="clear" w:color="auto" w:fill="auto"/>
          </w:tcPr>
          <w:p w14:paraId="62588E1E"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A51064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NALEŚNIKI Z SEREM</w:t>
            </w:r>
          </w:p>
        </w:tc>
        <w:tc>
          <w:tcPr>
            <w:tcW w:w="4655" w:type="dxa"/>
            <w:shd w:val="clear" w:color="auto" w:fill="auto"/>
          </w:tcPr>
          <w:p w14:paraId="116A31B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sztuki</w:t>
            </w:r>
          </w:p>
        </w:tc>
      </w:tr>
      <w:tr w:rsidR="00522D7B" w:rsidRPr="00DA0751" w14:paraId="7B589933" w14:textId="77777777" w:rsidTr="00A217CD">
        <w:tc>
          <w:tcPr>
            <w:tcW w:w="1221" w:type="dxa"/>
            <w:vMerge/>
            <w:shd w:val="clear" w:color="auto" w:fill="auto"/>
          </w:tcPr>
          <w:p w14:paraId="21A6ECF6"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BDD6BD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ZUPA OBIADOWA</w:t>
            </w:r>
          </w:p>
        </w:tc>
        <w:tc>
          <w:tcPr>
            <w:tcW w:w="4655" w:type="dxa"/>
            <w:shd w:val="clear" w:color="auto" w:fill="auto"/>
          </w:tcPr>
          <w:p w14:paraId="187FD69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400 ml</w:t>
            </w:r>
          </w:p>
        </w:tc>
      </w:tr>
      <w:tr w:rsidR="00522D7B" w:rsidRPr="00DA0751" w14:paraId="27329D11" w14:textId="77777777" w:rsidTr="00A217CD">
        <w:tc>
          <w:tcPr>
            <w:tcW w:w="1221" w:type="dxa"/>
            <w:vMerge/>
            <w:shd w:val="clear" w:color="auto" w:fill="auto"/>
          </w:tcPr>
          <w:p w14:paraId="10FA2FC4"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9073DF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ZUPA MLECZNA</w:t>
            </w:r>
          </w:p>
        </w:tc>
        <w:tc>
          <w:tcPr>
            <w:tcW w:w="4655" w:type="dxa"/>
            <w:shd w:val="clear" w:color="auto" w:fill="auto"/>
          </w:tcPr>
          <w:p w14:paraId="55E0ABF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350 ml</w:t>
            </w:r>
          </w:p>
        </w:tc>
      </w:tr>
      <w:tr w:rsidR="00522D7B" w:rsidRPr="00DA0751" w14:paraId="3DCC486F" w14:textId="77777777" w:rsidTr="00A217CD">
        <w:tc>
          <w:tcPr>
            <w:tcW w:w="1221" w:type="dxa"/>
            <w:vMerge/>
            <w:shd w:val="clear" w:color="auto" w:fill="auto"/>
          </w:tcPr>
          <w:p w14:paraId="5BC069B2"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FA3A74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KOMPOT</w:t>
            </w:r>
          </w:p>
        </w:tc>
        <w:tc>
          <w:tcPr>
            <w:tcW w:w="4655" w:type="dxa"/>
            <w:shd w:val="clear" w:color="auto" w:fill="auto"/>
          </w:tcPr>
          <w:p w14:paraId="44564CC7"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250 ml </w:t>
            </w:r>
          </w:p>
        </w:tc>
      </w:tr>
      <w:tr w:rsidR="00522D7B" w:rsidRPr="00DA0751" w14:paraId="24E43DEF" w14:textId="77777777" w:rsidTr="00A217CD">
        <w:tc>
          <w:tcPr>
            <w:tcW w:w="1221" w:type="dxa"/>
            <w:vMerge/>
            <w:shd w:val="clear" w:color="auto" w:fill="auto"/>
          </w:tcPr>
          <w:p w14:paraId="61039181"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60F1F121"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KURCZAK W GALARECIE</w:t>
            </w:r>
          </w:p>
        </w:tc>
        <w:tc>
          <w:tcPr>
            <w:tcW w:w="4655" w:type="dxa"/>
            <w:shd w:val="clear" w:color="auto" w:fill="auto"/>
          </w:tcPr>
          <w:p w14:paraId="3CBC751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100 g </w:t>
            </w:r>
          </w:p>
        </w:tc>
      </w:tr>
      <w:tr w:rsidR="00522D7B" w:rsidRPr="00DA0751" w14:paraId="3BA66900" w14:textId="77777777" w:rsidTr="00A217CD">
        <w:tc>
          <w:tcPr>
            <w:tcW w:w="1221" w:type="dxa"/>
            <w:vMerge/>
            <w:shd w:val="clear" w:color="auto" w:fill="auto"/>
          </w:tcPr>
          <w:p w14:paraId="6328C01B"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2D5EB42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SAŁATKA JARZYNOWA Z KURCZAKIEM</w:t>
            </w:r>
          </w:p>
        </w:tc>
        <w:tc>
          <w:tcPr>
            <w:tcW w:w="4655" w:type="dxa"/>
            <w:shd w:val="clear" w:color="auto" w:fill="auto"/>
          </w:tcPr>
          <w:p w14:paraId="253349E4"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150 g </w:t>
            </w:r>
          </w:p>
        </w:tc>
      </w:tr>
      <w:tr w:rsidR="00522D7B" w:rsidRPr="00DA0751" w14:paraId="1DA2934B" w14:textId="77777777" w:rsidTr="00A217CD">
        <w:tc>
          <w:tcPr>
            <w:tcW w:w="1221" w:type="dxa"/>
            <w:vMerge/>
            <w:shd w:val="clear" w:color="auto" w:fill="auto"/>
          </w:tcPr>
          <w:p w14:paraId="7A16EF2D"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CE28AC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JAJKO W SOSIE </w:t>
            </w:r>
          </w:p>
        </w:tc>
        <w:tc>
          <w:tcPr>
            <w:tcW w:w="4655" w:type="dxa"/>
            <w:shd w:val="clear" w:color="auto" w:fill="auto"/>
          </w:tcPr>
          <w:p w14:paraId="79F3EB9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120 g (1,5 sztuki)</w:t>
            </w:r>
          </w:p>
        </w:tc>
      </w:tr>
      <w:tr w:rsidR="00522D7B" w:rsidRPr="00DA0751" w14:paraId="5B45B0F6" w14:textId="77777777" w:rsidTr="00A217CD">
        <w:tc>
          <w:tcPr>
            <w:tcW w:w="1221" w:type="dxa"/>
            <w:vMerge w:val="restart"/>
            <w:shd w:val="clear" w:color="auto" w:fill="auto"/>
            <w:textDirection w:val="btLr"/>
            <w:vAlign w:val="center"/>
          </w:tcPr>
          <w:p w14:paraId="00F97300"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PRODUKTY</w:t>
            </w:r>
          </w:p>
        </w:tc>
        <w:tc>
          <w:tcPr>
            <w:tcW w:w="4078" w:type="dxa"/>
            <w:shd w:val="clear" w:color="auto" w:fill="auto"/>
          </w:tcPr>
          <w:p w14:paraId="7CBD76CD"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strike/>
                <w:shd w:val="clear" w:color="auto" w:fill="FFFF66"/>
                <w:lang w:eastAsia="ar-SA"/>
              </w:rPr>
            </w:pPr>
            <w:r w:rsidRPr="00DA0751">
              <w:rPr>
                <w:rFonts w:asciiTheme="majorHAnsi" w:eastAsia="Times New Roman" w:hAnsiTheme="majorHAnsi" w:cstheme="majorHAnsi"/>
                <w:lang w:eastAsia="ar-SA"/>
              </w:rPr>
              <w:t>MASŁO</w:t>
            </w:r>
          </w:p>
        </w:tc>
        <w:tc>
          <w:tcPr>
            <w:tcW w:w="4655" w:type="dxa"/>
            <w:shd w:val="clear" w:color="auto" w:fill="auto"/>
          </w:tcPr>
          <w:p w14:paraId="0B839255"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 g (na cały dzień)</w:t>
            </w:r>
          </w:p>
          <w:p w14:paraId="51918FA2"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p>
          <w:p w14:paraId="58402200"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p>
          <w:p w14:paraId="2F65464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p>
        </w:tc>
      </w:tr>
      <w:tr w:rsidR="00522D7B" w:rsidRPr="00DA0751" w14:paraId="75852207" w14:textId="77777777" w:rsidTr="00A217CD">
        <w:tc>
          <w:tcPr>
            <w:tcW w:w="1221" w:type="dxa"/>
            <w:vMerge/>
            <w:shd w:val="clear" w:color="auto" w:fill="auto"/>
          </w:tcPr>
          <w:p w14:paraId="1BA2BCCA"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4D3148A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MARGARYNA ROŚLINNA (dieta bezmleczna/ bez laktozy)</w:t>
            </w:r>
          </w:p>
        </w:tc>
        <w:tc>
          <w:tcPr>
            <w:tcW w:w="4655" w:type="dxa"/>
            <w:shd w:val="clear" w:color="auto" w:fill="auto"/>
          </w:tcPr>
          <w:p w14:paraId="76BE16FF" w14:textId="77777777" w:rsidR="00522D7B" w:rsidRPr="00DA0751" w:rsidRDefault="00522D7B" w:rsidP="009839F7">
            <w:pPr>
              <w:jc w:val="center"/>
              <w:rPr>
                <w:rFonts w:asciiTheme="majorHAnsi" w:hAnsiTheme="majorHAnsi" w:cstheme="majorHAnsi"/>
              </w:rPr>
            </w:pPr>
            <w:r w:rsidRPr="00DA0751">
              <w:rPr>
                <w:rFonts w:asciiTheme="majorHAnsi" w:hAnsiTheme="majorHAnsi" w:cstheme="majorHAnsi"/>
              </w:rPr>
              <w:t>30 g (na cały dzień)</w:t>
            </w:r>
          </w:p>
        </w:tc>
      </w:tr>
      <w:tr w:rsidR="00522D7B" w:rsidRPr="00DA0751" w14:paraId="474A33A6" w14:textId="77777777" w:rsidTr="00A217CD">
        <w:tc>
          <w:tcPr>
            <w:tcW w:w="1221" w:type="dxa"/>
            <w:vMerge/>
            <w:shd w:val="clear" w:color="auto" w:fill="auto"/>
          </w:tcPr>
          <w:p w14:paraId="0F776E3E"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73CCF233"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TWAROŻEK</w:t>
            </w:r>
          </w:p>
        </w:tc>
        <w:tc>
          <w:tcPr>
            <w:tcW w:w="4655" w:type="dxa"/>
            <w:shd w:val="clear" w:color="auto" w:fill="auto"/>
          </w:tcPr>
          <w:p w14:paraId="187478C7"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80 g</w:t>
            </w:r>
          </w:p>
        </w:tc>
      </w:tr>
      <w:tr w:rsidR="00522D7B" w:rsidRPr="00DA0751" w14:paraId="48668747" w14:textId="77777777" w:rsidTr="00A217CD">
        <w:tc>
          <w:tcPr>
            <w:tcW w:w="1221" w:type="dxa"/>
            <w:vMerge/>
            <w:shd w:val="clear" w:color="auto" w:fill="auto"/>
          </w:tcPr>
          <w:p w14:paraId="04AC3A7B"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5E4C259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PASTY KANAPKOWE</w:t>
            </w:r>
          </w:p>
        </w:tc>
        <w:tc>
          <w:tcPr>
            <w:tcW w:w="4655" w:type="dxa"/>
            <w:shd w:val="clear" w:color="auto" w:fill="auto"/>
          </w:tcPr>
          <w:p w14:paraId="2A4C33A8"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60 g</w:t>
            </w:r>
          </w:p>
        </w:tc>
      </w:tr>
      <w:tr w:rsidR="00522D7B" w:rsidRPr="00DA0751" w14:paraId="4B38D249" w14:textId="77777777" w:rsidTr="00A217CD">
        <w:tc>
          <w:tcPr>
            <w:tcW w:w="1221" w:type="dxa"/>
            <w:vMerge/>
            <w:shd w:val="clear" w:color="auto" w:fill="auto"/>
          </w:tcPr>
          <w:p w14:paraId="20608111"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31442D9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WĘDLINA, SER ŻÓŁTY</w:t>
            </w:r>
          </w:p>
        </w:tc>
        <w:tc>
          <w:tcPr>
            <w:tcW w:w="4655" w:type="dxa"/>
            <w:shd w:val="clear" w:color="auto" w:fill="auto"/>
          </w:tcPr>
          <w:p w14:paraId="1F95A71D"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50 g </w:t>
            </w:r>
          </w:p>
        </w:tc>
      </w:tr>
      <w:tr w:rsidR="00522D7B" w:rsidRPr="00DA0751" w14:paraId="14CEF781" w14:textId="77777777" w:rsidTr="00A217CD">
        <w:tc>
          <w:tcPr>
            <w:tcW w:w="1221" w:type="dxa"/>
            <w:vMerge/>
            <w:shd w:val="clear" w:color="auto" w:fill="auto"/>
          </w:tcPr>
          <w:p w14:paraId="5DE810B0"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2AD5056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WARZYWA (śniadania, kolacje)</w:t>
            </w:r>
          </w:p>
        </w:tc>
        <w:tc>
          <w:tcPr>
            <w:tcW w:w="4655" w:type="dxa"/>
            <w:shd w:val="clear" w:color="auto" w:fill="auto"/>
          </w:tcPr>
          <w:p w14:paraId="493E3077"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sałata- 10 g</w:t>
            </w:r>
          </w:p>
          <w:p w14:paraId="71D62775"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kapusta pekińska -15 g</w:t>
            </w:r>
          </w:p>
          <w:p w14:paraId="3FB4B8B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pozostałe warzywa- 50g</w:t>
            </w:r>
          </w:p>
          <w:p w14:paraId="131F8FEA"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p>
          <w:p w14:paraId="3CE0BD67" w14:textId="30F3A2F8" w:rsidR="00522D7B" w:rsidRPr="00DA0751" w:rsidRDefault="00522D7B" w:rsidP="00A217CD">
            <w:pPr>
              <w:suppressLineNumbers/>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b/>
                <w:bCs/>
                <w:lang w:eastAsia="ar-SA"/>
              </w:rPr>
              <w:t>*</w:t>
            </w:r>
            <w:r w:rsidRPr="00DA0751">
              <w:rPr>
                <w:rFonts w:asciiTheme="majorHAnsi" w:eastAsia="Times New Roman" w:hAnsiTheme="majorHAnsi" w:cstheme="majorHAnsi"/>
                <w:lang w:eastAsia="ar-SA"/>
              </w:rPr>
              <w:t xml:space="preserve">W okresie letnim (maj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wrzesień) poproszę </w:t>
            </w:r>
            <w:r w:rsidRPr="00DA0751">
              <w:rPr>
                <w:rFonts w:asciiTheme="majorHAnsi" w:eastAsia="Times New Roman" w:hAnsiTheme="majorHAnsi" w:cstheme="majorHAnsi"/>
                <w:u w:val="single"/>
                <w:lang w:eastAsia="ar-SA"/>
              </w:rPr>
              <w:t xml:space="preserve">warzywa na śniadanie co drugi dzień (na przemiennie z dżemem- </w:t>
            </w:r>
            <w:r w:rsidRPr="00DA0751">
              <w:rPr>
                <w:rFonts w:asciiTheme="majorHAnsi" w:eastAsia="Times New Roman" w:hAnsiTheme="majorHAnsi" w:cstheme="majorHAnsi"/>
                <w:b/>
                <w:bCs/>
                <w:lang w:eastAsia="ar-SA"/>
              </w:rPr>
              <w:t>z wyjątkiem diety cukrzycowej</w:t>
            </w:r>
            <w:r w:rsidRPr="00DA0751">
              <w:rPr>
                <w:rFonts w:asciiTheme="majorHAnsi" w:eastAsia="Times New Roman" w:hAnsiTheme="majorHAnsi" w:cstheme="majorHAnsi"/>
                <w:u w:val="single"/>
                <w:lang w:eastAsia="ar-SA"/>
              </w:rPr>
              <w:t>).</w:t>
            </w:r>
          </w:p>
        </w:tc>
      </w:tr>
      <w:tr w:rsidR="00522D7B" w:rsidRPr="00DA0751" w14:paraId="49FB8869" w14:textId="77777777" w:rsidTr="00A217CD">
        <w:tc>
          <w:tcPr>
            <w:tcW w:w="1221" w:type="dxa"/>
            <w:vMerge/>
            <w:shd w:val="clear" w:color="auto" w:fill="auto"/>
          </w:tcPr>
          <w:p w14:paraId="62F9D698"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25AA710B"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DŻEM </w:t>
            </w:r>
          </w:p>
        </w:tc>
        <w:tc>
          <w:tcPr>
            <w:tcW w:w="4655" w:type="dxa"/>
            <w:shd w:val="clear" w:color="auto" w:fill="auto"/>
          </w:tcPr>
          <w:p w14:paraId="16BF7516"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30 g</w:t>
            </w:r>
          </w:p>
        </w:tc>
      </w:tr>
      <w:tr w:rsidR="00522D7B" w:rsidRPr="00DA0751" w14:paraId="517777EC" w14:textId="77777777" w:rsidTr="00A217CD">
        <w:tc>
          <w:tcPr>
            <w:tcW w:w="1221" w:type="dxa"/>
            <w:vMerge w:val="restart"/>
            <w:shd w:val="clear" w:color="auto" w:fill="auto"/>
            <w:textDirection w:val="btLr"/>
            <w:vAlign w:val="center"/>
          </w:tcPr>
          <w:p w14:paraId="51ACFF8E" w14:textId="77777777" w:rsidR="00522D7B" w:rsidRPr="00DA0751" w:rsidRDefault="00522D7B" w:rsidP="00A217CD">
            <w:pPr>
              <w:suppressLineNumbers/>
              <w:suppressAutoHyphens/>
              <w:spacing w:line="240" w:lineRule="auto"/>
              <w:ind w:left="113" w:right="113"/>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DODATKI</w:t>
            </w:r>
          </w:p>
        </w:tc>
        <w:tc>
          <w:tcPr>
            <w:tcW w:w="4078" w:type="dxa"/>
            <w:shd w:val="clear" w:color="auto" w:fill="auto"/>
          </w:tcPr>
          <w:p w14:paraId="74D4DB80"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II ŚNIADANIA I PODWIECZORKI</w:t>
            </w:r>
          </w:p>
        </w:tc>
        <w:tc>
          <w:tcPr>
            <w:tcW w:w="4655" w:type="dxa"/>
            <w:shd w:val="clear" w:color="auto" w:fill="auto"/>
          </w:tcPr>
          <w:p w14:paraId="24F5B370"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b/>
                <w:bCs/>
                <w:lang w:eastAsia="ar-SA"/>
              </w:rPr>
            </w:pPr>
            <w:r w:rsidRPr="00DA0751">
              <w:rPr>
                <w:rFonts w:asciiTheme="majorHAnsi" w:eastAsia="Times New Roman" w:hAnsiTheme="majorHAnsi" w:cstheme="majorHAnsi"/>
                <w:lang w:eastAsia="ar-SA"/>
              </w:rPr>
              <w:t xml:space="preserve">jogurt naturalny, kefir naturalny, sok pomidorowy, owoce z niskim indeksem </w:t>
            </w:r>
            <w:proofErr w:type="spellStart"/>
            <w:r w:rsidRPr="00DA0751">
              <w:rPr>
                <w:rFonts w:asciiTheme="majorHAnsi" w:eastAsia="Times New Roman" w:hAnsiTheme="majorHAnsi" w:cstheme="majorHAnsi"/>
                <w:lang w:eastAsia="ar-SA"/>
              </w:rPr>
              <w:t>glikemicznym</w:t>
            </w:r>
            <w:proofErr w:type="spellEnd"/>
            <w:r w:rsidRPr="00DA0751">
              <w:rPr>
                <w:rFonts w:asciiTheme="majorHAnsi" w:eastAsia="Times New Roman" w:hAnsiTheme="majorHAnsi" w:cstheme="majorHAnsi"/>
                <w:lang w:eastAsia="ar-SA"/>
              </w:rPr>
              <w:t>, kisiel bez cukru, galaretka bez cukru, budyń bez cukru, surówki ze świeżych warzyw, brokuły gotowane), posiłek nocny  –kanapki (z chudą szynką, serem twarogowym lub jajkiem) z warzywami,</w:t>
            </w:r>
          </w:p>
          <w:p w14:paraId="00F1A5EF"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b/>
                <w:bCs/>
                <w:lang w:eastAsia="ar-SA"/>
              </w:rPr>
              <w:t>*</w:t>
            </w:r>
            <w:r w:rsidRPr="00DA0751">
              <w:rPr>
                <w:rFonts w:asciiTheme="majorHAnsi" w:eastAsia="Times New Roman" w:hAnsiTheme="majorHAnsi" w:cstheme="majorHAnsi"/>
                <w:lang w:eastAsia="ar-SA"/>
              </w:rPr>
              <w:t>według umowy kaloryczność II śniadania i podwieczorku powinna wynosić 100- 240 kcal</w:t>
            </w:r>
          </w:p>
        </w:tc>
      </w:tr>
      <w:tr w:rsidR="00522D7B" w:rsidRPr="00DA0751" w14:paraId="0B42A89F" w14:textId="77777777" w:rsidTr="00A217CD">
        <w:tc>
          <w:tcPr>
            <w:tcW w:w="1221" w:type="dxa"/>
            <w:vMerge/>
            <w:shd w:val="clear" w:color="auto" w:fill="auto"/>
          </w:tcPr>
          <w:p w14:paraId="6F40781E" w14:textId="77777777" w:rsidR="00522D7B" w:rsidRPr="00DA0751" w:rsidRDefault="00522D7B" w:rsidP="00A217CD">
            <w:pPr>
              <w:suppressLineNumbers/>
              <w:suppressAutoHyphens/>
              <w:snapToGrid w:val="0"/>
              <w:spacing w:line="240" w:lineRule="auto"/>
              <w:jc w:val="center"/>
              <w:rPr>
                <w:rFonts w:asciiTheme="majorHAnsi" w:eastAsia="Times New Roman" w:hAnsiTheme="majorHAnsi" w:cstheme="majorHAnsi"/>
                <w:lang w:eastAsia="ar-SA"/>
              </w:rPr>
            </w:pPr>
          </w:p>
        </w:tc>
        <w:tc>
          <w:tcPr>
            <w:tcW w:w="4078" w:type="dxa"/>
            <w:shd w:val="clear" w:color="auto" w:fill="auto"/>
          </w:tcPr>
          <w:p w14:paraId="174D04F9"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SOK</w:t>
            </w:r>
          </w:p>
        </w:tc>
        <w:tc>
          <w:tcPr>
            <w:tcW w:w="4655" w:type="dxa"/>
            <w:shd w:val="clear" w:color="auto" w:fill="auto"/>
          </w:tcPr>
          <w:p w14:paraId="00C4717E" w14:textId="77777777" w:rsidR="00522D7B" w:rsidRPr="00DA0751" w:rsidRDefault="00522D7B" w:rsidP="00A217CD">
            <w:pPr>
              <w:suppressLineNumbers/>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okresie letnim dodatkowy sok na każdy oddział dla pacjentów</w:t>
            </w:r>
          </w:p>
        </w:tc>
      </w:tr>
    </w:tbl>
    <w:p w14:paraId="174B97EF"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p>
    <w:p w14:paraId="4A106555" w14:textId="77777777" w:rsidR="00522D7B" w:rsidRPr="00DA0751" w:rsidRDefault="00522D7B" w:rsidP="00522D7B">
      <w:pPr>
        <w:suppressAutoHyphens/>
        <w:spacing w:line="240" w:lineRule="auto"/>
        <w:ind w:firstLine="360"/>
        <w:rPr>
          <w:rFonts w:asciiTheme="majorHAnsi" w:eastAsia="Times New Roman" w:hAnsiTheme="majorHAnsi" w:cstheme="majorHAnsi"/>
          <w:b/>
          <w:bCs/>
          <w:lang w:eastAsia="ar-SA"/>
        </w:rPr>
      </w:pPr>
      <w:r w:rsidRPr="00DA0751">
        <w:rPr>
          <w:rFonts w:asciiTheme="majorHAnsi" w:eastAsia="Times New Roman" w:hAnsiTheme="majorHAnsi" w:cstheme="majorHAnsi"/>
          <w:b/>
          <w:bCs/>
          <w:lang w:eastAsia="ar-SA"/>
        </w:rPr>
        <w:t>Gramatura może się zmieniać w zależności od diety i jej kaloryczności.</w:t>
      </w:r>
    </w:p>
    <w:p w14:paraId="720C443B" w14:textId="77777777" w:rsidR="00522D7B" w:rsidRPr="00DA0751" w:rsidRDefault="00522D7B" w:rsidP="00522D7B">
      <w:pPr>
        <w:suppressAutoHyphens/>
        <w:spacing w:line="240" w:lineRule="auto"/>
        <w:ind w:firstLine="360"/>
        <w:rPr>
          <w:rFonts w:asciiTheme="majorHAnsi" w:eastAsia="Times New Roman" w:hAnsiTheme="majorHAnsi" w:cstheme="majorHAnsi"/>
          <w:b/>
          <w:bCs/>
          <w:lang w:eastAsia="ar-SA"/>
        </w:rPr>
      </w:pPr>
    </w:p>
    <w:p w14:paraId="5BA28591" w14:textId="4D76AB4F" w:rsidR="00522D7B" w:rsidRPr="00DA0751" w:rsidRDefault="00541DF6" w:rsidP="00522D7B">
      <w:pPr>
        <w:suppressAutoHyphens/>
        <w:spacing w:line="240" w:lineRule="auto"/>
        <w:ind w:left="709" w:hanging="709"/>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.4.16. Zamawiający  przewiduje diety takie jak:</w:t>
      </w:r>
    </w:p>
    <w:p w14:paraId="04EAE884" w14:textId="77777777" w:rsidR="00522D7B" w:rsidRPr="00DA0751" w:rsidRDefault="00522D7B" w:rsidP="00C67140">
      <w:pPr>
        <w:pStyle w:val="Akapitzlist"/>
        <w:numPr>
          <w:ilvl w:val="0"/>
          <w:numId w:val="40"/>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podstawowa</w:t>
      </w:r>
    </w:p>
    <w:p w14:paraId="42E6C574" w14:textId="77777777" w:rsidR="00522D7B" w:rsidRPr="00DA0751" w:rsidRDefault="00522D7B" w:rsidP="00C67140">
      <w:pPr>
        <w:pStyle w:val="Akapitzlist"/>
        <w:numPr>
          <w:ilvl w:val="0"/>
          <w:numId w:val="40"/>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łatwo strawna</w:t>
      </w:r>
    </w:p>
    <w:p w14:paraId="2A31C125" w14:textId="77777777" w:rsidR="00522D7B" w:rsidRPr="00DA0751" w:rsidRDefault="00522D7B" w:rsidP="00C67140">
      <w:pPr>
        <w:pStyle w:val="Akapitzlist"/>
        <w:numPr>
          <w:ilvl w:val="0"/>
          <w:numId w:val="40"/>
        </w:numPr>
        <w:suppressAutoHyphens/>
        <w:spacing w:line="240" w:lineRule="auto"/>
        <w:jc w:val="both"/>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łatwo strawna o zmienionej konsystencji:</w:t>
      </w:r>
    </w:p>
    <w:p w14:paraId="51CB5F4A" w14:textId="77777777" w:rsidR="00522D7B" w:rsidRPr="00DA0751" w:rsidRDefault="00522D7B" w:rsidP="00522D7B">
      <w:pPr>
        <w:pStyle w:val="Akapitzlist"/>
        <w:rPr>
          <w:rFonts w:asciiTheme="majorHAnsi" w:hAnsiTheme="majorHAnsi" w:cstheme="majorHAnsi"/>
          <w:bCs/>
        </w:rPr>
      </w:pPr>
      <w:r w:rsidRPr="00DA0751">
        <w:rPr>
          <w:rFonts w:asciiTheme="majorHAnsi" w:hAnsiTheme="majorHAnsi" w:cstheme="majorHAnsi"/>
          <w:bCs/>
        </w:rPr>
        <w:t xml:space="preserve">- papkowata </w:t>
      </w:r>
    </w:p>
    <w:p w14:paraId="0213723A" w14:textId="77777777" w:rsidR="00522D7B" w:rsidRPr="00DA0751" w:rsidRDefault="00522D7B" w:rsidP="00522D7B">
      <w:pPr>
        <w:pStyle w:val="Akapitzlist"/>
        <w:rPr>
          <w:rFonts w:asciiTheme="majorHAnsi" w:hAnsiTheme="majorHAnsi" w:cstheme="majorHAnsi"/>
          <w:bCs/>
        </w:rPr>
      </w:pPr>
      <w:r w:rsidRPr="00DA0751">
        <w:rPr>
          <w:rFonts w:asciiTheme="majorHAnsi" w:hAnsiTheme="majorHAnsi" w:cstheme="majorHAnsi"/>
          <w:bCs/>
        </w:rPr>
        <w:t>- płynna</w:t>
      </w:r>
    </w:p>
    <w:p w14:paraId="3F11D477" w14:textId="77777777" w:rsidR="00522D7B" w:rsidRPr="00DA0751" w:rsidRDefault="00522D7B" w:rsidP="00522D7B">
      <w:pPr>
        <w:pStyle w:val="Akapitzlist"/>
        <w:rPr>
          <w:rFonts w:asciiTheme="majorHAnsi" w:hAnsiTheme="majorHAnsi" w:cstheme="majorHAnsi"/>
          <w:bCs/>
        </w:rPr>
      </w:pPr>
      <w:r w:rsidRPr="00DA0751">
        <w:rPr>
          <w:rFonts w:asciiTheme="majorHAnsi" w:hAnsiTheme="majorHAnsi" w:cstheme="majorHAnsi"/>
          <w:bCs/>
        </w:rPr>
        <w:t>- płynna wzmocniona</w:t>
      </w:r>
    </w:p>
    <w:p w14:paraId="2A10B852"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 strawna z ograniczeniem tłuszczu </w:t>
      </w:r>
    </w:p>
    <w:p w14:paraId="5E7BD929"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z ograniczeniem łatwo przyswajalnych węglowodanów i nasyconych kwasów tłuszczowych</w:t>
      </w:r>
    </w:p>
    <w:p w14:paraId="5046DCA6"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trzustkowa </w:t>
      </w:r>
    </w:p>
    <w:p w14:paraId="498BB594"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łatwostrawna z ograniczeniem substancji pobudzających wydzielanie soku żołądkowego</w:t>
      </w:r>
    </w:p>
    <w:p w14:paraId="0FC1D07A"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niskobiałkowa </w:t>
      </w:r>
    </w:p>
    <w:p w14:paraId="19678667"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łatwostrawna </w:t>
      </w:r>
      <w:proofErr w:type="spellStart"/>
      <w:r w:rsidRPr="00DA0751">
        <w:rPr>
          <w:rFonts w:asciiTheme="majorHAnsi" w:eastAsia="Times New Roman" w:hAnsiTheme="majorHAnsi" w:cstheme="majorHAnsi"/>
          <w:bCs/>
          <w:lang w:eastAsia="ar-SA"/>
        </w:rPr>
        <w:t>bogatobiałkowa</w:t>
      </w:r>
      <w:proofErr w:type="spellEnd"/>
      <w:r w:rsidRPr="00DA0751">
        <w:rPr>
          <w:rFonts w:asciiTheme="majorHAnsi" w:eastAsia="Times New Roman" w:hAnsiTheme="majorHAnsi" w:cstheme="majorHAnsi"/>
          <w:bCs/>
          <w:lang w:eastAsia="ar-SA"/>
        </w:rPr>
        <w:t xml:space="preserve">  </w:t>
      </w:r>
    </w:p>
    <w:p w14:paraId="339BEC18"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w:t>
      </w:r>
      <w:proofErr w:type="spellStart"/>
      <w:r w:rsidRPr="00DA0751">
        <w:rPr>
          <w:rFonts w:asciiTheme="majorHAnsi" w:eastAsia="Times New Roman" w:hAnsiTheme="majorHAnsi" w:cstheme="majorHAnsi"/>
          <w:bCs/>
          <w:lang w:eastAsia="ar-SA"/>
        </w:rPr>
        <w:t>bogatoresztkowa</w:t>
      </w:r>
      <w:proofErr w:type="spellEnd"/>
    </w:p>
    <w:p w14:paraId="7FBD23EA"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w:t>
      </w:r>
      <w:proofErr w:type="spellStart"/>
      <w:r w:rsidRPr="00DA0751">
        <w:rPr>
          <w:rFonts w:asciiTheme="majorHAnsi" w:eastAsia="Times New Roman" w:hAnsiTheme="majorHAnsi" w:cstheme="majorHAnsi"/>
          <w:bCs/>
          <w:lang w:eastAsia="ar-SA"/>
        </w:rPr>
        <w:t>ubogoenergetyczna</w:t>
      </w:r>
      <w:proofErr w:type="spellEnd"/>
    </w:p>
    <w:p w14:paraId="1617C7FD"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wysokoenergetyczna</w:t>
      </w:r>
    </w:p>
    <w:p w14:paraId="295FF1AE"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wegetariańska</w:t>
      </w:r>
    </w:p>
    <w:p w14:paraId="60C75F99"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wegańska</w:t>
      </w:r>
    </w:p>
    <w:p w14:paraId="5BAB640C"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Dieta bez mleczna</w:t>
      </w:r>
    </w:p>
    <w:p w14:paraId="5929F6AD"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t xml:space="preserve">Dieta bez laktozy </w:t>
      </w:r>
    </w:p>
    <w:p w14:paraId="39E92E47" w14:textId="77777777" w:rsidR="00522D7B" w:rsidRPr="00DA0751" w:rsidRDefault="00522D7B" w:rsidP="00C67140">
      <w:pPr>
        <w:pStyle w:val="Akapitzlist"/>
        <w:numPr>
          <w:ilvl w:val="0"/>
          <w:numId w:val="40"/>
        </w:numPr>
        <w:spacing w:after="160" w:line="259" w:lineRule="auto"/>
        <w:rPr>
          <w:rFonts w:asciiTheme="majorHAnsi" w:eastAsia="Times New Roman" w:hAnsiTheme="majorHAnsi" w:cstheme="majorHAnsi"/>
          <w:bCs/>
          <w:lang w:eastAsia="ar-SA"/>
        </w:rPr>
      </w:pPr>
      <w:r w:rsidRPr="00DA0751">
        <w:rPr>
          <w:rFonts w:asciiTheme="majorHAnsi" w:eastAsia="Times New Roman" w:hAnsiTheme="majorHAnsi" w:cstheme="majorHAnsi"/>
          <w:bCs/>
          <w:lang w:eastAsia="ar-SA"/>
        </w:rPr>
        <w:lastRenderedPageBreak/>
        <w:t>Dieta bezglutenowa</w:t>
      </w:r>
    </w:p>
    <w:p w14:paraId="41A1350E" w14:textId="77777777" w:rsidR="00522D7B" w:rsidRPr="00DA0751" w:rsidRDefault="00522D7B" w:rsidP="00522D7B">
      <w:pPr>
        <w:suppressAutoHyphens/>
        <w:spacing w:line="240" w:lineRule="auto"/>
        <w:ind w:left="360"/>
        <w:jc w:val="both"/>
        <w:rPr>
          <w:rFonts w:asciiTheme="majorHAnsi" w:eastAsia="Times New Roman" w:hAnsiTheme="majorHAnsi" w:cstheme="majorHAnsi"/>
          <w:lang w:eastAsia="ar-SA"/>
        </w:rPr>
      </w:pPr>
    </w:p>
    <w:p w14:paraId="607D3D11"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wymaga, aby pracownicy Wykonawcy znali diety zawarte w katalogu diet obowiązujące                              w Szpitalu Nowowiejskim. Zamawiający zastrzega sobie prawo zgłaszania diety indywidualnej zgodnie                              z zaleceniem lekarza. </w:t>
      </w:r>
    </w:p>
    <w:p w14:paraId="3F9C8CFE" w14:textId="77777777" w:rsidR="00522D7B" w:rsidRPr="00DA0751" w:rsidRDefault="00522D7B" w:rsidP="00522D7B">
      <w:pPr>
        <w:suppressAutoHyphens/>
        <w:spacing w:line="240" w:lineRule="auto"/>
        <w:jc w:val="both"/>
        <w:rPr>
          <w:rFonts w:asciiTheme="majorHAnsi" w:eastAsia="Times New Roman" w:hAnsiTheme="majorHAnsi" w:cstheme="majorHAnsi"/>
          <w:lang w:eastAsia="ar-SA"/>
        </w:rPr>
      </w:pPr>
    </w:p>
    <w:p w14:paraId="73D9C19D" w14:textId="77777777" w:rsidR="00522D7B" w:rsidRPr="00DA0751" w:rsidRDefault="00522D7B" w:rsidP="00522D7B">
      <w:pPr>
        <w:suppressAutoHyphens/>
        <w:autoSpaceDE w:val="0"/>
        <w:spacing w:line="240" w:lineRule="auto"/>
        <w:ind w:firstLine="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Dane opracowane na podstawie następujących publikacji:</w:t>
      </w:r>
    </w:p>
    <w:p w14:paraId="03E59FF8" w14:textId="1E9D1C65"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„Zasady prawidłowego żywienia chorych w szpitalach” pod red. </w:t>
      </w:r>
      <w:r w:rsidR="00F454E1">
        <w:rPr>
          <w:rFonts w:asciiTheme="majorHAnsi" w:eastAsia="Times New Roman" w:hAnsiTheme="majorHAnsi" w:cstheme="majorHAnsi"/>
          <w:lang w:eastAsia="ar-SA"/>
        </w:rPr>
        <w:pgNum/>
      </w:r>
      <w:r w:rsidR="006956EC">
        <w:rPr>
          <w:rFonts w:asciiTheme="majorHAnsi" w:eastAsia="Times New Roman" w:hAnsiTheme="majorHAnsi" w:cstheme="majorHAnsi"/>
          <w:lang w:eastAsia="ar-SA"/>
        </w:rPr>
        <w:t xml:space="preserve"> p</w:t>
      </w:r>
      <w:r w:rsidR="00F454E1">
        <w:rPr>
          <w:rFonts w:asciiTheme="majorHAnsi" w:eastAsia="Times New Roman" w:hAnsiTheme="majorHAnsi" w:cstheme="majorHAnsi"/>
          <w:lang w:eastAsia="ar-SA"/>
        </w:rPr>
        <w:t>rof.</w:t>
      </w:r>
      <w:r w:rsidRPr="00DA0751">
        <w:rPr>
          <w:rFonts w:asciiTheme="majorHAnsi" w:eastAsia="Times New Roman" w:hAnsiTheme="majorHAnsi" w:cstheme="majorHAnsi"/>
          <w:lang w:eastAsia="ar-SA"/>
        </w:rPr>
        <w:t xml:space="preserve">. </w:t>
      </w:r>
      <w:r w:rsidR="00F454E1" w:rsidRPr="00DA0751">
        <w:rPr>
          <w:rFonts w:asciiTheme="majorHAnsi" w:eastAsia="Times New Roman" w:hAnsiTheme="majorHAnsi" w:cstheme="majorHAnsi"/>
          <w:lang w:eastAsia="ar-SA"/>
        </w:rPr>
        <w:t>D</w:t>
      </w:r>
      <w:r w:rsidRPr="00DA0751">
        <w:rPr>
          <w:rFonts w:asciiTheme="majorHAnsi" w:eastAsia="Times New Roman" w:hAnsiTheme="majorHAnsi" w:cstheme="majorHAnsi"/>
          <w:lang w:eastAsia="ar-SA"/>
        </w:rPr>
        <w:t xml:space="preserve">r hab. </w:t>
      </w:r>
      <w:r w:rsidR="00F454E1" w:rsidRPr="00DA0751">
        <w:rPr>
          <w:rFonts w:asciiTheme="majorHAnsi" w:eastAsia="Times New Roman" w:hAnsiTheme="majorHAnsi" w:cstheme="majorHAnsi"/>
          <w:lang w:eastAsia="ar-SA"/>
        </w:rPr>
        <w:t>N</w:t>
      </w:r>
      <w:r w:rsidRPr="00DA0751">
        <w:rPr>
          <w:rFonts w:asciiTheme="majorHAnsi" w:eastAsia="Times New Roman" w:hAnsiTheme="majorHAnsi" w:cstheme="majorHAnsi"/>
          <w:lang w:eastAsia="ar-SA"/>
        </w:rPr>
        <w:t>. med. Mirosława Jarosza, IŻŻ, 2011.</w:t>
      </w:r>
    </w:p>
    <w:p w14:paraId="1B36B15B" w14:textId="4357C5FE" w:rsidR="00522D7B" w:rsidRPr="00DA0751" w:rsidRDefault="00522D7B" w:rsidP="00522D7B">
      <w:pPr>
        <w:suppressAutoHyphens/>
        <w:autoSpaceDE w:val="0"/>
        <w:spacing w:after="120" w:line="240" w:lineRule="auto"/>
        <w:ind w:left="36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„Normy żywienia dla populacji Polski i ich zastosowanie”, red. </w:t>
      </w:r>
      <w:r w:rsidR="00F454E1" w:rsidRPr="00DA0751">
        <w:rPr>
          <w:rFonts w:asciiTheme="majorHAnsi" w:eastAsia="Times New Roman" w:hAnsiTheme="majorHAnsi" w:cstheme="majorHAnsi"/>
          <w:lang w:eastAsia="ar-SA"/>
        </w:rPr>
        <w:t>N</w:t>
      </w:r>
      <w:r w:rsidRPr="00DA0751">
        <w:rPr>
          <w:rFonts w:asciiTheme="majorHAnsi" w:eastAsia="Times New Roman" w:hAnsiTheme="majorHAnsi" w:cstheme="majorHAnsi"/>
          <w:lang w:eastAsia="ar-SA"/>
        </w:rPr>
        <w:t xml:space="preserve">aukowy: </w:t>
      </w:r>
      <w:r w:rsidR="00F454E1">
        <w:rPr>
          <w:rFonts w:asciiTheme="majorHAnsi" w:eastAsia="Times New Roman" w:hAnsiTheme="majorHAnsi" w:cstheme="majorHAnsi"/>
          <w:lang w:eastAsia="ar-SA"/>
        </w:rPr>
        <w:pgNum/>
      </w:r>
      <w:r w:rsidR="006956EC">
        <w:rPr>
          <w:rFonts w:asciiTheme="majorHAnsi" w:eastAsia="Times New Roman" w:hAnsiTheme="majorHAnsi" w:cstheme="majorHAnsi"/>
          <w:lang w:eastAsia="ar-SA"/>
        </w:rPr>
        <w:t xml:space="preserve"> p</w:t>
      </w:r>
      <w:r w:rsidR="00F454E1">
        <w:rPr>
          <w:rFonts w:asciiTheme="majorHAnsi" w:eastAsia="Times New Roman" w:hAnsiTheme="majorHAnsi" w:cstheme="majorHAnsi"/>
          <w:lang w:eastAsia="ar-SA"/>
        </w:rPr>
        <w:t>rof.</w:t>
      </w:r>
      <w:r w:rsidRPr="00DA0751">
        <w:rPr>
          <w:rFonts w:asciiTheme="majorHAnsi" w:eastAsia="Times New Roman" w:hAnsiTheme="majorHAnsi" w:cstheme="majorHAnsi"/>
          <w:lang w:eastAsia="ar-SA"/>
        </w:rPr>
        <w:t xml:space="preserve">. </w:t>
      </w:r>
      <w:r w:rsidR="00F454E1" w:rsidRPr="00DA0751">
        <w:rPr>
          <w:rFonts w:asciiTheme="majorHAnsi" w:eastAsia="Times New Roman" w:hAnsiTheme="majorHAnsi" w:cstheme="majorHAnsi"/>
          <w:lang w:eastAsia="ar-SA"/>
        </w:rPr>
        <w:t>D</w:t>
      </w:r>
      <w:r w:rsidRPr="00DA0751">
        <w:rPr>
          <w:rFonts w:asciiTheme="majorHAnsi" w:eastAsia="Times New Roman" w:hAnsiTheme="majorHAnsi" w:cstheme="majorHAnsi"/>
          <w:lang w:eastAsia="ar-SA"/>
        </w:rPr>
        <w:t xml:space="preserve">r hab. </w:t>
      </w:r>
      <w:r w:rsidR="00F454E1" w:rsidRPr="00DA0751">
        <w:rPr>
          <w:rFonts w:asciiTheme="majorHAnsi" w:eastAsia="Times New Roman" w:hAnsiTheme="majorHAnsi" w:cstheme="majorHAnsi"/>
          <w:lang w:eastAsia="ar-SA"/>
        </w:rPr>
        <w:t>N</w:t>
      </w:r>
      <w:r w:rsidRPr="00DA0751">
        <w:rPr>
          <w:rFonts w:asciiTheme="majorHAnsi" w:eastAsia="Times New Roman" w:hAnsiTheme="majorHAnsi" w:cstheme="majorHAnsi"/>
          <w:lang w:eastAsia="ar-SA"/>
        </w:rPr>
        <w:t>. med. Mirosław Jarosz, PZH, 2020</w:t>
      </w:r>
    </w:p>
    <w:p w14:paraId="1C3EB5BF" w14:textId="21F503AD" w:rsidR="00522D7B" w:rsidRPr="00DA0751" w:rsidRDefault="00541DF6" w:rsidP="00522D7B">
      <w:pPr>
        <w:widowControl w:val="0"/>
        <w:suppressAutoHyphens/>
        <w:spacing w:line="240" w:lineRule="auto"/>
        <w:ind w:left="360" w:right="-57" w:hanging="36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.4.17. Warunki dzierżawy pomieszczeń kuchennych w Zakładzie Opiekuńczo – Leczniczym Psychiatrycznego w Rasztowie:</w:t>
      </w:r>
    </w:p>
    <w:p w14:paraId="2CCF1104" w14:textId="14BE9AE6" w:rsidR="00522D7B" w:rsidRPr="00DA0751" w:rsidRDefault="00522D7B" w:rsidP="00522D7B">
      <w:pPr>
        <w:widowControl w:val="0"/>
        <w:suppressAutoHyphens/>
        <w:spacing w:line="240" w:lineRule="auto"/>
        <w:ind w:left="360" w:right="-57"/>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Zamawiający oddaje w dzierżawę pomieszczenia na prowadzenie przez Wykonawcę kuchni </w:t>
      </w:r>
      <w:r w:rsidR="009839F7"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o powierzchni ok. </w:t>
      </w:r>
      <w:r w:rsidRPr="00DA0751">
        <w:rPr>
          <w:rFonts w:asciiTheme="majorHAnsi" w:eastAsia="Times New Roman" w:hAnsiTheme="majorHAnsi" w:cstheme="majorHAnsi"/>
          <w:b/>
          <w:lang w:eastAsia="ar-SA"/>
        </w:rPr>
        <w:t>105,27 m</w:t>
      </w:r>
      <w:r w:rsidRPr="00DA0751">
        <w:rPr>
          <w:rFonts w:asciiTheme="majorHAnsi" w:eastAsia="Times New Roman" w:hAnsiTheme="majorHAnsi" w:cstheme="majorHAnsi"/>
          <w:b/>
          <w:vertAlign w:val="superscript"/>
          <w:lang w:eastAsia="ar-SA"/>
        </w:rPr>
        <w:t>2</w:t>
      </w:r>
      <w:r w:rsidRPr="00DA0751">
        <w:rPr>
          <w:rFonts w:asciiTheme="majorHAnsi" w:eastAsia="Times New Roman" w:hAnsiTheme="majorHAnsi" w:cstheme="majorHAnsi"/>
          <w:lang w:eastAsia="ar-SA"/>
        </w:rPr>
        <w:t xml:space="preserve">. </w:t>
      </w:r>
      <w:r w:rsidR="00F454E1" w:rsidRPr="00DA0751">
        <w:rPr>
          <w:rFonts w:asciiTheme="majorHAnsi" w:eastAsia="Times New Roman" w:hAnsiTheme="majorHAnsi" w:cstheme="majorHAnsi"/>
          <w:lang w:eastAsia="ar-SA"/>
        </w:rPr>
        <w:t>M</w:t>
      </w:r>
      <w:r w:rsidRPr="00DA0751">
        <w:rPr>
          <w:rFonts w:asciiTheme="majorHAnsi" w:eastAsia="Times New Roman" w:hAnsiTheme="majorHAnsi" w:cstheme="majorHAnsi"/>
          <w:lang w:eastAsia="ar-SA"/>
        </w:rPr>
        <w:t>.in. celem zapewnienia przygotowywania posiłków dla pacjentów ZOLP w Rasztowie.</w:t>
      </w:r>
    </w:p>
    <w:p w14:paraId="1ECC9BE0" w14:textId="77777777" w:rsidR="00522D7B" w:rsidRPr="00DA0751" w:rsidRDefault="00522D7B" w:rsidP="00522D7B">
      <w:pPr>
        <w:widowControl w:val="0"/>
        <w:suppressAutoHyphens/>
        <w:spacing w:line="240" w:lineRule="auto"/>
        <w:ind w:left="360" w:right="-57"/>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W skład pomieszczeń kuchni wchodzą:</w:t>
      </w:r>
    </w:p>
    <w:p w14:paraId="2A84968D" w14:textId="6C67520C"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pomieszczenie kuchni głównej </w:t>
      </w:r>
      <w:r w:rsidR="00F454E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powierzchnia ok. 33,54 m</w:t>
      </w:r>
      <w:r w:rsidRPr="00DA0751">
        <w:rPr>
          <w:rFonts w:asciiTheme="majorHAnsi" w:eastAsia="Times New Roman" w:hAnsiTheme="majorHAnsi" w:cstheme="majorHAnsi"/>
          <w:vertAlign w:val="superscript"/>
          <w:lang w:eastAsia="ar-SA"/>
        </w:rPr>
        <w:t>2</w:t>
      </w:r>
    </w:p>
    <w:p w14:paraId="3B905F36"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zmywalnia ok. 8,90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2CA1791A"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obróbka wstępna ok. 6,47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49AFB628"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magazyn warzyw ok. 4,62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74EC02F5"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magazyn artykułów suchych ok. 4,16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1D3A5676"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chłodnia ok. 8,49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w:t>
      </w:r>
    </w:p>
    <w:p w14:paraId="62139E3E"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łazienka ok. 2,66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25AAA543"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pokój śniadań ok. 5,08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1E92D508"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przedsionek ok. 6,21 m²,   </w:t>
      </w:r>
    </w:p>
    <w:p w14:paraId="020357A5"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pokój kierownika ok. 8,34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55461035" w14:textId="77777777" w:rsidR="00522D7B" w:rsidRPr="00DA0751" w:rsidRDefault="00522D7B" w:rsidP="00522D7B">
      <w:pPr>
        <w:widowControl w:val="0"/>
        <w:suppressAutoHyphens/>
        <w:spacing w:line="240" w:lineRule="auto"/>
        <w:ind w:left="360" w:right="-57"/>
        <w:jc w:val="both"/>
        <w:rPr>
          <w:rFonts w:asciiTheme="majorHAnsi" w:eastAsia="Times New Roman" w:hAnsiTheme="majorHAnsi" w:cstheme="majorHAnsi"/>
          <w:bCs/>
          <w:lang w:eastAsia="ar-SA"/>
        </w:rPr>
      </w:pPr>
      <w:r w:rsidRPr="00DA0751">
        <w:rPr>
          <w:rFonts w:asciiTheme="majorHAnsi" w:eastAsia="Times New Roman" w:hAnsiTheme="majorHAnsi" w:cstheme="majorHAnsi"/>
          <w:lang w:eastAsia="ar-SA"/>
        </w:rPr>
        <w:t>- korytarz ok. 16,80 m</w:t>
      </w:r>
      <w:r w:rsidRPr="00DA0751">
        <w:rPr>
          <w:rFonts w:asciiTheme="majorHAnsi" w:eastAsia="Times New Roman" w:hAnsiTheme="majorHAnsi" w:cstheme="majorHAnsi"/>
          <w:vertAlign w:val="superscript"/>
          <w:lang w:eastAsia="ar-SA"/>
        </w:rPr>
        <w:t>2</w:t>
      </w:r>
      <w:r w:rsidRPr="00DA0751">
        <w:rPr>
          <w:rFonts w:asciiTheme="majorHAnsi" w:eastAsia="Times New Roman" w:hAnsiTheme="majorHAnsi" w:cstheme="majorHAnsi"/>
          <w:lang w:eastAsia="ar-SA"/>
        </w:rPr>
        <w:t xml:space="preserve">.  </w:t>
      </w:r>
    </w:p>
    <w:p w14:paraId="7BE8B518" w14:textId="77777777"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bCs/>
          <w:lang w:eastAsia="ar-SA"/>
        </w:rPr>
        <w:t>3. Pomieszczenia kuchni znajdują się na parterze budynku głównego ZOLP.</w:t>
      </w:r>
      <w:r w:rsidRPr="00DA0751">
        <w:rPr>
          <w:rFonts w:asciiTheme="majorHAnsi" w:eastAsia="Times New Roman" w:hAnsiTheme="majorHAnsi" w:cstheme="majorHAnsi"/>
          <w:b/>
          <w:bCs/>
          <w:lang w:eastAsia="ar-SA"/>
        </w:rPr>
        <w:t xml:space="preserve"> </w:t>
      </w:r>
      <w:r w:rsidRPr="00DA0751">
        <w:rPr>
          <w:rFonts w:asciiTheme="majorHAnsi" w:eastAsia="Times New Roman" w:hAnsiTheme="majorHAnsi" w:cstheme="majorHAnsi"/>
          <w:bCs/>
          <w:lang w:eastAsia="ar-SA"/>
        </w:rPr>
        <w:t>Budynki te są obiektami murowanymi, jednokondygnacyjnymi, bez piwnic.</w:t>
      </w:r>
      <w:r w:rsidRPr="00DA0751">
        <w:rPr>
          <w:rFonts w:asciiTheme="majorHAnsi" w:eastAsia="Times New Roman" w:hAnsiTheme="majorHAnsi" w:cstheme="majorHAnsi"/>
          <w:b/>
          <w:bCs/>
          <w:lang w:eastAsia="ar-SA"/>
        </w:rPr>
        <w:t xml:space="preserve"> </w:t>
      </w:r>
    </w:p>
    <w:p w14:paraId="29784385" w14:textId="77777777"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 Przedmiot dzierżawy posiada następujące instalacje: </w:t>
      </w:r>
      <w:r w:rsidRPr="00DA0751">
        <w:rPr>
          <w:rFonts w:asciiTheme="majorHAnsi" w:eastAsia="Times New Roman" w:hAnsiTheme="majorHAnsi" w:cstheme="majorHAnsi"/>
          <w:bCs/>
          <w:lang w:eastAsia="ar-SA"/>
        </w:rPr>
        <w:t>elektryczna, gazowa, centralnego ogrzewania, ciepła woda, wodoci</w:t>
      </w:r>
      <w:r w:rsidRPr="00DA0751">
        <w:rPr>
          <w:rFonts w:asciiTheme="majorHAnsi" w:eastAsia="Times New Roman" w:hAnsiTheme="majorHAnsi" w:cstheme="majorHAnsi"/>
          <w:lang w:eastAsia="ar-SA"/>
        </w:rPr>
        <w:t>ą</w:t>
      </w:r>
      <w:r w:rsidRPr="00DA0751">
        <w:rPr>
          <w:rFonts w:asciiTheme="majorHAnsi" w:eastAsia="Times New Roman" w:hAnsiTheme="majorHAnsi" w:cstheme="majorHAnsi"/>
          <w:bCs/>
          <w:lang w:eastAsia="ar-SA"/>
        </w:rPr>
        <w:t>gowo-kanalizacyjna i odgromowa.</w:t>
      </w:r>
    </w:p>
    <w:p w14:paraId="05C30B14" w14:textId="77777777"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5. </w:t>
      </w:r>
      <w:r w:rsidRPr="00DA0751">
        <w:rPr>
          <w:rFonts w:asciiTheme="majorHAnsi" w:eastAsia="Times New Roman" w:hAnsiTheme="majorHAnsi" w:cstheme="majorHAnsi"/>
          <w:bCs/>
          <w:lang w:eastAsia="ar-SA"/>
        </w:rPr>
        <w:t>Budynek główny ZOLP Rasztów, którego częścią składową są pomieszczenia kuchni został wybudowany w latach 2006 – 2009. Oddawane w dzierżawę wraz z w/w pomieszczeniami wyposażenie kuchni, którego szczegółowy opis asortymentowo ilościowy zawarty jest</w:t>
      </w:r>
      <w:r w:rsidRPr="00DA0751">
        <w:rPr>
          <w:rFonts w:asciiTheme="majorHAnsi" w:eastAsia="Times New Roman" w:hAnsiTheme="majorHAnsi" w:cstheme="majorHAnsi"/>
          <w:b/>
          <w:bCs/>
          <w:lang w:eastAsia="ar-SA"/>
        </w:rPr>
        <w:t xml:space="preserve"> </w:t>
      </w:r>
      <w:r w:rsidRPr="00DA0751">
        <w:rPr>
          <w:rFonts w:asciiTheme="majorHAnsi" w:eastAsia="Times New Roman" w:hAnsiTheme="majorHAnsi" w:cstheme="majorHAnsi"/>
          <w:bCs/>
          <w:lang w:eastAsia="ar-SA"/>
        </w:rPr>
        <w:t>w załączniku nr 2 do Umowy, zostało wyprodukowane w 2008 roku.</w:t>
      </w:r>
    </w:p>
    <w:p w14:paraId="268CB5DD" w14:textId="77777777" w:rsidR="00522D7B" w:rsidRPr="00DA0751" w:rsidRDefault="00522D7B" w:rsidP="00522D7B">
      <w:pPr>
        <w:suppressAutoHyphens/>
        <w:autoSpaceDE w:val="0"/>
        <w:spacing w:line="240" w:lineRule="auto"/>
        <w:ind w:left="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6. W budynku głównym ZOLP Rasztów wraz z pomieszczeniami kuchni mieszczą się także oddział szpitala i część administracji należące do Samodzielnego Wojewódzkiego Zespołu Publicznych Zakładów Psychiatrycznej Opieki Zdrowotnej w Warszawie. </w:t>
      </w:r>
    </w:p>
    <w:p w14:paraId="7F29B094" w14:textId="77777777" w:rsidR="00522D7B" w:rsidRPr="00797E2A" w:rsidRDefault="00522D7B" w:rsidP="00522D7B">
      <w:pPr>
        <w:suppressAutoHyphens/>
        <w:spacing w:line="240" w:lineRule="auto"/>
        <w:ind w:left="360"/>
        <w:jc w:val="both"/>
        <w:rPr>
          <w:rFonts w:asciiTheme="majorHAnsi" w:eastAsia="Times New Roman" w:hAnsiTheme="majorHAnsi" w:cstheme="majorHAnsi"/>
          <w:lang w:eastAsia="ar-SA"/>
        </w:rPr>
      </w:pPr>
      <w:r w:rsidRPr="00797E2A">
        <w:rPr>
          <w:rFonts w:asciiTheme="majorHAnsi" w:eastAsia="Times New Roman" w:hAnsiTheme="majorHAnsi" w:cstheme="majorHAnsi"/>
          <w:lang w:eastAsia="ar-SA"/>
        </w:rPr>
        <w:t xml:space="preserve">7. Czynsz dzierżawy wynosi </w:t>
      </w:r>
      <w:r w:rsidRPr="00797E2A">
        <w:rPr>
          <w:rFonts w:asciiTheme="majorHAnsi" w:eastAsia="Times New Roman" w:hAnsiTheme="majorHAnsi" w:cstheme="majorHAnsi"/>
          <w:b/>
          <w:bCs/>
          <w:lang w:eastAsia="ar-SA"/>
        </w:rPr>
        <w:t>50,00 zł netto/m</w:t>
      </w:r>
      <w:r w:rsidRPr="00797E2A">
        <w:rPr>
          <w:rFonts w:asciiTheme="majorHAnsi" w:eastAsia="Times New Roman" w:hAnsiTheme="majorHAnsi" w:cstheme="majorHAnsi"/>
          <w:b/>
          <w:bCs/>
          <w:vertAlign w:val="superscript"/>
          <w:lang w:eastAsia="ar-SA"/>
        </w:rPr>
        <w:t>2</w:t>
      </w:r>
      <w:r w:rsidRPr="00797E2A">
        <w:rPr>
          <w:rFonts w:asciiTheme="majorHAnsi" w:eastAsia="Times New Roman" w:hAnsiTheme="majorHAnsi" w:cstheme="majorHAnsi"/>
          <w:lang w:eastAsia="ar-SA"/>
        </w:rPr>
        <w:t xml:space="preserve"> co stanowi miesięczną opłatę za czynsz -   </w:t>
      </w:r>
      <w:r w:rsidRPr="00797E2A">
        <w:rPr>
          <w:rFonts w:asciiTheme="majorHAnsi" w:eastAsia="Times New Roman" w:hAnsiTheme="majorHAnsi" w:cstheme="majorHAnsi"/>
          <w:b/>
          <w:bCs/>
          <w:lang w:eastAsia="ar-SA"/>
        </w:rPr>
        <w:t>5.263,50 zł netto.</w:t>
      </w:r>
      <w:r w:rsidRPr="00797E2A">
        <w:rPr>
          <w:rFonts w:asciiTheme="majorHAnsi" w:eastAsia="Times New Roman" w:hAnsiTheme="majorHAnsi" w:cstheme="majorHAnsi"/>
          <w:lang w:eastAsia="ar-SA"/>
        </w:rPr>
        <w:t xml:space="preserve"> </w:t>
      </w:r>
    </w:p>
    <w:p w14:paraId="7648BD26" w14:textId="17FAF227" w:rsidR="00D404E9" w:rsidRDefault="00522D7B" w:rsidP="00522D7B">
      <w:pPr>
        <w:tabs>
          <w:tab w:val="left" w:pos="360"/>
        </w:tabs>
        <w:suppressAutoHyphens/>
        <w:spacing w:line="240" w:lineRule="auto"/>
        <w:ind w:left="360"/>
        <w:jc w:val="both"/>
        <w:rPr>
          <w:rFonts w:asciiTheme="majorHAnsi" w:eastAsia="Times New Roman" w:hAnsiTheme="majorHAnsi" w:cstheme="majorHAnsi"/>
          <w:b/>
          <w:bCs/>
          <w:lang w:eastAsia="ar-SA"/>
        </w:rPr>
      </w:pPr>
      <w:r w:rsidRPr="00797E2A">
        <w:rPr>
          <w:rFonts w:asciiTheme="majorHAnsi" w:eastAsia="Times New Roman" w:hAnsiTheme="majorHAnsi" w:cstheme="majorHAnsi"/>
          <w:lang w:eastAsia="ar-SA"/>
        </w:rPr>
        <w:t xml:space="preserve">8. Miesięczną ryczałtową opłatę za: ścieki, wodę zimną i ciepłą, energię elektryczną i gaz </w:t>
      </w:r>
      <w:r w:rsidR="00797E2A">
        <w:rPr>
          <w:rFonts w:asciiTheme="majorHAnsi" w:eastAsia="Times New Roman" w:hAnsiTheme="majorHAnsi" w:cstheme="majorHAnsi"/>
          <w:lang w:eastAsia="ar-SA"/>
        </w:rPr>
        <w:t xml:space="preserve">                                    </w:t>
      </w:r>
      <w:r w:rsidRPr="00797E2A">
        <w:rPr>
          <w:rFonts w:asciiTheme="majorHAnsi" w:eastAsia="Times New Roman" w:hAnsiTheme="majorHAnsi" w:cstheme="majorHAnsi"/>
          <w:lang w:eastAsia="ar-SA"/>
        </w:rPr>
        <w:t xml:space="preserve">w wysokości </w:t>
      </w:r>
      <w:r w:rsidR="00B40204" w:rsidRPr="00797E2A">
        <w:rPr>
          <w:rFonts w:asciiTheme="majorHAnsi" w:eastAsia="Times New Roman" w:hAnsiTheme="majorHAnsi" w:cstheme="majorHAnsi"/>
          <w:b/>
          <w:bCs/>
          <w:lang w:eastAsia="ar-SA"/>
        </w:rPr>
        <w:t>4.680</w:t>
      </w:r>
      <w:r w:rsidRPr="00797E2A">
        <w:rPr>
          <w:rFonts w:asciiTheme="majorHAnsi" w:eastAsia="Times New Roman" w:hAnsiTheme="majorHAnsi" w:cstheme="majorHAnsi"/>
          <w:b/>
          <w:bCs/>
          <w:lang w:eastAsia="ar-SA"/>
        </w:rPr>
        <w:t>,00 zł netto.</w:t>
      </w:r>
    </w:p>
    <w:p w14:paraId="7D682109" w14:textId="54F7D149" w:rsidR="00522D7B" w:rsidRPr="00DA0751" w:rsidRDefault="00D404E9" w:rsidP="00522D7B">
      <w:pPr>
        <w:tabs>
          <w:tab w:val="left" w:pos="360"/>
        </w:tabs>
        <w:suppressAutoHyphens/>
        <w:spacing w:line="240" w:lineRule="auto"/>
        <w:ind w:left="360"/>
        <w:jc w:val="both"/>
        <w:rPr>
          <w:rFonts w:asciiTheme="majorHAnsi" w:eastAsia="Times New Roman" w:hAnsiTheme="majorHAnsi" w:cstheme="majorHAnsi"/>
          <w:b/>
          <w:bCs/>
          <w:lang w:eastAsia="ar-SA"/>
        </w:rPr>
      </w:pPr>
      <w:r>
        <w:rPr>
          <w:rFonts w:asciiTheme="majorHAnsi" w:eastAsia="Times New Roman" w:hAnsiTheme="majorHAnsi" w:cstheme="majorHAnsi"/>
          <w:b/>
          <w:bCs/>
          <w:lang w:eastAsia="ar-SA"/>
        </w:rPr>
        <w:t>9. Szczegółowe postanowienia dot. dzierżawy pomieszczeń zawarte są w projekcie umowy.</w:t>
      </w:r>
      <w:r w:rsidR="00522D7B" w:rsidRPr="00DA0751">
        <w:rPr>
          <w:rFonts w:asciiTheme="majorHAnsi" w:eastAsia="Times New Roman" w:hAnsiTheme="majorHAnsi" w:cstheme="majorHAnsi"/>
          <w:b/>
          <w:bCs/>
          <w:lang w:eastAsia="ar-SA"/>
        </w:rPr>
        <w:t xml:space="preserve"> </w:t>
      </w:r>
    </w:p>
    <w:p w14:paraId="1EC85F77" w14:textId="77777777" w:rsidR="00522D7B" w:rsidRPr="00DA0751" w:rsidRDefault="00522D7B" w:rsidP="00522D7B">
      <w:pPr>
        <w:tabs>
          <w:tab w:val="left" w:pos="360"/>
        </w:tabs>
        <w:suppressAutoHyphens/>
        <w:spacing w:line="240" w:lineRule="auto"/>
        <w:ind w:left="360"/>
        <w:jc w:val="both"/>
        <w:rPr>
          <w:rFonts w:asciiTheme="majorHAnsi" w:eastAsia="Times New Roman" w:hAnsiTheme="majorHAnsi" w:cstheme="majorHAnsi"/>
          <w:lang w:eastAsia="ar-SA"/>
        </w:rPr>
      </w:pPr>
    </w:p>
    <w:bookmarkEnd w:id="1"/>
    <w:p w14:paraId="08032230" w14:textId="7FE1C104" w:rsidR="00522D7B" w:rsidRPr="00DA0751" w:rsidRDefault="00541DF6" w:rsidP="00522D7B">
      <w:p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w:t>
      </w:r>
      <w:r w:rsidR="00522D7B" w:rsidRPr="00DA0751">
        <w:rPr>
          <w:rFonts w:asciiTheme="majorHAnsi" w:eastAsia="Times New Roman" w:hAnsiTheme="majorHAnsi" w:cstheme="majorHAnsi"/>
          <w:lang w:eastAsia="ar-SA"/>
        </w:rPr>
        <w:t xml:space="preserve">.5. Nazwy i kody Wspólnego Słownika Zamówień (CPV): </w:t>
      </w:r>
    </w:p>
    <w:p w14:paraId="7B4349A0" w14:textId="77777777" w:rsidR="00522D7B" w:rsidRPr="00DA0751" w:rsidRDefault="00522D7B" w:rsidP="00522D7B">
      <w:pPr>
        <w:widowControl w:val="0"/>
        <w:suppressAutoHyphens/>
        <w:spacing w:line="240" w:lineRule="auto"/>
        <w:ind w:right="-57"/>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t>
      </w:r>
      <w:bookmarkStart w:id="11" w:name="_Hlk95216282"/>
      <w:r w:rsidRPr="00DA0751">
        <w:rPr>
          <w:rFonts w:asciiTheme="majorHAnsi" w:eastAsia="Times New Roman" w:hAnsiTheme="majorHAnsi" w:cstheme="majorHAnsi"/>
          <w:lang w:eastAsia="ar-SA"/>
        </w:rPr>
        <w:t xml:space="preserve">Kod CPV: </w:t>
      </w:r>
    </w:p>
    <w:p w14:paraId="54288A30" w14:textId="17A34658" w:rsidR="00FE7CC0" w:rsidRPr="0069278B" w:rsidRDefault="00522D7B" w:rsidP="0069278B">
      <w:pPr>
        <w:suppressAutoHyphens/>
        <w:autoSpaceDE w:val="0"/>
        <w:spacing w:line="240" w:lineRule="auto"/>
        <w:ind w:left="540" w:hanging="18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55300000-3 usługi restauracyjne i dotyczące podawania posiłków</w:t>
      </w:r>
      <w:bookmarkEnd w:id="2"/>
      <w:r w:rsidR="0069278B">
        <w:rPr>
          <w:rFonts w:asciiTheme="majorHAnsi" w:eastAsia="Times New Roman" w:hAnsiTheme="majorHAnsi" w:cstheme="majorHAnsi"/>
          <w:lang w:eastAsia="ar-SA"/>
        </w:rPr>
        <w:t>.</w:t>
      </w:r>
    </w:p>
    <w:bookmarkEnd w:id="11"/>
    <w:p w14:paraId="05EC03D2" w14:textId="77777777" w:rsidR="00541DF6" w:rsidRPr="00DA0751" w:rsidRDefault="00541DF6" w:rsidP="00046717">
      <w:pPr>
        <w:jc w:val="both"/>
        <w:rPr>
          <w:rFonts w:asciiTheme="majorHAnsi" w:hAnsiTheme="majorHAnsi" w:cstheme="majorHAnsi"/>
          <w:bCs/>
        </w:rPr>
      </w:pPr>
    </w:p>
    <w:p w14:paraId="188DE594" w14:textId="55E058BA" w:rsidR="00B5281B" w:rsidRDefault="00D05340" w:rsidP="00046717">
      <w:pPr>
        <w:jc w:val="both"/>
        <w:rPr>
          <w:rFonts w:asciiTheme="majorHAnsi" w:hAnsiTheme="majorHAnsi" w:cstheme="majorHAnsi"/>
          <w:bCs/>
        </w:rPr>
      </w:pPr>
      <w:r>
        <w:rPr>
          <w:rFonts w:asciiTheme="majorHAnsi" w:hAnsiTheme="majorHAnsi" w:cstheme="majorHAnsi"/>
          <w:bCs/>
        </w:rPr>
        <w:t xml:space="preserve">3.6 </w:t>
      </w:r>
      <w:r w:rsidR="00046717" w:rsidRPr="00DA0751">
        <w:rPr>
          <w:rFonts w:asciiTheme="majorHAnsi" w:hAnsiTheme="majorHAnsi" w:cstheme="majorHAnsi"/>
          <w:bCs/>
        </w:rPr>
        <w:t xml:space="preserve">Zamawiający </w:t>
      </w:r>
      <w:r w:rsidR="00046717" w:rsidRPr="006A0E41">
        <w:rPr>
          <w:rFonts w:asciiTheme="majorHAnsi" w:hAnsiTheme="majorHAnsi" w:cstheme="majorHAnsi"/>
          <w:bCs/>
          <w:strike/>
        </w:rPr>
        <w:t>NIE</w:t>
      </w:r>
      <w:r w:rsidR="00046717" w:rsidRPr="00DA0751">
        <w:rPr>
          <w:rFonts w:asciiTheme="majorHAnsi" w:hAnsiTheme="majorHAnsi" w:cstheme="majorHAnsi"/>
          <w:bCs/>
        </w:rPr>
        <w:t xml:space="preserve"> </w:t>
      </w:r>
      <w:r w:rsidR="00FC44F3">
        <w:rPr>
          <w:rFonts w:asciiTheme="majorHAnsi" w:hAnsiTheme="majorHAnsi" w:cstheme="majorHAnsi"/>
          <w:bCs/>
        </w:rPr>
        <w:t xml:space="preserve">dopuszcza </w:t>
      </w:r>
      <w:r w:rsidR="00046717" w:rsidRPr="00DA0751">
        <w:rPr>
          <w:rFonts w:asciiTheme="majorHAnsi" w:hAnsiTheme="majorHAnsi" w:cstheme="majorHAnsi"/>
          <w:bCs/>
        </w:rPr>
        <w:t>składani</w:t>
      </w:r>
      <w:r>
        <w:rPr>
          <w:rFonts w:asciiTheme="majorHAnsi" w:hAnsiTheme="majorHAnsi" w:cstheme="majorHAnsi"/>
          <w:bCs/>
        </w:rPr>
        <w:t>e</w:t>
      </w:r>
      <w:r w:rsidR="00046717" w:rsidRPr="00DA0751">
        <w:rPr>
          <w:rFonts w:asciiTheme="majorHAnsi" w:hAnsiTheme="majorHAnsi" w:cstheme="majorHAnsi"/>
          <w:bCs/>
        </w:rPr>
        <w:t xml:space="preserve"> ofert częściowych.</w:t>
      </w:r>
      <w:r>
        <w:rPr>
          <w:rFonts w:asciiTheme="majorHAnsi" w:hAnsiTheme="majorHAnsi" w:cstheme="majorHAnsi"/>
          <w:bCs/>
        </w:rPr>
        <w:t xml:space="preserve"> </w:t>
      </w:r>
    </w:p>
    <w:p w14:paraId="2F35A7D7" w14:textId="77777777" w:rsidR="00B5281B" w:rsidRDefault="00B5281B" w:rsidP="00046717">
      <w:pPr>
        <w:jc w:val="both"/>
        <w:rPr>
          <w:rFonts w:eastAsia="Times New Roman"/>
          <w:sz w:val="20"/>
          <w:szCs w:val="20"/>
        </w:rPr>
      </w:pPr>
      <w:r>
        <w:rPr>
          <w:rFonts w:asciiTheme="majorHAnsi" w:hAnsiTheme="majorHAnsi" w:cstheme="majorHAnsi"/>
          <w:bCs/>
        </w:rPr>
        <w:t xml:space="preserve">3.6.1 </w:t>
      </w:r>
      <w:r w:rsidR="00D05340">
        <w:rPr>
          <w:rFonts w:asciiTheme="majorHAnsi" w:hAnsiTheme="majorHAnsi" w:cstheme="majorHAnsi"/>
          <w:bCs/>
        </w:rPr>
        <w:t>Przedmiot zamówienia został podzielony na dwie Części</w:t>
      </w:r>
      <w:r w:rsidR="00975E4A">
        <w:rPr>
          <w:rFonts w:eastAsia="Times New Roman"/>
          <w:sz w:val="20"/>
          <w:szCs w:val="20"/>
        </w:rPr>
        <w:t xml:space="preserve">, </w:t>
      </w:r>
      <w:r w:rsidR="00975E4A" w:rsidRPr="003F1F4E">
        <w:rPr>
          <w:rFonts w:eastAsia="Times New Roman"/>
          <w:sz w:val="20"/>
          <w:szCs w:val="20"/>
        </w:rPr>
        <w:t>których podział i zakres zosta</w:t>
      </w:r>
      <w:r w:rsidR="00975E4A">
        <w:rPr>
          <w:rFonts w:eastAsia="Times New Roman"/>
          <w:sz w:val="20"/>
          <w:szCs w:val="20"/>
        </w:rPr>
        <w:t>ł przedstawiony w Rozdziale III</w:t>
      </w:r>
      <w:r w:rsidR="00FC44F3">
        <w:rPr>
          <w:rFonts w:eastAsia="Times New Roman"/>
          <w:sz w:val="20"/>
          <w:szCs w:val="20"/>
        </w:rPr>
        <w:t xml:space="preserve"> Opisie przedmiotu zamówienia. </w:t>
      </w:r>
    </w:p>
    <w:p w14:paraId="2A85952B" w14:textId="009B8E8C" w:rsidR="00046717" w:rsidRPr="00DA0751" w:rsidRDefault="00B5281B" w:rsidP="00046717">
      <w:pPr>
        <w:jc w:val="both"/>
        <w:rPr>
          <w:rFonts w:asciiTheme="majorHAnsi" w:hAnsiTheme="majorHAnsi" w:cstheme="majorHAnsi"/>
          <w:bCs/>
        </w:rPr>
      </w:pPr>
      <w:r>
        <w:rPr>
          <w:rFonts w:eastAsia="Times New Roman"/>
          <w:sz w:val="20"/>
          <w:szCs w:val="20"/>
        </w:rPr>
        <w:t xml:space="preserve">3.6.2 </w:t>
      </w:r>
      <w:r w:rsidR="00FC44F3" w:rsidRPr="003F1F4E">
        <w:rPr>
          <w:rFonts w:eastAsia="Times New Roman"/>
          <w:sz w:val="20"/>
          <w:szCs w:val="20"/>
          <w:lang w:eastAsia="en-US"/>
        </w:rPr>
        <w:t xml:space="preserve">Zamawiający </w:t>
      </w:r>
      <w:r w:rsidR="00FC44F3" w:rsidRPr="003F1F4E">
        <w:rPr>
          <w:rFonts w:eastAsia="Times New Roman"/>
          <w:sz w:val="20"/>
          <w:szCs w:val="20"/>
        </w:rPr>
        <w:t xml:space="preserve"> dopuszcza  składanie  ofert częściowych na dowolnie wybraną liczbę części</w:t>
      </w:r>
      <w:r>
        <w:rPr>
          <w:rFonts w:eastAsia="Times New Roman"/>
          <w:sz w:val="20"/>
          <w:szCs w:val="20"/>
        </w:rPr>
        <w:t>.</w:t>
      </w:r>
    </w:p>
    <w:p w14:paraId="7092B58E" w14:textId="77777777" w:rsidR="00AA6273" w:rsidRPr="00DA0751" w:rsidRDefault="00AA6273" w:rsidP="00AA6273">
      <w:pPr>
        <w:spacing w:line="360" w:lineRule="auto"/>
        <w:ind w:left="426" w:hanging="426"/>
        <w:jc w:val="both"/>
        <w:rPr>
          <w:rFonts w:asciiTheme="majorHAnsi" w:hAnsiTheme="majorHAnsi" w:cstheme="majorHAnsi"/>
          <w:b/>
          <w:bCs/>
        </w:rPr>
      </w:pPr>
    </w:p>
    <w:p w14:paraId="7F81FCE6" w14:textId="6D805D93" w:rsidR="00AA6273" w:rsidRPr="00DA0751" w:rsidRDefault="00AA6273" w:rsidP="00AA6273">
      <w:pPr>
        <w:spacing w:line="360" w:lineRule="auto"/>
        <w:ind w:left="426" w:hanging="426"/>
        <w:jc w:val="both"/>
        <w:rPr>
          <w:rFonts w:asciiTheme="majorHAnsi" w:hAnsiTheme="majorHAnsi" w:cstheme="majorHAnsi"/>
          <w:b/>
          <w:bCs/>
        </w:rPr>
      </w:pPr>
      <w:r w:rsidRPr="00DA0751">
        <w:rPr>
          <w:rFonts w:asciiTheme="majorHAnsi" w:hAnsiTheme="majorHAnsi" w:cstheme="majorHAnsi"/>
          <w:b/>
          <w:bCs/>
        </w:rPr>
        <w:lastRenderedPageBreak/>
        <w:t>PRZEDMIOTOWE ŚRODKI DOWODOWE:</w:t>
      </w:r>
    </w:p>
    <w:p w14:paraId="38D47D5E" w14:textId="1A71FFEF" w:rsidR="00A37E07" w:rsidRPr="00343C58" w:rsidRDefault="00A37E07" w:rsidP="00343C58">
      <w:pPr>
        <w:pStyle w:val="Akapitzlist"/>
        <w:numPr>
          <w:ilvl w:val="0"/>
          <w:numId w:val="69"/>
        </w:numPr>
        <w:autoSpaceDE w:val="0"/>
        <w:autoSpaceDN w:val="0"/>
        <w:adjustRightInd w:val="0"/>
        <w:spacing w:line="240" w:lineRule="auto"/>
        <w:ind w:left="284" w:hanging="284"/>
        <w:jc w:val="both"/>
        <w:rPr>
          <w:rFonts w:asciiTheme="majorHAnsi" w:hAnsiTheme="majorHAnsi" w:cstheme="majorHAnsi"/>
        </w:rPr>
      </w:pPr>
      <w:r w:rsidRPr="00343C58">
        <w:rPr>
          <w:rFonts w:asciiTheme="majorHAnsi" w:hAnsiTheme="majorHAnsi" w:cstheme="majorHAnsi"/>
        </w:rPr>
        <w:t xml:space="preserve">Zamawiający wymaga złożenia </w:t>
      </w:r>
      <w:r w:rsidR="0006069E" w:rsidRPr="00343C58">
        <w:rPr>
          <w:rFonts w:asciiTheme="majorHAnsi" w:hAnsiTheme="majorHAnsi" w:cstheme="majorHAnsi"/>
        </w:rPr>
        <w:t xml:space="preserve">przez Wykonawcę wraz z ofertą </w:t>
      </w:r>
      <w:r w:rsidRPr="00343C58">
        <w:rPr>
          <w:rFonts w:asciiTheme="majorHAnsi" w:hAnsiTheme="majorHAnsi" w:cstheme="majorHAnsi"/>
        </w:rPr>
        <w:t xml:space="preserve">przedmiotowych środków dowodowych w postaci następujących dokumentów: </w:t>
      </w:r>
    </w:p>
    <w:p w14:paraId="0127EB32" w14:textId="3B77E67A" w:rsidR="00A37E07" w:rsidRPr="00D40A17" w:rsidRDefault="00A37E07" w:rsidP="00D40A17">
      <w:pPr>
        <w:numPr>
          <w:ilvl w:val="0"/>
          <w:numId w:val="46"/>
        </w:numPr>
        <w:autoSpaceDE w:val="0"/>
        <w:autoSpaceDN w:val="0"/>
        <w:adjustRightInd w:val="0"/>
        <w:spacing w:line="240" w:lineRule="auto"/>
        <w:jc w:val="both"/>
        <w:rPr>
          <w:rFonts w:asciiTheme="majorHAnsi" w:hAnsiTheme="majorHAnsi" w:cstheme="majorHAnsi"/>
          <w:b/>
          <w:bCs/>
        </w:rPr>
      </w:pPr>
      <w:r w:rsidRPr="00A37E07">
        <w:rPr>
          <w:rFonts w:asciiTheme="majorHAnsi" w:hAnsiTheme="majorHAnsi" w:cstheme="majorHAnsi"/>
          <w:b/>
          <w:bCs/>
        </w:rPr>
        <w:t xml:space="preserve">a) </w:t>
      </w:r>
      <w:r w:rsidR="00A52BD1">
        <w:rPr>
          <w:rFonts w:asciiTheme="majorHAnsi" w:hAnsiTheme="majorHAnsi" w:cstheme="majorHAnsi"/>
          <w:b/>
          <w:bCs/>
        </w:rPr>
        <w:t>certyfikat</w:t>
      </w:r>
      <w:r w:rsidR="00952430">
        <w:rPr>
          <w:rFonts w:asciiTheme="majorHAnsi" w:hAnsiTheme="majorHAnsi" w:cstheme="majorHAnsi"/>
          <w:b/>
          <w:bCs/>
        </w:rPr>
        <w:t xml:space="preserve">, </w:t>
      </w:r>
      <w:r w:rsidR="00A52BD1">
        <w:rPr>
          <w:rFonts w:asciiTheme="majorHAnsi" w:hAnsiTheme="majorHAnsi" w:cstheme="majorHAnsi"/>
          <w:b/>
          <w:bCs/>
        </w:rPr>
        <w:t>zaświadczenie</w:t>
      </w:r>
      <w:r w:rsidR="00952430">
        <w:rPr>
          <w:rFonts w:asciiTheme="majorHAnsi" w:hAnsiTheme="majorHAnsi" w:cstheme="majorHAnsi"/>
          <w:b/>
          <w:bCs/>
        </w:rPr>
        <w:t>, opinia lub inny dokument wystawiony przez właściwy organ inspekcji sanitarnej lub jednostkę certyfikującą potwierdzający wdrożenie i stosowanie u Wykonawcy systemu HACCAP.</w:t>
      </w:r>
    </w:p>
    <w:p w14:paraId="73769E20" w14:textId="54DE58BC" w:rsidR="00A37E07" w:rsidRPr="00D40A17" w:rsidRDefault="00AD7646" w:rsidP="00D40A17">
      <w:pPr>
        <w:autoSpaceDE w:val="0"/>
        <w:autoSpaceDN w:val="0"/>
        <w:adjustRightInd w:val="0"/>
        <w:spacing w:line="240" w:lineRule="auto"/>
        <w:jc w:val="both"/>
        <w:rPr>
          <w:rFonts w:asciiTheme="majorHAnsi" w:hAnsiTheme="majorHAnsi" w:cstheme="majorHAnsi"/>
        </w:rPr>
      </w:pPr>
      <w:r w:rsidRPr="00D40A17">
        <w:rPr>
          <w:rFonts w:asciiTheme="majorHAnsi" w:hAnsiTheme="majorHAnsi" w:cstheme="majorHAnsi"/>
        </w:rPr>
        <w:t>2</w:t>
      </w:r>
      <w:r w:rsidR="00A37E07" w:rsidRPr="00D40A17">
        <w:rPr>
          <w:rFonts w:asciiTheme="majorHAnsi" w:hAnsiTheme="majorHAnsi" w:cstheme="majorHAnsi"/>
        </w:rPr>
        <w:t xml:space="preserve">. Wykonawca składa przedmiotowe środki dowodowe wraz z ofertą. </w:t>
      </w:r>
    </w:p>
    <w:p w14:paraId="1038AF01" w14:textId="2449E0F1" w:rsidR="00D40A17" w:rsidRPr="006A0E41" w:rsidRDefault="00D40A17" w:rsidP="006A0E41">
      <w:pPr>
        <w:autoSpaceDE w:val="0"/>
        <w:autoSpaceDN w:val="0"/>
        <w:adjustRightInd w:val="0"/>
        <w:spacing w:line="240" w:lineRule="auto"/>
        <w:jc w:val="both"/>
        <w:rPr>
          <w:rFonts w:asciiTheme="majorHAnsi" w:hAnsiTheme="majorHAnsi" w:cstheme="majorHAnsi"/>
        </w:rPr>
      </w:pPr>
      <w:r w:rsidRPr="006A0E41">
        <w:rPr>
          <w:rFonts w:asciiTheme="majorHAnsi" w:eastAsia="Symbol" w:hAnsiTheme="majorHAnsi" w:cstheme="majorHAnsi"/>
          <w:bCs/>
        </w:rPr>
        <w:t xml:space="preserve">Jeżeli Wykonawca </w:t>
      </w:r>
      <w:r w:rsidRPr="006A0E41">
        <w:rPr>
          <w:rFonts w:asciiTheme="majorHAnsi" w:eastAsia="Symbol" w:hAnsiTheme="majorHAnsi" w:cstheme="majorHAnsi"/>
          <w:bCs/>
          <w:u w:val="single"/>
        </w:rPr>
        <w:t>nie złoży przedmiotowych środków dowodowych</w:t>
      </w:r>
      <w:r w:rsidRPr="006A0E41">
        <w:rPr>
          <w:rFonts w:asciiTheme="majorHAnsi" w:eastAsia="Symbol" w:hAnsiTheme="majorHAnsi" w:cstheme="majorHAnsi"/>
          <w:bCs/>
        </w:rPr>
        <w:t xml:space="preserve"> lub </w:t>
      </w:r>
      <w:r w:rsidRPr="006A0E41">
        <w:rPr>
          <w:rFonts w:asciiTheme="majorHAnsi" w:eastAsia="Symbol" w:hAnsiTheme="majorHAnsi" w:cstheme="majorHAnsi"/>
          <w:bCs/>
          <w:u w:val="single"/>
        </w:rPr>
        <w:t>będą one niekompletne</w:t>
      </w:r>
      <w:r w:rsidRPr="006A0E41">
        <w:rPr>
          <w:rFonts w:asciiTheme="majorHAnsi" w:eastAsia="Symbol" w:hAnsiTheme="majorHAnsi" w:cstheme="majorHAnsi"/>
          <w:bCs/>
        </w:rPr>
        <w:t xml:space="preserve">, Zamawiający zgodnie z art. 107 ust. 2 ustawy </w:t>
      </w:r>
      <w:proofErr w:type="spellStart"/>
      <w:r w:rsidRPr="006A0E41">
        <w:rPr>
          <w:rFonts w:asciiTheme="majorHAnsi" w:eastAsia="Symbol" w:hAnsiTheme="majorHAnsi" w:cstheme="majorHAnsi"/>
          <w:bCs/>
        </w:rPr>
        <w:t>Pzp</w:t>
      </w:r>
      <w:proofErr w:type="spellEnd"/>
      <w:r w:rsidRPr="006A0E41">
        <w:rPr>
          <w:rFonts w:asciiTheme="majorHAnsi" w:eastAsia="Symbol" w:hAnsiTheme="majorHAnsi" w:cstheme="majorHAnsi"/>
          <w:bCs/>
        </w:rPr>
        <w:t xml:space="preserve"> wezwie Wykonawcę do ich uzupełnienia w wyznaczonym terminie, chyba, że pomimo ich złożenia, oferta będzie podlegała odrzuceniu albo będą zachodziły przesłanki unieważnienia postępowania.</w:t>
      </w:r>
      <w:r w:rsidRPr="006A0E41">
        <w:rPr>
          <w:rFonts w:asciiTheme="majorHAnsi" w:hAnsiTheme="majorHAnsi" w:cstheme="majorHAnsi"/>
        </w:rPr>
        <w:t xml:space="preserve"> </w:t>
      </w:r>
    </w:p>
    <w:p w14:paraId="699E78E6" w14:textId="77777777" w:rsidR="00D40A17" w:rsidRPr="006A0E41" w:rsidRDefault="00D40A17" w:rsidP="006A0E41">
      <w:pPr>
        <w:autoSpaceDE w:val="0"/>
        <w:autoSpaceDN w:val="0"/>
        <w:adjustRightInd w:val="0"/>
        <w:spacing w:line="240" w:lineRule="auto"/>
        <w:jc w:val="both"/>
        <w:rPr>
          <w:rFonts w:asciiTheme="majorHAnsi" w:eastAsia="CIDFont+F6" w:hAnsiTheme="majorHAnsi" w:cstheme="majorHAnsi"/>
          <w:b/>
          <w:bCs/>
          <w:u w:val="single"/>
        </w:rPr>
      </w:pPr>
      <w:r w:rsidRPr="006A0E41">
        <w:rPr>
          <w:rFonts w:asciiTheme="majorHAnsi" w:eastAsia="CIDFont+F6" w:hAnsiTheme="majorHAnsi" w:cstheme="majorHAnsi"/>
        </w:rPr>
        <w:t xml:space="preserve">Dopuszczalne będzie tylko </w:t>
      </w:r>
      <w:r w:rsidRPr="006A0E41">
        <w:rPr>
          <w:rFonts w:asciiTheme="majorHAnsi" w:eastAsia="CIDFont+F6" w:hAnsiTheme="majorHAnsi" w:cstheme="majorHAnsi"/>
          <w:b/>
          <w:bCs/>
          <w:u w:val="single"/>
        </w:rPr>
        <w:t xml:space="preserve">(jednorazowe) uzupełnienie „braków formalnych”, tj. braku dokumentu lub niekompletnego dokumentu. </w:t>
      </w:r>
    </w:p>
    <w:p w14:paraId="7F9110F4" w14:textId="77777777" w:rsidR="00D40A17" w:rsidRPr="006A0E41" w:rsidRDefault="00D40A17" w:rsidP="006A0E41">
      <w:pPr>
        <w:autoSpaceDE w:val="0"/>
        <w:autoSpaceDN w:val="0"/>
        <w:adjustRightInd w:val="0"/>
        <w:spacing w:line="240" w:lineRule="auto"/>
        <w:ind w:left="1080"/>
        <w:jc w:val="both"/>
        <w:rPr>
          <w:rFonts w:asciiTheme="majorHAnsi" w:eastAsia="CIDFont+F6" w:hAnsiTheme="majorHAnsi" w:cstheme="majorHAnsi"/>
        </w:rPr>
      </w:pPr>
    </w:p>
    <w:p w14:paraId="7B445513" w14:textId="55CBFA6E" w:rsidR="00D40A17" w:rsidRPr="006A0E41" w:rsidRDefault="00D40A17" w:rsidP="006A0E41">
      <w:pPr>
        <w:autoSpaceDE w:val="0"/>
        <w:autoSpaceDN w:val="0"/>
        <w:adjustRightInd w:val="0"/>
        <w:spacing w:line="240" w:lineRule="auto"/>
        <w:jc w:val="both"/>
        <w:rPr>
          <w:rFonts w:asciiTheme="majorHAnsi" w:eastAsia="CIDFont+F6" w:hAnsiTheme="majorHAnsi" w:cstheme="majorHAnsi"/>
          <w:u w:val="single"/>
        </w:rPr>
      </w:pPr>
      <w:r w:rsidRPr="006A0E41">
        <w:rPr>
          <w:rFonts w:asciiTheme="majorHAnsi" w:eastAsia="CIDFont+F6" w:hAnsiTheme="majorHAnsi" w:cstheme="majorHAnsi"/>
          <w:u w:val="single"/>
        </w:rPr>
        <w:t>Przez dokument „</w:t>
      </w:r>
      <w:r w:rsidRPr="006A0E41">
        <w:rPr>
          <w:rFonts w:asciiTheme="majorHAnsi" w:eastAsia="CIDFont+F6" w:hAnsiTheme="majorHAnsi" w:cstheme="majorHAnsi"/>
          <w:b/>
          <w:bCs/>
          <w:u w:val="single"/>
        </w:rPr>
        <w:t>niekompletny</w:t>
      </w:r>
      <w:r w:rsidRPr="006A0E41">
        <w:rPr>
          <w:rFonts w:asciiTheme="majorHAnsi" w:eastAsia="CIDFont+F6" w:hAnsiTheme="majorHAnsi" w:cstheme="majorHAnsi"/>
          <w:u w:val="single"/>
        </w:rPr>
        <w:t xml:space="preserve">” Zamawiający rozumie taki dokument, w którym brakuje  strony; brakuje załącznika, na który powołuje się w treści dany dokument; brakuje zdjęcia; brakuje tłumaczenia dokumentu; brakuje informacji w </w:t>
      </w:r>
      <w:r>
        <w:rPr>
          <w:rFonts w:asciiTheme="majorHAnsi" w:eastAsia="CIDFont+F6" w:hAnsiTheme="majorHAnsi" w:cstheme="majorHAnsi"/>
          <w:u w:val="single"/>
        </w:rPr>
        <w:t xml:space="preserve">wymaganym </w:t>
      </w:r>
      <w:r w:rsidRPr="006A0E41">
        <w:rPr>
          <w:rFonts w:asciiTheme="majorHAnsi" w:eastAsia="CIDFont+F6" w:hAnsiTheme="majorHAnsi" w:cstheme="majorHAnsi"/>
          <w:u w:val="single"/>
        </w:rPr>
        <w:t>zakresi</w:t>
      </w:r>
      <w:r>
        <w:rPr>
          <w:rFonts w:asciiTheme="majorHAnsi" w:eastAsia="CIDFont+F6" w:hAnsiTheme="majorHAnsi" w:cstheme="majorHAnsi"/>
          <w:u w:val="single"/>
        </w:rPr>
        <w:t>e</w:t>
      </w:r>
      <w:r w:rsidRPr="006A0E41">
        <w:rPr>
          <w:rFonts w:asciiTheme="majorHAnsi" w:eastAsia="CIDFont+F6" w:hAnsiTheme="majorHAnsi" w:cstheme="majorHAnsi"/>
          <w:u w:val="single"/>
        </w:rPr>
        <w:t xml:space="preserve">.  </w:t>
      </w:r>
    </w:p>
    <w:p w14:paraId="0780C499" w14:textId="1247115D" w:rsidR="00D40A17" w:rsidRPr="006A0E41" w:rsidRDefault="00D40A17" w:rsidP="006A0E41">
      <w:pPr>
        <w:autoSpaceDE w:val="0"/>
        <w:autoSpaceDN w:val="0"/>
        <w:adjustRightInd w:val="0"/>
        <w:spacing w:line="240" w:lineRule="auto"/>
        <w:jc w:val="both"/>
        <w:rPr>
          <w:rFonts w:asciiTheme="majorHAnsi" w:hAnsiTheme="majorHAnsi" w:cstheme="majorHAnsi"/>
          <w:b/>
          <w:bCs/>
        </w:rPr>
      </w:pPr>
      <w:r w:rsidRPr="006A0E41">
        <w:rPr>
          <w:rFonts w:asciiTheme="majorHAnsi" w:hAnsiTheme="majorHAnsi" w:cstheme="majorHAnsi"/>
        </w:rPr>
        <w:t xml:space="preserve">Dokumenty nie będą podlegały uzupełnieniu, jeżeli będą  zawierały </w:t>
      </w:r>
      <w:r w:rsidRPr="006A0E41">
        <w:rPr>
          <w:rFonts w:asciiTheme="majorHAnsi" w:hAnsiTheme="majorHAnsi" w:cstheme="majorHAnsi"/>
          <w:b/>
          <w:bCs/>
          <w:u w:val="single"/>
        </w:rPr>
        <w:t>błędy</w:t>
      </w:r>
      <w:r w:rsidRPr="006A0E41">
        <w:rPr>
          <w:rFonts w:asciiTheme="majorHAnsi" w:hAnsiTheme="majorHAnsi" w:cstheme="majorHAnsi"/>
        </w:rPr>
        <w:t xml:space="preserve">, </w:t>
      </w:r>
      <w:r w:rsidRPr="006A0E41">
        <w:rPr>
          <w:rFonts w:asciiTheme="majorHAnsi" w:hAnsiTheme="majorHAnsi" w:cstheme="majorHAnsi"/>
          <w:u w:val="single"/>
        </w:rPr>
        <w:t>w tym nie potwierdzą wymagań.</w:t>
      </w:r>
    </w:p>
    <w:p w14:paraId="7202DD72" w14:textId="77777777" w:rsidR="00D40A17" w:rsidRPr="006A0E41" w:rsidRDefault="00D40A17" w:rsidP="006A0E41">
      <w:pPr>
        <w:autoSpaceDE w:val="0"/>
        <w:autoSpaceDN w:val="0"/>
        <w:adjustRightInd w:val="0"/>
        <w:spacing w:line="240" w:lineRule="auto"/>
        <w:ind w:left="1080"/>
        <w:jc w:val="both"/>
        <w:rPr>
          <w:rFonts w:asciiTheme="majorHAnsi" w:hAnsiTheme="majorHAnsi" w:cstheme="majorHAnsi"/>
        </w:rPr>
      </w:pPr>
    </w:p>
    <w:p w14:paraId="71593C8D" w14:textId="77777777" w:rsidR="00D40A17" w:rsidRPr="006A0E41" w:rsidRDefault="00D40A17" w:rsidP="006A0E41">
      <w:pPr>
        <w:autoSpaceDE w:val="0"/>
        <w:autoSpaceDN w:val="0"/>
        <w:adjustRightInd w:val="0"/>
        <w:spacing w:line="240" w:lineRule="auto"/>
        <w:jc w:val="both"/>
        <w:rPr>
          <w:rFonts w:asciiTheme="majorHAnsi" w:hAnsiTheme="majorHAnsi" w:cstheme="majorHAnsi"/>
        </w:rPr>
      </w:pPr>
      <w:r w:rsidRPr="006A0E41">
        <w:rPr>
          <w:rFonts w:asciiTheme="majorHAnsi" w:hAnsiTheme="majorHAnsi" w:cstheme="majorHAnsi"/>
        </w:rPr>
        <w:t xml:space="preserve">Jeżeli braki w obrębie dokumentów przedmiotowych nie zostaną usunięte (pomimo skorzystania z normy art. 107 ust. 2 </w:t>
      </w:r>
      <w:proofErr w:type="spellStart"/>
      <w:r w:rsidRPr="006A0E41">
        <w:rPr>
          <w:rFonts w:asciiTheme="majorHAnsi" w:hAnsiTheme="majorHAnsi" w:cstheme="majorHAnsi"/>
        </w:rPr>
        <w:t>Pzp</w:t>
      </w:r>
      <w:proofErr w:type="spellEnd"/>
      <w:r w:rsidRPr="006A0E41">
        <w:rPr>
          <w:rFonts w:asciiTheme="majorHAnsi" w:hAnsiTheme="majorHAnsi" w:cstheme="majorHAnsi"/>
        </w:rPr>
        <w:t>) lub dokumenty przedmiotowe zawierają błędy, w tym nie potwierdzą wymagań Zamawiającego, oferta będzie podlegała odrzuceniu.</w:t>
      </w:r>
    </w:p>
    <w:p w14:paraId="60DA16E1" w14:textId="77777777" w:rsidR="00A37E07" w:rsidRPr="00DA0751" w:rsidRDefault="00A37E07" w:rsidP="00AA6273">
      <w:pPr>
        <w:spacing w:line="240" w:lineRule="auto"/>
        <w:jc w:val="both"/>
        <w:rPr>
          <w:rFonts w:asciiTheme="majorHAnsi" w:hAnsiTheme="majorHAnsi" w:cstheme="majorHAnsi"/>
          <w:b/>
          <w:bCs/>
        </w:rPr>
      </w:pPr>
    </w:p>
    <w:p w14:paraId="0DBFEC37" w14:textId="686409D5" w:rsidR="00AA6273" w:rsidRPr="00DA0751" w:rsidRDefault="00AA6273" w:rsidP="00AA6273">
      <w:pPr>
        <w:spacing w:line="240" w:lineRule="auto"/>
        <w:jc w:val="both"/>
        <w:rPr>
          <w:rFonts w:asciiTheme="majorHAnsi" w:hAnsiTheme="majorHAnsi" w:cstheme="majorHAnsi"/>
          <w:b/>
          <w:bCs/>
        </w:rPr>
      </w:pPr>
      <w:r w:rsidRPr="00DA0751">
        <w:rPr>
          <w:rFonts w:asciiTheme="majorHAnsi" w:hAnsiTheme="majorHAnsi" w:cstheme="majorHAnsi"/>
          <w:b/>
          <w:bCs/>
        </w:rPr>
        <w:t>Wizja lokalna:</w:t>
      </w:r>
    </w:p>
    <w:p w14:paraId="16D5BD32" w14:textId="77777777" w:rsidR="00AA6273" w:rsidRPr="00DA0751" w:rsidRDefault="00AA6273" w:rsidP="00AA6273">
      <w:pPr>
        <w:spacing w:line="240" w:lineRule="auto"/>
        <w:ind w:left="426" w:hanging="426"/>
        <w:contextualSpacing/>
        <w:jc w:val="both"/>
        <w:rPr>
          <w:rFonts w:asciiTheme="majorHAnsi" w:hAnsiTheme="majorHAnsi" w:cstheme="majorHAnsi"/>
          <w:strike/>
          <w:lang w:eastAsia="en-US"/>
        </w:rPr>
      </w:pPr>
      <w:bookmarkStart w:id="12" w:name="_l3y36xf8w2mt"/>
      <w:bookmarkEnd w:id="12"/>
      <w:r w:rsidRPr="00DA0751">
        <w:rPr>
          <w:rFonts w:asciiTheme="majorHAnsi" w:hAnsiTheme="majorHAnsi" w:cstheme="majorHAnsi"/>
          <w:lang w:eastAsia="en-US"/>
        </w:rPr>
        <w:t>1.</w:t>
      </w:r>
      <w:r w:rsidRPr="00DA0751">
        <w:rPr>
          <w:rFonts w:asciiTheme="majorHAnsi" w:hAnsiTheme="majorHAnsi" w:cstheme="majorHAnsi"/>
          <w:lang w:eastAsia="en-US"/>
        </w:rPr>
        <w:tab/>
        <w:t xml:space="preserve">Zamawiający </w:t>
      </w:r>
      <w:r w:rsidRPr="00DA0751">
        <w:rPr>
          <w:rFonts w:asciiTheme="majorHAnsi" w:hAnsiTheme="majorHAnsi" w:cstheme="majorHAnsi"/>
          <w:b/>
          <w:lang w:eastAsia="en-US"/>
        </w:rPr>
        <w:t>dopuszcza możliwość</w:t>
      </w:r>
      <w:r w:rsidRPr="00DA0751">
        <w:rPr>
          <w:rFonts w:asciiTheme="majorHAnsi" w:hAnsiTheme="majorHAnsi" w:cstheme="majorHAnsi"/>
          <w:lang w:eastAsia="en-US"/>
        </w:rPr>
        <w:t xml:space="preserve"> odbycia przez Wykonawcę wizji lokalnej, lecz nie jest ona obowiązkowa. </w:t>
      </w:r>
    </w:p>
    <w:p w14:paraId="20C7D805" w14:textId="77777777" w:rsidR="00AA6273" w:rsidRPr="00DA0751" w:rsidRDefault="00AA6273" w:rsidP="00AA6273">
      <w:pPr>
        <w:spacing w:line="268" w:lineRule="auto"/>
        <w:ind w:left="426" w:hanging="426"/>
        <w:contextualSpacing/>
        <w:jc w:val="both"/>
        <w:rPr>
          <w:rFonts w:asciiTheme="majorHAnsi" w:hAnsiTheme="majorHAnsi" w:cstheme="majorHAnsi"/>
          <w:lang w:eastAsia="en-US"/>
        </w:rPr>
      </w:pPr>
      <w:r w:rsidRPr="00DA0751">
        <w:rPr>
          <w:rFonts w:asciiTheme="majorHAnsi" w:hAnsiTheme="majorHAnsi" w:cstheme="majorHAnsi"/>
          <w:lang w:eastAsia="en-US"/>
        </w:rPr>
        <w:t>2.</w:t>
      </w:r>
      <w:r w:rsidRPr="00DA0751">
        <w:rPr>
          <w:rFonts w:asciiTheme="majorHAnsi" w:hAnsiTheme="majorHAnsi" w:cstheme="majorHAnsi"/>
          <w:lang w:eastAsia="en-US"/>
        </w:rPr>
        <w:tab/>
        <w:t>Termin i zasady udziału w wizji lokalnej:</w:t>
      </w:r>
    </w:p>
    <w:p w14:paraId="2DB6FBC7" w14:textId="481C2A13" w:rsidR="00AA6273" w:rsidRPr="00DA0751" w:rsidRDefault="00AA6273" w:rsidP="00AA6273">
      <w:pPr>
        <w:spacing w:line="268" w:lineRule="auto"/>
        <w:ind w:left="709" w:hanging="283"/>
        <w:jc w:val="both"/>
        <w:rPr>
          <w:rFonts w:asciiTheme="majorHAnsi" w:hAnsiTheme="majorHAnsi" w:cstheme="majorHAnsi"/>
          <w:bCs/>
        </w:rPr>
      </w:pPr>
      <w:r w:rsidRPr="00DA0751">
        <w:rPr>
          <w:rFonts w:asciiTheme="majorHAnsi" w:hAnsiTheme="majorHAnsi" w:cstheme="majorHAnsi"/>
          <w:bCs/>
          <w:lang w:eastAsia="en-US"/>
        </w:rPr>
        <w:t xml:space="preserve">1) </w:t>
      </w:r>
      <w:r w:rsidRPr="00DA0751">
        <w:rPr>
          <w:rFonts w:asciiTheme="majorHAnsi" w:hAnsiTheme="majorHAnsi" w:cstheme="majorHAnsi"/>
          <w:bCs/>
        </w:rPr>
        <w:t xml:space="preserve">Zamawiający ustala termin wizji lokalnej na dzień </w:t>
      </w:r>
      <w:r w:rsidR="00CA6611">
        <w:rPr>
          <w:rFonts w:asciiTheme="majorHAnsi" w:hAnsiTheme="majorHAnsi" w:cstheme="majorHAnsi"/>
          <w:bCs/>
          <w:highlight w:val="yellow"/>
        </w:rPr>
        <w:t xml:space="preserve">16 </w:t>
      </w:r>
      <w:r w:rsidR="00F454E1">
        <w:rPr>
          <w:rFonts w:asciiTheme="majorHAnsi" w:hAnsiTheme="majorHAnsi" w:cstheme="majorHAnsi"/>
          <w:bCs/>
          <w:highlight w:val="yellow"/>
        </w:rPr>
        <w:t>L</w:t>
      </w:r>
      <w:r w:rsidR="00EF289A">
        <w:rPr>
          <w:rFonts w:asciiTheme="majorHAnsi" w:hAnsiTheme="majorHAnsi" w:cstheme="majorHAnsi"/>
          <w:bCs/>
          <w:highlight w:val="yellow"/>
        </w:rPr>
        <w:t>uty</w:t>
      </w:r>
      <w:r w:rsidR="00F43693" w:rsidRPr="00DA0751">
        <w:rPr>
          <w:rFonts w:asciiTheme="majorHAnsi" w:hAnsiTheme="majorHAnsi" w:cstheme="majorHAnsi"/>
          <w:bCs/>
          <w:highlight w:val="yellow"/>
        </w:rPr>
        <w:t xml:space="preserve"> </w:t>
      </w:r>
      <w:r w:rsidRPr="00DA0751">
        <w:rPr>
          <w:rFonts w:asciiTheme="majorHAnsi" w:hAnsiTheme="majorHAnsi" w:cstheme="majorHAnsi"/>
          <w:bCs/>
          <w:highlight w:val="yellow"/>
        </w:rPr>
        <w:t>202</w:t>
      </w:r>
      <w:r w:rsidR="00F43693" w:rsidRPr="00DA0751">
        <w:rPr>
          <w:rFonts w:asciiTheme="majorHAnsi" w:hAnsiTheme="majorHAnsi" w:cstheme="majorHAnsi"/>
          <w:bCs/>
          <w:highlight w:val="yellow"/>
        </w:rPr>
        <w:t>2</w:t>
      </w:r>
      <w:r w:rsidRPr="00DA0751">
        <w:rPr>
          <w:rFonts w:asciiTheme="majorHAnsi" w:hAnsiTheme="majorHAnsi" w:cstheme="majorHAnsi"/>
          <w:bCs/>
          <w:highlight w:val="yellow"/>
        </w:rPr>
        <w:t xml:space="preserve"> r.</w:t>
      </w:r>
    </w:p>
    <w:p w14:paraId="68B2F1E7" w14:textId="77777777" w:rsidR="00B16F9F" w:rsidRPr="00DA0751" w:rsidRDefault="00AA6273" w:rsidP="00AA6273">
      <w:pPr>
        <w:spacing w:line="268" w:lineRule="auto"/>
        <w:ind w:left="709" w:hanging="283"/>
        <w:jc w:val="both"/>
        <w:rPr>
          <w:rFonts w:asciiTheme="majorHAnsi" w:hAnsiTheme="majorHAnsi" w:cstheme="majorHAnsi"/>
          <w:bCs/>
        </w:rPr>
      </w:pPr>
      <w:r w:rsidRPr="00DA0751">
        <w:rPr>
          <w:rFonts w:asciiTheme="majorHAnsi" w:hAnsiTheme="majorHAnsi" w:cstheme="majorHAnsi"/>
          <w:bCs/>
        </w:rPr>
        <w:t>2) Miejsce</w:t>
      </w:r>
      <w:r w:rsidR="00F43693" w:rsidRPr="00DA0751">
        <w:rPr>
          <w:rFonts w:asciiTheme="majorHAnsi" w:hAnsiTheme="majorHAnsi" w:cstheme="majorHAnsi"/>
          <w:bCs/>
        </w:rPr>
        <w:t xml:space="preserve"> i godzina</w:t>
      </w:r>
      <w:r w:rsidRPr="00DA0751">
        <w:rPr>
          <w:rFonts w:asciiTheme="majorHAnsi" w:hAnsiTheme="majorHAnsi" w:cstheme="majorHAnsi"/>
          <w:bCs/>
        </w:rPr>
        <w:t xml:space="preserve"> wizji lokalnej: </w:t>
      </w:r>
    </w:p>
    <w:p w14:paraId="5FE5D177" w14:textId="1171B290" w:rsidR="00AA6273" w:rsidRPr="00DA0751" w:rsidRDefault="00B16F9F" w:rsidP="00B16F9F">
      <w:pPr>
        <w:spacing w:line="268" w:lineRule="auto"/>
        <w:ind w:left="709"/>
        <w:jc w:val="both"/>
        <w:rPr>
          <w:rFonts w:asciiTheme="majorHAnsi" w:hAnsiTheme="majorHAnsi" w:cstheme="majorHAnsi"/>
          <w:bCs/>
        </w:rPr>
      </w:pPr>
      <w:r w:rsidRPr="00DA0751">
        <w:rPr>
          <w:rFonts w:asciiTheme="majorHAnsi" w:hAnsiTheme="majorHAnsi" w:cstheme="majorHAnsi"/>
          <w:bCs/>
        </w:rPr>
        <w:t xml:space="preserve">a) </w:t>
      </w:r>
      <w:r w:rsidR="00F43693" w:rsidRPr="00DA0751">
        <w:rPr>
          <w:rFonts w:asciiTheme="majorHAnsi" w:hAnsiTheme="majorHAnsi" w:cstheme="majorHAnsi"/>
          <w:bCs/>
        </w:rPr>
        <w:t xml:space="preserve">Warszawa ul. Nowowiejska 27 </w:t>
      </w:r>
      <w:r w:rsidR="00F43693" w:rsidRPr="00DA0751">
        <w:rPr>
          <w:rFonts w:asciiTheme="majorHAnsi" w:hAnsiTheme="majorHAnsi" w:cstheme="majorHAnsi"/>
          <w:bCs/>
          <w:highlight w:val="yellow"/>
        </w:rPr>
        <w:t>– o godz. 9.00</w:t>
      </w:r>
      <w:r w:rsidRPr="00DA0751">
        <w:rPr>
          <w:rFonts w:asciiTheme="majorHAnsi" w:hAnsiTheme="majorHAnsi" w:cstheme="majorHAnsi"/>
          <w:bCs/>
          <w:highlight w:val="yellow"/>
        </w:rPr>
        <w:t>,</w:t>
      </w:r>
    </w:p>
    <w:p w14:paraId="0EA1A9B6" w14:textId="5DACC1D0" w:rsidR="00AA6273" w:rsidRPr="00DA0751" w:rsidRDefault="00AA6273" w:rsidP="00CD56BB">
      <w:pPr>
        <w:spacing w:line="268" w:lineRule="auto"/>
        <w:ind w:left="709"/>
        <w:jc w:val="both"/>
        <w:rPr>
          <w:rFonts w:asciiTheme="majorHAnsi" w:hAnsiTheme="majorHAnsi" w:cstheme="majorHAnsi"/>
          <w:color w:val="FF0000"/>
        </w:rPr>
      </w:pPr>
      <w:r w:rsidRPr="00DA0751">
        <w:rPr>
          <w:rFonts w:asciiTheme="majorHAnsi" w:hAnsiTheme="majorHAnsi" w:cstheme="majorHAnsi"/>
          <w:bCs/>
        </w:rPr>
        <w:t xml:space="preserve">Osoba do kontaktu: </w:t>
      </w:r>
      <w:r w:rsidR="006B5B13" w:rsidRPr="00DA0751">
        <w:rPr>
          <w:rFonts w:asciiTheme="majorHAnsi" w:hAnsiTheme="majorHAnsi" w:cstheme="majorHAnsi"/>
          <w:bCs/>
        </w:rPr>
        <w:t>Agnieszka Błaszczak tel. 22 11 65 260</w:t>
      </w:r>
    </w:p>
    <w:p w14:paraId="72EC71D1" w14:textId="068F09AB" w:rsidR="006B5B13" w:rsidRPr="00DA0751" w:rsidRDefault="006B5B13" w:rsidP="006B5B13">
      <w:pPr>
        <w:spacing w:line="268" w:lineRule="auto"/>
        <w:ind w:left="709" w:hanging="283"/>
        <w:jc w:val="both"/>
        <w:rPr>
          <w:rFonts w:asciiTheme="majorHAnsi" w:hAnsiTheme="majorHAnsi" w:cstheme="majorHAnsi"/>
          <w:bCs/>
        </w:rPr>
      </w:pPr>
      <w:r w:rsidRPr="00DA0751">
        <w:rPr>
          <w:rFonts w:asciiTheme="majorHAnsi" w:hAnsiTheme="majorHAnsi" w:cstheme="majorHAnsi"/>
          <w:bCs/>
        </w:rPr>
        <w:t xml:space="preserve">3) Miejsce i godzina wizji lokalnej: </w:t>
      </w:r>
    </w:p>
    <w:p w14:paraId="73D7487F" w14:textId="064AAD76" w:rsidR="006B5B13" w:rsidRPr="00DA0751" w:rsidRDefault="006B5B13" w:rsidP="006B5B13">
      <w:pPr>
        <w:spacing w:line="268" w:lineRule="auto"/>
        <w:ind w:left="709"/>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rPr>
        <w:t>Rasztów ul. Cypriana Kamila Norwida 2, gmina Klembów</w:t>
      </w:r>
      <w:r w:rsidRPr="00DA0751">
        <w:rPr>
          <w:rFonts w:asciiTheme="majorHAnsi" w:hAnsiTheme="majorHAnsi" w:cstheme="majorHAnsi"/>
          <w:bCs/>
        </w:rPr>
        <w:t xml:space="preserve"> </w:t>
      </w:r>
      <w:r w:rsidRPr="00DA0751">
        <w:rPr>
          <w:rFonts w:asciiTheme="majorHAnsi" w:hAnsiTheme="majorHAnsi" w:cstheme="majorHAnsi"/>
          <w:bCs/>
          <w:highlight w:val="yellow"/>
        </w:rPr>
        <w:t>– o godz. 1</w:t>
      </w:r>
      <w:r w:rsidR="00CA6611">
        <w:rPr>
          <w:rFonts w:asciiTheme="majorHAnsi" w:hAnsiTheme="majorHAnsi" w:cstheme="majorHAnsi"/>
          <w:bCs/>
          <w:highlight w:val="yellow"/>
        </w:rPr>
        <w:t>1</w:t>
      </w:r>
      <w:r w:rsidRPr="00DA0751">
        <w:rPr>
          <w:rFonts w:asciiTheme="majorHAnsi" w:hAnsiTheme="majorHAnsi" w:cstheme="majorHAnsi"/>
          <w:bCs/>
          <w:highlight w:val="yellow"/>
        </w:rPr>
        <w:t>.30,</w:t>
      </w:r>
    </w:p>
    <w:p w14:paraId="06E3E84D" w14:textId="777A069D" w:rsidR="006B5B13" w:rsidRPr="00DA0751" w:rsidRDefault="006B5B13" w:rsidP="006B5B13">
      <w:pPr>
        <w:spacing w:line="268" w:lineRule="auto"/>
        <w:ind w:left="709"/>
        <w:jc w:val="both"/>
        <w:rPr>
          <w:rFonts w:asciiTheme="majorHAnsi" w:hAnsiTheme="majorHAnsi" w:cstheme="majorHAnsi"/>
          <w:color w:val="FF0000"/>
        </w:rPr>
      </w:pPr>
      <w:r w:rsidRPr="00DA0751">
        <w:rPr>
          <w:rFonts w:asciiTheme="majorHAnsi" w:hAnsiTheme="majorHAnsi" w:cstheme="majorHAnsi"/>
          <w:bCs/>
        </w:rPr>
        <w:t xml:space="preserve">Osoba do kontaktu: Robert </w:t>
      </w:r>
      <w:proofErr w:type="spellStart"/>
      <w:r w:rsidRPr="00DA0751">
        <w:rPr>
          <w:rFonts w:asciiTheme="majorHAnsi" w:hAnsiTheme="majorHAnsi" w:cstheme="majorHAnsi"/>
          <w:bCs/>
        </w:rPr>
        <w:t>Oczkowicz</w:t>
      </w:r>
      <w:proofErr w:type="spellEnd"/>
      <w:r w:rsidRPr="00DA0751">
        <w:rPr>
          <w:rFonts w:asciiTheme="majorHAnsi" w:hAnsiTheme="majorHAnsi" w:cstheme="majorHAnsi"/>
          <w:bCs/>
        </w:rPr>
        <w:t xml:space="preserve"> tel. </w:t>
      </w:r>
      <w:r w:rsidR="00C5509C" w:rsidRPr="00DA0751">
        <w:rPr>
          <w:rFonts w:asciiTheme="majorHAnsi" w:hAnsiTheme="majorHAnsi" w:cstheme="majorHAnsi"/>
        </w:rPr>
        <w:t>22 18 83 1</w:t>
      </w:r>
      <w:r w:rsidR="00840F1F" w:rsidRPr="00DA0751">
        <w:rPr>
          <w:rFonts w:asciiTheme="majorHAnsi" w:hAnsiTheme="majorHAnsi" w:cstheme="majorHAnsi"/>
        </w:rPr>
        <w:t>03</w:t>
      </w:r>
      <w:r w:rsidR="00C5509C" w:rsidRPr="00DA0751">
        <w:rPr>
          <w:rFonts w:asciiTheme="majorHAnsi" w:hAnsiTheme="majorHAnsi" w:cstheme="majorHAnsi"/>
        </w:rPr>
        <w:t>.</w:t>
      </w:r>
    </w:p>
    <w:p w14:paraId="0C9FC19E" w14:textId="77777777" w:rsidR="00AA6273" w:rsidRPr="00DA0751" w:rsidRDefault="00AA6273" w:rsidP="00046717">
      <w:pPr>
        <w:jc w:val="both"/>
        <w:rPr>
          <w:rFonts w:asciiTheme="majorHAnsi" w:hAnsiTheme="majorHAnsi" w:cstheme="majorHAnsi"/>
          <w:b/>
          <w:u w:val="single"/>
        </w:rPr>
      </w:pPr>
    </w:p>
    <w:p w14:paraId="2BEA038D" w14:textId="524C2E2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IV.</w:t>
      </w:r>
    </w:p>
    <w:p w14:paraId="4B970A1E"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TERMIN WYKONANIA ZAMÓWIENIA.</w:t>
      </w:r>
    </w:p>
    <w:p w14:paraId="11E1B3BA" w14:textId="0D546F51" w:rsidR="00E075FE" w:rsidRPr="00DA0751" w:rsidRDefault="00E075FE" w:rsidP="00E075FE">
      <w:pPr>
        <w:pStyle w:val="Tekstpodstawowy22"/>
        <w:spacing w:before="0" w:after="0"/>
        <w:rPr>
          <w:rFonts w:asciiTheme="majorHAnsi" w:hAnsiTheme="majorHAnsi" w:cstheme="majorHAnsi"/>
          <w:bCs/>
          <w:color w:val="000000" w:themeColor="text1"/>
          <w:sz w:val="22"/>
          <w:szCs w:val="22"/>
        </w:rPr>
      </w:pPr>
      <w:bookmarkStart w:id="13" w:name="_Hlk536526989"/>
      <w:r w:rsidRPr="00DA0751">
        <w:rPr>
          <w:rFonts w:asciiTheme="majorHAnsi" w:hAnsiTheme="majorHAnsi" w:cstheme="majorHAnsi"/>
          <w:bCs/>
          <w:sz w:val="22"/>
          <w:szCs w:val="22"/>
        </w:rPr>
        <w:t>Zamówienie będzie realizowane w okresie</w:t>
      </w:r>
      <w:r w:rsidRPr="00DA0751">
        <w:rPr>
          <w:rFonts w:asciiTheme="majorHAnsi" w:hAnsiTheme="majorHAnsi" w:cstheme="majorHAnsi"/>
          <w:bCs/>
          <w:color w:val="FF00FF"/>
          <w:sz w:val="22"/>
          <w:szCs w:val="22"/>
        </w:rPr>
        <w:t xml:space="preserve"> </w:t>
      </w:r>
      <w:r w:rsidRPr="00DA0751">
        <w:rPr>
          <w:rFonts w:asciiTheme="majorHAnsi" w:hAnsiTheme="majorHAnsi" w:cstheme="majorHAnsi"/>
          <w:bCs/>
          <w:sz w:val="22"/>
          <w:szCs w:val="22"/>
        </w:rPr>
        <w:t>12 miesięcy</w:t>
      </w:r>
      <w:r w:rsidRPr="00DA0751">
        <w:rPr>
          <w:rFonts w:asciiTheme="majorHAnsi" w:hAnsiTheme="majorHAnsi" w:cstheme="majorHAnsi"/>
          <w:bCs/>
          <w:color w:val="FF00FF"/>
          <w:sz w:val="22"/>
          <w:szCs w:val="22"/>
        </w:rPr>
        <w:t xml:space="preserve"> </w:t>
      </w:r>
      <w:r w:rsidRPr="00DA0751">
        <w:rPr>
          <w:rFonts w:asciiTheme="majorHAnsi" w:hAnsiTheme="majorHAnsi" w:cstheme="majorHAnsi"/>
          <w:bCs/>
          <w:sz w:val="22"/>
          <w:szCs w:val="22"/>
        </w:rPr>
        <w:t xml:space="preserve">licząc od dnia zawarcia umowy, jednak </w:t>
      </w:r>
      <w:r w:rsidR="002019E7" w:rsidRPr="00DA0751">
        <w:rPr>
          <w:rFonts w:asciiTheme="majorHAnsi" w:hAnsiTheme="majorHAnsi" w:cstheme="majorHAnsi"/>
          <w:bCs/>
          <w:sz w:val="22"/>
          <w:szCs w:val="22"/>
        </w:rPr>
        <w:br/>
      </w:r>
      <w:r w:rsidRPr="00DA0751">
        <w:rPr>
          <w:rFonts w:asciiTheme="majorHAnsi" w:hAnsiTheme="majorHAnsi" w:cstheme="majorHAnsi"/>
          <w:bCs/>
          <w:sz w:val="22"/>
          <w:szCs w:val="22"/>
        </w:rPr>
        <w:t xml:space="preserve">nie </w:t>
      </w:r>
      <w:r w:rsidRPr="00B476E0">
        <w:rPr>
          <w:rFonts w:asciiTheme="majorHAnsi" w:hAnsiTheme="majorHAnsi" w:cstheme="majorHAnsi"/>
          <w:bCs/>
          <w:sz w:val="22"/>
          <w:szCs w:val="22"/>
        </w:rPr>
        <w:t xml:space="preserve">wcześniej </w:t>
      </w:r>
      <w:r w:rsidRPr="00B476E0">
        <w:rPr>
          <w:rFonts w:asciiTheme="majorHAnsi" w:hAnsiTheme="majorHAnsi" w:cstheme="majorHAnsi"/>
          <w:b/>
          <w:sz w:val="22"/>
          <w:szCs w:val="22"/>
        </w:rPr>
        <w:t xml:space="preserve">niż od dnia </w:t>
      </w:r>
      <w:r w:rsidR="001D4B0A" w:rsidRPr="00B476E0">
        <w:rPr>
          <w:rFonts w:asciiTheme="majorHAnsi" w:hAnsiTheme="majorHAnsi" w:cstheme="majorHAnsi"/>
          <w:b/>
          <w:sz w:val="22"/>
          <w:szCs w:val="22"/>
        </w:rPr>
        <w:t>19.04</w:t>
      </w:r>
      <w:r w:rsidRPr="00B476E0">
        <w:rPr>
          <w:rFonts w:asciiTheme="majorHAnsi" w:hAnsiTheme="majorHAnsi" w:cstheme="majorHAnsi"/>
          <w:b/>
          <w:sz w:val="22"/>
          <w:szCs w:val="22"/>
        </w:rPr>
        <w:t>.202</w:t>
      </w:r>
      <w:r w:rsidR="00E419D4" w:rsidRPr="00B476E0">
        <w:rPr>
          <w:rFonts w:asciiTheme="majorHAnsi" w:hAnsiTheme="majorHAnsi" w:cstheme="majorHAnsi"/>
          <w:b/>
          <w:sz w:val="22"/>
          <w:szCs w:val="22"/>
        </w:rPr>
        <w:t>2</w:t>
      </w:r>
      <w:r w:rsidRPr="00B476E0">
        <w:rPr>
          <w:rFonts w:asciiTheme="majorHAnsi" w:hAnsiTheme="majorHAnsi" w:cstheme="majorHAnsi"/>
          <w:b/>
          <w:sz w:val="22"/>
          <w:szCs w:val="22"/>
        </w:rPr>
        <w:t xml:space="preserve"> r. </w:t>
      </w:r>
      <w:r w:rsidR="0064764E" w:rsidRPr="00B476E0">
        <w:rPr>
          <w:rFonts w:asciiTheme="majorHAnsi" w:hAnsiTheme="majorHAnsi" w:cstheme="majorHAnsi"/>
          <w:b/>
          <w:sz w:val="22"/>
          <w:szCs w:val="22"/>
        </w:rPr>
        <w:t>do dnia 19.04.2023 r.</w:t>
      </w:r>
    </w:p>
    <w:bookmarkEnd w:id="13"/>
    <w:p w14:paraId="11B63E4F" w14:textId="4A145152" w:rsidR="00E075FE" w:rsidRPr="00DA0751" w:rsidRDefault="00E075FE" w:rsidP="00046717">
      <w:pPr>
        <w:jc w:val="both"/>
        <w:rPr>
          <w:rFonts w:asciiTheme="majorHAnsi" w:hAnsiTheme="majorHAnsi" w:cstheme="majorHAnsi"/>
          <w:bCs/>
        </w:rPr>
      </w:pPr>
    </w:p>
    <w:p w14:paraId="0880A577" w14:textId="77777777" w:rsidR="00B92B6B" w:rsidRPr="00DA0751" w:rsidRDefault="00B92B6B" w:rsidP="00046717">
      <w:pPr>
        <w:jc w:val="both"/>
        <w:rPr>
          <w:rFonts w:asciiTheme="majorHAnsi" w:hAnsiTheme="majorHAnsi" w:cstheme="majorHAnsi"/>
          <w:bCs/>
        </w:rPr>
      </w:pPr>
    </w:p>
    <w:p w14:paraId="588FB306" w14:textId="2776C026" w:rsidR="00046717" w:rsidRPr="00DA0751" w:rsidRDefault="00046717" w:rsidP="00046717">
      <w:pPr>
        <w:jc w:val="both"/>
        <w:rPr>
          <w:rFonts w:asciiTheme="majorHAnsi" w:hAnsiTheme="majorHAnsi" w:cstheme="majorHAnsi"/>
          <w:b/>
        </w:rPr>
      </w:pPr>
      <w:bookmarkStart w:id="14" w:name="_Hlk89077587"/>
      <w:r w:rsidRPr="00DA0751">
        <w:rPr>
          <w:rFonts w:asciiTheme="majorHAnsi" w:hAnsiTheme="majorHAnsi" w:cstheme="majorHAnsi"/>
          <w:b/>
        </w:rPr>
        <w:t>ROZDZIAŁ V.</w:t>
      </w:r>
    </w:p>
    <w:p w14:paraId="1BD3E07F"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WARUNKI UDZIAŁU W POSTĘPOWANIU</w:t>
      </w:r>
    </w:p>
    <w:p w14:paraId="2A583085"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O udzielenie zamówienia mogą ubiegać się wykonawcy, którzy:</w:t>
      </w:r>
    </w:p>
    <w:p w14:paraId="144A23A1" w14:textId="770789C4" w:rsidR="00046717" w:rsidRPr="00B5281B" w:rsidRDefault="00046717" w:rsidP="00B5281B">
      <w:pPr>
        <w:pStyle w:val="Akapitzlist"/>
        <w:numPr>
          <w:ilvl w:val="0"/>
          <w:numId w:val="71"/>
        </w:numPr>
        <w:ind w:left="284" w:hanging="284"/>
        <w:jc w:val="both"/>
        <w:rPr>
          <w:rFonts w:asciiTheme="majorHAnsi" w:hAnsiTheme="majorHAnsi" w:cstheme="majorHAnsi"/>
          <w:bCs/>
        </w:rPr>
      </w:pPr>
      <w:r w:rsidRPr="00B5281B">
        <w:rPr>
          <w:rFonts w:asciiTheme="majorHAnsi" w:hAnsiTheme="majorHAnsi" w:cstheme="majorHAnsi"/>
          <w:b/>
        </w:rPr>
        <w:t xml:space="preserve">zgodnie z art. 112 ust. 2 pkt 2 Ustawy </w:t>
      </w:r>
      <w:proofErr w:type="spellStart"/>
      <w:r w:rsidRPr="00B5281B">
        <w:rPr>
          <w:rFonts w:asciiTheme="majorHAnsi" w:hAnsiTheme="majorHAnsi" w:cstheme="majorHAnsi"/>
          <w:b/>
        </w:rPr>
        <w:t>Pzp</w:t>
      </w:r>
      <w:proofErr w:type="spellEnd"/>
      <w:r w:rsidRPr="00B5281B">
        <w:rPr>
          <w:rFonts w:asciiTheme="majorHAnsi" w:hAnsiTheme="majorHAnsi" w:cstheme="majorHAnsi"/>
          <w:b/>
        </w:rPr>
        <w:t xml:space="preserve"> spełniają warunki udziału w postępowaniu dotyczące uprawnień do prowadzenia określonej działalności gospodarczej lub zawodowej</w:t>
      </w:r>
      <w:r w:rsidR="00C5509C" w:rsidRPr="00B5281B">
        <w:rPr>
          <w:rFonts w:asciiTheme="majorHAnsi" w:hAnsiTheme="majorHAnsi" w:cstheme="majorHAnsi"/>
          <w:bCs/>
        </w:rPr>
        <w:t>:</w:t>
      </w:r>
    </w:p>
    <w:p w14:paraId="0E2F3C16" w14:textId="77777777" w:rsidR="0064764E" w:rsidRPr="00DA0751" w:rsidRDefault="0064764E" w:rsidP="00B5281B">
      <w:pPr>
        <w:ind w:firstLine="284"/>
        <w:jc w:val="both"/>
        <w:rPr>
          <w:rFonts w:asciiTheme="majorHAnsi" w:hAnsiTheme="majorHAnsi" w:cstheme="majorHAnsi"/>
        </w:rPr>
      </w:pPr>
      <w:bookmarkStart w:id="15" w:name="_Hlk34820907"/>
      <w:r w:rsidRPr="00DA0751">
        <w:rPr>
          <w:rFonts w:asciiTheme="majorHAnsi" w:hAnsiTheme="majorHAnsi" w:cstheme="majorHAnsi"/>
        </w:rPr>
        <w:t>Zamawiający uzna warunek za spełniony jeżeli Wykonawca wykaże, że posiada:</w:t>
      </w:r>
      <w:bookmarkStart w:id="16" w:name="_Hlk34805161"/>
    </w:p>
    <w:p w14:paraId="4520C7A6" w14:textId="77777777" w:rsidR="0064764E" w:rsidRPr="00DA0751" w:rsidRDefault="0064764E" w:rsidP="0064764E">
      <w:pPr>
        <w:ind w:left="993" w:hanging="285"/>
        <w:jc w:val="both"/>
        <w:rPr>
          <w:rFonts w:asciiTheme="majorHAnsi" w:hAnsiTheme="majorHAnsi" w:cstheme="majorHAnsi"/>
        </w:rPr>
      </w:pPr>
      <w:r w:rsidRPr="00DA0751">
        <w:rPr>
          <w:rFonts w:asciiTheme="majorHAnsi" w:hAnsiTheme="majorHAnsi" w:cstheme="majorHAnsi"/>
        </w:rPr>
        <w:t>a) zaświadczenie o wpisie do rejestru zakładów podlegających urzędowej kontroli prowadzonej przez właściwy organ Państwowej Inspekcji Sanitarnej;</w:t>
      </w:r>
    </w:p>
    <w:p w14:paraId="1597F2DD" w14:textId="624C95C9" w:rsidR="0064764E" w:rsidRPr="00DA0751" w:rsidRDefault="0064764E" w:rsidP="0064764E">
      <w:pPr>
        <w:ind w:left="851" w:hanging="142"/>
        <w:jc w:val="both"/>
        <w:rPr>
          <w:rFonts w:asciiTheme="majorHAnsi" w:hAnsiTheme="majorHAnsi" w:cstheme="majorHAnsi"/>
        </w:rPr>
      </w:pPr>
      <w:r w:rsidRPr="00DA0751">
        <w:rPr>
          <w:rFonts w:asciiTheme="majorHAnsi" w:hAnsiTheme="majorHAnsi" w:cstheme="majorHAnsi"/>
        </w:rPr>
        <w:t xml:space="preserve">b) </w:t>
      </w:r>
      <w:r w:rsidRPr="00CA6611">
        <w:rPr>
          <w:rFonts w:asciiTheme="majorHAnsi" w:hAnsiTheme="majorHAnsi" w:cstheme="majorHAnsi"/>
        </w:rPr>
        <w:t>aktualną decyzję właściwego miejscowo organu Państwowej Inspekcji Sanitarnej, w sprawie zatwierdzenia zakładu prowadzącego działalność związan</w:t>
      </w:r>
      <w:r w:rsidR="00F64E2C" w:rsidRPr="00CA6611">
        <w:rPr>
          <w:rFonts w:asciiTheme="majorHAnsi" w:hAnsiTheme="majorHAnsi" w:cstheme="majorHAnsi"/>
        </w:rPr>
        <w:t>ą</w:t>
      </w:r>
      <w:r w:rsidRPr="00CA6611">
        <w:rPr>
          <w:rFonts w:asciiTheme="majorHAnsi" w:hAnsiTheme="majorHAnsi" w:cstheme="majorHAnsi"/>
        </w:rPr>
        <w:t xml:space="preserve"> z produkcją  i obrotem żywnością </w:t>
      </w:r>
      <w:r w:rsidRPr="00CA6611">
        <w:rPr>
          <w:rFonts w:asciiTheme="majorHAnsi" w:hAnsiTheme="majorHAnsi" w:cstheme="majorHAnsi"/>
        </w:rPr>
        <w:lastRenderedPageBreak/>
        <w:t>w zakresie przygotowania posiłków od surowca do gotowej potrawy oraz świadczenia usług dla odbiorców zewnętrznych</w:t>
      </w:r>
      <w:r w:rsidR="00CA6611">
        <w:rPr>
          <w:rFonts w:asciiTheme="majorHAnsi" w:hAnsiTheme="majorHAnsi" w:cstheme="majorHAnsi"/>
        </w:rPr>
        <w:t>;</w:t>
      </w:r>
      <w:r w:rsidRPr="00DA0751">
        <w:rPr>
          <w:rFonts w:asciiTheme="majorHAnsi" w:hAnsiTheme="majorHAnsi" w:cstheme="majorHAnsi"/>
        </w:rPr>
        <w:t xml:space="preserve"> </w:t>
      </w:r>
    </w:p>
    <w:bookmarkEnd w:id="15"/>
    <w:bookmarkEnd w:id="16"/>
    <w:p w14:paraId="53BDE1DC" w14:textId="52AA4D5D" w:rsidR="00410712" w:rsidRPr="00DA0751" w:rsidRDefault="00410712" w:rsidP="00410712">
      <w:pPr>
        <w:ind w:left="284" w:hanging="284"/>
        <w:jc w:val="both"/>
        <w:rPr>
          <w:rFonts w:asciiTheme="majorHAnsi" w:hAnsiTheme="majorHAnsi" w:cstheme="majorHAnsi"/>
          <w:bCs/>
        </w:rPr>
      </w:pPr>
      <w:r w:rsidRPr="00DA0751">
        <w:rPr>
          <w:rFonts w:asciiTheme="majorHAnsi" w:hAnsiTheme="majorHAnsi" w:cstheme="majorHAnsi"/>
          <w:b/>
          <w:bCs/>
        </w:rPr>
        <w:t xml:space="preserve">2) </w:t>
      </w:r>
      <w:r w:rsidR="00F05A14" w:rsidRPr="00DA0751">
        <w:rPr>
          <w:rFonts w:asciiTheme="majorHAnsi" w:hAnsiTheme="majorHAnsi" w:cstheme="majorHAnsi"/>
          <w:b/>
          <w:bCs/>
        </w:rPr>
        <w:tab/>
      </w:r>
      <w:r w:rsidRPr="00DA0751">
        <w:rPr>
          <w:rFonts w:asciiTheme="majorHAnsi" w:hAnsiTheme="majorHAnsi" w:cstheme="majorHAnsi"/>
          <w:b/>
        </w:rPr>
        <w:t xml:space="preserve">zgodnie z art. 112 ust. 2 pkt 3 Ustawy </w:t>
      </w:r>
      <w:proofErr w:type="spellStart"/>
      <w:r w:rsidRPr="00DA0751">
        <w:rPr>
          <w:rFonts w:asciiTheme="majorHAnsi" w:hAnsiTheme="majorHAnsi" w:cstheme="majorHAnsi"/>
          <w:b/>
        </w:rPr>
        <w:t>Pzp</w:t>
      </w:r>
      <w:proofErr w:type="spellEnd"/>
      <w:r w:rsidRPr="00DA0751">
        <w:rPr>
          <w:rFonts w:asciiTheme="majorHAnsi" w:hAnsiTheme="majorHAnsi" w:cstheme="majorHAnsi"/>
          <w:b/>
        </w:rPr>
        <w:t xml:space="preserve"> spełniają warunki udziału w postępowaniu dotyczące sytuacji ekonomicznej lub finansowej</w:t>
      </w:r>
      <w:r w:rsidR="00C5509C" w:rsidRPr="00DA0751">
        <w:rPr>
          <w:rFonts w:asciiTheme="majorHAnsi" w:hAnsiTheme="majorHAnsi" w:cstheme="majorHAnsi"/>
          <w:b/>
        </w:rPr>
        <w:t>:</w:t>
      </w:r>
    </w:p>
    <w:p w14:paraId="7AA72655" w14:textId="06F21D2A" w:rsidR="0064764E" w:rsidRPr="00DA0751" w:rsidRDefault="0064764E" w:rsidP="00B5281B">
      <w:pPr>
        <w:ind w:left="284"/>
        <w:jc w:val="both"/>
        <w:rPr>
          <w:rFonts w:asciiTheme="majorHAnsi" w:hAnsiTheme="majorHAnsi" w:cstheme="majorHAnsi"/>
        </w:rPr>
      </w:pPr>
      <w:r w:rsidRPr="00DA0751">
        <w:rPr>
          <w:rFonts w:asciiTheme="majorHAnsi" w:hAnsiTheme="majorHAnsi" w:cstheme="majorHAnsi"/>
        </w:rPr>
        <w:t xml:space="preserve">Zamawiający uzna warunek za spełniony jeżeli Wykonawca wykaże, że jest ubezpieczony od odpowiedzialności cywilnej w zakresie prowadzonej działalności gospodarczej związanej </w:t>
      </w:r>
      <w:r w:rsidR="003917F4" w:rsidRPr="00DA0751">
        <w:rPr>
          <w:rFonts w:asciiTheme="majorHAnsi" w:hAnsiTheme="majorHAnsi" w:cstheme="majorHAnsi"/>
        </w:rPr>
        <w:t xml:space="preserve">                         </w:t>
      </w:r>
      <w:r w:rsidRPr="00DA0751">
        <w:rPr>
          <w:rFonts w:asciiTheme="majorHAnsi" w:hAnsiTheme="majorHAnsi" w:cstheme="majorHAnsi"/>
        </w:rPr>
        <w:t xml:space="preserve">z przedmiotem zamówienia obejmującej między innymi zdarzenia losowe i zatrucia na </w:t>
      </w:r>
      <w:r w:rsidR="004E012D">
        <w:rPr>
          <w:rFonts w:asciiTheme="majorHAnsi" w:hAnsiTheme="majorHAnsi" w:cstheme="majorHAnsi"/>
        </w:rPr>
        <w:t xml:space="preserve">sumę ubezpieczenia wynoszącą </w:t>
      </w:r>
      <w:r w:rsidRPr="00DA0751">
        <w:rPr>
          <w:rFonts w:asciiTheme="majorHAnsi" w:hAnsiTheme="majorHAnsi" w:cstheme="majorHAnsi"/>
        </w:rPr>
        <w:t>co najmniej:</w:t>
      </w:r>
    </w:p>
    <w:p w14:paraId="7976726D" w14:textId="03A81F65" w:rsidR="0064764E" w:rsidRPr="00DA0751" w:rsidRDefault="0064764E" w:rsidP="0064764E">
      <w:pPr>
        <w:ind w:firstLine="708"/>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5010C100" w14:textId="472BBCC1" w:rsidR="0064764E" w:rsidRPr="00DA0751" w:rsidRDefault="0064764E" w:rsidP="0064764E">
      <w:pPr>
        <w:ind w:firstLine="708"/>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639D6FC4" w14:textId="77777777" w:rsidR="00093E40" w:rsidRPr="00DA0751" w:rsidRDefault="00093E40" w:rsidP="00093E40">
      <w:pPr>
        <w:autoSpaceDE w:val="0"/>
        <w:ind w:left="709"/>
        <w:jc w:val="both"/>
        <w:rPr>
          <w:rFonts w:asciiTheme="majorHAnsi" w:hAnsiTheme="majorHAnsi" w:cstheme="majorHAnsi"/>
          <w:bCs/>
        </w:rPr>
      </w:pPr>
    </w:p>
    <w:p w14:paraId="1CC7036B" w14:textId="115584BD" w:rsidR="00093E40" w:rsidRPr="00DA0751" w:rsidRDefault="00093E40" w:rsidP="006A0E41">
      <w:pPr>
        <w:autoSpaceDE w:val="0"/>
        <w:ind w:left="284"/>
        <w:jc w:val="both"/>
        <w:rPr>
          <w:rFonts w:asciiTheme="majorHAnsi" w:hAnsiTheme="majorHAnsi" w:cstheme="majorHAnsi"/>
          <w:b/>
        </w:rPr>
      </w:pPr>
      <w:r w:rsidRPr="00DA0751">
        <w:rPr>
          <w:rFonts w:asciiTheme="majorHAnsi" w:hAnsiTheme="majorHAnsi" w:cstheme="majorHAnsi"/>
          <w:bCs/>
        </w:rPr>
        <w:t xml:space="preserve">Uwaga:* W przypadku, gdy Wykonawca składa ofertę na więcej niż </w:t>
      </w:r>
      <w:r w:rsidR="00F82ACF">
        <w:rPr>
          <w:rFonts w:asciiTheme="majorHAnsi" w:hAnsiTheme="majorHAnsi" w:cstheme="majorHAnsi"/>
          <w:bCs/>
        </w:rPr>
        <w:t>jedną część</w:t>
      </w:r>
      <w:r w:rsidRPr="00DA0751">
        <w:rPr>
          <w:rFonts w:asciiTheme="majorHAnsi" w:hAnsiTheme="majorHAnsi" w:cstheme="majorHAnsi"/>
          <w:bCs/>
        </w:rPr>
        <w:t xml:space="preserve">  zobowiązany jest wykazać, że jest ubezpieczony od odpowiedzialności cywilnej w zakresie prowadzonej działalności gospodarczej związanej z przedmiotem zamówienia na kwotę co najmniej równą sumie kwot wskazanych jako minimalne dla wszystkich</w:t>
      </w:r>
      <w:r w:rsidR="00F82ACF">
        <w:rPr>
          <w:rFonts w:asciiTheme="majorHAnsi" w:hAnsiTheme="majorHAnsi" w:cstheme="majorHAnsi"/>
          <w:bCs/>
        </w:rPr>
        <w:t xml:space="preserve"> części</w:t>
      </w:r>
      <w:r w:rsidRPr="00DA0751">
        <w:rPr>
          <w:rFonts w:asciiTheme="majorHAnsi" w:hAnsiTheme="majorHAnsi" w:cstheme="majorHAnsi"/>
          <w:bCs/>
        </w:rPr>
        <w:t>, na które składana jest oferta.</w:t>
      </w:r>
    </w:p>
    <w:p w14:paraId="73F518D8" w14:textId="77777777" w:rsidR="00093E40" w:rsidRPr="00DA0751" w:rsidRDefault="00093E40" w:rsidP="0064764E">
      <w:pPr>
        <w:ind w:firstLine="708"/>
        <w:jc w:val="both"/>
        <w:rPr>
          <w:rFonts w:asciiTheme="majorHAnsi" w:hAnsiTheme="majorHAnsi" w:cstheme="majorHAnsi"/>
          <w:bCs/>
        </w:rPr>
      </w:pPr>
    </w:p>
    <w:p w14:paraId="4E609C1F" w14:textId="6A66D6C7" w:rsidR="00046717" w:rsidRPr="00DA0751" w:rsidRDefault="00F05A14" w:rsidP="00F05A14">
      <w:pPr>
        <w:ind w:left="284" w:hanging="284"/>
        <w:jc w:val="both"/>
        <w:rPr>
          <w:rFonts w:asciiTheme="majorHAnsi" w:hAnsiTheme="majorHAnsi" w:cstheme="majorHAnsi"/>
          <w:b/>
        </w:rPr>
      </w:pPr>
      <w:r w:rsidRPr="00DA0751">
        <w:rPr>
          <w:rFonts w:asciiTheme="majorHAnsi" w:hAnsiTheme="majorHAnsi" w:cstheme="majorHAnsi"/>
          <w:b/>
        </w:rPr>
        <w:t>3</w:t>
      </w:r>
      <w:r w:rsidR="00046717" w:rsidRPr="00DA0751">
        <w:rPr>
          <w:rFonts w:asciiTheme="majorHAnsi" w:hAnsiTheme="majorHAnsi" w:cstheme="majorHAnsi"/>
          <w:b/>
        </w:rPr>
        <w:t xml:space="preserve">) </w:t>
      </w:r>
      <w:r w:rsidRPr="00DA0751">
        <w:rPr>
          <w:rFonts w:asciiTheme="majorHAnsi" w:hAnsiTheme="majorHAnsi" w:cstheme="majorHAnsi"/>
          <w:b/>
        </w:rPr>
        <w:tab/>
      </w:r>
      <w:r w:rsidR="00046717" w:rsidRPr="00DA0751">
        <w:rPr>
          <w:rFonts w:asciiTheme="majorHAnsi" w:hAnsiTheme="majorHAnsi" w:cstheme="majorHAnsi"/>
          <w:b/>
        </w:rPr>
        <w:t xml:space="preserve">zgodnie z art. 112 ust. 2 pkt 4 Ustawy </w:t>
      </w:r>
      <w:proofErr w:type="spellStart"/>
      <w:r w:rsidR="00046717" w:rsidRPr="00DA0751">
        <w:rPr>
          <w:rFonts w:asciiTheme="majorHAnsi" w:hAnsiTheme="majorHAnsi" w:cstheme="majorHAnsi"/>
          <w:b/>
        </w:rPr>
        <w:t>Pzp</w:t>
      </w:r>
      <w:proofErr w:type="spellEnd"/>
      <w:r w:rsidR="00046717" w:rsidRPr="00DA0751">
        <w:rPr>
          <w:rFonts w:asciiTheme="majorHAnsi" w:hAnsiTheme="majorHAnsi" w:cstheme="majorHAnsi"/>
          <w:b/>
        </w:rPr>
        <w:t xml:space="preserve"> spełniają warunki udziału w postępowaniu dotyczące posiadania zdolności technicznej lub zawodowej</w:t>
      </w:r>
      <w:r w:rsidR="00C5509C" w:rsidRPr="00DA0751">
        <w:rPr>
          <w:rFonts w:asciiTheme="majorHAnsi" w:hAnsiTheme="majorHAnsi" w:cstheme="majorHAnsi"/>
          <w:b/>
        </w:rPr>
        <w:t>:</w:t>
      </w:r>
    </w:p>
    <w:bookmarkEnd w:id="14"/>
    <w:p w14:paraId="20C6E910" w14:textId="5E28C9BA" w:rsidR="00093E40" w:rsidRPr="00DA0751" w:rsidRDefault="00093E40" w:rsidP="00093E40">
      <w:pPr>
        <w:autoSpaceDE w:val="0"/>
        <w:ind w:left="1134" w:hanging="283"/>
        <w:jc w:val="both"/>
        <w:rPr>
          <w:rFonts w:asciiTheme="majorHAnsi" w:hAnsiTheme="majorHAnsi" w:cstheme="majorHAnsi"/>
        </w:rPr>
      </w:pPr>
      <w:r w:rsidRPr="00DA0751">
        <w:rPr>
          <w:rFonts w:asciiTheme="majorHAnsi" w:hAnsiTheme="majorHAnsi" w:cstheme="majorHAnsi"/>
          <w:b/>
          <w:bCs/>
        </w:rPr>
        <w:t>a)</w:t>
      </w:r>
      <w:r w:rsidRPr="00DA0751">
        <w:rPr>
          <w:rFonts w:asciiTheme="majorHAnsi" w:hAnsiTheme="majorHAnsi" w:cstheme="majorHAnsi"/>
        </w:rPr>
        <w:t xml:space="preserve">  Zamawiający uzna warunek za spełniony jeżeli Wykonawca wykaże,  iż  w okresie ostatnich 3 lat przed upływem terminu składania ofert, a jeżeli okres prowadzonej działalności jest krótszy  -  w tym okresie należycie wykonał lub wykonuje </w:t>
      </w:r>
      <w:r w:rsidRPr="00DA0751">
        <w:rPr>
          <w:rFonts w:asciiTheme="majorHAnsi" w:hAnsiTheme="majorHAnsi" w:cstheme="majorHAnsi"/>
          <w:b/>
          <w:bCs/>
        </w:rPr>
        <w:t>co najmniej 1 zamówienie dotyczące usług żywienia w placówkach służby zdrowia</w:t>
      </w:r>
      <w:r w:rsidRPr="00DA0751">
        <w:rPr>
          <w:rFonts w:asciiTheme="majorHAnsi" w:hAnsiTheme="majorHAnsi" w:cstheme="majorHAnsi"/>
        </w:rPr>
        <w:t>, świadczonych nieprzerwanie przez okres minimum 12 miesięcy,    o wartości rocznej co najmniej:</w:t>
      </w:r>
    </w:p>
    <w:p w14:paraId="09E7D12C" w14:textId="5ECECE05" w:rsidR="00093E40" w:rsidRPr="00DA0751" w:rsidRDefault="00093E40" w:rsidP="00093E40">
      <w:pPr>
        <w:ind w:left="1070"/>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485C1D1C" w14:textId="77777777" w:rsidR="004E012D" w:rsidRDefault="00093E40" w:rsidP="00093E40">
      <w:pPr>
        <w:ind w:left="1070"/>
        <w:rPr>
          <w:rFonts w:asciiTheme="majorHAnsi" w:hAnsiTheme="majorHAnsi" w:cstheme="majorHAnsi"/>
        </w:rPr>
      </w:pPr>
      <w:r w:rsidRPr="00DA0751">
        <w:rPr>
          <w:rFonts w:asciiTheme="majorHAnsi" w:hAnsiTheme="majorHAnsi" w:cstheme="majorHAnsi"/>
        </w:rPr>
        <w:t xml:space="preserve">- 1.000.000,00 zł brutto – w przypadku gdy Wykonawca składa ofertę na część nr 2, </w:t>
      </w:r>
    </w:p>
    <w:p w14:paraId="2CCBD36D" w14:textId="74E4036C" w:rsidR="00093E40" w:rsidRPr="00DA0751" w:rsidRDefault="004E012D" w:rsidP="006A0E41">
      <w:pPr>
        <w:ind w:left="1070"/>
        <w:jc w:val="both"/>
        <w:rPr>
          <w:rFonts w:asciiTheme="majorHAnsi" w:hAnsiTheme="majorHAnsi" w:cstheme="majorHAnsi"/>
        </w:rPr>
      </w:pPr>
      <w:r>
        <w:rPr>
          <w:rFonts w:asciiTheme="majorHAnsi" w:hAnsiTheme="majorHAnsi" w:cstheme="majorHAnsi"/>
        </w:rPr>
        <w:t>J</w:t>
      </w:r>
      <w:r w:rsidR="00093E40" w:rsidRPr="00DA0751">
        <w:rPr>
          <w:rFonts w:asciiTheme="majorHAnsi" w:hAnsiTheme="majorHAnsi" w:cstheme="majorHAnsi"/>
        </w:rPr>
        <w:t>eżeli dana usługa jest nadal wykonywana, okres wykonanej już części usługi powinien wynosić minimum 12 miesięcy, a wartość już wykonanej części powinna wynosić co najmniej:</w:t>
      </w:r>
    </w:p>
    <w:p w14:paraId="227AB625" w14:textId="2E4256F4" w:rsidR="00093E40" w:rsidRPr="00DA0751" w:rsidRDefault="00093E40" w:rsidP="006A0E41">
      <w:pPr>
        <w:ind w:left="1070"/>
        <w:jc w:val="both"/>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58AA7019" w14:textId="3F7C7E2C" w:rsidR="00093E40" w:rsidRPr="00DA0751" w:rsidRDefault="00093E40" w:rsidP="006A0E41">
      <w:pPr>
        <w:ind w:left="993" w:firstLine="77"/>
        <w:jc w:val="both"/>
        <w:rPr>
          <w:rFonts w:asciiTheme="majorHAnsi" w:hAnsiTheme="majorHAnsi" w:cstheme="majorHAnsi"/>
        </w:rPr>
      </w:pPr>
      <w:r w:rsidRPr="00DA0751">
        <w:rPr>
          <w:rFonts w:asciiTheme="majorHAnsi" w:hAnsiTheme="majorHAnsi" w:cstheme="majorHAnsi"/>
        </w:rPr>
        <w:t>- 1.000.000,00 zł brutto – w przypadku gdy Wykonawca składa ofertę na część nr 2.</w:t>
      </w:r>
    </w:p>
    <w:p w14:paraId="1D9B53F0" w14:textId="77777777" w:rsidR="00093E40" w:rsidRPr="00DA0751" w:rsidRDefault="00093E40" w:rsidP="00721831">
      <w:pPr>
        <w:tabs>
          <w:tab w:val="left" w:pos="1418"/>
        </w:tabs>
        <w:ind w:left="993" w:right="112" w:hanging="283"/>
        <w:jc w:val="both"/>
        <w:textAlignment w:val="baseline"/>
        <w:rPr>
          <w:rFonts w:asciiTheme="majorHAnsi" w:hAnsiTheme="majorHAnsi" w:cstheme="majorHAnsi"/>
          <w:bCs/>
        </w:rPr>
      </w:pPr>
      <w:r w:rsidRPr="00DA0751">
        <w:rPr>
          <w:rFonts w:asciiTheme="majorHAnsi" w:hAnsiTheme="majorHAnsi" w:cstheme="majorHAnsi"/>
        </w:rPr>
        <w:tab/>
      </w:r>
      <w:r w:rsidRPr="00DA0751">
        <w:rPr>
          <w:rFonts w:asciiTheme="majorHAnsi" w:hAnsiTheme="majorHAnsi" w:cstheme="majorHAnsi"/>
          <w:bCs/>
        </w:rPr>
        <w:t xml:space="preserve">  </w:t>
      </w:r>
    </w:p>
    <w:p w14:paraId="6AEFE465" w14:textId="51354875" w:rsidR="00093E40" w:rsidRPr="00DA0751" w:rsidRDefault="00093E40" w:rsidP="00721831">
      <w:pPr>
        <w:tabs>
          <w:tab w:val="left" w:pos="1418"/>
        </w:tabs>
        <w:ind w:left="993" w:right="112" w:hanging="283"/>
        <w:jc w:val="both"/>
        <w:textAlignment w:val="baseline"/>
        <w:rPr>
          <w:rFonts w:asciiTheme="majorHAnsi" w:hAnsiTheme="majorHAnsi" w:cstheme="majorHAnsi"/>
          <w:bCs/>
        </w:rPr>
      </w:pPr>
      <w:r w:rsidRPr="00DA0751">
        <w:rPr>
          <w:rFonts w:asciiTheme="majorHAnsi" w:hAnsiTheme="majorHAnsi" w:cstheme="majorHAnsi"/>
          <w:bCs/>
        </w:rPr>
        <w:tab/>
        <w:t>Uwaga: *W przypadku, gdy Wykonawca będzie składał ofertę na więcej niż  jed</w:t>
      </w:r>
      <w:r w:rsidR="00BE3680">
        <w:rPr>
          <w:rFonts w:asciiTheme="majorHAnsi" w:hAnsiTheme="majorHAnsi" w:cstheme="majorHAnsi"/>
          <w:bCs/>
        </w:rPr>
        <w:t>ną część</w:t>
      </w:r>
      <w:r w:rsidRPr="00DA0751">
        <w:rPr>
          <w:rFonts w:asciiTheme="majorHAnsi" w:hAnsiTheme="majorHAnsi" w:cstheme="majorHAnsi"/>
          <w:bCs/>
        </w:rPr>
        <w:t>,  w  celu wykazania spełniania warunku udziału w postępowaniu, wystarczającym będzie wykazanie spełniania warunku o najwyższej wartości spośród tych</w:t>
      </w:r>
      <w:r w:rsidR="00BE3680">
        <w:rPr>
          <w:rFonts w:asciiTheme="majorHAnsi" w:hAnsiTheme="majorHAnsi" w:cstheme="majorHAnsi"/>
          <w:bCs/>
        </w:rPr>
        <w:t xml:space="preserve"> części</w:t>
      </w:r>
      <w:r w:rsidRPr="00DA0751">
        <w:rPr>
          <w:rFonts w:asciiTheme="majorHAnsi" w:hAnsiTheme="majorHAnsi" w:cstheme="majorHAnsi"/>
          <w:bCs/>
        </w:rPr>
        <w:t>.</w:t>
      </w:r>
    </w:p>
    <w:p w14:paraId="1019D81A" w14:textId="77777777" w:rsidR="00093E40" w:rsidRPr="00DA0751" w:rsidRDefault="00093E40" w:rsidP="00093E40">
      <w:pPr>
        <w:tabs>
          <w:tab w:val="left" w:pos="1418"/>
        </w:tabs>
        <w:ind w:left="993" w:right="112" w:hanging="283"/>
        <w:jc w:val="both"/>
        <w:textAlignment w:val="baseline"/>
        <w:rPr>
          <w:rFonts w:asciiTheme="majorHAnsi" w:hAnsiTheme="majorHAnsi" w:cstheme="majorHAnsi"/>
          <w:bCs/>
        </w:rPr>
      </w:pPr>
    </w:p>
    <w:p w14:paraId="3A09F2BD" w14:textId="77777777" w:rsidR="009C4A77" w:rsidRDefault="00093E40" w:rsidP="00B476E0">
      <w:pPr>
        <w:pStyle w:val="Default"/>
        <w:ind w:left="1134" w:hanging="283"/>
        <w:rPr>
          <w:rFonts w:asciiTheme="majorHAnsi" w:hAnsiTheme="majorHAnsi" w:cstheme="majorHAnsi"/>
        </w:rPr>
      </w:pPr>
      <w:r w:rsidRPr="00DA0751">
        <w:rPr>
          <w:rFonts w:asciiTheme="majorHAnsi" w:hAnsiTheme="majorHAnsi" w:cstheme="majorHAnsi"/>
          <w:b/>
          <w:bCs/>
          <w:sz w:val="22"/>
          <w:szCs w:val="22"/>
        </w:rPr>
        <w:t>b)</w:t>
      </w:r>
      <w:r w:rsidRPr="00DA0751">
        <w:rPr>
          <w:rFonts w:asciiTheme="majorHAnsi" w:hAnsiTheme="majorHAnsi" w:cstheme="majorHAnsi"/>
          <w:sz w:val="22"/>
          <w:szCs w:val="22"/>
        </w:rPr>
        <w:t xml:space="preserve">  </w:t>
      </w:r>
      <w:r w:rsidR="00223DDA" w:rsidRPr="00DA0751">
        <w:rPr>
          <w:rFonts w:asciiTheme="majorHAnsi" w:hAnsiTheme="majorHAnsi" w:cstheme="majorHAnsi"/>
          <w:bCs/>
          <w:sz w:val="22"/>
          <w:szCs w:val="22"/>
        </w:rPr>
        <w:t>Zamawiający uzna warunek za spełniony, jeżeli Wykonawca wykaże, że dysponuje</w:t>
      </w:r>
      <w:bookmarkStart w:id="17" w:name="_Hlk90887740"/>
      <w:r w:rsidR="009C4A77" w:rsidRPr="009C4A77">
        <w:rPr>
          <w:rFonts w:asciiTheme="majorHAnsi" w:hAnsiTheme="majorHAnsi" w:cstheme="majorHAnsi"/>
        </w:rPr>
        <w:t xml:space="preserve"> </w:t>
      </w:r>
      <w:r w:rsidR="009C4A77" w:rsidRPr="00DC4EA8">
        <w:rPr>
          <w:rFonts w:asciiTheme="majorHAnsi" w:hAnsiTheme="majorHAnsi" w:cstheme="majorHAnsi"/>
        </w:rPr>
        <w:t>w przypadku składania oferty na</w:t>
      </w:r>
      <w:r w:rsidR="009C4A77">
        <w:rPr>
          <w:rFonts w:asciiTheme="majorHAnsi" w:hAnsiTheme="majorHAnsi" w:cstheme="majorHAnsi"/>
        </w:rPr>
        <w:t>:</w:t>
      </w:r>
    </w:p>
    <w:p w14:paraId="5AB4D6BC" w14:textId="49BC7B16" w:rsidR="004402A9" w:rsidRDefault="009C4A77" w:rsidP="006A0E41">
      <w:pPr>
        <w:pStyle w:val="Default"/>
        <w:ind w:left="1134" w:hanging="283"/>
        <w:jc w:val="both"/>
        <w:rPr>
          <w:rFonts w:asciiTheme="majorHAnsi" w:hAnsiTheme="majorHAnsi" w:cstheme="majorHAnsi"/>
          <w:sz w:val="22"/>
          <w:szCs w:val="22"/>
          <w:lang w:eastAsia="x-none"/>
        </w:rPr>
      </w:pPr>
      <w:r>
        <w:rPr>
          <w:rFonts w:asciiTheme="majorHAnsi" w:hAnsiTheme="majorHAnsi" w:cstheme="majorHAnsi"/>
          <w:b/>
          <w:bCs/>
          <w:sz w:val="22"/>
          <w:szCs w:val="22"/>
        </w:rPr>
        <w:t xml:space="preserve">    -</w:t>
      </w:r>
      <w:r w:rsidRPr="00DC4EA8">
        <w:rPr>
          <w:rFonts w:asciiTheme="majorHAnsi" w:hAnsiTheme="majorHAnsi" w:cstheme="majorHAnsi"/>
        </w:rPr>
        <w:t xml:space="preserve"> Część nr 1</w:t>
      </w:r>
      <w:r w:rsidR="00223DDA" w:rsidRPr="00DA0751">
        <w:rPr>
          <w:rFonts w:asciiTheme="majorHAnsi" w:hAnsiTheme="majorHAnsi" w:cstheme="majorHAnsi"/>
          <w:bCs/>
          <w:sz w:val="22"/>
          <w:szCs w:val="22"/>
        </w:rPr>
        <w:t xml:space="preserve"> co najmniej 1 osobą -  </w:t>
      </w:r>
      <w:bookmarkStart w:id="18" w:name="_Hlk93850495"/>
      <w:bookmarkStart w:id="19" w:name="_Hlk93842809"/>
      <w:r w:rsidR="001D52D2" w:rsidRPr="00DA0751">
        <w:rPr>
          <w:rFonts w:asciiTheme="majorHAnsi" w:hAnsiTheme="majorHAnsi" w:cstheme="majorHAnsi"/>
          <w:sz w:val="22"/>
          <w:szCs w:val="22"/>
          <w:lang w:val="x-none" w:eastAsia="x-none"/>
        </w:rPr>
        <w:t xml:space="preserve">posiadającą kwalifikacje do wykonywania </w:t>
      </w:r>
      <w:r w:rsidR="001D52D2" w:rsidRPr="00DA0751">
        <w:rPr>
          <w:rFonts w:asciiTheme="majorHAnsi" w:hAnsiTheme="majorHAnsi" w:cstheme="majorHAnsi"/>
          <w:b/>
          <w:sz w:val="22"/>
          <w:szCs w:val="22"/>
          <w:lang w:val="x-none" w:eastAsia="x-none"/>
        </w:rPr>
        <w:t>zawodu dietetyka</w:t>
      </w:r>
      <w:r w:rsidR="001D52D2" w:rsidRPr="00DA0751">
        <w:rPr>
          <w:rFonts w:asciiTheme="majorHAnsi" w:hAnsiTheme="majorHAnsi" w:cstheme="majorHAnsi"/>
          <w:sz w:val="22"/>
          <w:szCs w:val="22"/>
          <w:lang w:val="x-none" w:eastAsia="x-none"/>
        </w:rPr>
        <w:t xml:space="preserve"> oraz </w:t>
      </w:r>
      <w:r w:rsidR="001D52D2" w:rsidRPr="00B476E0">
        <w:rPr>
          <w:rFonts w:asciiTheme="majorHAnsi" w:hAnsiTheme="majorHAnsi" w:cstheme="majorHAnsi"/>
          <w:color w:val="auto"/>
          <w:sz w:val="22"/>
          <w:szCs w:val="22"/>
          <w:lang w:val="x-none" w:eastAsia="x-none"/>
        </w:rPr>
        <w:t xml:space="preserve">posiadającą minimum 3 lata doświadczenia </w:t>
      </w:r>
      <w:r w:rsidR="004402A9" w:rsidRPr="00B476E0">
        <w:rPr>
          <w:rFonts w:asciiTheme="majorHAnsi" w:hAnsiTheme="majorHAnsi" w:cstheme="majorHAnsi"/>
          <w:color w:val="auto"/>
          <w:sz w:val="22"/>
          <w:szCs w:val="22"/>
        </w:rPr>
        <w:t xml:space="preserve">w pracy dietetyka przy świadczeniu usługi zbiorowego żywienia pacjentów w placówce ochrony zdrowia, </w:t>
      </w:r>
      <w:r w:rsidR="001D52D2" w:rsidRPr="00DA0751">
        <w:rPr>
          <w:rFonts w:asciiTheme="majorHAnsi" w:hAnsiTheme="majorHAnsi" w:cstheme="majorHAnsi"/>
          <w:sz w:val="22"/>
          <w:szCs w:val="22"/>
          <w:lang w:val="x-none" w:eastAsia="x-none"/>
        </w:rPr>
        <w:t>która  nadzorowała przygotowanie posiłków</w:t>
      </w:r>
      <w:bookmarkEnd w:id="17"/>
      <w:bookmarkEnd w:id="18"/>
      <w:r w:rsidR="004402A9" w:rsidRPr="00DA0751">
        <w:rPr>
          <w:rFonts w:asciiTheme="majorHAnsi" w:hAnsiTheme="majorHAnsi" w:cstheme="majorHAnsi"/>
          <w:sz w:val="22"/>
          <w:szCs w:val="22"/>
          <w:lang w:eastAsia="x-none"/>
        </w:rPr>
        <w:t>,</w:t>
      </w:r>
      <w:bookmarkEnd w:id="19"/>
    </w:p>
    <w:p w14:paraId="742D53CC" w14:textId="676BF5CD" w:rsidR="009C4A77" w:rsidRPr="00B476E0" w:rsidRDefault="009C4A77" w:rsidP="006A0E41">
      <w:pPr>
        <w:pStyle w:val="Default"/>
        <w:ind w:left="1134" w:hanging="283"/>
        <w:jc w:val="both"/>
        <w:rPr>
          <w:rFonts w:asciiTheme="majorHAnsi" w:hAnsiTheme="majorHAnsi" w:cstheme="majorHAnsi"/>
          <w:color w:val="FF0000"/>
          <w:sz w:val="22"/>
          <w:szCs w:val="22"/>
        </w:rPr>
      </w:pPr>
      <w:r>
        <w:rPr>
          <w:rFonts w:asciiTheme="majorHAnsi" w:hAnsiTheme="majorHAnsi" w:cstheme="majorHAnsi"/>
          <w:b/>
          <w:bCs/>
          <w:sz w:val="22"/>
          <w:szCs w:val="22"/>
        </w:rPr>
        <w:t xml:space="preserve">    -</w:t>
      </w:r>
      <w:r w:rsidRPr="00DC4EA8">
        <w:rPr>
          <w:rFonts w:asciiTheme="majorHAnsi" w:hAnsiTheme="majorHAnsi" w:cstheme="majorHAnsi"/>
        </w:rPr>
        <w:t xml:space="preserve"> Część nr </w:t>
      </w:r>
      <w:r>
        <w:rPr>
          <w:rFonts w:asciiTheme="majorHAnsi" w:hAnsiTheme="majorHAnsi" w:cstheme="majorHAnsi"/>
        </w:rPr>
        <w:t>2</w:t>
      </w:r>
      <w:r w:rsidRPr="00DA0751">
        <w:rPr>
          <w:rFonts w:asciiTheme="majorHAnsi" w:hAnsiTheme="majorHAnsi" w:cstheme="majorHAnsi"/>
          <w:bCs/>
          <w:sz w:val="22"/>
          <w:szCs w:val="22"/>
        </w:rPr>
        <w:t xml:space="preserve"> co najmniej 1 osobą -  </w:t>
      </w:r>
      <w:r w:rsidRPr="00DA0751">
        <w:rPr>
          <w:rFonts w:asciiTheme="majorHAnsi" w:hAnsiTheme="majorHAnsi" w:cstheme="majorHAnsi"/>
          <w:sz w:val="22"/>
          <w:szCs w:val="22"/>
          <w:lang w:val="x-none" w:eastAsia="x-none"/>
        </w:rPr>
        <w:t xml:space="preserve">posiadającą kwalifikacje do wykonywania </w:t>
      </w:r>
      <w:r w:rsidRPr="00DA0751">
        <w:rPr>
          <w:rFonts w:asciiTheme="majorHAnsi" w:hAnsiTheme="majorHAnsi" w:cstheme="majorHAnsi"/>
          <w:b/>
          <w:sz w:val="22"/>
          <w:szCs w:val="22"/>
          <w:lang w:val="x-none" w:eastAsia="x-none"/>
        </w:rPr>
        <w:t>zawodu dietetyka</w:t>
      </w:r>
      <w:r w:rsidRPr="00DA0751">
        <w:rPr>
          <w:rFonts w:asciiTheme="majorHAnsi" w:hAnsiTheme="majorHAnsi" w:cstheme="majorHAnsi"/>
          <w:sz w:val="22"/>
          <w:szCs w:val="22"/>
          <w:lang w:val="x-none" w:eastAsia="x-none"/>
        </w:rPr>
        <w:t xml:space="preserve"> oraz </w:t>
      </w:r>
      <w:r w:rsidRPr="00B476E0">
        <w:rPr>
          <w:rFonts w:asciiTheme="majorHAnsi" w:hAnsiTheme="majorHAnsi" w:cstheme="majorHAnsi"/>
          <w:color w:val="auto"/>
          <w:sz w:val="22"/>
          <w:szCs w:val="22"/>
          <w:lang w:val="x-none" w:eastAsia="x-none"/>
        </w:rPr>
        <w:t xml:space="preserve">posiadającą minimum 3 lata doświadczenia </w:t>
      </w:r>
      <w:r w:rsidRPr="00B476E0">
        <w:rPr>
          <w:rFonts w:asciiTheme="majorHAnsi" w:hAnsiTheme="majorHAnsi" w:cstheme="majorHAnsi"/>
          <w:color w:val="auto"/>
          <w:sz w:val="22"/>
          <w:szCs w:val="22"/>
        </w:rPr>
        <w:t xml:space="preserve">w pracy dietetyka przy świadczeniu usługi zbiorowego żywienia pacjentów w placówce ochrony zdrowia, </w:t>
      </w:r>
      <w:r w:rsidRPr="00DA0751">
        <w:rPr>
          <w:rFonts w:asciiTheme="majorHAnsi" w:hAnsiTheme="majorHAnsi" w:cstheme="majorHAnsi"/>
          <w:sz w:val="22"/>
          <w:szCs w:val="22"/>
          <w:lang w:val="x-none" w:eastAsia="x-none"/>
        </w:rPr>
        <w:t>która  nadzorowała przygotowanie posiłków</w:t>
      </w:r>
      <w:r w:rsidRPr="00DA0751">
        <w:rPr>
          <w:rFonts w:asciiTheme="majorHAnsi" w:hAnsiTheme="majorHAnsi" w:cstheme="majorHAnsi"/>
          <w:sz w:val="22"/>
          <w:szCs w:val="22"/>
          <w:lang w:eastAsia="x-none"/>
        </w:rPr>
        <w:t>,</w:t>
      </w:r>
    </w:p>
    <w:p w14:paraId="333A237E" w14:textId="77777777" w:rsidR="009C4A77" w:rsidRPr="00B476E0" w:rsidRDefault="009C4A77" w:rsidP="00B476E0">
      <w:pPr>
        <w:pStyle w:val="Default"/>
        <w:ind w:left="1134" w:hanging="283"/>
        <w:rPr>
          <w:rFonts w:asciiTheme="majorHAnsi" w:hAnsiTheme="majorHAnsi" w:cstheme="majorHAnsi"/>
          <w:color w:val="FF0000"/>
          <w:sz w:val="22"/>
          <w:szCs w:val="22"/>
        </w:rPr>
      </w:pPr>
    </w:p>
    <w:p w14:paraId="7CF7B44E" w14:textId="17A9313F" w:rsidR="00223DDA" w:rsidRPr="00B476E0" w:rsidRDefault="004402A9" w:rsidP="004402A9">
      <w:pPr>
        <w:tabs>
          <w:tab w:val="left" w:pos="1134"/>
        </w:tabs>
        <w:ind w:left="1134" w:right="112"/>
        <w:jc w:val="both"/>
        <w:textAlignment w:val="baseline"/>
        <w:rPr>
          <w:rFonts w:asciiTheme="majorHAnsi" w:hAnsiTheme="majorHAnsi" w:cstheme="majorHAnsi"/>
          <w:i/>
          <w:iCs/>
        </w:rPr>
      </w:pPr>
      <w:r w:rsidRPr="00B476E0">
        <w:rPr>
          <w:rFonts w:asciiTheme="majorHAnsi" w:hAnsiTheme="majorHAnsi" w:cstheme="majorHAnsi"/>
          <w:i/>
          <w:iCs/>
        </w:rPr>
        <w:t>(pod pojęciem „placówka ochrony zdrowia” Zamawiający ma na myśli</w:t>
      </w:r>
      <w:r w:rsidR="004E012D">
        <w:rPr>
          <w:rFonts w:asciiTheme="majorHAnsi" w:hAnsiTheme="majorHAnsi" w:cstheme="majorHAnsi"/>
          <w:i/>
          <w:iCs/>
        </w:rPr>
        <w:t xml:space="preserve"> takie obiekty jak</w:t>
      </w:r>
      <w:r w:rsidRPr="00B476E0">
        <w:rPr>
          <w:rFonts w:asciiTheme="majorHAnsi" w:hAnsiTheme="majorHAnsi" w:cstheme="majorHAnsi"/>
          <w:i/>
          <w:iCs/>
        </w:rPr>
        <w:t>: szpitale, sanatoria, uzdrowiska, domy opieki</w:t>
      </w:r>
      <w:r w:rsidR="004E012D">
        <w:rPr>
          <w:rFonts w:asciiTheme="majorHAnsi" w:hAnsiTheme="majorHAnsi" w:cstheme="majorHAnsi"/>
          <w:i/>
          <w:iCs/>
        </w:rPr>
        <w:t xml:space="preserve"> itp.</w:t>
      </w:r>
      <w:r w:rsidRPr="00B476E0">
        <w:rPr>
          <w:rFonts w:asciiTheme="majorHAnsi" w:hAnsiTheme="majorHAnsi" w:cstheme="majorHAnsi"/>
          <w:i/>
          <w:iCs/>
        </w:rPr>
        <w:t>)</w:t>
      </w:r>
    </w:p>
    <w:p w14:paraId="731F4CA9" w14:textId="77777777" w:rsidR="004402A9" w:rsidRPr="00DA0751" w:rsidRDefault="004402A9" w:rsidP="004402A9">
      <w:pPr>
        <w:tabs>
          <w:tab w:val="left" w:pos="1134"/>
        </w:tabs>
        <w:ind w:left="1134" w:right="112"/>
        <w:jc w:val="both"/>
        <w:textAlignment w:val="baseline"/>
        <w:rPr>
          <w:rFonts w:asciiTheme="majorHAnsi" w:hAnsiTheme="majorHAnsi" w:cstheme="majorHAnsi"/>
        </w:rPr>
      </w:pPr>
    </w:p>
    <w:p w14:paraId="5D38476A" w14:textId="5ECAC877" w:rsidR="00223DDA" w:rsidRPr="00DC4EA8" w:rsidRDefault="00223DDA" w:rsidP="00DC4EA8">
      <w:pPr>
        <w:tabs>
          <w:tab w:val="left" w:pos="1418"/>
        </w:tabs>
        <w:ind w:left="993" w:right="112"/>
        <w:jc w:val="both"/>
        <w:textAlignment w:val="baseline"/>
        <w:rPr>
          <w:rFonts w:asciiTheme="majorHAnsi" w:hAnsiTheme="majorHAnsi" w:cstheme="majorHAnsi"/>
          <w:bCs/>
        </w:rPr>
      </w:pPr>
      <w:r w:rsidRPr="00DA0751">
        <w:rPr>
          <w:rFonts w:asciiTheme="majorHAnsi" w:hAnsiTheme="majorHAnsi" w:cstheme="majorHAnsi"/>
          <w:b/>
          <w:bCs/>
        </w:rPr>
        <w:lastRenderedPageBreak/>
        <w:t>c)</w:t>
      </w:r>
      <w:r w:rsidRPr="00DA0751">
        <w:rPr>
          <w:rFonts w:asciiTheme="majorHAnsi" w:hAnsiTheme="majorHAnsi" w:cstheme="majorHAnsi"/>
        </w:rPr>
        <w:t xml:space="preserve"> </w:t>
      </w:r>
      <w:r w:rsidR="001D52D2" w:rsidRPr="00DC4EA8">
        <w:rPr>
          <w:rFonts w:asciiTheme="majorHAnsi" w:hAnsiTheme="majorHAnsi" w:cstheme="majorHAnsi"/>
          <w:bCs/>
        </w:rPr>
        <w:t>Zamawiający uzna warunek za spełniony, jeżeli Wykonawca wykaże, że dysponuje co najmniej</w:t>
      </w:r>
      <w:r w:rsidR="00B476E0" w:rsidRPr="00DC4EA8">
        <w:rPr>
          <w:rFonts w:asciiTheme="majorHAnsi" w:hAnsiTheme="majorHAnsi" w:cstheme="majorHAnsi"/>
          <w:bCs/>
        </w:rPr>
        <w:t>:</w:t>
      </w:r>
      <w:r w:rsidR="00DC4EA8">
        <w:rPr>
          <w:rFonts w:asciiTheme="majorHAnsi" w:hAnsiTheme="majorHAnsi" w:cstheme="majorHAnsi"/>
          <w:bCs/>
        </w:rPr>
        <w:t xml:space="preserve"> </w:t>
      </w:r>
      <w:r w:rsidR="00DC4EA8" w:rsidRPr="00DC4EA8">
        <w:rPr>
          <w:rFonts w:asciiTheme="majorHAnsi" w:hAnsiTheme="majorHAnsi" w:cstheme="majorHAnsi"/>
        </w:rPr>
        <w:t xml:space="preserve">1 środkiem transportu </w:t>
      </w:r>
      <w:bookmarkStart w:id="20" w:name="_Hlk94518332"/>
      <w:r w:rsidR="00DC4EA8" w:rsidRPr="00DC4EA8">
        <w:rPr>
          <w:rFonts w:asciiTheme="majorHAnsi" w:hAnsiTheme="majorHAnsi" w:cstheme="majorHAnsi"/>
        </w:rPr>
        <w:t>w przypadku składania oferty na Część nr 1</w:t>
      </w:r>
      <w:bookmarkEnd w:id="20"/>
      <w:r w:rsidR="00DC4EA8" w:rsidRPr="00DC4EA8">
        <w:rPr>
          <w:rFonts w:asciiTheme="majorHAnsi" w:hAnsiTheme="majorHAnsi" w:cstheme="majorHAnsi"/>
        </w:rPr>
        <w:t xml:space="preserve"> oraz                                  co najmniej 1 środkiem transportu w przypadku składania oferty na Część nr 2   </w:t>
      </w:r>
      <w:r w:rsidRPr="00DC4EA8">
        <w:rPr>
          <w:rFonts w:asciiTheme="majorHAnsi" w:hAnsiTheme="majorHAnsi" w:cstheme="majorHAnsi"/>
        </w:rPr>
        <w:t>-  służącym</w:t>
      </w:r>
      <w:r w:rsidRPr="00DA0751">
        <w:rPr>
          <w:rFonts w:asciiTheme="majorHAnsi" w:hAnsiTheme="majorHAnsi" w:cstheme="majorHAnsi"/>
        </w:rPr>
        <w:t xml:space="preserve"> do wykonywania zamówienia oraz posiadającym aktualną decyzję</w:t>
      </w:r>
      <w:r w:rsidR="004E012D">
        <w:rPr>
          <w:rFonts w:asciiTheme="majorHAnsi" w:hAnsiTheme="majorHAnsi" w:cstheme="majorHAnsi"/>
        </w:rPr>
        <w:t xml:space="preserve"> lub zaświadczenie lub opinię lub inny dokument wystawiony przez</w:t>
      </w:r>
      <w:r w:rsidRPr="00DA0751">
        <w:rPr>
          <w:rFonts w:asciiTheme="majorHAnsi" w:hAnsiTheme="majorHAnsi" w:cstheme="majorHAnsi"/>
        </w:rPr>
        <w:t xml:space="preserve"> Państwowego Powiatowego </w:t>
      </w:r>
      <w:r w:rsidR="004E012D">
        <w:rPr>
          <w:rFonts w:asciiTheme="majorHAnsi" w:hAnsiTheme="majorHAnsi" w:cstheme="majorHAnsi"/>
        </w:rPr>
        <w:t>I</w:t>
      </w:r>
      <w:r w:rsidRPr="00DA0751">
        <w:rPr>
          <w:rFonts w:asciiTheme="majorHAnsi" w:hAnsiTheme="majorHAnsi" w:cstheme="majorHAnsi"/>
        </w:rPr>
        <w:t>nspektora Sanitarnego zatwierdzającą środek transportu służący do wykonywania zamówienia jako spełniający odpowiednie wymagania do celów przewozu środków spożywczych.</w:t>
      </w:r>
    </w:p>
    <w:p w14:paraId="4DAE07C8" w14:textId="77777777" w:rsidR="00AD6800" w:rsidRDefault="00AD6800" w:rsidP="00AD6800">
      <w:pPr>
        <w:autoSpaceDE w:val="0"/>
        <w:jc w:val="both"/>
        <w:rPr>
          <w:rFonts w:asciiTheme="majorHAnsi" w:hAnsiTheme="majorHAnsi" w:cstheme="majorHAnsi"/>
          <w:bCs/>
        </w:rPr>
      </w:pPr>
    </w:p>
    <w:p w14:paraId="4E3D9D2C" w14:textId="24797664" w:rsidR="00AD6800" w:rsidRPr="00DA0751" w:rsidRDefault="00AD6800" w:rsidP="006A0E41">
      <w:pPr>
        <w:autoSpaceDE w:val="0"/>
        <w:ind w:left="851"/>
        <w:jc w:val="both"/>
        <w:rPr>
          <w:rFonts w:asciiTheme="majorHAnsi" w:hAnsiTheme="majorHAnsi" w:cstheme="majorHAnsi"/>
          <w:b/>
        </w:rPr>
      </w:pPr>
      <w:r w:rsidRPr="00DA0751">
        <w:rPr>
          <w:rFonts w:asciiTheme="majorHAnsi" w:hAnsiTheme="majorHAnsi" w:cstheme="majorHAnsi"/>
          <w:bCs/>
        </w:rPr>
        <w:t xml:space="preserve">Uwaga:* W przypadku, gdy Wykonawca składa ofertę na więcej niż </w:t>
      </w:r>
      <w:r w:rsidR="00F454E1">
        <w:rPr>
          <w:rFonts w:asciiTheme="majorHAnsi" w:hAnsiTheme="majorHAnsi" w:cstheme="majorHAnsi"/>
          <w:bCs/>
        </w:rPr>
        <w:t xml:space="preserve">jedną Część </w:t>
      </w:r>
      <w:r w:rsidRPr="00DA0751">
        <w:rPr>
          <w:rFonts w:asciiTheme="majorHAnsi" w:hAnsiTheme="majorHAnsi" w:cstheme="majorHAnsi"/>
          <w:bCs/>
        </w:rPr>
        <w:t>zobowiązany jest wykazać</w:t>
      </w:r>
      <w:r>
        <w:rPr>
          <w:rFonts w:asciiTheme="majorHAnsi" w:hAnsiTheme="majorHAnsi" w:cstheme="majorHAnsi"/>
          <w:bCs/>
        </w:rPr>
        <w:t xml:space="preserve"> posiadanie dwóch środków transportu</w:t>
      </w:r>
      <w:r w:rsidRPr="00DA0751">
        <w:rPr>
          <w:rFonts w:asciiTheme="majorHAnsi" w:hAnsiTheme="majorHAnsi" w:cstheme="majorHAnsi"/>
          <w:bCs/>
        </w:rPr>
        <w:t>.</w:t>
      </w:r>
    </w:p>
    <w:p w14:paraId="650A615D" w14:textId="53189A87" w:rsidR="00223DDA" w:rsidRPr="00DA0751" w:rsidRDefault="00223DDA" w:rsidP="00093E40">
      <w:pPr>
        <w:tabs>
          <w:tab w:val="left" w:pos="1418"/>
        </w:tabs>
        <w:ind w:left="993" w:right="112"/>
        <w:jc w:val="both"/>
        <w:textAlignment w:val="baseline"/>
        <w:rPr>
          <w:rFonts w:asciiTheme="majorHAnsi" w:hAnsiTheme="majorHAnsi" w:cstheme="majorHAnsi"/>
        </w:rPr>
      </w:pPr>
    </w:p>
    <w:p w14:paraId="484D769D" w14:textId="77777777" w:rsidR="00093E40" w:rsidRPr="00DA0751" w:rsidRDefault="00093E40" w:rsidP="00093E40">
      <w:pPr>
        <w:tabs>
          <w:tab w:val="left" w:pos="567"/>
        </w:tabs>
        <w:jc w:val="both"/>
        <w:rPr>
          <w:rFonts w:asciiTheme="majorHAnsi" w:hAnsiTheme="majorHAnsi" w:cstheme="majorHAnsi"/>
          <w:bCs/>
        </w:rPr>
      </w:pPr>
    </w:p>
    <w:p w14:paraId="5ECC32BC" w14:textId="77777777" w:rsidR="00093E40" w:rsidRPr="00DA0751" w:rsidRDefault="00093E40" w:rsidP="00093E40">
      <w:pPr>
        <w:autoSpaceDE w:val="0"/>
        <w:ind w:left="710"/>
        <w:jc w:val="both"/>
        <w:rPr>
          <w:rFonts w:asciiTheme="majorHAnsi" w:hAnsiTheme="majorHAnsi" w:cstheme="majorHAnsi"/>
          <w:b/>
        </w:rPr>
      </w:pPr>
      <w:r w:rsidRPr="00DA0751">
        <w:rPr>
          <w:rFonts w:asciiTheme="majorHAnsi" w:hAnsiTheme="majorHAnsi" w:cstheme="majorHAnsi"/>
          <w:bCs/>
        </w:rPr>
        <w:t>**jeżeli Wykonawca, na potwierdzenie spełniania warunków,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w:t>
      </w:r>
    </w:p>
    <w:p w14:paraId="5AC33DFF" w14:textId="77777777" w:rsidR="00093E40" w:rsidRPr="00DA0751" w:rsidRDefault="00093E40" w:rsidP="00093E40">
      <w:pPr>
        <w:autoSpaceDE w:val="0"/>
        <w:jc w:val="both"/>
        <w:rPr>
          <w:rFonts w:asciiTheme="majorHAnsi" w:hAnsiTheme="majorHAnsi" w:cstheme="majorHAnsi"/>
          <w:b/>
        </w:rPr>
      </w:pPr>
    </w:p>
    <w:p w14:paraId="4F75A295" w14:textId="77777777" w:rsidR="008B2422" w:rsidRPr="00DA0751" w:rsidRDefault="008B2422" w:rsidP="00F05A14">
      <w:pPr>
        <w:jc w:val="both"/>
        <w:rPr>
          <w:rFonts w:asciiTheme="majorHAnsi" w:hAnsiTheme="majorHAnsi" w:cstheme="majorHAnsi"/>
          <w:b/>
        </w:rPr>
      </w:pPr>
    </w:p>
    <w:p w14:paraId="683CB47B" w14:textId="0BE79CC3" w:rsidR="00046717" w:rsidRPr="00DA0751" w:rsidRDefault="00046717" w:rsidP="00F05A14">
      <w:pPr>
        <w:jc w:val="both"/>
        <w:rPr>
          <w:rFonts w:asciiTheme="majorHAnsi" w:hAnsiTheme="majorHAnsi" w:cstheme="majorHAnsi"/>
          <w:b/>
        </w:rPr>
      </w:pPr>
      <w:r w:rsidRPr="00DA0751">
        <w:rPr>
          <w:rFonts w:asciiTheme="majorHAnsi" w:hAnsiTheme="majorHAnsi" w:cstheme="majorHAnsi"/>
          <w:b/>
        </w:rPr>
        <w:t>ROZDZIAŁ VI.</w:t>
      </w:r>
    </w:p>
    <w:p w14:paraId="7BE4C5FF"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PODSTAWY WYKLUCZENIA Z POSTĘPOWANIA</w:t>
      </w:r>
    </w:p>
    <w:p w14:paraId="128CB662" w14:textId="7CC3F9F0"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1. O udzielenie zamówienia mogą ubiegać się wykonawcy, którzy nie podlegają wykluczeniu na podstawie art. 108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z zastrzeżeniem art. 110 ust. 2 </w:t>
      </w:r>
      <w:proofErr w:type="spellStart"/>
      <w:r w:rsidRPr="00DA0751">
        <w:rPr>
          <w:rFonts w:asciiTheme="majorHAnsi" w:hAnsiTheme="majorHAnsi" w:cstheme="majorHAnsi"/>
          <w:bCs/>
        </w:rPr>
        <w:t>Pzp</w:t>
      </w:r>
      <w:proofErr w:type="spellEnd"/>
      <w:r w:rsidR="00CD56BB" w:rsidRPr="00DA0751">
        <w:rPr>
          <w:rFonts w:asciiTheme="majorHAnsi" w:hAnsiTheme="majorHAnsi" w:cstheme="majorHAnsi"/>
          <w:bCs/>
        </w:rPr>
        <w:t>:</w:t>
      </w:r>
    </w:p>
    <w:p w14:paraId="2E99CAE0" w14:textId="77777777" w:rsidR="00CD56BB" w:rsidRPr="00DA0751" w:rsidRDefault="00CD56BB" w:rsidP="00C67140">
      <w:pPr>
        <w:numPr>
          <w:ilvl w:val="0"/>
          <w:numId w:val="35"/>
        </w:numPr>
        <w:tabs>
          <w:tab w:val="left" w:pos="567"/>
        </w:tabs>
        <w:autoSpaceDE w:val="0"/>
        <w:autoSpaceDN w:val="0"/>
        <w:adjustRightInd w:val="0"/>
        <w:spacing w:line="268" w:lineRule="auto"/>
        <w:ind w:left="426" w:hanging="142"/>
        <w:jc w:val="both"/>
        <w:rPr>
          <w:rFonts w:asciiTheme="majorHAnsi" w:hAnsiTheme="majorHAnsi" w:cstheme="majorHAnsi"/>
        </w:rPr>
      </w:pPr>
      <w:r w:rsidRPr="00DA0751">
        <w:rPr>
          <w:rFonts w:asciiTheme="majorHAnsi" w:hAnsiTheme="majorHAnsi" w:cstheme="majorHAnsi"/>
          <w:bCs/>
        </w:rPr>
        <w:tab/>
      </w:r>
      <w:r w:rsidRPr="00DA0751">
        <w:rPr>
          <w:rFonts w:asciiTheme="majorHAnsi" w:hAnsiTheme="majorHAnsi" w:cstheme="majorHAnsi"/>
        </w:rPr>
        <w:t>będącego osobą fizyczną, którego prawomocnie skazano za przestępstwo:</w:t>
      </w:r>
    </w:p>
    <w:p w14:paraId="5D08B3A9"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udziału w zorganizowanej grupie przestępczej albo związku mającym na celu popełnienie przestępstwa lub przestępstwa skarbowego, o którym mowa w art. 258 Kodeksu karnego;</w:t>
      </w:r>
    </w:p>
    <w:p w14:paraId="31E154C1"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handlu ludźmi, o którym mowa w art. 189a Kodeksu karnego;</w:t>
      </w:r>
    </w:p>
    <w:p w14:paraId="150EC83C" w14:textId="77777777" w:rsidR="004C5096" w:rsidRPr="00CA6611" w:rsidRDefault="004C5096" w:rsidP="004C5096">
      <w:pPr>
        <w:numPr>
          <w:ilvl w:val="0"/>
          <w:numId w:val="65"/>
        </w:numPr>
        <w:autoSpaceDE w:val="0"/>
        <w:autoSpaceDN w:val="0"/>
        <w:adjustRightInd w:val="0"/>
        <w:spacing w:line="271" w:lineRule="auto"/>
        <w:ind w:left="851" w:hanging="284"/>
        <w:jc w:val="both"/>
        <w:rPr>
          <w:rFonts w:ascii="Calibri" w:hAnsi="Calibri" w:cs="Calibri"/>
        </w:rPr>
      </w:pPr>
      <w:r w:rsidRPr="00CA6611">
        <w:rPr>
          <w:rFonts w:ascii="Calibri" w:hAnsi="Calibri" w:cs="Calibri"/>
        </w:rPr>
        <w:t xml:space="preserve">o którym mowa w </w:t>
      </w:r>
      <w:hyperlink r:id="rId10" w:anchor="/document/16798683?unitId=art(228)&amp;cm=DOCUMENT" w:history="1">
        <w:r w:rsidRPr="00CA6611">
          <w:rPr>
            <w:rStyle w:val="Hipercze"/>
            <w:rFonts w:ascii="Calibri" w:hAnsi="Calibri" w:cs="Calibri"/>
            <w:color w:val="auto"/>
            <w:u w:val="none"/>
          </w:rPr>
          <w:t>art. 228-230a</w:t>
        </w:r>
      </w:hyperlink>
      <w:r w:rsidRPr="00CA6611">
        <w:rPr>
          <w:rFonts w:ascii="Calibri" w:hAnsi="Calibri" w:cs="Calibri"/>
        </w:rPr>
        <w:t xml:space="preserve">, </w:t>
      </w:r>
      <w:hyperlink r:id="rId11" w:anchor="/document/17631344?unitId=art(250(a))&amp;cm=DOCUMENT" w:history="1">
        <w:r w:rsidRPr="00CA6611">
          <w:rPr>
            <w:rStyle w:val="Hipercze"/>
            <w:rFonts w:ascii="Calibri" w:hAnsi="Calibri" w:cs="Calibri"/>
            <w:color w:val="auto"/>
            <w:u w:val="none"/>
          </w:rPr>
          <w:t>art. 250a</w:t>
        </w:r>
      </w:hyperlink>
      <w:r w:rsidRPr="00CA6611">
        <w:rPr>
          <w:rFonts w:ascii="Calibri" w:hAnsi="Calibri" w:cs="Calibri"/>
        </w:rPr>
        <w:t xml:space="preserve"> Kodeksu karnego, w </w:t>
      </w:r>
      <w:hyperlink r:id="rId12" w:anchor="/document/17631344?unitId=art(46)&amp;cm=DOCUMENT" w:history="1">
        <w:r w:rsidRPr="00CA6611">
          <w:rPr>
            <w:rStyle w:val="Hipercze"/>
            <w:rFonts w:ascii="Calibri" w:hAnsi="Calibri" w:cs="Calibri"/>
            <w:color w:val="auto"/>
            <w:u w:val="none"/>
          </w:rPr>
          <w:t>art. 46-48</w:t>
        </w:r>
      </w:hyperlink>
      <w:r w:rsidRPr="00CA6611">
        <w:rPr>
          <w:rFonts w:ascii="Calibri" w:hAnsi="Calibri" w:cs="Calibri"/>
        </w:rPr>
        <w:t xml:space="preserve"> ustawy z dnia 25 czerwca 2010 r. o sporcie (Dz. U. z 2020 r. poz. 1133 oraz z 2021 r. poz. 2054) lub w </w:t>
      </w:r>
      <w:hyperlink r:id="rId13" w:anchor="/document/17712396?unitId=art(54)ust(1)&amp;cm=DOCUMENT" w:history="1">
        <w:r w:rsidRPr="00CA6611">
          <w:rPr>
            <w:rStyle w:val="Hipercze"/>
            <w:rFonts w:ascii="Calibri" w:hAnsi="Calibri" w:cs="Calibri"/>
            <w:color w:val="auto"/>
            <w:u w:val="none"/>
          </w:rPr>
          <w:t>art. 54 ust. 1-4</w:t>
        </w:r>
      </w:hyperlink>
      <w:r w:rsidRPr="00CA6611">
        <w:rPr>
          <w:rFonts w:ascii="Calibri" w:hAnsi="Calibri" w:cs="Calibri"/>
        </w:rPr>
        <w:t xml:space="preserve"> ustawy z dnia 12 maja 2011 r. o refundacji leków, środków spożywczych specjalnego przeznaczenia żywieniowego oraz wyrobów medycznych (Dz. U. z 2021 r. poz. 523, 1292, 1559 i 2054);</w:t>
      </w:r>
    </w:p>
    <w:p w14:paraId="5B5A6088"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DA0751">
        <w:rPr>
          <w:rFonts w:asciiTheme="majorHAnsi" w:hAnsiTheme="majorHAnsi" w:cstheme="majorHAnsi"/>
        </w:rPr>
        <w:br/>
        <w:t>w art. 299 Kodeksu karnego;</w:t>
      </w:r>
    </w:p>
    <w:p w14:paraId="353618C6"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o charakterze terrorystycznym, o którym mowa w art. 115 § 20 Kodeksu karnego, lub mające na celu popełnienie tego przestępstwa;</w:t>
      </w:r>
    </w:p>
    <w:p w14:paraId="776135D3"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Pr="00DA0751">
        <w:rPr>
          <w:rFonts w:asciiTheme="majorHAnsi" w:hAnsiTheme="majorHAnsi" w:cstheme="majorHAnsi"/>
        </w:rPr>
        <w:br/>
        <w:t>na terytorium Rzeczypospolitej Polskiej (Dz. U. poz. 769);</w:t>
      </w:r>
    </w:p>
    <w:p w14:paraId="675ACDF2" w14:textId="77777777" w:rsidR="00CD56BB" w:rsidRPr="00DA0751" w:rsidRDefault="00CD56BB" w:rsidP="00C67140">
      <w:pPr>
        <w:numPr>
          <w:ilvl w:val="0"/>
          <w:numId w:val="36"/>
        </w:numPr>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9BA524" w14:textId="77777777" w:rsidR="00CD56BB" w:rsidRPr="00DA0751" w:rsidRDefault="00CD56BB" w:rsidP="00C67140">
      <w:pPr>
        <w:numPr>
          <w:ilvl w:val="0"/>
          <w:numId w:val="36"/>
        </w:numPr>
        <w:tabs>
          <w:tab w:val="left" w:pos="567"/>
        </w:tabs>
        <w:autoSpaceDE w:val="0"/>
        <w:autoSpaceDN w:val="0"/>
        <w:adjustRightInd w:val="0"/>
        <w:spacing w:line="268" w:lineRule="auto"/>
        <w:ind w:left="851" w:hanging="284"/>
        <w:jc w:val="both"/>
        <w:rPr>
          <w:rFonts w:asciiTheme="majorHAnsi" w:hAnsiTheme="majorHAnsi" w:cstheme="majorHAnsi"/>
        </w:rPr>
      </w:pPr>
      <w:r w:rsidRPr="00DA0751">
        <w:rPr>
          <w:rFonts w:asciiTheme="majorHAnsi" w:hAnsiTheme="majorHAnsi" w:cstheme="majorHAnsi"/>
        </w:rPr>
        <w:t xml:space="preserve">o którym mowa w art. 9 ust. 1 i 3 lub art. 10 ustawy z dnia 15 czerwca 2012 r. </w:t>
      </w:r>
      <w:r w:rsidRPr="00DA0751">
        <w:rPr>
          <w:rFonts w:asciiTheme="majorHAnsi" w:hAnsiTheme="majorHAnsi" w:cstheme="majorHAnsi"/>
        </w:rPr>
        <w:br/>
        <w:t>o skutkach powierzania wykonywania pracy cudzoziemcom przebywającym wbrew przepisom na terytorium Rzeczypospolitej Polskiej</w:t>
      </w:r>
    </w:p>
    <w:p w14:paraId="6B1B22F4" w14:textId="77777777" w:rsidR="00CD56BB" w:rsidRPr="00DA0751" w:rsidRDefault="00CD56BB" w:rsidP="00CD56BB">
      <w:pPr>
        <w:autoSpaceDE w:val="0"/>
        <w:autoSpaceDN w:val="0"/>
        <w:adjustRightInd w:val="0"/>
        <w:spacing w:line="268" w:lineRule="auto"/>
        <w:ind w:left="709"/>
        <w:jc w:val="both"/>
        <w:rPr>
          <w:rFonts w:asciiTheme="majorHAnsi" w:hAnsiTheme="majorHAnsi" w:cstheme="majorHAnsi"/>
        </w:rPr>
      </w:pPr>
      <w:r w:rsidRPr="00DA0751">
        <w:rPr>
          <w:rFonts w:asciiTheme="majorHAnsi" w:hAnsiTheme="majorHAnsi" w:cstheme="majorHAnsi"/>
        </w:rPr>
        <w:t>– lub za odpowiedni czyn zabroniony określony w przepisach prawa obcego;</w:t>
      </w:r>
    </w:p>
    <w:p w14:paraId="0B18D26B"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lastRenderedPageBreak/>
        <w:t xml:space="preserve">jeżeli urzędującego członka jego organu zarządzającego lub nadzorczego, wspólnika spółki </w:t>
      </w:r>
      <w:r w:rsidRPr="00DA0751">
        <w:rPr>
          <w:rFonts w:asciiTheme="majorHAnsi" w:hAnsiTheme="majorHAnsi" w:cstheme="majorHAnsi"/>
        </w:rPr>
        <w:br/>
        <w:t>w spółce jawnej lub partnerskiej albo komplementariusza w spółce komandytowej lub komandytowo-akcyjnej lub prokurenta prawomocnie skazano za przestępstwo, o którym mowa w pkt 1;</w:t>
      </w:r>
    </w:p>
    <w:p w14:paraId="524D1C60"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wobec którego wydano prawomocny wyrok sądu lub ostateczną decyzję administracyjną </w:t>
      </w:r>
      <w:r w:rsidRPr="00DA0751">
        <w:rPr>
          <w:rFonts w:asciiTheme="majorHAnsi" w:hAnsiTheme="majorHAnsi" w:cstheme="majorHAnsi"/>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3466FFB" w14:textId="77777777"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wobec którego prawomocnie orzeczono zakaz ubiegania się o zamówienia publiczne;</w:t>
      </w:r>
    </w:p>
    <w:p w14:paraId="0C3704E3" w14:textId="0D7C3623"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Pr="00DA0751">
        <w:rPr>
          <w:rFonts w:asciiTheme="majorHAnsi" w:hAnsiTheme="majorHAnsi" w:cstheme="majorHAnsi"/>
        </w:rPr>
        <w:br/>
        <w:t xml:space="preserve">w szczególności jeżeli należąc do tej samej grupy kapitałowej w rozumieniu ustawy z dnia </w:t>
      </w:r>
      <w:r w:rsidRPr="00DA0751">
        <w:rPr>
          <w:rFonts w:asciiTheme="majorHAnsi" w:hAnsiTheme="majorHAnsi" w:cstheme="majorHAnsi"/>
        </w:rPr>
        <w:br/>
        <w:t>16 lutego 2007 r. o ochronie konkurencji i konsumentów, złożyli odrębne oferty, oferty częściowe, chyba że wykażą, że przygotowali te oferty lub wnioski niezależnie od siebie;</w:t>
      </w:r>
    </w:p>
    <w:p w14:paraId="10BE8BF0" w14:textId="5E9401AA" w:rsidR="00CD56BB" w:rsidRPr="00DA0751" w:rsidRDefault="00CD56BB" w:rsidP="00C67140">
      <w:pPr>
        <w:numPr>
          <w:ilvl w:val="0"/>
          <w:numId w:val="35"/>
        </w:numPr>
        <w:autoSpaceDE w:val="0"/>
        <w:autoSpaceDN w:val="0"/>
        <w:adjustRightInd w:val="0"/>
        <w:spacing w:line="268" w:lineRule="auto"/>
        <w:ind w:left="709" w:hanging="425"/>
        <w:jc w:val="both"/>
        <w:rPr>
          <w:rFonts w:asciiTheme="majorHAnsi" w:hAnsiTheme="majorHAnsi" w:cstheme="majorHAnsi"/>
        </w:rPr>
      </w:pPr>
      <w:r w:rsidRPr="00DA0751">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Pr="00DA0751">
        <w:rPr>
          <w:rFonts w:asciiTheme="majorHAnsi" w:hAnsiTheme="majorHAnsi" w:cstheme="majorHAnsi"/>
        </w:rPr>
        <w:br/>
        <w:t xml:space="preserve">z wykonawcą do tej samej grupy kapitałowej w rozumieniu ustawy z dnia 16 lutego 2007 r. </w:t>
      </w:r>
      <w:r w:rsidRPr="00DA0751">
        <w:rPr>
          <w:rFonts w:asciiTheme="majorHAnsi" w:hAnsiTheme="majorHAnsi" w:cstheme="majorHAnsi"/>
        </w:rPr>
        <w:br/>
        <w:t xml:space="preserve">o ochronie konkurencji i konsumentów, chyba że spowodowane tym zakłócenie konkurencji może być wyeliminowane w inny sposób niż przez wykluczenie wykonawcy z udziału </w:t>
      </w:r>
      <w:r w:rsidRPr="00DA0751">
        <w:rPr>
          <w:rFonts w:asciiTheme="majorHAnsi" w:hAnsiTheme="majorHAnsi" w:cstheme="majorHAnsi"/>
        </w:rPr>
        <w:br/>
        <w:t>w postępowaniu o udzielenie zamówienia.</w:t>
      </w:r>
    </w:p>
    <w:p w14:paraId="3B3D9310" w14:textId="21F8DAAE" w:rsidR="00046717" w:rsidRPr="00DA0751" w:rsidRDefault="00046717" w:rsidP="00094A04">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2. </w:t>
      </w:r>
      <w:r w:rsidR="00094A04" w:rsidRPr="00DA0751">
        <w:rPr>
          <w:rFonts w:asciiTheme="majorHAnsi" w:hAnsiTheme="majorHAnsi" w:cstheme="majorHAnsi"/>
          <w:bCs/>
        </w:rPr>
        <w:tab/>
      </w:r>
      <w:r w:rsidRPr="00DA0751">
        <w:rPr>
          <w:rFonts w:asciiTheme="majorHAnsi" w:hAnsiTheme="majorHAnsi" w:cstheme="majorHAnsi"/>
          <w:bCs/>
        </w:rPr>
        <w:t xml:space="preserve">Zamawiający przewiduje następującą fakultatywną podstawę wykluczenia, o której mowa w art. 109 ust. 1 pkt 4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43F8EE6" w14:textId="77777777" w:rsidR="00046717" w:rsidRPr="00DA0751" w:rsidRDefault="00046717" w:rsidP="00094A04">
      <w:pPr>
        <w:ind w:left="284"/>
        <w:jc w:val="both"/>
        <w:rPr>
          <w:rFonts w:asciiTheme="majorHAnsi" w:hAnsiTheme="majorHAnsi" w:cstheme="majorHAnsi"/>
          <w:bCs/>
        </w:rPr>
      </w:pPr>
      <w:r w:rsidRPr="00DA0751">
        <w:rPr>
          <w:rFonts w:asciiTheme="majorHAnsi" w:hAnsiTheme="majorHAnsi" w:cstheme="majorHAnsi"/>
          <w:bCs/>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podlega wykluczeniu.</w:t>
      </w:r>
    </w:p>
    <w:p w14:paraId="5559EF56" w14:textId="3CEEDA6C"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3. Wykonawca może zostać wykluczony przez zamawiającego na każdym etapie postępowania </w:t>
      </w:r>
      <w:r w:rsidR="00094A04" w:rsidRPr="00DA0751">
        <w:rPr>
          <w:rFonts w:asciiTheme="majorHAnsi" w:hAnsiTheme="majorHAnsi" w:cstheme="majorHAnsi"/>
          <w:bCs/>
        </w:rPr>
        <w:br/>
      </w:r>
      <w:r w:rsidRPr="00DA0751">
        <w:rPr>
          <w:rFonts w:asciiTheme="majorHAnsi" w:hAnsiTheme="majorHAnsi" w:cstheme="majorHAnsi"/>
          <w:bCs/>
        </w:rPr>
        <w:t>o udzielenie zamówienia.</w:t>
      </w:r>
    </w:p>
    <w:p w14:paraId="763F91A7" w14:textId="1FA25284" w:rsidR="00046717" w:rsidRPr="00DA0751" w:rsidRDefault="00046717" w:rsidP="00094A04">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4. </w:t>
      </w:r>
      <w:r w:rsidR="00094A04" w:rsidRPr="00DA0751">
        <w:rPr>
          <w:rFonts w:asciiTheme="majorHAnsi" w:hAnsiTheme="majorHAnsi" w:cstheme="majorHAnsi"/>
          <w:bCs/>
        </w:rPr>
        <w:tab/>
      </w:r>
      <w:r w:rsidRPr="00DA0751">
        <w:rPr>
          <w:rFonts w:asciiTheme="majorHAnsi" w:hAnsiTheme="majorHAnsi" w:cstheme="majorHAnsi"/>
          <w:bCs/>
        </w:rPr>
        <w:t>Wykonawca nie podlega wykluczeniu w okolicznościach określonych w ust. 1 lub 2 jeżeli udowodni zamawiającemu, że spełnił łącznie następujące przesłanki:</w:t>
      </w:r>
    </w:p>
    <w:p w14:paraId="7FC3A495" w14:textId="43BCB656"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094A04" w:rsidRPr="00DA0751">
        <w:rPr>
          <w:rFonts w:asciiTheme="majorHAnsi" w:hAnsiTheme="majorHAnsi" w:cstheme="majorHAnsi"/>
          <w:bCs/>
        </w:rPr>
        <w:tab/>
      </w:r>
      <w:r w:rsidRPr="00DA0751">
        <w:rPr>
          <w:rFonts w:asciiTheme="majorHAnsi" w:hAnsiTheme="majorHAnsi" w:cstheme="majorHAnsi"/>
          <w:bCs/>
        </w:rPr>
        <w:t>naprawił lub zobowiązał się do naprawienia szkody wyrządzonej przestępstwem, wykroczeniem lub swoim nieprawidłowym postępowaniem, w tym poprzez zadośćuczynienie pieniężne;</w:t>
      </w:r>
    </w:p>
    <w:p w14:paraId="0F8DDE25" w14:textId="13A6E7C8"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2)</w:t>
      </w:r>
      <w:r w:rsidR="00094A04" w:rsidRPr="00DA0751">
        <w:rPr>
          <w:rFonts w:asciiTheme="majorHAnsi" w:hAnsiTheme="majorHAnsi" w:cstheme="majorHAnsi"/>
          <w:bCs/>
        </w:rPr>
        <w:tab/>
      </w:r>
      <w:r w:rsidRPr="00DA0751">
        <w:rPr>
          <w:rFonts w:asciiTheme="majorHAnsi" w:hAnsiTheme="majorHAnsi" w:cstheme="maj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8FE837" w14:textId="0516AF90" w:rsidR="00046717" w:rsidRPr="00DA0751" w:rsidRDefault="00046717" w:rsidP="00094A04">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094A04" w:rsidRPr="00DA0751">
        <w:rPr>
          <w:rFonts w:asciiTheme="majorHAnsi" w:hAnsiTheme="majorHAnsi" w:cstheme="majorHAnsi"/>
          <w:bCs/>
        </w:rPr>
        <w:tab/>
      </w:r>
      <w:r w:rsidRPr="00DA0751">
        <w:rPr>
          <w:rFonts w:asciiTheme="majorHAnsi" w:hAnsiTheme="majorHAnsi" w:cstheme="majorHAnsi"/>
          <w:bCs/>
        </w:rPr>
        <w:t>podjął konkretne środki techniczne, organizacyjne i kadrowe, odpowiednie dla zapobiegania dalszym przestępstwom, wykroczeniom lub nieprawidłowemu postępowaniu, w szczególności:</w:t>
      </w:r>
    </w:p>
    <w:p w14:paraId="3BCC575A" w14:textId="5259DAD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a) </w:t>
      </w:r>
      <w:r w:rsidR="00094A04" w:rsidRPr="00DA0751">
        <w:rPr>
          <w:rFonts w:asciiTheme="majorHAnsi" w:hAnsiTheme="majorHAnsi" w:cstheme="majorHAnsi"/>
          <w:bCs/>
        </w:rPr>
        <w:tab/>
      </w:r>
      <w:r w:rsidRPr="00DA0751">
        <w:rPr>
          <w:rFonts w:asciiTheme="majorHAnsi" w:hAnsiTheme="majorHAnsi" w:cstheme="majorHAnsi"/>
          <w:bCs/>
        </w:rPr>
        <w:t>zerwał wszelkie powiązania z osobami lub podmiotami odpowiedzialnymi za nieprawidłowe postępowanie wykonawcy;</w:t>
      </w:r>
    </w:p>
    <w:p w14:paraId="293FFB94" w14:textId="5C2E28E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b) </w:t>
      </w:r>
      <w:r w:rsidR="00094A04" w:rsidRPr="00DA0751">
        <w:rPr>
          <w:rFonts w:asciiTheme="majorHAnsi" w:hAnsiTheme="majorHAnsi" w:cstheme="majorHAnsi"/>
          <w:bCs/>
        </w:rPr>
        <w:tab/>
      </w:r>
      <w:r w:rsidRPr="00DA0751">
        <w:rPr>
          <w:rFonts w:asciiTheme="majorHAnsi" w:hAnsiTheme="majorHAnsi" w:cstheme="majorHAnsi"/>
          <w:bCs/>
        </w:rPr>
        <w:t>zreorganizował personel;</w:t>
      </w:r>
    </w:p>
    <w:p w14:paraId="16A3151D" w14:textId="71E4E15D"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094A04" w:rsidRPr="00DA0751">
        <w:rPr>
          <w:rFonts w:asciiTheme="majorHAnsi" w:hAnsiTheme="majorHAnsi" w:cstheme="majorHAnsi"/>
          <w:bCs/>
        </w:rPr>
        <w:tab/>
      </w:r>
      <w:r w:rsidRPr="00DA0751">
        <w:rPr>
          <w:rFonts w:asciiTheme="majorHAnsi" w:hAnsiTheme="majorHAnsi" w:cstheme="majorHAnsi"/>
          <w:bCs/>
        </w:rPr>
        <w:t>wdrożył system sprawozdawczości i kontroli;</w:t>
      </w:r>
    </w:p>
    <w:p w14:paraId="096DC3CB" w14:textId="37980B0F"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d)</w:t>
      </w:r>
      <w:r w:rsidR="00094A04" w:rsidRPr="00DA0751">
        <w:rPr>
          <w:rFonts w:asciiTheme="majorHAnsi" w:hAnsiTheme="majorHAnsi" w:cstheme="majorHAnsi"/>
          <w:bCs/>
        </w:rPr>
        <w:tab/>
      </w:r>
      <w:r w:rsidRPr="00DA0751">
        <w:rPr>
          <w:rFonts w:asciiTheme="majorHAnsi" w:hAnsiTheme="majorHAnsi" w:cstheme="majorHAnsi"/>
          <w:bCs/>
        </w:rPr>
        <w:t>utworzył struktury audytu wewnętrznego do monitorowania przestrzegania przepisów, wewnętrznych regulacji lub standardów;</w:t>
      </w:r>
    </w:p>
    <w:p w14:paraId="52FCF672" w14:textId="07FCDBD2" w:rsidR="00046717" w:rsidRPr="00DA0751" w:rsidRDefault="00046717" w:rsidP="00094A04">
      <w:pPr>
        <w:ind w:left="851" w:hanging="284"/>
        <w:jc w:val="both"/>
        <w:rPr>
          <w:rFonts w:asciiTheme="majorHAnsi" w:hAnsiTheme="majorHAnsi" w:cstheme="majorHAnsi"/>
          <w:bCs/>
        </w:rPr>
      </w:pPr>
      <w:r w:rsidRPr="00DA0751">
        <w:rPr>
          <w:rFonts w:asciiTheme="majorHAnsi" w:hAnsiTheme="majorHAnsi" w:cstheme="majorHAnsi"/>
          <w:bCs/>
        </w:rPr>
        <w:t>e)</w:t>
      </w:r>
      <w:r w:rsidR="00094A04" w:rsidRPr="00DA0751">
        <w:rPr>
          <w:rFonts w:asciiTheme="majorHAnsi" w:hAnsiTheme="majorHAnsi" w:cstheme="majorHAnsi"/>
          <w:bCs/>
        </w:rPr>
        <w:tab/>
      </w:r>
      <w:r w:rsidRPr="00DA0751">
        <w:rPr>
          <w:rFonts w:asciiTheme="majorHAnsi" w:hAnsiTheme="majorHAnsi" w:cstheme="majorHAnsi"/>
          <w:bCs/>
        </w:rPr>
        <w:t>wprowadził wewnętrzne regulacje dotyczące odpowiedzialności i odszkodowań za nieprzestrzeganie przepisów, wewnętrznych regulacji lub standardów.</w:t>
      </w:r>
    </w:p>
    <w:p w14:paraId="4D8759FE" w14:textId="77777777"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lastRenderedPageBreak/>
        <w:t>5. 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C94324C" w14:textId="748C918F" w:rsidR="00046717" w:rsidRPr="00DA0751" w:rsidRDefault="00046717" w:rsidP="00094A04">
      <w:pPr>
        <w:ind w:left="284" w:hanging="284"/>
        <w:jc w:val="both"/>
        <w:rPr>
          <w:rFonts w:asciiTheme="majorHAnsi" w:hAnsiTheme="majorHAnsi" w:cstheme="majorHAnsi"/>
          <w:bCs/>
        </w:rPr>
      </w:pPr>
      <w:r w:rsidRPr="00DA0751">
        <w:rPr>
          <w:rFonts w:asciiTheme="majorHAnsi" w:hAnsiTheme="majorHAnsi" w:cstheme="majorHAnsi"/>
          <w:bCs/>
        </w:rPr>
        <w:t xml:space="preserve">6. Okresy, w których muszą nastąpić okoliczności określone w ust. 1 SWZ sankcjonowane wykluczeniem zostały określone w art. 111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FB915E8" w14:textId="77777777" w:rsidR="003A38D1" w:rsidRPr="00DA0751" w:rsidRDefault="003A38D1" w:rsidP="00094A04">
      <w:pPr>
        <w:ind w:left="284" w:hanging="284"/>
        <w:jc w:val="both"/>
        <w:rPr>
          <w:rFonts w:asciiTheme="majorHAnsi" w:hAnsiTheme="majorHAnsi" w:cstheme="majorHAnsi"/>
          <w:bCs/>
        </w:rPr>
      </w:pPr>
    </w:p>
    <w:p w14:paraId="3C5A8353"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VII.</w:t>
      </w:r>
    </w:p>
    <w:p w14:paraId="776CC856" w14:textId="661D104E"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WSPÓLNE UBIEGANIE SIĘ O ZAMÓWIENIE, POWOŁYWANIE SIĘ NA ZASOBY PODMIOTÓW TRZECICH, PODWYKONAWCY.</w:t>
      </w:r>
    </w:p>
    <w:p w14:paraId="04076EB6" w14:textId="77777777" w:rsidR="00570372" w:rsidRPr="00DA0751" w:rsidRDefault="00570372" w:rsidP="00046717">
      <w:pPr>
        <w:jc w:val="both"/>
        <w:rPr>
          <w:rFonts w:asciiTheme="majorHAnsi" w:hAnsiTheme="majorHAnsi" w:cstheme="majorHAnsi"/>
          <w:b/>
        </w:rPr>
      </w:pPr>
    </w:p>
    <w:p w14:paraId="234E8C7F" w14:textId="7031D3CA" w:rsidR="00046717" w:rsidRPr="00DA0751" w:rsidRDefault="00046717" w:rsidP="00046717">
      <w:pPr>
        <w:jc w:val="both"/>
        <w:rPr>
          <w:rFonts w:asciiTheme="majorHAnsi" w:hAnsiTheme="majorHAnsi" w:cstheme="majorHAnsi"/>
          <w:b/>
        </w:rPr>
      </w:pPr>
      <w:r w:rsidRPr="00DC4EA8">
        <w:rPr>
          <w:rFonts w:asciiTheme="majorHAnsi" w:hAnsiTheme="majorHAnsi" w:cstheme="majorHAnsi"/>
          <w:b/>
        </w:rPr>
        <w:t>1. INFORMACJA DLA WYKONAWCÓW WSPÓLNIE UBIEGAJĄCYCH SIĘ O UDZIELENIE ZAMÓWIENIA</w:t>
      </w:r>
      <w:r w:rsidR="00CD56BB" w:rsidRPr="00DC4EA8">
        <w:rPr>
          <w:rFonts w:asciiTheme="majorHAnsi" w:hAnsiTheme="majorHAnsi" w:cstheme="majorHAnsi"/>
          <w:b/>
        </w:rPr>
        <w:t>:</w:t>
      </w:r>
    </w:p>
    <w:p w14:paraId="3E642783" w14:textId="77777777" w:rsidR="000B1FC9" w:rsidRPr="00DA0751" w:rsidRDefault="000B1FC9" w:rsidP="000B1FC9">
      <w:pPr>
        <w:ind w:left="284"/>
        <w:jc w:val="both"/>
        <w:rPr>
          <w:rFonts w:asciiTheme="majorHAnsi" w:hAnsiTheme="majorHAnsi" w:cstheme="majorHAnsi"/>
          <w:bCs/>
        </w:rPr>
      </w:pPr>
      <w:r w:rsidRPr="00DA0751">
        <w:rPr>
          <w:rFonts w:asciiTheme="majorHAnsi" w:hAnsiTheme="majorHAnsi" w:cstheme="majorHAnsi"/>
          <w:bCs/>
        </w:rPr>
        <w:t xml:space="preserve">1) </w:t>
      </w:r>
      <w:r w:rsidR="00046717" w:rsidRPr="00DA0751">
        <w:rPr>
          <w:rFonts w:asciiTheme="majorHAnsi" w:hAnsiTheme="majorHAnsi" w:cstheme="majorHAnsi"/>
          <w:bCs/>
        </w:rPr>
        <w:t xml:space="preserve">Wykonawcy mogą wspólnie ubiegać się o udzielenie zamówienia w rozumieniu art. 58 ust. 1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575DDDB8" w14:textId="0B9AEA97" w:rsidR="00046717" w:rsidRPr="00DA0751" w:rsidRDefault="000B1FC9" w:rsidP="000B1FC9">
      <w:pPr>
        <w:ind w:left="284"/>
        <w:jc w:val="both"/>
        <w:rPr>
          <w:rFonts w:asciiTheme="majorHAnsi" w:hAnsiTheme="majorHAnsi" w:cstheme="majorHAnsi"/>
          <w:bCs/>
        </w:rPr>
      </w:pPr>
      <w:r w:rsidRPr="00DA0751">
        <w:rPr>
          <w:rFonts w:asciiTheme="majorHAnsi" w:hAnsiTheme="majorHAnsi" w:cstheme="majorHAnsi"/>
          <w:bCs/>
        </w:rPr>
        <w:t xml:space="preserve">2) </w:t>
      </w:r>
      <w:r w:rsidR="00046717" w:rsidRPr="00DA0751">
        <w:rPr>
          <w:rFonts w:asciiTheme="majorHAnsi" w:hAnsiTheme="majorHAnsi" w:cstheme="majorHAnsi"/>
          <w:bCs/>
        </w:rPr>
        <w:t xml:space="preserve">Zamawiający zgodnie z art. 117 ust. 2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uzna warunek opisany w </w:t>
      </w:r>
      <w:r w:rsidR="00046717" w:rsidRPr="006A0E41">
        <w:rPr>
          <w:rFonts w:asciiTheme="majorHAnsi" w:hAnsiTheme="majorHAnsi" w:cstheme="majorHAnsi"/>
          <w:b/>
        </w:rPr>
        <w:t>Rozdziale V pkt 1</w:t>
      </w:r>
      <w:r w:rsidR="00046717" w:rsidRPr="00DA0751">
        <w:rPr>
          <w:rFonts w:asciiTheme="majorHAnsi" w:hAnsiTheme="majorHAnsi" w:cstheme="majorHAnsi"/>
          <w:bCs/>
        </w:rPr>
        <w:t xml:space="preserve">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8C052A5" w14:textId="166D11C8" w:rsidR="000A5AF5" w:rsidRPr="00DA0751" w:rsidRDefault="000B1FC9" w:rsidP="000B1FC9">
      <w:pPr>
        <w:pStyle w:val="Akapitzlist"/>
        <w:ind w:left="284"/>
        <w:jc w:val="both"/>
        <w:rPr>
          <w:rFonts w:asciiTheme="majorHAnsi" w:hAnsiTheme="majorHAnsi" w:cstheme="majorHAnsi"/>
          <w:highlight w:val="yellow"/>
        </w:rPr>
      </w:pPr>
      <w:r w:rsidRPr="00DA0751">
        <w:rPr>
          <w:rFonts w:asciiTheme="majorHAnsi" w:hAnsiTheme="majorHAnsi" w:cstheme="majorHAnsi"/>
          <w:bCs/>
        </w:rPr>
        <w:t xml:space="preserve">3) </w:t>
      </w:r>
      <w:r w:rsidR="00046717" w:rsidRPr="00DA0751">
        <w:rPr>
          <w:rFonts w:asciiTheme="majorHAnsi" w:hAnsiTheme="majorHAnsi" w:cstheme="majorHAnsi"/>
          <w:bCs/>
        </w:rPr>
        <w:t xml:space="preserve">Zamawiający uzna warunek opisany w </w:t>
      </w:r>
      <w:r w:rsidR="00046717" w:rsidRPr="006A0E41">
        <w:rPr>
          <w:rFonts w:asciiTheme="majorHAnsi" w:hAnsiTheme="majorHAnsi" w:cstheme="majorHAnsi"/>
          <w:b/>
        </w:rPr>
        <w:t>Rozdziale V pkt 2</w:t>
      </w:r>
      <w:r w:rsidR="00046717" w:rsidRPr="00DA0751">
        <w:rPr>
          <w:rFonts w:asciiTheme="majorHAnsi" w:hAnsiTheme="majorHAnsi" w:cstheme="majorHAnsi"/>
          <w:bCs/>
        </w:rPr>
        <w:t xml:space="preserve"> za spełniony, jeżeli co najmniej jeden </w:t>
      </w:r>
      <w:r w:rsidR="0034438E" w:rsidRPr="00DA0751">
        <w:rPr>
          <w:rFonts w:asciiTheme="majorHAnsi" w:hAnsiTheme="majorHAnsi" w:cstheme="majorHAnsi"/>
          <w:bCs/>
        </w:rPr>
        <w:br/>
      </w:r>
      <w:r w:rsidR="00046717" w:rsidRPr="00DA0751">
        <w:rPr>
          <w:rFonts w:asciiTheme="majorHAnsi" w:hAnsiTheme="majorHAnsi" w:cstheme="majorHAnsi"/>
          <w:bCs/>
        </w:rPr>
        <w:t xml:space="preserve">z wykonawców wspólnie ubiegających się o udzielenie zamówienia wykaże, iż </w:t>
      </w:r>
      <w:r w:rsidR="00DA27FA" w:rsidRPr="00DA0751">
        <w:rPr>
          <w:rFonts w:asciiTheme="majorHAnsi" w:hAnsiTheme="majorHAnsi" w:cstheme="majorHAnsi"/>
        </w:rPr>
        <w:t xml:space="preserve">jest ubezpieczony </w:t>
      </w:r>
      <w:r w:rsidR="00DA27FA" w:rsidRPr="00DA0751">
        <w:rPr>
          <w:rFonts w:asciiTheme="majorHAnsi" w:hAnsiTheme="majorHAnsi" w:cstheme="majorHAnsi"/>
        </w:rPr>
        <w:br/>
        <w:t xml:space="preserve">od odpowiedzialności cywilnej w zakresie prowadzonej działalności gospodarczej związanej </w:t>
      </w:r>
      <w:r w:rsidR="00DA27FA" w:rsidRPr="00DA0751">
        <w:rPr>
          <w:rFonts w:asciiTheme="majorHAnsi" w:hAnsiTheme="majorHAnsi" w:cstheme="majorHAnsi"/>
        </w:rPr>
        <w:br/>
        <w:t xml:space="preserve">z przedmiotem zamówienia na sumę ubezpieczenia </w:t>
      </w:r>
      <w:r w:rsidR="00DA27FA" w:rsidRPr="00DC4EA8">
        <w:rPr>
          <w:rFonts w:asciiTheme="majorHAnsi" w:hAnsiTheme="majorHAnsi" w:cstheme="majorHAnsi"/>
        </w:rPr>
        <w:t>wynoszącą  co najmniej</w:t>
      </w:r>
      <w:r w:rsidR="000A5AF5" w:rsidRPr="00DC4EA8">
        <w:rPr>
          <w:rFonts w:asciiTheme="majorHAnsi" w:hAnsiTheme="majorHAnsi" w:cstheme="majorHAnsi"/>
        </w:rPr>
        <w:t>:</w:t>
      </w:r>
    </w:p>
    <w:p w14:paraId="29F46060" w14:textId="77777777" w:rsidR="000A5AF5" w:rsidRPr="00DA0751" w:rsidRDefault="000A5AF5" w:rsidP="000B1FC9">
      <w:pPr>
        <w:pStyle w:val="Akapitzlist"/>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1F221BE4" w14:textId="77777777" w:rsidR="000A5AF5" w:rsidRPr="00DA0751" w:rsidRDefault="000A5AF5" w:rsidP="000B1FC9">
      <w:pPr>
        <w:pStyle w:val="Akapitzlist"/>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25EF1DC4" w14:textId="77777777" w:rsidR="00C95A7E" w:rsidRPr="00DA0751" w:rsidRDefault="00DA27FA" w:rsidP="000B1FC9">
      <w:pPr>
        <w:pStyle w:val="Akapitzlist"/>
        <w:autoSpaceDE w:val="0"/>
        <w:ind w:left="284" w:hanging="11"/>
        <w:jc w:val="both"/>
        <w:rPr>
          <w:rFonts w:asciiTheme="majorHAnsi" w:hAnsiTheme="majorHAnsi" w:cstheme="majorHAnsi"/>
        </w:rPr>
      </w:pPr>
      <w:r w:rsidRPr="00DA0751">
        <w:rPr>
          <w:rFonts w:asciiTheme="majorHAnsi" w:hAnsiTheme="majorHAnsi" w:cstheme="majorHAnsi"/>
          <w:bCs/>
        </w:rPr>
        <w:t xml:space="preserve">4) </w:t>
      </w:r>
      <w:r w:rsidRPr="00DA0751">
        <w:rPr>
          <w:rFonts w:asciiTheme="majorHAnsi" w:hAnsiTheme="majorHAnsi" w:cstheme="majorHAnsi"/>
          <w:bCs/>
        </w:rPr>
        <w:tab/>
        <w:t xml:space="preserve">Zamawiający uzna warunek opisany w </w:t>
      </w:r>
      <w:r w:rsidRPr="006A0E41">
        <w:rPr>
          <w:rFonts w:asciiTheme="majorHAnsi" w:hAnsiTheme="majorHAnsi" w:cstheme="majorHAnsi"/>
          <w:b/>
        </w:rPr>
        <w:t xml:space="preserve">Rozdziale V pkt </w:t>
      </w:r>
      <w:r w:rsidR="00623E51" w:rsidRPr="006A0E41">
        <w:rPr>
          <w:rFonts w:asciiTheme="majorHAnsi" w:hAnsiTheme="majorHAnsi" w:cstheme="majorHAnsi"/>
          <w:b/>
        </w:rPr>
        <w:t>3</w:t>
      </w:r>
      <w:r w:rsidR="001F493C" w:rsidRPr="006A0E41">
        <w:rPr>
          <w:rFonts w:asciiTheme="majorHAnsi" w:hAnsiTheme="majorHAnsi" w:cstheme="majorHAnsi"/>
          <w:b/>
        </w:rPr>
        <w:t xml:space="preserve"> lit. a</w:t>
      </w:r>
      <w:r w:rsidR="001F493C" w:rsidRPr="00DA0751">
        <w:rPr>
          <w:rFonts w:asciiTheme="majorHAnsi" w:hAnsiTheme="majorHAnsi" w:cstheme="majorHAnsi"/>
          <w:bCs/>
        </w:rPr>
        <w:t>.</w:t>
      </w:r>
      <w:r w:rsidRPr="00DA0751">
        <w:rPr>
          <w:rFonts w:asciiTheme="majorHAnsi" w:hAnsiTheme="majorHAnsi" w:cstheme="majorHAnsi"/>
          <w:bCs/>
        </w:rPr>
        <w:t xml:space="preserve"> za spełniony, jeżeli co najmniej jeden z wykonawców wspólnie ubiegających się o udzielenie zamówienia wykaże, </w:t>
      </w:r>
      <w:r w:rsidR="00C95A7E" w:rsidRPr="00DA0751">
        <w:rPr>
          <w:rFonts w:asciiTheme="majorHAnsi" w:hAnsiTheme="majorHAnsi" w:cstheme="majorHAnsi"/>
        </w:rPr>
        <w:t xml:space="preserve">iż  w okresie ostatnich 3 lat przed upływem terminu składania ofert, a jeżeli okres prowadzonej działalności jest krótszy  -  w tym okresie należycie wykonał lub wykonuje </w:t>
      </w:r>
      <w:r w:rsidR="00C95A7E" w:rsidRPr="00DA0751">
        <w:rPr>
          <w:rFonts w:asciiTheme="majorHAnsi" w:hAnsiTheme="majorHAnsi" w:cstheme="majorHAnsi"/>
          <w:b/>
          <w:bCs/>
        </w:rPr>
        <w:t>co najmniej 1 zamówienie dotyczące usług żywienia w placówkach służby zdrowia</w:t>
      </w:r>
      <w:r w:rsidR="00C95A7E" w:rsidRPr="00DA0751">
        <w:rPr>
          <w:rFonts w:asciiTheme="majorHAnsi" w:hAnsiTheme="majorHAnsi" w:cstheme="majorHAnsi"/>
        </w:rPr>
        <w:t>, świadczonych nieprzerwanie przez okres minimum 12 miesięcy,    o wartości rocznej co najmniej:</w:t>
      </w:r>
    </w:p>
    <w:p w14:paraId="6155A0D9" w14:textId="77777777" w:rsidR="00C95A7E" w:rsidRPr="00DA0751" w:rsidRDefault="00C95A7E" w:rsidP="004E515B">
      <w:pPr>
        <w:ind w:firstLine="720"/>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1E5D1EA2" w14:textId="77777777" w:rsidR="00AD6800" w:rsidRDefault="00C95A7E" w:rsidP="004E515B">
      <w:pPr>
        <w:ind w:left="720"/>
        <w:rPr>
          <w:rFonts w:asciiTheme="majorHAnsi" w:hAnsiTheme="majorHAnsi" w:cstheme="majorHAnsi"/>
        </w:rPr>
      </w:pPr>
      <w:r w:rsidRPr="00DA0751">
        <w:rPr>
          <w:rFonts w:asciiTheme="majorHAnsi" w:hAnsiTheme="majorHAnsi" w:cstheme="majorHAnsi"/>
        </w:rPr>
        <w:t xml:space="preserve">- 1.000.000,00 zł brutto – w przypadku gdy Wykonawca składa ofertę na część nr 2, </w:t>
      </w:r>
    </w:p>
    <w:p w14:paraId="2D088AF6" w14:textId="5702F3B5" w:rsidR="00C95A7E" w:rsidRPr="00DA0751" w:rsidRDefault="00AD6800" w:rsidP="004E515B">
      <w:pPr>
        <w:ind w:left="720"/>
        <w:rPr>
          <w:rFonts w:asciiTheme="majorHAnsi" w:hAnsiTheme="majorHAnsi" w:cstheme="majorHAnsi"/>
        </w:rPr>
      </w:pPr>
      <w:r>
        <w:rPr>
          <w:rFonts w:asciiTheme="majorHAnsi" w:hAnsiTheme="majorHAnsi" w:cstheme="majorHAnsi"/>
        </w:rPr>
        <w:t>J</w:t>
      </w:r>
      <w:r w:rsidR="00C95A7E" w:rsidRPr="00DA0751">
        <w:rPr>
          <w:rFonts w:asciiTheme="majorHAnsi" w:hAnsiTheme="majorHAnsi" w:cstheme="majorHAnsi"/>
        </w:rPr>
        <w:t>eżeli dana usługa jest nadal wykonywana, okres wykonanej już części usługi powinien wynosić minimum 12 miesięcy, a wartość już wykonanej części powinna wynosić co najmniej:</w:t>
      </w:r>
    </w:p>
    <w:p w14:paraId="3BC7C8F3" w14:textId="77777777" w:rsidR="00C95A7E" w:rsidRPr="00DA0751" w:rsidRDefault="00C95A7E" w:rsidP="004E515B">
      <w:pPr>
        <w:ind w:firstLine="720"/>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7A74D3FC" w14:textId="77777777" w:rsidR="00C95A7E" w:rsidRPr="00DA0751" w:rsidRDefault="00C95A7E" w:rsidP="004E515B">
      <w:pPr>
        <w:ind w:firstLine="720"/>
        <w:rPr>
          <w:rFonts w:asciiTheme="majorHAnsi" w:hAnsiTheme="majorHAnsi" w:cstheme="majorHAnsi"/>
        </w:rPr>
      </w:pPr>
      <w:r w:rsidRPr="00DA0751">
        <w:rPr>
          <w:rFonts w:asciiTheme="majorHAnsi" w:hAnsiTheme="majorHAnsi" w:cstheme="majorHAnsi"/>
        </w:rPr>
        <w:t>- 1.000.000,00 zł brutto – w przypadku gdy Wykonawca składa ofertę na część nr 2.</w:t>
      </w:r>
    </w:p>
    <w:p w14:paraId="5479C495" w14:textId="34DDC74E" w:rsidR="00FE13E8" w:rsidRPr="00DA0751" w:rsidRDefault="001F493C" w:rsidP="00C67140">
      <w:pPr>
        <w:pStyle w:val="Akapitzlist"/>
        <w:numPr>
          <w:ilvl w:val="0"/>
          <w:numId w:val="45"/>
        </w:numPr>
        <w:jc w:val="both"/>
        <w:rPr>
          <w:rFonts w:asciiTheme="majorHAnsi" w:hAnsiTheme="majorHAnsi" w:cstheme="majorHAnsi"/>
          <w:bCs/>
        </w:rPr>
      </w:pPr>
      <w:bookmarkStart w:id="21" w:name="_Hlk93842477"/>
      <w:r w:rsidRPr="00DA0751">
        <w:rPr>
          <w:rFonts w:asciiTheme="majorHAnsi" w:hAnsiTheme="majorHAnsi" w:cstheme="majorHAnsi"/>
          <w:bCs/>
        </w:rPr>
        <w:t xml:space="preserve">Zamawiający uzna warunek opisany w </w:t>
      </w:r>
      <w:r w:rsidRPr="006A0E41">
        <w:rPr>
          <w:rFonts w:asciiTheme="majorHAnsi" w:hAnsiTheme="majorHAnsi" w:cstheme="majorHAnsi"/>
          <w:b/>
        </w:rPr>
        <w:t>Rozdziale V pkt 3 lit.</w:t>
      </w:r>
      <w:r w:rsidR="00353003" w:rsidRPr="006A0E41">
        <w:rPr>
          <w:rFonts w:asciiTheme="majorHAnsi" w:hAnsiTheme="majorHAnsi" w:cstheme="majorHAnsi"/>
          <w:b/>
        </w:rPr>
        <w:t xml:space="preserve"> b.</w:t>
      </w:r>
      <w:r w:rsidR="00353003" w:rsidRPr="00DA0751">
        <w:rPr>
          <w:rFonts w:asciiTheme="majorHAnsi" w:hAnsiTheme="majorHAnsi" w:cstheme="majorHAnsi"/>
          <w:bCs/>
        </w:rPr>
        <w:t xml:space="preserve"> </w:t>
      </w:r>
      <w:r w:rsidRPr="00DA0751">
        <w:rPr>
          <w:rFonts w:asciiTheme="majorHAnsi" w:hAnsiTheme="majorHAnsi" w:cstheme="majorHAnsi"/>
          <w:bCs/>
        </w:rPr>
        <w:t>za spełniony</w:t>
      </w:r>
      <w:r w:rsidR="00142006" w:rsidRPr="00DA0751">
        <w:rPr>
          <w:rFonts w:asciiTheme="majorHAnsi" w:hAnsiTheme="majorHAnsi" w:cstheme="majorHAnsi"/>
          <w:bCs/>
        </w:rPr>
        <w:t xml:space="preserve"> jeżeli co najmniej jeden z wykonawców wspólnie ubiegających się o udzielenie </w:t>
      </w:r>
      <w:r w:rsidR="00142006" w:rsidRPr="00DC4EA8">
        <w:rPr>
          <w:rFonts w:asciiTheme="majorHAnsi" w:hAnsiTheme="majorHAnsi" w:cstheme="majorHAnsi"/>
          <w:bCs/>
        </w:rPr>
        <w:t xml:space="preserve">zamówienia wykaże, </w:t>
      </w:r>
      <w:r w:rsidR="00CE71D8" w:rsidRPr="00DC4EA8">
        <w:rPr>
          <w:rFonts w:asciiTheme="majorHAnsi" w:hAnsiTheme="majorHAnsi" w:cstheme="majorHAnsi"/>
        </w:rPr>
        <w:t xml:space="preserve">że dysponuje </w:t>
      </w:r>
      <w:r w:rsidR="00570372" w:rsidRPr="00DC4EA8">
        <w:rPr>
          <w:rFonts w:asciiTheme="majorHAnsi" w:hAnsiTheme="majorHAnsi" w:cstheme="majorHAnsi"/>
        </w:rPr>
        <w:t xml:space="preserve">                 </w:t>
      </w:r>
      <w:r w:rsidR="00CE71D8" w:rsidRPr="00DC4EA8">
        <w:rPr>
          <w:rFonts w:asciiTheme="majorHAnsi" w:hAnsiTheme="majorHAnsi" w:cstheme="majorHAnsi"/>
        </w:rPr>
        <w:t xml:space="preserve">co najmniej </w:t>
      </w:r>
      <w:r w:rsidR="00FE13E8" w:rsidRPr="00DC4EA8">
        <w:rPr>
          <w:rFonts w:asciiTheme="majorHAnsi" w:hAnsiTheme="majorHAnsi" w:cstheme="majorHAnsi"/>
        </w:rPr>
        <w:t>1 osobą</w:t>
      </w:r>
      <w:r w:rsidR="000B1FC9" w:rsidRPr="00DC4EA8">
        <w:rPr>
          <w:rFonts w:asciiTheme="majorHAnsi" w:hAnsiTheme="majorHAnsi" w:cstheme="majorHAnsi"/>
        </w:rPr>
        <w:t xml:space="preserve"> </w:t>
      </w:r>
      <w:r w:rsidR="00FE13E8" w:rsidRPr="00DC4EA8">
        <w:rPr>
          <w:rFonts w:asciiTheme="majorHAnsi" w:hAnsiTheme="majorHAnsi" w:cstheme="majorHAnsi"/>
          <w:lang w:val="x-none" w:eastAsia="x-none"/>
        </w:rPr>
        <w:t xml:space="preserve">posiadającą kwalifikacje do wykonywania </w:t>
      </w:r>
      <w:r w:rsidR="00FE13E8" w:rsidRPr="00DC4EA8">
        <w:rPr>
          <w:rFonts w:asciiTheme="majorHAnsi" w:hAnsiTheme="majorHAnsi" w:cstheme="majorHAnsi"/>
          <w:b/>
          <w:lang w:val="x-none" w:eastAsia="x-none"/>
        </w:rPr>
        <w:t>zawodu dietetyka</w:t>
      </w:r>
      <w:r w:rsidR="00FE13E8" w:rsidRPr="00DC4EA8">
        <w:rPr>
          <w:rFonts w:asciiTheme="majorHAnsi" w:hAnsiTheme="majorHAnsi" w:cstheme="majorHAnsi"/>
          <w:lang w:val="x-none" w:eastAsia="x-none"/>
        </w:rPr>
        <w:t xml:space="preserve"> oraz posiadającą minimum 3 lata doświadczenia </w:t>
      </w:r>
      <w:r w:rsidR="00570372" w:rsidRPr="00DC4EA8">
        <w:rPr>
          <w:rFonts w:asciiTheme="majorHAnsi" w:hAnsiTheme="majorHAnsi" w:cstheme="majorHAnsi"/>
          <w:lang w:eastAsia="x-none"/>
        </w:rPr>
        <w:t xml:space="preserve">w pracy </w:t>
      </w:r>
      <w:r w:rsidR="00FE13E8" w:rsidRPr="00DC4EA8">
        <w:rPr>
          <w:rFonts w:asciiTheme="majorHAnsi" w:hAnsiTheme="majorHAnsi" w:cstheme="majorHAnsi"/>
          <w:lang w:val="x-none" w:eastAsia="x-none"/>
        </w:rPr>
        <w:t>dietetyka</w:t>
      </w:r>
      <w:r w:rsidR="00FE13E8" w:rsidRPr="00DC4EA8">
        <w:rPr>
          <w:rFonts w:asciiTheme="majorHAnsi" w:hAnsiTheme="majorHAnsi" w:cstheme="majorHAnsi"/>
          <w:lang w:eastAsia="x-none"/>
        </w:rPr>
        <w:t xml:space="preserve"> </w:t>
      </w:r>
      <w:r w:rsidR="00570372" w:rsidRPr="00DC4EA8">
        <w:rPr>
          <w:rFonts w:asciiTheme="majorHAnsi" w:hAnsiTheme="majorHAnsi" w:cstheme="majorHAnsi"/>
          <w:lang w:eastAsia="x-none"/>
        </w:rPr>
        <w:t>przy świadczeniu usługi zbiorowego żywienia pacjentów w placówce ochrony zdrowia</w:t>
      </w:r>
      <w:r w:rsidR="00FE13E8" w:rsidRPr="00DC4EA8">
        <w:rPr>
          <w:rFonts w:asciiTheme="majorHAnsi" w:hAnsiTheme="majorHAnsi" w:cstheme="majorHAnsi"/>
          <w:lang w:eastAsia="x-none"/>
        </w:rPr>
        <w:t>,</w:t>
      </w:r>
      <w:r w:rsidR="00FE13E8" w:rsidRPr="00DC4EA8">
        <w:rPr>
          <w:rFonts w:asciiTheme="majorHAnsi" w:hAnsiTheme="majorHAnsi" w:cstheme="majorHAnsi"/>
          <w:lang w:val="x-none" w:eastAsia="x-none"/>
        </w:rPr>
        <w:t xml:space="preserve"> która  nadzorowała przygotowanie posiłków</w:t>
      </w:r>
      <w:r w:rsidR="00F3435D">
        <w:rPr>
          <w:rFonts w:asciiTheme="majorHAnsi" w:hAnsiTheme="majorHAnsi" w:cstheme="majorHAnsi"/>
          <w:lang w:eastAsia="x-none"/>
        </w:rPr>
        <w:t xml:space="preserve"> </w:t>
      </w:r>
      <w:r w:rsidR="00000059">
        <w:rPr>
          <w:rFonts w:asciiTheme="majorHAnsi" w:hAnsiTheme="majorHAnsi" w:cstheme="majorHAnsi"/>
          <w:lang w:eastAsia="x-none"/>
        </w:rPr>
        <w:t xml:space="preserve">w przypadku składania oferty na Część nr 1 oraz </w:t>
      </w:r>
      <w:r w:rsidR="00000059" w:rsidRPr="00DC4EA8">
        <w:rPr>
          <w:rFonts w:asciiTheme="majorHAnsi" w:hAnsiTheme="majorHAnsi" w:cstheme="majorHAnsi"/>
        </w:rPr>
        <w:t xml:space="preserve">że dysponuje    co najmniej 1 osobą </w:t>
      </w:r>
      <w:r w:rsidR="00000059" w:rsidRPr="00DC4EA8">
        <w:rPr>
          <w:rFonts w:asciiTheme="majorHAnsi" w:hAnsiTheme="majorHAnsi" w:cstheme="majorHAnsi"/>
          <w:lang w:val="x-none" w:eastAsia="x-none"/>
        </w:rPr>
        <w:t xml:space="preserve">posiadającą kwalifikacje do wykonywania </w:t>
      </w:r>
      <w:r w:rsidR="00000059" w:rsidRPr="00DC4EA8">
        <w:rPr>
          <w:rFonts w:asciiTheme="majorHAnsi" w:hAnsiTheme="majorHAnsi" w:cstheme="majorHAnsi"/>
          <w:b/>
          <w:lang w:val="x-none" w:eastAsia="x-none"/>
        </w:rPr>
        <w:t>zawodu dietetyka</w:t>
      </w:r>
      <w:r w:rsidR="00000059" w:rsidRPr="00DC4EA8">
        <w:rPr>
          <w:rFonts w:asciiTheme="majorHAnsi" w:hAnsiTheme="majorHAnsi" w:cstheme="majorHAnsi"/>
          <w:lang w:val="x-none" w:eastAsia="x-none"/>
        </w:rPr>
        <w:t xml:space="preserve"> oraz posiadającą minimum 3 lata doświadczenia </w:t>
      </w:r>
      <w:r w:rsidR="00000059" w:rsidRPr="00DC4EA8">
        <w:rPr>
          <w:rFonts w:asciiTheme="majorHAnsi" w:hAnsiTheme="majorHAnsi" w:cstheme="majorHAnsi"/>
          <w:lang w:eastAsia="x-none"/>
        </w:rPr>
        <w:t xml:space="preserve">w pracy </w:t>
      </w:r>
      <w:r w:rsidR="00000059" w:rsidRPr="00DC4EA8">
        <w:rPr>
          <w:rFonts w:asciiTheme="majorHAnsi" w:hAnsiTheme="majorHAnsi" w:cstheme="majorHAnsi"/>
          <w:lang w:val="x-none" w:eastAsia="x-none"/>
        </w:rPr>
        <w:t>dietetyka</w:t>
      </w:r>
      <w:r w:rsidR="00000059" w:rsidRPr="00DC4EA8">
        <w:rPr>
          <w:rFonts w:asciiTheme="majorHAnsi" w:hAnsiTheme="majorHAnsi" w:cstheme="majorHAnsi"/>
          <w:lang w:eastAsia="x-none"/>
        </w:rPr>
        <w:t xml:space="preserve"> przy świadczeniu usługi zbiorowego żywienia pacjentów w placówce ochrony zdrowia,</w:t>
      </w:r>
      <w:r w:rsidR="00000059" w:rsidRPr="00DC4EA8">
        <w:rPr>
          <w:rFonts w:asciiTheme="majorHAnsi" w:hAnsiTheme="majorHAnsi" w:cstheme="majorHAnsi"/>
          <w:lang w:val="x-none" w:eastAsia="x-none"/>
        </w:rPr>
        <w:t xml:space="preserve"> która  nadzorowała przygotowanie posiłków</w:t>
      </w:r>
      <w:r w:rsidR="00000059">
        <w:rPr>
          <w:rFonts w:asciiTheme="majorHAnsi" w:hAnsiTheme="majorHAnsi" w:cstheme="majorHAnsi"/>
          <w:lang w:eastAsia="x-none"/>
        </w:rPr>
        <w:t xml:space="preserve"> w przypadku składania oferty na Część nr 2.</w:t>
      </w:r>
    </w:p>
    <w:bookmarkEnd w:id="21"/>
    <w:p w14:paraId="38A875BD" w14:textId="533E2467" w:rsidR="004E515B" w:rsidRPr="00DA0751" w:rsidRDefault="004E515B" w:rsidP="00C67140">
      <w:pPr>
        <w:pStyle w:val="Akapitzlist"/>
        <w:numPr>
          <w:ilvl w:val="0"/>
          <w:numId w:val="45"/>
        </w:numPr>
        <w:ind w:right="112"/>
        <w:jc w:val="both"/>
        <w:textAlignment w:val="baseline"/>
        <w:rPr>
          <w:rFonts w:asciiTheme="majorHAnsi" w:hAnsiTheme="majorHAnsi" w:cstheme="majorHAnsi"/>
        </w:rPr>
      </w:pPr>
      <w:r w:rsidRPr="00DA0751">
        <w:rPr>
          <w:rFonts w:asciiTheme="majorHAnsi" w:hAnsiTheme="majorHAnsi" w:cstheme="majorHAnsi"/>
          <w:bCs/>
        </w:rPr>
        <w:t xml:space="preserve">Zamawiający uzna warunek opisany w </w:t>
      </w:r>
      <w:r w:rsidRPr="006A0E41">
        <w:rPr>
          <w:rFonts w:asciiTheme="majorHAnsi" w:hAnsiTheme="majorHAnsi" w:cstheme="majorHAnsi"/>
          <w:b/>
        </w:rPr>
        <w:t>Rozdziale V pkt 3 lit. c.</w:t>
      </w:r>
      <w:r w:rsidRPr="00DA0751">
        <w:rPr>
          <w:rFonts w:asciiTheme="majorHAnsi" w:hAnsiTheme="majorHAnsi" w:cstheme="majorHAnsi"/>
          <w:bCs/>
        </w:rPr>
        <w:t xml:space="preserve"> za spełniony jeżeli co najmniej jeden z wykonawców wspólnie ubiegających się o udzielenie zamówienia wykaże, </w:t>
      </w:r>
      <w:r w:rsidRPr="00DA0751">
        <w:rPr>
          <w:rFonts w:asciiTheme="majorHAnsi" w:hAnsiTheme="majorHAnsi" w:cstheme="majorHAnsi"/>
        </w:rPr>
        <w:t xml:space="preserve">że dysponuje co </w:t>
      </w:r>
      <w:r w:rsidRPr="00DC4EA8">
        <w:rPr>
          <w:rFonts w:asciiTheme="majorHAnsi" w:hAnsiTheme="majorHAnsi" w:cstheme="majorHAnsi"/>
        </w:rPr>
        <w:t xml:space="preserve">najmniej 1 środkiem transportu w przypadku składania oferty na Część nr 1 oraz  co najmniej </w:t>
      </w:r>
      <w:r w:rsidRPr="00DC4EA8">
        <w:rPr>
          <w:rFonts w:asciiTheme="majorHAnsi" w:hAnsiTheme="majorHAnsi" w:cstheme="majorHAnsi"/>
        </w:rPr>
        <w:lastRenderedPageBreak/>
        <w:t>1 środkiem transportu w przypadku składania oferty na Część nr 2 -  służącym</w:t>
      </w:r>
      <w:r w:rsidRPr="00DA0751">
        <w:rPr>
          <w:rFonts w:asciiTheme="majorHAnsi" w:hAnsiTheme="majorHAnsi" w:cstheme="majorHAnsi"/>
        </w:rPr>
        <w:t xml:space="preserve"> do wykonywania zamówienia oraz posiadającym aktualną decyzję </w:t>
      </w:r>
      <w:r w:rsidR="00A30C20">
        <w:rPr>
          <w:rFonts w:asciiTheme="majorHAnsi" w:hAnsiTheme="majorHAnsi" w:cstheme="majorHAnsi"/>
        </w:rPr>
        <w:t>lub zaświadczenie lub opinię lub inny dokument wystawiony przez</w:t>
      </w:r>
      <w:r w:rsidR="00A30C20" w:rsidRPr="00DA0751">
        <w:rPr>
          <w:rFonts w:asciiTheme="majorHAnsi" w:hAnsiTheme="majorHAnsi" w:cstheme="majorHAnsi"/>
        </w:rPr>
        <w:t xml:space="preserve"> </w:t>
      </w:r>
      <w:r w:rsidRPr="00DA0751">
        <w:rPr>
          <w:rFonts w:asciiTheme="majorHAnsi" w:hAnsiTheme="majorHAnsi" w:cstheme="majorHAnsi"/>
        </w:rPr>
        <w:t>Państwowego Powiatowego inspektora Sanitarnego zatwierdzającą środek transportu służący do wykonywania zamówienia jako spełniający odpowiednie wymagania do celów przewozu środków spożywczych</w:t>
      </w:r>
    </w:p>
    <w:p w14:paraId="44E71C23" w14:textId="31012ECC"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 xml:space="preserve">Wykonawcy wspólnie ubiegający się o udzielenie zamówienia dołączają do oferty oświadczenie, którego wzór stanowi załącznik nr 2 do SWZ. W zakresie oświadczenia wspólnie ubiegających się o udzielenie zamówienia Zamawiający będzie stosował przepisy art. 128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12F459A" w14:textId="37DBA465"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t>
      </w:r>
      <w:r w:rsidR="00570372" w:rsidRPr="00DA0751">
        <w:rPr>
          <w:rFonts w:asciiTheme="majorHAnsi" w:hAnsiTheme="majorHAnsi" w:cstheme="majorHAnsi"/>
          <w:bCs/>
        </w:rPr>
        <w:t xml:space="preserve">                   </w:t>
      </w:r>
      <w:r w:rsidRPr="00DA0751">
        <w:rPr>
          <w:rFonts w:asciiTheme="majorHAnsi" w:hAnsiTheme="majorHAnsi" w:cstheme="majorHAnsi"/>
          <w:bCs/>
        </w:rPr>
        <w:t>w postępowaniu i do zawarcia umowy.</w:t>
      </w:r>
    </w:p>
    <w:p w14:paraId="3D8E0B73" w14:textId="2FF9E9D9"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Wykonawcy wspólnie ubiegający się o udzielenie zamówienia publicznego są zobowiązani do złożenia wraz z ofertą Pełnomocnictwa, które powinno zawierać w szczególności wskazanie:</w:t>
      </w:r>
    </w:p>
    <w:p w14:paraId="0D5A00D7" w14:textId="315EF29D" w:rsidR="00046717" w:rsidRPr="00DA0751" w:rsidRDefault="002538D1" w:rsidP="002538D1">
      <w:pPr>
        <w:ind w:firstLine="709"/>
        <w:jc w:val="both"/>
        <w:rPr>
          <w:rFonts w:asciiTheme="majorHAnsi" w:hAnsiTheme="majorHAnsi" w:cstheme="majorHAnsi"/>
          <w:bCs/>
        </w:rPr>
      </w:pPr>
      <w:r w:rsidRPr="00DA0751">
        <w:rPr>
          <w:rFonts w:asciiTheme="majorHAnsi" w:hAnsiTheme="majorHAnsi" w:cstheme="majorHAnsi"/>
          <w:bCs/>
        </w:rPr>
        <w:t xml:space="preserve">a) </w:t>
      </w:r>
      <w:r w:rsidR="00046717" w:rsidRPr="00DA0751">
        <w:rPr>
          <w:rFonts w:asciiTheme="majorHAnsi" w:hAnsiTheme="majorHAnsi" w:cstheme="majorHAnsi"/>
          <w:bCs/>
        </w:rPr>
        <w:t>wykonawców ubiegających się wspólnie o udzielenie zamówienia,</w:t>
      </w:r>
    </w:p>
    <w:p w14:paraId="50DEE536" w14:textId="7B3B8C01" w:rsidR="00046717" w:rsidRPr="00DA0751" w:rsidRDefault="002538D1" w:rsidP="002538D1">
      <w:pPr>
        <w:pStyle w:val="Akapitzlist"/>
        <w:ind w:left="709"/>
        <w:jc w:val="both"/>
        <w:rPr>
          <w:rFonts w:asciiTheme="majorHAnsi" w:hAnsiTheme="majorHAnsi" w:cstheme="majorHAnsi"/>
          <w:bCs/>
        </w:rPr>
      </w:pPr>
      <w:r w:rsidRPr="00DA0751">
        <w:rPr>
          <w:rFonts w:asciiTheme="majorHAnsi" w:hAnsiTheme="majorHAnsi" w:cstheme="majorHAnsi"/>
          <w:bCs/>
        </w:rPr>
        <w:t xml:space="preserve">b) </w:t>
      </w:r>
      <w:r w:rsidR="00046717" w:rsidRPr="00DA0751">
        <w:rPr>
          <w:rFonts w:asciiTheme="majorHAnsi" w:hAnsiTheme="majorHAnsi" w:cstheme="majorHAnsi"/>
          <w:bCs/>
        </w:rPr>
        <w:t>ustanowionego Pełnomocnika oraz zakres jego umocowania, obejmujący przede wszystkim:</w:t>
      </w:r>
    </w:p>
    <w:p w14:paraId="120C2FCC"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reprezentację w postępowaniu o udzielenie zamówienia publicznego,</w:t>
      </w:r>
    </w:p>
    <w:p w14:paraId="78925D27"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zaciąganie zobowiązań,</w:t>
      </w:r>
    </w:p>
    <w:p w14:paraId="220C9C47" w14:textId="77777777"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 złożenie oferty wspólnie,</w:t>
      </w:r>
    </w:p>
    <w:p w14:paraId="58D4140D" w14:textId="77E5C97C" w:rsidR="00046717" w:rsidRPr="00DA0751" w:rsidRDefault="00046717" w:rsidP="00B80E6F">
      <w:pPr>
        <w:pStyle w:val="Akapitzlist"/>
        <w:ind w:left="1440"/>
        <w:jc w:val="both"/>
        <w:rPr>
          <w:rFonts w:asciiTheme="majorHAnsi" w:hAnsiTheme="majorHAnsi" w:cstheme="majorHAnsi"/>
          <w:bCs/>
        </w:rPr>
      </w:pPr>
      <w:r w:rsidRPr="00DA0751">
        <w:rPr>
          <w:rFonts w:asciiTheme="majorHAnsi" w:hAnsiTheme="majorHAnsi" w:cstheme="majorHAnsi"/>
          <w:bCs/>
        </w:rPr>
        <w:t>-</w:t>
      </w:r>
      <w:r w:rsidR="00570372" w:rsidRPr="00DA0751">
        <w:rPr>
          <w:rFonts w:asciiTheme="majorHAnsi" w:hAnsiTheme="majorHAnsi" w:cstheme="majorHAnsi"/>
          <w:bCs/>
        </w:rPr>
        <w:t xml:space="preserve"> </w:t>
      </w:r>
      <w:r w:rsidRPr="00DA0751">
        <w:rPr>
          <w:rFonts w:asciiTheme="majorHAnsi" w:hAnsiTheme="majorHAnsi" w:cstheme="majorHAnsi"/>
          <w:bCs/>
        </w:rPr>
        <w:t xml:space="preserve">prowadzenie korespondencji i podejmowanie zobowiązań związanych postępowaniem </w:t>
      </w:r>
      <w:r w:rsidR="00B66A01" w:rsidRPr="00DA0751">
        <w:rPr>
          <w:rFonts w:asciiTheme="majorHAnsi" w:hAnsiTheme="majorHAnsi" w:cstheme="majorHAnsi"/>
          <w:bCs/>
        </w:rPr>
        <w:br/>
      </w:r>
      <w:r w:rsidRPr="00DA0751">
        <w:rPr>
          <w:rFonts w:asciiTheme="majorHAnsi" w:hAnsiTheme="majorHAnsi" w:cstheme="majorHAnsi"/>
          <w:bCs/>
        </w:rPr>
        <w:t>o zamówienie publiczne.</w:t>
      </w:r>
    </w:p>
    <w:p w14:paraId="5B1222C5" w14:textId="77777777"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Dokument pełnomocnictwa złożony wraz z ofertą w postaci elektronicznej musi być opatrzony kwalifikowanym podpisem elektronicznym przez wszystkich Wykonawców ubiegających się wspólnie o udzielenie zamówienia, w tym Wykonawcę ustanowionego jako Pełnomocnika.</w:t>
      </w:r>
    </w:p>
    <w:p w14:paraId="0584615F" w14:textId="70710597"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42982FAF" w14:textId="456F9621" w:rsidR="00046717" w:rsidRPr="00DA0751" w:rsidRDefault="00046717" w:rsidP="00C67140">
      <w:pPr>
        <w:pStyle w:val="Akapitzlist"/>
        <w:numPr>
          <w:ilvl w:val="0"/>
          <w:numId w:val="45"/>
        </w:numPr>
        <w:jc w:val="both"/>
        <w:rPr>
          <w:rFonts w:asciiTheme="majorHAnsi" w:hAnsiTheme="majorHAnsi" w:cstheme="majorHAnsi"/>
          <w:bCs/>
        </w:rPr>
      </w:pPr>
      <w:r w:rsidRPr="00DA0751">
        <w:rPr>
          <w:rFonts w:asciiTheme="majorHAnsi" w:hAnsiTheme="majorHAnsi" w:cstheme="majorHAnsi"/>
          <w:bCs/>
        </w:rPr>
        <w:t>Podmioty składające ofertę wspólnie ponoszą solidarną odpowiedzialność za niewykonanie lub nienależyte wykonanie zamówienia.</w:t>
      </w:r>
    </w:p>
    <w:p w14:paraId="64DF506B" w14:textId="77777777" w:rsidR="00570372" w:rsidRPr="00DA0751" w:rsidRDefault="00570372" w:rsidP="00570372">
      <w:pPr>
        <w:pStyle w:val="Akapitzlist"/>
        <w:ind w:left="360"/>
        <w:jc w:val="both"/>
        <w:rPr>
          <w:rFonts w:asciiTheme="majorHAnsi" w:hAnsiTheme="majorHAnsi" w:cstheme="majorHAnsi"/>
          <w:bCs/>
        </w:rPr>
      </w:pPr>
    </w:p>
    <w:p w14:paraId="636A32ED" w14:textId="77777777" w:rsidR="00046717" w:rsidRPr="00DA0751" w:rsidRDefault="00046717" w:rsidP="00046717">
      <w:pPr>
        <w:jc w:val="both"/>
        <w:rPr>
          <w:rFonts w:asciiTheme="majorHAnsi" w:hAnsiTheme="majorHAnsi" w:cstheme="majorHAnsi"/>
          <w:b/>
        </w:rPr>
      </w:pPr>
      <w:r w:rsidRPr="00DC4EA8">
        <w:rPr>
          <w:rFonts w:asciiTheme="majorHAnsi" w:hAnsiTheme="majorHAnsi" w:cstheme="majorHAnsi"/>
          <w:b/>
        </w:rPr>
        <w:t>2. INFORMACJA DLA WYKONAWCÓW, KTÓRZY BĘDĄ POLEGAĆ NA ZASOBACH INNYCH PODMIOTÓW</w:t>
      </w:r>
    </w:p>
    <w:p w14:paraId="7C308C94" w14:textId="70B4D3FF" w:rsidR="00046717" w:rsidRPr="00DA0751" w:rsidRDefault="00046717" w:rsidP="00B66A01">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B66A01" w:rsidRPr="00DA0751">
        <w:rPr>
          <w:rFonts w:asciiTheme="majorHAnsi" w:hAnsiTheme="majorHAnsi" w:cstheme="majorHAnsi"/>
          <w:bCs/>
        </w:rPr>
        <w:tab/>
      </w:r>
      <w:r w:rsidRPr="00DA0751">
        <w:rPr>
          <w:rFonts w:asciiTheme="majorHAnsi" w:hAnsiTheme="majorHAnsi" w:cstheme="majorHAnsi"/>
          <w:bCs/>
        </w:rPr>
        <w:t xml:space="preserve">Zamawiający nie dopuszcza polegania na potencjale podmiotów udostępniających zasoby </w:t>
      </w:r>
      <w:r w:rsidR="00B66A01" w:rsidRPr="00DA0751">
        <w:rPr>
          <w:rFonts w:asciiTheme="majorHAnsi" w:hAnsiTheme="majorHAnsi" w:cstheme="majorHAnsi"/>
          <w:bCs/>
        </w:rPr>
        <w:br/>
      </w:r>
      <w:r w:rsidRPr="00DA0751">
        <w:rPr>
          <w:rFonts w:asciiTheme="majorHAnsi" w:hAnsiTheme="majorHAnsi" w:cstheme="majorHAnsi"/>
          <w:bCs/>
        </w:rPr>
        <w:t xml:space="preserve">w zakresie warunku opisanego w Rozdziale V pkt 1. W takim przypadku warunek udziału </w:t>
      </w:r>
      <w:r w:rsidR="00B66A01" w:rsidRPr="00DA0751">
        <w:rPr>
          <w:rFonts w:asciiTheme="majorHAnsi" w:hAnsiTheme="majorHAnsi" w:cstheme="majorHAnsi"/>
          <w:bCs/>
        </w:rPr>
        <w:br/>
      </w:r>
      <w:r w:rsidRPr="00DA0751">
        <w:rPr>
          <w:rFonts w:asciiTheme="majorHAnsi" w:hAnsiTheme="majorHAnsi" w:cstheme="majorHAnsi"/>
          <w:bCs/>
        </w:rPr>
        <w:t>w postępowaniu musi spełniać Wykonawca.</w:t>
      </w:r>
    </w:p>
    <w:p w14:paraId="6D8E0BD7" w14:textId="47A3E3E8" w:rsidR="00046717" w:rsidRPr="00DA0751" w:rsidRDefault="00046717" w:rsidP="00B66A01">
      <w:pPr>
        <w:ind w:left="567" w:hanging="283"/>
        <w:jc w:val="both"/>
        <w:rPr>
          <w:rFonts w:asciiTheme="majorHAnsi" w:hAnsiTheme="majorHAnsi" w:cstheme="majorHAnsi"/>
          <w:bCs/>
        </w:rPr>
      </w:pPr>
      <w:r w:rsidRPr="00DA0751">
        <w:rPr>
          <w:rFonts w:asciiTheme="majorHAnsi" w:hAnsiTheme="majorHAnsi" w:cstheme="majorHAnsi"/>
          <w:bCs/>
        </w:rPr>
        <w:t xml:space="preserve">2) </w:t>
      </w:r>
      <w:r w:rsidR="00B66A01" w:rsidRPr="00DA0751">
        <w:rPr>
          <w:rFonts w:asciiTheme="majorHAnsi" w:hAnsiTheme="majorHAnsi" w:cstheme="majorHAnsi"/>
          <w:bCs/>
        </w:rPr>
        <w:tab/>
      </w:r>
      <w:r w:rsidRPr="00DA0751">
        <w:rPr>
          <w:rFonts w:asciiTheme="majorHAnsi" w:hAnsiTheme="majorHAnsi" w:cstheme="majorHAnsi"/>
          <w:bCs/>
        </w:rPr>
        <w:t xml:space="preserve">Wykonawca może w celu potwierdzenia spełniania warunków udziału w postępowaniu, </w:t>
      </w:r>
      <w:r w:rsidR="00B66A01" w:rsidRPr="00DA0751">
        <w:rPr>
          <w:rFonts w:asciiTheme="majorHAnsi" w:hAnsiTheme="majorHAnsi" w:cstheme="majorHAnsi"/>
          <w:bCs/>
        </w:rPr>
        <w:br/>
      </w:r>
      <w:r w:rsidRPr="00DA0751">
        <w:rPr>
          <w:rFonts w:asciiTheme="majorHAnsi" w:hAnsiTheme="majorHAnsi" w:cstheme="majorHAnsi"/>
          <w:bCs/>
        </w:rPr>
        <w:t>o których mowa w Rozdziale V pkt 2</w:t>
      </w:r>
      <w:r w:rsidR="00732FEE" w:rsidRPr="00DA0751">
        <w:rPr>
          <w:rFonts w:asciiTheme="majorHAnsi" w:hAnsiTheme="majorHAnsi" w:cstheme="majorHAnsi"/>
          <w:bCs/>
        </w:rPr>
        <w:t xml:space="preserve"> i 3</w:t>
      </w:r>
      <w:r w:rsidRPr="00DA0751">
        <w:rPr>
          <w:rFonts w:asciiTheme="majorHAnsi" w:hAnsiTheme="majorHAnsi" w:cstheme="majorHAnsi"/>
          <w:bCs/>
        </w:rPr>
        <w:t>, polegać na zdolnościach technicznych lub zawodowych</w:t>
      </w:r>
      <w:r w:rsidR="00732FEE" w:rsidRPr="00DA0751">
        <w:rPr>
          <w:rFonts w:asciiTheme="majorHAnsi" w:hAnsiTheme="majorHAnsi" w:cstheme="majorHAnsi"/>
          <w:bCs/>
        </w:rPr>
        <w:t>,</w:t>
      </w:r>
      <w:r w:rsidRPr="00DA0751">
        <w:rPr>
          <w:rFonts w:asciiTheme="majorHAnsi" w:hAnsiTheme="majorHAnsi" w:cstheme="majorHAnsi"/>
          <w:bCs/>
        </w:rPr>
        <w:t xml:space="preserve"> </w:t>
      </w:r>
      <w:r w:rsidR="00732FEE" w:rsidRPr="00DA0751">
        <w:rPr>
          <w:rFonts w:asciiTheme="majorHAnsi" w:hAnsiTheme="majorHAnsi" w:cstheme="majorHAnsi"/>
          <w:bCs/>
        </w:rPr>
        <w:t xml:space="preserve">sytuacji ekonomicznej lub finansowej </w:t>
      </w:r>
      <w:r w:rsidRPr="00DA0751">
        <w:rPr>
          <w:rFonts w:asciiTheme="majorHAnsi" w:hAnsiTheme="majorHAnsi" w:cstheme="majorHAnsi"/>
          <w:bCs/>
        </w:rPr>
        <w:t xml:space="preserve">innych podmiotów, niezależnie od charakteru prawnego łączącego go z nim stosunków prawnych, zgodnie z art. 118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D691D87" w14:textId="77777777" w:rsidR="00046717" w:rsidRPr="00DA0751" w:rsidRDefault="00046717" w:rsidP="00D40834">
      <w:pPr>
        <w:ind w:left="567" w:hanging="283"/>
        <w:jc w:val="both"/>
        <w:rPr>
          <w:rFonts w:asciiTheme="majorHAnsi" w:hAnsiTheme="majorHAnsi" w:cstheme="majorHAnsi"/>
          <w:bCs/>
        </w:rPr>
      </w:pPr>
      <w:r w:rsidRPr="00DA0751">
        <w:rPr>
          <w:rFonts w:asciiTheme="majorHAnsi" w:hAnsiTheme="majorHAnsi" w:cstheme="majorHAnsi"/>
          <w:bCs/>
        </w:rPr>
        <w:t>3) Wykonawca, w przypadku polegania na zdolnościach podmiotów udostępniających zasoby, będzie zobowiązany do przedstawienia, na wezwanie zamawiającego oświadczeń, w formie jednolitych europejskich dokumentów zamówienia, podmiotów udostępniających zasoby, potwierdzających brak podstaw wykluczenia tych podmiotów oraz spełnianie warunków udziału w postępowaniu, w zakresie, w jakim wykonawca powołuje się na jego zasoby.</w:t>
      </w:r>
    </w:p>
    <w:p w14:paraId="449ECFEF" w14:textId="3B86DCE4" w:rsidR="00046717" w:rsidRPr="00DA0751" w:rsidRDefault="00046717" w:rsidP="00D40834">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3A3221" w:rsidRPr="00DA0751">
        <w:rPr>
          <w:rFonts w:asciiTheme="majorHAnsi" w:hAnsiTheme="majorHAnsi" w:cstheme="majorHAnsi"/>
          <w:bCs/>
        </w:rPr>
        <w:tab/>
      </w:r>
      <w:r w:rsidRPr="00DA0751">
        <w:rPr>
          <w:rFonts w:asciiTheme="majorHAnsi" w:hAnsiTheme="majorHAnsi" w:cstheme="majorHAnsi"/>
          <w:bCs/>
        </w:rPr>
        <w:t xml:space="preserve">Wykonawca, który polega na zdolnościach lub sytuacji innych podmiotów, składa wraz z ofertą, zobowiązanie podmiotu udostepniającego zasoby do oddania mu do dyspozycji niezbędnych </w:t>
      </w:r>
      <w:r w:rsidRPr="00DA0751">
        <w:rPr>
          <w:rFonts w:asciiTheme="majorHAnsi" w:hAnsiTheme="majorHAnsi" w:cstheme="majorHAnsi"/>
          <w:bCs/>
        </w:rPr>
        <w:lastRenderedPageBreak/>
        <w:t xml:space="preserve">zasobów na potrzeby realizacji danego zamówienia lub inny podmiotowy środek dowodowy potwierdzających, że wykonawca realizując zamówienie, będzie dysponował niezbędnymi zasobami tych podmiotów, którego wzór stanowi załącznik nr 3 do SWZ. W zakresie zobowiązania podmiotu trzeciego Zamawiający będzie stosował przepisy art. 128 ust. 1 ustawy </w:t>
      </w:r>
      <w:proofErr w:type="spellStart"/>
      <w:r w:rsidRPr="00DA0751">
        <w:rPr>
          <w:rFonts w:asciiTheme="majorHAnsi" w:hAnsiTheme="majorHAnsi" w:cstheme="majorHAnsi"/>
          <w:bCs/>
        </w:rPr>
        <w:t>Pzp</w:t>
      </w:r>
      <w:proofErr w:type="spellEnd"/>
      <w:r w:rsidR="00DB2724" w:rsidRPr="00DA0751">
        <w:rPr>
          <w:rFonts w:asciiTheme="majorHAnsi" w:hAnsiTheme="majorHAnsi" w:cstheme="majorHAnsi"/>
          <w:bCs/>
        </w:rPr>
        <w:t>.</w:t>
      </w:r>
    </w:p>
    <w:p w14:paraId="1B9BE276" w14:textId="7BF1B82D" w:rsidR="00046717" w:rsidRPr="00DA0751" w:rsidRDefault="00046717" w:rsidP="003A3221">
      <w:pPr>
        <w:ind w:left="567" w:hanging="283"/>
        <w:jc w:val="both"/>
        <w:rPr>
          <w:rFonts w:asciiTheme="majorHAnsi" w:hAnsiTheme="majorHAnsi" w:cstheme="majorHAnsi"/>
          <w:bCs/>
        </w:rPr>
      </w:pPr>
      <w:r w:rsidRPr="00DA0751">
        <w:rPr>
          <w:rFonts w:asciiTheme="majorHAnsi" w:hAnsiTheme="majorHAnsi" w:cstheme="majorHAnsi"/>
          <w:bCs/>
        </w:rPr>
        <w:t xml:space="preserve">5) </w:t>
      </w:r>
      <w:r w:rsidR="003A3221" w:rsidRPr="00DA0751">
        <w:rPr>
          <w:rFonts w:asciiTheme="majorHAnsi" w:hAnsiTheme="majorHAnsi" w:cstheme="majorHAnsi"/>
          <w:bCs/>
        </w:rPr>
        <w:tab/>
      </w:r>
      <w:r w:rsidRPr="00DA0751">
        <w:rPr>
          <w:rFonts w:asciiTheme="majorHAnsi" w:hAnsiTheme="majorHAnsi" w:cstheme="majorHAnsi"/>
          <w:bCs/>
        </w:rPr>
        <w:t>Zobowiązanie podmiotu udostępniającego zasoby może być zastąpione innym podmiotowym środkiem dowodowym potwierdzającym, że wykonawca realizując zamówienie, będzie dysponował niezbędnymi zasobami tego podmiotu wraz z oświadczeniem podmiotu udostępniającego zasoby, potwierdzającym brak podstaw wykluczenia tego podmiotu oraz spełnianie warunków udziału w postępowaniu, w zakresie, w jakim wykonawca powołuje się na jego zasoby według wzoru przekazanego przez zamawiającego.</w:t>
      </w:r>
    </w:p>
    <w:p w14:paraId="464B8C27" w14:textId="77777777" w:rsidR="00046717" w:rsidRPr="00DA0751" w:rsidRDefault="00046717" w:rsidP="003A3221">
      <w:pPr>
        <w:ind w:left="567" w:hanging="283"/>
        <w:jc w:val="both"/>
        <w:rPr>
          <w:rFonts w:asciiTheme="majorHAnsi" w:hAnsiTheme="majorHAnsi" w:cstheme="majorHAnsi"/>
          <w:bCs/>
        </w:rPr>
      </w:pPr>
      <w:r w:rsidRPr="00DA0751">
        <w:rPr>
          <w:rFonts w:asciiTheme="majorHAnsi" w:hAnsiTheme="majorHAnsi" w:cstheme="majorHAnsi"/>
          <w:bCs/>
        </w:rPr>
        <w:t>6) Zobowiązanie podmiotu udostępniającego zasoby musi potwierdzać, że stosunek łączący Wykonawcę z podmiotami udostępniającymi zasoby gwarantuje rzeczywisty dostęp do tych zasobów oraz określać w szczególności:</w:t>
      </w:r>
    </w:p>
    <w:p w14:paraId="5B4C925A" w14:textId="30E60090" w:rsidR="00046717" w:rsidRPr="00DA0751" w:rsidRDefault="00046717" w:rsidP="003A3221">
      <w:pPr>
        <w:ind w:left="567"/>
        <w:jc w:val="both"/>
        <w:rPr>
          <w:rFonts w:asciiTheme="majorHAnsi" w:hAnsiTheme="majorHAnsi" w:cstheme="majorHAnsi"/>
          <w:bCs/>
        </w:rPr>
      </w:pPr>
      <w:r w:rsidRPr="00DA0751">
        <w:rPr>
          <w:rFonts w:asciiTheme="majorHAnsi" w:hAnsiTheme="majorHAnsi" w:cstheme="majorHAnsi"/>
          <w:bCs/>
        </w:rPr>
        <w:t xml:space="preserve">a) </w:t>
      </w:r>
      <w:r w:rsidR="003A3221" w:rsidRPr="00DA0751">
        <w:rPr>
          <w:rFonts w:asciiTheme="majorHAnsi" w:hAnsiTheme="majorHAnsi" w:cstheme="majorHAnsi"/>
          <w:bCs/>
        </w:rPr>
        <w:t xml:space="preserve"> </w:t>
      </w:r>
      <w:r w:rsidRPr="00DA0751">
        <w:rPr>
          <w:rFonts w:asciiTheme="majorHAnsi" w:hAnsiTheme="majorHAnsi" w:cstheme="majorHAnsi"/>
          <w:bCs/>
        </w:rPr>
        <w:t>zakres dostępnych wykonawcy zasobów podmiotu udostępniającego zasoby;</w:t>
      </w:r>
    </w:p>
    <w:p w14:paraId="23976CE6" w14:textId="4619D8DB" w:rsidR="00046717" w:rsidRPr="00DA0751" w:rsidRDefault="00046717" w:rsidP="003A3221">
      <w:pPr>
        <w:ind w:left="851" w:hanging="284"/>
        <w:jc w:val="both"/>
        <w:rPr>
          <w:rFonts w:asciiTheme="majorHAnsi" w:hAnsiTheme="majorHAnsi" w:cstheme="majorHAnsi"/>
          <w:bCs/>
        </w:rPr>
      </w:pPr>
      <w:r w:rsidRPr="00DA0751">
        <w:rPr>
          <w:rFonts w:asciiTheme="majorHAnsi" w:hAnsiTheme="majorHAnsi" w:cstheme="majorHAnsi"/>
          <w:bCs/>
        </w:rPr>
        <w:t>b) sposób i okres udostępnienia wykonawcy i wykorzystania przez niego zasobów podmiotu udostępniającego te zasoby przy wykonywaniu zamówienia;</w:t>
      </w:r>
    </w:p>
    <w:p w14:paraId="0339841B" w14:textId="2ED01A1E" w:rsidR="00046717" w:rsidRPr="00DA0751" w:rsidRDefault="00046717" w:rsidP="003A3221">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3A3221" w:rsidRPr="00DA0751">
        <w:rPr>
          <w:rFonts w:asciiTheme="majorHAnsi" w:hAnsiTheme="majorHAnsi" w:cstheme="majorHAnsi"/>
          <w:bCs/>
        </w:rPr>
        <w:tab/>
      </w:r>
      <w:r w:rsidRPr="00DA0751">
        <w:rPr>
          <w:rFonts w:asciiTheme="majorHAnsi" w:hAnsiTheme="majorHAnsi" w:cstheme="maj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DBD66" w14:textId="38C30E14"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7) Zamawiający oceni, czy udostępniane wykonawcy przez podmioty udostępniające zasoby zdolności techniczne lub zawodowe</w:t>
      </w:r>
      <w:r w:rsidR="00CE40DF" w:rsidRPr="00DA0751">
        <w:rPr>
          <w:rFonts w:asciiTheme="majorHAnsi" w:hAnsiTheme="majorHAnsi" w:cstheme="majorHAnsi"/>
          <w:bCs/>
        </w:rPr>
        <w:t xml:space="preserve"> lub ich sytuacja ekonomiczna lub finansowa</w:t>
      </w:r>
      <w:r w:rsidRPr="00DA0751">
        <w:rPr>
          <w:rFonts w:asciiTheme="majorHAnsi" w:hAnsiTheme="majorHAnsi" w:cstheme="majorHAnsi"/>
          <w:bCs/>
        </w:rPr>
        <w:t xml:space="preserve">, pozwalają na wykazanie przez wykonawcę spełniania warunku udziału w postępowaniu, o których mowa w Rozdziale V </w:t>
      </w:r>
      <w:r w:rsidR="0017038C" w:rsidRPr="00DA0751">
        <w:rPr>
          <w:rFonts w:asciiTheme="majorHAnsi" w:hAnsiTheme="majorHAnsi" w:cstheme="majorHAnsi"/>
          <w:bCs/>
        </w:rPr>
        <w:t xml:space="preserve">pkt 2 i 3 </w:t>
      </w:r>
      <w:r w:rsidRPr="00DA0751">
        <w:rPr>
          <w:rFonts w:asciiTheme="majorHAnsi" w:hAnsiTheme="majorHAnsi" w:cstheme="majorHAnsi"/>
          <w:bCs/>
        </w:rPr>
        <w:t>niniejszej SWZ, oraz zbada, czy nie zachodzą wobec tego podmiotu podstawy wykluczenia, które zostały przewidziane względem Wykonawcy.</w:t>
      </w:r>
    </w:p>
    <w:p w14:paraId="68A7D7BC" w14:textId="64B93A33"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8) </w:t>
      </w:r>
      <w:r w:rsidR="006D0CE7" w:rsidRPr="00DA0751">
        <w:rPr>
          <w:rFonts w:asciiTheme="majorHAnsi" w:hAnsiTheme="majorHAnsi" w:cstheme="majorHAnsi"/>
          <w:bCs/>
        </w:rPr>
        <w:tab/>
      </w:r>
      <w:r w:rsidRPr="00DA0751">
        <w:rPr>
          <w:rFonts w:asciiTheme="majorHAnsi" w:hAnsiTheme="majorHAnsi" w:cstheme="majorHAnsi"/>
          <w:bC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w:t>
      </w:r>
      <w:proofErr w:type="spellStart"/>
      <w:r w:rsidRPr="00DA0751">
        <w:rPr>
          <w:rFonts w:asciiTheme="majorHAnsi" w:hAnsiTheme="majorHAnsi" w:cstheme="majorHAnsi"/>
          <w:bCs/>
        </w:rPr>
        <w:t>nieudostęp</w:t>
      </w:r>
      <w:r w:rsidR="006D0CE7" w:rsidRPr="00DA0751">
        <w:rPr>
          <w:rFonts w:asciiTheme="majorHAnsi" w:hAnsiTheme="majorHAnsi" w:cstheme="majorHAnsi"/>
          <w:bCs/>
        </w:rPr>
        <w:t>-</w:t>
      </w:r>
      <w:r w:rsidRPr="00DA0751">
        <w:rPr>
          <w:rFonts w:asciiTheme="majorHAnsi" w:hAnsiTheme="majorHAnsi" w:cstheme="majorHAnsi"/>
          <w:bCs/>
        </w:rPr>
        <w:t>nienie</w:t>
      </w:r>
      <w:proofErr w:type="spellEnd"/>
      <w:r w:rsidRPr="00DA0751">
        <w:rPr>
          <w:rFonts w:asciiTheme="majorHAnsi" w:hAnsiTheme="majorHAnsi" w:cstheme="majorHAnsi"/>
          <w:bCs/>
        </w:rPr>
        <w:t xml:space="preserve"> zasobów podmiot ten nie ponosi winy.</w:t>
      </w:r>
    </w:p>
    <w:p w14:paraId="0A0C2470" w14:textId="2AD4BA02"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9) </w:t>
      </w:r>
      <w:r w:rsidR="006D0CE7" w:rsidRPr="00DA0751">
        <w:rPr>
          <w:rFonts w:asciiTheme="majorHAnsi" w:hAnsiTheme="majorHAnsi" w:cstheme="majorHAnsi"/>
          <w:bCs/>
        </w:rPr>
        <w:tab/>
      </w:r>
      <w:r w:rsidRPr="00DA0751">
        <w:rPr>
          <w:rFonts w:asciiTheme="majorHAnsi" w:hAnsiTheme="majorHAnsi" w:cstheme="majorHAnsi"/>
          <w:bCs/>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w:t>
      </w:r>
      <w:r w:rsidR="006D0CE7" w:rsidRPr="00DA0751">
        <w:rPr>
          <w:rFonts w:asciiTheme="majorHAnsi" w:hAnsiTheme="majorHAnsi" w:cstheme="majorHAnsi"/>
          <w:bCs/>
        </w:rPr>
        <w:br/>
      </w:r>
      <w:r w:rsidRPr="00DA0751">
        <w:rPr>
          <w:rFonts w:asciiTheme="majorHAnsi" w:hAnsiTheme="majorHAnsi" w:cstheme="majorHAnsi"/>
          <w:bCs/>
        </w:rPr>
        <w:t>że samodzielnie spełnia warunki udziału w postępowaniu.</w:t>
      </w:r>
    </w:p>
    <w:p w14:paraId="0EDE87B3" w14:textId="37A18C44" w:rsidR="00046717" w:rsidRPr="00DA0751" w:rsidRDefault="00046717" w:rsidP="006D0CE7">
      <w:pPr>
        <w:ind w:left="709" w:hanging="425"/>
        <w:jc w:val="both"/>
        <w:rPr>
          <w:rFonts w:asciiTheme="majorHAnsi" w:hAnsiTheme="majorHAnsi" w:cstheme="majorHAnsi"/>
          <w:bCs/>
        </w:rPr>
      </w:pPr>
      <w:r w:rsidRPr="00DA0751">
        <w:rPr>
          <w:rFonts w:asciiTheme="majorHAnsi" w:hAnsiTheme="majorHAnsi" w:cstheme="majorHAnsi"/>
          <w:bCs/>
        </w:rPr>
        <w:t xml:space="preserve">10) </w:t>
      </w:r>
      <w:r w:rsidR="006D0CE7" w:rsidRPr="00DA0751">
        <w:rPr>
          <w:rFonts w:asciiTheme="majorHAnsi" w:hAnsiTheme="majorHAnsi" w:cstheme="majorHAnsi"/>
          <w:bCs/>
        </w:rPr>
        <w:tab/>
      </w:r>
      <w:r w:rsidRPr="00DA0751">
        <w:rPr>
          <w:rFonts w:asciiTheme="majorHAnsi" w:hAnsiTheme="majorHAnsi" w:cstheme="maj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8EEFE8" w14:textId="77777777" w:rsidR="0034057A" w:rsidRPr="00DA0751" w:rsidRDefault="0034057A" w:rsidP="006D0CE7">
      <w:pPr>
        <w:ind w:left="709" w:hanging="425"/>
        <w:jc w:val="both"/>
        <w:rPr>
          <w:rFonts w:asciiTheme="majorHAnsi" w:hAnsiTheme="majorHAnsi" w:cstheme="majorHAnsi"/>
          <w:bCs/>
        </w:rPr>
      </w:pPr>
    </w:p>
    <w:p w14:paraId="0A089B8C" w14:textId="3FB94057" w:rsidR="00046717" w:rsidRPr="00DA0751" w:rsidRDefault="00046717" w:rsidP="006D0CE7">
      <w:pPr>
        <w:ind w:left="284" w:hanging="284"/>
        <w:jc w:val="both"/>
        <w:rPr>
          <w:rFonts w:asciiTheme="majorHAnsi" w:hAnsiTheme="majorHAnsi" w:cstheme="majorHAnsi"/>
          <w:b/>
        </w:rPr>
      </w:pPr>
      <w:r w:rsidRPr="00DA0751">
        <w:rPr>
          <w:rFonts w:asciiTheme="majorHAnsi" w:hAnsiTheme="majorHAnsi" w:cstheme="majorHAnsi"/>
          <w:b/>
        </w:rPr>
        <w:t>3.</w:t>
      </w:r>
      <w:r w:rsidR="006D0CE7" w:rsidRPr="00DA0751">
        <w:rPr>
          <w:rFonts w:asciiTheme="majorHAnsi" w:hAnsiTheme="majorHAnsi" w:cstheme="majorHAnsi"/>
          <w:b/>
        </w:rPr>
        <w:tab/>
      </w:r>
      <w:r w:rsidRPr="00DA0751">
        <w:rPr>
          <w:rFonts w:asciiTheme="majorHAnsi" w:hAnsiTheme="majorHAnsi" w:cstheme="majorHAnsi"/>
          <w:b/>
        </w:rPr>
        <w:t>INFORMACJA DLA WYKONAWCÓW ZAMIERZAJĄCYCH POWIERZYĆ WYKONANIE CZĘŚCI ZAMÓWIENIA PODWYKONAWCOM</w:t>
      </w:r>
      <w:r w:rsidR="00160C47" w:rsidRPr="00DA0751">
        <w:rPr>
          <w:rFonts w:asciiTheme="majorHAnsi" w:hAnsiTheme="majorHAnsi" w:cstheme="majorHAnsi"/>
          <w:b/>
        </w:rPr>
        <w:t>:</w:t>
      </w:r>
    </w:p>
    <w:p w14:paraId="07440236" w14:textId="4FAD7656"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5A34EE" w:rsidRPr="00DA0751">
        <w:rPr>
          <w:rFonts w:asciiTheme="majorHAnsi" w:hAnsiTheme="majorHAnsi" w:cstheme="majorHAnsi"/>
          <w:bCs/>
        </w:rPr>
        <w:tab/>
      </w:r>
      <w:r w:rsidRPr="00DA0751">
        <w:rPr>
          <w:rFonts w:asciiTheme="majorHAnsi" w:hAnsiTheme="majorHAnsi" w:cstheme="majorHAnsi"/>
          <w:bCs/>
        </w:rPr>
        <w:t>Wykonawca może powierzyć wykonanie części zamówienia podwykonawcy (podwykonawcom).</w:t>
      </w:r>
    </w:p>
    <w:p w14:paraId="57157582"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2) Zamawiający nie zastrzega obowiązku osobistego wykonania przez Wykonawcę kluczowych części zamówienia.</w:t>
      </w:r>
    </w:p>
    <w:p w14:paraId="6D49D64A"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4AEBB76" w14:textId="77777777"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lastRenderedPageBreak/>
        <w:t>4) Zamawiający nie wymaga od Wykonawcy, który zamierza powierzyć wykonanie części zamówienia podwykonawcom, złożenia oświadczenia w formie jednolitych europejskich dokumentów zamówienia tych podmiotów, ani nie będzie badał wobec nich braku podstaw wykluczenia.</w:t>
      </w:r>
    </w:p>
    <w:p w14:paraId="7E5A6AF7" w14:textId="4CA19742"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 xml:space="preserve">5) </w:t>
      </w:r>
      <w:r w:rsidR="005A34EE" w:rsidRPr="00DA0751">
        <w:rPr>
          <w:rFonts w:asciiTheme="majorHAnsi" w:hAnsiTheme="majorHAnsi" w:cstheme="majorHAnsi"/>
          <w:bCs/>
        </w:rPr>
        <w:tab/>
      </w:r>
      <w:r w:rsidRPr="00DA0751">
        <w:rPr>
          <w:rFonts w:asciiTheme="majorHAnsi" w:hAnsiTheme="majorHAnsi" w:cstheme="majorHAnsi"/>
          <w:bCs/>
        </w:rPr>
        <w:t>Umowa o podwykonawstwo będzie musiała określać, jaki zakres czynności zostanie powierzony podwykonawcom.</w:t>
      </w:r>
    </w:p>
    <w:p w14:paraId="6DC68269" w14:textId="000E2A63" w:rsidR="00046717" w:rsidRPr="00DA0751" w:rsidRDefault="00046717" w:rsidP="006D0CE7">
      <w:pPr>
        <w:ind w:left="567" w:hanging="283"/>
        <w:jc w:val="both"/>
        <w:rPr>
          <w:rFonts w:asciiTheme="majorHAnsi" w:hAnsiTheme="majorHAnsi" w:cstheme="majorHAnsi"/>
          <w:bCs/>
        </w:rPr>
      </w:pPr>
      <w:r w:rsidRPr="00DA0751">
        <w:rPr>
          <w:rFonts w:asciiTheme="majorHAnsi" w:hAnsiTheme="majorHAnsi" w:cstheme="majorHAnsi"/>
          <w:bCs/>
        </w:rPr>
        <w:t>6)</w:t>
      </w:r>
      <w:r w:rsidR="005A34EE" w:rsidRPr="00DA0751">
        <w:rPr>
          <w:rFonts w:asciiTheme="majorHAnsi" w:hAnsiTheme="majorHAnsi" w:cstheme="majorHAnsi"/>
          <w:bCs/>
        </w:rPr>
        <w:tab/>
      </w:r>
      <w:r w:rsidRPr="00DA0751">
        <w:rPr>
          <w:rFonts w:asciiTheme="majorHAnsi" w:hAnsiTheme="majorHAnsi" w:cstheme="majorHAnsi"/>
          <w:bCs/>
        </w:rPr>
        <w:t>Zlecenie przez Wykonawcę wykonania części zamówienia podwykonawcom nie zwalnia Wykonawcy od odpowiedzialności za wykonie całości zamówienia, tj. usług wykonywanych przez siebie i zleconych.</w:t>
      </w:r>
    </w:p>
    <w:p w14:paraId="3A7CBCC1" w14:textId="77777777" w:rsidR="00160C47" w:rsidRPr="00DA0751" w:rsidRDefault="00160C47" w:rsidP="006D0CE7">
      <w:pPr>
        <w:ind w:left="567" w:hanging="283"/>
        <w:jc w:val="both"/>
        <w:rPr>
          <w:rFonts w:asciiTheme="majorHAnsi" w:hAnsiTheme="majorHAnsi" w:cstheme="majorHAnsi"/>
          <w:bCs/>
        </w:rPr>
      </w:pPr>
    </w:p>
    <w:p w14:paraId="70F8B7BD" w14:textId="77777777" w:rsidR="00046717" w:rsidRPr="00DA0751" w:rsidRDefault="00046717" w:rsidP="00046717">
      <w:pPr>
        <w:jc w:val="both"/>
        <w:rPr>
          <w:rFonts w:asciiTheme="majorHAnsi" w:hAnsiTheme="majorHAnsi" w:cstheme="majorHAnsi"/>
          <w:b/>
        </w:rPr>
      </w:pPr>
      <w:bookmarkStart w:id="22" w:name="_Hlk89077684"/>
      <w:r w:rsidRPr="00DA0751">
        <w:rPr>
          <w:rFonts w:asciiTheme="majorHAnsi" w:hAnsiTheme="majorHAnsi" w:cstheme="majorHAnsi"/>
          <w:b/>
        </w:rPr>
        <w:t>ROZDZIAŁ VIII.</w:t>
      </w:r>
    </w:p>
    <w:p w14:paraId="10ADB7B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WYKAZ PODMIOTOWYCH ŚRODKÓW DOWODOWYCH.</w:t>
      </w:r>
    </w:p>
    <w:p w14:paraId="736C8F4F" w14:textId="57EFA5B5" w:rsidR="00046717" w:rsidRPr="00DA0751" w:rsidRDefault="00046717" w:rsidP="005A34EE">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5A34EE" w:rsidRPr="00DA0751">
        <w:rPr>
          <w:rFonts w:asciiTheme="majorHAnsi" w:hAnsiTheme="majorHAnsi" w:cstheme="majorHAnsi"/>
          <w:bCs/>
        </w:rPr>
        <w:tab/>
      </w:r>
      <w:r w:rsidRPr="00DA0751">
        <w:rPr>
          <w:rFonts w:asciiTheme="majorHAnsi" w:hAnsiTheme="majorHAnsi" w:cstheme="majorHAnsi"/>
          <w:bCs/>
        </w:rPr>
        <w:t>Na potwierdzenie spełniania warunku udziału w postępowaniu oraz potwierdzenie braku podstaw wykluczenia Wykonawcy składają JEDNOLITY EUROPEJSKI DOKUMENT ZAMÓWIENIA - JEDZ (wzór oświadczenia stanowi załącznik nr 4 do SWZ) w zakresie wskazanym przez Zamawiającego. Powyższe oświadczenie powinno być ważne na dzień składania ofert, tymczasowo zastępując wymagane przez zamawiającego podmiotowe środki dowodowe.</w:t>
      </w:r>
      <w:r w:rsidR="005A34EE" w:rsidRPr="00DA0751">
        <w:rPr>
          <w:rFonts w:asciiTheme="majorHAnsi" w:hAnsiTheme="majorHAnsi" w:cstheme="majorHAnsi"/>
          <w:bCs/>
        </w:rPr>
        <w:t xml:space="preserve"> </w:t>
      </w:r>
    </w:p>
    <w:p w14:paraId="26C2C8A1" w14:textId="68CD5807" w:rsidR="00046717" w:rsidRPr="00DA0751" w:rsidRDefault="00046717" w:rsidP="005A34EE">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5A34EE" w:rsidRPr="00DA0751">
        <w:rPr>
          <w:rFonts w:asciiTheme="majorHAnsi" w:hAnsiTheme="majorHAnsi" w:cstheme="majorHAnsi"/>
          <w:bCs/>
        </w:rPr>
        <w:tab/>
      </w:r>
      <w:r w:rsidRPr="00DA0751">
        <w:rPr>
          <w:rFonts w:asciiTheme="majorHAnsi" w:hAnsiTheme="majorHAnsi" w:cstheme="majorHAnsi"/>
          <w:bCs/>
        </w:rPr>
        <w:t xml:space="preserve">Oświadczenia JEDZ podmiotów składających ofertę wspólnie, muszą mieć postać elektroniczną i być podpisane kwalifikowanym podpisem elektronicznym przez te podmioty w zakresie, w jakim potwierdzają okoliczności, o których mowa w treści art. 57 </w:t>
      </w:r>
      <w:r w:rsidR="00ED4097" w:rsidRPr="00DA0751">
        <w:rPr>
          <w:rFonts w:asciiTheme="majorHAnsi" w:hAnsiTheme="majorHAnsi" w:cstheme="majorHAnsi"/>
          <w:bCs/>
        </w:rPr>
        <w:t>pkt 1 i pkt 2</w:t>
      </w:r>
      <w:r w:rsidRPr="00DA0751">
        <w:rPr>
          <w:rFonts w:asciiTheme="majorHAnsi" w:hAnsiTheme="majorHAnsi" w:cstheme="majorHAnsi"/>
          <w:bCs/>
        </w:rPr>
        <w:t xml:space="preserve">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99796F1" w14:textId="669433EA" w:rsidR="00046717" w:rsidRPr="00DC4EA8" w:rsidRDefault="00046717" w:rsidP="00C4612C">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C4612C" w:rsidRPr="00DA0751">
        <w:rPr>
          <w:rFonts w:asciiTheme="majorHAnsi" w:hAnsiTheme="majorHAnsi" w:cstheme="majorHAnsi"/>
          <w:bCs/>
        </w:rPr>
        <w:tab/>
      </w:r>
      <w:r w:rsidRPr="00DA0751">
        <w:rPr>
          <w:rFonts w:asciiTheme="majorHAnsi" w:hAnsiTheme="majorHAnsi" w:cstheme="majorHAnsi"/>
          <w:bCs/>
        </w:rPr>
        <w:t>Wykonawca, który polega na zdolnościach innych podmiotów, w celu</w:t>
      </w:r>
      <w:r w:rsidR="00ED4097" w:rsidRPr="00DA0751">
        <w:rPr>
          <w:rFonts w:asciiTheme="majorHAnsi" w:hAnsiTheme="majorHAnsi" w:cstheme="majorHAnsi"/>
          <w:bCs/>
        </w:rPr>
        <w:t xml:space="preserve"> potwierdzania spełniania warunków udziału w postępowaniu</w:t>
      </w:r>
      <w:r w:rsidR="00700BBF" w:rsidRPr="00DA0751">
        <w:rPr>
          <w:rFonts w:asciiTheme="majorHAnsi" w:hAnsiTheme="majorHAnsi" w:cstheme="majorHAnsi"/>
          <w:bCs/>
        </w:rPr>
        <w:t>,</w:t>
      </w:r>
      <w:r w:rsidRPr="00DA0751">
        <w:rPr>
          <w:rFonts w:asciiTheme="majorHAnsi" w:hAnsiTheme="majorHAnsi" w:cstheme="majorHAnsi"/>
          <w:bCs/>
        </w:rPr>
        <w:t xml:space="preserve"> wskazania braku istnienia wobec nich podstaw wykluczenia </w:t>
      </w:r>
      <w:r w:rsidR="006753A2" w:rsidRPr="00DA0751">
        <w:rPr>
          <w:rFonts w:asciiTheme="majorHAnsi" w:hAnsiTheme="majorHAnsi" w:cstheme="majorHAnsi"/>
          <w:bCs/>
        </w:rPr>
        <w:br/>
      </w:r>
      <w:r w:rsidRPr="00DA0751">
        <w:rPr>
          <w:rFonts w:asciiTheme="majorHAnsi" w:hAnsiTheme="majorHAnsi" w:cstheme="majorHAnsi"/>
          <w:bCs/>
        </w:rPr>
        <w:t xml:space="preserve">z udziału w postępowaniu, również składa Jednolity Europejski Dokument Zamówienia (JEDZ) </w:t>
      </w:r>
      <w:r w:rsidR="006753A2" w:rsidRPr="00DA0751">
        <w:rPr>
          <w:rFonts w:asciiTheme="majorHAnsi" w:hAnsiTheme="majorHAnsi" w:cstheme="majorHAnsi"/>
          <w:bCs/>
        </w:rPr>
        <w:br/>
      </w:r>
      <w:r w:rsidRPr="00DC4EA8">
        <w:rPr>
          <w:rFonts w:asciiTheme="majorHAnsi" w:hAnsiTheme="majorHAnsi" w:cstheme="majorHAnsi"/>
          <w:bCs/>
        </w:rPr>
        <w:t>w postaci elektronicznej opatrzonej kwalifikowanym podpisem elektronicznym tych podmiotów.</w:t>
      </w:r>
    </w:p>
    <w:p w14:paraId="678655D8" w14:textId="18E87DAA" w:rsidR="00046717" w:rsidRPr="00DA0751" w:rsidRDefault="00046717" w:rsidP="00C4612C">
      <w:pPr>
        <w:ind w:left="284" w:hanging="284"/>
        <w:jc w:val="both"/>
        <w:rPr>
          <w:rFonts w:asciiTheme="majorHAnsi" w:hAnsiTheme="majorHAnsi" w:cstheme="majorHAnsi"/>
          <w:bCs/>
        </w:rPr>
      </w:pPr>
      <w:r w:rsidRPr="00DC4EA8">
        <w:rPr>
          <w:rFonts w:asciiTheme="majorHAnsi" w:hAnsiTheme="majorHAnsi" w:cstheme="majorHAnsi"/>
          <w:bCs/>
        </w:rPr>
        <w:t xml:space="preserve">4. </w:t>
      </w:r>
      <w:r w:rsidR="00C4612C" w:rsidRPr="00DC4EA8">
        <w:rPr>
          <w:rFonts w:asciiTheme="majorHAnsi" w:hAnsiTheme="majorHAnsi" w:cstheme="majorHAnsi"/>
          <w:bCs/>
        </w:rPr>
        <w:tab/>
      </w:r>
      <w:r w:rsidRPr="00DC4EA8">
        <w:rPr>
          <w:rFonts w:asciiTheme="majorHAnsi" w:hAnsiTheme="majorHAnsi" w:cstheme="majorHAnsi"/>
          <w:bCs/>
        </w:rPr>
        <w:t xml:space="preserve">Zamawiający przed wyborem najkorzystniejszej oferty wezwie Wykonawcę, którego oferta została najwyżej oceniona, do złożenia w wyznaczonym terminie, nie krótszym niż 10 dni, aktualnych na dzień złożenia podmiotowych środków dowodowych </w:t>
      </w:r>
      <w:proofErr w:type="spellStart"/>
      <w:r w:rsidRPr="00DC4EA8">
        <w:rPr>
          <w:rFonts w:asciiTheme="majorHAnsi" w:hAnsiTheme="majorHAnsi" w:cstheme="majorHAnsi"/>
          <w:bCs/>
        </w:rPr>
        <w:t>tj</w:t>
      </w:r>
      <w:proofErr w:type="spellEnd"/>
      <w:r w:rsidRPr="00DC4EA8">
        <w:rPr>
          <w:rFonts w:asciiTheme="majorHAnsi" w:hAnsiTheme="majorHAnsi" w:cstheme="majorHAnsi"/>
          <w:bCs/>
        </w:rPr>
        <w:t>:</w:t>
      </w:r>
    </w:p>
    <w:p w14:paraId="2A299C4E" w14:textId="77777777" w:rsidR="0034057A" w:rsidRPr="00DA0751" w:rsidRDefault="0034057A" w:rsidP="00C4612C">
      <w:pPr>
        <w:ind w:left="284" w:hanging="284"/>
        <w:jc w:val="both"/>
        <w:rPr>
          <w:rFonts w:asciiTheme="majorHAnsi" w:hAnsiTheme="majorHAnsi" w:cstheme="majorHAnsi"/>
          <w:bCs/>
        </w:rPr>
      </w:pPr>
    </w:p>
    <w:p w14:paraId="78D55007" w14:textId="5F0372F4" w:rsidR="00FC0B04" w:rsidRPr="00DA0751" w:rsidRDefault="00046717" w:rsidP="001E08CD">
      <w:pPr>
        <w:ind w:left="567" w:hanging="283"/>
        <w:jc w:val="both"/>
        <w:rPr>
          <w:rFonts w:asciiTheme="majorHAnsi" w:hAnsiTheme="majorHAnsi" w:cstheme="majorHAnsi"/>
          <w:b/>
        </w:rPr>
      </w:pPr>
      <w:r w:rsidRPr="00DA0751">
        <w:rPr>
          <w:rFonts w:asciiTheme="majorHAnsi" w:hAnsiTheme="majorHAnsi" w:cstheme="majorHAnsi"/>
          <w:b/>
        </w:rPr>
        <w:t>1) na potwierdzenie spełnienia warunku udziału w postępowaniu</w:t>
      </w:r>
      <w:r w:rsidR="00FC0B04" w:rsidRPr="00DA0751">
        <w:rPr>
          <w:rFonts w:asciiTheme="majorHAnsi" w:hAnsiTheme="majorHAnsi" w:cstheme="majorHAnsi"/>
          <w:b/>
        </w:rPr>
        <w:t xml:space="preserve"> dotyczącym uprawnień do prowadzenia określonej działalności gospodarczej lub zawodowej</w:t>
      </w:r>
      <w:r w:rsidR="003B6B81" w:rsidRPr="00DA0751">
        <w:rPr>
          <w:rFonts w:asciiTheme="majorHAnsi" w:hAnsiTheme="majorHAnsi" w:cstheme="majorHAnsi"/>
          <w:b/>
        </w:rPr>
        <w:t>:</w:t>
      </w:r>
    </w:p>
    <w:p w14:paraId="20256660" w14:textId="63F860EA" w:rsidR="00DA6088" w:rsidRPr="00DA0751" w:rsidRDefault="00DA6088" w:rsidP="00B84580">
      <w:pPr>
        <w:tabs>
          <w:tab w:val="left" w:pos="284"/>
        </w:tabs>
        <w:autoSpaceDE w:val="0"/>
        <w:spacing w:line="240" w:lineRule="auto"/>
        <w:ind w:left="567" w:hanging="283"/>
        <w:jc w:val="both"/>
        <w:rPr>
          <w:rFonts w:asciiTheme="majorHAnsi" w:hAnsiTheme="majorHAnsi" w:cstheme="majorHAnsi"/>
        </w:rPr>
      </w:pPr>
      <w:r w:rsidRPr="00DA0751">
        <w:rPr>
          <w:rFonts w:asciiTheme="majorHAnsi" w:hAnsiTheme="majorHAnsi" w:cstheme="majorHAnsi"/>
        </w:rPr>
        <w:tab/>
        <w:t>a) zaświadczenie o wpisie do rejestru zakładów podlegających urzędowej kontroli prowadzonej przez właściwy organ Państwowej Inspekcji Sanitarnej;</w:t>
      </w:r>
    </w:p>
    <w:p w14:paraId="2A6C09A4" w14:textId="45968401" w:rsidR="00FC0B04" w:rsidRPr="00DA0751" w:rsidRDefault="00B84580" w:rsidP="000F2F46">
      <w:pPr>
        <w:tabs>
          <w:tab w:val="left" w:pos="284"/>
        </w:tabs>
        <w:autoSpaceDE w:val="0"/>
        <w:spacing w:line="240" w:lineRule="auto"/>
        <w:ind w:left="567" w:hanging="142"/>
        <w:jc w:val="both"/>
        <w:rPr>
          <w:rFonts w:asciiTheme="majorHAnsi" w:hAnsiTheme="majorHAnsi" w:cstheme="majorHAnsi"/>
          <w:b/>
          <w:bCs/>
        </w:rPr>
      </w:pPr>
      <w:r w:rsidRPr="00DA0751">
        <w:rPr>
          <w:rFonts w:asciiTheme="majorHAnsi" w:hAnsiTheme="majorHAnsi" w:cstheme="majorHAnsi"/>
        </w:rPr>
        <w:tab/>
      </w:r>
      <w:r w:rsidR="00DA6088" w:rsidRPr="00DA0751">
        <w:rPr>
          <w:rFonts w:asciiTheme="majorHAnsi" w:hAnsiTheme="majorHAnsi" w:cstheme="majorHAnsi"/>
        </w:rPr>
        <w:t xml:space="preserve">b) aktualną decyzję właściwego miejscowo organu Państwowej Inspekcji Sanitarnej,  w sprawie zatwierdzenia zakładu prowadzącego działalność związana z produkcją  i obrotem żywnością </w:t>
      </w:r>
      <w:r w:rsidRPr="00DA0751">
        <w:rPr>
          <w:rFonts w:asciiTheme="majorHAnsi" w:hAnsiTheme="majorHAnsi" w:cstheme="majorHAnsi"/>
        </w:rPr>
        <w:t xml:space="preserve">                     </w:t>
      </w:r>
      <w:r w:rsidR="00DA6088" w:rsidRPr="00DA0751">
        <w:rPr>
          <w:rFonts w:asciiTheme="majorHAnsi" w:hAnsiTheme="majorHAnsi" w:cstheme="majorHAnsi"/>
        </w:rPr>
        <w:t>w zakresie przygotowania posiłków od surowca do gotowej potrawy oraz świadczenia usług dla odbiorców zewnętrznych</w:t>
      </w:r>
      <w:r w:rsidR="003B6B81" w:rsidRPr="00DA0751">
        <w:rPr>
          <w:rFonts w:asciiTheme="majorHAnsi" w:hAnsiTheme="majorHAnsi" w:cstheme="majorHAnsi"/>
        </w:rPr>
        <w:t xml:space="preserve">, </w:t>
      </w:r>
      <w:r w:rsidR="003B6B81" w:rsidRPr="00DA0751">
        <w:rPr>
          <w:rFonts w:asciiTheme="majorHAnsi" w:hAnsiTheme="majorHAnsi" w:cstheme="majorHAnsi"/>
          <w:b/>
          <w:bCs/>
        </w:rPr>
        <w:t>o któr</w:t>
      </w:r>
      <w:r w:rsidR="000F2F46" w:rsidRPr="00DA0751">
        <w:rPr>
          <w:rFonts w:asciiTheme="majorHAnsi" w:hAnsiTheme="majorHAnsi" w:cstheme="majorHAnsi"/>
          <w:b/>
          <w:bCs/>
        </w:rPr>
        <w:t>ych</w:t>
      </w:r>
      <w:r w:rsidR="003B6B81" w:rsidRPr="00DA0751">
        <w:rPr>
          <w:rFonts w:asciiTheme="majorHAnsi" w:hAnsiTheme="majorHAnsi" w:cstheme="majorHAnsi"/>
          <w:b/>
          <w:bCs/>
        </w:rPr>
        <w:t xml:space="preserve"> mowa w Rozdziale V pkt 1;</w:t>
      </w:r>
    </w:p>
    <w:p w14:paraId="3A52E358" w14:textId="77777777" w:rsidR="0034057A" w:rsidRPr="00DA0751" w:rsidRDefault="0034057A" w:rsidP="000F2F46">
      <w:pPr>
        <w:tabs>
          <w:tab w:val="left" w:pos="284"/>
        </w:tabs>
        <w:autoSpaceDE w:val="0"/>
        <w:spacing w:line="240" w:lineRule="auto"/>
        <w:ind w:left="567" w:hanging="142"/>
        <w:jc w:val="both"/>
        <w:rPr>
          <w:rFonts w:asciiTheme="majorHAnsi" w:hAnsiTheme="majorHAnsi" w:cstheme="majorHAnsi"/>
        </w:rPr>
      </w:pPr>
    </w:p>
    <w:p w14:paraId="21CF397C" w14:textId="6D2EE9AE" w:rsidR="00560D44" w:rsidRPr="00DA0751" w:rsidRDefault="001E08CD" w:rsidP="00560D44">
      <w:pPr>
        <w:ind w:left="567" w:hanging="283"/>
        <w:jc w:val="both"/>
        <w:rPr>
          <w:rFonts w:asciiTheme="majorHAnsi" w:hAnsiTheme="majorHAnsi" w:cstheme="majorHAnsi"/>
          <w:b/>
        </w:rPr>
      </w:pPr>
      <w:r w:rsidRPr="00DA0751">
        <w:rPr>
          <w:rFonts w:asciiTheme="majorHAnsi" w:hAnsiTheme="majorHAnsi" w:cstheme="majorHAnsi"/>
          <w:b/>
        </w:rPr>
        <w:t>2)</w:t>
      </w:r>
      <w:r w:rsidR="00560D44" w:rsidRPr="00DA0751">
        <w:rPr>
          <w:rFonts w:asciiTheme="majorHAnsi" w:hAnsiTheme="majorHAnsi" w:cstheme="majorHAnsi"/>
          <w:b/>
        </w:rPr>
        <w:tab/>
        <w:t>na potwierdzenie spełnienia warunku udziału w postępowaniu dotyczącym sytuacji ekonomicznej lub finansowej</w:t>
      </w:r>
      <w:r w:rsidR="003B6B81" w:rsidRPr="00DA0751">
        <w:rPr>
          <w:rFonts w:asciiTheme="majorHAnsi" w:hAnsiTheme="majorHAnsi" w:cstheme="majorHAnsi"/>
          <w:b/>
        </w:rPr>
        <w:t>:</w:t>
      </w:r>
    </w:p>
    <w:p w14:paraId="06D0DA67" w14:textId="195E22FF" w:rsidR="006E4F1A" w:rsidRPr="00DA0751" w:rsidRDefault="006E4F1A" w:rsidP="0065661C">
      <w:pPr>
        <w:autoSpaceDE w:val="0"/>
        <w:autoSpaceDN w:val="0"/>
        <w:adjustRightInd w:val="0"/>
        <w:spacing w:line="240" w:lineRule="auto"/>
        <w:ind w:left="851" w:hanging="284"/>
        <w:jc w:val="both"/>
        <w:rPr>
          <w:rFonts w:asciiTheme="majorHAnsi" w:hAnsiTheme="majorHAnsi" w:cstheme="majorHAnsi"/>
          <w:color w:val="000000"/>
        </w:rPr>
      </w:pPr>
      <w:r w:rsidRPr="00DA0751">
        <w:rPr>
          <w:rFonts w:asciiTheme="majorHAnsi" w:hAnsiTheme="majorHAnsi" w:cstheme="majorHAnsi"/>
          <w:b/>
        </w:rPr>
        <w:t xml:space="preserve">a) </w:t>
      </w:r>
      <w:r w:rsidR="0065661C" w:rsidRPr="00DA0751">
        <w:rPr>
          <w:rFonts w:asciiTheme="majorHAnsi" w:hAnsiTheme="majorHAnsi" w:cstheme="majorHAnsi"/>
          <w:b/>
        </w:rPr>
        <w:tab/>
      </w:r>
      <w:r w:rsidRPr="00DA0751">
        <w:rPr>
          <w:rFonts w:asciiTheme="majorHAnsi" w:hAnsiTheme="majorHAnsi" w:cstheme="majorHAnsi"/>
          <w:b/>
          <w:color w:val="000000"/>
        </w:rPr>
        <w:t>dokument potwierdzający, że Wykonawca jest ubezpieczony od odpowiedzialności cywilnej</w:t>
      </w:r>
      <w:r w:rsidRPr="00DA0751">
        <w:rPr>
          <w:rFonts w:asciiTheme="majorHAnsi" w:hAnsiTheme="majorHAnsi" w:cstheme="majorHAnsi"/>
          <w:color w:val="000000"/>
        </w:rPr>
        <w:t xml:space="preserve"> w zakresie prowadzonej działalności związanej z przedmiotem zamówienia ze wskazaniem sumy gwarancyjnej tego ubezpieczenia wraz z dowodem uiszczenia opłaty, </w:t>
      </w:r>
      <w:r w:rsidRPr="00DA0751">
        <w:rPr>
          <w:rFonts w:asciiTheme="majorHAnsi" w:hAnsiTheme="majorHAnsi" w:cstheme="majorHAnsi"/>
          <w:b/>
          <w:bCs/>
          <w:color w:val="000000"/>
        </w:rPr>
        <w:t xml:space="preserve">spełniający wymagania określone w </w:t>
      </w:r>
      <w:r w:rsidRPr="00DA0751">
        <w:rPr>
          <w:rFonts w:asciiTheme="majorHAnsi" w:hAnsiTheme="majorHAnsi" w:cstheme="majorHAnsi"/>
          <w:b/>
          <w:bCs/>
        </w:rPr>
        <w:t>Rozdziale V pkt 2</w:t>
      </w:r>
      <w:r w:rsidRPr="00DA0751">
        <w:rPr>
          <w:rFonts w:asciiTheme="majorHAnsi" w:hAnsiTheme="majorHAnsi" w:cstheme="majorHAnsi"/>
          <w:color w:val="000000"/>
        </w:rPr>
        <w:t>;</w:t>
      </w:r>
    </w:p>
    <w:p w14:paraId="4B714F20" w14:textId="77777777" w:rsidR="0034057A" w:rsidRPr="00DA0751" w:rsidRDefault="0034057A" w:rsidP="0065661C">
      <w:pPr>
        <w:autoSpaceDE w:val="0"/>
        <w:autoSpaceDN w:val="0"/>
        <w:adjustRightInd w:val="0"/>
        <w:spacing w:line="240" w:lineRule="auto"/>
        <w:ind w:left="851" w:hanging="284"/>
        <w:jc w:val="both"/>
        <w:rPr>
          <w:rFonts w:asciiTheme="majorHAnsi" w:hAnsiTheme="majorHAnsi" w:cstheme="majorHAnsi"/>
          <w:color w:val="000000"/>
        </w:rPr>
      </w:pPr>
    </w:p>
    <w:p w14:paraId="4A723926" w14:textId="50610982" w:rsidR="007E1AE6" w:rsidRPr="00DA0751" w:rsidRDefault="006E4F1A" w:rsidP="007E1AE6">
      <w:pPr>
        <w:tabs>
          <w:tab w:val="left" w:pos="567"/>
        </w:tabs>
        <w:autoSpaceDE w:val="0"/>
        <w:autoSpaceDN w:val="0"/>
        <w:adjustRightInd w:val="0"/>
        <w:spacing w:line="240" w:lineRule="auto"/>
        <w:ind w:left="567" w:hanging="283"/>
        <w:jc w:val="both"/>
        <w:rPr>
          <w:rFonts w:asciiTheme="majorHAnsi" w:hAnsiTheme="majorHAnsi" w:cstheme="majorHAnsi"/>
          <w:b/>
          <w:bCs/>
        </w:rPr>
      </w:pPr>
      <w:r w:rsidRPr="00DA0751">
        <w:rPr>
          <w:rFonts w:asciiTheme="majorHAnsi" w:hAnsiTheme="majorHAnsi" w:cstheme="majorHAnsi"/>
          <w:b/>
          <w:bCs/>
          <w:color w:val="000000"/>
        </w:rPr>
        <w:t>3)</w:t>
      </w:r>
      <w:r w:rsidRPr="00DA0751">
        <w:rPr>
          <w:rFonts w:asciiTheme="majorHAnsi" w:hAnsiTheme="majorHAnsi" w:cstheme="majorHAnsi"/>
          <w:b/>
          <w:bCs/>
          <w:color w:val="000000"/>
        </w:rPr>
        <w:tab/>
      </w:r>
      <w:r w:rsidR="007E1AE6" w:rsidRPr="00DA0751">
        <w:rPr>
          <w:rFonts w:asciiTheme="majorHAnsi" w:hAnsiTheme="majorHAnsi" w:cstheme="majorHAnsi"/>
          <w:b/>
          <w:bCs/>
        </w:rPr>
        <w:t>na potwierdzenie spełniania warunku udziału w postępowaniu dotyczącego posiadania zdolności technicznej lub zawodowej</w:t>
      </w:r>
      <w:r w:rsidR="00F64245" w:rsidRPr="00DA0751">
        <w:rPr>
          <w:rFonts w:asciiTheme="majorHAnsi" w:hAnsiTheme="majorHAnsi" w:cstheme="majorHAnsi"/>
          <w:b/>
          <w:bCs/>
        </w:rPr>
        <w:t>:</w:t>
      </w:r>
    </w:p>
    <w:p w14:paraId="7E093DEF" w14:textId="1F743F6B" w:rsidR="007E1AE6" w:rsidRPr="00DA0751" w:rsidRDefault="007E1AE6" w:rsidP="003D1781">
      <w:pPr>
        <w:tabs>
          <w:tab w:val="left" w:pos="567"/>
        </w:tabs>
        <w:autoSpaceDE w:val="0"/>
        <w:autoSpaceDN w:val="0"/>
        <w:adjustRightInd w:val="0"/>
        <w:spacing w:line="240" w:lineRule="auto"/>
        <w:ind w:left="851" w:hanging="567"/>
        <w:jc w:val="both"/>
        <w:rPr>
          <w:rFonts w:asciiTheme="majorHAnsi" w:hAnsiTheme="majorHAnsi" w:cstheme="majorHAnsi"/>
          <w:b/>
          <w:bCs/>
        </w:rPr>
      </w:pPr>
      <w:r w:rsidRPr="00DA0751">
        <w:rPr>
          <w:rFonts w:asciiTheme="majorHAnsi" w:hAnsiTheme="majorHAnsi" w:cstheme="majorHAnsi"/>
          <w:color w:val="000000"/>
        </w:rPr>
        <w:tab/>
      </w:r>
      <w:r w:rsidRPr="00DA0751">
        <w:rPr>
          <w:rFonts w:asciiTheme="majorHAnsi" w:hAnsiTheme="majorHAnsi" w:cstheme="majorHAnsi"/>
          <w:b/>
          <w:bCs/>
          <w:color w:val="000000"/>
        </w:rPr>
        <w:t>a)</w:t>
      </w:r>
      <w:r w:rsidRPr="00DA0751">
        <w:rPr>
          <w:rFonts w:asciiTheme="majorHAnsi" w:hAnsiTheme="majorHAnsi" w:cstheme="majorHAnsi"/>
          <w:bCs/>
        </w:rPr>
        <w:t xml:space="preserve"> </w:t>
      </w:r>
      <w:r w:rsidRPr="00DA0751">
        <w:rPr>
          <w:rFonts w:asciiTheme="majorHAnsi" w:hAnsiTheme="majorHAnsi" w:cstheme="majorHAnsi"/>
          <w:b/>
          <w:bCs/>
          <w:color w:val="000000"/>
        </w:rPr>
        <w:t>wykaz usług</w:t>
      </w:r>
      <w:r w:rsidR="00911677" w:rsidRPr="00DA0751">
        <w:rPr>
          <w:rFonts w:asciiTheme="majorHAnsi" w:hAnsiTheme="majorHAnsi" w:cstheme="majorHAnsi"/>
          <w:color w:val="000000"/>
        </w:rPr>
        <w:t xml:space="preserve"> </w:t>
      </w:r>
      <w:r w:rsidR="00C53FE6" w:rsidRPr="00DA0751">
        <w:rPr>
          <w:rFonts w:asciiTheme="majorHAnsi" w:hAnsiTheme="majorHAnsi" w:cstheme="majorHAnsi"/>
          <w:color w:val="000000"/>
        </w:rPr>
        <w:t xml:space="preserve">zgodny ze wzorem stanowiącym </w:t>
      </w:r>
      <w:r w:rsidR="00C53FE6" w:rsidRPr="00DA0751">
        <w:rPr>
          <w:rFonts w:asciiTheme="majorHAnsi" w:hAnsiTheme="majorHAnsi" w:cstheme="majorHAnsi"/>
          <w:b/>
          <w:bCs/>
        </w:rPr>
        <w:t>Załącznik nr</w:t>
      </w:r>
      <w:r w:rsidR="0074747D" w:rsidRPr="00DA0751">
        <w:rPr>
          <w:rFonts w:asciiTheme="majorHAnsi" w:hAnsiTheme="majorHAnsi" w:cstheme="majorHAnsi"/>
          <w:b/>
          <w:bCs/>
        </w:rPr>
        <w:t xml:space="preserve"> 5</w:t>
      </w:r>
      <w:r w:rsidR="00C53FE6" w:rsidRPr="00DA0751">
        <w:rPr>
          <w:rFonts w:asciiTheme="majorHAnsi" w:hAnsiTheme="majorHAnsi" w:cstheme="majorHAnsi"/>
        </w:rPr>
        <w:t xml:space="preserve"> </w:t>
      </w:r>
      <w:r w:rsidR="00C53FE6" w:rsidRPr="00DA0751">
        <w:rPr>
          <w:rFonts w:asciiTheme="majorHAnsi" w:hAnsiTheme="majorHAnsi" w:cstheme="majorHAnsi"/>
          <w:color w:val="000000"/>
        </w:rPr>
        <w:t>do SWZ</w:t>
      </w:r>
      <w:r w:rsidR="00C53FE6" w:rsidRPr="00DA0751">
        <w:rPr>
          <w:rStyle w:val="markedcontent"/>
          <w:rFonts w:asciiTheme="majorHAnsi" w:hAnsiTheme="majorHAnsi" w:cstheme="majorHAnsi"/>
        </w:rPr>
        <w:t xml:space="preserve"> </w:t>
      </w:r>
      <w:r w:rsidR="00911677" w:rsidRPr="00DA0751">
        <w:rPr>
          <w:rStyle w:val="markedcontent"/>
          <w:rFonts w:asciiTheme="majorHAnsi" w:hAnsiTheme="majorHAnsi" w:cstheme="majorHAnsi"/>
        </w:rPr>
        <w:t xml:space="preserve">wykonanych, </w:t>
      </w:r>
      <w:r w:rsidR="003D1781" w:rsidRPr="00DA0751">
        <w:rPr>
          <w:rStyle w:val="markedcontent"/>
          <w:rFonts w:asciiTheme="majorHAnsi" w:hAnsiTheme="majorHAnsi" w:cstheme="majorHAnsi"/>
        </w:rPr>
        <w:br/>
      </w:r>
      <w:r w:rsidR="00911677" w:rsidRPr="00DA0751">
        <w:rPr>
          <w:rStyle w:val="markedcontent"/>
          <w:rFonts w:asciiTheme="majorHAnsi" w:hAnsiTheme="majorHAnsi" w:cstheme="majorHAnsi"/>
        </w:rPr>
        <w:t xml:space="preserve">a w przypadku świadczeń powtarzających się lub ciągłych również wykonywanych, w okresie ostatnich 3 lat, a jeżeli okres prowadzenia działalności jest krótszy – w tym okresie, wraz </w:t>
      </w:r>
      <w:r w:rsidR="003D1781" w:rsidRPr="00DA0751">
        <w:rPr>
          <w:rStyle w:val="markedcontent"/>
          <w:rFonts w:asciiTheme="majorHAnsi" w:hAnsiTheme="majorHAnsi" w:cstheme="majorHAnsi"/>
        </w:rPr>
        <w:br/>
      </w:r>
      <w:r w:rsidR="00911677" w:rsidRPr="00DA0751">
        <w:rPr>
          <w:rStyle w:val="markedcontent"/>
          <w:rFonts w:asciiTheme="majorHAnsi" w:hAnsiTheme="majorHAnsi" w:cstheme="majorHAnsi"/>
        </w:rPr>
        <w:t xml:space="preserve">z podaniem ich wartości, przedmiotu, dat wykonania i podmiotów, na rzecz których usługi </w:t>
      </w:r>
      <w:r w:rsidR="00911677" w:rsidRPr="00DA0751">
        <w:rPr>
          <w:rStyle w:val="markedcontent"/>
          <w:rFonts w:asciiTheme="majorHAnsi" w:hAnsiTheme="majorHAnsi" w:cstheme="majorHAnsi"/>
        </w:rPr>
        <w:lastRenderedPageBreak/>
        <w:t xml:space="preserve">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C53FE6" w:rsidRPr="00DA0751">
        <w:rPr>
          <w:rStyle w:val="markedcontent"/>
          <w:rFonts w:asciiTheme="majorHAnsi" w:hAnsiTheme="majorHAnsi" w:cstheme="majorHAnsi"/>
        </w:rPr>
        <w:br/>
      </w:r>
      <w:r w:rsidR="00911677" w:rsidRPr="00DA0751">
        <w:rPr>
          <w:rStyle w:val="markedcontent"/>
          <w:rFonts w:asciiTheme="majorHAnsi" w:hAnsiTheme="majorHAnsi" w:cstheme="majorHAnsi"/>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w:t>
      </w:r>
      <w:r w:rsidR="0034057A" w:rsidRPr="00DA0751">
        <w:rPr>
          <w:rStyle w:val="markedcontent"/>
          <w:rFonts w:asciiTheme="majorHAnsi" w:hAnsiTheme="majorHAnsi" w:cstheme="majorHAnsi"/>
        </w:rPr>
        <w:t xml:space="preserve">                          </w:t>
      </w:r>
      <w:r w:rsidR="00911677" w:rsidRPr="00DA0751">
        <w:rPr>
          <w:rStyle w:val="markedcontent"/>
          <w:rFonts w:asciiTheme="majorHAnsi" w:hAnsiTheme="majorHAnsi" w:cstheme="majorHAnsi"/>
        </w:rPr>
        <w:t>3 miesięcy</w:t>
      </w:r>
      <w:r w:rsidR="00C53FE6" w:rsidRPr="00DA0751">
        <w:rPr>
          <w:rStyle w:val="markedcontent"/>
          <w:rFonts w:asciiTheme="majorHAnsi" w:hAnsiTheme="majorHAnsi" w:cstheme="majorHAnsi"/>
        </w:rPr>
        <w:t xml:space="preserve">, </w:t>
      </w:r>
      <w:r w:rsidR="00C53FE6" w:rsidRPr="00DA0751">
        <w:rPr>
          <w:rFonts w:asciiTheme="majorHAnsi" w:hAnsiTheme="majorHAnsi" w:cstheme="majorHAnsi"/>
          <w:b/>
          <w:bCs/>
          <w:color w:val="000000"/>
        </w:rPr>
        <w:t xml:space="preserve">spełniające wymagania określone w </w:t>
      </w:r>
      <w:r w:rsidR="00C53FE6" w:rsidRPr="00DA0751">
        <w:rPr>
          <w:rFonts w:asciiTheme="majorHAnsi" w:hAnsiTheme="majorHAnsi" w:cstheme="majorHAnsi"/>
          <w:b/>
          <w:bCs/>
        </w:rPr>
        <w:t>Rozdziale V pkt 3</w:t>
      </w:r>
      <w:r w:rsidR="009C7B20">
        <w:rPr>
          <w:rFonts w:asciiTheme="majorHAnsi" w:hAnsiTheme="majorHAnsi" w:cstheme="majorHAnsi"/>
          <w:b/>
          <w:bCs/>
        </w:rPr>
        <w:t xml:space="preserve"> lit. a S</w:t>
      </w:r>
      <w:r w:rsidR="00101614">
        <w:rPr>
          <w:rFonts w:asciiTheme="majorHAnsi" w:hAnsiTheme="majorHAnsi" w:cstheme="majorHAnsi"/>
          <w:b/>
          <w:bCs/>
        </w:rPr>
        <w:t>WZ.</w:t>
      </w:r>
    </w:p>
    <w:p w14:paraId="10EF0B66" w14:textId="7F17143E" w:rsidR="002538D1" w:rsidRPr="00DA0751" w:rsidRDefault="002538D1" w:rsidP="002538D1">
      <w:pPr>
        <w:tabs>
          <w:tab w:val="left" w:pos="567"/>
        </w:tabs>
        <w:autoSpaceDE w:val="0"/>
        <w:autoSpaceDN w:val="0"/>
        <w:adjustRightInd w:val="0"/>
        <w:spacing w:line="240" w:lineRule="auto"/>
        <w:ind w:left="851" w:hanging="567"/>
        <w:jc w:val="both"/>
        <w:rPr>
          <w:rFonts w:asciiTheme="majorHAnsi" w:hAnsiTheme="majorHAnsi" w:cstheme="majorHAnsi"/>
          <w:color w:val="000000"/>
        </w:rPr>
      </w:pPr>
      <w:r w:rsidRPr="00DA0751">
        <w:rPr>
          <w:rFonts w:asciiTheme="majorHAnsi" w:hAnsiTheme="majorHAnsi" w:cstheme="majorHAnsi"/>
          <w:b/>
          <w:bCs/>
        </w:rPr>
        <w:tab/>
        <w:t xml:space="preserve">b) </w:t>
      </w:r>
      <w:r w:rsidRPr="00DA0751">
        <w:rPr>
          <w:rFonts w:asciiTheme="majorHAnsi" w:hAnsiTheme="majorHAnsi" w:cstheme="majorHAnsi"/>
          <w:b/>
          <w:bCs/>
          <w:color w:val="000000"/>
        </w:rPr>
        <w:t xml:space="preserve">wykaz osób, </w:t>
      </w:r>
      <w:r w:rsidRPr="00DA0751">
        <w:rPr>
          <w:rFonts w:asciiTheme="majorHAnsi" w:hAnsiTheme="majorHAnsi" w:cstheme="majorHAnsi"/>
          <w:color w:val="000000"/>
        </w:rPr>
        <w:t xml:space="preserve">skierowanych przez Wykonawcę do realizacji zamówienia publicznego, </w:t>
      </w:r>
      <w:r w:rsidRPr="00DA0751">
        <w:rPr>
          <w:rFonts w:asciiTheme="majorHAnsi" w:hAnsiTheme="majorHAnsi" w:cstheme="majorHAnsi"/>
          <w:color w:val="000000"/>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zgodny ze wzorem stanowiącym </w:t>
      </w:r>
      <w:r w:rsidRPr="00DA0751">
        <w:rPr>
          <w:rFonts w:asciiTheme="majorHAnsi" w:hAnsiTheme="majorHAnsi" w:cstheme="majorHAnsi"/>
          <w:b/>
          <w:bCs/>
        </w:rPr>
        <w:t>Załącznik nr 6</w:t>
      </w:r>
      <w:r w:rsidRPr="00DA0751">
        <w:rPr>
          <w:rFonts w:asciiTheme="majorHAnsi" w:hAnsiTheme="majorHAnsi" w:cstheme="majorHAnsi"/>
        </w:rPr>
        <w:t xml:space="preserve"> </w:t>
      </w:r>
      <w:r w:rsidRPr="00DA0751">
        <w:rPr>
          <w:rFonts w:asciiTheme="majorHAnsi" w:hAnsiTheme="majorHAnsi" w:cstheme="majorHAnsi"/>
          <w:color w:val="000000"/>
        </w:rPr>
        <w:t>do SWZ potwierdzający, że Wykonawca</w:t>
      </w:r>
      <w:r w:rsidRPr="00DA0751">
        <w:rPr>
          <w:rStyle w:val="markedcontent"/>
          <w:rFonts w:asciiTheme="majorHAnsi" w:hAnsiTheme="majorHAnsi" w:cstheme="majorHAnsi"/>
        </w:rPr>
        <w:t xml:space="preserve">, </w:t>
      </w:r>
      <w:r w:rsidRPr="00DA0751">
        <w:rPr>
          <w:rFonts w:asciiTheme="majorHAnsi" w:hAnsiTheme="majorHAnsi" w:cstheme="majorHAnsi"/>
          <w:b/>
          <w:bCs/>
          <w:color w:val="000000"/>
        </w:rPr>
        <w:t xml:space="preserve">spełnia wymagania określone </w:t>
      </w:r>
      <w:r w:rsidRPr="00DA0751">
        <w:rPr>
          <w:rFonts w:asciiTheme="majorHAnsi" w:hAnsiTheme="majorHAnsi" w:cstheme="majorHAnsi"/>
          <w:b/>
          <w:bCs/>
          <w:color w:val="000000"/>
        </w:rPr>
        <w:br/>
        <w:t xml:space="preserve">w </w:t>
      </w:r>
      <w:r w:rsidRPr="00DA0751">
        <w:rPr>
          <w:rFonts w:asciiTheme="majorHAnsi" w:hAnsiTheme="majorHAnsi" w:cstheme="majorHAnsi"/>
          <w:b/>
          <w:bCs/>
        </w:rPr>
        <w:t>Rozdziale V pkt 3 lit. b SWZ.</w:t>
      </w:r>
    </w:p>
    <w:p w14:paraId="217AE854" w14:textId="49B1B886" w:rsidR="00700BBF" w:rsidRPr="00DA0751" w:rsidRDefault="00700BBF" w:rsidP="002538D1">
      <w:pPr>
        <w:tabs>
          <w:tab w:val="left" w:pos="567"/>
        </w:tabs>
        <w:autoSpaceDE w:val="0"/>
        <w:autoSpaceDN w:val="0"/>
        <w:adjustRightInd w:val="0"/>
        <w:spacing w:line="240" w:lineRule="auto"/>
        <w:ind w:left="851" w:hanging="567"/>
        <w:jc w:val="both"/>
        <w:rPr>
          <w:rFonts w:asciiTheme="majorHAnsi" w:hAnsiTheme="majorHAnsi" w:cstheme="majorHAnsi"/>
          <w:b/>
          <w:bCs/>
          <w:color w:val="000000"/>
        </w:rPr>
      </w:pPr>
      <w:r w:rsidRPr="00DA0751">
        <w:rPr>
          <w:rFonts w:asciiTheme="majorHAnsi" w:hAnsiTheme="majorHAnsi" w:cstheme="majorHAnsi"/>
          <w:color w:val="000000"/>
        </w:rPr>
        <w:tab/>
      </w:r>
      <w:r w:rsidR="002538D1" w:rsidRPr="00DA0751">
        <w:rPr>
          <w:rFonts w:asciiTheme="majorHAnsi" w:hAnsiTheme="majorHAnsi" w:cstheme="majorHAnsi"/>
          <w:b/>
          <w:bCs/>
          <w:color w:val="000000"/>
        </w:rPr>
        <w:t>c</w:t>
      </w:r>
      <w:r w:rsidRPr="00DA0751">
        <w:rPr>
          <w:rFonts w:asciiTheme="majorHAnsi" w:hAnsiTheme="majorHAnsi" w:cstheme="majorHAnsi"/>
          <w:b/>
          <w:bCs/>
          <w:color w:val="000000"/>
        </w:rPr>
        <w:t>)</w:t>
      </w:r>
      <w:r w:rsidRPr="00DA0751">
        <w:rPr>
          <w:rFonts w:asciiTheme="majorHAnsi" w:hAnsiTheme="majorHAnsi" w:cstheme="majorHAnsi"/>
          <w:color w:val="000000"/>
        </w:rPr>
        <w:t xml:space="preserve"> </w:t>
      </w:r>
      <w:r w:rsidRPr="00DA0751">
        <w:rPr>
          <w:rFonts w:asciiTheme="majorHAnsi" w:hAnsiTheme="majorHAnsi" w:cstheme="majorHAnsi"/>
          <w:b/>
          <w:bCs/>
          <w:color w:val="000000"/>
        </w:rPr>
        <w:t xml:space="preserve">wykaz </w:t>
      </w:r>
      <w:r w:rsidR="00DF09B8" w:rsidRPr="00DA0751">
        <w:rPr>
          <w:rFonts w:asciiTheme="majorHAnsi" w:hAnsiTheme="majorHAnsi" w:cstheme="majorHAnsi"/>
          <w:b/>
          <w:bCs/>
        </w:rPr>
        <w:t>środków transportu</w:t>
      </w:r>
      <w:r w:rsidR="00DF09B8" w:rsidRPr="00DA0751">
        <w:rPr>
          <w:rFonts w:asciiTheme="majorHAnsi" w:hAnsiTheme="majorHAnsi" w:cstheme="majorHAnsi"/>
        </w:rPr>
        <w:t xml:space="preserve"> wraz z informacjami o podstawie do dysponowania tymi środkami oraz aktualną decyzję </w:t>
      </w:r>
      <w:r w:rsidR="00D416FE">
        <w:rPr>
          <w:rFonts w:asciiTheme="majorHAnsi" w:hAnsiTheme="majorHAnsi" w:cstheme="majorHAnsi"/>
        </w:rPr>
        <w:t>lub zaświadczenie lub opinię lub inny dokument wystawiony przez</w:t>
      </w:r>
      <w:r w:rsidR="00D416FE" w:rsidRPr="00DA0751">
        <w:rPr>
          <w:rFonts w:asciiTheme="majorHAnsi" w:hAnsiTheme="majorHAnsi" w:cstheme="majorHAnsi"/>
        </w:rPr>
        <w:t xml:space="preserve"> </w:t>
      </w:r>
      <w:r w:rsidR="00DF09B8" w:rsidRPr="00DA0751">
        <w:rPr>
          <w:rFonts w:asciiTheme="majorHAnsi" w:hAnsiTheme="majorHAnsi" w:cstheme="majorHAnsi"/>
        </w:rPr>
        <w:t>Państwowego Powiatowego Inspektora Sanitarnego zatwierdzającą środek transportu służący do wykonywania zamówienia jako spełniający odpowiednie wymagania do celów przewozu środków spożywczych</w:t>
      </w:r>
      <w:r w:rsidR="006753A2" w:rsidRPr="00DA0751">
        <w:rPr>
          <w:rFonts w:asciiTheme="majorHAnsi" w:hAnsiTheme="majorHAnsi" w:cstheme="majorHAnsi"/>
          <w:color w:val="000000"/>
        </w:rPr>
        <w:t xml:space="preserve">, </w:t>
      </w:r>
      <w:r w:rsidRPr="00DA0751">
        <w:rPr>
          <w:rFonts w:asciiTheme="majorHAnsi" w:hAnsiTheme="majorHAnsi" w:cstheme="majorHAnsi"/>
          <w:color w:val="000000"/>
        </w:rPr>
        <w:t xml:space="preserve">zgodny ze wzorem stanowiącym </w:t>
      </w:r>
      <w:r w:rsidRPr="00DA0751">
        <w:rPr>
          <w:rFonts w:asciiTheme="majorHAnsi" w:hAnsiTheme="majorHAnsi" w:cstheme="majorHAnsi"/>
          <w:b/>
          <w:bCs/>
        </w:rPr>
        <w:t xml:space="preserve">Załącznik nr </w:t>
      </w:r>
      <w:r w:rsidR="002538D1" w:rsidRPr="00DA0751">
        <w:rPr>
          <w:rFonts w:asciiTheme="majorHAnsi" w:hAnsiTheme="majorHAnsi" w:cstheme="majorHAnsi"/>
          <w:b/>
          <w:bCs/>
        </w:rPr>
        <w:t>8</w:t>
      </w:r>
      <w:r w:rsidRPr="00DA0751">
        <w:rPr>
          <w:rFonts w:asciiTheme="majorHAnsi" w:hAnsiTheme="majorHAnsi" w:cstheme="majorHAnsi"/>
        </w:rPr>
        <w:t xml:space="preserve"> </w:t>
      </w:r>
      <w:r w:rsidRPr="00DA0751">
        <w:rPr>
          <w:rFonts w:asciiTheme="majorHAnsi" w:hAnsiTheme="majorHAnsi" w:cstheme="majorHAnsi"/>
          <w:color w:val="000000"/>
        </w:rPr>
        <w:t>do SWZ</w:t>
      </w:r>
      <w:r w:rsidR="00710C08" w:rsidRPr="00DA0751">
        <w:rPr>
          <w:rFonts w:asciiTheme="majorHAnsi" w:hAnsiTheme="majorHAnsi" w:cstheme="majorHAnsi"/>
          <w:color w:val="000000"/>
        </w:rPr>
        <w:t xml:space="preserve"> potwierdzający, że Wykonawca</w:t>
      </w:r>
      <w:r w:rsidRPr="00DA0751">
        <w:rPr>
          <w:rStyle w:val="markedcontent"/>
          <w:rFonts w:asciiTheme="majorHAnsi" w:hAnsiTheme="majorHAnsi" w:cstheme="majorHAnsi"/>
        </w:rPr>
        <w:t xml:space="preserve">, </w:t>
      </w:r>
      <w:r w:rsidRPr="00DA0751">
        <w:rPr>
          <w:rFonts w:asciiTheme="majorHAnsi" w:hAnsiTheme="majorHAnsi" w:cstheme="majorHAnsi"/>
          <w:b/>
          <w:bCs/>
          <w:color w:val="000000"/>
        </w:rPr>
        <w:t xml:space="preserve">spełnia wymagania określone </w:t>
      </w:r>
      <w:r w:rsidR="006F342B" w:rsidRPr="00DA0751">
        <w:rPr>
          <w:rFonts w:asciiTheme="majorHAnsi" w:hAnsiTheme="majorHAnsi" w:cstheme="majorHAnsi"/>
          <w:b/>
          <w:bCs/>
          <w:color w:val="000000"/>
        </w:rPr>
        <w:t xml:space="preserve"> </w:t>
      </w:r>
      <w:r w:rsidRPr="00DA0751">
        <w:rPr>
          <w:rFonts w:asciiTheme="majorHAnsi" w:hAnsiTheme="majorHAnsi" w:cstheme="majorHAnsi"/>
          <w:b/>
          <w:bCs/>
          <w:color w:val="000000"/>
        </w:rPr>
        <w:t xml:space="preserve">w </w:t>
      </w:r>
      <w:r w:rsidRPr="00DA0751">
        <w:rPr>
          <w:rFonts w:asciiTheme="majorHAnsi" w:hAnsiTheme="majorHAnsi" w:cstheme="majorHAnsi"/>
          <w:b/>
          <w:bCs/>
        </w:rPr>
        <w:t>Rozdziale V pkt 3</w:t>
      </w:r>
      <w:r w:rsidR="006753A2" w:rsidRPr="00DA0751">
        <w:rPr>
          <w:rFonts w:asciiTheme="majorHAnsi" w:hAnsiTheme="majorHAnsi" w:cstheme="majorHAnsi"/>
          <w:b/>
          <w:bCs/>
        </w:rPr>
        <w:t xml:space="preserve"> lit. </w:t>
      </w:r>
      <w:r w:rsidR="002538D1" w:rsidRPr="00DA0751">
        <w:rPr>
          <w:rFonts w:asciiTheme="majorHAnsi" w:hAnsiTheme="majorHAnsi" w:cstheme="majorHAnsi"/>
          <w:b/>
          <w:bCs/>
        </w:rPr>
        <w:t>c</w:t>
      </w:r>
      <w:r w:rsidR="006753A2" w:rsidRPr="00DA0751">
        <w:rPr>
          <w:rFonts w:asciiTheme="majorHAnsi" w:hAnsiTheme="majorHAnsi" w:cstheme="majorHAnsi"/>
          <w:b/>
          <w:bCs/>
        </w:rPr>
        <w:t xml:space="preserve"> SWZ</w:t>
      </w:r>
      <w:r w:rsidRPr="00DA0751">
        <w:rPr>
          <w:rFonts w:asciiTheme="majorHAnsi" w:hAnsiTheme="majorHAnsi" w:cstheme="majorHAnsi"/>
          <w:b/>
          <w:bCs/>
        </w:rPr>
        <w:t>.</w:t>
      </w:r>
    </w:p>
    <w:bookmarkEnd w:id="22"/>
    <w:p w14:paraId="04815739" w14:textId="77777777" w:rsidR="007E1AE6" w:rsidRPr="00DA0751" w:rsidRDefault="007E1AE6" w:rsidP="006E4F1A">
      <w:pPr>
        <w:autoSpaceDE w:val="0"/>
        <w:autoSpaceDN w:val="0"/>
        <w:adjustRightInd w:val="0"/>
        <w:spacing w:line="240" w:lineRule="auto"/>
        <w:ind w:left="284"/>
        <w:jc w:val="both"/>
        <w:rPr>
          <w:rFonts w:asciiTheme="majorHAnsi" w:hAnsiTheme="majorHAnsi" w:cstheme="majorHAnsi"/>
          <w:bCs/>
        </w:rPr>
      </w:pPr>
    </w:p>
    <w:p w14:paraId="77F71DC3" w14:textId="74DEB650" w:rsidR="00046717" w:rsidRPr="00DA0751" w:rsidRDefault="003D1781" w:rsidP="003D1781">
      <w:pPr>
        <w:ind w:left="284"/>
        <w:jc w:val="both"/>
        <w:rPr>
          <w:rFonts w:asciiTheme="majorHAnsi" w:hAnsiTheme="majorHAnsi" w:cstheme="majorHAnsi"/>
          <w:b/>
        </w:rPr>
      </w:pPr>
      <w:r w:rsidRPr="00DA0751">
        <w:rPr>
          <w:rFonts w:asciiTheme="majorHAnsi" w:hAnsiTheme="majorHAnsi" w:cstheme="majorHAnsi"/>
          <w:b/>
        </w:rPr>
        <w:t>4</w:t>
      </w:r>
      <w:r w:rsidR="00046717" w:rsidRPr="00DA0751">
        <w:rPr>
          <w:rFonts w:asciiTheme="majorHAnsi" w:hAnsiTheme="majorHAnsi" w:cstheme="majorHAnsi"/>
          <w:b/>
        </w:rPr>
        <w:t>) na potwierdzenie braku podstaw wykluczenia:</w:t>
      </w:r>
    </w:p>
    <w:p w14:paraId="5E3DAFD5" w14:textId="5CA351B6"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a) </w:t>
      </w:r>
      <w:r w:rsidR="00FC7B1F" w:rsidRPr="00DA0751">
        <w:rPr>
          <w:rFonts w:asciiTheme="majorHAnsi" w:hAnsiTheme="majorHAnsi" w:cstheme="majorHAnsi"/>
          <w:bCs/>
        </w:rPr>
        <w:tab/>
      </w:r>
      <w:r w:rsidRPr="006A0E41">
        <w:rPr>
          <w:rFonts w:asciiTheme="majorHAnsi" w:hAnsiTheme="majorHAnsi" w:cstheme="majorHAnsi"/>
          <w:b/>
        </w:rPr>
        <w:t>informacji z Krajowego Rejestru Karnego w zakresie art. 108 ust. 1 pkt 1, 2 i 4</w:t>
      </w:r>
      <w:r w:rsidRPr="00DA0751">
        <w:rPr>
          <w:rFonts w:asciiTheme="majorHAnsi" w:hAnsiTheme="majorHAnsi" w:cstheme="majorHAnsi"/>
          <w:bCs/>
        </w:rPr>
        <w:t xml:space="preserve"> ustawy </w:t>
      </w:r>
      <w:proofErr w:type="spellStart"/>
      <w:r w:rsidRPr="00DA0751">
        <w:rPr>
          <w:rFonts w:asciiTheme="majorHAnsi" w:hAnsiTheme="majorHAnsi" w:cstheme="majorHAnsi"/>
          <w:bCs/>
        </w:rPr>
        <w:t>Pzp</w:t>
      </w:r>
      <w:proofErr w:type="spellEnd"/>
      <w:r w:rsidR="0034057A" w:rsidRPr="00DA0751">
        <w:rPr>
          <w:rFonts w:asciiTheme="majorHAnsi" w:hAnsiTheme="majorHAnsi" w:cstheme="majorHAnsi"/>
          <w:bCs/>
        </w:rPr>
        <w:t xml:space="preserve">                   </w:t>
      </w:r>
      <w:r w:rsidRPr="00DA0751">
        <w:rPr>
          <w:rFonts w:asciiTheme="majorHAnsi" w:hAnsiTheme="majorHAnsi" w:cstheme="majorHAnsi"/>
          <w:bCs/>
        </w:rPr>
        <w:t>sporządzonej nie wcześniej niż 6 miesięcy przed jej złożeniem.</w:t>
      </w:r>
    </w:p>
    <w:p w14:paraId="7F8F7117" w14:textId="6363E7B5"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xml:space="preserve">▪ W przypadku oferty wspólnej ww. informacje z KRK składa na wezwanie każdy </w:t>
      </w:r>
      <w:r w:rsidR="00FC7B1F" w:rsidRPr="00DA0751">
        <w:rPr>
          <w:rFonts w:asciiTheme="majorHAnsi" w:hAnsiTheme="majorHAnsi" w:cstheme="majorHAnsi"/>
          <w:bCs/>
        </w:rPr>
        <w:br/>
      </w:r>
      <w:r w:rsidRPr="00DA0751">
        <w:rPr>
          <w:rFonts w:asciiTheme="majorHAnsi" w:hAnsiTheme="majorHAnsi" w:cstheme="majorHAnsi"/>
          <w:bCs/>
        </w:rPr>
        <w:t>z Wykonawców składających ofertę wspólną.</w:t>
      </w:r>
    </w:p>
    <w:p w14:paraId="3CF28314" w14:textId="0ABCE7BE"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Wykonawca, w przypadku polegania na zdolnościach lub sytuacji podmiotów udostępniających zasoby przedstawi na wezwanie także informacje KRK odrębnie dla każdego podmiotu udostępniającego zasoby, potwierdzające brak podstaw wykluczenia tego podmiotu</w:t>
      </w:r>
      <w:r w:rsidR="00FC7B1F" w:rsidRPr="00DA0751">
        <w:rPr>
          <w:rFonts w:asciiTheme="majorHAnsi" w:hAnsiTheme="majorHAnsi" w:cstheme="majorHAnsi"/>
          <w:bCs/>
        </w:rPr>
        <w:t>,</w:t>
      </w:r>
    </w:p>
    <w:p w14:paraId="3E9B7CB1" w14:textId="701D1BD5"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b) </w:t>
      </w:r>
      <w:r w:rsidR="00FC7B1F" w:rsidRPr="00DA0751">
        <w:rPr>
          <w:rFonts w:asciiTheme="majorHAnsi" w:hAnsiTheme="majorHAnsi" w:cstheme="majorHAnsi"/>
          <w:bCs/>
        </w:rPr>
        <w:tab/>
      </w:r>
      <w:r w:rsidRPr="006A0E41">
        <w:rPr>
          <w:rFonts w:asciiTheme="majorHAnsi" w:hAnsiTheme="majorHAnsi" w:cstheme="majorHAnsi"/>
          <w:b/>
        </w:rPr>
        <w:t xml:space="preserve">oświadczenie Wykonawcy, w zakresie art. 108 ust. 1 pkt 5 ustawy </w:t>
      </w:r>
      <w:proofErr w:type="spellStart"/>
      <w:r w:rsidRPr="006A0E41">
        <w:rPr>
          <w:rFonts w:asciiTheme="majorHAnsi" w:hAnsiTheme="majorHAnsi" w:cstheme="majorHAnsi"/>
          <w:b/>
        </w:rPr>
        <w:t>Pzp</w:t>
      </w:r>
      <w:proofErr w:type="spellEnd"/>
      <w:r w:rsidRPr="006A0E41">
        <w:rPr>
          <w:rFonts w:asciiTheme="majorHAnsi" w:hAnsiTheme="majorHAnsi" w:cstheme="majorHAnsi"/>
          <w:b/>
        </w:rPr>
        <w:t>,</w:t>
      </w:r>
      <w:r w:rsidRPr="00DA0751">
        <w:rPr>
          <w:rFonts w:asciiTheme="majorHAnsi" w:hAnsiTheme="majorHAnsi" w:cstheme="majorHAnsi"/>
          <w:bCs/>
        </w:rPr>
        <w:t xml:space="preserve"> o braku przynależności do tej samej grupy kapitałowej, w rozumieniu ustawy z dnia 16 lutego 2007 r. o ochronie konkurencji i konsumentów (</w:t>
      </w:r>
      <w:proofErr w:type="spellStart"/>
      <w:r w:rsidR="00404167" w:rsidRPr="00DA0751">
        <w:rPr>
          <w:rFonts w:asciiTheme="majorHAnsi" w:hAnsiTheme="majorHAnsi" w:cstheme="majorHAnsi"/>
          <w:bCs/>
        </w:rPr>
        <w:t>t.j</w:t>
      </w:r>
      <w:proofErr w:type="spellEnd"/>
      <w:r w:rsidR="00404167" w:rsidRPr="00DA0751">
        <w:rPr>
          <w:rFonts w:asciiTheme="majorHAnsi" w:hAnsiTheme="majorHAnsi" w:cstheme="majorHAnsi"/>
          <w:bCs/>
        </w:rPr>
        <w:t xml:space="preserve">. </w:t>
      </w:r>
      <w:r w:rsidRPr="00DA0751">
        <w:rPr>
          <w:rFonts w:asciiTheme="majorHAnsi" w:hAnsiTheme="majorHAnsi" w:cstheme="majorHAnsi"/>
          <w:bCs/>
        </w:rPr>
        <w:t>Dz.U. z 202</w:t>
      </w:r>
      <w:r w:rsidR="00404167" w:rsidRPr="00DA0751">
        <w:rPr>
          <w:rFonts w:asciiTheme="majorHAnsi" w:hAnsiTheme="majorHAnsi" w:cstheme="majorHAnsi"/>
          <w:bCs/>
        </w:rPr>
        <w:t>1</w:t>
      </w:r>
      <w:r w:rsidRPr="00DA0751">
        <w:rPr>
          <w:rFonts w:asciiTheme="majorHAnsi" w:hAnsiTheme="majorHAnsi" w:cstheme="majorHAnsi"/>
          <w:bCs/>
        </w:rPr>
        <w:t xml:space="preserve"> r. poz. </w:t>
      </w:r>
      <w:r w:rsidR="00404167" w:rsidRPr="00DA0751">
        <w:rPr>
          <w:rFonts w:asciiTheme="majorHAnsi" w:hAnsiTheme="majorHAnsi" w:cstheme="majorHAnsi"/>
          <w:bCs/>
        </w:rPr>
        <w:t>275</w:t>
      </w:r>
      <w:r w:rsidRPr="00DA0751">
        <w:rPr>
          <w:rFonts w:asciiTheme="majorHAnsi" w:hAnsiTheme="majorHAnsi" w:cstheme="majorHAnsi"/>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E0B77C0" w14:textId="6FCC7B86"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c) </w:t>
      </w:r>
      <w:r w:rsidR="00FC7B1F" w:rsidRPr="00DA0751">
        <w:rPr>
          <w:rFonts w:asciiTheme="majorHAnsi" w:hAnsiTheme="majorHAnsi" w:cstheme="majorHAnsi"/>
          <w:bCs/>
        </w:rPr>
        <w:tab/>
      </w:r>
      <w:r w:rsidRPr="006A0E41">
        <w:rPr>
          <w:rFonts w:asciiTheme="majorHAnsi" w:hAnsiTheme="majorHAnsi" w:cstheme="majorHAnsi"/>
          <w:b/>
        </w:rPr>
        <w:t>oświadczenia wykonawcy o aktualności informacji</w:t>
      </w:r>
      <w:r w:rsidRPr="00DA0751">
        <w:rPr>
          <w:rFonts w:asciiTheme="majorHAnsi" w:hAnsiTheme="majorHAnsi" w:cstheme="majorHAnsi"/>
          <w:bCs/>
        </w:rPr>
        <w:t xml:space="preserve"> zawartych w oświadczeniu, o którym mowa w art. 125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w zakresie podstaw wykluczenia z postępowania wskazanych przez zamawiającego, o których mowa w art. 108 ust. 1 pkt 3, 5 i 6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48FDFEB4" w14:textId="657DEBEB" w:rsidR="00046717" w:rsidRPr="00DA0751" w:rsidRDefault="00046717" w:rsidP="00FC7B1F">
      <w:pPr>
        <w:ind w:left="851" w:hanging="284"/>
        <w:jc w:val="both"/>
        <w:rPr>
          <w:rFonts w:asciiTheme="majorHAnsi" w:hAnsiTheme="majorHAnsi" w:cstheme="majorHAnsi"/>
          <w:bCs/>
        </w:rPr>
      </w:pPr>
      <w:r w:rsidRPr="00DA0751">
        <w:rPr>
          <w:rFonts w:asciiTheme="majorHAnsi" w:hAnsiTheme="majorHAnsi" w:cstheme="majorHAnsi"/>
          <w:bCs/>
        </w:rPr>
        <w:t xml:space="preserve">d) </w:t>
      </w:r>
      <w:r w:rsidR="00FC7B1F" w:rsidRPr="00DA0751">
        <w:rPr>
          <w:rFonts w:asciiTheme="majorHAnsi" w:hAnsiTheme="majorHAnsi" w:cstheme="majorHAnsi"/>
          <w:bCs/>
        </w:rPr>
        <w:tab/>
      </w:r>
      <w:r w:rsidRPr="006A0E41">
        <w:rPr>
          <w:rFonts w:asciiTheme="majorHAnsi" w:hAnsiTheme="majorHAnsi" w:cstheme="majorHAnsi"/>
          <w:b/>
        </w:rPr>
        <w:t xml:space="preserve">odpisu lub informacji z Krajowego Rejestru Sądowego lub z Centralnej Ewidencji i Informacji o Działalności Gospodarczej, w zakresie art. 109 ust. 1 pkt 4 ustawy </w:t>
      </w:r>
      <w:proofErr w:type="spellStart"/>
      <w:r w:rsidRPr="006A0E41">
        <w:rPr>
          <w:rFonts w:asciiTheme="majorHAnsi" w:hAnsiTheme="majorHAnsi" w:cstheme="majorHAnsi"/>
          <w:b/>
        </w:rPr>
        <w:t>Pzp</w:t>
      </w:r>
      <w:proofErr w:type="spellEnd"/>
      <w:r w:rsidRPr="006A0E41">
        <w:rPr>
          <w:rFonts w:asciiTheme="majorHAnsi" w:hAnsiTheme="majorHAnsi" w:cstheme="majorHAnsi"/>
          <w:b/>
        </w:rPr>
        <w:t>,</w:t>
      </w:r>
      <w:r w:rsidRPr="00DA0751">
        <w:rPr>
          <w:rFonts w:asciiTheme="majorHAnsi" w:hAnsiTheme="majorHAnsi" w:cstheme="majorHAnsi"/>
          <w:bCs/>
        </w:rPr>
        <w:t xml:space="preserve"> sporządzonych nie wcześniej niż 3 miesiące przed jej złożeniem, jeżeli odrębne przepisy wymagają wpisu do rejestru lub ewidencji</w:t>
      </w:r>
    </w:p>
    <w:p w14:paraId="53212644" w14:textId="1F50C8F4"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xml:space="preserve">▪ W przypadku oferty wspólnej ww. odpis lub informację składa na wezwanie każdy </w:t>
      </w:r>
      <w:r w:rsidR="00FC7B1F" w:rsidRPr="00DA0751">
        <w:rPr>
          <w:rFonts w:asciiTheme="majorHAnsi" w:hAnsiTheme="majorHAnsi" w:cstheme="majorHAnsi"/>
          <w:bCs/>
        </w:rPr>
        <w:br/>
      </w:r>
      <w:r w:rsidRPr="00DA0751">
        <w:rPr>
          <w:rFonts w:asciiTheme="majorHAnsi" w:hAnsiTheme="majorHAnsi" w:cstheme="majorHAnsi"/>
          <w:bCs/>
        </w:rPr>
        <w:t>z Wykonawców składających ofertę wspólną,</w:t>
      </w:r>
    </w:p>
    <w:p w14:paraId="39C5E79A" w14:textId="77777777" w:rsidR="00046717" w:rsidRPr="00DA0751" w:rsidRDefault="00046717" w:rsidP="00FC7B1F">
      <w:pPr>
        <w:ind w:left="851"/>
        <w:jc w:val="both"/>
        <w:rPr>
          <w:rFonts w:asciiTheme="majorHAnsi" w:hAnsiTheme="majorHAnsi" w:cstheme="majorHAnsi"/>
          <w:bCs/>
        </w:rPr>
      </w:pPr>
      <w:r w:rsidRPr="00DA0751">
        <w:rPr>
          <w:rFonts w:asciiTheme="majorHAnsi" w:hAnsiTheme="majorHAnsi" w:cstheme="majorHAnsi"/>
          <w:bCs/>
        </w:rPr>
        <w:t xml:space="preserve">▪ Wykonawca, w przypadku polegania na zdolnościach lub sytuacji podmiotów udostępniających zasoby przedstawi na wezwanie także odpisy lub informacje odrębnie dla </w:t>
      </w:r>
      <w:r w:rsidRPr="00DA0751">
        <w:rPr>
          <w:rFonts w:asciiTheme="majorHAnsi" w:hAnsiTheme="majorHAnsi" w:cstheme="majorHAnsi"/>
          <w:bCs/>
        </w:rPr>
        <w:lastRenderedPageBreak/>
        <w:t>każdego podmiotu udostępniającego zasoby, potwierdzające brak podstaw wykluczenia tego podmiotu.</w:t>
      </w:r>
    </w:p>
    <w:p w14:paraId="7852E42C" w14:textId="15E11ED1"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t xml:space="preserve">5. </w:t>
      </w:r>
      <w:r w:rsidR="008765C2" w:rsidRPr="00DA0751">
        <w:rPr>
          <w:rFonts w:asciiTheme="majorHAnsi" w:hAnsiTheme="majorHAnsi" w:cstheme="majorHAnsi"/>
          <w:bCs/>
        </w:rPr>
        <w:tab/>
      </w:r>
      <w:r w:rsidRPr="00DA0751">
        <w:rPr>
          <w:rFonts w:asciiTheme="majorHAnsi" w:hAnsiTheme="majorHAnsi" w:cstheme="majorHAnsi"/>
          <w:bCs/>
        </w:rPr>
        <w:t xml:space="preserve">Zamawiający odstąpi od wezwania Wykonawcy do złożenia oświadczenia, w zakresie art. 108 ust. 1 pkt 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o braku przynależności do tej samej grupy kapitałowej, jeśli w postępowaniu zostanie złożona tylko jedna oferta.</w:t>
      </w:r>
    </w:p>
    <w:p w14:paraId="1DB30739" w14:textId="1D2D4C6E"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7828DE16" w14:textId="0841DF5F" w:rsidR="00046717" w:rsidRPr="00DA0751" w:rsidRDefault="00046717" w:rsidP="008765C2">
      <w:pPr>
        <w:ind w:left="284" w:hanging="284"/>
        <w:jc w:val="both"/>
        <w:rPr>
          <w:rFonts w:asciiTheme="majorHAnsi" w:hAnsiTheme="majorHAnsi" w:cstheme="majorHAnsi"/>
          <w:bCs/>
        </w:rPr>
      </w:pPr>
      <w:r w:rsidRPr="00DA0751">
        <w:rPr>
          <w:rFonts w:asciiTheme="majorHAnsi" w:hAnsiTheme="majorHAnsi" w:cstheme="majorHAnsi"/>
          <w:bCs/>
        </w:rPr>
        <w:t xml:space="preserve">7. </w:t>
      </w:r>
      <w:r w:rsidR="008765C2" w:rsidRPr="00DA0751">
        <w:rPr>
          <w:rFonts w:asciiTheme="majorHAnsi" w:hAnsiTheme="majorHAnsi" w:cstheme="majorHAnsi"/>
          <w:bCs/>
        </w:rPr>
        <w:tab/>
      </w:r>
      <w:r w:rsidRPr="00DA0751">
        <w:rPr>
          <w:rFonts w:asciiTheme="majorHAnsi" w:hAnsiTheme="majorHAnsi" w:cstheme="majorHAnsi"/>
          <w:bCs/>
        </w:rPr>
        <w:t xml:space="preserve">Poświadczenia zgodności cyfrowego odwzorowania z dokumentem w postaci papierowej, o którym mowa w pkt. 6, dokonuje się zgodnie z Rozporządzeniem Prezesa Rady Ministrów z dnia 30 grudnia 2020 r. w sprawie sposobu sporządzania i przekazywania informacji oraz wymagań technicznych dla dokumentów elektronicznych oraz środków komunikacji elektronicznej w postępowaniu </w:t>
      </w:r>
      <w:r w:rsidR="008765C2" w:rsidRPr="00DA0751">
        <w:rPr>
          <w:rFonts w:asciiTheme="majorHAnsi" w:hAnsiTheme="majorHAnsi" w:cstheme="majorHAnsi"/>
          <w:bCs/>
        </w:rPr>
        <w:br/>
      </w:r>
      <w:r w:rsidRPr="00DA0751">
        <w:rPr>
          <w:rFonts w:asciiTheme="majorHAnsi" w:hAnsiTheme="majorHAnsi" w:cstheme="majorHAnsi"/>
          <w:bCs/>
        </w:rPr>
        <w:t>o udzielenie zamówienia publicznego lub konkursie (Dz. U. z 2020 r. poz. 2452).</w:t>
      </w:r>
    </w:p>
    <w:p w14:paraId="52DCDDAA" w14:textId="1A87C2E9" w:rsidR="00046717" w:rsidRPr="00DA0751" w:rsidRDefault="00046717" w:rsidP="00DF2597">
      <w:pPr>
        <w:ind w:left="284" w:hanging="284"/>
        <w:jc w:val="both"/>
        <w:rPr>
          <w:rFonts w:asciiTheme="majorHAnsi" w:hAnsiTheme="majorHAnsi" w:cstheme="majorHAnsi"/>
          <w:bCs/>
        </w:rPr>
      </w:pPr>
      <w:r w:rsidRPr="00DA0751">
        <w:rPr>
          <w:rFonts w:asciiTheme="majorHAnsi" w:hAnsiTheme="majorHAnsi" w:cstheme="majorHAnsi"/>
          <w:bCs/>
        </w:rPr>
        <w:t xml:space="preserve">8. </w:t>
      </w:r>
      <w:r w:rsidR="00DF2597" w:rsidRPr="00DA0751">
        <w:rPr>
          <w:rFonts w:asciiTheme="majorHAnsi" w:hAnsiTheme="majorHAnsi" w:cstheme="majorHAnsi"/>
          <w:bCs/>
        </w:rPr>
        <w:tab/>
      </w:r>
      <w:r w:rsidRPr="00DA0751">
        <w:rPr>
          <w:rFonts w:asciiTheme="majorHAnsi" w:hAnsiTheme="majorHAnsi" w:cstheme="majorHAnsi"/>
          <w:bC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309D58" w14:textId="4369FF9C" w:rsidR="00046717" w:rsidRPr="00DA0751" w:rsidRDefault="00046717" w:rsidP="00DF2597">
      <w:pPr>
        <w:ind w:left="284" w:hanging="284"/>
        <w:jc w:val="both"/>
        <w:rPr>
          <w:rFonts w:asciiTheme="majorHAnsi" w:hAnsiTheme="majorHAnsi" w:cstheme="majorHAnsi"/>
          <w:bCs/>
        </w:rPr>
      </w:pPr>
      <w:r w:rsidRPr="00DA0751">
        <w:rPr>
          <w:rFonts w:asciiTheme="majorHAnsi" w:hAnsiTheme="majorHAnsi" w:cstheme="majorHAnsi"/>
          <w:bCs/>
        </w:rPr>
        <w:t xml:space="preserve">9. Jeżeli jest to niezbędne do zapewnienia odpowiedniego przebiegu postępowania o udzielenie zamówienia, Zamawiający może na każdym etapie postępowania, wezwać wykonawców </w:t>
      </w:r>
      <w:r w:rsidR="00DF2597" w:rsidRPr="00DA0751">
        <w:rPr>
          <w:rFonts w:asciiTheme="majorHAnsi" w:hAnsiTheme="majorHAnsi" w:cstheme="majorHAnsi"/>
          <w:bCs/>
        </w:rPr>
        <w:br/>
      </w:r>
      <w:r w:rsidRPr="00DA0751">
        <w:rPr>
          <w:rFonts w:asciiTheme="majorHAnsi" w:hAnsiTheme="majorHAnsi" w:cstheme="majorHAnsi"/>
          <w:bCs/>
        </w:rPr>
        <w:t>do złożenia wszystkich lub niektórych podmiotowych środków dowodowych aktualnych na dzień ich złożenia.</w:t>
      </w:r>
    </w:p>
    <w:p w14:paraId="2A1129F6" w14:textId="3E09DAB2" w:rsidR="00046717" w:rsidRPr="00DA0751" w:rsidRDefault="00046717" w:rsidP="001E49E7">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1E49E7" w:rsidRPr="00DA0751">
        <w:rPr>
          <w:rFonts w:asciiTheme="majorHAnsi" w:hAnsiTheme="majorHAnsi" w:cstheme="majorHAnsi"/>
          <w:bCs/>
        </w:rPr>
        <w:tab/>
      </w:r>
      <w:r w:rsidRPr="00DA0751">
        <w:rPr>
          <w:rFonts w:asciiTheme="majorHAnsi" w:hAnsiTheme="majorHAnsi" w:cstheme="maj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8398E8" w14:textId="0CCBF0AC" w:rsidR="00046717" w:rsidRPr="00DA0751" w:rsidRDefault="001E49E7" w:rsidP="001E49E7">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Jeżeli Wykonawca nie złoży oświadczenia, o którym mowa pkt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68DF49E" w14:textId="41D245A2" w:rsidR="00046717"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1)</w:t>
      </w:r>
      <w:r w:rsidR="001E49E7" w:rsidRPr="00DA0751">
        <w:rPr>
          <w:rFonts w:asciiTheme="majorHAnsi" w:hAnsiTheme="majorHAnsi" w:cstheme="majorHAnsi"/>
          <w:bCs/>
        </w:rPr>
        <w:tab/>
      </w:r>
      <w:r w:rsidRPr="00DA0751">
        <w:rPr>
          <w:rFonts w:asciiTheme="majorHAnsi" w:hAnsiTheme="majorHAnsi" w:cstheme="majorHAnsi"/>
          <w:bCs/>
        </w:rPr>
        <w:t>oferta wykonawcy podlega odrzuceniu bez względu na ich złożenie, uzupełnienie lub poprawienie lub</w:t>
      </w:r>
    </w:p>
    <w:p w14:paraId="27F81D26" w14:textId="3E1C0BB1" w:rsidR="001F4993"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 xml:space="preserve">2) </w:t>
      </w:r>
      <w:r w:rsidR="001E49E7" w:rsidRPr="00DA0751">
        <w:rPr>
          <w:rFonts w:asciiTheme="majorHAnsi" w:hAnsiTheme="majorHAnsi" w:cstheme="majorHAnsi"/>
          <w:bCs/>
        </w:rPr>
        <w:tab/>
      </w:r>
      <w:r w:rsidRPr="00DA0751">
        <w:rPr>
          <w:rFonts w:asciiTheme="majorHAnsi" w:hAnsiTheme="majorHAnsi" w:cstheme="majorHAnsi"/>
          <w:bCs/>
        </w:rPr>
        <w:t>zachodzą przesłanki unieważnienia postępowania.</w:t>
      </w:r>
    </w:p>
    <w:p w14:paraId="2AE6925E" w14:textId="77777777" w:rsidR="00901C60" w:rsidRPr="00DA0751" w:rsidRDefault="00901C60" w:rsidP="001F4993">
      <w:pPr>
        <w:ind w:left="709" w:hanging="283"/>
        <w:jc w:val="both"/>
        <w:rPr>
          <w:rFonts w:asciiTheme="majorHAnsi" w:hAnsiTheme="majorHAnsi" w:cstheme="majorHAnsi"/>
          <w:bCs/>
        </w:rPr>
      </w:pPr>
    </w:p>
    <w:p w14:paraId="005FA776" w14:textId="48D4E874" w:rsidR="00046717" w:rsidRPr="00DA0751" w:rsidRDefault="00046717" w:rsidP="001E49E7">
      <w:pPr>
        <w:ind w:left="709" w:hanging="283"/>
        <w:jc w:val="both"/>
        <w:rPr>
          <w:rFonts w:asciiTheme="majorHAnsi" w:hAnsiTheme="majorHAnsi" w:cstheme="majorHAnsi"/>
          <w:bCs/>
        </w:rPr>
      </w:pPr>
      <w:r w:rsidRPr="00DA0751">
        <w:rPr>
          <w:rFonts w:asciiTheme="majorHAnsi" w:hAnsiTheme="majorHAnsi" w:cstheme="majorHAnsi"/>
          <w:bCs/>
        </w:rPr>
        <w:t>UWAGA!</w:t>
      </w:r>
    </w:p>
    <w:p w14:paraId="76F59E97" w14:textId="54C2528B" w:rsidR="00046717" w:rsidRPr="00DA0751" w:rsidRDefault="00046717" w:rsidP="007520D5">
      <w:pPr>
        <w:ind w:left="426"/>
        <w:jc w:val="both"/>
        <w:rPr>
          <w:rFonts w:asciiTheme="majorHAnsi" w:hAnsiTheme="majorHAnsi" w:cstheme="majorHAnsi"/>
          <w:bCs/>
        </w:rPr>
      </w:pPr>
      <w:r w:rsidRPr="00DA0751">
        <w:rPr>
          <w:rFonts w:asciiTheme="majorHAnsi" w:hAnsiTheme="majorHAnsi" w:cstheme="majorHAnsi"/>
          <w:bCs/>
        </w:rPr>
        <w:t>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i o ile wykonawca wskazał w oświadczeniu JEDZ dane umożliwiające dostęp do tych środków. W przypadku wskazania przez wykonawcę dostępności podmiotowych środków dowodowych lub dokumentów, pod określonymi adresami</w:t>
      </w:r>
      <w:r w:rsidR="007520D5" w:rsidRPr="00DA0751">
        <w:rPr>
          <w:rFonts w:asciiTheme="majorHAnsi" w:hAnsiTheme="majorHAnsi" w:cstheme="majorHAnsi"/>
          <w:bCs/>
        </w:rPr>
        <w:t xml:space="preserve"> </w:t>
      </w:r>
      <w:r w:rsidRPr="00DA0751">
        <w:rPr>
          <w:rFonts w:asciiTheme="majorHAnsi" w:hAnsiTheme="majorHAnsi" w:cstheme="majorHAnsi"/>
          <w:bCs/>
        </w:rPr>
        <w:t>internetowymi ogólnodostępnych i bezpłatnych baz danych, zamawiający zażąda od wykonawcy przedstawienia tłumaczenia na język polski pobranych samodzielnie przez zamawiającego podmiotowych środków dowodowych lub dokumentów</w:t>
      </w:r>
      <w:r w:rsidR="007520D5" w:rsidRPr="00DA0751">
        <w:rPr>
          <w:rFonts w:asciiTheme="majorHAnsi" w:hAnsiTheme="majorHAnsi" w:cstheme="majorHAnsi"/>
          <w:bCs/>
        </w:rPr>
        <w:t xml:space="preserve"> </w:t>
      </w:r>
      <w:r w:rsidRPr="00DA0751">
        <w:rPr>
          <w:rFonts w:asciiTheme="majorHAnsi" w:hAnsiTheme="majorHAnsi" w:cstheme="majorHAnsi"/>
          <w:bCs/>
        </w:rPr>
        <w:t>Wykonawca nie jest zobowiązany do złożenia podmiotowych środków dowodowych, które Zamawiający posiada, jeżeli Wykonawca wskaże te środki oraz potwierdzi ich prawidłowość i aktualność.</w:t>
      </w:r>
    </w:p>
    <w:p w14:paraId="28BC0A23" w14:textId="77777777" w:rsidR="007520D5" w:rsidRPr="00DA0751" w:rsidRDefault="007520D5" w:rsidP="00046717">
      <w:pPr>
        <w:jc w:val="both"/>
        <w:rPr>
          <w:rFonts w:asciiTheme="majorHAnsi" w:hAnsiTheme="majorHAnsi" w:cstheme="majorHAnsi"/>
          <w:bCs/>
          <w:color w:val="FF0000"/>
        </w:rPr>
      </w:pPr>
    </w:p>
    <w:p w14:paraId="47D20FC0" w14:textId="08A122AD"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DOKUMENTY PODMIOTÓW ZAGRANICZNYCH</w:t>
      </w:r>
    </w:p>
    <w:p w14:paraId="60B30D31" w14:textId="47F402C3" w:rsidR="00046717" w:rsidRPr="00DA0751" w:rsidRDefault="00046717" w:rsidP="007520D5">
      <w:pPr>
        <w:ind w:left="284" w:hanging="284"/>
        <w:jc w:val="both"/>
        <w:rPr>
          <w:rFonts w:asciiTheme="majorHAnsi" w:hAnsiTheme="majorHAnsi" w:cstheme="majorHAnsi"/>
          <w:bCs/>
        </w:rPr>
      </w:pPr>
      <w:r w:rsidRPr="00DA0751">
        <w:rPr>
          <w:rFonts w:asciiTheme="majorHAnsi" w:hAnsiTheme="majorHAnsi" w:cstheme="majorHAnsi"/>
          <w:bCs/>
        </w:rPr>
        <w:lastRenderedPageBreak/>
        <w:t xml:space="preserve">1) </w:t>
      </w:r>
      <w:r w:rsidR="007520D5" w:rsidRPr="00DA0751">
        <w:rPr>
          <w:rFonts w:asciiTheme="majorHAnsi" w:hAnsiTheme="majorHAnsi" w:cstheme="majorHAnsi"/>
          <w:bCs/>
        </w:rPr>
        <w:tab/>
      </w:r>
      <w:r w:rsidRPr="00DA0751">
        <w:rPr>
          <w:rFonts w:asciiTheme="majorHAnsi" w:hAnsiTheme="majorHAnsi" w:cstheme="majorHAnsi"/>
          <w:bCs/>
        </w:rPr>
        <w:t xml:space="preserve">Jeżeli Wykonawca ma siedzibę lub miejsce zamieszkania poza granicami Rzeczypospolitej Polskiej, zamiast informacji z Krajowego Rejestru Karnego, o której mowa </w:t>
      </w:r>
      <w:r w:rsidRPr="006A0E41">
        <w:rPr>
          <w:rFonts w:asciiTheme="majorHAnsi" w:hAnsiTheme="majorHAnsi" w:cstheme="majorHAnsi"/>
          <w:bCs/>
          <w:color w:val="FF0000"/>
        </w:rPr>
        <w:t xml:space="preserve">w pkt 4.3a) </w:t>
      </w:r>
      <w:r w:rsidRPr="00DA0751">
        <w:rPr>
          <w:rFonts w:asciiTheme="majorHAnsi" w:hAnsiTheme="majorHAnsi" w:cstheme="majorHAnsi"/>
          <w:bCs/>
        </w:rPr>
        <w:t xml:space="preserve">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007520D5" w:rsidRPr="00DA0751">
        <w:rPr>
          <w:rFonts w:asciiTheme="majorHAnsi" w:hAnsiTheme="majorHAnsi" w:cstheme="majorHAnsi"/>
          <w:bCs/>
        </w:rPr>
        <w:br/>
      </w:r>
      <w:r w:rsidRPr="00DA0751">
        <w:rPr>
          <w:rFonts w:asciiTheme="majorHAnsi" w:hAnsiTheme="majorHAnsi" w:cstheme="majorHAnsi"/>
          <w:bCs/>
        </w:rPr>
        <w:t>w pkt 4.3a) SWZ wystawiony nie wcześniej niż 6 miesięcy przed jego złożeniem.</w:t>
      </w:r>
    </w:p>
    <w:p w14:paraId="500E05D7" w14:textId="033855B7" w:rsidR="00046717" w:rsidRPr="00DA0751" w:rsidRDefault="007520D5" w:rsidP="007520D5">
      <w:pPr>
        <w:ind w:left="284" w:hanging="284"/>
        <w:jc w:val="both"/>
        <w:rPr>
          <w:rFonts w:asciiTheme="majorHAnsi" w:hAnsiTheme="majorHAnsi" w:cstheme="majorHAnsi"/>
          <w:bCs/>
        </w:rPr>
      </w:pPr>
      <w:r w:rsidRPr="00DA0751">
        <w:rPr>
          <w:rFonts w:asciiTheme="majorHAnsi" w:hAnsiTheme="majorHAnsi" w:cstheme="majorHAnsi"/>
          <w:bCs/>
        </w:rPr>
        <w:t>2)</w:t>
      </w:r>
      <w:r w:rsidRPr="00DA0751">
        <w:rPr>
          <w:rFonts w:asciiTheme="majorHAnsi" w:hAnsiTheme="majorHAnsi" w:cstheme="majorHAnsi"/>
          <w:bCs/>
        </w:rPr>
        <w:tab/>
      </w:r>
      <w:r w:rsidR="00046717" w:rsidRPr="00DA0751">
        <w:rPr>
          <w:rFonts w:asciiTheme="majorHAnsi" w:hAnsiTheme="majorHAnsi" w:cstheme="majorHAnsi"/>
          <w:bCs/>
        </w:rPr>
        <w:t xml:space="preserve">Jeżeli Wykonawca ma siedzibę lub miejsce zamieszkania poza granicami Rzeczypospolitej Polskiej, zamiast odpisu albo informacji z Krajowego Rejestru Sądowego lub z Centralnej Ewidencji </w:t>
      </w:r>
      <w:r w:rsidR="006E0EDE" w:rsidRPr="00DA0751">
        <w:rPr>
          <w:rFonts w:asciiTheme="majorHAnsi" w:hAnsiTheme="majorHAnsi" w:cstheme="majorHAnsi"/>
          <w:bCs/>
        </w:rPr>
        <w:br/>
      </w:r>
      <w:r w:rsidR="00046717" w:rsidRPr="00DA0751">
        <w:rPr>
          <w:rFonts w:asciiTheme="majorHAnsi" w:hAnsiTheme="majorHAnsi" w:cstheme="majorHAnsi"/>
          <w:bCs/>
        </w:rPr>
        <w:t xml:space="preserve">i Informacji o Działalności Gospodarczej, o których mowa </w:t>
      </w:r>
      <w:r w:rsidR="00046717" w:rsidRPr="006A0E41">
        <w:rPr>
          <w:rFonts w:asciiTheme="majorHAnsi" w:hAnsiTheme="majorHAnsi" w:cstheme="majorHAnsi"/>
          <w:bCs/>
          <w:color w:val="FF0000"/>
        </w:rPr>
        <w:t xml:space="preserve">w pkt 4.3d) SWZ </w:t>
      </w:r>
      <w:r w:rsidR="00046717" w:rsidRPr="00DA0751">
        <w:rPr>
          <w:rFonts w:asciiTheme="majorHAnsi" w:hAnsiTheme="majorHAnsi" w:cstheme="majorHAnsi"/>
          <w:bCs/>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DA0751">
        <w:rPr>
          <w:rFonts w:asciiTheme="majorHAnsi" w:hAnsiTheme="majorHAnsi" w:cstheme="majorHAnsi"/>
          <w:bCs/>
        </w:rPr>
        <w:t>.</w:t>
      </w:r>
    </w:p>
    <w:p w14:paraId="4502D84E" w14:textId="5DF36DAE" w:rsidR="00046717" w:rsidRPr="00DA0751" w:rsidRDefault="007520D5" w:rsidP="007520D5">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 xml:space="preserve">Jeżeli w kraju, w którym wykonawca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857431">
        <w:rPr>
          <w:rFonts w:asciiTheme="majorHAnsi" w:hAnsiTheme="majorHAnsi" w:cstheme="majorHAnsi"/>
          <w:bCs/>
        </w:rPr>
        <w:t xml:space="preserve">                                    </w:t>
      </w:r>
      <w:r w:rsidR="00046717" w:rsidRPr="00DA0751">
        <w:rPr>
          <w:rFonts w:asciiTheme="majorHAnsi" w:hAnsiTheme="majorHAnsi" w:cstheme="majorHAnsi"/>
          <w:bCs/>
        </w:rPr>
        <w:t>z zastosowaniem określonych powyżej terminów wystawienia dokumentów.</w:t>
      </w:r>
    </w:p>
    <w:p w14:paraId="6188BE69" w14:textId="77777777" w:rsidR="0074747D" w:rsidRPr="00DA0751" w:rsidRDefault="0074747D" w:rsidP="00046717">
      <w:pPr>
        <w:jc w:val="both"/>
        <w:rPr>
          <w:rFonts w:asciiTheme="majorHAnsi" w:hAnsiTheme="majorHAnsi" w:cstheme="majorHAnsi"/>
          <w:b/>
        </w:rPr>
      </w:pPr>
    </w:p>
    <w:p w14:paraId="193101F4" w14:textId="75EB5E2C"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IX.</w:t>
      </w:r>
    </w:p>
    <w:p w14:paraId="241AADC9" w14:textId="6F8950F0" w:rsidR="00C4612C" w:rsidRPr="00DA0751" w:rsidRDefault="00046717" w:rsidP="00046717">
      <w:pPr>
        <w:jc w:val="both"/>
        <w:rPr>
          <w:rFonts w:asciiTheme="majorHAnsi" w:hAnsiTheme="majorHAnsi" w:cstheme="majorHAnsi"/>
          <w:bCs/>
        </w:rPr>
      </w:pPr>
      <w:r w:rsidRPr="00DA0751">
        <w:rPr>
          <w:rFonts w:asciiTheme="majorHAnsi" w:hAnsiTheme="majorHAnsi" w:cstheme="majorHAnsi"/>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056B0C" w:rsidRPr="00DA0751">
        <w:rPr>
          <w:rFonts w:asciiTheme="majorHAnsi" w:hAnsiTheme="majorHAnsi" w:cstheme="majorHAnsi"/>
          <w:b/>
        </w:rPr>
        <w:br/>
      </w:r>
      <w:r w:rsidRPr="00DA0751">
        <w:rPr>
          <w:rFonts w:asciiTheme="majorHAnsi" w:hAnsiTheme="majorHAnsi" w:cstheme="majorHAnsi"/>
          <w:b/>
        </w:rPr>
        <w:t>Z WYKONAWCAMI</w:t>
      </w:r>
      <w:r w:rsidRPr="00DA0751">
        <w:rPr>
          <w:rFonts w:asciiTheme="majorHAnsi" w:hAnsiTheme="majorHAnsi" w:cstheme="majorHAnsi"/>
          <w:bCs/>
        </w:rPr>
        <w:t xml:space="preserve"> </w:t>
      </w:r>
    </w:p>
    <w:p w14:paraId="0824AA69" w14:textId="41872039" w:rsidR="00046717" w:rsidRPr="00DA0751" w:rsidRDefault="00046717" w:rsidP="00BC15B7">
      <w:pPr>
        <w:ind w:left="284" w:hanging="284"/>
        <w:jc w:val="both"/>
        <w:rPr>
          <w:rFonts w:asciiTheme="majorHAnsi" w:hAnsiTheme="majorHAnsi" w:cstheme="majorHAnsi"/>
          <w:bCs/>
        </w:rPr>
      </w:pPr>
      <w:r w:rsidRPr="00DA0751">
        <w:rPr>
          <w:rFonts w:asciiTheme="majorHAnsi" w:hAnsiTheme="majorHAnsi" w:cstheme="majorHAnsi"/>
          <w:bCs/>
        </w:rPr>
        <w:t xml:space="preserve">1. W niniejszym postępowaniu komunikacja między Zamawiającym a Wykonawcami odbywa się elektronicznie przy użyciu Platformy zakupowej Open </w:t>
      </w:r>
      <w:proofErr w:type="spellStart"/>
      <w:r w:rsidRPr="00DA0751">
        <w:rPr>
          <w:rFonts w:asciiTheme="majorHAnsi" w:hAnsiTheme="majorHAnsi" w:cstheme="majorHAnsi"/>
          <w:bCs/>
        </w:rPr>
        <w:t>Nexus</w:t>
      </w:r>
      <w:proofErr w:type="spellEnd"/>
      <w:r w:rsidRPr="00DA0751">
        <w:rPr>
          <w:rFonts w:asciiTheme="majorHAnsi" w:hAnsiTheme="majorHAnsi" w:cstheme="majorHAnsi"/>
          <w:bCs/>
        </w:rPr>
        <w:t xml:space="preserve"> pod adresem </w:t>
      </w:r>
      <w:hyperlink w:history="1">
        <w:r w:rsidR="00BC15B7" w:rsidRPr="00DA0751">
          <w:rPr>
            <w:rStyle w:val="Hipercze"/>
            <w:rFonts w:asciiTheme="majorHAnsi" w:eastAsia="Times New Roman" w:hAnsiTheme="majorHAnsi" w:cstheme="majorHAnsi"/>
          </w:rPr>
          <w:t>https://platformazakupowa.pl /</w:t>
        </w:r>
        <w:proofErr w:type="spellStart"/>
        <w:r w:rsidR="00BC15B7" w:rsidRPr="00DA0751">
          <w:rPr>
            <w:rStyle w:val="Hipercze"/>
            <w:rFonts w:asciiTheme="majorHAnsi" w:eastAsia="Times New Roman" w:hAnsiTheme="majorHAnsi" w:cstheme="majorHAnsi"/>
          </w:rPr>
          <w:t>pn</w:t>
        </w:r>
        <w:proofErr w:type="spellEnd"/>
        <w:r w:rsidR="00BC15B7" w:rsidRPr="00DA0751">
          <w:rPr>
            <w:rStyle w:val="Hipercze"/>
            <w:rFonts w:asciiTheme="majorHAnsi" w:eastAsia="Times New Roman" w:hAnsiTheme="majorHAnsi" w:cstheme="majorHAnsi"/>
          </w:rPr>
          <w:t>/</w:t>
        </w:r>
        <w:proofErr w:type="spellStart"/>
        <w:r w:rsidR="00BC15B7" w:rsidRPr="00DA0751">
          <w:rPr>
            <w:rStyle w:val="Hipercze"/>
            <w:rFonts w:asciiTheme="majorHAnsi" w:eastAsia="Times New Roman" w:hAnsiTheme="majorHAnsi" w:cstheme="majorHAnsi"/>
          </w:rPr>
          <w:t>szpitalnowowiejski</w:t>
        </w:r>
        <w:proofErr w:type="spellEnd"/>
      </w:hyperlink>
      <w:r w:rsidR="00BC15B7" w:rsidRPr="00DA0751">
        <w:rPr>
          <w:rFonts w:asciiTheme="majorHAnsi" w:eastAsia="Times New Roman" w:hAnsiTheme="majorHAnsi" w:cstheme="majorHAnsi"/>
          <w:b/>
          <w:bCs/>
        </w:rPr>
        <w:t xml:space="preserve"> </w:t>
      </w:r>
      <w:r w:rsidRPr="00DA0751">
        <w:rPr>
          <w:rFonts w:asciiTheme="majorHAnsi" w:hAnsiTheme="majorHAnsi" w:cstheme="majorHAnsi"/>
          <w:bCs/>
        </w:rPr>
        <w:t>.</w:t>
      </w:r>
    </w:p>
    <w:p w14:paraId="2853A7BD" w14:textId="77D044E6" w:rsidR="00BC15B7" w:rsidRPr="00DA0751" w:rsidRDefault="00046717" w:rsidP="00BC15B7">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BC15B7" w:rsidRPr="00DA0751">
        <w:rPr>
          <w:rFonts w:asciiTheme="majorHAnsi" w:hAnsiTheme="majorHAnsi" w:cstheme="majorHAnsi"/>
          <w:bCs/>
        </w:rPr>
        <w:tab/>
      </w:r>
      <w:r w:rsidRPr="00DA0751">
        <w:rPr>
          <w:rFonts w:asciiTheme="majorHAnsi" w:hAnsiTheme="majorHAnsi" w:cstheme="majorHAnsi"/>
          <w:bCs/>
        </w:rPr>
        <w:t xml:space="preserve">Sposób sporządzenia oraz sposób przekazywania ofert, oświadczeń, o których mowa w art. 125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podmiotowych środków dowodowych, oraz innych informacji, oświadczeń lub dokumentów, przekazywanych w postępowaniu o udzielenie zamówienia, wymagania techniczne dla dokumentów elektronicznych, wymagania techniczne i organizacyjne użycia środków komunikacji elektronicznej służące do odbioru dokumentów elektronicznych jak również sposób ich sporządzenia określa Rozporządzenie Prezesa</w:t>
      </w:r>
      <w:r w:rsidR="00BC15B7" w:rsidRPr="00DA0751">
        <w:rPr>
          <w:rFonts w:asciiTheme="majorHAnsi" w:hAnsiTheme="majorHAnsi" w:cstheme="majorHAnsi"/>
          <w:bCs/>
        </w:rPr>
        <w:t xml:space="preserve"> </w:t>
      </w:r>
      <w:r w:rsidRPr="00DA0751">
        <w:rPr>
          <w:rFonts w:asciiTheme="majorHAnsi" w:hAnsiTheme="majorHAnsi" w:cstheme="majorHAnsi"/>
          <w:bCs/>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4DAAC25E" w:rsidR="00046717" w:rsidRPr="00DA0751" w:rsidRDefault="00046717" w:rsidP="008923DA">
      <w:pPr>
        <w:ind w:left="284" w:hanging="284"/>
        <w:jc w:val="both"/>
        <w:rPr>
          <w:rFonts w:asciiTheme="majorHAnsi" w:hAnsiTheme="majorHAnsi" w:cstheme="majorHAnsi"/>
          <w:bCs/>
        </w:rPr>
      </w:pPr>
      <w:r w:rsidRPr="00DA0751">
        <w:rPr>
          <w:rFonts w:asciiTheme="majorHAnsi" w:hAnsiTheme="majorHAnsi" w:cstheme="majorHAnsi"/>
          <w:bCs/>
        </w:rPr>
        <w:t xml:space="preserve">3. Zamawiający, zgodnie z Rozporządzeniem Prezesa Rady Ministrów z dnia 31 grudnia 2020r. </w:t>
      </w:r>
      <w:r w:rsidR="008923DA" w:rsidRPr="00DA0751">
        <w:rPr>
          <w:rFonts w:asciiTheme="majorHAnsi" w:hAnsiTheme="majorHAnsi" w:cstheme="majorHAnsi"/>
          <w:bCs/>
        </w:rPr>
        <w:br/>
      </w:r>
      <w:r w:rsidRPr="00DA0751">
        <w:rPr>
          <w:rFonts w:asciiTheme="majorHAnsi" w:hAnsiTheme="majorHAnsi" w:cstheme="majorHAnsi"/>
          <w:bCs/>
        </w:rPr>
        <w:t xml:space="preserve">w sprawie sposobu sporządzania i przekazywania informacji oraz wymagań technicznych dla dokumentów elektronicznych oraz środków komunikacji elektronicznej w postępowaniu </w:t>
      </w:r>
      <w:r w:rsidR="008923DA" w:rsidRPr="00DA0751">
        <w:rPr>
          <w:rFonts w:asciiTheme="majorHAnsi" w:hAnsiTheme="majorHAnsi" w:cstheme="majorHAnsi"/>
          <w:bCs/>
        </w:rPr>
        <w:br/>
      </w:r>
      <w:r w:rsidRPr="00DA0751">
        <w:rPr>
          <w:rFonts w:asciiTheme="majorHAnsi" w:hAnsiTheme="majorHAnsi" w:cstheme="majorHAnsi"/>
          <w:bCs/>
        </w:rPr>
        <w:t xml:space="preserve">o udzielenie zamówienia publicznego lub konkursie, określa niezbędne wymagania sprzętowo - </w:t>
      </w:r>
      <w:r w:rsidRPr="00DA0751">
        <w:rPr>
          <w:rFonts w:asciiTheme="majorHAnsi" w:hAnsiTheme="majorHAnsi" w:cstheme="majorHAnsi"/>
          <w:bCs/>
        </w:rPr>
        <w:lastRenderedPageBreak/>
        <w:t xml:space="preserve">aplikacyjne umożliwiające pracę na platformie zakupowej </w:t>
      </w:r>
      <w:hyperlink w:history="1">
        <w:r w:rsidR="008923DA" w:rsidRPr="00DA0751">
          <w:rPr>
            <w:rStyle w:val="Hipercze"/>
            <w:rFonts w:asciiTheme="majorHAnsi" w:eastAsia="Times New Roman" w:hAnsiTheme="majorHAnsi" w:cstheme="majorHAnsi"/>
          </w:rPr>
          <w:t>https://platformazakupowa.pl /</w:t>
        </w:r>
        <w:proofErr w:type="spellStart"/>
        <w:r w:rsidR="008923DA" w:rsidRPr="00DA0751">
          <w:rPr>
            <w:rStyle w:val="Hipercze"/>
            <w:rFonts w:asciiTheme="majorHAnsi" w:eastAsia="Times New Roman" w:hAnsiTheme="majorHAnsi" w:cstheme="majorHAnsi"/>
          </w:rPr>
          <w:t>pn</w:t>
        </w:r>
        <w:proofErr w:type="spellEnd"/>
        <w:r w:rsidR="008923DA" w:rsidRPr="00DA0751">
          <w:rPr>
            <w:rStyle w:val="Hipercze"/>
            <w:rFonts w:asciiTheme="majorHAnsi" w:eastAsia="Times New Roman" w:hAnsiTheme="majorHAnsi" w:cstheme="majorHAnsi"/>
          </w:rPr>
          <w:t>/</w:t>
        </w:r>
        <w:proofErr w:type="spellStart"/>
        <w:r w:rsidR="008923DA" w:rsidRPr="00DA0751">
          <w:rPr>
            <w:rStyle w:val="Hipercze"/>
            <w:rFonts w:asciiTheme="majorHAnsi" w:eastAsia="Times New Roman" w:hAnsiTheme="majorHAnsi" w:cstheme="majorHAnsi"/>
          </w:rPr>
          <w:t>szpitalnowowiejski</w:t>
        </w:r>
        <w:proofErr w:type="spellEnd"/>
      </w:hyperlink>
      <w:r w:rsidR="008923DA" w:rsidRPr="00DA0751">
        <w:rPr>
          <w:rFonts w:asciiTheme="majorHAnsi" w:eastAsia="Times New Roman" w:hAnsiTheme="majorHAnsi" w:cstheme="majorHAnsi"/>
          <w:b/>
          <w:bCs/>
        </w:rPr>
        <w:t xml:space="preserve">  </w:t>
      </w:r>
      <w:r w:rsidRPr="00DA0751">
        <w:rPr>
          <w:rFonts w:asciiTheme="majorHAnsi" w:hAnsiTheme="majorHAnsi" w:cstheme="majorHAnsi"/>
          <w:bCs/>
        </w:rPr>
        <w:t>tj.:</w:t>
      </w:r>
    </w:p>
    <w:p w14:paraId="3BB7477C" w14:textId="6D9BA4D8"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 xml:space="preserve">1) stały dostęp do sieci Internet o gwarantowanej przepustowości nie mniejszej niż 512 </w:t>
      </w:r>
      <w:proofErr w:type="spellStart"/>
      <w:r w:rsidRPr="00DA0751">
        <w:rPr>
          <w:rFonts w:asciiTheme="majorHAnsi" w:hAnsiTheme="majorHAnsi" w:cstheme="majorHAnsi"/>
          <w:bCs/>
        </w:rPr>
        <w:t>kb</w:t>
      </w:r>
      <w:proofErr w:type="spellEnd"/>
      <w:r w:rsidRPr="00DA0751">
        <w:rPr>
          <w:rFonts w:asciiTheme="majorHAnsi" w:hAnsiTheme="majorHAnsi" w:cstheme="majorHAnsi"/>
          <w:bCs/>
        </w:rPr>
        <w:t>/s,</w:t>
      </w:r>
    </w:p>
    <w:p w14:paraId="013E3A44" w14:textId="77777777" w:rsidR="00046717" w:rsidRPr="00DA0751" w:rsidRDefault="00046717" w:rsidP="008923DA">
      <w:pPr>
        <w:ind w:left="567" w:hanging="283"/>
        <w:jc w:val="both"/>
        <w:rPr>
          <w:rFonts w:asciiTheme="majorHAnsi" w:hAnsiTheme="majorHAnsi" w:cstheme="majorHAnsi"/>
          <w:bCs/>
        </w:rPr>
      </w:pPr>
      <w:r w:rsidRPr="00DA0751">
        <w:rPr>
          <w:rFonts w:asciiTheme="majorHAnsi" w:hAnsiTheme="majorHAnsi" w:cstheme="majorHAnsi"/>
          <w:bCs/>
        </w:rPr>
        <w:t>2) komputer klasy PC lub MAC o następującej konfiguracji: pamięć min. 2 GB Ram, procesor Intel IV 2 GHZ lub jego nowsza wersja, jeden z systemów operacyjnych - MS Windows 7, Mac Os x 10 4, Linux, lub ich nowsze wersje,</w:t>
      </w:r>
    </w:p>
    <w:p w14:paraId="4B4DEA7D" w14:textId="77777777" w:rsidR="00046717" w:rsidRPr="00DA0751" w:rsidRDefault="00046717" w:rsidP="008923DA">
      <w:pPr>
        <w:ind w:left="567" w:hanging="283"/>
        <w:jc w:val="both"/>
        <w:rPr>
          <w:rFonts w:asciiTheme="majorHAnsi" w:hAnsiTheme="majorHAnsi" w:cstheme="majorHAnsi"/>
          <w:bCs/>
        </w:rPr>
      </w:pPr>
      <w:r w:rsidRPr="00DA0751">
        <w:rPr>
          <w:rFonts w:asciiTheme="majorHAnsi" w:hAnsiTheme="majorHAnsi" w:cstheme="majorHAnsi"/>
          <w:bCs/>
        </w:rPr>
        <w:t>3) zainstalowana dowolna przeglądarka internetowa, w przypadku Internet Explorer minimalnie wersja 10.0,</w:t>
      </w:r>
    </w:p>
    <w:p w14:paraId="0729A890"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4) włączona obsługa JavaScript,</w:t>
      </w:r>
    </w:p>
    <w:p w14:paraId="64345182"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 xml:space="preserve">5) zainstalowany program Adobe </w:t>
      </w:r>
      <w:proofErr w:type="spellStart"/>
      <w:r w:rsidRPr="00DA0751">
        <w:rPr>
          <w:rFonts w:asciiTheme="majorHAnsi" w:hAnsiTheme="majorHAnsi" w:cstheme="majorHAnsi"/>
          <w:bCs/>
        </w:rPr>
        <w:t>Acrobat</w:t>
      </w:r>
      <w:proofErr w:type="spellEnd"/>
      <w:r w:rsidRPr="00DA0751">
        <w:rPr>
          <w:rFonts w:asciiTheme="majorHAnsi" w:hAnsiTheme="majorHAnsi" w:cstheme="majorHAnsi"/>
          <w:bCs/>
        </w:rPr>
        <w:t xml:space="preserve"> Reader lub inny obsługujący format plików .pdf,</w:t>
      </w:r>
    </w:p>
    <w:p w14:paraId="4627E715"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6) Szyfrowanie na platformazakupowa.pl odbywa się za pomocą protokołu TLS 1.3.</w:t>
      </w:r>
    </w:p>
    <w:p w14:paraId="03D8D7F7" w14:textId="77777777" w:rsidR="00046717" w:rsidRPr="00DA0751" w:rsidRDefault="00046717" w:rsidP="008923DA">
      <w:pPr>
        <w:ind w:left="284"/>
        <w:jc w:val="both"/>
        <w:rPr>
          <w:rFonts w:asciiTheme="majorHAnsi" w:hAnsiTheme="majorHAnsi" w:cstheme="majorHAnsi"/>
          <w:bCs/>
        </w:rPr>
      </w:pPr>
      <w:r w:rsidRPr="00DA0751">
        <w:rPr>
          <w:rFonts w:asciiTheme="majorHAnsi" w:hAnsiTheme="majorHAnsi" w:cstheme="majorHAnsi"/>
          <w:bCs/>
        </w:rPr>
        <w:t>7) Oznaczenie czasu odbioru danych przez platformę zakupową stanowi datę oraz dokładny czas (</w:t>
      </w:r>
      <w:proofErr w:type="spellStart"/>
      <w:r w:rsidRPr="00DA0751">
        <w:rPr>
          <w:rFonts w:asciiTheme="majorHAnsi" w:hAnsiTheme="majorHAnsi" w:cstheme="majorHAnsi"/>
          <w:bCs/>
        </w:rPr>
        <w:t>hh:mm:ss</w:t>
      </w:r>
      <w:proofErr w:type="spellEnd"/>
      <w:r w:rsidRPr="00DA0751">
        <w:rPr>
          <w:rFonts w:asciiTheme="majorHAnsi" w:hAnsiTheme="majorHAnsi" w:cstheme="majorHAnsi"/>
          <w:bCs/>
        </w:rPr>
        <w:t>) generowany wg. czasu lokalnego serwera synchronizowanego z zegarem Głównego Urzędu Miar.</w:t>
      </w:r>
    </w:p>
    <w:p w14:paraId="30E1CF36" w14:textId="2A1813A4" w:rsidR="00046717" w:rsidRPr="00DA0751" w:rsidRDefault="00046717" w:rsidP="008923DA">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8923DA" w:rsidRPr="00DA0751">
        <w:rPr>
          <w:rFonts w:asciiTheme="majorHAnsi" w:hAnsiTheme="majorHAnsi" w:cstheme="majorHAnsi"/>
          <w:bCs/>
        </w:rPr>
        <w:tab/>
      </w:r>
      <w:r w:rsidRPr="00DA0751">
        <w:rPr>
          <w:rFonts w:asciiTheme="majorHAnsi" w:hAnsiTheme="majorHAnsi" w:cstheme="majorHAnsi"/>
          <w:bCs/>
        </w:rPr>
        <w:t xml:space="preserve">Zamawiający informuje, że instrukcje korzystania z platformy zakupowej 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4" w:history="1">
        <w:r w:rsidR="008923DA" w:rsidRPr="00DA0751">
          <w:rPr>
            <w:rStyle w:val="Hipercze"/>
            <w:rFonts w:asciiTheme="majorHAnsi" w:hAnsiTheme="majorHAnsi" w:cstheme="majorHAnsi"/>
            <w:bCs/>
          </w:rPr>
          <w:t>https://platformazakupowa.pl/strona/45-instrukcje</w:t>
        </w:r>
      </w:hyperlink>
      <w:r w:rsidR="008923DA" w:rsidRPr="00DA0751">
        <w:rPr>
          <w:rFonts w:asciiTheme="majorHAnsi" w:hAnsiTheme="majorHAnsi" w:cstheme="majorHAnsi"/>
          <w:bCs/>
        </w:rPr>
        <w:t xml:space="preserve"> </w:t>
      </w:r>
    </w:p>
    <w:p w14:paraId="61D71219" w14:textId="3FC3DFAD" w:rsidR="00046717" w:rsidRPr="00DA0751" w:rsidRDefault="00046717" w:rsidP="00107675">
      <w:pPr>
        <w:ind w:left="284" w:hanging="284"/>
        <w:jc w:val="both"/>
        <w:rPr>
          <w:rFonts w:asciiTheme="majorHAnsi" w:hAnsiTheme="majorHAnsi" w:cstheme="majorHAnsi"/>
          <w:bCs/>
        </w:rPr>
      </w:pPr>
      <w:r w:rsidRPr="00DA0751">
        <w:rPr>
          <w:rFonts w:asciiTheme="majorHAnsi" w:hAnsiTheme="majorHAnsi" w:cstheme="majorHAnsi"/>
          <w:bCs/>
        </w:rPr>
        <w:t xml:space="preserve">5. </w:t>
      </w:r>
      <w:r w:rsidR="00107675" w:rsidRPr="00DA0751">
        <w:rPr>
          <w:rFonts w:asciiTheme="majorHAnsi" w:hAnsiTheme="majorHAnsi" w:cstheme="majorHAnsi"/>
          <w:bCs/>
        </w:rPr>
        <w:tab/>
      </w:r>
      <w:r w:rsidRPr="00DA0751">
        <w:rPr>
          <w:rFonts w:asciiTheme="majorHAnsi" w:hAnsiTheme="majorHAnsi" w:cstheme="majorHAnsi"/>
          <w:bCs/>
        </w:rPr>
        <w:t xml:space="preserve">Przystępując do niniejszego postępowania wykonawca akceptuje warunki korzystania z Platformy określone w Regulaminie zamieszczonym na stronie internetowej pod linkiem </w:t>
      </w:r>
      <w:hyperlink r:id="rId15" w:history="1">
        <w:r w:rsidR="00107675" w:rsidRPr="00DA0751">
          <w:rPr>
            <w:rStyle w:val="Hipercze"/>
            <w:rFonts w:asciiTheme="majorHAnsi" w:hAnsiTheme="majorHAnsi" w:cstheme="majorHAnsi"/>
            <w:bCs/>
          </w:rPr>
          <w:t>https://platformazakupowa.pl/strona/1-regulamin</w:t>
        </w:r>
      </w:hyperlink>
      <w:r w:rsidR="00107675" w:rsidRPr="00DA0751">
        <w:rPr>
          <w:rFonts w:asciiTheme="majorHAnsi" w:hAnsiTheme="majorHAnsi" w:cstheme="majorHAnsi"/>
          <w:bCs/>
        </w:rPr>
        <w:t xml:space="preserve"> </w:t>
      </w:r>
      <w:r w:rsidRPr="00DA0751">
        <w:rPr>
          <w:rFonts w:asciiTheme="majorHAnsi" w:hAnsiTheme="majorHAnsi" w:cstheme="majorHAnsi"/>
          <w:bCs/>
        </w:rPr>
        <w:t xml:space="preserve"> oraz uznaje go za wiążący.</w:t>
      </w:r>
    </w:p>
    <w:p w14:paraId="12DE2DDD" w14:textId="77777777" w:rsidR="00046717" w:rsidRPr="00DA0751" w:rsidRDefault="00046717" w:rsidP="003473BF">
      <w:pPr>
        <w:ind w:left="284" w:hanging="284"/>
        <w:jc w:val="both"/>
        <w:rPr>
          <w:rFonts w:asciiTheme="majorHAnsi" w:hAnsiTheme="majorHAnsi" w:cstheme="majorHAnsi"/>
          <w:bCs/>
        </w:rPr>
      </w:pPr>
      <w:r w:rsidRPr="00DA0751">
        <w:rPr>
          <w:rFonts w:asciiTheme="majorHAnsi" w:hAnsiTheme="majorHAnsi" w:cstheme="majorHAnsi"/>
          <w:bCs/>
        </w:rPr>
        <w:t xml:space="preserve">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70923686" w14:textId="653172B5" w:rsidR="00046717" w:rsidRPr="00DA0751" w:rsidRDefault="00046717" w:rsidP="003473BF">
      <w:pPr>
        <w:ind w:left="284" w:hanging="284"/>
        <w:jc w:val="both"/>
        <w:rPr>
          <w:rFonts w:asciiTheme="majorHAnsi" w:hAnsiTheme="majorHAnsi" w:cstheme="majorHAnsi"/>
          <w:bCs/>
        </w:rPr>
      </w:pPr>
      <w:r w:rsidRPr="00DA0751">
        <w:rPr>
          <w:rFonts w:asciiTheme="majorHAnsi" w:hAnsiTheme="majorHAnsi" w:cstheme="majorHAnsi"/>
          <w:bCs/>
        </w:rPr>
        <w:t xml:space="preserve">7. </w:t>
      </w:r>
      <w:r w:rsidR="003473BF" w:rsidRPr="00DA0751">
        <w:rPr>
          <w:rFonts w:asciiTheme="majorHAnsi" w:hAnsiTheme="majorHAnsi" w:cstheme="majorHAnsi"/>
          <w:bCs/>
        </w:rPr>
        <w:tab/>
      </w:r>
      <w:r w:rsidRPr="00DA0751">
        <w:rPr>
          <w:rFonts w:asciiTheme="majorHAnsi" w:hAnsiTheme="majorHAnsi" w:cstheme="majorHAnsi"/>
          <w:bCs/>
        </w:rPr>
        <w:t xml:space="preserve">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datę ich przesłania </w:t>
      </w:r>
      <w:r w:rsidR="003473BF" w:rsidRPr="00DA0751">
        <w:rPr>
          <w:rFonts w:asciiTheme="majorHAnsi" w:hAnsiTheme="majorHAnsi" w:cstheme="majorHAnsi"/>
          <w:bCs/>
        </w:rPr>
        <w:br/>
      </w:r>
      <w:r w:rsidRPr="00DA0751">
        <w:rPr>
          <w:rFonts w:asciiTheme="majorHAnsi" w:hAnsiTheme="majorHAnsi" w:cstheme="majorHAnsi"/>
          <w:bCs/>
        </w:rPr>
        <w:t xml:space="preserve">za pośrednictwem platformy zakupowej poprzez kliknięcie przycisku „Wyślij wiadomość </w:t>
      </w:r>
      <w:r w:rsidR="003473BF" w:rsidRPr="00DA0751">
        <w:rPr>
          <w:rFonts w:asciiTheme="majorHAnsi" w:hAnsiTheme="majorHAnsi" w:cstheme="majorHAnsi"/>
          <w:bCs/>
        </w:rPr>
        <w:br/>
      </w:r>
      <w:r w:rsidRPr="00DA0751">
        <w:rPr>
          <w:rFonts w:asciiTheme="majorHAnsi" w:hAnsiTheme="majorHAnsi" w:cstheme="majorHAnsi"/>
          <w:bCs/>
        </w:rPr>
        <w:t>do zamawiającego” po których pojawi się komunikat, że wiadomość została wysłana do Zamawiającego.</w:t>
      </w:r>
    </w:p>
    <w:p w14:paraId="34429835" w14:textId="6EC30CA4"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 xml:space="preserve">8. </w:t>
      </w:r>
      <w:r w:rsidR="00EA50DD" w:rsidRPr="00DA0751">
        <w:rPr>
          <w:rFonts w:asciiTheme="majorHAnsi" w:hAnsiTheme="majorHAnsi" w:cstheme="majorHAnsi"/>
          <w:bCs/>
        </w:rPr>
        <w:t xml:space="preserve"> </w:t>
      </w:r>
      <w:r w:rsidRPr="00DA0751">
        <w:rPr>
          <w:rFonts w:asciiTheme="majorHAnsi" w:hAnsiTheme="majorHAnsi" w:cstheme="majorHAnsi"/>
          <w:bCs/>
        </w:rPr>
        <w:t>Zaleca się, aby wnioski o wyjaśnienie treści SWZ były przekazywane w wersji edytowalnej.</w:t>
      </w:r>
    </w:p>
    <w:p w14:paraId="79D607E3" w14:textId="4C148F6A" w:rsidR="00046717" w:rsidRPr="00DA0751" w:rsidRDefault="00046717" w:rsidP="00EA50DD">
      <w:pPr>
        <w:ind w:left="284" w:hanging="284"/>
        <w:jc w:val="both"/>
        <w:rPr>
          <w:rFonts w:asciiTheme="majorHAnsi" w:hAnsiTheme="majorHAnsi" w:cstheme="majorHAnsi"/>
          <w:bCs/>
        </w:rPr>
      </w:pPr>
      <w:r w:rsidRPr="00DA0751">
        <w:rPr>
          <w:rFonts w:asciiTheme="majorHAnsi" w:hAnsiTheme="majorHAnsi" w:cstheme="majorHAnsi"/>
          <w:bCs/>
        </w:rPr>
        <w:t xml:space="preserve">9. </w:t>
      </w:r>
      <w:r w:rsidR="00EA50DD" w:rsidRPr="00DA0751">
        <w:rPr>
          <w:rFonts w:asciiTheme="majorHAnsi" w:hAnsiTheme="majorHAnsi" w:cstheme="majorHAnsi"/>
          <w:bCs/>
        </w:rPr>
        <w:t xml:space="preserve"> </w:t>
      </w:r>
      <w:r w:rsidRPr="00DA0751">
        <w:rPr>
          <w:rFonts w:asciiTheme="majorHAnsi" w:hAnsiTheme="majorHAnsi" w:cstheme="majorHAnsi"/>
          <w:bCs/>
        </w:rPr>
        <w:t xml:space="preserve">Zamawiający niezwłocznie udzieli wyjaśnień, jednak nie później niż na 6 dni przed upływem terminu składania ofert, pod warunkiem, że wniosek o wyjaśnienie treści SWZ wpłynął do Zamawiającego nie później niż 14 dni przed upływem terminu składania ofert </w:t>
      </w:r>
      <w:r w:rsidRPr="006A0E41">
        <w:rPr>
          <w:rFonts w:asciiTheme="majorHAnsi" w:hAnsiTheme="majorHAnsi" w:cstheme="majorHAnsi"/>
          <w:bCs/>
          <w:highlight w:val="yellow"/>
        </w:rPr>
        <w:t xml:space="preserve">tj. do dnia </w:t>
      </w:r>
      <w:r w:rsidR="00AC5109">
        <w:rPr>
          <w:rFonts w:asciiTheme="majorHAnsi" w:hAnsiTheme="majorHAnsi" w:cstheme="majorHAnsi"/>
          <w:bCs/>
          <w:highlight w:val="yellow"/>
        </w:rPr>
        <w:t>2</w:t>
      </w:r>
      <w:r w:rsidR="00857431">
        <w:rPr>
          <w:rFonts w:asciiTheme="majorHAnsi" w:hAnsiTheme="majorHAnsi" w:cstheme="majorHAnsi"/>
          <w:bCs/>
          <w:highlight w:val="yellow"/>
        </w:rPr>
        <w:t>1</w:t>
      </w:r>
      <w:r w:rsidR="00AC5109">
        <w:rPr>
          <w:rFonts w:asciiTheme="majorHAnsi" w:hAnsiTheme="majorHAnsi" w:cstheme="majorHAnsi"/>
          <w:bCs/>
          <w:highlight w:val="yellow"/>
        </w:rPr>
        <w:t>.02</w:t>
      </w:r>
      <w:r w:rsidR="00B849B5" w:rsidRPr="006A0E41">
        <w:rPr>
          <w:rFonts w:asciiTheme="majorHAnsi" w:hAnsiTheme="majorHAnsi" w:cstheme="majorHAnsi"/>
          <w:bCs/>
          <w:highlight w:val="yellow"/>
        </w:rPr>
        <w:t>.</w:t>
      </w:r>
      <w:r w:rsidRPr="006A0E41">
        <w:rPr>
          <w:rFonts w:asciiTheme="majorHAnsi" w:hAnsiTheme="majorHAnsi" w:cstheme="majorHAnsi"/>
          <w:bCs/>
          <w:highlight w:val="yellow"/>
        </w:rPr>
        <w:t>202</w:t>
      </w:r>
      <w:r w:rsidR="00B849B5" w:rsidRPr="006A0E41">
        <w:rPr>
          <w:rFonts w:asciiTheme="majorHAnsi" w:hAnsiTheme="majorHAnsi" w:cstheme="majorHAnsi"/>
          <w:bCs/>
          <w:highlight w:val="yellow"/>
        </w:rPr>
        <w:t>2</w:t>
      </w:r>
      <w:r w:rsidRPr="006A0E41">
        <w:rPr>
          <w:rFonts w:asciiTheme="majorHAnsi" w:hAnsiTheme="majorHAnsi" w:cstheme="majorHAnsi"/>
          <w:bCs/>
          <w:highlight w:val="yellow"/>
        </w:rPr>
        <w:t xml:space="preserve"> r.</w:t>
      </w:r>
    </w:p>
    <w:p w14:paraId="22F9791E" w14:textId="6B890DE1"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FE48B4" w:rsidRPr="00DA0751">
        <w:rPr>
          <w:rFonts w:asciiTheme="majorHAnsi" w:hAnsiTheme="majorHAnsi" w:cstheme="majorHAnsi"/>
          <w:bCs/>
        </w:rPr>
        <w:tab/>
      </w:r>
      <w:r w:rsidRPr="00DA0751">
        <w:rPr>
          <w:rFonts w:asciiTheme="majorHAnsi" w:hAnsiTheme="majorHAnsi" w:cstheme="majorHAnsi"/>
          <w:bCs/>
        </w:rPr>
        <w:t xml:space="preserve">Treść zapytań wraz z wyjaśnieniami Zamawiający udostępni na stronie internetowej </w:t>
      </w:r>
      <w:proofErr w:type="spellStart"/>
      <w:r w:rsidRPr="00DA0751">
        <w:rPr>
          <w:rFonts w:asciiTheme="majorHAnsi" w:hAnsiTheme="majorHAnsi" w:cstheme="majorHAnsi"/>
          <w:bCs/>
        </w:rPr>
        <w:t>prowadzo</w:t>
      </w:r>
      <w:proofErr w:type="spellEnd"/>
      <w:r w:rsidR="00FE48B4" w:rsidRPr="00DA0751">
        <w:rPr>
          <w:rFonts w:asciiTheme="majorHAnsi" w:hAnsiTheme="majorHAnsi" w:cstheme="majorHAnsi"/>
          <w:bCs/>
        </w:rPr>
        <w:t xml:space="preserve">- </w:t>
      </w:r>
      <w:proofErr w:type="spellStart"/>
      <w:r w:rsidRPr="00DA0751">
        <w:rPr>
          <w:rFonts w:asciiTheme="majorHAnsi" w:hAnsiTheme="majorHAnsi" w:cstheme="majorHAnsi"/>
          <w:bCs/>
        </w:rPr>
        <w:t>nego</w:t>
      </w:r>
      <w:proofErr w:type="spellEnd"/>
      <w:r w:rsidRPr="00DA0751">
        <w:rPr>
          <w:rFonts w:asciiTheme="majorHAnsi" w:hAnsiTheme="majorHAnsi" w:cstheme="majorHAnsi"/>
          <w:bCs/>
        </w:rPr>
        <w:t xml:space="preserve"> postępowania pod adresem: </w:t>
      </w:r>
      <w:hyperlink r:id="rId16" w:history="1">
        <w:r w:rsidR="00EA50DD" w:rsidRPr="00DA0751">
          <w:rPr>
            <w:rStyle w:val="Hipercze"/>
            <w:rFonts w:asciiTheme="majorHAnsi" w:eastAsia="Times New Roman" w:hAnsiTheme="majorHAnsi" w:cstheme="majorHAnsi"/>
          </w:rPr>
          <w:t>https://platformazakupowa.pl/pn/szpitalnowowiejski</w:t>
        </w:r>
      </w:hyperlink>
      <w:r w:rsidR="00EA50DD" w:rsidRPr="00DA0751">
        <w:rPr>
          <w:rFonts w:asciiTheme="majorHAnsi" w:eastAsia="Times New Roman" w:hAnsiTheme="majorHAnsi" w:cstheme="majorHAnsi"/>
          <w:b/>
          <w:bCs/>
        </w:rPr>
        <w:t xml:space="preserve">  </w:t>
      </w:r>
      <w:r w:rsidRPr="00DA0751">
        <w:rPr>
          <w:rFonts w:asciiTheme="majorHAnsi" w:hAnsiTheme="majorHAnsi" w:cstheme="majorHAnsi"/>
          <w:bCs/>
        </w:rPr>
        <w:t>w sekcji “Komunikaty”.</w:t>
      </w:r>
    </w:p>
    <w:p w14:paraId="57A82BDE" w14:textId="351B3D33" w:rsidR="00046717" w:rsidRPr="00DA0751" w:rsidRDefault="00FE48B4" w:rsidP="00FE48B4">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 xml:space="preserve">W przypadku, gdy wniosek o wyjaśnienie treści SWZ nie wpłynął w terminie, o którym mowa </w:t>
      </w:r>
      <w:r w:rsidRPr="00DA0751">
        <w:rPr>
          <w:rFonts w:asciiTheme="majorHAnsi" w:hAnsiTheme="majorHAnsi" w:cstheme="majorHAnsi"/>
          <w:bCs/>
        </w:rPr>
        <w:br/>
      </w:r>
      <w:r w:rsidR="00046717" w:rsidRPr="00DA0751">
        <w:rPr>
          <w:rFonts w:asciiTheme="majorHAnsi" w:hAnsiTheme="majorHAnsi" w:cstheme="majorHAnsi"/>
          <w:bCs/>
        </w:rPr>
        <w:t>w pkt. 9 niniejszego Rozdziału, Zamawiający nie ma obowiązku udzielania wyjaśnień SWZ oraz obowiązku przedłużania terminu związana ofertą.</w:t>
      </w:r>
    </w:p>
    <w:p w14:paraId="69A7D7C9" w14:textId="73F63DF8"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12. </w:t>
      </w:r>
      <w:r w:rsidR="00FE48B4" w:rsidRPr="00DA0751">
        <w:rPr>
          <w:rFonts w:asciiTheme="majorHAnsi" w:hAnsiTheme="majorHAnsi" w:cstheme="majorHAnsi"/>
          <w:bCs/>
        </w:rPr>
        <w:tab/>
      </w:r>
      <w:r w:rsidRPr="00DA0751">
        <w:rPr>
          <w:rFonts w:asciiTheme="majorHAnsi" w:hAnsiTheme="majorHAnsi" w:cstheme="majorHAnsi"/>
          <w:bCs/>
        </w:rPr>
        <w:t>Nie będą udzielane w formie ustnej lub drogą telefoniczną żadne informacje, wyjaśnienia czy odpowiedzi na kierowane do Zamawiającego zapytania.</w:t>
      </w:r>
    </w:p>
    <w:p w14:paraId="670E28B0" w14:textId="53EE77B3"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t xml:space="preserve">13. </w:t>
      </w:r>
      <w:r w:rsidR="00FE48B4" w:rsidRPr="00DA0751">
        <w:rPr>
          <w:rFonts w:asciiTheme="majorHAnsi" w:hAnsiTheme="majorHAnsi" w:cstheme="majorHAnsi"/>
          <w:bCs/>
        </w:rPr>
        <w:tab/>
      </w:r>
      <w:r w:rsidRPr="00DA0751">
        <w:rPr>
          <w:rFonts w:asciiTheme="majorHAnsi" w:hAnsiTheme="majorHAnsi" w:cstheme="majorHAnsi"/>
          <w:bCs/>
        </w:rPr>
        <w:t>Przeglądanie i pobieranie publicznej treści dokumentacji postępowania nie wymaga posiadania konta na Platformie Zakupowej, ani logowania.</w:t>
      </w:r>
    </w:p>
    <w:p w14:paraId="253BCCA5" w14:textId="0371DD9E" w:rsidR="00046717" w:rsidRPr="00DA0751" w:rsidRDefault="00046717" w:rsidP="00FE48B4">
      <w:pPr>
        <w:ind w:left="426" w:hanging="426"/>
        <w:jc w:val="both"/>
        <w:rPr>
          <w:rFonts w:asciiTheme="majorHAnsi" w:hAnsiTheme="majorHAnsi" w:cstheme="majorHAnsi"/>
          <w:bCs/>
        </w:rPr>
      </w:pPr>
      <w:r w:rsidRPr="00DA0751">
        <w:rPr>
          <w:rFonts w:asciiTheme="majorHAnsi" w:hAnsiTheme="majorHAnsi" w:cstheme="majorHAnsi"/>
          <w:bCs/>
        </w:rPr>
        <w:lastRenderedPageBreak/>
        <w:t xml:space="preserve">14. </w:t>
      </w:r>
      <w:r w:rsidR="00FE48B4" w:rsidRPr="00DA0751">
        <w:rPr>
          <w:rFonts w:asciiTheme="majorHAnsi" w:hAnsiTheme="majorHAnsi" w:cstheme="majorHAnsi"/>
          <w:bCs/>
        </w:rPr>
        <w:tab/>
      </w:r>
      <w:r w:rsidRPr="00DA0751">
        <w:rPr>
          <w:rFonts w:asciiTheme="majorHAnsi" w:hAnsiTheme="majorHAnsi" w:cstheme="majorHAnsi"/>
          <w:bCs/>
        </w:rPr>
        <w:t>Wykonawca jako podmiot profesjonalny ma obowiązek sprawdzania komunikatów i wiadomości przesłanych przez zamawiającego bezpośrednio na platformie, gdyż system powiadomień może ulec awarii lub powiadomienie może trafić do folderu SPAM.</w:t>
      </w:r>
    </w:p>
    <w:p w14:paraId="02268E37" w14:textId="5018CFCB"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15.</w:t>
      </w:r>
      <w:r w:rsidRPr="00DA0751">
        <w:rPr>
          <w:rFonts w:asciiTheme="majorHAnsi" w:hAnsiTheme="majorHAnsi" w:cstheme="majorHAnsi"/>
          <w:bCs/>
        </w:rPr>
        <w:tab/>
      </w:r>
      <w:r w:rsidR="00046717" w:rsidRPr="00DA0751">
        <w:rPr>
          <w:rFonts w:asciiTheme="majorHAnsi" w:hAnsiTheme="majorHAnsi" w:cstheme="majorHAnsi"/>
          <w:bCs/>
        </w:rPr>
        <w:t xml:space="preserve">W toku badania i oceny ofert zamawiający może żądać od wykonawców wyjaśnień dotyczących treści złożonych ofert oraz przedmiotowych środków dowodowych lub innych składanych dokumentów lub oświadczeń. Korespondencja, której zgodnie z obowiązującymi przepisami adresatem jest konkretny wykonawca, będzie przekazywana do konkretnego wykonawcy </w:t>
      </w:r>
      <w:r w:rsidRPr="00DA0751">
        <w:rPr>
          <w:rFonts w:asciiTheme="majorHAnsi" w:hAnsiTheme="majorHAnsi" w:cstheme="majorHAnsi"/>
          <w:bCs/>
        </w:rPr>
        <w:br/>
      </w:r>
      <w:r w:rsidR="00046717" w:rsidRPr="00DA0751">
        <w:rPr>
          <w:rFonts w:asciiTheme="majorHAnsi" w:hAnsiTheme="majorHAnsi" w:cstheme="majorHAnsi"/>
          <w:bCs/>
        </w:rPr>
        <w:t>w formie elektronicznej za pośrednictwem platformy zakupowej. Niedopuszczalne jest prowadzenie między zamawiającym a wykonawcą negocjacji dotyczących złożonej oferty.</w:t>
      </w:r>
    </w:p>
    <w:p w14:paraId="1C2A9745" w14:textId="6C4FCCAB"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16.</w:t>
      </w:r>
      <w:r w:rsidRPr="00DA0751">
        <w:rPr>
          <w:rFonts w:asciiTheme="majorHAnsi" w:hAnsiTheme="majorHAnsi" w:cstheme="majorHAnsi"/>
          <w:bCs/>
        </w:rPr>
        <w:tab/>
      </w:r>
      <w:r w:rsidR="00046717" w:rsidRPr="00DA0751">
        <w:rPr>
          <w:rFonts w:asciiTheme="majorHAnsi" w:hAnsiTheme="majorHAnsi" w:cstheme="majorHAnsi"/>
          <w:bCs/>
        </w:rPr>
        <w:t xml:space="preserve">W uzasadnionych przypadkach Zamawiający może przed upływem terminu składania ofert zmienić treść Specyfikacji Warunków Zamówienia. Dokonaną zmianę specyfikacji Zamawiający udostępnia na stronie internetowej prowadzonego postępowania tj. na platformie zakupowej. </w:t>
      </w:r>
      <w:r w:rsidRPr="00DA0751">
        <w:rPr>
          <w:rFonts w:asciiTheme="majorHAnsi" w:hAnsiTheme="majorHAnsi" w:cstheme="majorHAnsi"/>
          <w:bCs/>
        </w:rPr>
        <w:br/>
      </w:r>
      <w:r w:rsidR="00046717" w:rsidRPr="00DA0751">
        <w:rPr>
          <w:rFonts w:asciiTheme="majorHAnsi" w:hAnsiTheme="majorHAnsi" w:cstheme="majorHAnsi"/>
          <w:bCs/>
        </w:rPr>
        <w:t xml:space="preserve">W przypadku, gdy zmiana treści SWZ prowadzi do zmiany treści ogłoszenia o zamówieniu Zamawiający wykona czynności zgodnie z art. 137 ust. 4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28F9E9E4" w14:textId="22BB9D70"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17.</w:t>
      </w:r>
      <w:r w:rsidRPr="00DA0751">
        <w:rPr>
          <w:rFonts w:asciiTheme="majorHAnsi" w:hAnsiTheme="majorHAnsi" w:cstheme="majorHAnsi"/>
          <w:bCs/>
        </w:rPr>
        <w:tab/>
      </w:r>
      <w:r w:rsidR="00046717" w:rsidRPr="00DA0751">
        <w:rPr>
          <w:rFonts w:asciiTheme="majorHAnsi" w:hAnsiTheme="majorHAnsi" w:cstheme="majorHAnsi"/>
          <w:bCs/>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68EA6AC" w14:textId="207E16AE" w:rsidR="00046717" w:rsidRPr="00DA0751" w:rsidRDefault="005E29B7" w:rsidP="005E29B7">
      <w:pPr>
        <w:ind w:left="426" w:hanging="426"/>
        <w:jc w:val="both"/>
        <w:rPr>
          <w:rFonts w:asciiTheme="majorHAnsi" w:hAnsiTheme="majorHAnsi" w:cstheme="majorHAnsi"/>
          <w:bCs/>
        </w:rPr>
      </w:pPr>
      <w:r w:rsidRPr="00DA0751">
        <w:rPr>
          <w:rFonts w:asciiTheme="majorHAnsi" w:hAnsiTheme="majorHAnsi" w:cstheme="majorHAnsi"/>
          <w:bCs/>
        </w:rPr>
        <w:t>18.</w:t>
      </w:r>
      <w:r w:rsidRPr="00DA0751">
        <w:rPr>
          <w:rFonts w:asciiTheme="majorHAnsi" w:hAnsiTheme="majorHAnsi" w:cstheme="majorHAnsi"/>
          <w:bCs/>
        </w:rPr>
        <w:tab/>
      </w:r>
      <w:r w:rsidR="00046717" w:rsidRPr="00DA0751">
        <w:rPr>
          <w:rFonts w:asciiTheme="majorHAnsi" w:hAnsiTheme="majorHAnsi" w:cstheme="majorHAnsi"/>
          <w:bCs/>
        </w:rPr>
        <w:t xml:space="preserve">W przypadku, gdy zmiany treści SWZ prowadziłyby do istotnej zmiany charakteru zamówienia </w:t>
      </w:r>
      <w:r w:rsidRPr="00DA0751">
        <w:rPr>
          <w:rFonts w:asciiTheme="majorHAnsi" w:hAnsiTheme="majorHAnsi" w:cstheme="majorHAnsi"/>
          <w:bCs/>
        </w:rPr>
        <w:br/>
      </w:r>
      <w:r w:rsidR="00046717" w:rsidRPr="00DA0751">
        <w:rPr>
          <w:rFonts w:asciiTheme="majorHAnsi" w:hAnsiTheme="majorHAnsi" w:cstheme="majorHAnsi"/>
          <w:bCs/>
        </w:rPr>
        <w:t xml:space="preserve">w porównaniu z pierwotnie określonym, w szczególności prowadziłyby do znacznej zmiany zakresu zamówienia, Zamawiający unieważnia postępowanie na podstawie art. 256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11AF7783" w14:textId="208AC79A" w:rsidR="00046717" w:rsidRPr="00DA0751" w:rsidRDefault="00ED27EE" w:rsidP="00ED27EE">
      <w:pPr>
        <w:ind w:left="426" w:hanging="426"/>
        <w:jc w:val="both"/>
        <w:rPr>
          <w:rFonts w:asciiTheme="majorHAnsi" w:hAnsiTheme="majorHAnsi" w:cstheme="majorHAnsi"/>
          <w:bCs/>
        </w:rPr>
      </w:pPr>
      <w:r w:rsidRPr="00DA0751">
        <w:rPr>
          <w:rFonts w:asciiTheme="majorHAnsi" w:hAnsiTheme="majorHAnsi" w:cstheme="majorHAnsi"/>
          <w:bCs/>
        </w:rPr>
        <w:t>19.</w:t>
      </w:r>
      <w:r w:rsidRPr="00DA0751">
        <w:rPr>
          <w:rFonts w:asciiTheme="majorHAnsi" w:hAnsiTheme="majorHAnsi" w:cstheme="majorHAnsi"/>
          <w:bCs/>
        </w:rPr>
        <w:tab/>
      </w:r>
      <w:r w:rsidR="00046717" w:rsidRPr="00DA0751">
        <w:rPr>
          <w:rFonts w:asciiTheme="majorHAnsi" w:hAnsiTheme="majorHAnsi" w:cstheme="majorHAnsi"/>
          <w:bCs/>
        </w:rPr>
        <w:t xml:space="preserve">Wykonawcy są zobowiązani do bieżącego śledzenia postępowania o udzielenie zamówienia </w:t>
      </w:r>
      <w:r w:rsidRPr="00DA0751">
        <w:rPr>
          <w:rFonts w:asciiTheme="majorHAnsi" w:hAnsiTheme="majorHAnsi" w:cstheme="majorHAnsi"/>
          <w:bCs/>
        </w:rPr>
        <w:br/>
      </w:r>
      <w:r w:rsidR="00046717" w:rsidRPr="00DA0751">
        <w:rPr>
          <w:rFonts w:asciiTheme="majorHAnsi" w:hAnsiTheme="majorHAnsi" w:cstheme="majorHAnsi"/>
          <w:bCs/>
        </w:rPr>
        <w:t>i przygotowanie dokumentów i oświadczeń, zgodnie z wymaganiami zamawiającego i zapisami dokumentów postępowania.</w:t>
      </w:r>
    </w:p>
    <w:p w14:paraId="13889BE8" w14:textId="1A11C55F" w:rsidR="00046717" w:rsidRPr="00DA0751" w:rsidRDefault="00ED27EE" w:rsidP="00ED27EE">
      <w:pPr>
        <w:ind w:left="426" w:hanging="426"/>
        <w:jc w:val="both"/>
        <w:rPr>
          <w:rFonts w:asciiTheme="majorHAnsi" w:hAnsiTheme="majorHAnsi" w:cstheme="majorHAnsi"/>
          <w:bCs/>
        </w:rPr>
      </w:pPr>
      <w:r w:rsidRPr="00DA0751">
        <w:rPr>
          <w:rFonts w:asciiTheme="majorHAnsi" w:hAnsiTheme="majorHAnsi" w:cstheme="majorHAnsi"/>
          <w:bCs/>
        </w:rPr>
        <w:t>20</w:t>
      </w:r>
      <w:r w:rsidRPr="00DA0751">
        <w:rPr>
          <w:rFonts w:asciiTheme="majorHAnsi" w:hAnsiTheme="majorHAnsi" w:cstheme="majorHAnsi"/>
          <w:bCs/>
        </w:rPr>
        <w:tab/>
      </w:r>
      <w:r w:rsidR="00046717" w:rsidRPr="00DA0751">
        <w:rPr>
          <w:rFonts w:asciiTheme="majorHAnsi" w:hAnsiTheme="majorHAnsi" w:cstheme="majorHAnsi"/>
          <w:bCs/>
        </w:rPr>
        <w:t>Do kontaktów z Wykonawcami upoważnione są:</w:t>
      </w:r>
    </w:p>
    <w:p w14:paraId="7AD1D969" w14:textId="518EAD7F" w:rsidR="00046717" w:rsidRPr="00DA0751" w:rsidRDefault="00046717" w:rsidP="00B62152">
      <w:pPr>
        <w:ind w:left="426"/>
        <w:jc w:val="both"/>
        <w:rPr>
          <w:rFonts w:asciiTheme="majorHAnsi" w:hAnsiTheme="majorHAnsi" w:cstheme="majorHAnsi"/>
          <w:bCs/>
        </w:rPr>
      </w:pPr>
      <w:r w:rsidRPr="00DA0751">
        <w:rPr>
          <w:rFonts w:asciiTheme="majorHAnsi" w:hAnsiTheme="majorHAnsi" w:cstheme="majorHAnsi"/>
          <w:bCs/>
        </w:rPr>
        <w:t xml:space="preserve">▪ </w:t>
      </w:r>
      <w:r w:rsidR="002C60AA">
        <w:rPr>
          <w:rFonts w:asciiTheme="majorHAnsi" w:hAnsiTheme="majorHAnsi" w:cstheme="majorHAnsi"/>
          <w:bCs/>
        </w:rPr>
        <w:t>Małgorzata Ziemska.</w:t>
      </w:r>
    </w:p>
    <w:p w14:paraId="5F8E91F2" w14:textId="0A9B23FA" w:rsidR="00046717" w:rsidRPr="00DA0751" w:rsidRDefault="00046717" w:rsidP="00B62152">
      <w:pPr>
        <w:ind w:left="426"/>
        <w:jc w:val="both"/>
        <w:rPr>
          <w:rFonts w:asciiTheme="majorHAnsi" w:hAnsiTheme="majorHAnsi" w:cstheme="majorHAnsi"/>
          <w:bCs/>
        </w:rPr>
      </w:pPr>
      <w:r w:rsidRPr="00DA0751">
        <w:rPr>
          <w:rFonts w:asciiTheme="majorHAnsi" w:hAnsiTheme="majorHAnsi" w:cstheme="majorHAnsi"/>
          <w:bCs/>
        </w:rPr>
        <w:t xml:space="preserve">▪ </w:t>
      </w:r>
      <w:r w:rsidR="00ED27EE" w:rsidRPr="00DA0751">
        <w:rPr>
          <w:rFonts w:asciiTheme="majorHAnsi" w:hAnsiTheme="majorHAnsi" w:cstheme="majorHAnsi"/>
          <w:bCs/>
        </w:rPr>
        <w:t>Marta Bachańska</w:t>
      </w:r>
      <w:r w:rsidR="00682307" w:rsidRPr="00DA0751">
        <w:rPr>
          <w:rFonts w:asciiTheme="majorHAnsi" w:hAnsiTheme="majorHAnsi" w:cstheme="majorHAnsi"/>
          <w:bCs/>
        </w:rPr>
        <w:t>.</w:t>
      </w:r>
    </w:p>
    <w:p w14:paraId="0D4FC994" w14:textId="77777777" w:rsidR="00682307" w:rsidRPr="00DA0751" w:rsidRDefault="00682307" w:rsidP="00046717">
      <w:pPr>
        <w:jc w:val="both"/>
        <w:rPr>
          <w:rFonts w:asciiTheme="majorHAnsi" w:hAnsiTheme="majorHAnsi" w:cstheme="majorHAnsi"/>
          <w:bCs/>
        </w:rPr>
      </w:pPr>
    </w:p>
    <w:p w14:paraId="3EB08FC0" w14:textId="68B89C44"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w:t>
      </w:r>
    </w:p>
    <w:p w14:paraId="16878601"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TERMIN ZWIĄZANIA OFERTĄ.</w:t>
      </w:r>
    </w:p>
    <w:p w14:paraId="682C9240" w14:textId="6865F797"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2B5246" w:rsidRPr="00DA0751">
        <w:rPr>
          <w:rFonts w:asciiTheme="majorHAnsi" w:hAnsiTheme="majorHAnsi" w:cstheme="majorHAnsi"/>
          <w:bCs/>
        </w:rPr>
        <w:tab/>
      </w:r>
      <w:r w:rsidRPr="00DA0751">
        <w:rPr>
          <w:rFonts w:asciiTheme="majorHAnsi" w:hAnsiTheme="majorHAnsi" w:cstheme="majorHAnsi"/>
          <w:bCs/>
        </w:rPr>
        <w:t xml:space="preserve">Wykonawca będzie związany ofertą 90 dni tj. </w:t>
      </w:r>
      <w:r w:rsidRPr="006A0E41">
        <w:rPr>
          <w:rFonts w:asciiTheme="majorHAnsi" w:hAnsiTheme="majorHAnsi" w:cstheme="majorHAnsi"/>
          <w:bCs/>
          <w:highlight w:val="yellow"/>
        </w:rPr>
        <w:t xml:space="preserve">do dnia </w:t>
      </w:r>
      <w:r w:rsidR="006A2918" w:rsidRPr="006A0E41">
        <w:rPr>
          <w:rFonts w:asciiTheme="majorHAnsi" w:hAnsiTheme="majorHAnsi" w:cstheme="majorHAnsi"/>
          <w:bCs/>
          <w:highlight w:val="yellow"/>
        </w:rPr>
        <w:t>04.06</w:t>
      </w:r>
      <w:r w:rsidR="00350E20" w:rsidRPr="006A0E41">
        <w:rPr>
          <w:rFonts w:asciiTheme="majorHAnsi" w:hAnsiTheme="majorHAnsi" w:cstheme="majorHAnsi"/>
          <w:bCs/>
          <w:highlight w:val="yellow"/>
        </w:rPr>
        <w:t>.</w:t>
      </w:r>
      <w:r w:rsidRPr="006A0E41">
        <w:rPr>
          <w:rFonts w:asciiTheme="majorHAnsi" w:hAnsiTheme="majorHAnsi" w:cstheme="majorHAnsi"/>
          <w:bCs/>
          <w:highlight w:val="yellow"/>
        </w:rPr>
        <w:t>2022 r. (od dnia</w:t>
      </w:r>
      <w:r w:rsidRPr="00DA0751">
        <w:rPr>
          <w:rFonts w:asciiTheme="majorHAnsi" w:hAnsiTheme="majorHAnsi" w:cstheme="majorHAnsi"/>
          <w:bCs/>
        </w:rPr>
        <w:t xml:space="preserve"> upływu terminu składania ofert, przy czym pierwszym dniem terminu związania ofertą jest dzień, w którym upływa termin składania ofert).</w:t>
      </w:r>
    </w:p>
    <w:p w14:paraId="10F3A2CE" w14:textId="203729B7"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2B5246" w:rsidRPr="00DA0751">
        <w:rPr>
          <w:rFonts w:asciiTheme="majorHAnsi" w:hAnsiTheme="majorHAnsi" w:cstheme="majorHAnsi"/>
          <w:bCs/>
        </w:rPr>
        <w:tab/>
      </w:r>
      <w:r w:rsidRPr="00DA0751">
        <w:rPr>
          <w:rFonts w:asciiTheme="majorHAnsi" w:hAnsiTheme="majorHAnsi" w:cstheme="majorHAnsi"/>
          <w:bCs/>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DB96E7B" w14:textId="6336DA76" w:rsidR="00046717" w:rsidRPr="00DA0751" w:rsidRDefault="00046717" w:rsidP="002B5246">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2B5246" w:rsidRPr="00DA0751">
        <w:rPr>
          <w:rFonts w:asciiTheme="majorHAnsi" w:hAnsiTheme="majorHAnsi" w:cstheme="majorHAnsi"/>
          <w:bCs/>
        </w:rPr>
        <w:tab/>
      </w:r>
      <w:r w:rsidRPr="00DA0751">
        <w:rPr>
          <w:rFonts w:asciiTheme="majorHAnsi" w:hAnsiTheme="majorHAnsi" w:cstheme="majorHAnsi"/>
          <w:bCs/>
        </w:rPr>
        <w:t>Przedłużenie terminu związania ofertą, o którym mowa w ust. 1, wymaga złożenia przez wykonawcę pisemnego oświadczenia o wyrażeniu zgody na przedłużenie terminu związania ofertą.</w:t>
      </w:r>
    </w:p>
    <w:p w14:paraId="0BF27A26" w14:textId="77777777" w:rsidR="002B5246" w:rsidRPr="00DA0751" w:rsidRDefault="002B5246" w:rsidP="00046717">
      <w:pPr>
        <w:jc w:val="both"/>
        <w:rPr>
          <w:rFonts w:asciiTheme="majorHAnsi" w:hAnsiTheme="majorHAnsi" w:cstheme="majorHAnsi"/>
          <w:bCs/>
        </w:rPr>
      </w:pPr>
    </w:p>
    <w:p w14:paraId="7DD066FB" w14:textId="7F4818F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w:t>
      </w:r>
    </w:p>
    <w:p w14:paraId="3F0BA697"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SPOSOBU PRZYGOTOWANIA OFERT ORAZ DOKUMENTÓW WYMAGANYCH W SWZ</w:t>
      </w:r>
    </w:p>
    <w:p w14:paraId="3D02CEFD"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1. Oferta powinna być:</w:t>
      </w:r>
    </w:p>
    <w:p w14:paraId="2FCB9B79" w14:textId="77777777" w:rsidR="00046717" w:rsidRPr="00DA0751" w:rsidRDefault="00046717" w:rsidP="007E1A6C">
      <w:pPr>
        <w:ind w:left="284"/>
        <w:jc w:val="both"/>
        <w:rPr>
          <w:rFonts w:asciiTheme="majorHAnsi" w:hAnsiTheme="majorHAnsi" w:cstheme="majorHAnsi"/>
          <w:bCs/>
        </w:rPr>
      </w:pPr>
      <w:r w:rsidRPr="00DA0751">
        <w:rPr>
          <w:rFonts w:asciiTheme="majorHAnsi" w:hAnsiTheme="majorHAnsi" w:cstheme="majorHAnsi"/>
          <w:bCs/>
        </w:rPr>
        <w:t>a) sporządzona na podstawie załączników niniejszej SWZ w języku polskim,</w:t>
      </w:r>
    </w:p>
    <w:p w14:paraId="31184973" w14:textId="5DFDBB01" w:rsidR="00046717" w:rsidRPr="00DA0751" w:rsidRDefault="00046717" w:rsidP="007E1A6C">
      <w:pPr>
        <w:ind w:left="567" w:hanging="283"/>
        <w:jc w:val="both"/>
        <w:rPr>
          <w:rFonts w:asciiTheme="majorHAnsi" w:hAnsiTheme="majorHAnsi" w:cstheme="majorHAnsi"/>
          <w:bCs/>
        </w:rPr>
      </w:pPr>
      <w:r w:rsidRPr="00DA0751">
        <w:rPr>
          <w:rFonts w:asciiTheme="majorHAnsi" w:hAnsiTheme="majorHAnsi" w:cstheme="majorHAnsi"/>
          <w:bCs/>
        </w:rPr>
        <w:t xml:space="preserve">b) złożona przy użyciu środków komunikacji elektronicznej tzn. za pośrednictwem platformy pod adresem </w:t>
      </w:r>
      <w:hyperlink r:id="rId17" w:history="1">
        <w:r w:rsidR="007E1A6C" w:rsidRPr="00DA0751">
          <w:rPr>
            <w:rStyle w:val="Hipercze"/>
            <w:rFonts w:asciiTheme="majorHAnsi" w:eastAsia="Times New Roman" w:hAnsiTheme="majorHAnsi" w:cstheme="majorHAnsi"/>
          </w:rPr>
          <w:t>https://platformazakupowa.pl/pn/szpitalnowowiejski</w:t>
        </w:r>
      </w:hyperlink>
      <w:r w:rsidR="007E1A6C" w:rsidRPr="00DA0751">
        <w:rPr>
          <w:rFonts w:asciiTheme="majorHAnsi" w:eastAsia="Times New Roman" w:hAnsiTheme="majorHAnsi" w:cstheme="majorHAnsi"/>
          <w:b/>
          <w:bCs/>
        </w:rPr>
        <w:t xml:space="preserve">  </w:t>
      </w:r>
    </w:p>
    <w:p w14:paraId="0BC6881D" w14:textId="77777777" w:rsidR="00046717" w:rsidRPr="00DA0751" w:rsidRDefault="00046717" w:rsidP="007E1A6C">
      <w:pPr>
        <w:ind w:left="284"/>
        <w:jc w:val="both"/>
        <w:rPr>
          <w:rFonts w:asciiTheme="majorHAnsi" w:hAnsiTheme="majorHAnsi" w:cstheme="majorHAnsi"/>
          <w:bCs/>
        </w:rPr>
      </w:pPr>
      <w:r w:rsidRPr="00DA0751">
        <w:rPr>
          <w:rFonts w:asciiTheme="majorHAnsi" w:hAnsiTheme="majorHAnsi" w:cstheme="majorHAnsi"/>
          <w:bCs/>
        </w:rPr>
        <w:t>c) podpisana kwalifikowanym podpisem elektronicznym przez osobę upoważnioną lub uprawnioną.</w:t>
      </w:r>
    </w:p>
    <w:p w14:paraId="5A607103" w14:textId="0FC30E97" w:rsidR="00046717"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lastRenderedPageBreak/>
        <w:t xml:space="preserve">2. </w:t>
      </w:r>
      <w:r w:rsidR="007E1A6C" w:rsidRPr="00DA0751">
        <w:rPr>
          <w:rFonts w:asciiTheme="majorHAnsi" w:hAnsiTheme="majorHAnsi" w:cstheme="majorHAnsi"/>
          <w:bCs/>
        </w:rPr>
        <w:tab/>
      </w:r>
      <w:r w:rsidRPr="00DA0751">
        <w:rPr>
          <w:rFonts w:asciiTheme="majorHAnsi" w:hAnsiTheme="majorHAnsi" w:cstheme="majorHAnsi"/>
          <w:bCs/>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A0751">
        <w:rPr>
          <w:rFonts w:asciiTheme="majorHAnsi" w:hAnsiTheme="majorHAnsi" w:cstheme="majorHAnsi"/>
          <w:bCs/>
        </w:rPr>
        <w:t>eIDAS</w:t>
      </w:r>
      <w:proofErr w:type="spellEnd"/>
      <w:r w:rsidRPr="00DA0751">
        <w:rPr>
          <w:rFonts w:asciiTheme="majorHAnsi" w:hAnsiTheme="majorHAnsi" w:cstheme="majorHAnsi"/>
          <w:bCs/>
        </w:rPr>
        <w:t>) (UE) nr 910/2014 - od 1 lipca 2016 roku”.</w:t>
      </w:r>
    </w:p>
    <w:p w14:paraId="40DC6DEF" w14:textId="78DF17D5" w:rsidR="00046717"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7E1A6C" w:rsidRPr="00DA0751">
        <w:rPr>
          <w:rFonts w:asciiTheme="majorHAnsi" w:hAnsiTheme="majorHAnsi" w:cstheme="majorHAnsi"/>
          <w:bCs/>
        </w:rPr>
        <w:tab/>
      </w:r>
      <w:r w:rsidRPr="00DA0751">
        <w:rPr>
          <w:rFonts w:asciiTheme="majorHAnsi" w:hAnsiTheme="majorHAnsi" w:cstheme="majorHAnsi"/>
          <w:bCs/>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18" w:history="1">
        <w:r w:rsidR="007E1A6C" w:rsidRPr="00DA0751">
          <w:rPr>
            <w:rStyle w:val="Hipercze"/>
            <w:rFonts w:asciiTheme="majorHAnsi" w:hAnsiTheme="majorHAnsi" w:cstheme="majorHAnsi"/>
            <w:bCs/>
          </w:rPr>
          <w:t>https://platformazakupowa.pl/strona/45-instrukcje</w:t>
        </w:r>
      </w:hyperlink>
      <w:r w:rsidR="007E1A6C" w:rsidRPr="00DA0751">
        <w:rPr>
          <w:rFonts w:asciiTheme="majorHAnsi" w:hAnsiTheme="majorHAnsi" w:cstheme="majorHAnsi"/>
          <w:bCs/>
        </w:rPr>
        <w:t xml:space="preserve"> .</w:t>
      </w:r>
    </w:p>
    <w:p w14:paraId="63724E9A" w14:textId="5B92C80A" w:rsidR="00046717"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Wykonawca nie może wycofać oferty po upływie terminu składania ofert.</w:t>
      </w:r>
    </w:p>
    <w:p w14:paraId="333E4F8D" w14:textId="6ADEE51E" w:rsidR="00046717"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Każdy z wykonawców może złożyć tylko jedną ofertę. Złożenie większej liczby ofert spowoduje odrzucenie oferty.</w:t>
      </w:r>
    </w:p>
    <w:p w14:paraId="54869F92" w14:textId="77777777" w:rsidR="00C35CEB" w:rsidRPr="00DA0751" w:rsidRDefault="007E1A6C" w:rsidP="007E1A6C">
      <w:pPr>
        <w:ind w:left="284" w:hanging="284"/>
        <w:jc w:val="both"/>
        <w:rPr>
          <w:rFonts w:asciiTheme="majorHAnsi" w:hAnsiTheme="majorHAnsi" w:cstheme="majorHAnsi"/>
          <w:bCs/>
        </w:rPr>
      </w:pPr>
      <w:r w:rsidRPr="00DA0751">
        <w:rPr>
          <w:rFonts w:asciiTheme="majorHAnsi" w:hAnsiTheme="majorHAnsi" w:cstheme="majorHAnsi"/>
          <w:bCs/>
        </w:rPr>
        <w:t>6.</w:t>
      </w:r>
      <w:r w:rsidRPr="00DA0751">
        <w:rPr>
          <w:rFonts w:asciiTheme="majorHAnsi" w:hAnsiTheme="majorHAnsi" w:cstheme="majorHAnsi"/>
          <w:bCs/>
        </w:rPr>
        <w:tab/>
      </w:r>
      <w:r w:rsidR="00046717" w:rsidRPr="00DA0751">
        <w:rPr>
          <w:rFonts w:asciiTheme="majorHAnsi" w:hAnsiTheme="majorHAnsi" w:cstheme="majorHAnsi"/>
          <w:bCs/>
        </w:rPr>
        <w:t xml:space="preserve">Dokumenty lub oświadczenia sporządzone w języku obcym Wykonawca przekazuje wraz </w:t>
      </w:r>
      <w:r w:rsidRPr="00DA0751">
        <w:rPr>
          <w:rFonts w:asciiTheme="majorHAnsi" w:hAnsiTheme="majorHAnsi" w:cstheme="majorHAnsi"/>
          <w:bCs/>
        </w:rPr>
        <w:br/>
      </w:r>
      <w:r w:rsidR="00046717" w:rsidRPr="00DA0751">
        <w:rPr>
          <w:rFonts w:asciiTheme="majorHAnsi" w:hAnsiTheme="majorHAnsi" w:cstheme="majorHAnsi"/>
          <w:bCs/>
        </w:rPr>
        <w:t xml:space="preserve">z tłumaczeniem na język polski. </w:t>
      </w:r>
    </w:p>
    <w:p w14:paraId="6A71D619" w14:textId="77777777" w:rsidR="00C35CEB" w:rsidRPr="00DA0751" w:rsidRDefault="00046717" w:rsidP="007E1A6C">
      <w:pPr>
        <w:ind w:left="284" w:hanging="284"/>
        <w:jc w:val="both"/>
        <w:rPr>
          <w:rFonts w:asciiTheme="majorHAnsi" w:hAnsiTheme="majorHAnsi" w:cstheme="majorHAnsi"/>
          <w:bCs/>
        </w:rPr>
      </w:pPr>
      <w:r w:rsidRPr="00DA0751">
        <w:rPr>
          <w:rFonts w:asciiTheme="majorHAnsi" w:hAnsiTheme="majorHAnsi" w:cstheme="majorHAnsi"/>
          <w:bCs/>
        </w:rPr>
        <w:t xml:space="preserve">7. Wykonawca składa ofertę za pośrednictwem platformy zakupowej poprzez dodanie dokumentów (załączników), tj.: </w:t>
      </w:r>
    </w:p>
    <w:p w14:paraId="3114D72A" w14:textId="267169B9" w:rsidR="00C35CEB" w:rsidRPr="00DA0751" w:rsidRDefault="00046717" w:rsidP="00C35CEB">
      <w:pPr>
        <w:ind w:left="567" w:hanging="283"/>
        <w:jc w:val="both"/>
        <w:rPr>
          <w:rFonts w:asciiTheme="majorHAnsi" w:hAnsiTheme="majorHAnsi" w:cstheme="majorHAnsi"/>
          <w:bCs/>
        </w:rPr>
      </w:pPr>
      <w:r w:rsidRPr="00DA0751">
        <w:rPr>
          <w:rFonts w:asciiTheme="majorHAnsi" w:hAnsiTheme="majorHAnsi" w:cstheme="majorHAnsi"/>
          <w:bCs/>
        </w:rPr>
        <w:t>1</w:t>
      </w:r>
      <w:r w:rsidR="00C35CEB" w:rsidRPr="00DA0751">
        <w:rPr>
          <w:rFonts w:asciiTheme="majorHAnsi" w:hAnsiTheme="majorHAnsi" w:cstheme="majorHAnsi"/>
          <w:bCs/>
        </w:rPr>
        <w:t>)</w:t>
      </w:r>
      <w:r w:rsidRPr="00DA0751">
        <w:rPr>
          <w:rFonts w:asciiTheme="majorHAnsi" w:hAnsiTheme="majorHAnsi" w:cstheme="majorHAnsi"/>
          <w:bCs/>
        </w:rPr>
        <w:t xml:space="preserve"> </w:t>
      </w:r>
      <w:r w:rsidR="00070AD2" w:rsidRPr="00DA0751">
        <w:rPr>
          <w:rFonts w:asciiTheme="majorHAnsi" w:hAnsiTheme="majorHAnsi" w:cstheme="majorHAnsi"/>
          <w:bCs/>
        </w:rPr>
        <w:tab/>
      </w:r>
      <w:r w:rsidRPr="00DA0751">
        <w:rPr>
          <w:rFonts w:asciiTheme="majorHAnsi" w:hAnsiTheme="majorHAnsi" w:cstheme="majorHAnsi"/>
          <w:b/>
        </w:rPr>
        <w:t xml:space="preserve">formularz </w:t>
      </w:r>
      <w:r w:rsidR="00070AD2" w:rsidRPr="00DA0751">
        <w:rPr>
          <w:rFonts w:asciiTheme="majorHAnsi" w:hAnsiTheme="majorHAnsi" w:cstheme="majorHAnsi"/>
          <w:b/>
        </w:rPr>
        <w:t>„</w:t>
      </w:r>
      <w:r w:rsidRPr="00DA0751">
        <w:rPr>
          <w:rFonts w:asciiTheme="majorHAnsi" w:hAnsiTheme="majorHAnsi" w:cstheme="majorHAnsi"/>
          <w:b/>
        </w:rPr>
        <w:t>OFERTA</w:t>
      </w:r>
      <w:r w:rsidR="00070AD2" w:rsidRPr="00DA0751">
        <w:rPr>
          <w:rFonts w:asciiTheme="majorHAnsi" w:hAnsiTheme="majorHAnsi" w:cstheme="majorHAnsi"/>
          <w:bCs/>
        </w:rPr>
        <w:t>”</w:t>
      </w:r>
      <w:r w:rsidR="00AE7557" w:rsidRPr="00DA0751">
        <w:rPr>
          <w:rFonts w:asciiTheme="majorHAnsi" w:hAnsiTheme="majorHAnsi" w:cstheme="majorHAnsi"/>
          <w:bCs/>
        </w:rPr>
        <w:t xml:space="preserve">- </w:t>
      </w:r>
      <w:r w:rsidR="00AE7557" w:rsidRPr="00DA0751">
        <w:rPr>
          <w:rFonts w:asciiTheme="majorHAnsi" w:hAnsiTheme="majorHAnsi" w:cstheme="majorHAnsi"/>
          <w:bCs/>
          <w:i/>
          <w:iCs/>
        </w:rPr>
        <w:t xml:space="preserve">załącznik nr </w:t>
      </w:r>
      <w:r w:rsidR="00070AD2" w:rsidRPr="00DA0751">
        <w:rPr>
          <w:rFonts w:asciiTheme="majorHAnsi" w:hAnsiTheme="majorHAnsi" w:cstheme="majorHAnsi"/>
          <w:bCs/>
          <w:i/>
          <w:iCs/>
        </w:rPr>
        <w:t>1,</w:t>
      </w:r>
    </w:p>
    <w:p w14:paraId="787E9362" w14:textId="4AECF4B5" w:rsidR="00046717" w:rsidRPr="00DA0751" w:rsidRDefault="00046717" w:rsidP="00C35CEB">
      <w:pPr>
        <w:ind w:left="567" w:hanging="283"/>
        <w:jc w:val="both"/>
        <w:rPr>
          <w:rFonts w:asciiTheme="majorHAnsi" w:hAnsiTheme="majorHAnsi" w:cstheme="majorHAnsi"/>
          <w:bCs/>
        </w:rPr>
      </w:pPr>
      <w:r w:rsidRPr="00DA0751">
        <w:rPr>
          <w:rFonts w:asciiTheme="majorHAnsi" w:hAnsiTheme="majorHAnsi" w:cstheme="majorHAnsi"/>
          <w:bCs/>
        </w:rPr>
        <w:t>2</w:t>
      </w:r>
      <w:r w:rsidR="00C35CEB" w:rsidRPr="00DA0751">
        <w:rPr>
          <w:rFonts w:asciiTheme="majorHAnsi" w:hAnsiTheme="majorHAnsi" w:cstheme="majorHAnsi"/>
          <w:bCs/>
        </w:rPr>
        <w:t>)</w:t>
      </w:r>
      <w:r w:rsidRPr="00DA0751">
        <w:rPr>
          <w:rFonts w:asciiTheme="majorHAnsi" w:hAnsiTheme="majorHAnsi" w:cstheme="majorHAnsi"/>
          <w:bCs/>
        </w:rPr>
        <w:t xml:space="preserve"> </w:t>
      </w:r>
      <w:r w:rsidRPr="00DA0751">
        <w:rPr>
          <w:rFonts w:asciiTheme="majorHAnsi" w:hAnsiTheme="majorHAnsi" w:cstheme="majorHAnsi"/>
          <w:b/>
        </w:rPr>
        <w:t>oświadczenie wykonawców wspólnie ubiegających się o zamówienie</w:t>
      </w:r>
      <w:r w:rsidRPr="00DA0751">
        <w:rPr>
          <w:rFonts w:asciiTheme="majorHAnsi" w:hAnsiTheme="majorHAnsi" w:cstheme="majorHAnsi"/>
          <w:bCs/>
        </w:rPr>
        <w:t xml:space="preserve"> w zakresie warunków udziału – </w:t>
      </w:r>
      <w:r w:rsidRPr="00DA0751">
        <w:rPr>
          <w:rFonts w:asciiTheme="majorHAnsi" w:hAnsiTheme="majorHAnsi" w:cstheme="majorHAnsi"/>
          <w:bCs/>
          <w:i/>
          <w:iCs/>
        </w:rPr>
        <w:t>załącznik nr 2</w:t>
      </w:r>
      <w:r w:rsidRPr="00DA0751">
        <w:rPr>
          <w:rFonts w:asciiTheme="majorHAnsi" w:hAnsiTheme="majorHAnsi" w:cstheme="majorHAnsi"/>
          <w:bCs/>
        </w:rPr>
        <w:t xml:space="preserve"> – jeżeli dotyczy</w:t>
      </w:r>
      <w:r w:rsidR="00C35CEB" w:rsidRPr="00DA0751">
        <w:rPr>
          <w:rFonts w:asciiTheme="majorHAnsi" w:hAnsiTheme="majorHAnsi" w:cstheme="majorHAnsi"/>
          <w:bCs/>
        </w:rPr>
        <w:t>,</w:t>
      </w:r>
    </w:p>
    <w:p w14:paraId="67C900FB" w14:textId="77777777" w:rsidR="000301D8" w:rsidRPr="00DA0751" w:rsidRDefault="00C35CEB" w:rsidP="00C35CEB">
      <w:pPr>
        <w:ind w:left="567" w:hanging="283"/>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
        </w:rPr>
        <w:t>zobowiązanie podmiotu udostępniającego zasoby</w:t>
      </w:r>
      <w:r w:rsidR="00046717" w:rsidRPr="00DA0751">
        <w:rPr>
          <w:rFonts w:asciiTheme="majorHAnsi" w:hAnsiTheme="majorHAnsi" w:cstheme="majorHAnsi"/>
          <w:bCs/>
        </w:rPr>
        <w:t xml:space="preserve"> do oddania wykonawcy do dyspozycji niezbędnych zasobów na potrzeby realizacji danego zamówienia – </w:t>
      </w:r>
      <w:r w:rsidR="00046717" w:rsidRPr="00DA0751">
        <w:rPr>
          <w:rFonts w:asciiTheme="majorHAnsi" w:hAnsiTheme="majorHAnsi" w:cstheme="majorHAnsi"/>
          <w:bCs/>
          <w:i/>
          <w:iCs/>
        </w:rPr>
        <w:t>załącznik nr 3</w:t>
      </w:r>
      <w:r w:rsidR="00046717" w:rsidRPr="00DA0751">
        <w:rPr>
          <w:rFonts w:asciiTheme="majorHAnsi" w:hAnsiTheme="majorHAnsi" w:cstheme="majorHAnsi"/>
          <w:bCs/>
        </w:rPr>
        <w:t xml:space="preserve"> – jeżeli dotyczy</w:t>
      </w:r>
      <w:r w:rsidR="000301D8" w:rsidRPr="00DA0751">
        <w:rPr>
          <w:rFonts w:asciiTheme="majorHAnsi" w:hAnsiTheme="majorHAnsi" w:cstheme="majorHAnsi"/>
          <w:bCs/>
        </w:rPr>
        <w:t>,</w:t>
      </w:r>
    </w:p>
    <w:p w14:paraId="2AE91B87" w14:textId="04479B35" w:rsidR="00046717" w:rsidRPr="00DA0751" w:rsidRDefault="000301D8" w:rsidP="00C35CEB">
      <w:pPr>
        <w:ind w:left="567" w:hanging="283"/>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
        </w:rPr>
        <w:t>oświadczenie JEDZ</w:t>
      </w:r>
      <w:r w:rsidR="00046717" w:rsidRPr="00DA0751">
        <w:rPr>
          <w:rFonts w:asciiTheme="majorHAnsi" w:hAnsiTheme="majorHAnsi" w:cstheme="majorHAnsi"/>
          <w:bCs/>
        </w:rPr>
        <w:t xml:space="preserve"> – </w:t>
      </w:r>
      <w:r w:rsidR="00046717" w:rsidRPr="00DA0751">
        <w:rPr>
          <w:rFonts w:asciiTheme="majorHAnsi" w:hAnsiTheme="majorHAnsi" w:cstheme="majorHAnsi"/>
          <w:bCs/>
          <w:i/>
          <w:iCs/>
        </w:rPr>
        <w:t>załącznik nr 4</w:t>
      </w:r>
      <w:r w:rsidRPr="00DA0751">
        <w:rPr>
          <w:rFonts w:asciiTheme="majorHAnsi" w:hAnsiTheme="majorHAnsi" w:cstheme="majorHAnsi"/>
          <w:bCs/>
        </w:rPr>
        <w:t>,</w:t>
      </w:r>
    </w:p>
    <w:p w14:paraId="4BD1C682" w14:textId="49FE318B" w:rsidR="00046717" w:rsidRPr="00DA0751" w:rsidRDefault="000301D8" w:rsidP="000301D8">
      <w:pPr>
        <w:ind w:left="567" w:hanging="283"/>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Pr="00DA0751">
        <w:rPr>
          <w:rFonts w:asciiTheme="majorHAnsi" w:hAnsiTheme="majorHAnsi" w:cstheme="majorHAnsi"/>
          <w:b/>
        </w:rPr>
        <w:t>p</w:t>
      </w:r>
      <w:r w:rsidR="00046717" w:rsidRPr="00DA0751">
        <w:rPr>
          <w:rFonts w:asciiTheme="majorHAnsi" w:hAnsiTheme="majorHAnsi" w:cstheme="majorHAnsi"/>
          <w:b/>
        </w:rPr>
        <w:t>ełnomocnictwa</w:t>
      </w:r>
      <w:r w:rsidR="00046717" w:rsidRPr="00DA0751">
        <w:rPr>
          <w:rFonts w:asciiTheme="majorHAnsi" w:hAnsiTheme="majorHAnsi" w:cstheme="majorHAnsi"/>
          <w:bCs/>
        </w:rPr>
        <w:t xml:space="preserve"> (o ile dotyczy).</w:t>
      </w:r>
    </w:p>
    <w:p w14:paraId="49B95978" w14:textId="2FD32934" w:rsidR="00046717" w:rsidRPr="00DA0751" w:rsidRDefault="00046717" w:rsidP="000301D8">
      <w:pPr>
        <w:ind w:left="567"/>
        <w:jc w:val="both"/>
        <w:rPr>
          <w:rFonts w:asciiTheme="majorHAnsi" w:hAnsiTheme="majorHAnsi" w:cstheme="majorHAnsi"/>
          <w:bCs/>
        </w:rPr>
      </w:pPr>
      <w:r w:rsidRPr="00DA0751">
        <w:rPr>
          <w:rFonts w:asciiTheme="majorHAnsi" w:hAnsiTheme="majorHAnsi" w:cstheme="majorHAnsi"/>
          <w:bCs/>
        </w:rPr>
        <w:t xml:space="preserve">W przypadku podpisywania oferty lub poświadczania za zgodność z oryginałem kopii dokumentów przez </w:t>
      </w:r>
      <w:proofErr w:type="spellStart"/>
      <w:r w:rsidRPr="00DA0751">
        <w:rPr>
          <w:rFonts w:asciiTheme="majorHAnsi" w:hAnsiTheme="majorHAnsi" w:cstheme="majorHAnsi"/>
          <w:bCs/>
        </w:rPr>
        <w:t>osob</w:t>
      </w:r>
      <w:proofErr w:type="spellEnd"/>
      <w:r w:rsidRPr="00DA0751">
        <w:rPr>
          <w:rFonts w:asciiTheme="majorHAnsi" w:hAnsiTheme="majorHAnsi" w:cstheme="majorHAnsi"/>
          <w:bCs/>
        </w:rPr>
        <w:t xml:space="preserve">(ę)y nie </w:t>
      </w:r>
      <w:proofErr w:type="spellStart"/>
      <w:r w:rsidRPr="00DA0751">
        <w:rPr>
          <w:rFonts w:asciiTheme="majorHAnsi" w:hAnsiTheme="majorHAnsi" w:cstheme="majorHAnsi"/>
          <w:bCs/>
        </w:rPr>
        <w:t>wymienion</w:t>
      </w:r>
      <w:proofErr w:type="spellEnd"/>
      <w:r w:rsidRPr="00DA0751">
        <w:rPr>
          <w:rFonts w:asciiTheme="majorHAnsi" w:hAnsiTheme="majorHAnsi" w:cstheme="majorHAnsi"/>
          <w:bCs/>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w:t>
      </w:r>
      <w:r w:rsidR="000301D8" w:rsidRPr="00DA0751">
        <w:rPr>
          <w:rFonts w:asciiTheme="majorHAnsi" w:hAnsiTheme="majorHAnsi" w:cstheme="majorHAnsi"/>
          <w:bCs/>
        </w:rPr>
        <w:br/>
      </w:r>
      <w:r w:rsidRPr="00DA0751">
        <w:rPr>
          <w:rFonts w:asciiTheme="majorHAnsi" w:hAnsiTheme="majorHAnsi" w:cstheme="majorHAnsi"/>
          <w:bCs/>
        </w:rPr>
        <w:t xml:space="preserve">z formą reprezentacji Wykonawcy określoną w rejestrze sądowym lub innym dokumencie, właściwym dla formy organizacyjnej. W przypadku, gdy dokumenty potwierdzające umocowanie do reprezentowania, zostały wystawione przez upoważnione podmioty jako dokument w postaci papierowej, przekazuje się cyfrowe odwzorowanie tego dokumentu opatrzone kwalifikowanym podpisem elektronicznym przez notariusza lub mocodawcę. </w:t>
      </w:r>
      <w:r w:rsidR="0034057A" w:rsidRPr="00DA0751">
        <w:rPr>
          <w:rFonts w:asciiTheme="majorHAnsi" w:hAnsiTheme="majorHAnsi" w:cstheme="majorHAnsi"/>
          <w:bCs/>
        </w:rPr>
        <w:t xml:space="preserve">                       </w:t>
      </w:r>
      <w:r w:rsidRPr="00DA0751">
        <w:rPr>
          <w:rFonts w:asciiTheme="majorHAnsi" w:hAnsiTheme="majorHAnsi" w:cstheme="majorHAnsi"/>
          <w:bCs/>
        </w:rPr>
        <w:t>W/w dokumenty należy dodać w Formularzu Oferta poprzez pole „dołącz plik” odpowiednio jawnych lub objętych tajemnicą przedsiębiorstwa.</w:t>
      </w:r>
    </w:p>
    <w:p w14:paraId="02DBB6C2" w14:textId="175F58D3" w:rsidR="00523690" w:rsidRPr="00DA0751" w:rsidRDefault="00523690" w:rsidP="00523690">
      <w:pPr>
        <w:ind w:firstLine="284"/>
        <w:jc w:val="both"/>
        <w:rPr>
          <w:rFonts w:asciiTheme="majorHAnsi" w:hAnsiTheme="majorHAnsi" w:cstheme="majorHAnsi"/>
          <w:bCs/>
        </w:rPr>
      </w:pPr>
      <w:r w:rsidRPr="00DA0751">
        <w:rPr>
          <w:rFonts w:asciiTheme="majorHAnsi" w:hAnsiTheme="majorHAnsi" w:cstheme="majorHAnsi"/>
          <w:b/>
        </w:rPr>
        <w:t>6) przedmiotowe środki dowodowe</w:t>
      </w:r>
      <w:r w:rsidRPr="00DA0751">
        <w:rPr>
          <w:rFonts w:asciiTheme="majorHAnsi" w:hAnsiTheme="majorHAnsi" w:cstheme="majorHAnsi"/>
          <w:bCs/>
        </w:rPr>
        <w:t>, o których mowa w Rozdziale III.</w:t>
      </w:r>
    </w:p>
    <w:p w14:paraId="758D35C0" w14:textId="77777777" w:rsidR="00523690" w:rsidRPr="00DA0751" w:rsidRDefault="00523690" w:rsidP="00D52112">
      <w:pPr>
        <w:ind w:left="284"/>
        <w:jc w:val="both"/>
        <w:rPr>
          <w:rFonts w:asciiTheme="majorHAnsi" w:hAnsiTheme="majorHAnsi" w:cstheme="majorHAnsi"/>
          <w:bCs/>
        </w:rPr>
      </w:pPr>
    </w:p>
    <w:p w14:paraId="66AA2E2D" w14:textId="3FDF5358" w:rsidR="00046717" w:rsidRPr="00DA0751" w:rsidRDefault="00046717" w:rsidP="00D52112">
      <w:pPr>
        <w:ind w:left="284"/>
        <w:jc w:val="both"/>
        <w:rPr>
          <w:rFonts w:asciiTheme="majorHAnsi" w:hAnsiTheme="majorHAnsi" w:cstheme="majorHAnsi"/>
          <w:bCs/>
        </w:rPr>
      </w:pPr>
      <w:r w:rsidRPr="00DA0751">
        <w:rPr>
          <w:rFonts w:asciiTheme="majorHAnsi" w:hAnsiTheme="majorHAnsi" w:cstheme="majorHAnsi"/>
          <w:bCs/>
        </w:rPr>
        <w:t xml:space="preserve">Dokumenty określone w </w:t>
      </w:r>
      <w:r w:rsidR="000301D8" w:rsidRPr="00DA0751">
        <w:rPr>
          <w:rFonts w:asciiTheme="majorHAnsi" w:hAnsiTheme="majorHAnsi" w:cstheme="majorHAnsi"/>
          <w:bCs/>
        </w:rPr>
        <w:t>ust.</w:t>
      </w:r>
      <w:r w:rsidRPr="00DA0751">
        <w:rPr>
          <w:rFonts w:asciiTheme="majorHAnsi" w:hAnsiTheme="majorHAnsi" w:cstheme="majorHAnsi"/>
          <w:bCs/>
        </w:rPr>
        <w:t xml:space="preserve"> 7 pkt 1 stanowią ofertę, w związku z tym nie będą podlegały procedurze uzupełnienia, określonej w art. 128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5E55D0B5" w14:textId="77777777" w:rsidR="00AF7311" w:rsidRPr="00DA0751" w:rsidRDefault="00AF7311" w:rsidP="00046717">
      <w:pPr>
        <w:jc w:val="both"/>
        <w:rPr>
          <w:rFonts w:asciiTheme="majorHAnsi" w:hAnsiTheme="majorHAnsi" w:cstheme="majorHAnsi"/>
          <w:b/>
        </w:rPr>
      </w:pPr>
    </w:p>
    <w:p w14:paraId="29BA6F88" w14:textId="1C78B8CA"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ZALECENIA</w:t>
      </w:r>
    </w:p>
    <w:p w14:paraId="70557F8F" w14:textId="77777777" w:rsidR="00046717" w:rsidRPr="00DA0751" w:rsidRDefault="00046717" w:rsidP="00046717">
      <w:pPr>
        <w:jc w:val="both"/>
        <w:rPr>
          <w:rFonts w:asciiTheme="majorHAnsi" w:hAnsiTheme="majorHAnsi" w:cstheme="majorHAnsi"/>
          <w:bCs/>
        </w:rPr>
      </w:pPr>
      <w:r w:rsidRPr="00DA0751">
        <w:rPr>
          <w:rFonts w:asciiTheme="majorHAnsi" w:hAnsiTheme="majorHAnsi" w:cstheme="majorHAnsi"/>
          <w:bC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B0B71E9" w14:textId="2EA829FF" w:rsidR="00046717" w:rsidRPr="00DA0751" w:rsidRDefault="00046717" w:rsidP="00D52112">
      <w:pPr>
        <w:ind w:left="284" w:hanging="284"/>
        <w:jc w:val="both"/>
        <w:rPr>
          <w:rFonts w:asciiTheme="majorHAnsi" w:hAnsiTheme="majorHAnsi" w:cstheme="majorHAnsi"/>
          <w:bCs/>
        </w:rPr>
      </w:pPr>
      <w:r w:rsidRPr="00DA0751">
        <w:rPr>
          <w:rFonts w:asciiTheme="majorHAnsi" w:hAnsiTheme="majorHAnsi" w:cstheme="majorHAnsi"/>
          <w:bCs/>
        </w:rPr>
        <w:t>1. Zamawiający rekomenduje wykorzystanie formatów: .pdf .</w:t>
      </w:r>
      <w:proofErr w:type="spellStart"/>
      <w:r w:rsidRPr="00DA0751">
        <w:rPr>
          <w:rFonts w:asciiTheme="majorHAnsi" w:hAnsiTheme="majorHAnsi" w:cstheme="majorHAnsi"/>
          <w:bCs/>
        </w:rPr>
        <w:t>doc</w:t>
      </w:r>
      <w:proofErr w:type="spellEnd"/>
      <w:r w:rsidRPr="00DA0751">
        <w:rPr>
          <w:rFonts w:asciiTheme="majorHAnsi" w:hAnsiTheme="majorHAnsi" w:cstheme="majorHAnsi"/>
          <w:bCs/>
        </w:rPr>
        <w:t xml:space="preserve"> .xls .jpg (.</w:t>
      </w:r>
      <w:proofErr w:type="spellStart"/>
      <w:r w:rsidRPr="00DA0751">
        <w:rPr>
          <w:rFonts w:asciiTheme="majorHAnsi" w:hAnsiTheme="majorHAnsi" w:cstheme="majorHAnsi"/>
          <w:bCs/>
        </w:rPr>
        <w:t>jpeg</w:t>
      </w:r>
      <w:proofErr w:type="spellEnd"/>
      <w:r w:rsidRPr="00DA0751">
        <w:rPr>
          <w:rFonts w:asciiTheme="majorHAnsi" w:hAnsiTheme="majorHAnsi" w:cstheme="majorHAnsi"/>
          <w:bCs/>
        </w:rPr>
        <w:t>) ze szczególnym wskazaniem na .pdf</w:t>
      </w:r>
    </w:p>
    <w:p w14:paraId="0A7F92D5" w14:textId="28FAF090" w:rsidR="00046717" w:rsidRPr="00DA0751" w:rsidRDefault="00D52112" w:rsidP="00D52112">
      <w:pPr>
        <w:ind w:left="284" w:hanging="284"/>
        <w:jc w:val="both"/>
        <w:rPr>
          <w:rFonts w:asciiTheme="majorHAnsi" w:hAnsiTheme="majorHAnsi" w:cstheme="majorHAnsi"/>
          <w:bCs/>
        </w:rPr>
      </w:pPr>
      <w:r w:rsidRPr="00DA0751">
        <w:rPr>
          <w:rFonts w:asciiTheme="majorHAnsi" w:hAnsiTheme="majorHAnsi" w:cstheme="majorHAnsi"/>
          <w:bCs/>
        </w:rPr>
        <w:lastRenderedPageBreak/>
        <w:t>2.</w:t>
      </w:r>
      <w:r w:rsidRPr="00DA0751">
        <w:rPr>
          <w:rFonts w:asciiTheme="majorHAnsi" w:hAnsiTheme="majorHAnsi" w:cstheme="majorHAnsi"/>
          <w:bCs/>
        </w:rPr>
        <w:tab/>
      </w:r>
      <w:r w:rsidR="00046717" w:rsidRPr="00DA0751">
        <w:rPr>
          <w:rFonts w:asciiTheme="majorHAnsi" w:hAnsiTheme="majorHAnsi" w:cstheme="majorHAnsi"/>
          <w:bCs/>
        </w:rPr>
        <w:t xml:space="preserve">W celu ewentualnej kompresji danych Zamawiający rekomenduje wykorzystanie jednego </w:t>
      </w:r>
      <w:r w:rsidR="00E00124" w:rsidRPr="00DA0751">
        <w:rPr>
          <w:rFonts w:asciiTheme="majorHAnsi" w:hAnsiTheme="majorHAnsi" w:cstheme="majorHAnsi"/>
          <w:bCs/>
        </w:rPr>
        <w:br/>
      </w:r>
      <w:r w:rsidR="00046717" w:rsidRPr="00DA0751">
        <w:rPr>
          <w:rFonts w:asciiTheme="majorHAnsi" w:hAnsiTheme="majorHAnsi" w:cstheme="majorHAnsi"/>
          <w:bCs/>
        </w:rPr>
        <w:t>z formatów: .zip; .7Z</w:t>
      </w:r>
    </w:p>
    <w:p w14:paraId="5B30B897" w14:textId="45B5EC1C"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Wśród formatów powszechnych a NIE występujących w rozporządzeniu występują: .</w:t>
      </w:r>
      <w:proofErr w:type="spellStart"/>
      <w:r w:rsidR="00046717" w:rsidRPr="00DA0751">
        <w:rPr>
          <w:rFonts w:asciiTheme="majorHAnsi" w:hAnsiTheme="majorHAnsi" w:cstheme="majorHAnsi"/>
          <w:bCs/>
        </w:rPr>
        <w:t>rar</w:t>
      </w:r>
      <w:proofErr w:type="spellEnd"/>
      <w:r w:rsidR="00046717" w:rsidRPr="00DA0751">
        <w:rPr>
          <w:rFonts w:asciiTheme="majorHAnsi" w:hAnsiTheme="majorHAnsi" w:cstheme="majorHAnsi"/>
          <w:bCs/>
        </w:rPr>
        <w:t xml:space="preserve"> .gif .</w:t>
      </w:r>
      <w:proofErr w:type="spellStart"/>
      <w:r w:rsidR="00046717" w:rsidRPr="00DA0751">
        <w:rPr>
          <w:rFonts w:asciiTheme="majorHAnsi" w:hAnsiTheme="majorHAnsi" w:cstheme="majorHAnsi"/>
          <w:bCs/>
        </w:rPr>
        <w:t>bmp</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numbers</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pages</w:t>
      </w:r>
      <w:proofErr w:type="spellEnd"/>
      <w:r w:rsidR="00046717" w:rsidRPr="00DA0751">
        <w:rPr>
          <w:rFonts w:asciiTheme="majorHAnsi" w:hAnsiTheme="majorHAnsi" w:cstheme="majorHAnsi"/>
          <w:bCs/>
        </w:rPr>
        <w:t>. Dokumenty złożone w takich plikach zostaną uznane za złożone nieskutecznie.</w:t>
      </w:r>
    </w:p>
    <w:p w14:paraId="77265012" w14:textId="663B0C56"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Maksymalny rozmiar jednego pliku przesyłanego za pośrednictwem dedykowanych formularzy do: złożenia, zmiany, wycofania oferty wynosi 150 MB natomiast przy komunikacji wielkość pliku to maksymalnie 500 MB.</w:t>
      </w:r>
    </w:p>
    <w:p w14:paraId="13DAACDE" w14:textId="71AE2E83" w:rsidR="00046717" w:rsidRPr="00DA0751" w:rsidRDefault="00E00124" w:rsidP="00E00124">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W zależności od formatu kwalifikowanego podpisu (</w:t>
      </w:r>
      <w:proofErr w:type="spellStart"/>
      <w:r w:rsidR="00046717" w:rsidRPr="00DA0751">
        <w:rPr>
          <w:rFonts w:asciiTheme="majorHAnsi" w:hAnsiTheme="majorHAnsi" w:cstheme="majorHAnsi"/>
          <w:bCs/>
        </w:rPr>
        <w:t>PAdES</w:t>
      </w:r>
      <w:proofErr w:type="spellEnd"/>
      <w:r w:rsidR="00046717" w:rsidRPr="00DA0751">
        <w:rPr>
          <w:rFonts w:asciiTheme="majorHAnsi" w:hAnsiTheme="majorHAnsi" w:cstheme="majorHAnsi"/>
          <w:bCs/>
        </w:rPr>
        <w:t xml:space="preserve">, </w:t>
      </w:r>
      <w:proofErr w:type="spellStart"/>
      <w:r w:rsidR="00046717" w:rsidRPr="00DA0751">
        <w:rPr>
          <w:rFonts w:asciiTheme="majorHAnsi" w:hAnsiTheme="majorHAnsi" w:cstheme="majorHAnsi"/>
          <w:bCs/>
        </w:rPr>
        <w:t>XAdES</w:t>
      </w:r>
      <w:proofErr w:type="spellEnd"/>
      <w:r w:rsidR="00046717" w:rsidRPr="00DA0751">
        <w:rPr>
          <w:rFonts w:asciiTheme="majorHAnsi" w:hAnsiTheme="majorHAnsi" w:cstheme="majorHAnsi"/>
          <w:bCs/>
        </w:rPr>
        <w:t xml:space="preserve">) i jego typu (zewnętrzny, wewnętrzny) Wykonawca dołącza do Platformy uprzednio podpisane dokumenty wraz </w:t>
      </w:r>
      <w:r w:rsidRPr="00DA0751">
        <w:rPr>
          <w:rFonts w:asciiTheme="majorHAnsi" w:hAnsiTheme="majorHAnsi" w:cstheme="majorHAnsi"/>
          <w:bCs/>
        </w:rPr>
        <w:br/>
      </w:r>
      <w:r w:rsidR="00046717" w:rsidRPr="00DA0751">
        <w:rPr>
          <w:rFonts w:asciiTheme="majorHAnsi" w:hAnsiTheme="majorHAnsi" w:cstheme="majorHAnsi"/>
          <w:bCs/>
        </w:rPr>
        <w:t>z wygenerowanym plikiem podpisu (typ zewnętrzny) lub dokument z wewnętrznym podpisem (typ wewnętrzny):</w:t>
      </w:r>
    </w:p>
    <w:p w14:paraId="47266A89" w14:textId="77777777" w:rsidR="00046717" w:rsidRPr="00DA0751" w:rsidRDefault="00046717" w:rsidP="00E00124">
      <w:pPr>
        <w:ind w:left="284"/>
        <w:jc w:val="both"/>
        <w:rPr>
          <w:rFonts w:asciiTheme="majorHAnsi" w:hAnsiTheme="majorHAnsi" w:cstheme="majorHAnsi"/>
          <w:bCs/>
        </w:rPr>
      </w:pPr>
      <w:r w:rsidRPr="00DA0751">
        <w:rPr>
          <w:rFonts w:asciiTheme="majorHAnsi" w:hAnsiTheme="majorHAnsi" w:cstheme="majorHAnsi"/>
          <w:bCs/>
        </w:rPr>
        <w:t xml:space="preserve">a) dokumenty w formacie „pdf” należy podpisywać tylko formatem </w:t>
      </w:r>
      <w:proofErr w:type="spellStart"/>
      <w:r w:rsidRPr="00DA0751">
        <w:rPr>
          <w:rFonts w:asciiTheme="majorHAnsi" w:hAnsiTheme="majorHAnsi" w:cstheme="majorHAnsi"/>
          <w:bCs/>
        </w:rPr>
        <w:t>PAdES</w:t>
      </w:r>
      <w:proofErr w:type="spellEnd"/>
      <w:r w:rsidRPr="00DA0751">
        <w:rPr>
          <w:rFonts w:asciiTheme="majorHAnsi" w:hAnsiTheme="majorHAnsi" w:cstheme="majorHAnsi"/>
          <w:bCs/>
        </w:rPr>
        <w:t>;</w:t>
      </w:r>
    </w:p>
    <w:p w14:paraId="27D1D1DA" w14:textId="77777777" w:rsidR="00046717" w:rsidRPr="00DA0751" w:rsidRDefault="00046717" w:rsidP="00E00124">
      <w:pPr>
        <w:ind w:left="284"/>
        <w:jc w:val="both"/>
        <w:rPr>
          <w:rFonts w:asciiTheme="majorHAnsi" w:hAnsiTheme="majorHAnsi" w:cstheme="majorHAnsi"/>
          <w:bCs/>
        </w:rPr>
      </w:pPr>
      <w:r w:rsidRPr="00DA0751">
        <w:rPr>
          <w:rFonts w:asciiTheme="majorHAnsi" w:hAnsiTheme="majorHAnsi" w:cstheme="majorHAnsi"/>
          <w:bCs/>
        </w:rPr>
        <w:t xml:space="preserve">b) zamawiający dopuszcza podpisanie dokumentów w formacie innym niż „pdf”, wtedy należy użyć formatu </w:t>
      </w:r>
      <w:proofErr w:type="spellStart"/>
      <w:r w:rsidRPr="00DA0751">
        <w:rPr>
          <w:rFonts w:asciiTheme="majorHAnsi" w:hAnsiTheme="majorHAnsi" w:cstheme="majorHAnsi"/>
          <w:bCs/>
        </w:rPr>
        <w:t>XAdES</w:t>
      </w:r>
      <w:proofErr w:type="spellEnd"/>
      <w:r w:rsidRPr="00DA0751">
        <w:rPr>
          <w:rFonts w:asciiTheme="majorHAnsi" w:hAnsiTheme="majorHAnsi" w:cstheme="majorHAnsi"/>
          <w:bCs/>
        </w:rPr>
        <w:t>.</w:t>
      </w:r>
    </w:p>
    <w:p w14:paraId="376C67FF" w14:textId="3BA84396" w:rsidR="00046717" w:rsidRPr="00DA0751" w:rsidRDefault="00046717" w:rsidP="00401F25">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401F25" w:rsidRPr="00DA0751">
        <w:rPr>
          <w:rFonts w:asciiTheme="majorHAnsi" w:hAnsiTheme="majorHAnsi" w:cstheme="majorHAnsi"/>
          <w:bCs/>
        </w:rPr>
        <w:tab/>
      </w:r>
      <w:r w:rsidRPr="00DA0751">
        <w:rPr>
          <w:rFonts w:asciiTheme="majorHAnsi" w:hAnsiTheme="majorHAnsi" w:cstheme="majorHAnsi"/>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0751">
        <w:rPr>
          <w:rFonts w:asciiTheme="majorHAnsi" w:hAnsiTheme="majorHAnsi" w:cstheme="majorHAnsi"/>
          <w:bCs/>
        </w:rPr>
        <w:t>PAdES</w:t>
      </w:r>
      <w:proofErr w:type="spellEnd"/>
      <w:r w:rsidRPr="00DA0751">
        <w:rPr>
          <w:rFonts w:asciiTheme="majorHAnsi" w:hAnsiTheme="majorHAnsi" w:cstheme="majorHAnsi"/>
          <w:bCs/>
        </w:rPr>
        <w:t>.</w:t>
      </w:r>
    </w:p>
    <w:p w14:paraId="54DE6645" w14:textId="437927DC"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t>7.</w:t>
      </w:r>
      <w:r w:rsidRPr="00DA0751">
        <w:rPr>
          <w:rFonts w:asciiTheme="majorHAnsi" w:hAnsiTheme="majorHAnsi" w:cstheme="majorHAnsi"/>
          <w:bCs/>
        </w:rPr>
        <w:tab/>
      </w:r>
      <w:r w:rsidR="00046717" w:rsidRPr="00DA0751">
        <w:rPr>
          <w:rFonts w:asciiTheme="majorHAnsi" w:hAnsiTheme="majorHAnsi" w:cstheme="majorHAnsi"/>
          <w:bCs/>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DA0751">
        <w:rPr>
          <w:rFonts w:asciiTheme="majorHAnsi" w:hAnsiTheme="majorHAnsi" w:cstheme="majorHAnsi"/>
          <w:bCs/>
        </w:rPr>
        <w:br/>
      </w:r>
      <w:r w:rsidR="00046717" w:rsidRPr="00DA0751">
        <w:rPr>
          <w:rFonts w:asciiTheme="majorHAnsi" w:hAnsiTheme="majorHAnsi" w:cstheme="majorHAnsi"/>
          <w:bCs/>
        </w:rPr>
        <w:t>w tym pliku kwalifikowanym podpisem elektronicznym.</w:t>
      </w:r>
    </w:p>
    <w:p w14:paraId="73064D97" w14:textId="47966BD7"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t>8.</w:t>
      </w:r>
      <w:r w:rsidRPr="00DA0751">
        <w:rPr>
          <w:rFonts w:asciiTheme="majorHAnsi" w:hAnsiTheme="majorHAnsi" w:cstheme="majorHAnsi"/>
          <w:bCs/>
        </w:rPr>
        <w:tab/>
      </w:r>
      <w:r w:rsidR="00046717" w:rsidRPr="00DA0751">
        <w:rPr>
          <w:rFonts w:asciiTheme="majorHAnsi" w:hAnsiTheme="majorHAnsi" w:cstheme="majorHAnsi"/>
          <w:bCs/>
        </w:rPr>
        <w:t>Ofertę należy przygotować z należytą starannością i zachowaniem odpowiedniego odstępu czasu do zakończenia przyjmowania ofert/wniosków. Sugerujemy złożenie oferty na 24 godziny przed terminem składania ofert oraz przetestowanie, z odpowiednim wyprzedzeniem, możliwości prawidłowego wykorzystania wybranej metody podpisania plików oferty.</w:t>
      </w:r>
    </w:p>
    <w:p w14:paraId="53DB829B" w14:textId="4808A07E" w:rsidR="00046717" w:rsidRPr="00DA0751" w:rsidRDefault="00401F25" w:rsidP="00401F25">
      <w:pPr>
        <w:ind w:left="284" w:hanging="284"/>
        <w:jc w:val="both"/>
        <w:rPr>
          <w:rFonts w:asciiTheme="majorHAnsi" w:hAnsiTheme="majorHAnsi" w:cstheme="majorHAnsi"/>
          <w:bCs/>
        </w:rPr>
      </w:pPr>
      <w:r w:rsidRPr="00DA0751">
        <w:rPr>
          <w:rFonts w:asciiTheme="majorHAnsi" w:hAnsiTheme="majorHAnsi" w:cstheme="majorHAnsi"/>
          <w:bCs/>
        </w:rPr>
        <w:t>9.</w:t>
      </w:r>
      <w:r w:rsidRPr="00DA0751">
        <w:rPr>
          <w:rFonts w:asciiTheme="majorHAnsi" w:hAnsiTheme="majorHAnsi" w:cstheme="majorHAnsi"/>
          <w:bCs/>
        </w:rPr>
        <w:tab/>
      </w:r>
      <w:r w:rsidR="00046717" w:rsidRPr="00DA0751">
        <w:rPr>
          <w:rFonts w:asciiTheme="majorHAnsi" w:hAnsiTheme="majorHAnsi" w:cstheme="majorHAnsi"/>
          <w:bCs/>
        </w:rPr>
        <w:t>Podczas podpisywania plików zaleca się stosowanie algorytmu skrótu SHA2 zamiast SHA1.</w:t>
      </w:r>
    </w:p>
    <w:p w14:paraId="272E4BC0" w14:textId="45437B55" w:rsidR="00046717" w:rsidRPr="00DA0751" w:rsidRDefault="00046717" w:rsidP="00401F25">
      <w:pPr>
        <w:ind w:left="426" w:hanging="426"/>
        <w:jc w:val="both"/>
        <w:rPr>
          <w:rFonts w:asciiTheme="majorHAnsi" w:hAnsiTheme="majorHAnsi" w:cstheme="majorHAnsi"/>
          <w:bCs/>
        </w:rPr>
      </w:pPr>
      <w:r w:rsidRPr="00DA0751">
        <w:rPr>
          <w:rFonts w:asciiTheme="majorHAnsi" w:hAnsiTheme="majorHAnsi" w:cstheme="majorHAnsi"/>
          <w:bCs/>
        </w:rPr>
        <w:t xml:space="preserve">10. </w:t>
      </w:r>
      <w:r w:rsidR="00401F25" w:rsidRPr="00DA0751">
        <w:rPr>
          <w:rFonts w:asciiTheme="majorHAnsi" w:hAnsiTheme="majorHAnsi" w:cstheme="majorHAnsi"/>
          <w:bCs/>
        </w:rPr>
        <w:tab/>
      </w:r>
      <w:r w:rsidRPr="00DA0751">
        <w:rPr>
          <w:rFonts w:asciiTheme="majorHAnsi" w:hAnsiTheme="majorHAnsi" w:cstheme="majorHAnsi"/>
          <w:bCs/>
        </w:rPr>
        <w:t>Jeśli Wykonawca pakuje dokumenty np. w plik ZIP zalecamy wcześniejsze podpisanie każdego ze skompresowanych plików.</w:t>
      </w:r>
    </w:p>
    <w:p w14:paraId="361CDD9E" w14:textId="762D9A9E" w:rsidR="00046717" w:rsidRPr="00DA0751" w:rsidRDefault="00401F25" w:rsidP="00401F25">
      <w:pPr>
        <w:ind w:left="426" w:hanging="426"/>
        <w:jc w:val="both"/>
        <w:rPr>
          <w:rFonts w:asciiTheme="majorHAnsi" w:hAnsiTheme="majorHAnsi" w:cstheme="majorHAnsi"/>
          <w:bCs/>
        </w:rPr>
      </w:pPr>
      <w:r w:rsidRPr="00DA0751">
        <w:rPr>
          <w:rFonts w:asciiTheme="majorHAnsi" w:hAnsiTheme="majorHAnsi" w:cstheme="majorHAnsi"/>
          <w:bCs/>
        </w:rPr>
        <w:t>11.</w:t>
      </w:r>
      <w:r w:rsidRPr="00DA0751">
        <w:rPr>
          <w:rFonts w:asciiTheme="majorHAnsi" w:hAnsiTheme="majorHAnsi" w:cstheme="majorHAnsi"/>
          <w:bCs/>
        </w:rPr>
        <w:tab/>
      </w:r>
      <w:r w:rsidR="00046717" w:rsidRPr="00DA0751">
        <w:rPr>
          <w:rFonts w:asciiTheme="majorHAnsi" w:hAnsiTheme="majorHAnsi" w:cstheme="majorHAnsi"/>
          <w:bCs/>
        </w:rPr>
        <w:t>Zamawiający rekomenduje wykorzystanie podpisu z kwalifikowanym znacznikiem czasu.</w:t>
      </w:r>
    </w:p>
    <w:p w14:paraId="0C6EBA36" w14:textId="2E7CBF01" w:rsidR="00046717" w:rsidRPr="00DA0751" w:rsidRDefault="00401F25" w:rsidP="00401F25">
      <w:pPr>
        <w:ind w:left="426" w:hanging="426"/>
        <w:jc w:val="both"/>
        <w:rPr>
          <w:rFonts w:asciiTheme="majorHAnsi" w:hAnsiTheme="majorHAnsi" w:cstheme="majorHAnsi"/>
          <w:bCs/>
        </w:rPr>
      </w:pPr>
      <w:r w:rsidRPr="00DA0751">
        <w:rPr>
          <w:rFonts w:asciiTheme="majorHAnsi" w:hAnsiTheme="majorHAnsi" w:cstheme="majorHAnsi"/>
          <w:bCs/>
        </w:rPr>
        <w:t>12.</w:t>
      </w:r>
      <w:r w:rsidRPr="00DA0751">
        <w:rPr>
          <w:rFonts w:asciiTheme="majorHAnsi" w:hAnsiTheme="majorHAnsi" w:cstheme="majorHAnsi"/>
          <w:bCs/>
        </w:rPr>
        <w:tab/>
      </w:r>
      <w:r w:rsidR="00046717" w:rsidRPr="00DA0751">
        <w:rPr>
          <w:rFonts w:asciiTheme="majorHAnsi" w:hAnsiTheme="majorHAnsi" w:cstheme="majorHAnsi"/>
          <w:bCs/>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24EAC999" w:rsidR="00046717" w:rsidRPr="00DA0751" w:rsidRDefault="002C502A" w:rsidP="002C502A">
      <w:pPr>
        <w:ind w:left="426" w:hanging="426"/>
        <w:jc w:val="both"/>
        <w:rPr>
          <w:rFonts w:asciiTheme="majorHAnsi" w:hAnsiTheme="majorHAnsi" w:cstheme="majorHAnsi"/>
          <w:bCs/>
        </w:rPr>
      </w:pPr>
      <w:r w:rsidRPr="00DA0751">
        <w:rPr>
          <w:rFonts w:asciiTheme="majorHAnsi" w:hAnsiTheme="majorHAnsi" w:cstheme="majorHAnsi"/>
          <w:bCs/>
        </w:rPr>
        <w:t>13.</w:t>
      </w:r>
      <w:r w:rsidRPr="00DA0751">
        <w:rPr>
          <w:rFonts w:asciiTheme="majorHAnsi" w:hAnsiTheme="majorHAnsi" w:cstheme="majorHAnsi"/>
          <w:bCs/>
        </w:rPr>
        <w:tab/>
      </w:r>
      <w:r w:rsidR="00046717" w:rsidRPr="00DA0751">
        <w:rPr>
          <w:rFonts w:asciiTheme="majorHAnsi" w:hAnsiTheme="majorHAnsi" w:cstheme="majorHAnsi"/>
          <w:bCs/>
        </w:rPr>
        <w:t>Niewskazane jest składanie oferty lub innych oświadczeń Wykonawcy w formie skanu wydruku dokumentu podpisanego podpisem odręcznym i dodatkowo opatrzonego podpisem elektronicznym.</w:t>
      </w:r>
    </w:p>
    <w:p w14:paraId="6F76BD80" w14:textId="77777777" w:rsidR="002E2C32" w:rsidRPr="00DA0751" w:rsidRDefault="002E2C32" w:rsidP="006A667C">
      <w:pPr>
        <w:jc w:val="both"/>
        <w:rPr>
          <w:rFonts w:asciiTheme="majorHAnsi" w:hAnsiTheme="majorHAnsi" w:cstheme="majorHAnsi"/>
          <w:bCs/>
        </w:rPr>
      </w:pPr>
    </w:p>
    <w:p w14:paraId="523879EA"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TAJEMNICA PRZEDSIĘBIORSTWA</w:t>
      </w:r>
    </w:p>
    <w:p w14:paraId="5BA9D92D" w14:textId="75375868" w:rsidR="00046717" w:rsidRPr="00DA0751" w:rsidRDefault="00046717" w:rsidP="00303641">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303641" w:rsidRPr="00DA0751">
        <w:rPr>
          <w:rFonts w:asciiTheme="majorHAnsi" w:hAnsiTheme="majorHAnsi" w:cstheme="majorHAnsi"/>
          <w:bCs/>
        </w:rPr>
        <w:tab/>
      </w:r>
      <w:r w:rsidRPr="00DA0751">
        <w:rPr>
          <w:rFonts w:asciiTheme="majorHAnsi" w:hAnsiTheme="majorHAnsi" w:cstheme="majorHAnsi"/>
          <w:bCs/>
        </w:rPr>
        <w:t>Dokumenty stanowiące „tajemnicę przedsiębiorstwa” składane przez Wykonawcę wraz z ofertą powinny zostać załączone w osobnym pliku z jednoczesnym zaznaczeniem „Tajne” w polu oznaczonym „Dokumenty niejawne".</w:t>
      </w:r>
    </w:p>
    <w:p w14:paraId="1DFD8504" w14:textId="34F27388" w:rsidR="00046717" w:rsidRPr="00DA0751" w:rsidRDefault="00046717" w:rsidP="00303641">
      <w:pPr>
        <w:ind w:left="284" w:hanging="284"/>
        <w:jc w:val="both"/>
        <w:rPr>
          <w:rFonts w:asciiTheme="majorHAnsi" w:hAnsiTheme="majorHAnsi" w:cstheme="majorHAnsi"/>
          <w:bCs/>
        </w:rPr>
      </w:pPr>
      <w:r w:rsidRPr="00DA0751">
        <w:rPr>
          <w:rFonts w:asciiTheme="majorHAnsi" w:hAnsiTheme="majorHAnsi" w:cstheme="majorHAnsi"/>
          <w:bCs/>
        </w:rPr>
        <w:t xml:space="preserve">2. Zastrzeżenie dotyczące informacji stanowiących tajemnicę przedsiębiorstwa w rozumieniu przepisów o zwalczaniu nieuczciwej konkurencji (art. 11 ust. 2 ustawy z dnia 16.04.1993 r. </w:t>
      </w:r>
      <w:r w:rsidR="00303641" w:rsidRPr="00DA0751">
        <w:rPr>
          <w:rFonts w:asciiTheme="majorHAnsi" w:hAnsiTheme="majorHAnsi" w:cstheme="majorHAnsi"/>
          <w:bCs/>
        </w:rPr>
        <w:br/>
      </w:r>
      <w:r w:rsidRPr="00DA0751">
        <w:rPr>
          <w:rFonts w:asciiTheme="majorHAnsi" w:hAnsiTheme="majorHAnsi" w:cstheme="majorHAnsi"/>
          <w:bCs/>
        </w:rPr>
        <w:t xml:space="preserve">o zwalczaniu nieuczciwej konkurencji –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2020 r. poz. 1913), Wykonawca jest zobowiązany złożyć w sposób wyraźnie określający wolę ich utajnienia.</w:t>
      </w:r>
    </w:p>
    <w:p w14:paraId="21E4B2FC" w14:textId="0AFC6432"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t>3.</w:t>
      </w:r>
      <w:r w:rsidRPr="00DA0751">
        <w:rPr>
          <w:rFonts w:asciiTheme="majorHAnsi" w:hAnsiTheme="majorHAnsi" w:cstheme="majorHAnsi"/>
          <w:bCs/>
        </w:rPr>
        <w:tab/>
      </w:r>
      <w:r w:rsidR="00046717" w:rsidRPr="00DA0751">
        <w:rPr>
          <w:rFonts w:asciiTheme="majorHAnsi" w:hAnsiTheme="majorHAnsi" w:cstheme="majorHAnsi"/>
          <w:bCs/>
        </w:rPr>
        <w:t xml:space="preserve">Nie ujawnia się informacji stanowiących tajemnicę przedsiębiorstwa w rozumieniu przepisów </w:t>
      </w:r>
      <w:r w:rsidRPr="00DA0751">
        <w:rPr>
          <w:rFonts w:asciiTheme="majorHAnsi" w:hAnsiTheme="majorHAnsi" w:cstheme="majorHAnsi"/>
          <w:bCs/>
        </w:rPr>
        <w:br/>
      </w:r>
      <w:r w:rsidR="00046717" w:rsidRPr="00DA0751">
        <w:rPr>
          <w:rFonts w:asciiTheme="majorHAnsi" w:hAnsiTheme="majorHAnsi" w:cstheme="majorHAnsi"/>
          <w:bCs/>
        </w:rPr>
        <w:t>o zwalczaniu nieuczciwej konkurencji, jeżeli wykonawca, wraz z przekazaniem takich informacji, zastrzegł, że nie mogą być one udostępniane oraz wykazał, że zastrzeżone informacje stanowią tajemnice przedsiębiorstwa.</w:t>
      </w:r>
    </w:p>
    <w:p w14:paraId="5DB340CA" w14:textId="0244517A"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lastRenderedPageBreak/>
        <w:t>4.</w:t>
      </w:r>
      <w:r w:rsidRPr="00DA0751">
        <w:rPr>
          <w:rFonts w:asciiTheme="majorHAnsi" w:hAnsiTheme="majorHAnsi" w:cstheme="majorHAnsi"/>
          <w:bCs/>
        </w:rPr>
        <w:tab/>
      </w:r>
      <w:r w:rsidR="00046717" w:rsidRPr="00DA0751">
        <w:rPr>
          <w:rFonts w:asciiTheme="majorHAnsi" w:hAnsiTheme="majorHAnsi" w:cstheme="majorHAnsi"/>
          <w:bCs/>
        </w:rPr>
        <w:t xml:space="preserve">W celu wykazania przesłanek objęcia informacji tajemnicą przedsiębiorstwa uzasadnienie </w:t>
      </w:r>
      <w:r w:rsidRPr="00DA0751">
        <w:rPr>
          <w:rFonts w:asciiTheme="majorHAnsi" w:hAnsiTheme="majorHAnsi" w:cstheme="majorHAnsi"/>
          <w:bCs/>
        </w:rPr>
        <w:br/>
      </w:r>
      <w:r w:rsidR="00046717" w:rsidRPr="00DA0751">
        <w:rPr>
          <w:rFonts w:asciiTheme="majorHAnsi" w:hAnsiTheme="majorHAnsi" w:cstheme="majorHAnsi"/>
          <w:bCs/>
        </w:rPr>
        <w:t>(w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C97E05" w14:textId="4092C8E1" w:rsidR="00046717" w:rsidRPr="00DA0751" w:rsidRDefault="00303641" w:rsidP="00303641">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Przedstawiając wyjaśnienia i ewentualne dowody Wykonawca powinien szczegółowo wykazać:</w:t>
      </w:r>
    </w:p>
    <w:p w14:paraId="0CF44A3B" w14:textId="5AEB03BB"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1) </w:t>
      </w:r>
      <w:r w:rsidR="00303641" w:rsidRPr="00DA0751">
        <w:rPr>
          <w:rFonts w:asciiTheme="majorHAnsi" w:hAnsiTheme="majorHAnsi" w:cstheme="majorHAnsi"/>
          <w:bCs/>
        </w:rPr>
        <w:tab/>
      </w:r>
      <w:r w:rsidRPr="00DA0751">
        <w:rPr>
          <w:rFonts w:asciiTheme="majorHAnsi" w:hAnsiTheme="majorHAnsi" w:cstheme="majorHAnsi"/>
          <w:bCs/>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2D066B2" w14:textId="04FAF222"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2) </w:t>
      </w:r>
      <w:r w:rsidR="00303641" w:rsidRPr="00DA0751">
        <w:rPr>
          <w:rFonts w:asciiTheme="majorHAnsi" w:hAnsiTheme="majorHAnsi" w:cstheme="majorHAnsi"/>
          <w:bCs/>
        </w:rPr>
        <w:tab/>
      </w:r>
      <w:r w:rsidRPr="00DA0751">
        <w:rPr>
          <w:rFonts w:asciiTheme="majorHAnsi" w:hAnsiTheme="majorHAnsi" w:cstheme="majorHAnsi"/>
          <w:bCs/>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000630C" w14:textId="2A27A39F"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303641" w:rsidRPr="00DA0751">
        <w:rPr>
          <w:rFonts w:asciiTheme="majorHAnsi" w:hAnsiTheme="majorHAnsi" w:cstheme="majorHAnsi"/>
          <w:bCs/>
        </w:rPr>
        <w:tab/>
      </w:r>
      <w:r w:rsidRPr="00DA0751">
        <w:rPr>
          <w:rFonts w:asciiTheme="majorHAnsi" w:hAnsiTheme="majorHAnsi" w:cstheme="majorHAnsi"/>
          <w:bCs/>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4DBCD71D" w:rsidR="00046717" w:rsidRPr="00DA0751" w:rsidRDefault="00046717" w:rsidP="00303641">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303641" w:rsidRPr="00DA0751">
        <w:rPr>
          <w:rFonts w:asciiTheme="majorHAnsi" w:hAnsiTheme="majorHAnsi" w:cstheme="majorHAnsi"/>
          <w:bCs/>
        </w:rPr>
        <w:tab/>
      </w:r>
      <w:r w:rsidRPr="00DA0751">
        <w:rPr>
          <w:rFonts w:asciiTheme="majorHAnsi" w:hAnsiTheme="majorHAnsi" w:cstheme="majorHAnsi"/>
          <w:bCs/>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7A26353" w14:textId="7E0CC581" w:rsidR="00046717" w:rsidRPr="00DA0751" w:rsidRDefault="00046717" w:rsidP="00E12E6D">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E12E6D" w:rsidRPr="00DA0751">
        <w:rPr>
          <w:rFonts w:asciiTheme="majorHAnsi" w:hAnsiTheme="majorHAnsi" w:cstheme="majorHAnsi"/>
          <w:bCs/>
        </w:rPr>
        <w:tab/>
      </w:r>
      <w:r w:rsidRPr="00DA0751">
        <w:rPr>
          <w:rFonts w:asciiTheme="majorHAnsi" w:hAnsiTheme="majorHAnsi" w:cstheme="majorHAnsi"/>
          <w:bCs/>
        </w:rPr>
        <w:t>Zamawiający nie bierze odpowiedzialności za nieprawidłowe zabezpieczenie plików stanowiących informacji stanowiących tajemnicy przedsiębiorstwa.</w:t>
      </w:r>
    </w:p>
    <w:p w14:paraId="1BC9244C" w14:textId="30360F04" w:rsidR="00046717" w:rsidRPr="00DA0751" w:rsidRDefault="00E12E6D" w:rsidP="00E12E6D">
      <w:pPr>
        <w:ind w:left="284" w:hanging="284"/>
        <w:jc w:val="both"/>
        <w:rPr>
          <w:rFonts w:asciiTheme="majorHAnsi" w:hAnsiTheme="majorHAnsi" w:cstheme="majorHAnsi"/>
          <w:bCs/>
        </w:rPr>
      </w:pPr>
      <w:r w:rsidRPr="00DA0751">
        <w:rPr>
          <w:rFonts w:asciiTheme="majorHAnsi" w:hAnsiTheme="majorHAnsi" w:cstheme="majorHAnsi"/>
          <w:bCs/>
        </w:rPr>
        <w:t>7.</w:t>
      </w:r>
      <w:r w:rsidRPr="00DA0751">
        <w:rPr>
          <w:rFonts w:asciiTheme="majorHAnsi" w:hAnsiTheme="majorHAnsi" w:cstheme="majorHAnsi"/>
          <w:bCs/>
        </w:rPr>
        <w:tab/>
      </w:r>
      <w:r w:rsidR="00046717" w:rsidRPr="00DA0751">
        <w:rPr>
          <w:rFonts w:asciiTheme="majorHAnsi" w:hAnsiTheme="majorHAnsi" w:cstheme="majorHAnsi"/>
          <w:bCs/>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nie będzie miał zastosowania, a dokumenty (informacje), które zostały w nieprawidłowy sposób zastrzeżone zostaną udostępnione innym Wykonawcom oraz podmiotom składającym wniosek o ich udostępnienie.</w:t>
      </w:r>
    </w:p>
    <w:p w14:paraId="33FDAE2E" w14:textId="7D7D5949" w:rsidR="00046717" w:rsidRPr="00DA0751" w:rsidRDefault="00E12E6D" w:rsidP="008807F0">
      <w:pPr>
        <w:ind w:left="284" w:hanging="284"/>
        <w:jc w:val="both"/>
        <w:rPr>
          <w:rFonts w:asciiTheme="majorHAnsi" w:hAnsiTheme="majorHAnsi" w:cstheme="majorHAnsi"/>
          <w:bCs/>
        </w:rPr>
      </w:pPr>
      <w:r w:rsidRPr="00DA0751">
        <w:rPr>
          <w:rFonts w:asciiTheme="majorHAnsi" w:hAnsiTheme="majorHAnsi" w:cstheme="majorHAnsi"/>
          <w:bCs/>
        </w:rPr>
        <w:t>8.</w:t>
      </w:r>
      <w:r w:rsidRPr="00DA0751">
        <w:rPr>
          <w:rFonts w:asciiTheme="majorHAnsi" w:hAnsiTheme="majorHAnsi" w:cstheme="majorHAnsi"/>
          <w:bCs/>
        </w:rPr>
        <w:tab/>
      </w:r>
      <w:r w:rsidR="00046717" w:rsidRPr="00DA0751">
        <w:rPr>
          <w:rFonts w:asciiTheme="majorHAnsi" w:hAnsiTheme="majorHAnsi" w:cstheme="majorHAnsi"/>
          <w:bCs/>
        </w:rPr>
        <w:t xml:space="preserve">Jeżeli Wykonawca zastrzeże informacje składane w drodze wyjaśnień (w trybie art. 223, art. 224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lub uzupełniając/składając dokumenty (w trybie art. 126, art. 128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 xml:space="preserve">) </w:t>
      </w:r>
      <w:r w:rsidR="008807F0" w:rsidRPr="00DA0751">
        <w:rPr>
          <w:rFonts w:asciiTheme="majorHAnsi" w:hAnsiTheme="majorHAnsi" w:cstheme="majorHAnsi"/>
          <w:bCs/>
        </w:rPr>
        <w:br/>
      </w:r>
      <w:r w:rsidR="00046717" w:rsidRPr="00DA0751">
        <w:rPr>
          <w:rFonts w:asciiTheme="majorHAnsi" w:hAnsiTheme="majorHAnsi" w:cstheme="majorHAnsi"/>
          <w:bCs/>
        </w:rPr>
        <w:t>w osobnym zaszyfrowanym pliku, jako „Tajne" powinien nie później niż w terminie składania tych informacji wykazać, iż zastrzeżone dokumenty stanowią tajemnicę przedsiębiorstwa.</w:t>
      </w:r>
    </w:p>
    <w:p w14:paraId="260FF2E7" w14:textId="4CE6C076" w:rsidR="00046717" w:rsidRPr="00DA0751" w:rsidRDefault="008807F0" w:rsidP="008807F0">
      <w:pPr>
        <w:ind w:left="284" w:hanging="284"/>
        <w:jc w:val="both"/>
        <w:rPr>
          <w:rFonts w:asciiTheme="majorHAnsi" w:hAnsiTheme="majorHAnsi" w:cstheme="majorHAnsi"/>
          <w:bCs/>
        </w:rPr>
      </w:pPr>
      <w:r w:rsidRPr="00DA0751">
        <w:rPr>
          <w:rFonts w:asciiTheme="majorHAnsi" w:hAnsiTheme="majorHAnsi" w:cstheme="majorHAnsi"/>
          <w:bCs/>
        </w:rPr>
        <w:t>9.</w:t>
      </w:r>
      <w:r w:rsidRPr="00DA0751">
        <w:rPr>
          <w:rFonts w:asciiTheme="majorHAnsi" w:hAnsiTheme="majorHAnsi" w:cstheme="majorHAnsi"/>
          <w:bCs/>
        </w:rPr>
        <w:tab/>
      </w:r>
      <w:r w:rsidR="00046717" w:rsidRPr="00DA0751">
        <w:rPr>
          <w:rFonts w:asciiTheme="majorHAnsi" w:hAnsiTheme="majorHAnsi" w:cstheme="majorHAnsi"/>
          <w:bCs/>
        </w:rPr>
        <w:t xml:space="preserve">Wykonawca nie może zastrzec informacji, o których mowa w art. 222 ust. 5 ustawy </w:t>
      </w:r>
      <w:proofErr w:type="spellStart"/>
      <w:r w:rsidR="00046717" w:rsidRPr="00DA0751">
        <w:rPr>
          <w:rFonts w:asciiTheme="majorHAnsi" w:hAnsiTheme="majorHAnsi" w:cstheme="majorHAnsi"/>
          <w:bCs/>
        </w:rPr>
        <w:t>Pzp</w:t>
      </w:r>
      <w:proofErr w:type="spellEnd"/>
      <w:r w:rsidR="00046717" w:rsidRPr="00DA0751">
        <w:rPr>
          <w:rFonts w:asciiTheme="majorHAnsi" w:hAnsiTheme="majorHAnsi" w:cstheme="majorHAnsi"/>
          <w:bCs/>
        </w:rPr>
        <w:t>.</w:t>
      </w:r>
    </w:p>
    <w:p w14:paraId="4CE659BD" w14:textId="77777777" w:rsidR="00046717" w:rsidRPr="00DA0751" w:rsidRDefault="00046717" w:rsidP="008807F0">
      <w:pPr>
        <w:ind w:left="426" w:hanging="426"/>
        <w:jc w:val="both"/>
        <w:rPr>
          <w:rFonts w:asciiTheme="majorHAnsi" w:hAnsiTheme="majorHAnsi" w:cstheme="majorHAnsi"/>
          <w:bCs/>
        </w:rPr>
      </w:pPr>
      <w:r w:rsidRPr="00DA0751">
        <w:rPr>
          <w:rFonts w:asciiTheme="majorHAnsi" w:hAnsiTheme="majorHAnsi" w:cstheme="majorHAnsi"/>
          <w:bCs/>
        </w:rPr>
        <w:t>10.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9A555CA" w14:textId="0EE83947" w:rsidR="00070AD2" w:rsidRPr="00DA0751" w:rsidRDefault="00070AD2" w:rsidP="008807F0">
      <w:pPr>
        <w:ind w:left="426" w:hanging="426"/>
        <w:jc w:val="both"/>
        <w:rPr>
          <w:rFonts w:asciiTheme="majorHAnsi" w:hAnsiTheme="majorHAnsi" w:cstheme="majorHAnsi"/>
          <w:b/>
        </w:rPr>
      </w:pPr>
    </w:p>
    <w:p w14:paraId="3C0D8EFD" w14:textId="67F1931B" w:rsidR="00046717" w:rsidRPr="00DA0751" w:rsidRDefault="00046717" w:rsidP="008807F0">
      <w:pPr>
        <w:ind w:left="426" w:hanging="426"/>
        <w:jc w:val="both"/>
        <w:rPr>
          <w:rFonts w:asciiTheme="majorHAnsi" w:hAnsiTheme="majorHAnsi" w:cstheme="majorHAnsi"/>
          <w:b/>
        </w:rPr>
      </w:pPr>
      <w:r w:rsidRPr="00DA0751">
        <w:rPr>
          <w:rFonts w:asciiTheme="majorHAnsi" w:hAnsiTheme="majorHAnsi" w:cstheme="majorHAnsi"/>
          <w:b/>
        </w:rPr>
        <w:t>ROZDZIAŁ XII.</w:t>
      </w:r>
    </w:p>
    <w:p w14:paraId="6F3345E4"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SPOSÓB ORAZ TERMIN SKŁADANIA I OTWARCIA OFERT.</w:t>
      </w:r>
    </w:p>
    <w:p w14:paraId="66B3E957" w14:textId="0E43CDB3" w:rsidR="008807F0" w:rsidRPr="00DA0751" w:rsidRDefault="008807F0" w:rsidP="008807F0">
      <w:pPr>
        <w:tabs>
          <w:tab w:val="left" w:pos="284"/>
        </w:tabs>
        <w:jc w:val="both"/>
        <w:rPr>
          <w:rFonts w:asciiTheme="majorHAnsi" w:hAnsiTheme="majorHAnsi" w:cstheme="majorHAnsi"/>
          <w:bCs/>
        </w:rPr>
      </w:pPr>
      <w:r w:rsidRPr="00DA0751">
        <w:rPr>
          <w:rFonts w:asciiTheme="majorHAnsi" w:hAnsiTheme="majorHAnsi" w:cstheme="majorHAnsi"/>
          <w:bCs/>
        </w:rPr>
        <w:t>1.</w:t>
      </w:r>
      <w:r w:rsidRPr="00DA0751">
        <w:rPr>
          <w:rFonts w:asciiTheme="majorHAnsi" w:hAnsiTheme="majorHAnsi" w:cstheme="majorHAnsi"/>
          <w:bCs/>
        </w:rPr>
        <w:tab/>
      </w:r>
      <w:r w:rsidR="00046717" w:rsidRPr="00DA0751">
        <w:rPr>
          <w:rFonts w:asciiTheme="majorHAnsi" w:hAnsiTheme="majorHAnsi" w:cstheme="majorHAnsi"/>
          <w:bCs/>
        </w:rPr>
        <w:t>Miejsce i termin składania</w:t>
      </w:r>
      <w:r w:rsidR="00FE75E2" w:rsidRPr="00DA0751">
        <w:rPr>
          <w:rFonts w:asciiTheme="majorHAnsi" w:hAnsiTheme="majorHAnsi" w:cstheme="majorHAnsi"/>
          <w:bCs/>
        </w:rPr>
        <w:t xml:space="preserve"> i otwarcia</w:t>
      </w:r>
      <w:r w:rsidR="00046717" w:rsidRPr="00DA0751">
        <w:rPr>
          <w:rFonts w:asciiTheme="majorHAnsi" w:hAnsiTheme="majorHAnsi" w:cstheme="majorHAnsi"/>
          <w:bCs/>
        </w:rPr>
        <w:t xml:space="preserve"> ofert</w:t>
      </w:r>
      <w:r w:rsidRPr="00DA0751">
        <w:rPr>
          <w:rFonts w:asciiTheme="majorHAnsi" w:hAnsiTheme="majorHAnsi" w:cstheme="majorHAnsi"/>
          <w:bCs/>
        </w:rPr>
        <w:t>.</w:t>
      </w:r>
    </w:p>
    <w:p w14:paraId="1D0D2EB2" w14:textId="3EF29326" w:rsidR="00046717" w:rsidRPr="00DA0751" w:rsidRDefault="00046717" w:rsidP="008807F0">
      <w:pPr>
        <w:ind w:left="567" w:hanging="283"/>
        <w:jc w:val="both"/>
        <w:rPr>
          <w:rFonts w:asciiTheme="majorHAnsi" w:hAnsiTheme="majorHAnsi" w:cstheme="majorHAnsi"/>
          <w:b/>
          <w:color w:val="FF0000"/>
        </w:rPr>
      </w:pPr>
      <w:r w:rsidRPr="00DA0751">
        <w:rPr>
          <w:rFonts w:asciiTheme="majorHAnsi" w:hAnsiTheme="majorHAnsi" w:cstheme="majorHAnsi"/>
          <w:bCs/>
        </w:rPr>
        <w:t xml:space="preserve">1) </w:t>
      </w:r>
      <w:r w:rsidRPr="00DA0751">
        <w:rPr>
          <w:rFonts w:asciiTheme="majorHAnsi" w:hAnsiTheme="majorHAnsi" w:cstheme="majorHAnsi"/>
          <w:b/>
        </w:rPr>
        <w:t>Ofertę wraz z wymaganymi dokumentami należy zamieścić na Platformie zakupowej</w:t>
      </w:r>
      <w:r w:rsidRPr="00DA0751">
        <w:rPr>
          <w:rFonts w:asciiTheme="majorHAnsi" w:hAnsiTheme="majorHAnsi" w:cstheme="majorHAnsi"/>
          <w:bCs/>
        </w:rPr>
        <w:t xml:space="preserve"> pod adresem </w:t>
      </w:r>
      <w:hyperlink r:id="rId19" w:history="1">
        <w:r w:rsidR="008807F0" w:rsidRPr="00DA0751">
          <w:rPr>
            <w:rStyle w:val="Hipercze"/>
            <w:rFonts w:asciiTheme="majorHAnsi" w:eastAsia="Times New Roman" w:hAnsiTheme="majorHAnsi" w:cstheme="majorHAnsi"/>
          </w:rPr>
          <w:t>https://platformazakupowa.pl/pn/szpitalnowowiejski</w:t>
        </w:r>
      </w:hyperlink>
      <w:r w:rsidR="008807F0" w:rsidRPr="00DA0751">
        <w:rPr>
          <w:rFonts w:asciiTheme="majorHAnsi" w:eastAsia="Times New Roman" w:hAnsiTheme="majorHAnsi" w:cstheme="majorHAnsi"/>
        </w:rPr>
        <w:t xml:space="preserve"> </w:t>
      </w:r>
      <w:r w:rsidRPr="00DA0751">
        <w:rPr>
          <w:rFonts w:asciiTheme="majorHAnsi" w:hAnsiTheme="majorHAnsi" w:cstheme="majorHAnsi"/>
          <w:bCs/>
        </w:rPr>
        <w:t xml:space="preserve">za pośrednictwem Formularza </w:t>
      </w:r>
      <w:r w:rsidRPr="006A0E41">
        <w:rPr>
          <w:rFonts w:asciiTheme="majorHAnsi" w:hAnsiTheme="majorHAnsi" w:cstheme="majorHAnsi"/>
          <w:bCs/>
          <w:highlight w:val="yellow"/>
        </w:rPr>
        <w:t xml:space="preserve">Składania Oferty </w:t>
      </w:r>
      <w:r w:rsidRPr="006A0E41">
        <w:rPr>
          <w:rFonts w:asciiTheme="majorHAnsi" w:hAnsiTheme="majorHAnsi" w:cstheme="majorHAnsi"/>
          <w:b/>
          <w:highlight w:val="yellow"/>
        </w:rPr>
        <w:t xml:space="preserve">do dnia </w:t>
      </w:r>
      <w:r w:rsidR="006A2918">
        <w:rPr>
          <w:rFonts w:asciiTheme="majorHAnsi" w:hAnsiTheme="majorHAnsi" w:cstheme="majorHAnsi"/>
          <w:b/>
          <w:highlight w:val="yellow"/>
        </w:rPr>
        <w:t>07.03.</w:t>
      </w:r>
      <w:r w:rsidRPr="006A0E41">
        <w:rPr>
          <w:rFonts w:asciiTheme="majorHAnsi" w:hAnsiTheme="majorHAnsi" w:cstheme="majorHAnsi"/>
          <w:b/>
          <w:highlight w:val="yellow"/>
        </w:rPr>
        <w:t>202</w:t>
      </w:r>
      <w:r w:rsidR="00791417" w:rsidRPr="006A0E41">
        <w:rPr>
          <w:rFonts w:asciiTheme="majorHAnsi" w:hAnsiTheme="majorHAnsi" w:cstheme="majorHAnsi"/>
          <w:b/>
          <w:highlight w:val="yellow"/>
        </w:rPr>
        <w:t>2</w:t>
      </w:r>
      <w:r w:rsidRPr="006A0E41">
        <w:rPr>
          <w:rFonts w:asciiTheme="majorHAnsi" w:hAnsiTheme="majorHAnsi" w:cstheme="majorHAnsi"/>
          <w:b/>
          <w:highlight w:val="yellow"/>
        </w:rPr>
        <w:t xml:space="preserve"> r. do godz. </w:t>
      </w:r>
      <w:r w:rsidR="00791417" w:rsidRPr="006A0E41">
        <w:rPr>
          <w:rFonts w:asciiTheme="majorHAnsi" w:hAnsiTheme="majorHAnsi" w:cstheme="majorHAnsi"/>
          <w:b/>
          <w:highlight w:val="yellow"/>
        </w:rPr>
        <w:t>09</w:t>
      </w:r>
      <w:r w:rsidRPr="006A0E41">
        <w:rPr>
          <w:rFonts w:asciiTheme="majorHAnsi" w:hAnsiTheme="majorHAnsi" w:cstheme="majorHAnsi"/>
          <w:b/>
          <w:highlight w:val="yellow"/>
        </w:rPr>
        <w:t>:</w:t>
      </w:r>
      <w:r w:rsidR="00791417" w:rsidRPr="006A0E41">
        <w:rPr>
          <w:rFonts w:asciiTheme="majorHAnsi" w:hAnsiTheme="majorHAnsi" w:cstheme="majorHAnsi"/>
          <w:b/>
          <w:highlight w:val="yellow"/>
        </w:rPr>
        <w:t>3</w:t>
      </w:r>
      <w:r w:rsidRPr="006A0E41">
        <w:rPr>
          <w:rFonts w:asciiTheme="majorHAnsi" w:hAnsiTheme="majorHAnsi" w:cstheme="majorHAnsi"/>
          <w:b/>
          <w:highlight w:val="yellow"/>
        </w:rPr>
        <w:t>0.</w:t>
      </w:r>
    </w:p>
    <w:p w14:paraId="1DC527AD" w14:textId="7F25F987" w:rsidR="00046717" w:rsidRPr="00DA0751" w:rsidRDefault="00F0712B" w:rsidP="00F0712B">
      <w:pPr>
        <w:ind w:left="567" w:hanging="283"/>
        <w:jc w:val="both"/>
        <w:rPr>
          <w:rFonts w:asciiTheme="majorHAnsi" w:hAnsiTheme="majorHAnsi" w:cstheme="majorHAnsi"/>
          <w:bCs/>
        </w:rPr>
      </w:pPr>
      <w:r w:rsidRPr="00DA0751">
        <w:rPr>
          <w:rFonts w:asciiTheme="majorHAnsi" w:hAnsiTheme="majorHAnsi" w:cstheme="majorHAnsi"/>
          <w:bCs/>
        </w:rPr>
        <w:t>2)</w:t>
      </w:r>
      <w:r w:rsidRPr="00DA0751">
        <w:rPr>
          <w:rFonts w:asciiTheme="majorHAnsi" w:hAnsiTheme="majorHAnsi" w:cstheme="majorHAnsi"/>
          <w:bCs/>
          <w:color w:val="FF0000"/>
        </w:rPr>
        <w:tab/>
      </w:r>
      <w:r w:rsidR="00046717" w:rsidRPr="00DA0751">
        <w:rPr>
          <w:rFonts w:asciiTheme="majorHAnsi" w:hAnsiTheme="majorHAnsi" w:cstheme="majorHAnsi"/>
          <w:bCs/>
        </w:rPr>
        <w:t>Do oferty należy dołączyć wszystkie wymagane w SWZ dokumenty.</w:t>
      </w:r>
    </w:p>
    <w:p w14:paraId="2F8FD67D" w14:textId="77777777"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lastRenderedPageBreak/>
        <w:t>3) Po wypełnieniu Formularza składania oferty i dołączenia wszystkich wymaganych załączników należy kliknąć przycisk „Przejdź do podsumowania”.</w:t>
      </w:r>
    </w:p>
    <w:p w14:paraId="3C244D8E" w14:textId="7BB51711"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F0712B" w:rsidRPr="00DA0751">
        <w:rPr>
          <w:rFonts w:asciiTheme="majorHAnsi" w:hAnsiTheme="majorHAnsi" w:cstheme="majorHAnsi"/>
          <w:bCs/>
        </w:rPr>
        <w:tab/>
      </w:r>
      <w:r w:rsidRPr="00DA0751">
        <w:rPr>
          <w:rFonts w:asciiTheme="majorHAnsi" w:hAnsiTheme="majorHAnsi" w:cstheme="majorHAnsi"/>
          <w:bCs/>
        </w:rPr>
        <w:t>Za datę złożenia oferty przyjmuje się datę jej przekazania w systemie (platformie) w drugim kroku składania oferty poprzez kliknięcie przycisku “Złóż ofertę” i wyświetlenie się komunikatu, że oferta została zaszyfrowana i złożona.</w:t>
      </w:r>
    </w:p>
    <w:p w14:paraId="165484D1" w14:textId="79404D97" w:rsidR="00F0712B"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5) </w:t>
      </w:r>
      <w:r w:rsidR="00F0712B" w:rsidRPr="00DA0751">
        <w:rPr>
          <w:rFonts w:asciiTheme="majorHAnsi" w:hAnsiTheme="majorHAnsi" w:cstheme="majorHAnsi"/>
          <w:bCs/>
        </w:rPr>
        <w:tab/>
      </w:r>
      <w:r w:rsidRPr="00DA0751">
        <w:rPr>
          <w:rFonts w:asciiTheme="majorHAnsi" w:hAnsiTheme="majorHAnsi" w:cstheme="majorHAnsi"/>
          <w:bCs/>
        </w:rPr>
        <w:t xml:space="preserve">Szczegółowa instrukcja dla Wykonawców dotycząca złożenia, zmiany i wycofania oferty znajduje się na stronie internetowej pod adresem: </w:t>
      </w:r>
      <w:hyperlink r:id="rId20" w:history="1">
        <w:r w:rsidR="00F0712B" w:rsidRPr="00DA0751">
          <w:rPr>
            <w:rStyle w:val="Hipercze"/>
            <w:rFonts w:asciiTheme="majorHAnsi" w:hAnsiTheme="majorHAnsi" w:cstheme="majorHAnsi"/>
            <w:bCs/>
          </w:rPr>
          <w:t>https://platformazakupowa.pl/strona/45-instrukcje</w:t>
        </w:r>
      </w:hyperlink>
      <w:r w:rsidRPr="00DA0751">
        <w:rPr>
          <w:rFonts w:asciiTheme="majorHAnsi" w:hAnsiTheme="majorHAnsi" w:cstheme="majorHAnsi"/>
          <w:bCs/>
        </w:rPr>
        <w:t xml:space="preserve"> </w:t>
      </w:r>
    </w:p>
    <w:p w14:paraId="57C019C0" w14:textId="0164FDA7" w:rsidR="00046717" w:rsidRPr="00DA0751" w:rsidRDefault="00046717" w:rsidP="008807F0">
      <w:pPr>
        <w:ind w:left="567" w:hanging="283"/>
        <w:jc w:val="both"/>
        <w:rPr>
          <w:rFonts w:asciiTheme="majorHAnsi" w:hAnsiTheme="majorHAnsi" w:cstheme="majorHAnsi"/>
          <w:bCs/>
        </w:rPr>
      </w:pPr>
      <w:r w:rsidRPr="00DA0751">
        <w:rPr>
          <w:rFonts w:asciiTheme="majorHAnsi" w:hAnsiTheme="majorHAnsi" w:cstheme="majorHAnsi"/>
          <w:bCs/>
        </w:rPr>
        <w:t xml:space="preserve">6) </w:t>
      </w:r>
      <w:r w:rsidR="00F0712B" w:rsidRPr="00DA0751">
        <w:rPr>
          <w:rFonts w:asciiTheme="majorHAnsi" w:hAnsiTheme="majorHAnsi" w:cstheme="majorHAnsi"/>
          <w:bCs/>
        </w:rPr>
        <w:tab/>
      </w:r>
      <w:r w:rsidRPr="00DA0751">
        <w:rPr>
          <w:rFonts w:asciiTheme="majorHAnsi" w:hAnsiTheme="majorHAnsi" w:cstheme="majorHAnsi"/>
          <w:bCs/>
        </w:rPr>
        <w:t>Po upływie terminu składania ofert, dodanie Oferty (załączników) nie będzie możliwe.</w:t>
      </w:r>
    </w:p>
    <w:p w14:paraId="7FA8BA6E" w14:textId="0DC0C2E1" w:rsidR="00046717" w:rsidRPr="00DA0751" w:rsidRDefault="00F0712B" w:rsidP="00F0712B">
      <w:pPr>
        <w:ind w:left="567" w:hanging="283"/>
        <w:jc w:val="both"/>
        <w:rPr>
          <w:rFonts w:asciiTheme="majorHAnsi" w:hAnsiTheme="majorHAnsi" w:cstheme="majorHAnsi"/>
          <w:bCs/>
        </w:rPr>
      </w:pPr>
      <w:r w:rsidRPr="00DA0751">
        <w:rPr>
          <w:rFonts w:asciiTheme="majorHAnsi" w:hAnsiTheme="majorHAnsi" w:cstheme="majorHAnsi"/>
          <w:bCs/>
        </w:rPr>
        <w:t>7)</w:t>
      </w:r>
      <w:r w:rsidRPr="00DA0751">
        <w:rPr>
          <w:rFonts w:asciiTheme="majorHAnsi" w:hAnsiTheme="majorHAnsi" w:cstheme="majorHAnsi"/>
          <w:bCs/>
        </w:rPr>
        <w:tab/>
      </w:r>
      <w:r w:rsidR="00046717" w:rsidRPr="00DA0751">
        <w:rPr>
          <w:rFonts w:asciiTheme="majorHAnsi" w:hAnsiTheme="majorHAnsi" w:cstheme="majorHAnsi"/>
          <w:b/>
        </w:rPr>
        <w:t xml:space="preserve">Otwarcie ofert </w:t>
      </w:r>
      <w:r w:rsidR="00046717" w:rsidRPr="006A0E41">
        <w:rPr>
          <w:rFonts w:asciiTheme="majorHAnsi" w:hAnsiTheme="majorHAnsi" w:cstheme="majorHAnsi"/>
          <w:b/>
          <w:highlight w:val="yellow"/>
        </w:rPr>
        <w:t>nastąpi w dniu</w:t>
      </w:r>
      <w:r w:rsidR="00046717" w:rsidRPr="006A0E41">
        <w:rPr>
          <w:rFonts w:asciiTheme="majorHAnsi" w:hAnsiTheme="majorHAnsi" w:cstheme="majorHAnsi"/>
          <w:bCs/>
          <w:highlight w:val="yellow"/>
        </w:rPr>
        <w:t xml:space="preserve"> </w:t>
      </w:r>
      <w:r w:rsidR="006A2918">
        <w:rPr>
          <w:rFonts w:asciiTheme="majorHAnsi" w:hAnsiTheme="majorHAnsi" w:cstheme="majorHAnsi"/>
          <w:b/>
          <w:highlight w:val="yellow"/>
        </w:rPr>
        <w:t>07.03.</w:t>
      </w:r>
      <w:r w:rsidR="00046717" w:rsidRPr="006A0E41">
        <w:rPr>
          <w:rFonts w:asciiTheme="majorHAnsi" w:hAnsiTheme="majorHAnsi" w:cstheme="majorHAnsi"/>
          <w:b/>
          <w:highlight w:val="yellow"/>
        </w:rPr>
        <w:t>202</w:t>
      </w:r>
      <w:r w:rsidR="00791417" w:rsidRPr="006A0E41">
        <w:rPr>
          <w:rFonts w:asciiTheme="majorHAnsi" w:hAnsiTheme="majorHAnsi" w:cstheme="majorHAnsi"/>
          <w:b/>
          <w:highlight w:val="yellow"/>
        </w:rPr>
        <w:t>2</w:t>
      </w:r>
      <w:r w:rsidR="00046717" w:rsidRPr="006A0E41">
        <w:rPr>
          <w:rFonts w:asciiTheme="majorHAnsi" w:hAnsiTheme="majorHAnsi" w:cstheme="majorHAnsi"/>
          <w:b/>
          <w:highlight w:val="yellow"/>
        </w:rPr>
        <w:t xml:space="preserve"> r. o godz. </w:t>
      </w:r>
      <w:r w:rsidR="00791417" w:rsidRPr="006A0E41">
        <w:rPr>
          <w:rFonts w:asciiTheme="majorHAnsi" w:hAnsiTheme="majorHAnsi" w:cstheme="majorHAnsi"/>
          <w:b/>
          <w:highlight w:val="yellow"/>
        </w:rPr>
        <w:t>09</w:t>
      </w:r>
      <w:r w:rsidR="00046717" w:rsidRPr="006A0E41">
        <w:rPr>
          <w:rFonts w:asciiTheme="majorHAnsi" w:hAnsiTheme="majorHAnsi" w:cstheme="majorHAnsi"/>
          <w:b/>
          <w:highlight w:val="yellow"/>
        </w:rPr>
        <w:t>:</w:t>
      </w:r>
      <w:r w:rsidR="00791417" w:rsidRPr="006A0E41">
        <w:rPr>
          <w:rFonts w:asciiTheme="majorHAnsi" w:hAnsiTheme="majorHAnsi" w:cstheme="majorHAnsi"/>
          <w:b/>
          <w:highlight w:val="yellow"/>
        </w:rPr>
        <w:t>4</w:t>
      </w:r>
      <w:r w:rsidR="00046717" w:rsidRPr="006A0E41">
        <w:rPr>
          <w:rFonts w:asciiTheme="majorHAnsi" w:hAnsiTheme="majorHAnsi" w:cstheme="majorHAnsi"/>
          <w:b/>
          <w:highlight w:val="yellow"/>
        </w:rPr>
        <w:t>5.</w:t>
      </w:r>
    </w:p>
    <w:p w14:paraId="07050C72" w14:textId="49899846" w:rsidR="00046717" w:rsidRPr="00DA0751" w:rsidRDefault="00046717" w:rsidP="00F0712B">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F0712B" w:rsidRPr="00DA0751">
        <w:rPr>
          <w:rFonts w:asciiTheme="majorHAnsi" w:hAnsiTheme="majorHAnsi" w:cstheme="majorHAnsi"/>
          <w:bCs/>
        </w:rPr>
        <w:tab/>
      </w:r>
      <w:r w:rsidRPr="00DA0751">
        <w:rPr>
          <w:rFonts w:asciiTheme="majorHAnsi" w:hAnsiTheme="majorHAnsi" w:cstheme="majorHAnsi"/>
          <w:bCs/>
        </w:rPr>
        <w:t>W przypadku wystąpienia awarii systemu teleinformatycznego, która spowoduje brak możliwości otwarcia ofert w terminie określonym przez zamawiającego, otwarcie ofert nastąpi niezwłocznie po usunięciu awarii.</w:t>
      </w:r>
    </w:p>
    <w:p w14:paraId="67BB15E7" w14:textId="097F71B1" w:rsidR="00046717" w:rsidRPr="00DA0751" w:rsidRDefault="00046717" w:rsidP="00F0712B">
      <w:pPr>
        <w:ind w:left="284" w:hanging="284"/>
        <w:jc w:val="both"/>
        <w:rPr>
          <w:rFonts w:asciiTheme="majorHAnsi" w:hAnsiTheme="majorHAnsi" w:cstheme="majorHAnsi"/>
          <w:bCs/>
        </w:rPr>
      </w:pPr>
      <w:r w:rsidRPr="00DA0751">
        <w:rPr>
          <w:rFonts w:asciiTheme="majorHAnsi" w:hAnsiTheme="majorHAnsi" w:cstheme="majorHAnsi"/>
          <w:bCs/>
        </w:rPr>
        <w:t xml:space="preserve">3. </w:t>
      </w:r>
      <w:r w:rsidR="00F0712B" w:rsidRPr="00DA0751">
        <w:rPr>
          <w:rFonts w:asciiTheme="majorHAnsi" w:hAnsiTheme="majorHAnsi" w:cstheme="majorHAnsi"/>
          <w:bCs/>
        </w:rPr>
        <w:tab/>
      </w:r>
      <w:r w:rsidRPr="00DA0751">
        <w:rPr>
          <w:rFonts w:asciiTheme="majorHAnsi" w:hAnsiTheme="majorHAnsi" w:cstheme="majorHAnsi"/>
          <w:bCs/>
        </w:rPr>
        <w:t>Zamawiający poinformuje o zmianie terminu otwarcia ofert na stronie internetowej prowadzonego postępowania.</w:t>
      </w:r>
    </w:p>
    <w:p w14:paraId="0F442A5E" w14:textId="251A0A58" w:rsidR="00046717" w:rsidRPr="00DA0751" w:rsidRDefault="00F0712B" w:rsidP="00F0712B">
      <w:pPr>
        <w:ind w:left="284" w:hanging="284"/>
        <w:jc w:val="both"/>
        <w:rPr>
          <w:rFonts w:asciiTheme="majorHAnsi" w:hAnsiTheme="majorHAnsi" w:cstheme="majorHAnsi"/>
          <w:bCs/>
        </w:rPr>
      </w:pPr>
      <w:r w:rsidRPr="00DA0751">
        <w:rPr>
          <w:rFonts w:asciiTheme="majorHAnsi" w:hAnsiTheme="majorHAnsi" w:cstheme="majorHAnsi"/>
          <w:bCs/>
        </w:rPr>
        <w:t>4.</w:t>
      </w:r>
      <w:r w:rsidRPr="00DA0751">
        <w:rPr>
          <w:rFonts w:asciiTheme="majorHAnsi" w:hAnsiTheme="majorHAnsi" w:cstheme="majorHAnsi"/>
          <w:bCs/>
        </w:rPr>
        <w:tab/>
      </w:r>
      <w:r w:rsidR="00046717" w:rsidRPr="00DA0751">
        <w:rPr>
          <w:rFonts w:asciiTheme="majorHAnsi" w:hAnsiTheme="majorHAnsi" w:cstheme="majorHAnsi"/>
          <w:bCs/>
        </w:rPr>
        <w:t>Zamawiający, najpóźniej przed otwarciem ofert, udostępnia na stronie internetowej prowadzonego postępowania informację o kwocie, jaką zamierza przeznaczyć na sfinansowanie zamówienia.</w:t>
      </w:r>
    </w:p>
    <w:p w14:paraId="451A1DC2" w14:textId="678DE7AE" w:rsidR="00046717" w:rsidRPr="00DA0751" w:rsidRDefault="00F0712B" w:rsidP="00F0712B">
      <w:pPr>
        <w:ind w:left="284" w:hanging="284"/>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r>
      <w:r w:rsidR="00046717" w:rsidRPr="00DA0751">
        <w:rPr>
          <w:rFonts w:asciiTheme="majorHAnsi" w:hAnsiTheme="majorHAnsi" w:cstheme="majorHAnsi"/>
          <w:bCs/>
        </w:rPr>
        <w:t>Niezwłocznie po otwarciu ofert, Zamawiający udostępnia na stronie internetowej prowadzonego postępowania informacje o:</w:t>
      </w:r>
    </w:p>
    <w:p w14:paraId="15F46B81" w14:textId="11905411" w:rsidR="00046717" w:rsidRPr="00DA0751" w:rsidRDefault="00046717" w:rsidP="00F0712B">
      <w:pPr>
        <w:ind w:left="567" w:hanging="283"/>
        <w:jc w:val="both"/>
        <w:rPr>
          <w:rFonts w:asciiTheme="majorHAnsi" w:hAnsiTheme="majorHAnsi" w:cstheme="majorHAnsi"/>
          <w:bCs/>
        </w:rPr>
      </w:pPr>
      <w:r w:rsidRPr="00DA0751">
        <w:rPr>
          <w:rFonts w:asciiTheme="majorHAnsi" w:hAnsiTheme="majorHAnsi" w:cstheme="majorHAnsi"/>
          <w:bCs/>
        </w:rPr>
        <w:t xml:space="preserve">a) </w:t>
      </w:r>
      <w:r w:rsidR="00F0712B" w:rsidRPr="00DA0751">
        <w:rPr>
          <w:rFonts w:asciiTheme="majorHAnsi" w:hAnsiTheme="majorHAnsi" w:cstheme="majorHAnsi"/>
          <w:bCs/>
        </w:rPr>
        <w:tab/>
      </w:r>
      <w:r w:rsidRPr="00DA0751">
        <w:rPr>
          <w:rFonts w:asciiTheme="majorHAnsi" w:hAnsiTheme="majorHAnsi" w:cstheme="majorHAnsi"/>
          <w:bCs/>
        </w:rPr>
        <w:t>nazwach albo imionach i nazwiskach oraz siedzibach lub miejscach prowadzonej działalności gospodarczej albo miejscach zamieszkania wykonawców, których oferty zostały otwarte;</w:t>
      </w:r>
    </w:p>
    <w:p w14:paraId="09203E9E" w14:textId="77777777" w:rsidR="00FE75E2" w:rsidRPr="00DA0751" w:rsidRDefault="00046717" w:rsidP="00F0712B">
      <w:pPr>
        <w:ind w:left="567" w:hanging="283"/>
        <w:jc w:val="both"/>
        <w:rPr>
          <w:rFonts w:asciiTheme="majorHAnsi" w:hAnsiTheme="majorHAnsi" w:cstheme="majorHAnsi"/>
          <w:bCs/>
        </w:rPr>
      </w:pPr>
      <w:r w:rsidRPr="00DA0751">
        <w:rPr>
          <w:rFonts w:asciiTheme="majorHAnsi" w:hAnsiTheme="majorHAnsi" w:cstheme="majorHAnsi"/>
          <w:bCs/>
        </w:rPr>
        <w:t>b)</w:t>
      </w:r>
      <w:r w:rsidR="00F0712B" w:rsidRPr="00DA0751">
        <w:rPr>
          <w:rFonts w:asciiTheme="majorHAnsi" w:hAnsiTheme="majorHAnsi" w:cstheme="majorHAnsi"/>
          <w:bCs/>
        </w:rPr>
        <w:tab/>
      </w:r>
      <w:r w:rsidRPr="00DA0751">
        <w:rPr>
          <w:rFonts w:asciiTheme="majorHAnsi" w:hAnsiTheme="majorHAnsi" w:cstheme="majorHAnsi"/>
          <w:bCs/>
        </w:rPr>
        <w:t xml:space="preserve">cenach lub kosztach zawartych w ofertach. </w:t>
      </w:r>
    </w:p>
    <w:p w14:paraId="5CCCE70A" w14:textId="6551CD5F" w:rsidR="00046717" w:rsidRPr="00DA0751" w:rsidRDefault="00046717" w:rsidP="00FE75E2">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FE75E2" w:rsidRPr="00DA0751">
        <w:rPr>
          <w:rFonts w:asciiTheme="majorHAnsi" w:hAnsiTheme="majorHAnsi" w:cstheme="majorHAnsi"/>
          <w:bCs/>
        </w:rPr>
        <w:tab/>
      </w:r>
      <w:r w:rsidRPr="00DA0751">
        <w:rPr>
          <w:rFonts w:asciiTheme="majorHAnsi" w:hAnsiTheme="majorHAnsi" w:cstheme="majorHAnsi"/>
          <w:bC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3F74417" w14:textId="77777777" w:rsidR="009D4AE5" w:rsidRPr="00DA0751" w:rsidRDefault="009D4AE5" w:rsidP="00046717">
      <w:pPr>
        <w:jc w:val="both"/>
        <w:rPr>
          <w:rFonts w:asciiTheme="majorHAnsi" w:hAnsiTheme="majorHAnsi" w:cstheme="majorHAnsi"/>
          <w:bCs/>
        </w:rPr>
      </w:pPr>
    </w:p>
    <w:p w14:paraId="3BC846CC" w14:textId="08F401D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XIII.</w:t>
      </w:r>
    </w:p>
    <w:p w14:paraId="0D50C3A0"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SPOSOBU OBLICZENIA CENY.</w:t>
      </w:r>
    </w:p>
    <w:p w14:paraId="6E6D777C" w14:textId="497D5552"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9D4AE5" w:rsidRPr="00DA0751">
        <w:rPr>
          <w:rFonts w:asciiTheme="majorHAnsi" w:hAnsiTheme="majorHAnsi" w:cstheme="majorHAnsi"/>
          <w:bCs/>
        </w:rPr>
        <w:tab/>
      </w:r>
      <w:r w:rsidRPr="00DA0751">
        <w:rPr>
          <w:rFonts w:asciiTheme="majorHAnsi" w:hAnsiTheme="majorHAnsi" w:cstheme="majorHAnsi"/>
          <w:bCs/>
        </w:rPr>
        <w:t>Cenę oferty należy wyrazić w złotych polskich. Rozliczenia między Wykonawcą, a Zamawiającym</w:t>
      </w:r>
      <w:r w:rsidR="009D4AE5" w:rsidRPr="00DA0751">
        <w:rPr>
          <w:rFonts w:asciiTheme="majorHAnsi" w:hAnsiTheme="majorHAnsi" w:cstheme="majorHAnsi"/>
          <w:bCs/>
        </w:rPr>
        <w:t xml:space="preserve"> </w:t>
      </w:r>
      <w:r w:rsidRPr="00DA0751">
        <w:rPr>
          <w:rFonts w:asciiTheme="majorHAnsi" w:hAnsiTheme="majorHAnsi" w:cstheme="majorHAnsi"/>
          <w:bCs/>
        </w:rPr>
        <w:t>będą prowadzone w PLN.</w:t>
      </w:r>
    </w:p>
    <w:p w14:paraId="788DD03F" w14:textId="683F0A2C"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9D4AE5" w:rsidRPr="00DA0751">
        <w:rPr>
          <w:rFonts w:asciiTheme="majorHAnsi" w:hAnsiTheme="majorHAnsi" w:cstheme="majorHAnsi"/>
          <w:bCs/>
        </w:rPr>
        <w:tab/>
      </w:r>
      <w:r w:rsidRPr="00DA0751">
        <w:rPr>
          <w:rFonts w:asciiTheme="majorHAnsi" w:hAnsiTheme="majorHAnsi" w:cstheme="majorHAnsi"/>
          <w:bCs/>
        </w:rPr>
        <w:t>Cena powinna być skalkulowana w sposób jednoznaczny i powinna uwzględniać wszystkie koszty związane z realizacją zamówienia.</w:t>
      </w:r>
    </w:p>
    <w:p w14:paraId="56B6F2FA" w14:textId="3700DC73" w:rsidR="0053063B" w:rsidRPr="00DA0751" w:rsidRDefault="00046717" w:rsidP="0053063B">
      <w:pPr>
        <w:tabs>
          <w:tab w:val="left" w:pos="567"/>
        </w:tabs>
        <w:suppressAutoHyphens/>
        <w:spacing w:line="240" w:lineRule="auto"/>
        <w:ind w:left="284" w:hanging="284"/>
        <w:jc w:val="both"/>
        <w:rPr>
          <w:rFonts w:asciiTheme="majorHAnsi" w:hAnsiTheme="majorHAnsi" w:cstheme="majorHAnsi"/>
        </w:rPr>
      </w:pPr>
      <w:r w:rsidRPr="00DA0751">
        <w:rPr>
          <w:rFonts w:asciiTheme="majorHAnsi" w:hAnsiTheme="majorHAnsi" w:cstheme="majorHAnsi"/>
          <w:bCs/>
        </w:rPr>
        <w:t xml:space="preserve">3. </w:t>
      </w:r>
      <w:r w:rsidR="009D4AE5" w:rsidRPr="00DA0751">
        <w:rPr>
          <w:rFonts w:asciiTheme="majorHAnsi" w:hAnsiTheme="majorHAnsi" w:cstheme="majorHAnsi"/>
          <w:bCs/>
        </w:rPr>
        <w:tab/>
      </w:r>
      <w:r w:rsidR="0053063B" w:rsidRPr="00DA0751">
        <w:rPr>
          <w:rFonts w:asciiTheme="majorHAnsi" w:hAnsiTheme="majorHAnsi" w:cstheme="majorHAnsi"/>
        </w:rPr>
        <w:t>W tabeli formularza oferty Wykonawca podaje ceny jednostkowe netto i brutto za usługę żywienia jednego pacjenta w danym zakresie (śniadania, obiadu i kolacji)  i posiłek regeneracyjny, wartość netto, wartość podatku VAT i stawkę (%) VAT, razem wartość brutto. Następnie Wykonawca sumuje wartość netto, VAT i brutto.</w:t>
      </w:r>
    </w:p>
    <w:p w14:paraId="2E73C8FA" w14:textId="272EA378" w:rsidR="00046717" w:rsidRPr="00DA0751" w:rsidRDefault="00046717" w:rsidP="0053063B">
      <w:pPr>
        <w:tabs>
          <w:tab w:val="left" w:pos="284"/>
        </w:tabs>
        <w:jc w:val="both"/>
        <w:rPr>
          <w:rFonts w:asciiTheme="majorHAnsi" w:hAnsiTheme="majorHAnsi" w:cstheme="majorHAnsi"/>
          <w:bCs/>
        </w:rPr>
      </w:pPr>
      <w:r w:rsidRPr="00DA0751">
        <w:rPr>
          <w:rFonts w:asciiTheme="majorHAnsi" w:hAnsiTheme="majorHAnsi" w:cstheme="majorHAnsi"/>
          <w:bCs/>
        </w:rPr>
        <w:t xml:space="preserve">4. </w:t>
      </w:r>
      <w:r w:rsidR="009D4AE5" w:rsidRPr="00DA0751">
        <w:rPr>
          <w:rFonts w:asciiTheme="majorHAnsi" w:hAnsiTheme="majorHAnsi" w:cstheme="majorHAnsi"/>
          <w:bCs/>
        </w:rPr>
        <w:tab/>
      </w:r>
      <w:r w:rsidRPr="00DA0751">
        <w:rPr>
          <w:rFonts w:asciiTheme="majorHAnsi" w:hAnsiTheme="majorHAnsi" w:cstheme="majorHAnsi"/>
          <w:bCs/>
        </w:rPr>
        <w:t xml:space="preserve">Cena oferty brutto – całkowity koszt realizacji przedmiotu zamówienia – będzie stanowić podstawę </w:t>
      </w:r>
      <w:r w:rsidR="0053063B" w:rsidRPr="00DA0751">
        <w:rPr>
          <w:rFonts w:asciiTheme="majorHAnsi" w:hAnsiTheme="majorHAnsi" w:cstheme="majorHAnsi"/>
          <w:bCs/>
        </w:rPr>
        <w:tab/>
      </w:r>
      <w:r w:rsidRPr="00DA0751">
        <w:rPr>
          <w:rFonts w:asciiTheme="majorHAnsi" w:hAnsiTheme="majorHAnsi" w:cstheme="majorHAnsi"/>
          <w:bCs/>
        </w:rPr>
        <w:t>do porównania i oceny złożonych ofert niepodlegających odrzuceniu.</w:t>
      </w:r>
    </w:p>
    <w:p w14:paraId="2AF1DD16" w14:textId="5333D782" w:rsidR="00046717" w:rsidRPr="00DA0751" w:rsidRDefault="00046717" w:rsidP="009D4AE5">
      <w:pPr>
        <w:ind w:left="284" w:hanging="284"/>
        <w:jc w:val="both"/>
        <w:rPr>
          <w:rFonts w:asciiTheme="majorHAnsi" w:hAnsiTheme="majorHAnsi" w:cstheme="majorHAnsi"/>
          <w:bCs/>
        </w:rPr>
      </w:pPr>
      <w:r w:rsidRPr="00DA0751">
        <w:rPr>
          <w:rFonts w:asciiTheme="majorHAnsi" w:hAnsiTheme="majorHAnsi" w:cstheme="majorHAnsi"/>
          <w:bCs/>
        </w:rPr>
        <w:t xml:space="preserve">5. </w:t>
      </w:r>
      <w:r w:rsidR="009D4AE5" w:rsidRPr="00DA0751">
        <w:rPr>
          <w:rFonts w:asciiTheme="majorHAnsi" w:hAnsiTheme="majorHAnsi" w:cstheme="majorHAnsi"/>
          <w:bCs/>
        </w:rPr>
        <w:tab/>
      </w:r>
      <w:r w:rsidRPr="00DA0751">
        <w:rPr>
          <w:rFonts w:asciiTheme="majorHAnsi" w:hAnsiTheme="majorHAnsi" w:cstheme="majorHAnsi"/>
          <w:bCs/>
        </w:rPr>
        <w:t xml:space="preserve">Dopuszcza się cenę jednostkową w zaokrągleniu do więcej niż 2 miejsc po przecinku </w:t>
      </w:r>
      <w:r w:rsidR="00025B21" w:rsidRPr="00DA0751">
        <w:rPr>
          <w:rFonts w:asciiTheme="majorHAnsi" w:hAnsiTheme="majorHAnsi" w:cstheme="majorHAnsi"/>
          <w:bCs/>
        </w:rPr>
        <w:br/>
      </w:r>
      <w:r w:rsidRPr="00DA0751">
        <w:rPr>
          <w:rFonts w:asciiTheme="majorHAnsi" w:hAnsiTheme="majorHAnsi" w:cstheme="majorHAnsi"/>
          <w:bCs/>
        </w:rPr>
        <w:t>z zastrzeżeniem, że cena wynikowa wiersza/oferty będzie wyliczona w zaokrągleniu do 2 miejsc po przecinku (zasada zaokrąglania – poniżej 5 należy końcówkę pominąć, powyżej i równe 5 należy zaokrąglić w górę).</w:t>
      </w:r>
    </w:p>
    <w:p w14:paraId="1BBB6CA9" w14:textId="16B6137F" w:rsidR="00046717" w:rsidRPr="00DA0751" w:rsidRDefault="00046717" w:rsidP="00025B21">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025B21" w:rsidRPr="00DA0751">
        <w:rPr>
          <w:rFonts w:asciiTheme="majorHAnsi" w:hAnsiTheme="majorHAnsi" w:cstheme="majorHAnsi"/>
          <w:bCs/>
        </w:rPr>
        <w:tab/>
      </w:r>
      <w:r w:rsidRPr="00DA0751">
        <w:rPr>
          <w:rFonts w:asciiTheme="majorHAnsi" w:hAnsiTheme="majorHAnsi" w:cstheme="majorHAnsi"/>
          <w:bCs/>
        </w:rPr>
        <w:t xml:space="preserve">Zgodnie z art. 225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xml:space="preserve"> - Jeżeli została złożona oferta, której wybór prowadziłby do powstania u zamawiającego obowiązku podatkowego zgodnie z ustawą z dnia 11 marca 2004 r. o podatku od towarów i usług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Dz. U. z 202</w:t>
      </w:r>
      <w:r w:rsidR="00041449" w:rsidRPr="00DA0751">
        <w:rPr>
          <w:rFonts w:asciiTheme="majorHAnsi" w:hAnsiTheme="majorHAnsi" w:cstheme="majorHAnsi"/>
          <w:bCs/>
        </w:rPr>
        <w:t>1</w:t>
      </w:r>
      <w:r w:rsidRPr="00DA0751">
        <w:rPr>
          <w:rFonts w:asciiTheme="majorHAnsi" w:hAnsiTheme="majorHAnsi" w:cstheme="majorHAnsi"/>
          <w:bCs/>
        </w:rPr>
        <w:t xml:space="preserve"> r. poz. </w:t>
      </w:r>
      <w:r w:rsidR="00041449" w:rsidRPr="00DA0751">
        <w:rPr>
          <w:rFonts w:asciiTheme="majorHAnsi" w:hAnsiTheme="majorHAnsi" w:cstheme="majorHAnsi"/>
          <w:bCs/>
        </w:rPr>
        <w:t>685</w:t>
      </w:r>
      <w:r w:rsidRPr="00DA0751">
        <w:rPr>
          <w:rFonts w:asciiTheme="majorHAnsi" w:hAnsiTheme="majorHAnsi" w:cstheme="majorHAnsi"/>
          <w:bCs/>
        </w:rPr>
        <w:t xml:space="preserve">), dla celów zastosowania kryterium ceny lub kosztu zamawiający dolicza do przedstawionej w tej ofercie ceny kwotę podatku od towarów </w:t>
      </w:r>
      <w:r w:rsidR="00025B21" w:rsidRPr="00DA0751">
        <w:rPr>
          <w:rFonts w:asciiTheme="majorHAnsi" w:hAnsiTheme="majorHAnsi" w:cstheme="majorHAnsi"/>
          <w:bCs/>
        </w:rPr>
        <w:br/>
      </w:r>
      <w:r w:rsidRPr="00DA0751">
        <w:rPr>
          <w:rFonts w:asciiTheme="majorHAnsi" w:hAnsiTheme="majorHAnsi" w:cstheme="majorHAnsi"/>
          <w:bCs/>
        </w:rPr>
        <w:t>i usług, którą miałby obowiązek rozliczyć. W ofercie tej wykonawca ma obowiązek:</w:t>
      </w:r>
    </w:p>
    <w:p w14:paraId="004456CE" w14:textId="53E8D235"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1)</w:t>
      </w:r>
      <w:r w:rsidR="008D76F8" w:rsidRPr="00DA0751">
        <w:rPr>
          <w:rFonts w:asciiTheme="majorHAnsi" w:hAnsiTheme="majorHAnsi" w:cstheme="majorHAnsi"/>
          <w:bCs/>
        </w:rPr>
        <w:tab/>
      </w:r>
      <w:r w:rsidRPr="00DA0751">
        <w:rPr>
          <w:rFonts w:asciiTheme="majorHAnsi" w:hAnsiTheme="majorHAnsi" w:cstheme="majorHAnsi"/>
          <w:bCs/>
        </w:rPr>
        <w:t xml:space="preserve">poinformowania zamawiającego, że wybór jego oferty będzie prowadził do powstania </w:t>
      </w:r>
      <w:r w:rsidR="008D76F8" w:rsidRPr="00DA0751">
        <w:rPr>
          <w:rFonts w:asciiTheme="majorHAnsi" w:hAnsiTheme="majorHAnsi" w:cstheme="majorHAnsi"/>
          <w:bCs/>
        </w:rPr>
        <w:br/>
      </w:r>
      <w:r w:rsidRPr="00DA0751">
        <w:rPr>
          <w:rFonts w:asciiTheme="majorHAnsi" w:hAnsiTheme="majorHAnsi" w:cstheme="majorHAnsi"/>
          <w:bCs/>
        </w:rPr>
        <w:t>u zamawiającego obowiązku podatkowego;</w:t>
      </w:r>
    </w:p>
    <w:p w14:paraId="58C2D448" w14:textId="6ECEB5EE"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lastRenderedPageBreak/>
        <w:t xml:space="preserve">2) </w:t>
      </w:r>
      <w:r w:rsidR="008D76F8" w:rsidRPr="00DA0751">
        <w:rPr>
          <w:rFonts w:asciiTheme="majorHAnsi" w:hAnsiTheme="majorHAnsi" w:cstheme="majorHAnsi"/>
          <w:bCs/>
        </w:rPr>
        <w:tab/>
      </w:r>
      <w:r w:rsidRPr="00DA0751">
        <w:rPr>
          <w:rFonts w:asciiTheme="majorHAnsi" w:hAnsiTheme="majorHAnsi" w:cstheme="majorHAnsi"/>
          <w:bCs/>
        </w:rPr>
        <w:t>wskazania nazwy (rodzaju) towaru lub usługi, których dostawa lub świadczenie będą prowadziły do powstania obowiązku podatkowego;</w:t>
      </w:r>
    </w:p>
    <w:p w14:paraId="4556B7E2" w14:textId="0B2660BA"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 xml:space="preserve">3) </w:t>
      </w:r>
      <w:r w:rsidR="008D76F8" w:rsidRPr="00DA0751">
        <w:rPr>
          <w:rFonts w:asciiTheme="majorHAnsi" w:hAnsiTheme="majorHAnsi" w:cstheme="majorHAnsi"/>
          <w:bCs/>
        </w:rPr>
        <w:tab/>
      </w:r>
      <w:r w:rsidRPr="00DA0751">
        <w:rPr>
          <w:rFonts w:asciiTheme="majorHAnsi" w:hAnsiTheme="majorHAnsi" w:cstheme="majorHAnsi"/>
          <w:bCs/>
        </w:rPr>
        <w:t>wskazania wartości towaru lub usługi objętego obowiązkiem podatkowym zamawiającego, bez kwoty podatku;</w:t>
      </w:r>
    </w:p>
    <w:p w14:paraId="2AD92648" w14:textId="5A597D63" w:rsidR="00046717" w:rsidRPr="00DA0751" w:rsidRDefault="00046717" w:rsidP="008D76F8">
      <w:pPr>
        <w:ind w:left="567" w:hanging="283"/>
        <w:jc w:val="both"/>
        <w:rPr>
          <w:rFonts w:asciiTheme="majorHAnsi" w:hAnsiTheme="majorHAnsi" w:cstheme="majorHAnsi"/>
          <w:bCs/>
        </w:rPr>
      </w:pPr>
      <w:r w:rsidRPr="00DA0751">
        <w:rPr>
          <w:rFonts w:asciiTheme="majorHAnsi" w:hAnsiTheme="majorHAnsi" w:cstheme="majorHAnsi"/>
          <w:bCs/>
        </w:rPr>
        <w:t xml:space="preserve">4) </w:t>
      </w:r>
      <w:r w:rsidR="008D76F8" w:rsidRPr="00DA0751">
        <w:rPr>
          <w:rFonts w:asciiTheme="majorHAnsi" w:hAnsiTheme="majorHAnsi" w:cstheme="majorHAnsi"/>
          <w:bCs/>
        </w:rPr>
        <w:tab/>
      </w:r>
      <w:r w:rsidRPr="00DA0751">
        <w:rPr>
          <w:rFonts w:asciiTheme="majorHAnsi" w:hAnsiTheme="majorHAnsi" w:cstheme="majorHAnsi"/>
          <w:bCs/>
        </w:rPr>
        <w:t>wskazania stawki podatku od towarów i usług, która zgodnie z wiedzą wykonawcy, będzie miała zastosowanie.</w:t>
      </w:r>
    </w:p>
    <w:p w14:paraId="679E4F14" w14:textId="4341E71E" w:rsidR="00046717" w:rsidRPr="00DA0751" w:rsidRDefault="00046717" w:rsidP="00046717">
      <w:pPr>
        <w:jc w:val="both"/>
        <w:rPr>
          <w:rFonts w:asciiTheme="majorHAnsi" w:hAnsiTheme="majorHAnsi" w:cstheme="majorHAnsi"/>
          <w:bCs/>
        </w:rPr>
      </w:pPr>
    </w:p>
    <w:p w14:paraId="524C5066" w14:textId="77777777" w:rsidR="0053063B" w:rsidRPr="00DA0751" w:rsidRDefault="0053063B" w:rsidP="00046717">
      <w:pPr>
        <w:jc w:val="both"/>
        <w:rPr>
          <w:rFonts w:asciiTheme="majorHAnsi" w:hAnsiTheme="majorHAnsi" w:cstheme="majorHAnsi"/>
          <w:bCs/>
        </w:rPr>
      </w:pPr>
    </w:p>
    <w:p w14:paraId="3F4C9193"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XIV.</w:t>
      </w:r>
    </w:p>
    <w:p w14:paraId="77799009"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OPIS KRYTERIÓW OCENY OFERT, KTÓRYMI ZAMAWIAJĄCY BĘDZIE KIEROWAŁ SIĘ PRZY WYBORZE OFERTY WRAZ Z PODANIEM WAG TYCH KRYTERIÓW ORAZ SPOSOBU OCENY OFERT</w:t>
      </w:r>
    </w:p>
    <w:p w14:paraId="60FC7125" w14:textId="77777777" w:rsidR="001D6AA0" w:rsidRPr="00DA0751" w:rsidRDefault="001D6AA0" w:rsidP="00046717">
      <w:pPr>
        <w:jc w:val="both"/>
        <w:rPr>
          <w:rFonts w:asciiTheme="majorHAnsi" w:hAnsiTheme="majorHAnsi" w:cstheme="majorHAnsi"/>
          <w:bCs/>
        </w:rPr>
      </w:pPr>
    </w:p>
    <w:p w14:paraId="4A872491" w14:textId="2082A72C" w:rsidR="002E4189" w:rsidRPr="00DA0751" w:rsidRDefault="002E4189" w:rsidP="00C67140">
      <w:pPr>
        <w:numPr>
          <w:ilvl w:val="0"/>
          <w:numId w:val="31"/>
        </w:numPr>
        <w:spacing w:line="271" w:lineRule="auto"/>
        <w:ind w:left="426"/>
        <w:jc w:val="both"/>
        <w:rPr>
          <w:rFonts w:asciiTheme="majorHAnsi" w:hAnsiTheme="majorHAnsi" w:cstheme="majorHAnsi"/>
        </w:rPr>
      </w:pPr>
      <w:bookmarkStart w:id="23" w:name="_Hlk67302430"/>
      <w:r w:rsidRPr="00DA0751">
        <w:rPr>
          <w:rFonts w:asciiTheme="majorHAnsi" w:hAnsiTheme="majorHAnsi" w:cstheme="majorHAnsi"/>
        </w:rPr>
        <w:t xml:space="preserve">Przy wyborze najkorzystniejszej oferty  </w:t>
      </w:r>
      <w:r w:rsidR="00FF4DA4">
        <w:rPr>
          <w:rFonts w:asciiTheme="majorHAnsi" w:hAnsiTheme="majorHAnsi" w:cstheme="majorHAnsi"/>
        </w:rPr>
        <w:t xml:space="preserve">w danej części </w:t>
      </w:r>
      <w:r w:rsidRPr="00DA0751">
        <w:rPr>
          <w:rFonts w:asciiTheme="majorHAnsi" w:hAnsiTheme="majorHAnsi" w:cstheme="majorHAnsi"/>
        </w:rPr>
        <w:t>Zamawiający będzie się kierował następującymi kryteriami oceny ofert:</w:t>
      </w:r>
    </w:p>
    <w:p w14:paraId="3D92BD92" w14:textId="446DB0B7" w:rsidR="002E4189" w:rsidRPr="00DA0751" w:rsidRDefault="002E4189"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Cena (C) – waga kryterium</w:t>
      </w:r>
      <w:r w:rsidRPr="00DA0751">
        <w:rPr>
          <w:rFonts w:asciiTheme="majorHAnsi" w:hAnsiTheme="majorHAnsi" w:cstheme="majorHAnsi"/>
          <w:b/>
          <w:smallCaps/>
        </w:rPr>
        <w:t xml:space="preserve">   60</w:t>
      </w:r>
      <w:r w:rsidRPr="00DA0751">
        <w:rPr>
          <w:rFonts w:asciiTheme="majorHAnsi" w:hAnsiTheme="majorHAnsi" w:cstheme="majorHAnsi"/>
          <w:b/>
          <w:smallCaps/>
        </w:rPr>
        <w:t> </w:t>
      </w:r>
      <w:r w:rsidRPr="00DA0751">
        <w:rPr>
          <w:rFonts w:asciiTheme="majorHAnsi" w:hAnsiTheme="majorHAnsi" w:cstheme="majorHAnsi"/>
          <w:b/>
        </w:rPr>
        <w:t>%,</w:t>
      </w:r>
    </w:p>
    <w:p w14:paraId="3F212D07" w14:textId="6438ED3A" w:rsidR="002E4189" w:rsidRPr="00DA0751" w:rsidRDefault="00CE469F"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 xml:space="preserve">Doświadczenie </w:t>
      </w:r>
      <w:r w:rsidR="0053063B" w:rsidRPr="00DA0751">
        <w:rPr>
          <w:rFonts w:asciiTheme="majorHAnsi" w:hAnsiTheme="majorHAnsi" w:cstheme="majorHAnsi"/>
          <w:b/>
        </w:rPr>
        <w:t>dietetyka</w:t>
      </w:r>
      <w:r w:rsidR="002E2C32" w:rsidRPr="00DA0751">
        <w:rPr>
          <w:rFonts w:asciiTheme="majorHAnsi" w:hAnsiTheme="majorHAnsi" w:cstheme="majorHAnsi"/>
          <w:b/>
        </w:rPr>
        <w:t xml:space="preserve"> </w:t>
      </w:r>
      <w:r w:rsidR="00F22C72" w:rsidRPr="00DA0751">
        <w:rPr>
          <w:rFonts w:asciiTheme="majorHAnsi" w:hAnsiTheme="majorHAnsi" w:cstheme="majorHAnsi"/>
          <w:b/>
        </w:rPr>
        <w:t>(D)</w:t>
      </w:r>
      <w:r w:rsidR="002E2C32" w:rsidRPr="00DA0751">
        <w:rPr>
          <w:rFonts w:asciiTheme="majorHAnsi" w:hAnsiTheme="majorHAnsi" w:cstheme="majorHAnsi"/>
          <w:b/>
        </w:rPr>
        <w:t>– waga kryterium</w:t>
      </w:r>
      <w:r w:rsidR="002E2C32" w:rsidRPr="00DA0751">
        <w:rPr>
          <w:rFonts w:asciiTheme="majorHAnsi" w:hAnsiTheme="majorHAnsi" w:cstheme="majorHAnsi"/>
          <w:b/>
          <w:smallCaps/>
        </w:rPr>
        <w:t> </w:t>
      </w:r>
      <w:r w:rsidR="002E2C32" w:rsidRPr="00DA0751">
        <w:rPr>
          <w:rFonts w:asciiTheme="majorHAnsi" w:hAnsiTheme="majorHAnsi" w:cstheme="majorHAnsi"/>
          <w:b/>
          <w:smallCaps/>
        </w:rPr>
        <w:t>20</w:t>
      </w:r>
      <w:r w:rsidR="002E2C32" w:rsidRPr="00DA0751">
        <w:rPr>
          <w:rFonts w:asciiTheme="majorHAnsi" w:hAnsiTheme="majorHAnsi" w:cstheme="majorHAnsi"/>
          <w:b/>
          <w:smallCaps/>
        </w:rPr>
        <w:t> </w:t>
      </w:r>
      <w:r w:rsidR="002E2C32" w:rsidRPr="00DA0751">
        <w:rPr>
          <w:rFonts w:asciiTheme="majorHAnsi" w:hAnsiTheme="majorHAnsi" w:cstheme="majorHAnsi"/>
          <w:b/>
        </w:rPr>
        <w:t>%,</w:t>
      </w:r>
    </w:p>
    <w:p w14:paraId="417F5D49" w14:textId="7A5CA253" w:rsidR="002E4189" w:rsidRPr="00DA0751" w:rsidRDefault="002E4189" w:rsidP="00C67140">
      <w:pPr>
        <w:numPr>
          <w:ilvl w:val="0"/>
          <w:numId w:val="32"/>
        </w:numPr>
        <w:spacing w:line="271" w:lineRule="auto"/>
        <w:ind w:left="924" w:hanging="476"/>
        <w:rPr>
          <w:rFonts w:asciiTheme="majorHAnsi" w:hAnsiTheme="majorHAnsi" w:cstheme="majorHAnsi"/>
          <w:b/>
        </w:rPr>
      </w:pPr>
      <w:r w:rsidRPr="00DA0751">
        <w:rPr>
          <w:rFonts w:asciiTheme="majorHAnsi" w:hAnsiTheme="majorHAnsi" w:cstheme="majorHAnsi"/>
          <w:b/>
        </w:rPr>
        <w:t xml:space="preserve">Termin płatności </w:t>
      </w:r>
      <w:r w:rsidR="00F22C72" w:rsidRPr="00DA0751">
        <w:rPr>
          <w:rFonts w:asciiTheme="majorHAnsi" w:hAnsiTheme="majorHAnsi" w:cstheme="majorHAnsi"/>
          <w:b/>
        </w:rPr>
        <w:t>(T)</w:t>
      </w:r>
      <w:r w:rsidRPr="00DA0751">
        <w:rPr>
          <w:rFonts w:asciiTheme="majorHAnsi" w:hAnsiTheme="majorHAnsi" w:cstheme="majorHAnsi"/>
          <w:b/>
          <w:smallCaps/>
        </w:rPr>
        <w:t xml:space="preserve"> </w:t>
      </w:r>
      <w:r w:rsidRPr="00DA0751">
        <w:rPr>
          <w:rFonts w:asciiTheme="majorHAnsi" w:hAnsiTheme="majorHAnsi" w:cstheme="majorHAnsi"/>
          <w:b/>
        </w:rPr>
        <w:t>– waga kryterium</w:t>
      </w:r>
      <w:r w:rsidRPr="00DA0751">
        <w:rPr>
          <w:rFonts w:asciiTheme="majorHAnsi" w:hAnsiTheme="majorHAnsi" w:cstheme="majorHAnsi"/>
          <w:b/>
          <w:smallCaps/>
        </w:rPr>
        <w:t> </w:t>
      </w:r>
      <w:r w:rsidRPr="00DA0751">
        <w:rPr>
          <w:rFonts w:asciiTheme="majorHAnsi" w:hAnsiTheme="majorHAnsi" w:cstheme="majorHAnsi"/>
          <w:b/>
          <w:smallCaps/>
        </w:rPr>
        <w:t>20</w:t>
      </w:r>
      <w:r w:rsidRPr="00DA0751">
        <w:rPr>
          <w:rFonts w:asciiTheme="majorHAnsi" w:hAnsiTheme="majorHAnsi" w:cstheme="majorHAnsi"/>
          <w:b/>
          <w:smallCaps/>
        </w:rPr>
        <w:t> </w:t>
      </w:r>
      <w:r w:rsidRPr="00DA0751">
        <w:rPr>
          <w:rFonts w:asciiTheme="majorHAnsi" w:hAnsiTheme="majorHAnsi" w:cstheme="majorHAnsi"/>
          <w:b/>
        </w:rPr>
        <w:t>%.</w:t>
      </w:r>
    </w:p>
    <w:p w14:paraId="4D18AD06" w14:textId="77777777" w:rsidR="002E2C32" w:rsidRPr="00DA0751" w:rsidRDefault="002E2C32" w:rsidP="002E2C32">
      <w:pPr>
        <w:spacing w:line="271" w:lineRule="auto"/>
        <w:ind w:left="924"/>
        <w:rPr>
          <w:rFonts w:asciiTheme="majorHAnsi" w:hAnsiTheme="majorHAnsi" w:cstheme="majorHAnsi"/>
          <w:b/>
        </w:rPr>
      </w:pPr>
    </w:p>
    <w:p w14:paraId="4E2A8BCA" w14:textId="000FC2C8" w:rsidR="002E4189" w:rsidRPr="00DA0751" w:rsidRDefault="002E4189" w:rsidP="00C67140">
      <w:pPr>
        <w:numPr>
          <w:ilvl w:val="0"/>
          <w:numId w:val="31"/>
        </w:numPr>
        <w:spacing w:line="271" w:lineRule="auto"/>
        <w:ind w:left="426"/>
        <w:jc w:val="both"/>
        <w:rPr>
          <w:rFonts w:asciiTheme="majorHAnsi" w:hAnsiTheme="majorHAnsi" w:cstheme="majorHAnsi"/>
        </w:rPr>
      </w:pPr>
      <w:r w:rsidRPr="00DA0751">
        <w:rPr>
          <w:rFonts w:asciiTheme="majorHAnsi" w:hAnsiTheme="majorHAnsi" w:cstheme="majorHAnsi"/>
        </w:rPr>
        <w:t xml:space="preserve">Zasady oceny ofert </w:t>
      </w:r>
      <w:r w:rsidR="00FF4DA4">
        <w:rPr>
          <w:rFonts w:asciiTheme="majorHAnsi" w:hAnsiTheme="majorHAnsi" w:cstheme="majorHAnsi"/>
        </w:rPr>
        <w:t xml:space="preserve">w danych częściach </w:t>
      </w:r>
      <w:r w:rsidRPr="00DA0751">
        <w:rPr>
          <w:rFonts w:asciiTheme="majorHAnsi" w:hAnsiTheme="majorHAnsi" w:cstheme="majorHAnsi"/>
        </w:rPr>
        <w:t>w poszczególnych kryteriach:</w:t>
      </w:r>
    </w:p>
    <w:p w14:paraId="5141AF28" w14:textId="09F4C12B" w:rsidR="002E4189" w:rsidRPr="00DA0751" w:rsidRDefault="002E4189" w:rsidP="00C67140">
      <w:pPr>
        <w:numPr>
          <w:ilvl w:val="0"/>
          <w:numId w:val="33"/>
        </w:numPr>
        <w:spacing w:line="271" w:lineRule="auto"/>
        <w:ind w:left="426" w:hanging="284"/>
        <w:jc w:val="both"/>
        <w:rPr>
          <w:rFonts w:asciiTheme="majorHAnsi" w:hAnsiTheme="majorHAnsi" w:cstheme="majorHAnsi"/>
          <w:b/>
        </w:rPr>
      </w:pPr>
      <w:r w:rsidRPr="00DA0751">
        <w:rPr>
          <w:rFonts w:asciiTheme="majorHAnsi" w:hAnsiTheme="majorHAnsi" w:cstheme="majorHAnsi"/>
          <w:b/>
        </w:rPr>
        <w:t xml:space="preserve">Cena (C) – waga </w:t>
      </w:r>
      <w:r w:rsidR="00CE469F" w:rsidRPr="00DA0751">
        <w:rPr>
          <w:rFonts w:asciiTheme="majorHAnsi" w:hAnsiTheme="majorHAnsi" w:cstheme="majorHAnsi"/>
          <w:b/>
        </w:rPr>
        <w:t>kryterium</w:t>
      </w:r>
      <w:r w:rsidRPr="00DA0751">
        <w:rPr>
          <w:rFonts w:asciiTheme="majorHAnsi" w:hAnsiTheme="majorHAnsi" w:cstheme="majorHAnsi"/>
          <w:b/>
          <w:smallCaps/>
        </w:rPr>
        <w:t> </w:t>
      </w:r>
      <w:r w:rsidRPr="00DA0751">
        <w:rPr>
          <w:rFonts w:asciiTheme="majorHAnsi" w:hAnsiTheme="majorHAnsi" w:cstheme="majorHAnsi"/>
          <w:b/>
          <w:smallCaps/>
        </w:rPr>
        <w:t>60</w:t>
      </w:r>
      <w:r w:rsidRPr="00DA0751">
        <w:rPr>
          <w:rFonts w:asciiTheme="majorHAnsi" w:hAnsiTheme="majorHAnsi" w:cstheme="majorHAnsi"/>
          <w:b/>
          <w:smallCaps/>
        </w:rPr>
        <w:t> </w:t>
      </w:r>
      <w:r w:rsidRPr="00DA0751">
        <w:rPr>
          <w:rFonts w:asciiTheme="majorHAnsi" w:hAnsiTheme="majorHAnsi" w:cstheme="majorHAnsi"/>
          <w:b/>
        </w:rPr>
        <w:t>%</w:t>
      </w:r>
    </w:p>
    <w:p w14:paraId="5FE96526" w14:textId="77777777" w:rsidR="002E4189" w:rsidRPr="00DA0751" w:rsidRDefault="002E4189" w:rsidP="002E4189">
      <w:pPr>
        <w:spacing w:line="271" w:lineRule="auto"/>
        <w:jc w:val="both"/>
        <w:rPr>
          <w:rFonts w:asciiTheme="majorHAnsi" w:hAnsiTheme="majorHAnsi" w:cstheme="majorHAnsi"/>
          <w:b/>
        </w:rPr>
      </w:pPr>
    </w:p>
    <w:p w14:paraId="17DA57EC" w14:textId="77777777" w:rsidR="002E4189" w:rsidRPr="00DA0751" w:rsidRDefault="002E4189" w:rsidP="002E4189">
      <w:pPr>
        <w:spacing w:line="271" w:lineRule="auto"/>
        <w:ind w:left="2124"/>
        <w:jc w:val="both"/>
        <w:rPr>
          <w:rFonts w:asciiTheme="majorHAnsi" w:hAnsiTheme="majorHAnsi" w:cstheme="majorHAnsi"/>
        </w:rPr>
      </w:pPr>
      <w:r w:rsidRPr="00DA0751">
        <w:rPr>
          <w:rFonts w:asciiTheme="majorHAnsi" w:hAnsiTheme="majorHAnsi" w:cstheme="majorHAnsi"/>
          <w:b/>
        </w:rPr>
        <w:t>cena najniższa brutto*</w:t>
      </w:r>
    </w:p>
    <w:p w14:paraId="2E6BA88A" w14:textId="77777777" w:rsidR="002E4189" w:rsidRPr="00DA0751" w:rsidRDefault="002E4189" w:rsidP="002E4189">
      <w:pPr>
        <w:spacing w:line="271" w:lineRule="auto"/>
        <w:ind w:left="1080"/>
        <w:jc w:val="both"/>
        <w:rPr>
          <w:rFonts w:asciiTheme="majorHAnsi" w:hAnsiTheme="majorHAnsi" w:cstheme="majorHAnsi"/>
        </w:rPr>
      </w:pPr>
      <w:r w:rsidRPr="00DA0751">
        <w:rPr>
          <w:rFonts w:asciiTheme="majorHAnsi" w:hAnsiTheme="majorHAnsi" w:cstheme="majorHAnsi"/>
          <w:b/>
        </w:rPr>
        <w:t>C =</w:t>
      </w:r>
      <w:r w:rsidRPr="00DA0751">
        <w:rPr>
          <w:rFonts w:asciiTheme="majorHAnsi" w:hAnsiTheme="majorHAnsi" w:cstheme="majorHAnsi"/>
        </w:rPr>
        <w:t xml:space="preserve"> </w:t>
      </w:r>
      <w:r w:rsidRPr="00DA0751">
        <w:rPr>
          <w:rFonts w:asciiTheme="majorHAnsi" w:hAnsiTheme="majorHAnsi" w:cstheme="majorHAnsi"/>
          <w:strike/>
        </w:rPr>
        <w:t xml:space="preserve">------------------------------------------------ </w:t>
      </w:r>
      <w:r w:rsidRPr="00DA0751">
        <w:rPr>
          <w:rFonts w:asciiTheme="majorHAnsi" w:hAnsiTheme="majorHAnsi" w:cstheme="majorHAnsi"/>
        </w:rPr>
        <w:t xml:space="preserve">  </w:t>
      </w:r>
      <w:r w:rsidRPr="00DA0751">
        <w:rPr>
          <w:rFonts w:asciiTheme="majorHAnsi" w:hAnsiTheme="majorHAnsi" w:cstheme="majorHAnsi"/>
          <w:b/>
        </w:rPr>
        <w:t xml:space="preserve">x 100 pkt x </w:t>
      </w:r>
      <w:r w:rsidRPr="00DA0751">
        <w:rPr>
          <w:rFonts w:asciiTheme="majorHAnsi" w:hAnsiTheme="majorHAnsi" w:cstheme="majorHAnsi"/>
          <w:b/>
          <w:smallCaps/>
        </w:rPr>
        <w:t>60</w:t>
      </w:r>
      <w:r w:rsidRPr="00DA0751">
        <w:rPr>
          <w:rFonts w:asciiTheme="majorHAnsi" w:hAnsiTheme="majorHAnsi" w:cstheme="majorHAnsi"/>
          <w:b/>
          <w:smallCaps/>
        </w:rPr>
        <w:t> </w:t>
      </w:r>
      <w:r w:rsidRPr="00DA0751">
        <w:rPr>
          <w:rFonts w:asciiTheme="majorHAnsi" w:hAnsiTheme="majorHAnsi" w:cstheme="majorHAnsi"/>
          <w:b/>
        </w:rPr>
        <w:t>%</w:t>
      </w:r>
    </w:p>
    <w:p w14:paraId="732D8BA0" w14:textId="2DC9B71A" w:rsidR="002E4189" w:rsidRPr="00DA0751" w:rsidRDefault="002E4189" w:rsidP="002E4189">
      <w:pPr>
        <w:spacing w:line="271" w:lineRule="auto"/>
        <w:ind w:left="1736"/>
        <w:jc w:val="both"/>
        <w:rPr>
          <w:rFonts w:asciiTheme="majorHAnsi" w:hAnsiTheme="majorHAnsi" w:cstheme="majorHAnsi"/>
          <w:b/>
        </w:rPr>
      </w:pPr>
      <w:r w:rsidRPr="00DA0751">
        <w:rPr>
          <w:rFonts w:asciiTheme="majorHAnsi" w:hAnsiTheme="majorHAnsi" w:cstheme="majorHAnsi"/>
          <w:b/>
        </w:rPr>
        <w:t>cena oferty ocenianej brutto</w:t>
      </w:r>
    </w:p>
    <w:p w14:paraId="2E821FD6" w14:textId="77777777" w:rsidR="002E2C32" w:rsidRPr="00DA0751" w:rsidRDefault="002E2C32" w:rsidP="002E4189">
      <w:pPr>
        <w:spacing w:line="271" w:lineRule="auto"/>
        <w:ind w:left="1736"/>
        <w:jc w:val="both"/>
        <w:rPr>
          <w:rFonts w:asciiTheme="majorHAnsi" w:hAnsiTheme="majorHAnsi" w:cstheme="majorHAnsi"/>
        </w:rPr>
      </w:pPr>
    </w:p>
    <w:p w14:paraId="35525CA1" w14:textId="77777777" w:rsidR="002E4189" w:rsidRPr="00DA0751" w:rsidRDefault="002E4189" w:rsidP="002E4189">
      <w:pPr>
        <w:spacing w:line="271" w:lineRule="auto"/>
        <w:ind w:left="372" w:firstLine="708"/>
        <w:jc w:val="both"/>
        <w:rPr>
          <w:rFonts w:asciiTheme="majorHAnsi" w:hAnsiTheme="majorHAnsi" w:cstheme="majorHAnsi"/>
        </w:rPr>
      </w:pPr>
      <w:r w:rsidRPr="00DA0751">
        <w:rPr>
          <w:rFonts w:asciiTheme="majorHAnsi" w:hAnsiTheme="majorHAnsi" w:cstheme="majorHAnsi"/>
          <w:b/>
        </w:rPr>
        <w:t>* spośród wszystkich złożonych ofert niepodlegających odrzuceniu</w:t>
      </w:r>
    </w:p>
    <w:p w14:paraId="33B86EB8" w14:textId="6A8A641D" w:rsidR="002E4189" w:rsidRPr="00DA0751" w:rsidRDefault="002E4189" w:rsidP="00C67140">
      <w:pPr>
        <w:numPr>
          <w:ilvl w:val="0"/>
          <w:numId w:val="34"/>
        </w:numPr>
        <w:spacing w:line="271" w:lineRule="auto"/>
        <w:ind w:left="709" w:hanging="284"/>
        <w:jc w:val="both"/>
        <w:rPr>
          <w:rFonts w:asciiTheme="majorHAnsi" w:hAnsiTheme="majorHAnsi" w:cstheme="majorHAnsi"/>
        </w:rPr>
      </w:pPr>
      <w:r w:rsidRPr="00DA0751">
        <w:rPr>
          <w:rFonts w:asciiTheme="majorHAnsi" w:hAnsiTheme="majorHAnsi" w:cstheme="majorHAnsi"/>
        </w:rPr>
        <w:t>Podstawą przyznania punktów w kryterium „cena” będzie cena ofertowa brutto podana przez Wykonawcę w Formularzu ofertowym</w:t>
      </w:r>
      <w:r w:rsidR="00E12EF0" w:rsidRPr="00DA0751">
        <w:rPr>
          <w:rFonts w:asciiTheme="majorHAnsi" w:hAnsiTheme="majorHAnsi" w:cstheme="majorHAnsi"/>
        </w:rPr>
        <w:t>, z zastrzeżeniem ust</w:t>
      </w:r>
      <w:r w:rsidR="003D0633" w:rsidRPr="00DA0751">
        <w:rPr>
          <w:rFonts w:asciiTheme="majorHAnsi" w:hAnsiTheme="majorHAnsi" w:cstheme="majorHAnsi"/>
        </w:rPr>
        <w:t>. 11 i 12,</w:t>
      </w:r>
    </w:p>
    <w:p w14:paraId="457C67B4" w14:textId="77777777" w:rsidR="002E4189" w:rsidRPr="00DA0751" w:rsidRDefault="002E4189" w:rsidP="00C67140">
      <w:pPr>
        <w:numPr>
          <w:ilvl w:val="0"/>
          <w:numId w:val="34"/>
        </w:numPr>
        <w:spacing w:line="271" w:lineRule="auto"/>
        <w:ind w:left="709" w:hanging="284"/>
        <w:jc w:val="both"/>
        <w:rPr>
          <w:rFonts w:asciiTheme="majorHAnsi" w:hAnsiTheme="majorHAnsi" w:cstheme="majorHAnsi"/>
        </w:rPr>
      </w:pPr>
      <w:r w:rsidRPr="00DA0751">
        <w:rPr>
          <w:rFonts w:asciiTheme="majorHAnsi" w:hAnsiTheme="majorHAnsi" w:cstheme="majorHAnsi"/>
        </w:rPr>
        <w:t>Cena ofertowa brutto musi uwzględniać wszelkie koszty jakie Wykonawca poniesie w związku z realizacją przedmiotu zamówienia.</w:t>
      </w:r>
    </w:p>
    <w:p w14:paraId="50A33C95" w14:textId="77777777" w:rsidR="002E4189" w:rsidRPr="00DA0751" w:rsidRDefault="002E4189" w:rsidP="002E4189">
      <w:pPr>
        <w:spacing w:line="271" w:lineRule="auto"/>
        <w:jc w:val="both"/>
        <w:rPr>
          <w:rFonts w:asciiTheme="majorHAnsi" w:hAnsiTheme="majorHAnsi" w:cstheme="majorHAnsi"/>
        </w:rPr>
      </w:pPr>
    </w:p>
    <w:p w14:paraId="597B31C9" w14:textId="58A000FC" w:rsidR="002E2C32" w:rsidRPr="00DA0751" w:rsidRDefault="00CE469F" w:rsidP="00F22C72">
      <w:pPr>
        <w:tabs>
          <w:tab w:val="left" w:pos="142"/>
        </w:tabs>
        <w:spacing w:line="271" w:lineRule="auto"/>
        <w:rPr>
          <w:rFonts w:asciiTheme="majorHAnsi" w:hAnsiTheme="majorHAnsi" w:cstheme="majorHAnsi"/>
          <w:b/>
        </w:rPr>
      </w:pPr>
      <w:r w:rsidRPr="00DA0751">
        <w:rPr>
          <w:rFonts w:asciiTheme="majorHAnsi" w:hAnsiTheme="majorHAnsi" w:cstheme="majorHAnsi"/>
          <w:b/>
          <w:bCs/>
        </w:rPr>
        <w:tab/>
      </w:r>
      <w:r w:rsidR="002E4189" w:rsidRPr="00DA0751">
        <w:rPr>
          <w:rFonts w:asciiTheme="majorHAnsi" w:hAnsiTheme="majorHAnsi" w:cstheme="majorHAnsi"/>
          <w:b/>
          <w:bCs/>
        </w:rPr>
        <w:t xml:space="preserve">2) </w:t>
      </w:r>
      <w:r w:rsidRPr="00DA0751">
        <w:rPr>
          <w:rFonts w:asciiTheme="majorHAnsi" w:hAnsiTheme="majorHAnsi" w:cstheme="majorHAnsi"/>
          <w:b/>
        </w:rPr>
        <w:t xml:space="preserve">Doświadczenie </w:t>
      </w:r>
      <w:r w:rsidR="0053063B" w:rsidRPr="00DA0751">
        <w:rPr>
          <w:rFonts w:asciiTheme="majorHAnsi" w:hAnsiTheme="majorHAnsi" w:cstheme="majorHAnsi"/>
          <w:b/>
        </w:rPr>
        <w:t>dietetyka</w:t>
      </w:r>
      <w:r w:rsidR="00F22C72" w:rsidRPr="00DA0751">
        <w:rPr>
          <w:rFonts w:asciiTheme="majorHAnsi" w:hAnsiTheme="majorHAnsi" w:cstheme="majorHAnsi"/>
          <w:b/>
        </w:rPr>
        <w:t xml:space="preserve"> (D)</w:t>
      </w:r>
      <w:r w:rsidRPr="00DA0751">
        <w:rPr>
          <w:rFonts w:asciiTheme="majorHAnsi" w:hAnsiTheme="majorHAnsi" w:cstheme="majorHAnsi"/>
          <w:b/>
        </w:rPr>
        <w:t xml:space="preserve"> – waga kryterium</w:t>
      </w:r>
      <w:r w:rsidRPr="00DA0751">
        <w:rPr>
          <w:rFonts w:asciiTheme="majorHAnsi" w:hAnsiTheme="majorHAnsi" w:cstheme="majorHAnsi"/>
          <w:b/>
          <w:smallCaps/>
        </w:rPr>
        <w:t> </w:t>
      </w:r>
      <w:r w:rsidRPr="00DA0751">
        <w:rPr>
          <w:rFonts w:asciiTheme="majorHAnsi" w:hAnsiTheme="majorHAnsi" w:cstheme="majorHAnsi"/>
          <w:b/>
          <w:smallCaps/>
        </w:rPr>
        <w:t>20</w:t>
      </w:r>
      <w:r w:rsidRPr="00DA0751">
        <w:rPr>
          <w:rFonts w:asciiTheme="majorHAnsi" w:hAnsiTheme="majorHAnsi" w:cstheme="majorHAnsi"/>
          <w:b/>
          <w:smallCaps/>
        </w:rPr>
        <w:t> </w:t>
      </w:r>
      <w:r w:rsidRPr="00DA0751">
        <w:rPr>
          <w:rFonts w:asciiTheme="majorHAnsi" w:hAnsiTheme="majorHAnsi" w:cstheme="majorHAnsi"/>
          <w:b/>
        </w:rPr>
        <w:t>%,</w:t>
      </w:r>
    </w:p>
    <w:p w14:paraId="4BAF8522" w14:textId="2793375B" w:rsidR="00F22C72" w:rsidRPr="00DA0751" w:rsidRDefault="00F22C72" w:rsidP="00F22C72">
      <w:pPr>
        <w:tabs>
          <w:tab w:val="left" w:pos="142"/>
        </w:tabs>
        <w:spacing w:line="271" w:lineRule="auto"/>
        <w:rPr>
          <w:rFonts w:asciiTheme="majorHAnsi" w:hAnsiTheme="majorHAnsi" w:cstheme="majorHAnsi"/>
          <w:b/>
          <w:color w:val="FF0000"/>
        </w:rPr>
      </w:pPr>
    </w:p>
    <w:p w14:paraId="55BF54E8" w14:textId="10529120" w:rsidR="00F22C72" w:rsidRPr="00DA0751" w:rsidRDefault="00F22C72"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Wykonawca otrzyma dodatkowe </w:t>
      </w:r>
      <w:r w:rsidR="00C86BBA" w:rsidRPr="00DA0751">
        <w:rPr>
          <w:rFonts w:asciiTheme="majorHAnsi" w:hAnsiTheme="majorHAnsi" w:cstheme="majorHAnsi"/>
          <w:bCs/>
        </w:rPr>
        <w:t xml:space="preserve">punkty, jeżeli będzie dysponował osobą </w:t>
      </w:r>
      <w:r w:rsidR="00D60D17" w:rsidRPr="00DA0751">
        <w:rPr>
          <w:rFonts w:asciiTheme="majorHAnsi" w:hAnsiTheme="majorHAnsi" w:cstheme="majorHAnsi"/>
          <w:bCs/>
        </w:rPr>
        <w:t xml:space="preserve">posiadającą co najmniej 3 letnie doświadczenie zawodowe w wykonywaniu czynności </w:t>
      </w:r>
      <w:r w:rsidR="0053063B" w:rsidRPr="00DA0751">
        <w:rPr>
          <w:rFonts w:asciiTheme="majorHAnsi" w:hAnsiTheme="majorHAnsi" w:cstheme="majorHAnsi"/>
          <w:bCs/>
        </w:rPr>
        <w:t>dietetyka</w:t>
      </w:r>
      <w:r w:rsidR="00877AE5" w:rsidRPr="00DA0751">
        <w:rPr>
          <w:rFonts w:asciiTheme="majorHAnsi" w:hAnsiTheme="majorHAnsi" w:cstheme="majorHAnsi"/>
          <w:b/>
          <w:bCs/>
        </w:rPr>
        <w:t xml:space="preserve"> w placówkach służby zdrowia</w:t>
      </w:r>
      <w:r w:rsidR="0053063B" w:rsidRPr="00DA0751">
        <w:rPr>
          <w:rFonts w:asciiTheme="majorHAnsi" w:hAnsiTheme="majorHAnsi" w:cstheme="majorHAnsi"/>
          <w:b/>
          <w:bCs/>
        </w:rPr>
        <w:t>.</w:t>
      </w:r>
    </w:p>
    <w:p w14:paraId="4D3D3C2C" w14:textId="0E0BC086" w:rsidR="00877AE5" w:rsidRPr="00DA0751" w:rsidRDefault="00877AE5"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Zamawiający przyzna </w:t>
      </w:r>
      <w:r w:rsidR="0053063B" w:rsidRPr="00DA0751">
        <w:rPr>
          <w:rFonts w:asciiTheme="majorHAnsi" w:hAnsiTheme="majorHAnsi" w:cstheme="majorHAnsi"/>
          <w:bCs/>
        </w:rPr>
        <w:t>następującą punktację</w:t>
      </w:r>
      <w:r w:rsidRPr="00DA0751">
        <w:rPr>
          <w:rFonts w:asciiTheme="majorHAnsi" w:hAnsiTheme="majorHAnsi" w:cstheme="majorHAnsi"/>
          <w:bCs/>
        </w:rPr>
        <w:t>:</w:t>
      </w:r>
    </w:p>
    <w:p w14:paraId="582CECB7" w14:textId="2CB0DF67" w:rsidR="00877AE5" w:rsidRPr="00DA0751" w:rsidRDefault="00877AE5" w:rsidP="008A7F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a) 3 lata doświadczenia – 5 pkt,</w:t>
      </w:r>
    </w:p>
    <w:p w14:paraId="5E9EA749" w14:textId="6BAE7381"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b) </w:t>
      </w:r>
      <w:r w:rsidR="00877AE5" w:rsidRPr="00DA0751">
        <w:rPr>
          <w:rFonts w:asciiTheme="majorHAnsi" w:hAnsiTheme="majorHAnsi" w:cstheme="majorHAnsi"/>
          <w:bCs/>
        </w:rPr>
        <w:t>4 lata doświadczenia – 10 pkt,</w:t>
      </w:r>
    </w:p>
    <w:p w14:paraId="07847570" w14:textId="60184FFC"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c) </w:t>
      </w:r>
      <w:r w:rsidR="00877AE5" w:rsidRPr="00DA0751">
        <w:rPr>
          <w:rFonts w:asciiTheme="majorHAnsi" w:hAnsiTheme="majorHAnsi" w:cstheme="majorHAnsi"/>
          <w:bCs/>
        </w:rPr>
        <w:t>5 lata doświadczenia – 15 pkt,</w:t>
      </w:r>
    </w:p>
    <w:p w14:paraId="7F99FBF6" w14:textId="3715EFC9" w:rsidR="00877AE5" w:rsidRPr="00DA0751" w:rsidRDefault="00F4361A" w:rsidP="00877AE5">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d) </w:t>
      </w:r>
      <w:r w:rsidR="00877AE5" w:rsidRPr="00DA0751">
        <w:rPr>
          <w:rFonts w:asciiTheme="majorHAnsi" w:hAnsiTheme="majorHAnsi" w:cstheme="majorHAnsi"/>
          <w:bCs/>
        </w:rPr>
        <w:t>6 lat</w:t>
      </w:r>
      <w:r w:rsidR="00FF4DA4">
        <w:rPr>
          <w:rFonts w:asciiTheme="majorHAnsi" w:hAnsiTheme="majorHAnsi" w:cstheme="majorHAnsi"/>
          <w:bCs/>
        </w:rPr>
        <w:t xml:space="preserve"> i więcej </w:t>
      </w:r>
      <w:r w:rsidR="00877AE5" w:rsidRPr="00DA0751">
        <w:rPr>
          <w:rFonts w:asciiTheme="majorHAnsi" w:hAnsiTheme="majorHAnsi" w:cstheme="majorHAnsi"/>
          <w:bCs/>
        </w:rPr>
        <w:t xml:space="preserve"> doświadczenia – 20 pkt.</w:t>
      </w:r>
    </w:p>
    <w:p w14:paraId="618AB04E" w14:textId="77D01F0B" w:rsidR="00877AE5" w:rsidRPr="00DA0751" w:rsidRDefault="00877AE5" w:rsidP="00877AE5">
      <w:pPr>
        <w:tabs>
          <w:tab w:val="left" w:pos="142"/>
        </w:tabs>
        <w:spacing w:line="271" w:lineRule="auto"/>
        <w:ind w:left="426"/>
        <w:jc w:val="both"/>
        <w:rPr>
          <w:rFonts w:asciiTheme="majorHAnsi" w:hAnsiTheme="majorHAnsi" w:cstheme="majorHAnsi"/>
          <w:bCs/>
        </w:rPr>
      </w:pPr>
    </w:p>
    <w:p w14:paraId="0643D8B8" w14:textId="4726236D" w:rsidR="00F4361A" w:rsidRPr="00CA6611" w:rsidRDefault="00F4361A" w:rsidP="00877AE5">
      <w:pPr>
        <w:tabs>
          <w:tab w:val="left" w:pos="142"/>
        </w:tabs>
        <w:spacing w:line="271" w:lineRule="auto"/>
        <w:ind w:left="426"/>
        <w:jc w:val="both"/>
        <w:rPr>
          <w:rFonts w:asciiTheme="majorHAnsi" w:hAnsiTheme="majorHAnsi" w:cstheme="majorHAnsi"/>
          <w:bCs/>
        </w:rPr>
      </w:pPr>
      <w:r w:rsidRPr="00CA6611">
        <w:rPr>
          <w:rFonts w:asciiTheme="majorHAnsi" w:hAnsiTheme="majorHAnsi" w:cstheme="majorHAnsi"/>
          <w:bCs/>
        </w:rPr>
        <w:t>W przypadku</w:t>
      </w:r>
      <w:r w:rsidR="00A316D9" w:rsidRPr="00CA6611">
        <w:rPr>
          <w:rFonts w:asciiTheme="majorHAnsi" w:hAnsiTheme="majorHAnsi" w:cstheme="majorHAnsi"/>
          <w:bCs/>
        </w:rPr>
        <w:t>,</w:t>
      </w:r>
      <w:r w:rsidRPr="00CA6611">
        <w:rPr>
          <w:rFonts w:asciiTheme="majorHAnsi" w:hAnsiTheme="majorHAnsi" w:cstheme="majorHAnsi"/>
          <w:bCs/>
        </w:rPr>
        <w:t xml:space="preserve"> gdy Wykonawca nie dysponuje </w:t>
      </w:r>
      <w:r w:rsidR="00960DA9" w:rsidRPr="00CA6611">
        <w:rPr>
          <w:rFonts w:asciiTheme="majorHAnsi" w:hAnsiTheme="majorHAnsi" w:cstheme="majorHAnsi"/>
          <w:bCs/>
        </w:rPr>
        <w:t>dietetykiem</w:t>
      </w:r>
      <w:r w:rsidRPr="00CA6611">
        <w:rPr>
          <w:rFonts w:asciiTheme="majorHAnsi" w:hAnsiTheme="majorHAnsi" w:cstheme="majorHAnsi"/>
          <w:bCs/>
        </w:rPr>
        <w:t xml:space="preserve"> </w:t>
      </w:r>
      <w:r w:rsidR="00FF4DA4" w:rsidRPr="00CA6611">
        <w:rPr>
          <w:rFonts w:asciiTheme="majorHAnsi" w:hAnsiTheme="majorHAnsi" w:cstheme="majorHAnsi"/>
          <w:bCs/>
        </w:rPr>
        <w:t xml:space="preserve">posiadającym </w:t>
      </w:r>
      <w:r w:rsidR="00314124" w:rsidRPr="00CA6611">
        <w:rPr>
          <w:rFonts w:asciiTheme="majorHAnsi" w:hAnsiTheme="majorHAnsi" w:cstheme="majorHAnsi"/>
          <w:bCs/>
        </w:rPr>
        <w:t>opisane powyżej doświadczenie</w:t>
      </w:r>
      <w:r w:rsidRPr="00CA6611">
        <w:rPr>
          <w:rFonts w:asciiTheme="majorHAnsi" w:hAnsiTheme="majorHAnsi" w:cstheme="majorHAnsi"/>
          <w:bCs/>
        </w:rPr>
        <w:t xml:space="preserve"> </w:t>
      </w:r>
      <w:r w:rsidR="00AF5E13" w:rsidRPr="00CA6611">
        <w:rPr>
          <w:rFonts w:asciiTheme="majorHAnsi" w:hAnsiTheme="majorHAnsi" w:cstheme="majorHAnsi"/>
          <w:bCs/>
        </w:rPr>
        <w:br/>
      </w:r>
      <w:r w:rsidR="00A316D9" w:rsidRPr="00CA6611">
        <w:rPr>
          <w:rFonts w:asciiTheme="majorHAnsi" w:hAnsiTheme="majorHAnsi" w:cstheme="majorHAnsi"/>
          <w:bCs/>
        </w:rPr>
        <w:t xml:space="preserve">w zakresie kryterium „doświadczenie </w:t>
      </w:r>
      <w:r w:rsidR="00960DA9" w:rsidRPr="00CA6611">
        <w:rPr>
          <w:rFonts w:asciiTheme="majorHAnsi" w:hAnsiTheme="majorHAnsi" w:cstheme="majorHAnsi"/>
          <w:bCs/>
        </w:rPr>
        <w:t>dietetyka</w:t>
      </w:r>
      <w:r w:rsidR="00A316D9" w:rsidRPr="00CA6611">
        <w:rPr>
          <w:rFonts w:asciiTheme="majorHAnsi" w:hAnsiTheme="majorHAnsi" w:cstheme="majorHAnsi"/>
          <w:bCs/>
        </w:rPr>
        <w:t xml:space="preserve">” </w:t>
      </w:r>
      <w:r w:rsidR="00285EED" w:rsidRPr="00CA6611">
        <w:rPr>
          <w:rFonts w:asciiTheme="majorHAnsi" w:hAnsiTheme="majorHAnsi" w:cstheme="majorHAnsi"/>
          <w:bCs/>
        </w:rPr>
        <w:t xml:space="preserve">lub oferta Wykonawcy nie będzie zawierała pełnych informacji na ten temat Wykonawca </w:t>
      </w:r>
      <w:r w:rsidR="00A316D9" w:rsidRPr="00CA6611">
        <w:rPr>
          <w:rFonts w:asciiTheme="majorHAnsi" w:hAnsiTheme="majorHAnsi" w:cstheme="majorHAnsi"/>
          <w:bCs/>
        </w:rPr>
        <w:t>otrzyma 0 pkt.</w:t>
      </w:r>
    </w:p>
    <w:p w14:paraId="24D82C6A" w14:textId="452FDBBD" w:rsidR="00A316D9" w:rsidRPr="00DA0751" w:rsidRDefault="00A316D9"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 xml:space="preserve">W przypadku, gdy Wykonawca dysponuje </w:t>
      </w:r>
      <w:r w:rsidR="00DA55C7" w:rsidRPr="00DA0751">
        <w:rPr>
          <w:rFonts w:asciiTheme="majorHAnsi" w:hAnsiTheme="majorHAnsi" w:cstheme="majorHAnsi"/>
          <w:bCs/>
        </w:rPr>
        <w:t>dietetykiem</w:t>
      </w:r>
      <w:r w:rsidR="00161EDE" w:rsidRPr="00DA0751">
        <w:rPr>
          <w:rFonts w:asciiTheme="majorHAnsi" w:hAnsiTheme="majorHAnsi" w:cstheme="majorHAnsi"/>
          <w:bCs/>
        </w:rPr>
        <w:t xml:space="preserve"> z okresem doświadczenia dłuższym niż </w:t>
      </w:r>
      <w:r w:rsidR="00A400ED" w:rsidRPr="00DA0751">
        <w:rPr>
          <w:rFonts w:asciiTheme="majorHAnsi" w:hAnsiTheme="majorHAnsi" w:cstheme="majorHAnsi"/>
          <w:bCs/>
        </w:rPr>
        <w:t xml:space="preserve">                     </w:t>
      </w:r>
      <w:r w:rsidR="00161EDE" w:rsidRPr="00DA0751">
        <w:rPr>
          <w:rFonts w:asciiTheme="majorHAnsi" w:hAnsiTheme="majorHAnsi" w:cstheme="majorHAnsi"/>
          <w:bCs/>
        </w:rPr>
        <w:t>6 lat</w:t>
      </w:r>
      <w:r w:rsidRPr="00DA0751">
        <w:rPr>
          <w:rFonts w:asciiTheme="majorHAnsi" w:hAnsiTheme="majorHAnsi" w:cstheme="majorHAnsi"/>
          <w:bCs/>
        </w:rPr>
        <w:t xml:space="preserve"> spełniającym ww. </w:t>
      </w:r>
      <w:proofErr w:type="spellStart"/>
      <w:r w:rsidRPr="00DA0751">
        <w:rPr>
          <w:rFonts w:asciiTheme="majorHAnsi" w:hAnsiTheme="majorHAnsi" w:cstheme="majorHAnsi"/>
          <w:bCs/>
        </w:rPr>
        <w:t>podkryteri</w:t>
      </w:r>
      <w:r w:rsidR="00161EDE" w:rsidRPr="00DA0751">
        <w:rPr>
          <w:rFonts w:asciiTheme="majorHAnsi" w:hAnsiTheme="majorHAnsi" w:cstheme="majorHAnsi"/>
          <w:bCs/>
        </w:rPr>
        <w:t>um</w:t>
      </w:r>
      <w:proofErr w:type="spellEnd"/>
      <w:r w:rsidRPr="00DA0751">
        <w:rPr>
          <w:rFonts w:asciiTheme="majorHAnsi" w:hAnsiTheme="majorHAnsi" w:cstheme="majorHAnsi"/>
          <w:bCs/>
        </w:rPr>
        <w:t xml:space="preserve"> Wykonawca w zakresie kryterium „doświadczenie </w:t>
      </w:r>
      <w:r w:rsidR="00DA55C7" w:rsidRPr="00DA0751">
        <w:rPr>
          <w:rFonts w:asciiTheme="majorHAnsi" w:hAnsiTheme="majorHAnsi" w:cstheme="majorHAnsi"/>
          <w:bCs/>
        </w:rPr>
        <w:t>dietetyk</w:t>
      </w:r>
      <w:r w:rsidRPr="00DA0751">
        <w:rPr>
          <w:rFonts w:asciiTheme="majorHAnsi" w:hAnsiTheme="majorHAnsi" w:cstheme="majorHAnsi"/>
          <w:bCs/>
        </w:rPr>
        <w:t xml:space="preserve">a” otrzyma </w:t>
      </w:r>
      <w:r w:rsidR="00161EDE" w:rsidRPr="00DA0751">
        <w:rPr>
          <w:rFonts w:asciiTheme="majorHAnsi" w:hAnsiTheme="majorHAnsi" w:cstheme="majorHAnsi"/>
          <w:bCs/>
        </w:rPr>
        <w:t>maksymalną liczbę punktów tj. 20</w:t>
      </w:r>
      <w:r w:rsidRPr="00DA0751">
        <w:rPr>
          <w:rFonts w:asciiTheme="majorHAnsi" w:hAnsiTheme="majorHAnsi" w:cstheme="majorHAnsi"/>
          <w:bCs/>
        </w:rPr>
        <w:t xml:space="preserve"> pkt.</w:t>
      </w:r>
    </w:p>
    <w:p w14:paraId="6F78A6D1" w14:textId="0F54FC3B" w:rsidR="00161EDE" w:rsidRPr="00DA0751" w:rsidRDefault="00161EDE"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lastRenderedPageBreak/>
        <w:t>Punkty przyznawane będą za pełne lata doświadczenia.</w:t>
      </w:r>
    </w:p>
    <w:p w14:paraId="4A5D284B" w14:textId="58948D9D" w:rsidR="00161EDE" w:rsidRPr="00DA0751" w:rsidRDefault="00161EDE" w:rsidP="00A316D9">
      <w:pPr>
        <w:tabs>
          <w:tab w:val="left" w:pos="142"/>
        </w:tabs>
        <w:spacing w:line="271" w:lineRule="auto"/>
        <w:ind w:left="426"/>
        <w:jc w:val="both"/>
        <w:rPr>
          <w:rFonts w:asciiTheme="majorHAnsi" w:hAnsiTheme="majorHAnsi" w:cstheme="majorHAnsi"/>
          <w:bCs/>
        </w:rPr>
      </w:pPr>
      <w:r w:rsidRPr="00DA0751">
        <w:rPr>
          <w:rFonts w:asciiTheme="majorHAnsi" w:hAnsiTheme="majorHAnsi" w:cstheme="majorHAnsi"/>
          <w:bCs/>
        </w:rPr>
        <w:t>Zamawiający</w:t>
      </w:r>
      <w:r w:rsidR="009B5B1B" w:rsidRPr="00DA0751">
        <w:rPr>
          <w:rFonts w:asciiTheme="majorHAnsi" w:hAnsiTheme="majorHAnsi" w:cstheme="majorHAnsi"/>
          <w:bCs/>
        </w:rPr>
        <w:t xml:space="preserve"> nie dopuszcza możliwości ws</w:t>
      </w:r>
      <w:r w:rsidR="00285EED" w:rsidRPr="00DA0751">
        <w:rPr>
          <w:rFonts w:asciiTheme="majorHAnsi" w:hAnsiTheme="majorHAnsi" w:cstheme="majorHAnsi"/>
          <w:bCs/>
        </w:rPr>
        <w:t xml:space="preserve">kazania więcej jak jednego </w:t>
      </w:r>
      <w:r w:rsidR="00DA55C7" w:rsidRPr="00DA0751">
        <w:rPr>
          <w:rFonts w:asciiTheme="majorHAnsi" w:hAnsiTheme="majorHAnsi" w:cstheme="majorHAnsi"/>
          <w:bCs/>
        </w:rPr>
        <w:t>dietetyka</w:t>
      </w:r>
      <w:r w:rsidR="00AF5E13" w:rsidRPr="00DA0751">
        <w:rPr>
          <w:rFonts w:asciiTheme="majorHAnsi" w:hAnsiTheme="majorHAnsi" w:cstheme="majorHAnsi"/>
          <w:bCs/>
        </w:rPr>
        <w:t xml:space="preserve"> w celu uzyskania większej liczby punktów</w:t>
      </w:r>
      <w:r w:rsidR="00285EED" w:rsidRPr="00DA0751">
        <w:rPr>
          <w:rFonts w:asciiTheme="majorHAnsi" w:hAnsiTheme="majorHAnsi" w:cstheme="majorHAnsi"/>
          <w:bCs/>
        </w:rPr>
        <w:t xml:space="preserve">. W przypadku wskazania przez Wykonawcę większej liczby </w:t>
      </w:r>
      <w:r w:rsidR="00DA55C7" w:rsidRPr="00DA0751">
        <w:rPr>
          <w:rFonts w:asciiTheme="majorHAnsi" w:hAnsiTheme="majorHAnsi" w:cstheme="majorHAnsi"/>
          <w:bCs/>
        </w:rPr>
        <w:t>dietetyków</w:t>
      </w:r>
      <w:r w:rsidR="00285EED" w:rsidRPr="00DA0751">
        <w:rPr>
          <w:rFonts w:asciiTheme="majorHAnsi" w:hAnsiTheme="majorHAnsi" w:cstheme="majorHAnsi"/>
          <w:bCs/>
        </w:rPr>
        <w:t xml:space="preserve"> zamawiający do oceny ofert przyjmie doświadczenie </w:t>
      </w:r>
      <w:r w:rsidR="00DA55C7" w:rsidRPr="00DA0751">
        <w:rPr>
          <w:rFonts w:asciiTheme="majorHAnsi" w:hAnsiTheme="majorHAnsi" w:cstheme="majorHAnsi"/>
          <w:bCs/>
        </w:rPr>
        <w:t>dietetyka</w:t>
      </w:r>
      <w:r w:rsidR="00285EED" w:rsidRPr="00DA0751">
        <w:rPr>
          <w:rFonts w:asciiTheme="majorHAnsi" w:hAnsiTheme="majorHAnsi" w:cstheme="majorHAnsi"/>
          <w:bCs/>
        </w:rPr>
        <w:t xml:space="preserve"> z najdłuższym doświadczenie</w:t>
      </w:r>
      <w:r w:rsidR="00DA55C7" w:rsidRPr="00DA0751">
        <w:rPr>
          <w:rFonts w:asciiTheme="majorHAnsi" w:hAnsiTheme="majorHAnsi" w:cstheme="majorHAnsi"/>
          <w:bCs/>
        </w:rPr>
        <w:t xml:space="preserve">m                </w:t>
      </w:r>
      <w:r w:rsidR="00285EED" w:rsidRPr="00DA0751">
        <w:rPr>
          <w:rFonts w:asciiTheme="majorHAnsi" w:hAnsiTheme="majorHAnsi" w:cstheme="majorHAnsi"/>
          <w:bCs/>
        </w:rPr>
        <w:t xml:space="preserve"> w zakresie spełniania pozostałych warunków w niniejszym kryterium.</w:t>
      </w:r>
    </w:p>
    <w:p w14:paraId="1FF04A0B" w14:textId="77777777" w:rsidR="002E2C32" w:rsidRPr="00DA0751" w:rsidRDefault="002E2C32" w:rsidP="009368B2">
      <w:pPr>
        <w:spacing w:line="271" w:lineRule="auto"/>
        <w:jc w:val="both"/>
        <w:rPr>
          <w:rFonts w:asciiTheme="majorHAnsi" w:hAnsiTheme="majorHAnsi" w:cstheme="majorHAnsi"/>
          <w:b/>
          <w:bCs/>
        </w:rPr>
      </w:pPr>
    </w:p>
    <w:p w14:paraId="2157F1F4" w14:textId="36734EE3" w:rsidR="002E4189" w:rsidRPr="00DA0751" w:rsidRDefault="002E2C32" w:rsidP="002E4189">
      <w:pPr>
        <w:spacing w:line="271" w:lineRule="auto"/>
        <w:ind w:left="709" w:hanging="567"/>
        <w:jc w:val="both"/>
        <w:rPr>
          <w:rFonts w:asciiTheme="majorHAnsi" w:hAnsiTheme="majorHAnsi" w:cstheme="majorHAnsi"/>
          <w:b/>
          <w:bCs/>
        </w:rPr>
      </w:pPr>
      <w:r w:rsidRPr="00DA0751">
        <w:rPr>
          <w:rFonts w:asciiTheme="majorHAnsi" w:hAnsiTheme="majorHAnsi" w:cstheme="majorHAnsi"/>
          <w:b/>
          <w:bCs/>
        </w:rPr>
        <w:t xml:space="preserve">3) </w:t>
      </w:r>
      <w:r w:rsidR="002E4189" w:rsidRPr="00DA0751">
        <w:rPr>
          <w:rFonts w:asciiTheme="majorHAnsi" w:hAnsiTheme="majorHAnsi" w:cstheme="majorHAnsi"/>
          <w:b/>
          <w:bCs/>
        </w:rPr>
        <w:t xml:space="preserve">Termin płatności </w:t>
      </w:r>
      <w:r w:rsidR="00F22C72" w:rsidRPr="00DA0751">
        <w:rPr>
          <w:rFonts w:asciiTheme="majorHAnsi" w:hAnsiTheme="majorHAnsi" w:cstheme="majorHAnsi"/>
          <w:b/>
          <w:bCs/>
        </w:rPr>
        <w:t>(T)</w:t>
      </w:r>
      <w:r w:rsidR="002E4189" w:rsidRPr="00DA0751">
        <w:rPr>
          <w:rFonts w:asciiTheme="majorHAnsi" w:hAnsiTheme="majorHAnsi" w:cstheme="majorHAnsi"/>
          <w:b/>
          <w:bCs/>
        </w:rPr>
        <w:t xml:space="preserve"> – waga kryterium </w:t>
      </w:r>
      <w:r w:rsidR="002E4189" w:rsidRPr="00DA0751">
        <w:rPr>
          <w:rFonts w:asciiTheme="majorHAnsi" w:hAnsiTheme="majorHAnsi" w:cstheme="majorHAnsi"/>
          <w:b/>
          <w:bCs/>
        </w:rPr>
        <w:t> </w:t>
      </w:r>
      <w:r w:rsidRPr="00DA0751">
        <w:rPr>
          <w:rFonts w:asciiTheme="majorHAnsi" w:hAnsiTheme="majorHAnsi" w:cstheme="majorHAnsi"/>
          <w:b/>
          <w:bCs/>
        </w:rPr>
        <w:t>2</w:t>
      </w:r>
      <w:r w:rsidR="002E4189" w:rsidRPr="00DA0751">
        <w:rPr>
          <w:rFonts w:asciiTheme="majorHAnsi" w:hAnsiTheme="majorHAnsi" w:cstheme="majorHAnsi"/>
          <w:b/>
          <w:bCs/>
        </w:rPr>
        <w:t>0</w:t>
      </w:r>
      <w:r w:rsidR="002E4189" w:rsidRPr="00DA0751">
        <w:rPr>
          <w:rFonts w:asciiTheme="majorHAnsi" w:hAnsiTheme="majorHAnsi" w:cstheme="majorHAnsi"/>
          <w:b/>
          <w:bCs/>
        </w:rPr>
        <w:t> </w:t>
      </w:r>
      <w:r w:rsidR="002E4189" w:rsidRPr="00DA0751">
        <w:rPr>
          <w:rFonts w:asciiTheme="majorHAnsi" w:hAnsiTheme="majorHAnsi" w:cstheme="majorHAnsi"/>
          <w:b/>
          <w:bCs/>
        </w:rPr>
        <w:t>%.</w:t>
      </w:r>
    </w:p>
    <w:p w14:paraId="45E9DE9A" w14:textId="194267BF" w:rsidR="002E4189" w:rsidRPr="00DA0751" w:rsidRDefault="002E4189" w:rsidP="002E4189">
      <w:pPr>
        <w:spacing w:line="271" w:lineRule="auto"/>
        <w:ind w:left="567" w:hanging="283"/>
        <w:jc w:val="both"/>
        <w:rPr>
          <w:rFonts w:asciiTheme="majorHAnsi" w:hAnsiTheme="majorHAnsi" w:cstheme="majorHAnsi"/>
        </w:rPr>
      </w:pPr>
      <w:r w:rsidRPr="00DA0751">
        <w:rPr>
          <w:rFonts w:asciiTheme="majorHAnsi" w:hAnsiTheme="majorHAnsi" w:cstheme="majorHAnsi"/>
        </w:rPr>
        <w:t xml:space="preserve">a) Każda z ważnych ofert będzie punktowana w zakresie kryterium „termin płatności” na podstawie oświadczenia zawartego w ofercie Wykonawcy o udzielonym terminie płatności faktur, </w:t>
      </w:r>
      <w:r w:rsidRPr="00DA0751">
        <w:rPr>
          <w:rFonts w:asciiTheme="majorHAnsi" w:hAnsiTheme="majorHAnsi" w:cstheme="majorHAnsi"/>
        </w:rPr>
        <w:br/>
        <w:t xml:space="preserve">o którym mowa w § </w:t>
      </w:r>
      <w:r w:rsidR="00B00BB7" w:rsidRPr="00DA0751">
        <w:rPr>
          <w:rFonts w:asciiTheme="majorHAnsi" w:hAnsiTheme="majorHAnsi" w:cstheme="majorHAnsi"/>
        </w:rPr>
        <w:t>4</w:t>
      </w:r>
      <w:r w:rsidRPr="00DA0751">
        <w:rPr>
          <w:rFonts w:asciiTheme="majorHAnsi" w:hAnsiTheme="majorHAnsi" w:cstheme="majorHAnsi"/>
        </w:rPr>
        <w:t xml:space="preserve"> ust. </w:t>
      </w:r>
      <w:r w:rsidR="00B00BB7" w:rsidRPr="00DA0751">
        <w:rPr>
          <w:rFonts w:asciiTheme="majorHAnsi" w:hAnsiTheme="majorHAnsi" w:cstheme="majorHAnsi"/>
        </w:rPr>
        <w:t>4</w:t>
      </w:r>
      <w:r w:rsidRPr="00DA0751">
        <w:rPr>
          <w:rFonts w:asciiTheme="majorHAnsi" w:hAnsiTheme="majorHAnsi" w:cstheme="majorHAnsi"/>
        </w:rPr>
        <w:t xml:space="preserve"> projektowanych postanowień umowy stanowiących załącznik nr </w:t>
      </w:r>
      <w:r w:rsidR="00E95DFC" w:rsidRPr="00DA0751">
        <w:rPr>
          <w:rFonts w:asciiTheme="majorHAnsi" w:hAnsiTheme="majorHAnsi" w:cstheme="majorHAnsi"/>
        </w:rPr>
        <w:t>6</w:t>
      </w:r>
      <w:r w:rsidRPr="00DA0751">
        <w:rPr>
          <w:rFonts w:asciiTheme="majorHAnsi" w:hAnsiTheme="majorHAnsi" w:cstheme="majorHAnsi"/>
        </w:rPr>
        <w:t xml:space="preserve"> do SWZ, wyrażonym w dniach liczonych od daty doręczenia faktury Zamawiającemu, poprzez przydzielenie odpowiedniej punktacji.</w:t>
      </w:r>
    </w:p>
    <w:p w14:paraId="380DA64B" w14:textId="1994FBDB" w:rsidR="002E4189" w:rsidRPr="00DA0751" w:rsidRDefault="002E4189" w:rsidP="002E4189">
      <w:pPr>
        <w:spacing w:line="271" w:lineRule="auto"/>
        <w:ind w:left="709" w:hanging="425"/>
        <w:jc w:val="both"/>
        <w:rPr>
          <w:rFonts w:asciiTheme="majorHAnsi" w:hAnsiTheme="majorHAnsi" w:cstheme="majorHAnsi"/>
        </w:rPr>
      </w:pPr>
      <w:r w:rsidRPr="00DA0751">
        <w:rPr>
          <w:rFonts w:asciiTheme="majorHAnsi" w:hAnsiTheme="majorHAnsi" w:cstheme="majorHAnsi"/>
          <w:bCs/>
        </w:rPr>
        <w:t xml:space="preserve">b) </w:t>
      </w:r>
      <w:r w:rsidRPr="00DA0751">
        <w:rPr>
          <w:rFonts w:asciiTheme="majorHAnsi" w:hAnsiTheme="majorHAnsi" w:cstheme="majorHAnsi"/>
        </w:rPr>
        <w:t xml:space="preserve">Oferta z najdłuższym terminem płatności otrzyma </w:t>
      </w:r>
      <w:r w:rsidR="009B5B1B" w:rsidRPr="00DA0751">
        <w:rPr>
          <w:rFonts w:asciiTheme="majorHAnsi" w:hAnsiTheme="majorHAnsi" w:cstheme="majorHAnsi"/>
        </w:rPr>
        <w:t>2</w:t>
      </w:r>
      <w:r w:rsidRPr="00DA0751">
        <w:rPr>
          <w:rFonts w:asciiTheme="majorHAnsi" w:hAnsiTheme="majorHAnsi" w:cstheme="majorHAnsi"/>
        </w:rPr>
        <w:t>0 punktów.</w:t>
      </w:r>
    </w:p>
    <w:p w14:paraId="7EB157BF" w14:textId="77777777" w:rsidR="002E4189" w:rsidRPr="00DA0751" w:rsidRDefault="002E4189" w:rsidP="002E4189">
      <w:pPr>
        <w:spacing w:line="271" w:lineRule="auto"/>
        <w:ind w:hanging="142"/>
        <w:jc w:val="both"/>
        <w:rPr>
          <w:rFonts w:asciiTheme="majorHAnsi" w:hAnsiTheme="majorHAnsi" w:cstheme="majorHAnsi"/>
        </w:rPr>
      </w:pPr>
      <w:r w:rsidRPr="00DA0751">
        <w:rPr>
          <w:rFonts w:asciiTheme="majorHAnsi" w:hAnsiTheme="majorHAnsi" w:cstheme="majorHAnsi"/>
        </w:rPr>
        <w:t xml:space="preserve">        c)  Punktacja za termin płatności kolejnych ofert odbędzie się wg wzoru:   </w:t>
      </w:r>
    </w:p>
    <w:p w14:paraId="748025AE" w14:textId="77777777" w:rsidR="002E4189" w:rsidRPr="00DA0751" w:rsidRDefault="002E4189" w:rsidP="002E4189">
      <w:pPr>
        <w:spacing w:line="271"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rPr>
        <w:tab/>
      </w:r>
    </w:p>
    <w:tbl>
      <w:tblPr>
        <w:tblW w:w="81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4394"/>
        <w:gridCol w:w="1594"/>
      </w:tblGrid>
      <w:tr w:rsidR="002E4189" w:rsidRPr="00DA0751" w14:paraId="16DDC5DE" w14:textId="77777777" w:rsidTr="002E4189">
        <w:trPr>
          <w:cantSplit/>
          <w:trHeight w:val="425"/>
        </w:trPr>
        <w:tc>
          <w:tcPr>
            <w:tcW w:w="2126" w:type="dxa"/>
            <w:vMerge w:val="restart"/>
            <w:tcBorders>
              <w:top w:val="single" w:sz="4" w:space="0" w:color="auto"/>
              <w:left w:val="single" w:sz="4" w:space="0" w:color="auto"/>
              <w:bottom w:val="single" w:sz="4" w:space="0" w:color="auto"/>
              <w:right w:val="single" w:sz="4" w:space="0" w:color="auto"/>
            </w:tcBorders>
            <w:vAlign w:val="center"/>
          </w:tcPr>
          <w:p w14:paraId="7332889B" w14:textId="77777777"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Ilość punktów =</w:t>
            </w:r>
          </w:p>
          <w:p w14:paraId="74AFA102" w14:textId="77777777" w:rsidR="002E4189" w:rsidRPr="00DA0751" w:rsidRDefault="002E4189" w:rsidP="002E4189">
            <w:pPr>
              <w:spacing w:line="271" w:lineRule="auto"/>
              <w:jc w:val="center"/>
              <w:rPr>
                <w:rFonts w:asciiTheme="majorHAnsi" w:hAnsiTheme="majorHAnsi" w:cstheme="majorHAnsi"/>
              </w:rPr>
            </w:pPr>
          </w:p>
        </w:tc>
        <w:tc>
          <w:tcPr>
            <w:tcW w:w="4393" w:type="dxa"/>
            <w:tcBorders>
              <w:top w:val="single" w:sz="4" w:space="0" w:color="auto"/>
              <w:left w:val="single" w:sz="4" w:space="0" w:color="auto"/>
              <w:bottom w:val="single" w:sz="4" w:space="0" w:color="auto"/>
              <w:right w:val="single" w:sz="4" w:space="0" w:color="auto"/>
            </w:tcBorders>
            <w:vAlign w:val="center"/>
            <w:hideMark/>
          </w:tcPr>
          <w:p w14:paraId="10C0CFED" w14:textId="77777777" w:rsidR="002E4189" w:rsidRPr="00DA0751" w:rsidRDefault="002E4189" w:rsidP="002E4189">
            <w:pPr>
              <w:spacing w:line="271" w:lineRule="auto"/>
              <w:rPr>
                <w:rFonts w:asciiTheme="majorHAnsi" w:hAnsiTheme="majorHAnsi" w:cstheme="majorHAnsi"/>
              </w:rPr>
            </w:pPr>
            <w:r w:rsidRPr="00DA0751">
              <w:rPr>
                <w:rFonts w:asciiTheme="majorHAnsi" w:hAnsiTheme="majorHAnsi" w:cstheme="majorHAnsi"/>
              </w:rPr>
              <w:t xml:space="preserve">         Termin płatności badanej oferty</w:t>
            </w:r>
            <m:oMath>
              <m:r>
                <w:rPr>
                  <w:rFonts w:ascii="Cambria Math" w:eastAsia="Times New Roman" w:hAnsi="Cambria Math" w:cstheme="majorHAnsi"/>
                </w:rPr>
                <m:t>*</m:t>
              </m:r>
            </m:oMath>
            <w:r w:rsidRPr="00DA0751">
              <w:rPr>
                <w:rFonts w:asciiTheme="majorHAnsi" w:hAnsiTheme="majorHAnsi" w:cstheme="majorHAnsi"/>
              </w:rPr>
              <w:t xml:space="preserve"> </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4FF576DC" w14:textId="18830211"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 xml:space="preserve">x 100 pkt x </w:t>
            </w:r>
            <w:r w:rsidR="009B5B1B" w:rsidRPr="00DA0751">
              <w:rPr>
                <w:rFonts w:asciiTheme="majorHAnsi" w:hAnsiTheme="majorHAnsi" w:cstheme="majorHAnsi"/>
              </w:rPr>
              <w:t>2</w:t>
            </w:r>
            <w:r w:rsidRPr="00DA0751">
              <w:rPr>
                <w:rFonts w:asciiTheme="majorHAnsi" w:hAnsiTheme="majorHAnsi" w:cstheme="majorHAnsi"/>
              </w:rPr>
              <w:t>0%</w:t>
            </w:r>
          </w:p>
        </w:tc>
      </w:tr>
      <w:tr w:rsidR="002E4189" w:rsidRPr="00DA0751" w14:paraId="42406FD3" w14:textId="77777777" w:rsidTr="002E4189">
        <w:trPr>
          <w:cantSplit/>
          <w:trHeight w:val="615"/>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54FC975C" w14:textId="77777777" w:rsidR="002E4189" w:rsidRPr="00DA0751" w:rsidRDefault="002E4189" w:rsidP="002E4189">
            <w:pPr>
              <w:spacing w:line="271" w:lineRule="auto"/>
              <w:rPr>
                <w:rFonts w:asciiTheme="majorHAnsi" w:hAnsiTheme="majorHAnsi" w:cstheme="majorHAnsi"/>
              </w:rPr>
            </w:pPr>
          </w:p>
        </w:tc>
        <w:tc>
          <w:tcPr>
            <w:tcW w:w="4393" w:type="dxa"/>
            <w:tcBorders>
              <w:top w:val="single" w:sz="4" w:space="0" w:color="auto"/>
              <w:left w:val="single" w:sz="4" w:space="0" w:color="auto"/>
              <w:bottom w:val="single" w:sz="4" w:space="0" w:color="auto"/>
              <w:right w:val="single" w:sz="4" w:space="0" w:color="auto"/>
            </w:tcBorders>
            <w:hideMark/>
          </w:tcPr>
          <w:p w14:paraId="794789B9" w14:textId="77777777" w:rsidR="002E4189" w:rsidRPr="00DA0751" w:rsidRDefault="002E4189" w:rsidP="002E4189">
            <w:pPr>
              <w:spacing w:line="271" w:lineRule="auto"/>
              <w:jc w:val="center"/>
              <w:rPr>
                <w:rFonts w:asciiTheme="majorHAnsi" w:hAnsiTheme="majorHAnsi" w:cstheme="majorHAnsi"/>
              </w:rPr>
            </w:pPr>
            <w:r w:rsidRPr="00DA0751">
              <w:rPr>
                <w:rFonts w:asciiTheme="majorHAnsi" w:hAnsiTheme="majorHAnsi" w:cstheme="majorHAnsi"/>
              </w:rPr>
              <w:t>Najdłuższy termin płatności spośród złożonych ofert**</w:t>
            </w: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87B6E3A" w14:textId="77777777" w:rsidR="002E4189" w:rsidRPr="00DA0751" w:rsidRDefault="002E4189" w:rsidP="002E4189">
            <w:pPr>
              <w:spacing w:line="271" w:lineRule="auto"/>
              <w:rPr>
                <w:rFonts w:asciiTheme="majorHAnsi" w:hAnsiTheme="majorHAnsi" w:cstheme="majorHAnsi"/>
              </w:rPr>
            </w:pPr>
          </w:p>
        </w:tc>
      </w:tr>
    </w:tbl>
    <w:p w14:paraId="3D0ED9CE" w14:textId="77777777" w:rsidR="002E4189" w:rsidRPr="00DA0751" w:rsidRDefault="002E4189" w:rsidP="002E4189">
      <w:pPr>
        <w:spacing w:line="271" w:lineRule="auto"/>
        <w:ind w:left="709"/>
        <w:rPr>
          <w:rFonts w:asciiTheme="majorHAnsi" w:hAnsiTheme="majorHAnsi" w:cstheme="majorHAnsi"/>
          <w:b/>
        </w:rPr>
      </w:pPr>
    </w:p>
    <w:p w14:paraId="7DC679BE" w14:textId="77777777" w:rsidR="002E4189" w:rsidRPr="00DA0751" w:rsidRDefault="002E4189" w:rsidP="002E4189">
      <w:pPr>
        <w:spacing w:line="271" w:lineRule="auto"/>
        <w:ind w:left="709"/>
        <w:rPr>
          <w:rFonts w:asciiTheme="majorHAnsi" w:hAnsiTheme="majorHAnsi" w:cstheme="majorHAnsi"/>
          <w:b/>
        </w:rPr>
      </w:pPr>
      <w:r w:rsidRPr="00DA0751">
        <w:rPr>
          <w:rFonts w:asciiTheme="majorHAnsi" w:hAnsiTheme="majorHAnsi" w:cstheme="majorHAnsi"/>
          <w:b/>
        </w:rPr>
        <w:t>*zaoferowany termin płatności nie może być krótszy niż 30 dni,</w:t>
      </w:r>
    </w:p>
    <w:p w14:paraId="423959EC" w14:textId="77777777" w:rsidR="002E4189" w:rsidRPr="00DA0751" w:rsidRDefault="002E4189" w:rsidP="002E4189">
      <w:pPr>
        <w:spacing w:line="271" w:lineRule="auto"/>
        <w:ind w:left="709"/>
        <w:rPr>
          <w:rFonts w:asciiTheme="majorHAnsi" w:hAnsiTheme="majorHAnsi" w:cstheme="majorHAnsi"/>
          <w:b/>
        </w:rPr>
      </w:pPr>
      <w:r w:rsidRPr="00DA0751">
        <w:rPr>
          <w:rFonts w:asciiTheme="majorHAnsi" w:hAnsiTheme="majorHAnsi" w:cstheme="majorHAnsi"/>
          <w:b/>
        </w:rPr>
        <w:t>**zaoferowany termin płatności nie może być dłuższy niż 60 dni.</w:t>
      </w:r>
    </w:p>
    <w:p w14:paraId="2D3B7BCA" w14:textId="77777777" w:rsidR="002E4189" w:rsidRPr="00DA0751" w:rsidRDefault="002E4189" w:rsidP="002E4189">
      <w:pPr>
        <w:spacing w:line="271" w:lineRule="auto"/>
        <w:ind w:left="720"/>
        <w:jc w:val="both"/>
        <w:rPr>
          <w:rFonts w:asciiTheme="majorHAnsi" w:hAnsiTheme="majorHAnsi" w:cstheme="majorHAnsi"/>
          <w:highlight w:val="yellow"/>
        </w:rPr>
      </w:pPr>
    </w:p>
    <w:p w14:paraId="5E08D20B" w14:textId="77777777" w:rsidR="002E4189" w:rsidRPr="00DA0751" w:rsidRDefault="002E4189" w:rsidP="002E4189">
      <w:pPr>
        <w:spacing w:line="271" w:lineRule="auto"/>
        <w:ind w:left="709" w:hanging="284"/>
        <w:jc w:val="both"/>
        <w:rPr>
          <w:rFonts w:asciiTheme="majorHAnsi" w:hAnsiTheme="majorHAnsi" w:cstheme="majorHAnsi"/>
        </w:rPr>
      </w:pPr>
      <w:r w:rsidRPr="00DA0751">
        <w:rPr>
          <w:rFonts w:asciiTheme="majorHAnsi" w:hAnsiTheme="majorHAnsi" w:cstheme="majorHAnsi"/>
        </w:rPr>
        <w:t xml:space="preserve">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 </w:t>
      </w:r>
    </w:p>
    <w:bookmarkEnd w:id="23"/>
    <w:p w14:paraId="136ECBC9" w14:textId="17055C8A"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Punktacja przyznawana ofertom w </w:t>
      </w:r>
      <w:r w:rsidR="00314124">
        <w:rPr>
          <w:rFonts w:asciiTheme="majorHAnsi" w:hAnsiTheme="majorHAnsi" w:cstheme="majorHAnsi"/>
          <w:lang w:eastAsia="en-US"/>
        </w:rPr>
        <w:t xml:space="preserve">danych częściach i </w:t>
      </w:r>
      <w:r w:rsidRPr="00DA0751">
        <w:rPr>
          <w:rFonts w:asciiTheme="majorHAnsi" w:hAnsiTheme="majorHAnsi" w:cstheme="majorHAnsi"/>
          <w:lang w:eastAsia="en-US"/>
        </w:rPr>
        <w:t>poszczególnych kryteriach będzie liczona z dokładnością do dwóch miejsc po przecinku. Najwyższa liczba punktów wyznaczy najkorzystniejszą ofertę</w:t>
      </w:r>
      <w:r w:rsidR="006D29CB" w:rsidRPr="00DA0751">
        <w:rPr>
          <w:rFonts w:asciiTheme="majorHAnsi" w:hAnsiTheme="majorHAnsi" w:cstheme="majorHAnsi"/>
          <w:lang w:eastAsia="en-US"/>
        </w:rPr>
        <w:t xml:space="preserve"> po zsumowaniu punktów w zakresie ww. kryteriów </w:t>
      </w:r>
      <w:r w:rsidR="006D29CB" w:rsidRPr="00DA0751">
        <w:rPr>
          <w:rFonts w:asciiTheme="majorHAnsi" w:hAnsiTheme="majorHAnsi" w:cstheme="majorHAnsi"/>
          <w:b/>
          <w:bCs/>
          <w:lang w:eastAsia="en-US"/>
        </w:rPr>
        <w:t>tj. C+D+T</w:t>
      </w:r>
      <w:r w:rsidRPr="00DA0751">
        <w:rPr>
          <w:rFonts w:asciiTheme="majorHAnsi" w:hAnsiTheme="majorHAnsi" w:cstheme="majorHAnsi"/>
          <w:lang w:eastAsia="en-US"/>
        </w:rPr>
        <w:t>.</w:t>
      </w:r>
    </w:p>
    <w:p w14:paraId="1C8CA50E" w14:textId="77777777"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Zamawiający udzieli zamówienia Wykonawcy, którego oferta odpowiadać będzie wszystkim wymaganiom przedstawionym w ustawie </w:t>
      </w:r>
      <w:proofErr w:type="spellStart"/>
      <w:r w:rsidRPr="00DA0751">
        <w:rPr>
          <w:rFonts w:asciiTheme="majorHAnsi" w:hAnsiTheme="majorHAnsi" w:cstheme="majorHAnsi"/>
          <w:lang w:eastAsia="en-US"/>
        </w:rPr>
        <w:t>Pzp</w:t>
      </w:r>
      <w:proofErr w:type="spellEnd"/>
      <w:r w:rsidRPr="00DA0751">
        <w:rPr>
          <w:rFonts w:asciiTheme="majorHAnsi" w:hAnsiTheme="majorHAnsi" w:cstheme="majorHAnsi"/>
          <w:lang w:eastAsia="en-US"/>
        </w:rPr>
        <w:t>, oraz w SWZ i zostanie oceniona jako najkorzystniejsza w oparciu o podane kryteria wyboru.</w:t>
      </w:r>
    </w:p>
    <w:p w14:paraId="5AA4C50E" w14:textId="133253D9"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Jeżeli w postępowaniu o udzielenie zamówienia, nie można wybrać najkorzystniejszej oferty </w:t>
      </w:r>
      <w:r w:rsidRPr="00DA0751">
        <w:rPr>
          <w:rFonts w:asciiTheme="majorHAnsi" w:hAnsiTheme="majorHAnsi" w:cstheme="majorHAnsi"/>
          <w:lang w:eastAsia="en-US"/>
        </w:rPr>
        <w:br/>
        <w:t xml:space="preserve">z uwagi na to, że dwie lub więcej ofert przedstawia taki sam bilans ceny i pozostałych kryteriów oceny ofert określonych w ust. 1, Zamawiający wybierze spośród tych ofert ofertę, która otrzyma najwyższą ocenę w kryterium o najwyższej wadze. </w:t>
      </w:r>
    </w:p>
    <w:p w14:paraId="7E28820C" w14:textId="24CEFB8D"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Jeżeli oferty otrzymały taką samą ocenę w kryterium o najwyższej wadze Zamawiający wybierze ofertę z najniższą ceną.</w:t>
      </w:r>
    </w:p>
    <w:p w14:paraId="73121000" w14:textId="330B3FB8"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Jeżeli nie będzie można dokonać wyboru oferty, w sposób o którym mowa w ust. </w:t>
      </w:r>
      <w:r w:rsidR="00314124">
        <w:rPr>
          <w:rFonts w:asciiTheme="majorHAnsi" w:hAnsiTheme="majorHAnsi" w:cstheme="majorHAnsi"/>
          <w:lang w:eastAsia="en-US"/>
        </w:rPr>
        <w:t>6</w:t>
      </w:r>
      <w:r w:rsidRPr="00DA0751">
        <w:rPr>
          <w:rFonts w:asciiTheme="majorHAnsi" w:hAnsiTheme="majorHAnsi" w:cstheme="majorHAnsi"/>
          <w:lang w:eastAsia="en-US"/>
        </w:rPr>
        <w:t>, Zamawiający wezwie Wykonawców, którzy złożyli te oferty, do złożenia w terminie określonym przez Zamawiającego ofert dodatkowych zawierających nową cenę.</w:t>
      </w:r>
    </w:p>
    <w:p w14:paraId="16FCC3C4" w14:textId="55888E66"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Wykonawcy składając oferty dodatkowe nie mogą zaoferować cen wyższych niż zaoferowane </w:t>
      </w:r>
      <w:r w:rsidR="00E70B19" w:rsidRPr="00DA0751">
        <w:rPr>
          <w:rFonts w:asciiTheme="majorHAnsi" w:hAnsiTheme="majorHAnsi" w:cstheme="majorHAnsi"/>
          <w:lang w:eastAsia="en-US"/>
        </w:rPr>
        <w:br/>
      </w:r>
      <w:r w:rsidRPr="00DA0751">
        <w:rPr>
          <w:rFonts w:asciiTheme="majorHAnsi" w:hAnsiTheme="majorHAnsi" w:cstheme="majorHAnsi"/>
          <w:lang w:eastAsia="en-US"/>
        </w:rPr>
        <w:t>w uprzednio złożonych przez nich ofertach.</w:t>
      </w:r>
    </w:p>
    <w:p w14:paraId="79EF021A" w14:textId="77777777" w:rsidR="002E4189" w:rsidRPr="00DA0751" w:rsidRDefault="002E4189" w:rsidP="00C67140">
      <w:pPr>
        <w:pStyle w:val="Akapitzlist"/>
        <w:numPr>
          <w:ilvl w:val="0"/>
          <w:numId w:val="31"/>
        </w:numPr>
        <w:spacing w:line="271" w:lineRule="auto"/>
        <w:ind w:left="426" w:hanging="284"/>
        <w:jc w:val="both"/>
        <w:rPr>
          <w:rFonts w:asciiTheme="majorHAnsi" w:hAnsiTheme="majorHAnsi" w:cstheme="majorHAnsi"/>
          <w:lang w:eastAsia="en-US"/>
        </w:rPr>
      </w:pPr>
      <w:r w:rsidRPr="00DA0751">
        <w:rPr>
          <w:rFonts w:asciiTheme="majorHAnsi" w:hAnsiTheme="majorHAnsi" w:cstheme="majorHAnsi"/>
          <w:lang w:eastAsia="en-US"/>
        </w:rPr>
        <w:t xml:space="preserve">W toku badania i oceny ofert Zamawiający może żądać od Wykonawcy wyjaśnień dotyczących treści złożonej oferty, w tym zaoferowanej ceny. </w:t>
      </w:r>
    </w:p>
    <w:p w14:paraId="61309FB9" w14:textId="77777777" w:rsidR="002E4189" w:rsidRPr="00DA0751" w:rsidRDefault="002E4189"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lang w:eastAsia="en-US"/>
        </w:rPr>
        <w:lastRenderedPageBreak/>
        <w:t>Zamawiający udzieli zamówienia Wykonawcy, którego oferta zostanie uznana za najkorzystniejszą.</w:t>
      </w:r>
    </w:p>
    <w:p w14:paraId="216C54D9" w14:textId="7AB93C13" w:rsidR="002E4189" w:rsidRPr="00DA0751" w:rsidRDefault="002E4189"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lang w:eastAsia="en-US"/>
        </w:rPr>
        <w:t xml:space="preserve">Jeżeli została złożona oferta, której wybór prowadziłby do powstania u zamawiającego obowiązku podatkowego zgodnie z </w:t>
      </w:r>
      <w:hyperlink r:id="rId21" w:anchor="/document/17086198?cm=DOCUMENT" w:history="1">
        <w:r w:rsidRPr="00DA0751">
          <w:rPr>
            <w:rStyle w:val="Hipercze"/>
            <w:rFonts w:asciiTheme="majorHAnsi" w:hAnsiTheme="majorHAnsi" w:cstheme="majorHAnsi"/>
            <w:lang w:eastAsia="en-US"/>
          </w:rPr>
          <w:t>ustawą</w:t>
        </w:r>
      </w:hyperlink>
      <w:r w:rsidRPr="00DA0751">
        <w:rPr>
          <w:rFonts w:asciiTheme="majorHAnsi" w:hAnsiTheme="majorHAnsi" w:cstheme="majorHAnsi"/>
          <w:lang w:eastAsia="en-US"/>
        </w:rPr>
        <w:t xml:space="preserve"> z dnia 11 marca 2004 r. o podatku od towarów </w:t>
      </w:r>
      <w:r w:rsidRPr="00DA0751">
        <w:rPr>
          <w:rFonts w:asciiTheme="majorHAnsi" w:hAnsiTheme="majorHAnsi" w:cstheme="majorHAnsi"/>
          <w:lang w:eastAsia="en-US"/>
        </w:rPr>
        <w:br/>
        <w:t xml:space="preserve">i usług, dla celów zastosowania kryterium ceny zamawiający dolicza do przedstawionej </w:t>
      </w:r>
      <w:r w:rsidRPr="00DA0751">
        <w:rPr>
          <w:rFonts w:asciiTheme="majorHAnsi" w:hAnsiTheme="majorHAnsi" w:cstheme="majorHAnsi"/>
          <w:lang w:eastAsia="en-US"/>
        </w:rPr>
        <w:br/>
        <w:t>w tej ofercie ceny kwotę podatku od towarów i usług, którą miałby obowiązek rozliczyć.</w:t>
      </w:r>
    </w:p>
    <w:p w14:paraId="4A33277E" w14:textId="77777777" w:rsidR="00046717" w:rsidRPr="00DA0751" w:rsidRDefault="00046717" w:rsidP="00C67140">
      <w:pPr>
        <w:pStyle w:val="Akapitzlist"/>
        <w:numPr>
          <w:ilvl w:val="0"/>
          <w:numId w:val="31"/>
        </w:numPr>
        <w:spacing w:line="271" w:lineRule="auto"/>
        <w:ind w:left="567" w:hanging="425"/>
        <w:jc w:val="both"/>
        <w:rPr>
          <w:rFonts w:asciiTheme="majorHAnsi" w:hAnsiTheme="majorHAnsi" w:cstheme="majorHAnsi"/>
          <w:lang w:eastAsia="en-US"/>
        </w:rPr>
      </w:pPr>
      <w:r w:rsidRPr="00DA0751">
        <w:rPr>
          <w:rFonts w:asciiTheme="majorHAnsi" w:hAnsiTheme="majorHAnsi" w:cstheme="majorHAnsi"/>
          <w:bCs/>
        </w:rPr>
        <w:t>Zamawiający poprawia w ofercie:</w:t>
      </w:r>
    </w:p>
    <w:p w14:paraId="277EEF88"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1) oczywiste omyłki pisarskie,</w:t>
      </w:r>
    </w:p>
    <w:p w14:paraId="4BB7F751"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2) oczywiste omyłki rachunkowe, z uwzględnieniem konsekwencji rachunkowych dokonanych poprawek,</w:t>
      </w:r>
    </w:p>
    <w:p w14:paraId="6B97C021"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3) inne omyłki polegające na niezgodności oferty z dokumentami zamówienia, niepowodujące istotnych zmian w treści oferty</w:t>
      </w:r>
    </w:p>
    <w:p w14:paraId="37B2ACCC"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 niezwłocznie zawiadamiając o tym wykonawcę, którego oferta została poprawiona.</w:t>
      </w:r>
    </w:p>
    <w:p w14:paraId="5C9BDCDC" w14:textId="77777777" w:rsidR="00046717" w:rsidRPr="00DA0751" w:rsidRDefault="00046717" w:rsidP="003D0633">
      <w:pPr>
        <w:ind w:left="567"/>
        <w:jc w:val="both"/>
        <w:rPr>
          <w:rFonts w:asciiTheme="majorHAnsi" w:hAnsiTheme="majorHAnsi" w:cstheme="majorHAnsi"/>
          <w:bCs/>
        </w:rPr>
      </w:pPr>
      <w:r w:rsidRPr="00DA0751">
        <w:rPr>
          <w:rFonts w:asciiTheme="majorHAnsi" w:hAnsiTheme="majorHAnsi" w:cstheme="majorHAnsi"/>
          <w:bCs/>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14:paraId="6274BA16" w14:textId="5175EA9F" w:rsidR="00046717" w:rsidRPr="00DA0751" w:rsidRDefault="003D0633" w:rsidP="003D0633">
      <w:pPr>
        <w:tabs>
          <w:tab w:val="left" w:pos="567"/>
        </w:tabs>
        <w:ind w:left="142"/>
        <w:jc w:val="both"/>
        <w:rPr>
          <w:rFonts w:asciiTheme="majorHAnsi" w:hAnsiTheme="majorHAnsi" w:cstheme="majorHAnsi"/>
          <w:bCs/>
        </w:rPr>
      </w:pPr>
      <w:r w:rsidRPr="00DA0751">
        <w:rPr>
          <w:rFonts w:asciiTheme="majorHAnsi" w:hAnsiTheme="majorHAnsi" w:cstheme="majorHAnsi"/>
          <w:b/>
        </w:rPr>
        <w:t>13.</w:t>
      </w:r>
      <w:r w:rsidRPr="00DA0751">
        <w:rPr>
          <w:rFonts w:asciiTheme="majorHAnsi" w:hAnsiTheme="majorHAnsi" w:cstheme="majorHAnsi"/>
          <w:bCs/>
        </w:rPr>
        <w:tab/>
      </w:r>
      <w:r w:rsidR="00046717" w:rsidRPr="00DA0751">
        <w:rPr>
          <w:rFonts w:asciiTheme="majorHAnsi" w:hAnsiTheme="majorHAnsi" w:cstheme="majorHAnsi"/>
          <w:bCs/>
        </w:rPr>
        <w:t>Odrzucenie oferty</w:t>
      </w:r>
      <w:r w:rsidR="00AC37BB" w:rsidRPr="00DA0751">
        <w:rPr>
          <w:rFonts w:asciiTheme="majorHAnsi" w:hAnsiTheme="majorHAnsi" w:cstheme="majorHAnsi"/>
          <w:bCs/>
        </w:rPr>
        <w:t>.</w:t>
      </w:r>
    </w:p>
    <w:p w14:paraId="3313D9DA" w14:textId="77777777" w:rsidR="00046717" w:rsidRPr="00DA0751" w:rsidRDefault="00046717" w:rsidP="003D0633">
      <w:pPr>
        <w:ind w:firstLine="567"/>
        <w:jc w:val="both"/>
        <w:rPr>
          <w:rFonts w:asciiTheme="majorHAnsi" w:hAnsiTheme="majorHAnsi" w:cstheme="majorHAnsi"/>
          <w:bCs/>
        </w:rPr>
      </w:pPr>
      <w:r w:rsidRPr="00DA0751">
        <w:rPr>
          <w:rFonts w:asciiTheme="majorHAnsi" w:hAnsiTheme="majorHAnsi" w:cstheme="majorHAnsi"/>
          <w:bCs/>
        </w:rPr>
        <w:t xml:space="preserve">Zamawiający odrzuci ofertę w przypadkach określonych w art. 226 ust. 1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B993D57" w14:textId="79AE9F0C" w:rsidR="00046717" w:rsidRPr="00DA0751" w:rsidRDefault="00AC37BB" w:rsidP="00AC37BB">
      <w:pPr>
        <w:tabs>
          <w:tab w:val="left" w:pos="567"/>
        </w:tabs>
        <w:ind w:left="142"/>
        <w:jc w:val="both"/>
        <w:rPr>
          <w:rFonts w:asciiTheme="majorHAnsi" w:hAnsiTheme="majorHAnsi" w:cstheme="majorHAnsi"/>
          <w:bCs/>
        </w:rPr>
      </w:pPr>
      <w:r w:rsidRPr="00DA0751">
        <w:rPr>
          <w:rFonts w:asciiTheme="majorHAnsi" w:hAnsiTheme="majorHAnsi" w:cstheme="majorHAnsi"/>
          <w:b/>
        </w:rPr>
        <w:t>14.</w:t>
      </w:r>
      <w:r w:rsidRPr="00DA0751">
        <w:rPr>
          <w:rFonts w:asciiTheme="majorHAnsi" w:hAnsiTheme="majorHAnsi" w:cstheme="majorHAnsi"/>
          <w:bCs/>
        </w:rPr>
        <w:tab/>
      </w:r>
      <w:r w:rsidR="00046717" w:rsidRPr="00DA0751">
        <w:rPr>
          <w:rFonts w:asciiTheme="majorHAnsi" w:hAnsiTheme="majorHAnsi" w:cstheme="majorHAnsi"/>
          <w:bCs/>
        </w:rPr>
        <w:t>Wybór najkorzystniejszej oferty</w:t>
      </w:r>
    </w:p>
    <w:p w14:paraId="60D2EE79" w14:textId="42D78076"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1</w:t>
      </w:r>
      <w:r w:rsidR="00AC37BB" w:rsidRPr="00DA0751">
        <w:rPr>
          <w:rFonts w:asciiTheme="majorHAnsi" w:hAnsiTheme="majorHAnsi" w:cstheme="majorHAnsi"/>
          <w:bCs/>
        </w:rPr>
        <w:t>)</w:t>
      </w:r>
      <w:r w:rsidRPr="00DA0751">
        <w:rPr>
          <w:rFonts w:asciiTheme="majorHAnsi" w:hAnsiTheme="majorHAnsi" w:cstheme="majorHAnsi"/>
          <w:bCs/>
        </w:rPr>
        <w:t xml:space="preserve"> </w:t>
      </w:r>
      <w:r w:rsidR="00483136" w:rsidRPr="00DA0751">
        <w:rPr>
          <w:rFonts w:asciiTheme="majorHAnsi" w:hAnsiTheme="majorHAnsi" w:cstheme="majorHAnsi"/>
          <w:bCs/>
        </w:rPr>
        <w:tab/>
      </w:r>
      <w:r w:rsidRPr="00DA0751">
        <w:rPr>
          <w:rFonts w:asciiTheme="majorHAnsi" w:hAnsiTheme="majorHAnsi" w:cstheme="majorHAnsi"/>
          <w:bCs/>
        </w:rPr>
        <w:t xml:space="preserve">Zamawiający wybiera najkorzystniejszą ofertę̨ w terminie związania ofertą określonym </w:t>
      </w:r>
      <w:r w:rsidR="00CA6611">
        <w:rPr>
          <w:rFonts w:asciiTheme="majorHAnsi" w:hAnsiTheme="majorHAnsi" w:cstheme="majorHAnsi"/>
          <w:bCs/>
        </w:rPr>
        <w:t xml:space="preserve">                      </w:t>
      </w:r>
      <w:r w:rsidRPr="00DA0751">
        <w:rPr>
          <w:rFonts w:asciiTheme="majorHAnsi" w:hAnsiTheme="majorHAnsi" w:cstheme="majorHAnsi"/>
          <w:bCs/>
        </w:rPr>
        <w:t>w SWZ</w:t>
      </w:r>
    </w:p>
    <w:p w14:paraId="171376D2" w14:textId="64E5BFFB"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2</w:t>
      </w:r>
      <w:r w:rsidR="00AC37BB" w:rsidRPr="00DA0751">
        <w:rPr>
          <w:rFonts w:asciiTheme="majorHAnsi" w:hAnsiTheme="majorHAnsi" w:cstheme="majorHAnsi"/>
          <w:bCs/>
        </w:rPr>
        <w:t>)</w:t>
      </w:r>
      <w:r w:rsidRPr="00DA0751">
        <w:rPr>
          <w:rFonts w:asciiTheme="majorHAnsi" w:hAnsiTheme="majorHAnsi" w:cstheme="majorHAnsi"/>
          <w:bCs/>
        </w:rPr>
        <w:t xml:space="preserve"> Jeżeli termin związania ofertą upłynie przed wyborem najkorzystniejszej oferty, zamawiający wezwie wykonawcę̨, którego oferta otrzymała najwyższą ocenę̨, do wyrażenia, </w:t>
      </w:r>
      <w:r w:rsidR="00CA6611">
        <w:rPr>
          <w:rFonts w:asciiTheme="majorHAnsi" w:hAnsiTheme="majorHAnsi" w:cstheme="majorHAnsi"/>
          <w:bCs/>
        </w:rPr>
        <w:t xml:space="preserve">                                           </w:t>
      </w:r>
      <w:r w:rsidRPr="00DA0751">
        <w:rPr>
          <w:rFonts w:asciiTheme="majorHAnsi" w:hAnsiTheme="majorHAnsi" w:cstheme="majorHAnsi"/>
          <w:bCs/>
        </w:rPr>
        <w:t>w wyznaczonym terminie, pisemnej zgody na wybór jego oferty.</w:t>
      </w:r>
    </w:p>
    <w:p w14:paraId="60C2081D" w14:textId="1A64EA5F"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3</w:t>
      </w:r>
      <w:r w:rsidR="00AC37BB" w:rsidRPr="00DA0751">
        <w:rPr>
          <w:rFonts w:asciiTheme="majorHAnsi" w:hAnsiTheme="majorHAnsi" w:cstheme="majorHAnsi"/>
          <w:bCs/>
        </w:rPr>
        <w:t>)</w:t>
      </w:r>
      <w:r w:rsidRPr="00DA0751">
        <w:rPr>
          <w:rFonts w:asciiTheme="majorHAnsi" w:hAnsiTheme="majorHAnsi" w:cstheme="majorHAnsi"/>
          <w:bCs/>
        </w:rPr>
        <w:t xml:space="preserve"> W przypadku braku zgody, o której mowa w pkt 2, oferta podlega odrzuceniu, a zamawiający zwraca się̨ o wyrażenie takiej zgody do kolejnego wykonawcy, którego oferta została najwyżej oceniona, chyba że zachodzą̨ przesłanki do unieważnienia postępowania.</w:t>
      </w:r>
    </w:p>
    <w:p w14:paraId="0EBE38B9" w14:textId="4797F8DC" w:rsidR="00046717" w:rsidRPr="00DA0751" w:rsidRDefault="00046717" w:rsidP="00483136">
      <w:pPr>
        <w:ind w:left="851" w:hanging="284"/>
        <w:jc w:val="both"/>
        <w:rPr>
          <w:rFonts w:asciiTheme="majorHAnsi" w:hAnsiTheme="majorHAnsi" w:cstheme="majorHAnsi"/>
          <w:bCs/>
        </w:rPr>
      </w:pPr>
      <w:r w:rsidRPr="00DA0751">
        <w:rPr>
          <w:rFonts w:asciiTheme="majorHAnsi" w:hAnsiTheme="majorHAnsi" w:cstheme="majorHAnsi"/>
          <w:bCs/>
        </w:rPr>
        <w:t>4</w:t>
      </w:r>
      <w:r w:rsidR="00AC37BB" w:rsidRPr="00DA0751">
        <w:rPr>
          <w:rFonts w:asciiTheme="majorHAnsi" w:hAnsiTheme="majorHAnsi" w:cstheme="majorHAnsi"/>
          <w:bCs/>
        </w:rPr>
        <w:t>)</w:t>
      </w:r>
      <w:r w:rsidRPr="00DA0751">
        <w:rPr>
          <w:rFonts w:asciiTheme="majorHAnsi" w:hAnsiTheme="majorHAnsi" w:cstheme="majorHAnsi"/>
          <w:bCs/>
        </w:rPr>
        <w:t xml:space="preserve"> Niezwłocznie po wyborze najkorzystniejszej oferty zamawiający informuje równocześnie wykonawców, którzy złożyli oferty, o:</w:t>
      </w:r>
    </w:p>
    <w:p w14:paraId="3292D22C" w14:textId="4C02C0D7" w:rsidR="00046717" w:rsidRPr="00DA0751" w:rsidRDefault="00483136" w:rsidP="00483136">
      <w:pPr>
        <w:ind w:left="851"/>
        <w:jc w:val="both"/>
        <w:rPr>
          <w:rFonts w:asciiTheme="majorHAnsi" w:hAnsiTheme="majorHAnsi" w:cstheme="majorHAnsi"/>
          <w:bCs/>
        </w:rPr>
      </w:pPr>
      <w:r w:rsidRPr="00DA0751">
        <w:rPr>
          <w:rFonts w:asciiTheme="majorHAnsi" w:hAnsiTheme="majorHAnsi" w:cstheme="majorHAnsi"/>
          <w:bCs/>
        </w:rPr>
        <w:t>a</w:t>
      </w:r>
      <w:r w:rsidR="00046717" w:rsidRPr="00DA0751">
        <w:rPr>
          <w:rFonts w:asciiTheme="majorHAnsi" w:hAnsiTheme="majorHAnsi" w:cstheme="majorHAnsi"/>
          <w:bCs/>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5A7F8" w14:textId="5433ECA1" w:rsidR="00046717" w:rsidRPr="00DA0751" w:rsidRDefault="00483136" w:rsidP="00483136">
      <w:pPr>
        <w:ind w:left="851"/>
        <w:jc w:val="both"/>
        <w:rPr>
          <w:rFonts w:asciiTheme="majorHAnsi" w:hAnsiTheme="majorHAnsi" w:cstheme="majorHAnsi"/>
          <w:bCs/>
        </w:rPr>
      </w:pPr>
      <w:r w:rsidRPr="00DA0751">
        <w:rPr>
          <w:rFonts w:asciiTheme="majorHAnsi" w:hAnsiTheme="majorHAnsi" w:cstheme="majorHAnsi"/>
          <w:bCs/>
        </w:rPr>
        <w:t>b</w:t>
      </w:r>
      <w:r w:rsidR="00046717" w:rsidRPr="00DA0751">
        <w:rPr>
          <w:rFonts w:asciiTheme="majorHAnsi" w:hAnsiTheme="majorHAnsi" w:cstheme="majorHAnsi"/>
          <w:bCs/>
        </w:rPr>
        <w:t>) wykonawcach, których oferty zostały odrzucone</w:t>
      </w:r>
    </w:p>
    <w:p w14:paraId="1959A199" w14:textId="77777777" w:rsidR="00046717" w:rsidRPr="00DA0751" w:rsidRDefault="00046717" w:rsidP="00483136">
      <w:pPr>
        <w:ind w:left="851"/>
        <w:jc w:val="both"/>
        <w:rPr>
          <w:rFonts w:asciiTheme="majorHAnsi" w:hAnsiTheme="majorHAnsi" w:cstheme="majorHAnsi"/>
          <w:bCs/>
        </w:rPr>
      </w:pPr>
      <w:r w:rsidRPr="00DA0751">
        <w:rPr>
          <w:rFonts w:asciiTheme="majorHAnsi" w:hAnsiTheme="majorHAnsi" w:cstheme="majorHAnsi"/>
          <w:bCs/>
        </w:rPr>
        <w:t>– podając uzasadnienie faktyczne i prawne.</w:t>
      </w:r>
    </w:p>
    <w:p w14:paraId="45845E69" w14:textId="0095C190" w:rsidR="0052144B" w:rsidRPr="00DA0751" w:rsidRDefault="00046717" w:rsidP="00CD529D">
      <w:pPr>
        <w:ind w:left="851" w:hanging="284"/>
        <w:jc w:val="both"/>
        <w:rPr>
          <w:rFonts w:asciiTheme="majorHAnsi" w:hAnsiTheme="majorHAnsi" w:cstheme="majorHAnsi"/>
          <w:bCs/>
        </w:rPr>
      </w:pPr>
      <w:r w:rsidRPr="00DA0751">
        <w:rPr>
          <w:rFonts w:asciiTheme="majorHAnsi" w:hAnsiTheme="majorHAnsi" w:cstheme="majorHAnsi"/>
          <w:bCs/>
        </w:rPr>
        <w:t>5</w:t>
      </w:r>
      <w:r w:rsidR="00483136" w:rsidRPr="00DA0751">
        <w:rPr>
          <w:rFonts w:asciiTheme="majorHAnsi" w:hAnsiTheme="majorHAnsi" w:cstheme="majorHAnsi"/>
          <w:bCs/>
        </w:rPr>
        <w:t>)</w:t>
      </w:r>
      <w:r w:rsidRPr="00DA0751">
        <w:rPr>
          <w:rFonts w:asciiTheme="majorHAnsi" w:hAnsiTheme="majorHAnsi" w:cstheme="majorHAnsi"/>
          <w:bCs/>
        </w:rPr>
        <w:t xml:space="preserve"> </w:t>
      </w:r>
      <w:r w:rsidR="00CD529D" w:rsidRPr="00DA0751">
        <w:rPr>
          <w:rFonts w:asciiTheme="majorHAnsi" w:hAnsiTheme="majorHAnsi" w:cstheme="majorHAnsi"/>
          <w:bCs/>
        </w:rPr>
        <w:tab/>
      </w:r>
      <w:r w:rsidRPr="00DA0751">
        <w:rPr>
          <w:rFonts w:asciiTheme="majorHAnsi" w:hAnsiTheme="majorHAnsi" w:cstheme="majorHAnsi"/>
          <w:bCs/>
        </w:rPr>
        <w:t xml:space="preserve">Zamawiający udostępnia niezwłocznie informacje, o których mowa w pkt 4 </w:t>
      </w:r>
      <w:r w:rsidR="00483136" w:rsidRPr="00DA0751">
        <w:rPr>
          <w:rFonts w:asciiTheme="majorHAnsi" w:hAnsiTheme="majorHAnsi" w:cstheme="majorHAnsi"/>
          <w:bCs/>
        </w:rPr>
        <w:t>lit a)</w:t>
      </w:r>
      <w:r w:rsidRPr="00DA0751">
        <w:rPr>
          <w:rFonts w:asciiTheme="majorHAnsi" w:hAnsiTheme="majorHAnsi" w:cstheme="majorHAnsi"/>
          <w:bCs/>
        </w:rPr>
        <w:t xml:space="preserve"> na stronie </w:t>
      </w:r>
      <w:r w:rsidR="00483136" w:rsidRPr="00DA0751">
        <w:rPr>
          <w:rFonts w:asciiTheme="majorHAnsi" w:hAnsiTheme="majorHAnsi" w:cstheme="majorHAnsi"/>
          <w:bCs/>
        </w:rPr>
        <w:t>internetowej prowadzonego postępowania</w:t>
      </w:r>
    </w:p>
    <w:p w14:paraId="659F5447" w14:textId="77777777" w:rsidR="003D0633" w:rsidRPr="00DA0751" w:rsidRDefault="003D0633" w:rsidP="00046717">
      <w:pPr>
        <w:jc w:val="both"/>
        <w:rPr>
          <w:rFonts w:asciiTheme="majorHAnsi" w:hAnsiTheme="majorHAnsi" w:cstheme="majorHAnsi"/>
          <w:b/>
        </w:rPr>
      </w:pPr>
    </w:p>
    <w:p w14:paraId="09DF0CEB" w14:textId="77777777" w:rsidR="003D0633" w:rsidRPr="00DA0751" w:rsidRDefault="003D0633" w:rsidP="00046717">
      <w:pPr>
        <w:jc w:val="both"/>
        <w:rPr>
          <w:rFonts w:asciiTheme="majorHAnsi" w:hAnsiTheme="majorHAnsi" w:cstheme="majorHAnsi"/>
          <w:b/>
        </w:rPr>
      </w:pPr>
    </w:p>
    <w:p w14:paraId="7D859A2C" w14:textId="2C711929"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w:t>
      </w:r>
    </w:p>
    <w:p w14:paraId="0978894B" w14:textId="46CEAD29"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 xml:space="preserve">INFORMACJA O FORMALNOŚCIACH, JAKIE MUSZĄ ZOSTAĆ DOPEŁNIONE PO WYBORZE OFERTY </w:t>
      </w:r>
      <w:r w:rsidR="0052144B" w:rsidRPr="00DA0751">
        <w:rPr>
          <w:rFonts w:asciiTheme="majorHAnsi" w:hAnsiTheme="majorHAnsi" w:cstheme="majorHAnsi"/>
          <w:b/>
        </w:rPr>
        <w:br/>
      </w:r>
      <w:r w:rsidRPr="00DA0751">
        <w:rPr>
          <w:rFonts w:asciiTheme="majorHAnsi" w:hAnsiTheme="majorHAnsi" w:cstheme="majorHAnsi"/>
          <w:b/>
        </w:rPr>
        <w:t>W CELU ZAWARCIA UMOWY W SPRAWIE ZAMÓWIENIA PUBLICZNEGO</w:t>
      </w:r>
    </w:p>
    <w:p w14:paraId="04EFEB65" w14:textId="03262A02" w:rsidR="0052144B"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52144B" w:rsidRPr="00DA0751">
        <w:rPr>
          <w:rFonts w:asciiTheme="majorHAnsi" w:hAnsiTheme="majorHAnsi" w:cstheme="majorHAnsi"/>
          <w:bCs/>
        </w:rPr>
        <w:tab/>
      </w:r>
      <w:r w:rsidRPr="00DA0751">
        <w:rPr>
          <w:rFonts w:asciiTheme="majorHAnsi" w:hAnsiTheme="majorHAnsi" w:cstheme="majorHAnsi"/>
          <w:bCs/>
        </w:rPr>
        <w:t xml:space="preserve">Zamawiający zawiera umowę̨ w sprawie zamówienia publicznego, z uwzględnieniem art. 577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w terminie nie krótszym niż̇ 10 dni od dnia przesłania zawiadomienia o wyborze najkorzystniejszej oferty.</w:t>
      </w:r>
    </w:p>
    <w:p w14:paraId="220465BF" w14:textId="2EE92B03" w:rsidR="00046717"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t xml:space="preserve">2. </w:t>
      </w:r>
      <w:r w:rsidR="0052144B" w:rsidRPr="00DA0751">
        <w:rPr>
          <w:rFonts w:asciiTheme="majorHAnsi" w:hAnsiTheme="majorHAnsi" w:cstheme="majorHAnsi"/>
          <w:bCs/>
        </w:rPr>
        <w:tab/>
      </w:r>
      <w:r w:rsidRPr="00DA0751">
        <w:rPr>
          <w:rFonts w:asciiTheme="majorHAnsi" w:hAnsiTheme="majorHAnsi" w:cstheme="majorHAnsi"/>
          <w:bCs/>
        </w:rPr>
        <w:t xml:space="preserve">Zamawiający może zawrzeć́ umowę̨ w sprawie zamówienia publicznego przed upływem terminu, </w:t>
      </w:r>
      <w:r w:rsidR="0052144B" w:rsidRPr="00DA0751">
        <w:rPr>
          <w:rFonts w:asciiTheme="majorHAnsi" w:hAnsiTheme="majorHAnsi" w:cstheme="majorHAnsi"/>
          <w:bCs/>
        </w:rPr>
        <w:br/>
      </w:r>
      <w:r w:rsidRPr="00DA0751">
        <w:rPr>
          <w:rFonts w:asciiTheme="majorHAnsi" w:hAnsiTheme="majorHAnsi" w:cstheme="majorHAnsi"/>
          <w:bCs/>
        </w:rPr>
        <w:t>o którym mowa w ust. 1, jeżeli w postepowaniu o udzielenie zamówienia złożono tylko jedną ofertę̨.</w:t>
      </w:r>
    </w:p>
    <w:p w14:paraId="1DC01626" w14:textId="77777777" w:rsidR="00046717" w:rsidRPr="00DA0751" w:rsidRDefault="00046717" w:rsidP="0052144B">
      <w:pPr>
        <w:ind w:left="284" w:hanging="284"/>
        <w:jc w:val="both"/>
        <w:rPr>
          <w:rFonts w:asciiTheme="majorHAnsi" w:hAnsiTheme="majorHAnsi" w:cstheme="majorHAnsi"/>
          <w:bCs/>
        </w:rPr>
      </w:pPr>
      <w:r w:rsidRPr="00DA0751">
        <w:rPr>
          <w:rFonts w:asciiTheme="majorHAnsi" w:hAnsiTheme="majorHAnsi" w:cstheme="majorHAnsi"/>
          <w:bCs/>
        </w:rPr>
        <w:lastRenderedPageBreak/>
        <w:t>3. W przypadku wyboru oferty wykonawców wspólnie ubiegających się o udzielenie zamówienia, zamawiający może żądać dostarczenia przed zawarciem umowy w sprawie zamówienia publicznego kopii umowy regulującej współpracę tych wykonawców.</w:t>
      </w:r>
    </w:p>
    <w:p w14:paraId="6D1E6766" w14:textId="7DCE1FFF" w:rsidR="00046717" w:rsidRPr="00DA0751" w:rsidRDefault="00046717" w:rsidP="00CE49C7">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CE49C7" w:rsidRPr="00DA0751">
        <w:rPr>
          <w:rFonts w:asciiTheme="majorHAnsi" w:hAnsiTheme="majorHAnsi" w:cstheme="majorHAnsi"/>
          <w:bCs/>
        </w:rPr>
        <w:tab/>
      </w:r>
      <w:r w:rsidRPr="00DA0751">
        <w:rPr>
          <w:rFonts w:asciiTheme="majorHAnsi" w:hAnsiTheme="majorHAnsi" w:cstheme="majorHAnsi"/>
          <w:bCs/>
        </w:rPr>
        <w:t xml:space="preserve">Jeżeli wykonawca, którego oferta została wybrana jako najkorzystniejsza, uchyla się od zawarcia umowy w sprawie zamówienia publicznego, zamawiający może dokonać ponownego badania </w:t>
      </w:r>
      <w:r w:rsidR="00017FC2" w:rsidRPr="00DA0751">
        <w:rPr>
          <w:rFonts w:asciiTheme="majorHAnsi" w:hAnsiTheme="majorHAnsi" w:cstheme="majorHAnsi"/>
          <w:bCs/>
        </w:rPr>
        <w:br/>
      </w:r>
      <w:r w:rsidRPr="00DA0751">
        <w:rPr>
          <w:rFonts w:asciiTheme="majorHAnsi" w:hAnsiTheme="majorHAnsi" w:cstheme="majorHAnsi"/>
          <w:bCs/>
        </w:rPr>
        <w:t>i oceny ofert spośród ofert pozostałych w postępowaniu wykonawców oraz wybrać najkorzystniejszą ofertę albo unieważnić postępowanie.</w:t>
      </w:r>
    </w:p>
    <w:p w14:paraId="21DAC1E3" w14:textId="77777777" w:rsidR="00CE49C7" w:rsidRPr="00DA0751" w:rsidRDefault="00CE49C7" w:rsidP="00046717">
      <w:pPr>
        <w:jc w:val="both"/>
        <w:rPr>
          <w:rFonts w:asciiTheme="majorHAnsi" w:hAnsiTheme="majorHAnsi" w:cstheme="majorHAnsi"/>
          <w:bCs/>
        </w:rPr>
      </w:pPr>
    </w:p>
    <w:p w14:paraId="4271ABB7" w14:textId="0A7ABE14"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XVI.</w:t>
      </w:r>
    </w:p>
    <w:p w14:paraId="1DD56878" w14:textId="74E90F35"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PROJEKTOWANE POSTANOWIENIA UMOWY W SPRAWIE ZAMÓWIENIA PUBLICZNEGO, KTÓRE ZOSTANĄ WPROWADZONE DO UMOWY W SPRAWIE ZAMÓWIENIA PUBLICZNEGO</w:t>
      </w:r>
    </w:p>
    <w:p w14:paraId="2BF95300" w14:textId="77777777" w:rsidR="00BD6AAD" w:rsidRPr="00DA0751" w:rsidRDefault="00BD6AAD" w:rsidP="00046717">
      <w:pPr>
        <w:jc w:val="both"/>
        <w:rPr>
          <w:rFonts w:asciiTheme="majorHAnsi" w:hAnsiTheme="majorHAnsi" w:cstheme="majorHAnsi"/>
          <w:b/>
        </w:rPr>
      </w:pPr>
    </w:p>
    <w:p w14:paraId="041F2859" w14:textId="5DC83348"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 xml:space="preserve">Wybrany Wykonawca jest zobowiązany do zawarcia umowy w sprawie zamówienia publicznego </w:t>
      </w:r>
      <w:r w:rsidRPr="00DA0751">
        <w:rPr>
          <w:rFonts w:asciiTheme="majorHAnsi" w:hAnsiTheme="majorHAnsi" w:cstheme="majorHAnsi"/>
        </w:rPr>
        <w:br/>
        <w:t xml:space="preserve">na warunkach określonych w </w:t>
      </w:r>
      <w:r w:rsidRPr="00DA0751">
        <w:rPr>
          <w:rFonts w:asciiTheme="majorHAnsi" w:hAnsiTheme="majorHAnsi" w:cstheme="majorHAnsi"/>
          <w:b/>
          <w:bCs/>
        </w:rPr>
        <w:t>projektowanych postanowieniach umowy</w:t>
      </w:r>
      <w:r w:rsidRPr="00DA0751">
        <w:rPr>
          <w:rFonts w:asciiTheme="majorHAnsi" w:hAnsiTheme="majorHAnsi" w:cstheme="majorHAnsi"/>
        </w:rPr>
        <w:t xml:space="preserve">, stanowiących </w:t>
      </w:r>
      <w:r w:rsidRPr="00DA0751">
        <w:rPr>
          <w:rFonts w:asciiTheme="majorHAnsi" w:hAnsiTheme="majorHAnsi" w:cstheme="majorHAnsi"/>
          <w:b/>
        </w:rPr>
        <w:t xml:space="preserve">Załącznik nr </w:t>
      </w:r>
      <w:r w:rsidR="00465699" w:rsidRPr="00DA0751">
        <w:rPr>
          <w:rFonts w:asciiTheme="majorHAnsi" w:hAnsiTheme="majorHAnsi" w:cstheme="majorHAnsi"/>
          <w:b/>
        </w:rPr>
        <w:t>7</w:t>
      </w:r>
      <w:r w:rsidR="00786293" w:rsidRPr="00DA0751">
        <w:rPr>
          <w:rFonts w:asciiTheme="majorHAnsi" w:hAnsiTheme="majorHAnsi" w:cstheme="majorHAnsi"/>
          <w:b/>
        </w:rPr>
        <w:t>a oraz 7b</w:t>
      </w:r>
      <w:r w:rsidR="00465699" w:rsidRPr="00DA0751">
        <w:rPr>
          <w:rFonts w:asciiTheme="majorHAnsi" w:hAnsiTheme="majorHAnsi" w:cstheme="majorHAnsi"/>
          <w:b/>
        </w:rPr>
        <w:t xml:space="preserve"> </w:t>
      </w:r>
      <w:r w:rsidRPr="00DA0751">
        <w:rPr>
          <w:rFonts w:asciiTheme="majorHAnsi" w:hAnsiTheme="majorHAnsi" w:cstheme="majorHAnsi"/>
          <w:b/>
        </w:rPr>
        <w:t>do SWZ.</w:t>
      </w:r>
    </w:p>
    <w:p w14:paraId="3A5B88BE" w14:textId="77777777"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Zakres świadczenia Wykonawcy wynikający z umowy jest tożsamy z jego zobowiązaniem zawartym w ofercie.</w:t>
      </w:r>
    </w:p>
    <w:p w14:paraId="22CE77AD" w14:textId="428C6E00" w:rsidR="00786293" w:rsidRPr="00DA0751" w:rsidRDefault="00BD6AAD" w:rsidP="00786293">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 xml:space="preserve">Zamawiający przewiduje możliwość zmiany zawartej umowy w stosunku do treści wybranej oferty w zakresie uregulowanym w art. 454-455 PZP oraz wskazanym w projektowanych postanowieniach umowy, stanowiących </w:t>
      </w:r>
      <w:r w:rsidRPr="00DA0751">
        <w:rPr>
          <w:rFonts w:asciiTheme="majorHAnsi" w:hAnsiTheme="majorHAnsi" w:cstheme="majorHAnsi"/>
          <w:b/>
        </w:rPr>
        <w:t xml:space="preserve">Załącznik nr </w:t>
      </w:r>
      <w:r w:rsidR="001C55CA" w:rsidRPr="00DA0751">
        <w:rPr>
          <w:rFonts w:asciiTheme="majorHAnsi" w:hAnsiTheme="majorHAnsi" w:cstheme="majorHAnsi"/>
          <w:b/>
        </w:rPr>
        <w:t>7</w:t>
      </w:r>
      <w:r w:rsidR="00786293" w:rsidRPr="00DA0751">
        <w:rPr>
          <w:rFonts w:asciiTheme="majorHAnsi" w:hAnsiTheme="majorHAnsi" w:cstheme="majorHAnsi"/>
          <w:b/>
        </w:rPr>
        <w:t>a oraz 7b</w:t>
      </w:r>
      <w:r w:rsidR="001C55CA" w:rsidRPr="00DA0751">
        <w:rPr>
          <w:rFonts w:asciiTheme="majorHAnsi" w:hAnsiTheme="majorHAnsi" w:cstheme="majorHAnsi"/>
        </w:rPr>
        <w:t xml:space="preserve"> </w:t>
      </w:r>
      <w:r w:rsidRPr="00DA0751">
        <w:rPr>
          <w:rFonts w:asciiTheme="majorHAnsi" w:hAnsiTheme="majorHAnsi" w:cstheme="majorHAnsi"/>
          <w:b/>
        </w:rPr>
        <w:t>do SWZ</w:t>
      </w:r>
      <w:r w:rsidRPr="00DA0751">
        <w:rPr>
          <w:rFonts w:asciiTheme="majorHAnsi" w:hAnsiTheme="majorHAnsi" w:cstheme="majorHAnsi"/>
        </w:rPr>
        <w:t>.</w:t>
      </w:r>
    </w:p>
    <w:p w14:paraId="7788CEA1" w14:textId="77777777" w:rsidR="00BD6AAD" w:rsidRPr="00DA0751" w:rsidRDefault="00BD6AAD" w:rsidP="004860AD">
      <w:pPr>
        <w:numPr>
          <w:ilvl w:val="3"/>
          <w:numId w:val="2"/>
        </w:numPr>
        <w:spacing w:line="271" w:lineRule="auto"/>
        <w:ind w:left="283" w:hanging="357"/>
        <w:jc w:val="both"/>
        <w:rPr>
          <w:rFonts w:asciiTheme="majorHAnsi" w:hAnsiTheme="majorHAnsi" w:cstheme="majorHAnsi"/>
        </w:rPr>
      </w:pPr>
      <w:r w:rsidRPr="00DA0751">
        <w:rPr>
          <w:rFonts w:asciiTheme="majorHAnsi" w:hAnsiTheme="majorHAnsi" w:cstheme="majorHAnsi"/>
        </w:rPr>
        <w:t>Zmiana umowy wymaga dla swej ważności, pod rygorem nieważności, zachowania formy pisemnej.</w:t>
      </w:r>
    </w:p>
    <w:p w14:paraId="37C753F8" w14:textId="77777777" w:rsidR="00017FC2" w:rsidRPr="00DA0751" w:rsidRDefault="00017FC2" w:rsidP="00046717">
      <w:pPr>
        <w:jc w:val="both"/>
        <w:rPr>
          <w:rFonts w:asciiTheme="majorHAnsi" w:hAnsiTheme="majorHAnsi" w:cstheme="majorHAnsi"/>
          <w:bCs/>
        </w:rPr>
      </w:pPr>
    </w:p>
    <w:p w14:paraId="6281FFED" w14:textId="29AEF3AF"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XVII.</w:t>
      </w:r>
    </w:p>
    <w:p w14:paraId="30441DDC"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POUCZENIE O ŚRODKACH OCHRONY PRAWNEJ PRZYSŁUGUJĄCYCH WYKONAWCY.</w:t>
      </w:r>
    </w:p>
    <w:p w14:paraId="403A56F1" w14:textId="551DAF3C" w:rsidR="00046717" w:rsidRPr="00DA0751" w:rsidRDefault="00046717" w:rsidP="00473326">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473326" w:rsidRPr="00DA0751">
        <w:rPr>
          <w:rFonts w:asciiTheme="majorHAnsi" w:hAnsiTheme="majorHAnsi" w:cstheme="majorHAnsi"/>
          <w:bCs/>
        </w:rPr>
        <w:tab/>
      </w:r>
      <w:r w:rsidRPr="00DA0751">
        <w:rPr>
          <w:rFonts w:asciiTheme="majorHAnsi" w:hAnsiTheme="majorHAnsi" w:cstheme="majorHAnsi"/>
          <w:bCs/>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w:t>
      </w:r>
    </w:p>
    <w:p w14:paraId="1926231C" w14:textId="77777777" w:rsidR="00046717" w:rsidRPr="00DA0751" w:rsidRDefault="00046717" w:rsidP="00473326">
      <w:pPr>
        <w:ind w:left="284" w:hanging="284"/>
        <w:jc w:val="both"/>
        <w:rPr>
          <w:rFonts w:asciiTheme="majorHAnsi" w:hAnsiTheme="majorHAnsi" w:cstheme="majorHAnsi"/>
          <w:bCs/>
        </w:rPr>
      </w:pPr>
      <w:r w:rsidRPr="00DA0751">
        <w:rPr>
          <w:rFonts w:asciiTheme="majorHAnsi" w:hAnsiTheme="majorHAnsi" w:cstheme="majorHAnsi"/>
          <w:bCs/>
        </w:rPr>
        <w:t xml:space="preserve">2. Środki ochrony prawnej wobec ogłoszenia o zamówieniu oraz SWZ przysługują również organizacjom wpisanym na listę, o której mowa w art. 469 pkt 15) ustawy </w:t>
      </w:r>
      <w:proofErr w:type="spellStart"/>
      <w:r w:rsidRPr="00DA0751">
        <w:rPr>
          <w:rFonts w:asciiTheme="majorHAnsi" w:hAnsiTheme="majorHAnsi" w:cstheme="majorHAnsi"/>
          <w:bCs/>
        </w:rPr>
        <w:t>Pzp</w:t>
      </w:r>
      <w:proofErr w:type="spellEnd"/>
      <w:r w:rsidRPr="00DA0751">
        <w:rPr>
          <w:rFonts w:asciiTheme="majorHAnsi" w:hAnsiTheme="majorHAnsi" w:cstheme="majorHAnsi"/>
          <w:bCs/>
        </w:rPr>
        <w:t>, oraz Rzecznikowi Małych i Średnich Przedsiębiorców.</w:t>
      </w:r>
    </w:p>
    <w:p w14:paraId="671DAE8E" w14:textId="266368FB" w:rsidR="00046717" w:rsidRPr="00DA0751" w:rsidRDefault="00046717" w:rsidP="00473326">
      <w:pPr>
        <w:tabs>
          <w:tab w:val="left" w:pos="284"/>
        </w:tabs>
        <w:jc w:val="both"/>
        <w:rPr>
          <w:rFonts w:asciiTheme="majorHAnsi" w:hAnsiTheme="majorHAnsi" w:cstheme="majorHAnsi"/>
          <w:bCs/>
        </w:rPr>
      </w:pPr>
      <w:r w:rsidRPr="00DA0751">
        <w:rPr>
          <w:rFonts w:asciiTheme="majorHAnsi" w:hAnsiTheme="majorHAnsi" w:cstheme="majorHAnsi"/>
          <w:bCs/>
        </w:rPr>
        <w:t xml:space="preserve">3. </w:t>
      </w:r>
      <w:r w:rsidR="00473326" w:rsidRPr="00DA0751">
        <w:rPr>
          <w:rFonts w:asciiTheme="majorHAnsi" w:hAnsiTheme="majorHAnsi" w:cstheme="majorHAnsi"/>
          <w:bCs/>
        </w:rPr>
        <w:tab/>
      </w:r>
      <w:r w:rsidRPr="00DA0751">
        <w:rPr>
          <w:rFonts w:asciiTheme="majorHAnsi" w:hAnsiTheme="majorHAnsi" w:cstheme="majorHAnsi"/>
          <w:bCs/>
        </w:rPr>
        <w:t>Odwołanie przysługuje na:</w:t>
      </w:r>
    </w:p>
    <w:p w14:paraId="78BE5F11" w14:textId="77777777" w:rsidR="00046717" w:rsidRPr="00DA0751" w:rsidRDefault="00046717" w:rsidP="00473326">
      <w:pPr>
        <w:ind w:left="567" w:hanging="283"/>
        <w:jc w:val="both"/>
        <w:rPr>
          <w:rFonts w:asciiTheme="majorHAnsi" w:hAnsiTheme="majorHAnsi" w:cstheme="majorHAnsi"/>
          <w:bCs/>
        </w:rPr>
      </w:pPr>
      <w:r w:rsidRPr="00DA0751">
        <w:rPr>
          <w:rFonts w:asciiTheme="majorHAnsi" w:hAnsiTheme="majorHAnsi" w:cstheme="majorHAnsi"/>
          <w:bCs/>
        </w:rPr>
        <w:t>1) niezgodną z przepisami ustawy czynność zamawiającego, podjętą w postępowaniu o udzielenie zamówienia, w tym na projektowane postanowienie umowy;</w:t>
      </w:r>
    </w:p>
    <w:p w14:paraId="3A51F514" w14:textId="4BB73543" w:rsidR="00046717" w:rsidRPr="00DA0751" w:rsidRDefault="00046717" w:rsidP="0073754E">
      <w:pPr>
        <w:ind w:left="567" w:hanging="283"/>
        <w:jc w:val="both"/>
        <w:rPr>
          <w:rFonts w:asciiTheme="majorHAnsi" w:hAnsiTheme="majorHAnsi" w:cstheme="majorHAnsi"/>
          <w:bCs/>
        </w:rPr>
      </w:pPr>
      <w:r w:rsidRPr="00DA0751">
        <w:rPr>
          <w:rFonts w:asciiTheme="majorHAnsi" w:hAnsiTheme="majorHAnsi" w:cstheme="majorHAnsi"/>
          <w:bCs/>
        </w:rPr>
        <w:t>2) zaniechanie czynności w postępowaniu o udzielenie zamówienia do której zamawiający był obowiązany na podstawie ustawy</w:t>
      </w:r>
      <w:r w:rsidR="0073754E" w:rsidRPr="00DA0751">
        <w:rPr>
          <w:rFonts w:asciiTheme="majorHAnsi" w:hAnsiTheme="majorHAnsi" w:cstheme="majorHAnsi"/>
          <w:bCs/>
        </w:rPr>
        <w:t>.</w:t>
      </w:r>
    </w:p>
    <w:p w14:paraId="7533DB4D" w14:textId="433112EB"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4. </w:t>
      </w:r>
      <w:r w:rsidR="0073754E" w:rsidRPr="00DA0751">
        <w:rPr>
          <w:rFonts w:asciiTheme="majorHAnsi" w:hAnsiTheme="majorHAnsi" w:cstheme="majorHAnsi"/>
          <w:bCs/>
        </w:rPr>
        <w:tab/>
      </w:r>
      <w:r w:rsidRPr="00DA0751">
        <w:rPr>
          <w:rFonts w:asciiTheme="majorHAnsi" w:hAnsiTheme="majorHAnsi" w:cstheme="majorHAnsi"/>
          <w:bCs/>
        </w:rPr>
        <w:t>Odwołanie wnosi się̨ do Prezesa Krajowej Izby Odwoławczej.</w:t>
      </w:r>
    </w:p>
    <w:p w14:paraId="61710D69" w14:textId="4CAF93B8" w:rsidR="00046717" w:rsidRPr="00DA0751" w:rsidRDefault="00046717" w:rsidP="0073754E">
      <w:pPr>
        <w:tabs>
          <w:tab w:val="left" w:pos="284"/>
        </w:tabs>
        <w:ind w:left="284" w:hanging="284"/>
        <w:jc w:val="both"/>
        <w:rPr>
          <w:rFonts w:asciiTheme="majorHAnsi" w:hAnsiTheme="majorHAnsi" w:cstheme="majorHAnsi"/>
          <w:bCs/>
        </w:rPr>
      </w:pPr>
      <w:r w:rsidRPr="00DA0751">
        <w:rPr>
          <w:rFonts w:asciiTheme="majorHAnsi" w:hAnsiTheme="majorHAnsi" w:cstheme="majorHAnsi"/>
          <w:bCs/>
        </w:rPr>
        <w:t xml:space="preserve">5. </w:t>
      </w:r>
      <w:r w:rsidR="0073754E" w:rsidRPr="00DA0751">
        <w:rPr>
          <w:rFonts w:asciiTheme="majorHAnsi" w:hAnsiTheme="majorHAnsi" w:cstheme="majorHAnsi"/>
          <w:bCs/>
        </w:rPr>
        <w:tab/>
      </w:r>
      <w:r w:rsidRPr="00DA0751">
        <w:rPr>
          <w:rFonts w:asciiTheme="majorHAnsi" w:hAnsiTheme="majorHAnsi" w:cstheme="majorHAnsi"/>
          <w:bCs/>
        </w:rPr>
        <w:t>Odwołujący przekazuje zamawiającemu kopię odwołania przed upływem terminu do wniesienia odwołania w taki sposób, aby mógł on zapoznać się z jego treścią przed upływem tego terminu</w:t>
      </w:r>
    </w:p>
    <w:p w14:paraId="491C5979" w14:textId="470CE3A2"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6. </w:t>
      </w:r>
      <w:r w:rsidR="0073754E" w:rsidRPr="00DA0751">
        <w:rPr>
          <w:rFonts w:asciiTheme="majorHAnsi" w:hAnsiTheme="majorHAnsi" w:cstheme="majorHAnsi"/>
          <w:bCs/>
        </w:rPr>
        <w:tab/>
      </w:r>
      <w:r w:rsidRPr="00DA0751">
        <w:rPr>
          <w:rFonts w:asciiTheme="majorHAnsi" w:hAnsiTheme="majorHAnsi" w:cstheme="majorHAnsi"/>
          <w:bCs/>
        </w:rPr>
        <w:t>Odwołanie wnosi się w terminie 10 dni od dnia przekazania informacji o czynności zamawiającego stanowiącej podstawę jego wniesienia, jeżeli informacja została przekazana przy użyciu środków komunikacji elektronicznej</w:t>
      </w:r>
      <w:r w:rsidR="0073754E" w:rsidRPr="00DA0751">
        <w:rPr>
          <w:rFonts w:asciiTheme="majorHAnsi" w:hAnsiTheme="majorHAnsi" w:cstheme="majorHAnsi"/>
          <w:bCs/>
        </w:rPr>
        <w:t>.</w:t>
      </w:r>
    </w:p>
    <w:p w14:paraId="5FA1591D" w14:textId="77777777"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173932C4"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t xml:space="preserve">8. </w:t>
      </w:r>
      <w:r w:rsidR="0073754E" w:rsidRPr="00DA0751">
        <w:rPr>
          <w:rFonts w:asciiTheme="majorHAnsi" w:hAnsiTheme="majorHAnsi" w:cstheme="majorHAnsi"/>
          <w:bCs/>
        </w:rPr>
        <w:tab/>
      </w:r>
      <w:r w:rsidRPr="00DA0751">
        <w:rPr>
          <w:rFonts w:asciiTheme="majorHAnsi" w:hAnsiTheme="majorHAnsi" w:cstheme="majorHAnsi"/>
          <w:bCs/>
        </w:rPr>
        <w:t xml:space="preserve">Odwołanie w przypadkach innych niż określone w </w:t>
      </w:r>
      <w:r w:rsidR="0073754E" w:rsidRPr="00DA0751">
        <w:rPr>
          <w:rFonts w:asciiTheme="majorHAnsi" w:hAnsiTheme="majorHAnsi" w:cstheme="majorHAnsi"/>
          <w:bCs/>
        </w:rPr>
        <w:t>ust</w:t>
      </w:r>
      <w:r w:rsidRPr="00DA0751">
        <w:rPr>
          <w:rFonts w:asciiTheme="majorHAnsi" w:hAnsiTheme="majorHAnsi" w:cstheme="majorHAnsi"/>
          <w:bCs/>
        </w:rPr>
        <w:t xml:space="preserve">. 6 i 7 wnosi się w terminie 10 dni od dnia, </w:t>
      </w:r>
      <w:r w:rsidR="0073754E" w:rsidRPr="00DA0751">
        <w:rPr>
          <w:rFonts w:asciiTheme="majorHAnsi" w:hAnsiTheme="majorHAnsi" w:cstheme="majorHAnsi"/>
          <w:bCs/>
        </w:rPr>
        <w:br/>
      </w:r>
      <w:r w:rsidRPr="00DA0751">
        <w:rPr>
          <w:rFonts w:asciiTheme="majorHAnsi" w:hAnsiTheme="majorHAnsi" w:cstheme="majorHAnsi"/>
          <w:bCs/>
        </w:rPr>
        <w:t xml:space="preserve">w którym powzięto lub przy zachowaniu należytej staranności można było powziąć wiadomość </w:t>
      </w:r>
      <w:r w:rsidR="0073754E" w:rsidRPr="00DA0751">
        <w:rPr>
          <w:rFonts w:asciiTheme="majorHAnsi" w:hAnsiTheme="majorHAnsi" w:cstheme="majorHAnsi"/>
          <w:bCs/>
        </w:rPr>
        <w:br/>
      </w:r>
      <w:r w:rsidRPr="00DA0751">
        <w:rPr>
          <w:rFonts w:asciiTheme="majorHAnsi" w:hAnsiTheme="majorHAnsi" w:cstheme="majorHAnsi"/>
          <w:bCs/>
        </w:rPr>
        <w:t>o okolicznościach stanowiących podstawę jego wniesienia</w:t>
      </w:r>
      <w:r w:rsidR="0073754E" w:rsidRPr="00DA0751">
        <w:rPr>
          <w:rFonts w:asciiTheme="majorHAnsi" w:hAnsiTheme="majorHAnsi" w:cstheme="majorHAnsi"/>
          <w:bCs/>
        </w:rPr>
        <w:t>.</w:t>
      </w:r>
    </w:p>
    <w:p w14:paraId="18DF82E9" w14:textId="2BFB1E54" w:rsidR="00046717" w:rsidRPr="00DA0751" w:rsidRDefault="00046717" w:rsidP="0073754E">
      <w:pPr>
        <w:ind w:left="284" w:hanging="284"/>
        <w:jc w:val="both"/>
        <w:rPr>
          <w:rFonts w:asciiTheme="majorHAnsi" w:hAnsiTheme="majorHAnsi" w:cstheme="majorHAnsi"/>
          <w:bCs/>
        </w:rPr>
      </w:pPr>
      <w:r w:rsidRPr="00DA0751">
        <w:rPr>
          <w:rFonts w:asciiTheme="majorHAnsi" w:hAnsiTheme="majorHAnsi" w:cstheme="majorHAnsi"/>
          <w:bCs/>
        </w:rPr>
        <w:lastRenderedPageBreak/>
        <w:t xml:space="preserve">9. </w:t>
      </w:r>
      <w:r w:rsidR="0073754E" w:rsidRPr="00DA0751">
        <w:rPr>
          <w:rFonts w:asciiTheme="majorHAnsi" w:hAnsiTheme="majorHAnsi" w:cstheme="majorHAnsi"/>
          <w:bCs/>
        </w:rPr>
        <w:tab/>
      </w:r>
      <w:r w:rsidRPr="00DA0751">
        <w:rPr>
          <w:rFonts w:asciiTheme="majorHAnsi" w:hAnsiTheme="majorHAnsi" w:cstheme="majorHAnsi"/>
          <w:bCs/>
        </w:rPr>
        <w:t xml:space="preserve">Szczegółowe informacje dotyczące środków ochrony prawnej określone są w Dziale IX „Środki ochrony prawnej” ustawy </w:t>
      </w:r>
      <w:proofErr w:type="spellStart"/>
      <w:r w:rsidRPr="00DA0751">
        <w:rPr>
          <w:rFonts w:asciiTheme="majorHAnsi" w:hAnsiTheme="majorHAnsi" w:cstheme="majorHAnsi"/>
          <w:bCs/>
        </w:rPr>
        <w:t>Pzp</w:t>
      </w:r>
      <w:proofErr w:type="spellEnd"/>
    </w:p>
    <w:p w14:paraId="5D771E0B" w14:textId="77777777" w:rsidR="003369B8" w:rsidRPr="00DA0751" w:rsidRDefault="003369B8" w:rsidP="00046717">
      <w:pPr>
        <w:jc w:val="both"/>
        <w:rPr>
          <w:rFonts w:asciiTheme="majorHAnsi" w:hAnsiTheme="majorHAnsi" w:cstheme="majorHAnsi"/>
          <w:b/>
        </w:rPr>
      </w:pPr>
    </w:p>
    <w:p w14:paraId="51ADF617" w14:textId="1027AF2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ROZDZIAŁ XVIII.</w:t>
      </w:r>
    </w:p>
    <w:p w14:paraId="19C6BB35" w14:textId="77777777"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KLAUZULA INFORMACYJNA O PRZETWARZANIU DANYCH OSOBOWYCH</w:t>
      </w:r>
    </w:p>
    <w:p w14:paraId="031BF8FA" w14:textId="77777777" w:rsidR="003369B8" w:rsidRPr="00DA0751" w:rsidRDefault="003369B8" w:rsidP="004860AD">
      <w:pPr>
        <w:numPr>
          <w:ilvl w:val="0"/>
          <w:numId w:val="11"/>
        </w:numPr>
        <w:spacing w:before="240" w:line="268" w:lineRule="auto"/>
        <w:ind w:left="284" w:hanging="284"/>
        <w:jc w:val="both"/>
        <w:rPr>
          <w:rFonts w:asciiTheme="majorHAnsi" w:hAnsiTheme="majorHAnsi" w:cstheme="majorHAnsi"/>
        </w:rPr>
      </w:pPr>
      <w:r w:rsidRPr="00DA075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B3C9A"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b/>
          <w:bCs/>
        </w:rPr>
      </w:pPr>
      <w:r w:rsidRPr="00DA0751">
        <w:rPr>
          <w:rFonts w:asciiTheme="majorHAnsi" w:hAnsiTheme="majorHAnsi" w:cstheme="majorHAnsi"/>
        </w:rPr>
        <w:t>administratorem Pani/Pana danych osobowych jest</w:t>
      </w:r>
      <w:r w:rsidRPr="00DA0751">
        <w:rPr>
          <w:rFonts w:asciiTheme="majorHAnsi" w:hAnsiTheme="majorHAnsi" w:cstheme="majorHAnsi"/>
          <w:b/>
        </w:rPr>
        <w:t xml:space="preserve"> </w:t>
      </w:r>
      <w:r w:rsidRPr="00DA0751">
        <w:rPr>
          <w:rFonts w:asciiTheme="majorHAnsi" w:eastAsia="Times New Roman" w:hAnsiTheme="majorHAnsi" w:cstheme="majorHAnsi"/>
          <w:b/>
          <w:bCs/>
        </w:rPr>
        <w:t xml:space="preserve">Samodzielny Wojewódzki Zespół Publicznych Zakładów Psychiatrycznej Opieki Zdrowotnej w Warszawie, zwany dalej </w:t>
      </w:r>
      <w:r w:rsidRPr="00DA0751">
        <w:rPr>
          <w:rFonts w:asciiTheme="majorHAnsi" w:eastAsia="Times New Roman" w:hAnsiTheme="majorHAnsi" w:cstheme="majorHAnsi"/>
          <w:b/>
          <w:bCs/>
          <w:i/>
        </w:rPr>
        <w:t>„Szpitalem Nowowiejskim”</w:t>
      </w:r>
      <w:r w:rsidRPr="00DA0751">
        <w:rPr>
          <w:rFonts w:asciiTheme="majorHAnsi" w:eastAsia="Times New Roman" w:hAnsiTheme="majorHAnsi" w:cstheme="majorHAnsi"/>
          <w:b/>
          <w:bCs/>
        </w:rPr>
        <w:t>.</w:t>
      </w:r>
    </w:p>
    <w:p w14:paraId="0CC0B91E"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 xml:space="preserve">administrator wyznaczył Inspektora Danych Osobowych, z którym można się kontaktować pod adresem e-mail: </w:t>
      </w:r>
      <w:hyperlink r:id="rId22" w:history="1">
        <w:r w:rsidRPr="00DA0751">
          <w:rPr>
            <w:rStyle w:val="Hipercze"/>
            <w:rFonts w:asciiTheme="majorHAnsi" w:hAnsiTheme="majorHAnsi" w:cstheme="majorHAnsi"/>
          </w:rPr>
          <w:t>iod@szpitalnowowiejski.pl</w:t>
        </w:r>
      </w:hyperlink>
      <w:r w:rsidRPr="00DA0751">
        <w:rPr>
          <w:rFonts w:asciiTheme="majorHAnsi" w:hAnsiTheme="majorHAnsi" w:cstheme="majorHAnsi"/>
        </w:rPr>
        <w:t xml:space="preserve"> </w:t>
      </w:r>
    </w:p>
    <w:p w14:paraId="588A5DDB"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Pani/Pana dane osobowe przetwarzane będą na podstawie art. 6 ust. 1 lit. c RODO w celu związanym z przedmiotowym postępowaniem o udzielenie zamówienia publicznego, prowadzonym w trybie podstawowym.</w:t>
      </w:r>
    </w:p>
    <w:p w14:paraId="4F3F8FF8"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odbiorcami Pani/Pana danych osobowych będą osoby lub podmioty, którym udostępniona zostanie dokumentacja postępowania w oparciu o art. 74 ustawy PZP</w:t>
      </w:r>
    </w:p>
    <w:p w14:paraId="54830F22"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E876B9"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 xml:space="preserve">obowiązek podania przez Panią/Pana danych osobowych bezpośrednio Pani/Pana dotyczących jest wymogiem ustawowym określonym w przepisach ustawy PZP, związanym z udziałem </w:t>
      </w:r>
      <w:r w:rsidRPr="00DA0751">
        <w:rPr>
          <w:rFonts w:asciiTheme="majorHAnsi" w:hAnsiTheme="majorHAnsi" w:cstheme="majorHAnsi"/>
        </w:rPr>
        <w:br/>
        <w:t>w postępowaniu o udzielenie zamówienia publicznego.</w:t>
      </w:r>
    </w:p>
    <w:p w14:paraId="6B1F7C35"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w odniesieniu do Pani/Pana danych osobowych decyzje nie będą podejmowane w sposób zautomatyzowany, stosownie do art. 22 RODO.</w:t>
      </w:r>
    </w:p>
    <w:p w14:paraId="31ECF7C3"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posiada Pani/Pan:</w:t>
      </w:r>
    </w:p>
    <w:p w14:paraId="6AE9CD14"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6D5EEB"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16 RODO prawo do sprostowania Pani/Pana danych osobowych (</w:t>
      </w:r>
      <w:r w:rsidRPr="00DA075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0751">
        <w:rPr>
          <w:rFonts w:asciiTheme="majorHAnsi" w:hAnsiTheme="majorHAnsi" w:cstheme="majorHAnsi"/>
        </w:rPr>
        <w:t>);</w:t>
      </w:r>
    </w:p>
    <w:p w14:paraId="4CDF3184"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075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751">
        <w:rPr>
          <w:rFonts w:asciiTheme="majorHAnsi" w:hAnsiTheme="majorHAnsi" w:cstheme="majorHAnsi"/>
        </w:rPr>
        <w:t>);</w:t>
      </w:r>
    </w:p>
    <w:p w14:paraId="297B6E1F" w14:textId="77777777" w:rsidR="003369B8" w:rsidRPr="00DA0751" w:rsidRDefault="003369B8" w:rsidP="004860AD">
      <w:pPr>
        <w:numPr>
          <w:ilvl w:val="0"/>
          <w:numId w:val="13"/>
        </w:numPr>
        <w:spacing w:line="268" w:lineRule="auto"/>
        <w:ind w:left="1064" w:hanging="462"/>
        <w:jc w:val="both"/>
        <w:rPr>
          <w:rFonts w:asciiTheme="majorHAnsi" w:hAnsiTheme="majorHAnsi" w:cstheme="majorHAnsi"/>
        </w:rPr>
      </w:pPr>
      <w:r w:rsidRPr="00DA0751">
        <w:rPr>
          <w:rFonts w:asciiTheme="majorHAnsi" w:hAnsiTheme="majorHAnsi" w:cstheme="majorHAnsi"/>
        </w:rPr>
        <w:lastRenderedPageBreak/>
        <w:t xml:space="preserve">prawo do wniesienia skargi do Prezesa Urzędu Ochrony Danych Osobowych, gdy uzna Pani/Pan, że przetwarzanie danych osobowych Pani/Pana dotyczących narusza przepisy RODO; </w:t>
      </w:r>
      <w:r w:rsidRPr="00DA0751">
        <w:rPr>
          <w:rFonts w:asciiTheme="majorHAnsi" w:hAnsiTheme="majorHAnsi" w:cstheme="majorHAnsi"/>
          <w:i/>
        </w:rPr>
        <w:t xml:space="preserve"> </w:t>
      </w:r>
    </w:p>
    <w:p w14:paraId="7F3C5494"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nie przysługuje Pani/Panu:</w:t>
      </w:r>
    </w:p>
    <w:p w14:paraId="4885B03F"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w związku z art. 17 ust. 3 lit. b, d lub e RODO prawo do usunięcia danych osobowych;</w:t>
      </w:r>
    </w:p>
    <w:p w14:paraId="4BC72BBD"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prawo do przenoszenia danych osobowych, o którym mowa w art. 20 RODO;</w:t>
      </w:r>
    </w:p>
    <w:p w14:paraId="32E5DD1C" w14:textId="77777777" w:rsidR="003369B8" w:rsidRPr="00DA0751" w:rsidRDefault="003369B8" w:rsidP="004860AD">
      <w:pPr>
        <w:numPr>
          <w:ilvl w:val="0"/>
          <w:numId w:val="14"/>
        </w:numPr>
        <w:spacing w:line="268" w:lineRule="auto"/>
        <w:ind w:left="1008" w:hanging="392"/>
        <w:jc w:val="both"/>
        <w:rPr>
          <w:rFonts w:asciiTheme="majorHAnsi" w:hAnsiTheme="majorHAnsi" w:cstheme="majorHAnsi"/>
        </w:rPr>
      </w:pPr>
      <w:r w:rsidRPr="00DA075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76040C8" w14:textId="77777777" w:rsidR="003369B8" w:rsidRPr="00DA0751" w:rsidRDefault="003369B8" w:rsidP="004860AD">
      <w:pPr>
        <w:numPr>
          <w:ilvl w:val="0"/>
          <w:numId w:val="12"/>
        </w:numPr>
        <w:spacing w:line="268" w:lineRule="auto"/>
        <w:ind w:left="709" w:hanging="401"/>
        <w:jc w:val="both"/>
        <w:rPr>
          <w:rFonts w:asciiTheme="majorHAnsi" w:hAnsiTheme="majorHAnsi" w:cstheme="majorHAnsi"/>
        </w:rPr>
      </w:pPr>
      <w:r w:rsidRPr="00DA075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4613D0" w14:textId="77777777" w:rsidR="0017246D" w:rsidRPr="00DA0751" w:rsidRDefault="0017246D" w:rsidP="00046717">
      <w:pPr>
        <w:jc w:val="both"/>
        <w:rPr>
          <w:rFonts w:asciiTheme="majorHAnsi" w:hAnsiTheme="majorHAnsi" w:cstheme="majorHAnsi"/>
          <w:bCs/>
        </w:rPr>
      </w:pPr>
    </w:p>
    <w:p w14:paraId="2CDDEF56" w14:textId="5B4CC5E6" w:rsidR="00017FC2" w:rsidRPr="00DA0751" w:rsidRDefault="00046717" w:rsidP="00046717">
      <w:pPr>
        <w:jc w:val="both"/>
        <w:rPr>
          <w:rFonts w:asciiTheme="majorHAnsi" w:hAnsiTheme="majorHAnsi" w:cstheme="majorHAnsi"/>
          <w:b/>
        </w:rPr>
      </w:pPr>
      <w:r w:rsidRPr="00DA0751">
        <w:rPr>
          <w:rFonts w:asciiTheme="majorHAnsi" w:hAnsiTheme="majorHAnsi" w:cstheme="majorHAnsi"/>
          <w:b/>
        </w:rPr>
        <w:t>ROZDZIAŁ XIX.</w:t>
      </w:r>
    </w:p>
    <w:p w14:paraId="519AEC4F" w14:textId="67AE82D4" w:rsidR="00046717" w:rsidRPr="00DA0751" w:rsidRDefault="00046717" w:rsidP="00046717">
      <w:pPr>
        <w:jc w:val="both"/>
        <w:rPr>
          <w:rFonts w:asciiTheme="majorHAnsi" w:hAnsiTheme="majorHAnsi" w:cstheme="majorHAnsi"/>
          <w:b/>
        </w:rPr>
      </w:pPr>
      <w:r w:rsidRPr="00DA0751">
        <w:rPr>
          <w:rFonts w:asciiTheme="majorHAnsi" w:hAnsiTheme="majorHAnsi" w:cstheme="majorHAnsi"/>
          <w:b/>
        </w:rPr>
        <w:t>POSTANOWIENIA KOŃCOWE</w:t>
      </w:r>
    </w:p>
    <w:p w14:paraId="3F68857D" w14:textId="3453F4A3" w:rsidR="00046717" w:rsidRPr="00DA0751" w:rsidRDefault="00046717" w:rsidP="0017246D">
      <w:pPr>
        <w:ind w:left="284" w:hanging="284"/>
        <w:jc w:val="both"/>
        <w:rPr>
          <w:rFonts w:asciiTheme="majorHAnsi" w:hAnsiTheme="majorHAnsi" w:cstheme="majorHAnsi"/>
          <w:bCs/>
        </w:rPr>
      </w:pPr>
      <w:r w:rsidRPr="00DA0751">
        <w:rPr>
          <w:rFonts w:asciiTheme="majorHAnsi" w:hAnsiTheme="majorHAnsi" w:cstheme="majorHAnsi"/>
          <w:bCs/>
        </w:rPr>
        <w:t xml:space="preserve">1. </w:t>
      </w:r>
      <w:r w:rsidR="0017246D" w:rsidRPr="00DA0751">
        <w:rPr>
          <w:rFonts w:asciiTheme="majorHAnsi" w:hAnsiTheme="majorHAnsi" w:cstheme="majorHAnsi"/>
          <w:bCs/>
        </w:rPr>
        <w:tab/>
      </w:r>
      <w:r w:rsidRPr="00DA0751">
        <w:rPr>
          <w:rFonts w:asciiTheme="majorHAnsi" w:hAnsiTheme="majorHAnsi" w:cstheme="majorHAnsi"/>
          <w:bCs/>
        </w:rPr>
        <w:t>W sprawach nieuregulowanych niniejszą SWZ mają zastosowanie przepisy ustawy Prawo zamówień publicznych.</w:t>
      </w:r>
    </w:p>
    <w:p w14:paraId="27D5F0BE" w14:textId="13DCCFC8" w:rsidR="00046717" w:rsidRPr="00DA0751" w:rsidRDefault="00046717" w:rsidP="0017246D">
      <w:pPr>
        <w:tabs>
          <w:tab w:val="left" w:pos="284"/>
        </w:tabs>
        <w:jc w:val="both"/>
        <w:rPr>
          <w:rFonts w:asciiTheme="majorHAnsi" w:hAnsiTheme="majorHAnsi" w:cstheme="majorHAnsi"/>
          <w:bCs/>
        </w:rPr>
      </w:pPr>
      <w:r w:rsidRPr="00DA0751">
        <w:rPr>
          <w:rFonts w:asciiTheme="majorHAnsi" w:hAnsiTheme="majorHAnsi" w:cstheme="majorHAnsi"/>
          <w:bCs/>
        </w:rPr>
        <w:t xml:space="preserve">2. </w:t>
      </w:r>
      <w:r w:rsidR="0017246D" w:rsidRPr="00DA0751">
        <w:rPr>
          <w:rFonts w:asciiTheme="majorHAnsi" w:hAnsiTheme="majorHAnsi" w:cstheme="majorHAnsi"/>
          <w:bCs/>
        </w:rPr>
        <w:tab/>
      </w:r>
      <w:r w:rsidRPr="00DA0751">
        <w:rPr>
          <w:rFonts w:asciiTheme="majorHAnsi" w:hAnsiTheme="majorHAnsi" w:cstheme="majorHAnsi"/>
          <w:bCs/>
        </w:rPr>
        <w:t>Załącznikami do SIWZ są:</w:t>
      </w:r>
    </w:p>
    <w:p w14:paraId="60057DD1" w14:textId="478D7FFC" w:rsidR="00046717" w:rsidRPr="00DA0751" w:rsidRDefault="0017246D" w:rsidP="0017246D">
      <w:pPr>
        <w:tabs>
          <w:tab w:val="left" w:pos="567"/>
        </w:tabs>
        <w:ind w:left="284"/>
        <w:jc w:val="both"/>
        <w:rPr>
          <w:rFonts w:asciiTheme="majorHAnsi" w:hAnsiTheme="majorHAnsi" w:cstheme="majorHAnsi"/>
          <w:bCs/>
        </w:rPr>
      </w:pPr>
      <w:r w:rsidRPr="00DA0751">
        <w:rPr>
          <w:rFonts w:asciiTheme="majorHAnsi" w:hAnsiTheme="majorHAnsi" w:cstheme="majorHAnsi"/>
          <w:bCs/>
        </w:rPr>
        <w:t xml:space="preserve">1) </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1 – </w:t>
      </w:r>
      <w:r w:rsidRPr="00DA0751">
        <w:rPr>
          <w:rFonts w:asciiTheme="majorHAnsi" w:hAnsiTheme="majorHAnsi" w:cstheme="majorHAnsi"/>
          <w:bCs/>
        </w:rPr>
        <w:t>Formularz oferty.</w:t>
      </w:r>
    </w:p>
    <w:p w14:paraId="4DB8973D" w14:textId="4A299D97" w:rsidR="00046717" w:rsidRPr="00DA0751" w:rsidRDefault="0017246D" w:rsidP="0017246D">
      <w:pPr>
        <w:tabs>
          <w:tab w:val="left" w:pos="567"/>
        </w:tabs>
        <w:ind w:left="567" w:hanging="283"/>
        <w:jc w:val="both"/>
        <w:rPr>
          <w:rFonts w:asciiTheme="majorHAnsi" w:hAnsiTheme="majorHAnsi" w:cstheme="majorHAnsi"/>
          <w:bCs/>
        </w:rPr>
      </w:pPr>
      <w:r w:rsidRPr="00DA0751">
        <w:rPr>
          <w:rFonts w:asciiTheme="majorHAnsi" w:hAnsiTheme="majorHAnsi" w:cstheme="majorHAnsi"/>
          <w:bCs/>
        </w:rPr>
        <w:t xml:space="preserve">2) </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2 – oświadczenie wspólnie ubiegających się o zamówienie na podst. art. 117 ust. 4 ustawy </w:t>
      </w:r>
      <w:proofErr w:type="spellStart"/>
      <w:r w:rsidR="00046717" w:rsidRPr="00DA0751">
        <w:rPr>
          <w:rFonts w:asciiTheme="majorHAnsi" w:hAnsiTheme="majorHAnsi" w:cstheme="majorHAnsi"/>
          <w:bCs/>
        </w:rPr>
        <w:t>Pzp</w:t>
      </w:r>
      <w:proofErr w:type="spellEnd"/>
      <w:r w:rsidRPr="00DA0751">
        <w:rPr>
          <w:rFonts w:asciiTheme="majorHAnsi" w:hAnsiTheme="majorHAnsi" w:cstheme="majorHAnsi"/>
          <w:bCs/>
        </w:rPr>
        <w:t>.</w:t>
      </w:r>
    </w:p>
    <w:p w14:paraId="3D8ED09C" w14:textId="6EA5E308" w:rsidR="00046717" w:rsidRPr="00DA0751" w:rsidRDefault="0044216A" w:rsidP="0044216A">
      <w:pPr>
        <w:tabs>
          <w:tab w:val="left" w:pos="567"/>
        </w:tabs>
        <w:ind w:left="284"/>
        <w:jc w:val="both"/>
        <w:rPr>
          <w:rFonts w:asciiTheme="majorHAnsi" w:hAnsiTheme="majorHAnsi" w:cstheme="majorHAnsi"/>
          <w:bCs/>
        </w:rPr>
      </w:pPr>
      <w:r w:rsidRPr="00DA0751">
        <w:rPr>
          <w:rFonts w:asciiTheme="majorHAnsi" w:hAnsiTheme="majorHAnsi" w:cstheme="majorHAnsi"/>
          <w:bCs/>
        </w:rPr>
        <w:t xml:space="preserve">3) </w:t>
      </w:r>
      <w:r w:rsidRPr="00DA0751">
        <w:rPr>
          <w:rFonts w:asciiTheme="majorHAnsi" w:hAnsiTheme="majorHAnsi" w:cstheme="majorHAnsi"/>
          <w:bCs/>
        </w:rPr>
        <w:tab/>
        <w:t>Z</w:t>
      </w:r>
      <w:r w:rsidR="00046717" w:rsidRPr="00DA0751">
        <w:rPr>
          <w:rFonts w:asciiTheme="majorHAnsi" w:hAnsiTheme="majorHAnsi" w:cstheme="majorHAnsi"/>
          <w:bCs/>
        </w:rPr>
        <w:t>ałącznik nr 3 – zobowiązanie podmiotu trzeciego</w:t>
      </w:r>
      <w:r w:rsidRPr="00DA0751">
        <w:rPr>
          <w:rFonts w:asciiTheme="majorHAnsi" w:hAnsiTheme="majorHAnsi" w:cstheme="majorHAnsi"/>
          <w:bCs/>
        </w:rPr>
        <w:t>.</w:t>
      </w:r>
    </w:p>
    <w:p w14:paraId="2AE5B528" w14:textId="35DB20F4" w:rsidR="00046717" w:rsidRPr="00DA0751" w:rsidRDefault="0044216A" w:rsidP="0044216A">
      <w:pPr>
        <w:tabs>
          <w:tab w:val="left" w:pos="567"/>
        </w:tabs>
        <w:ind w:left="284"/>
        <w:jc w:val="both"/>
        <w:rPr>
          <w:rFonts w:asciiTheme="majorHAnsi" w:hAnsiTheme="majorHAnsi" w:cstheme="majorHAnsi"/>
          <w:bCs/>
        </w:rPr>
      </w:pPr>
      <w:r w:rsidRPr="00DA0751">
        <w:rPr>
          <w:rFonts w:asciiTheme="majorHAnsi" w:hAnsiTheme="majorHAnsi" w:cstheme="majorHAnsi"/>
          <w:bCs/>
        </w:rPr>
        <w:t xml:space="preserve">4) </w:t>
      </w:r>
      <w:r w:rsidRPr="00DA0751">
        <w:rPr>
          <w:rFonts w:asciiTheme="majorHAnsi" w:hAnsiTheme="majorHAnsi" w:cstheme="majorHAnsi"/>
          <w:bCs/>
        </w:rPr>
        <w:tab/>
        <w:t>Z</w:t>
      </w:r>
      <w:r w:rsidR="00046717" w:rsidRPr="00DA0751">
        <w:rPr>
          <w:rFonts w:asciiTheme="majorHAnsi" w:hAnsiTheme="majorHAnsi" w:cstheme="majorHAnsi"/>
          <w:bCs/>
        </w:rPr>
        <w:t>ałącznik nr 4 - Jednolity Europejski Dokument Zamówienia (JEDZ)</w:t>
      </w:r>
      <w:r w:rsidRPr="00DA0751">
        <w:rPr>
          <w:rFonts w:asciiTheme="majorHAnsi" w:hAnsiTheme="majorHAnsi" w:cstheme="majorHAnsi"/>
          <w:bCs/>
        </w:rPr>
        <w:t>.</w:t>
      </w:r>
    </w:p>
    <w:p w14:paraId="49639A1F" w14:textId="0B2525E7" w:rsidR="00046717" w:rsidRPr="00DA0751" w:rsidRDefault="0044216A" w:rsidP="0044216A">
      <w:pPr>
        <w:tabs>
          <w:tab w:val="left" w:pos="567"/>
        </w:tabs>
        <w:ind w:left="567" w:hanging="283"/>
        <w:jc w:val="both"/>
        <w:rPr>
          <w:rFonts w:asciiTheme="majorHAnsi" w:hAnsiTheme="majorHAnsi" w:cstheme="majorHAnsi"/>
          <w:bCs/>
        </w:rPr>
      </w:pPr>
      <w:r w:rsidRPr="00DA0751">
        <w:rPr>
          <w:rFonts w:asciiTheme="majorHAnsi" w:hAnsiTheme="majorHAnsi" w:cstheme="majorHAnsi"/>
          <w:bCs/>
        </w:rPr>
        <w:t>5)</w:t>
      </w:r>
      <w:r w:rsidRPr="00DA0751">
        <w:rPr>
          <w:rFonts w:asciiTheme="majorHAnsi" w:hAnsiTheme="majorHAnsi" w:cstheme="majorHAnsi"/>
          <w:bCs/>
        </w:rPr>
        <w:tab/>
        <w:t>Z</w:t>
      </w:r>
      <w:r w:rsidR="00046717" w:rsidRPr="00DA0751">
        <w:rPr>
          <w:rFonts w:asciiTheme="majorHAnsi" w:hAnsiTheme="majorHAnsi" w:cstheme="majorHAnsi"/>
          <w:bCs/>
        </w:rPr>
        <w:t xml:space="preserve">ałącznik nr 5 – wykaz </w:t>
      </w:r>
      <w:r w:rsidRPr="00DA0751">
        <w:rPr>
          <w:rFonts w:asciiTheme="majorHAnsi" w:hAnsiTheme="majorHAnsi" w:cstheme="majorHAnsi"/>
          <w:bCs/>
        </w:rPr>
        <w:t>wykonanych usług.</w:t>
      </w:r>
    </w:p>
    <w:p w14:paraId="2B2BB79B" w14:textId="7B38F0D1" w:rsidR="00700BBF" w:rsidRPr="00DA0751" w:rsidRDefault="00700BBF" w:rsidP="00700BBF">
      <w:pPr>
        <w:tabs>
          <w:tab w:val="left" w:pos="567"/>
        </w:tabs>
        <w:ind w:left="567" w:hanging="283"/>
        <w:jc w:val="both"/>
        <w:rPr>
          <w:rFonts w:asciiTheme="majorHAnsi" w:hAnsiTheme="majorHAnsi" w:cstheme="majorHAnsi"/>
          <w:bCs/>
        </w:rPr>
      </w:pPr>
      <w:r w:rsidRPr="00DA0751">
        <w:rPr>
          <w:rFonts w:asciiTheme="majorHAnsi" w:hAnsiTheme="majorHAnsi" w:cstheme="majorHAnsi"/>
          <w:bCs/>
        </w:rPr>
        <w:t>6)</w:t>
      </w:r>
      <w:r w:rsidRPr="00DA0751">
        <w:rPr>
          <w:rFonts w:asciiTheme="majorHAnsi" w:hAnsiTheme="majorHAnsi" w:cstheme="majorHAnsi"/>
          <w:bCs/>
        </w:rPr>
        <w:tab/>
        <w:t>Załącznik nr 6 – wykaz osób.</w:t>
      </w:r>
    </w:p>
    <w:p w14:paraId="46DE2E57" w14:textId="129B6C0F" w:rsidR="00046717" w:rsidRPr="00DA0751" w:rsidRDefault="00700BBF" w:rsidP="00BD6AAD">
      <w:pPr>
        <w:tabs>
          <w:tab w:val="left" w:pos="567"/>
        </w:tabs>
        <w:ind w:left="567" w:hanging="283"/>
        <w:jc w:val="both"/>
        <w:rPr>
          <w:rFonts w:asciiTheme="majorHAnsi" w:hAnsiTheme="majorHAnsi" w:cstheme="majorHAnsi"/>
          <w:bCs/>
        </w:rPr>
      </w:pPr>
      <w:r w:rsidRPr="00DA0751">
        <w:rPr>
          <w:rFonts w:asciiTheme="majorHAnsi" w:hAnsiTheme="majorHAnsi" w:cstheme="majorHAnsi"/>
          <w:bCs/>
        </w:rPr>
        <w:t>7</w:t>
      </w:r>
      <w:r w:rsidR="0044216A" w:rsidRPr="00DA0751">
        <w:rPr>
          <w:rFonts w:asciiTheme="majorHAnsi" w:hAnsiTheme="majorHAnsi" w:cstheme="majorHAnsi"/>
          <w:bCs/>
        </w:rPr>
        <w:t>)</w:t>
      </w:r>
      <w:r w:rsidR="0044216A" w:rsidRPr="00DA0751">
        <w:rPr>
          <w:rFonts w:asciiTheme="majorHAnsi" w:hAnsiTheme="majorHAnsi" w:cstheme="majorHAnsi"/>
          <w:bCs/>
        </w:rPr>
        <w:tab/>
        <w:t xml:space="preserve">Załącznik nr </w:t>
      </w:r>
      <w:r w:rsidRPr="00DA0751">
        <w:rPr>
          <w:rFonts w:asciiTheme="majorHAnsi" w:hAnsiTheme="majorHAnsi" w:cstheme="majorHAnsi"/>
          <w:bCs/>
        </w:rPr>
        <w:t>7</w:t>
      </w:r>
      <w:r w:rsidR="00786293" w:rsidRPr="00DA0751">
        <w:rPr>
          <w:rFonts w:asciiTheme="majorHAnsi" w:hAnsiTheme="majorHAnsi" w:cstheme="majorHAnsi"/>
          <w:bCs/>
        </w:rPr>
        <w:t>a oraz 7b</w:t>
      </w:r>
      <w:r w:rsidRPr="00DA0751">
        <w:rPr>
          <w:rFonts w:asciiTheme="majorHAnsi" w:hAnsiTheme="majorHAnsi" w:cstheme="majorHAnsi"/>
          <w:bCs/>
        </w:rPr>
        <w:t xml:space="preserve"> </w:t>
      </w:r>
      <w:r w:rsidR="0044216A" w:rsidRPr="00DA0751">
        <w:rPr>
          <w:rFonts w:asciiTheme="majorHAnsi" w:hAnsiTheme="majorHAnsi" w:cstheme="majorHAnsi"/>
          <w:bCs/>
        </w:rPr>
        <w:t>– projektowane postanowienia umowy</w:t>
      </w:r>
    </w:p>
    <w:p w14:paraId="53C93DD4" w14:textId="5C405A2C" w:rsidR="00171854" w:rsidRPr="00DA0751" w:rsidRDefault="00700BBF" w:rsidP="00BD6AAD">
      <w:pPr>
        <w:tabs>
          <w:tab w:val="left" w:pos="567"/>
        </w:tabs>
        <w:ind w:left="567" w:hanging="283"/>
        <w:jc w:val="both"/>
        <w:rPr>
          <w:rFonts w:asciiTheme="majorHAnsi" w:hAnsiTheme="majorHAnsi" w:cstheme="majorHAnsi"/>
          <w:bCs/>
        </w:rPr>
      </w:pPr>
      <w:r w:rsidRPr="00DA0751">
        <w:rPr>
          <w:rFonts w:asciiTheme="majorHAnsi" w:hAnsiTheme="majorHAnsi" w:cstheme="majorHAnsi"/>
          <w:bCs/>
        </w:rPr>
        <w:t>8</w:t>
      </w:r>
      <w:r w:rsidR="00171854" w:rsidRPr="00DA0751">
        <w:rPr>
          <w:rFonts w:asciiTheme="majorHAnsi" w:hAnsiTheme="majorHAnsi" w:cstheme="majorHAnsi"/>
          <w:bCs/>
        </w:rPr>
        <w:t>)</w:t>
      </w:r>
      <w:r w:rsidR="00171854" w:rsidRPr="00DA0751">
        <w:rPr>
          <w:rFonts w:asciiTheme="majorHAnsi" w:hAnsiTheme="majorHAnsi" w:cstheme="majorHAnsi"/>
          <w:bCs/>
        </w:rPr>
        <w:tab/>
        <w:t xml:space="preserve">Załącznik nr </w:t>
      </w:r>
      <w:r w:rsidRPr="00DA0751">
        <w:rPr>
          <w:rFonts w:asciiTheme="majorHAnsi" w:hAnsiTheme="majorHAnsi" w:cstheme="majorHAnsi"/>
          <w:bCs/>
        </w:rPr>
        <w:t xml:space="preserve">8 </w:t>
      </w:r>
      <w:r w:rsidR="00171854" w:rsidRPr="00DA0751">
        <w:rPr>
          <w:rFonts w:asciiTheme="majorHAnsi" w:hAnsiTheme="majorHAnsi" w:cstheme="majorHAnsi"/>
          <w:bCs/>
        </w:rPr>
        <w:t xml:space="preserve">– </w:t>
      </w:r>
      <w:r w:rsidR="00DE714E" w:rsidRPr="00DA0751">
        <w:rPr>
          <w:rFonts w:asciiTheme="majorHAnsi" w:hAnsiTheme="majorHAnsi" w:cstheme="majorHAnsi"/>
          <w:bCs/>
        </w:rPr>
        <w:t>wykaz środków transportu</w:t>
      </w:r>
    </w:p>
    <w:p w14:paraId="1A19F4B1" w14:textId="77777777" w:rsidR="00CC371F" w:rsidRPr="00DA0751" w:rsidRDefault="00CC371F" w:rsidP="00796C6E">
      <w:pPr>
        <w:jc w:val="both"/>
        <w:rPr>
          <w:rFonts w:asciiTheme="majorHAnsi" w:hAnsiTheme="majorHAnsi" w:cstheme="majorHAnsi"/>
          <w:b/>
        </w:rPr>
      </w:pPr>
    </w:p>
    <w:p w14:paraId="6D1E9895" w14:textId="4A437CDD" w:rsidR="00796C6E" w:rsidRPr="00DA0751" w:rsidRDefault="00796C6E" w:rsidP="00796C6E">
      <w:pPr>
        <w:jc w:val="both"/>
        <w:rPr>
          <w:rFonts w:asciiTheme="majorHAnsi" w:hAnsiTheme="majorHAnsi" w:cstheme="majorHAnsi"/>
          <w:b/>
        </w:rPr>
      </w:pPr>
      <w:r w:rsidRPr="00DA0751">
        <w:rPr>
          <w:rFonts w:asciiTheme="majorHAnsi" w:hAnsiTheme="majorHAnsi" w:cstheme="majorHAnsi"/>
          <w:b/>
        </w:rPr>
        <w:t xml:space="preserve">SWZ opracowała Komisja Przetargowa: </w:t>
      </w:r>
    </w:p>
    <w:p w14:paraId="49D0806B" w14:textId="77777777" w:rsidR="00796C6E" w:rsidRPr="00041499" w:rsidRDefault="00796C6E" w:rsidP="00796C6E">
      <w:pPr>
        <w:tabs>
          <w:tab w:val="left" w:pos="2612"/>
        </w:tabs>
        <w:spacing w:line="360" w:lineRule="auto"/>
        <w:jc w:val="both"/>
        <w:rPr>
          <w:rFonts w:asciiTheme="majorHAnsi" w:hAnsiTheme="majorHAnsi" w:cstheme="majorHAnsi"/>
          <w:b/>
          <w:bCs/>
        </w:rPr>
      </w:pPr>
      <w:r w:rsidRPr="00041499">
        <w:rPr>
          <w:rFonts w:asciiTheme="majorHAnsi" w:hAnsiTheme="majorHAnsi" w:cstheme="majorHAnsi"/>
          <w:b/>
          <w:bCs/>
        </w:rPr>
        <w:tab/>
      </w:r>
    </w:p>
    <w:p w14:paraId="5EDB5F1D" w14:textId="7B942A7C"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Przewodniczący</w:t>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Agnieszka Błaszczak</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r w:rsidRPr="00041499">
        <w:rPr>
          <w:rFonts w:asciiTheme="majorHAnsi" w:hAnsiTheme="majorHAnsi" w:cstheme="majorHAnsi"/>
        </w:rPr>
        <w:t xml:space="preserve"> </w:t>
      </w:r>
    </w:p>
    <w:p w14:paraId="20DCB800" w14:textId="4FB529A9"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 xml:space="preserve">Sekretarz </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 xml:space="preserve">- </w:t>
      </w:r>
      <w:r w:rsidRPr="00041499">
        <w:rPr>
          <w:rFonts w:asciiTheme="majorHAnsi" w:hAnsiTheme="majorHAnsi" w:cstheme="majorHAnsi"/>
        </w:rPr>
        <w:tab/>
        <w:t>Ma</w:t>
      </w:r>
      <w:r w:rsidR="0036258B" w:rsidRPr="00041499">
        <w:rPr>
          <w:rFonts w:asciiTheme="majorHAnsi" w:hAnsiTheme="majorHAnsi" w:cstheme="majorHAnsi"/>
        </w:rPr>
        <w:t>łgorzata Ziemska</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4E8B9105" w14:textId="4F071A6C" w:rsidR="00796C6E" w:rsidRPr="00041499" w:rsidRDefault="00796C6E" w:rsidP="004860AD">
      <w:pPr>
        <w:numPr>
          <w:ilvl w:val="0"/>
          <w:numId w:val="15"/>
        </w:numPr>
        <w:spacing w:line="408" w:lineRule="auto"/>
        <w:ind w:left="357" w:hanging="357"/>
        <w:jc w:val="both"/>
        <w:rPr>
          <w:rFonts w:asciiTheme="majorHAnsi" w:hAnsiTheme="majorHAnsi" w:cstheme="majorHAnsi"/>
          <w:bCs/>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 xml:space="preserve"> -</w:t>
      </w:r>
      <w:r w:rsidRPr="00041499">
        <w:rPr>
          <w:rFonts w:asciiTheme="majorHAnsi" w:hAnsiTheme="majorHAnsi" w:cstheme="majorHAnsi"/>
        </w:rPr>
        <w:tab/>
      </w:r>
      <w:r w:rsidR="00041499" w:rsidRPr="00041499">
        <w:rPr>
          <w:rFonts w:asciiTheme="majorHAnsi" w:hAnsiTheme="majorHAnsi" w:cstheme="majorHAnsi"/>
        </w:rPr>
        <w:t>Bożena Woźniak</w:t>
      </w:r>
      <w:r w:rsidR="0036258B"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r w:rsidR="00041499" w:rsidRPr="00041499">
        <w:rPr>
          <w:rFonts w:asciiTheme="majorHAnsi" w:hAnsiTheme="majorHAnsi" w:cstheme="majorHAnsi"/>
        </w:rPr>
        <w:t>…</w:t>
      </w:r>
    </w:p>
    <w:p w14:paraId="5B474F6C" w14:textId="09690499" w:rsidR="00796C6E"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 xml:space="preserve">Elżbieta </w:t>
      </w:r>
      <w:proofErr w:type="spellStart"/>
      <w:r w:rsidR="00041499" w:rsidRPr="00041499">
        <w:rPr>
          <w:rFonts w:asciiTheme="majorHAnsi" w:hAnsiTheme="majorHAnsi" w:cstheme="majorHAnsi"/>
        </w:rPr>
        <w:t>Kroc</w:t>
      </w:r>
      <w:proofErr w:type="spellEnd"/>
      <w:r w:rsidR="00041499"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48748989" w14:textId="1F4B156A" w:rsidR="00046717" w:rsidRPr="00041499" w:rsidRDefault="00796C6E" w:rsidP="004860AD">
      <w:pPr>
        <w:numPr>
          <w:ilvl w:val="0"/>
          <w:numId w:val="15"/>
        </w:numPr>
        <w:spacing w:line="408" w:lineRule="auto"/>
        <w:ind w:left="357" w:hanging="357"/>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r>
      <w:r w:rsidR="00041499" w:rsidRPr="00041499">
        <w:rPr>
          <w:rFonts w:asciiTheme="majorHAnsi" w:hAnsiTheme="majorHAnsi" w:cstheme="majorHAnsi"/>
        </w:rPr>
        <w:t xml:space="preserve">Robert </w:t>
      </w:r>
      <w:proofErr w:type="spellStart"/>
      <w:r w:rsidR="00041499" w:rsidRPr="00041499">
        <w:rPr>
          <w:rFonts w:asciiTheme="majorHAnsi" w:hAnsiTheme="majorHAnsi" w:cstheme="majorHAnsi"/>
        </w:rPr>
        <w:t>Oczkowicz</w:t>
      </w:r>
      <w:proofErr w:type="spellEnd"/>
      <w:r w:rsidR="00AC646E" w:rsidRPr="00041499">
        <w:rPr>
          <w:rFonts w:asciiTheme="majorHAnsi" w:hAnsiTheme="majorHAnsi" w:cstheme="majorHAnsi"/>
        </w:rPr>
        <w:tab/>
      </w:r>
      <w:r w:rsidR="00665DA7" w:rsidRPr="00041499">
        <w:rPr>
          <w:rFonts w:asciiTheme="majorHAnsi" w:hAnsiTheme="majorHAnsi" w:cstheme="majorHAnsi"/>
        </w:rPr>
        <w:tab/>
      </w:r>
      <w:r w:rsidRPr="00041499">
        <w:rPr>
          <w:rFonts w:asciiTheme="majorHAnsi" w:hAnsiTheme="majorHAnsi" w:cstheme="majorHAnsi"/>
        </w:rPr>
        <w:t>……………………</w:t>
      </w:r>
      <w:r w:rsidR="00665DA7" w:rsidRPr="00041499">
        <w:rPr>
          <w:rFonts w:asciiTheme="majorHAnsi" w:hAnsiTheme="majorHAnsi" w:cstheme="majorHAnsi"/>
        </w:rPr>
        <w:t>…………….</w:t>
      </w:r>
    </w:p>
    <w:p w14:paraId="74881B33" w14:textId="3C0075E8" w:rsidR="00FB0523" w:rsidRPr="00041499" w:rsidRDefault="00FB0523" w:rsidP="004860AD">
      <w:pPr>
        <w:numPr>
          <w:ilvl w:val="0"/>
          <w:numId w:val="15"/>
        </w:numPr>
        <w:spacing w:line="408" w:lineRule="auto"/>
        <w:jc w:val="both"/>
        <w:rPr>
          <w:rFonts w:asciiTheme="majorHAnsi" w:hAnsiTheme="majorHAnsi" w:cstheme="majorHAnsi"/>
        </w:rPr>
      </w:pPr>
      <w:r w:rsidRPr="00041499">
        <w:rPr>
          <w:rFonts w:asciiTheme="majorHAnsi" w:hAnsiTheme="majorHAnsi" w:cstheme="majorHAnsi"/>
        </w:rPr>
        <w:t>Członek</w:t>
      </w:r>
      <w:r w:rsidRPr="00041499">
        <w:rPr>
          <w:rFonts w:asciiTheme="majorHAnsi" w:hAnsiTheme="majorHAnsi" w:cstheme="majorHAnsi"/>
        </w:rPr>
        <w:tab/>
      </w:r>
      <w:r w:rsidRPr="00041499">
        <w:rPr>
          <w:rFonts w:asciiTheme="majorHAnsi" w:hAnsiTheme="majorHAnsi" w:cstheme="majorHAnsi"/>
        </w:rPr>
        <w:tab/>
      </w:r>
      <w:r w:rsidRPr="00041499">
        <w:rPr>
          <w:rFonts w:asciiTheme="majorHAnsi" w:hAnsiTheme="majorHAnsi" w:cstheme="majorHAnsi"/>
        </w:rPr>
        <w:tab/>
        <w:t>-</w:t>
      </w:r>
      <w:r w:rsidRPr="00041499">
        <w:rPr>
          <w:rFonts w:asciiTheme="majorHAnsi" w:hAnsiTheme="majorHAnsi" w:cstheme="majorHAnsi"/>
        </w:rPr>
        <w:tab/>
        <w:t>Marta Bachańska</w:t>
      </w:r>
      <w:r w:rsidRPr="00041499">
        <w:rPr>
          <w:rFonts w:asciiTheme="majorHAnsi" w:hAnsiTheme="majorHAnsi" w:cstheme="majorHAnsi"/>
        </w:rPr>
        <w:tab/>
      </w:r>
      <w:r w:rsidRPr="00041499">
        <w:rPr>
          <w:rFonts w:asciiTheme="majorHAnsi" w:hAnsiTheme="majorHAnsi" w:cstheme="majorHAnsi"/>
        </w:rPr>
        <w:tab/>
        <w:t>……………………</w:t>
      </w:r>
      <w:r w:rsidR="00665DA7" w:rsidRPr="00041499">
        <w:rPr>
          <w:rFonts w:asciiTheme="majorHAnsi" w:hAnsiTheme="majorHAnsi" w:cstheme="majorHAnsi"/>
        </w:rPr>
        <w:t>…………….</w:t>
      </w:r>
    </w:p>
    <w:p w14:paraId="7B332C04" w14:textId="77777777" w:rsidR="00665DA7" w:rsidRPr="00DA0751" w:rsidRDefault="00665DA7" w:rsidP="00F035A1">
      <w:pPr>
        <w:jc w:val="both"/>
        <w:rPr>
          <w:rFonts w:asciiTheme="majorHAnsi" w:hAnsiTheme="majorHAnsi" w:cstheme="majorHAnsi"/>
        </w:rPr>
      </w:pPr>
    </w:p>
    <w:p w14:paraId="17D87B8A" w14:textId="04F1B4EC" w:rsidR="00F035A1" w:rsidRPr="00DA0751" w:rsidRDefault="00F035A1" w:rsidP="00F035A1">
      <w:pPr>
        <w:jc w:val="both"/>
        <w:rPr>
          <w:rFonts w:asciiTheme="majorHAnsi" w:hAnsiTheme="majorHAnsi" w:cstheme="majorHAnsi"/>
          <w:color w:val="FF0000"/>
        </w:rPr>
      </w:pPr>
      <w:r w:rsidRPr="00DA0751">
        <w:rPr>
          <w:rFonts w:asciiTheme="majorHAnsi" w:hAnsiTheme="majorHAnsi" w:cstheme="majorHAnsi"/>
        </w:rPr>
        <w:t xml:space="preserve">Warszawa, dnia </w:t>
      </w:r>
      <w:r w:rsidR="00FD6FDF">
        <w:rPr>
          <w:rFonts w:asciiTheme="majorHAnsi" w:hAnsiTheme="majorHAnsi" w:cstheme="majorHAnsi"/>
        </w:rPr>
        <w:t>04.02.2022</w:t>
      </w:r>
      <w:r w:rsidRPr="00DA0751">
        <w:rPr>
          <w:rFonts w:asciiTheme="majorHAnsi" w:hAnsiTheme="majorHAnsi" w:cstheme="majorHAnsi"/>
        </w:rPr>
        <w:t xml:space="preserve"> r.                                                 </w:t>
      </w:r>
    </w:p>
    <w:p w14:paraId="670816E7" w14:textId="77777777" w:rsidR="00F035A1" w:rsidRPr="00DA0751" w:rsidRDefault="00F035A1" w:rsidP="00F15A49">
      <w:pPr>
        <w:ind w:left="5760"/>
        <w:rPr>
          <w:rFonts w:asciiTheme="majorHAnsi" w:hAnsiTheme="majorHAnsi" w:cstheme="majorHAnsi"/>
          <w:b/>
          <w:bCs/>
        </w:rPr>
      </w:pPr>
      <w:r w:rsidRPr="00DA0751">
        <w:rPr>
          <w:rFonts w:asciiTheme="majorHAnsi" w:hAnsiTheme="majorHAnsi" w:cstheme="majorHAnsi"/>
          <w:b/>
          <w:bCs/>
        </w:rPr>
        <w:t>ZATWIERDZIŁ</w:t>
      </w:r>
    </w:p>
    <w:p w14:paraId="02C98721" w14:textId="77777777" w:rsidR="009C7897" w:rsidRPr="00DA0751" w:rsidRDefault="009C7897" w:rsidP="009C7897">
      <w:pPr>
        <w:ind w:left="5760"/>
        <w:jc w:val="center"/>
        <w:rPr>
          <w:rFonts w:asciiTheme="majorHAnsi" w:hAnsiTheme="majorHAnsi" w:cstheme="majorHAnsi"/>
          <w:b/>
          <w:bCs/>
        </w:rPr>
      </w:pPr>
    </w:p>
    <w:p w14:paraId="519EAE2D" w14:textId="580DC8D6" w:rsidR="00F40666" w:rsidRPr="00DA0751" w:rsidRDefault="00A52943" w:rsidP="00326D60">
      <w:pPr>
        <w:widowControl w:val="0"/>
        <w:jc w:val="both"/>
        <w:rPr>
          <w:rFonts w:asciiTheme="majorHAnsi" w:hAnsiTheme="majorHAnsi" w:cstheme="majorHAnsi"/>
          <w:snapToGrid w:val="0"/>
        </w:rPr>
      </w:pPr>
      <w:r w:rsidRPr="00DA0751">
        <w:rPr>
          <w:rFonts w:asciiTheme="majorHAnsi" w:hAnsiTheme="majorHAnsi" w:cstheme="majorHAnsi"/>
          <w:snapToGrid w:val="0"/>
        </w:rPr>
        <w:tab/>
      </w:r>
      <w:r w:rsidRPr="00DA0751">
        <w:rPr>
          <w:rFonts w:asciiTheme="majorHAnsi" w:hAnsiTheme="majorHAnsi" w:cstheme="majorHAnsi"/>
          <w:snapToGrid w:val="0"/>
        </w:rPr>
        <w:tab/>
      </w:r>
      <w:r w:rsidRPr="00DA0751">
        <w:rPr>
          <w:rFonts w:asciiTheme="majorHAnsi" w:hAnsiTheme="majorHAnsi" w:cstheme="majorHAnsi"/>
          <w:snapToGrid w:val="0"/>
        </w:rPr>
        <w:tab/>
      </w:r>
    </w:p>
    <w:p w14:paraId="23DE9827" w14:textId="2D7FE4EA" w:rsidR="00A400ED" w:rsidRPr="00DA0751" w:rsidRDefault="00A400ED" w:rsidP="00326D60">
      <w:pPr>
        <w:widowControl w:val="0"/>
        <w:jc w:val="both"/>
        <w:rPr>
          <w:rFonts w:asciiTheme="majorHAnsi" w:hAnsiTheme="majorHAnsi" w:cstheme="majorHAnsi"/>
          <w:snapToGrid w:val="0"/>
        </w:rPr>
      </w:pPr>
    </w:p>
    <w:p w14:paraId="1E7DA932" w14:textId="55D0A1E1" w:rsidR="00A400ED" w:rsidRPr="00DA0751" w:rsidRDefault="00A400ED" w:rsidP="00326D60">
      <w:pPr>
        <w:widowControl w:val="0"/>
        <w:jc w:val="both"/>
        <w:rPr>
          <w:rFonts w:asciiTheme="majorHAnsi" w:hAnsiTheme="majorHAnsi" w:cstheme="majorHAnsi"/>
          <w:snapToGrid w:val="0"/>
        </w:rPr>
      </w:pPr>
    </w:p>
    <w:p w14:paraId="3FDF0FDA" w14:textId="6B6FF33D" w:rsidR="00A400ED" w:rsidRPr="00DA0751" w:rsidRDefault="00A400ED" w:rsidP="00326D60">
      <w:pPr>
        <w:widowControl w:val="0"/>
        <w:jc w:val="both"/>
        <w:rPr>
          <w:rFonts w:asciiTheme="majorHAnsi" w:hAnsiTheme="majorHAnsi" w:cstheme="majorHAnsi"/>
          <w:snapToGrid w:val="0"/>
        </w:rPr>
      </w:pPr>
    </w:p>
    <w:p w14:paraId="40D34B38" w14:textId="04F97817" w:rsidR="00A400ED" w:rsidRPr="00DA0751" w:rsidRDefault="00A400ED" w:rsidP="00326D60">
      <w:pPr>
        <w:widowControl w:val="0"/>
        <w:jc w:val="both"/>
        <w:rPr>
          <w:rFonts w:asciiTheme="majorHAnsi" w:hAnsiTheme="majorHAnsi" w:cstheme="majorHAnsi"/>
          <w:snapToGrid w:val="0"/>
        </w:rPr>
      </w:pPr>
    </w:p>
    <w:p w14:paraId="7180CE8A" w14:textId="75806935" w:rsidR="00A400ED" w:rsidRPr="00DA0751" w:rsidRDefault="00A400ED" w:rsidP="00326D60">
      <w:pPr>
        <w:widowControl w:val="0"/>
        <w:jc w:val="both"/>
        <w:rPr>
          <w:rFonts w:asciiTheme="majorHAnsi" w:hAnsiTheme="majorHAnsi" w:cstheme="majorHAnsi"/>
          <w:snapToGrid w:val="0"/>
        </w:rPr>
      </w:pPr>
    </w:p>
    <w:p w14:paraId="6A724015" w14:textId="13237D63" w:rsidR="00F40666" w:rsidRPr="00DA0751" w:rsidRDefault="00326D60" w:rsidP="00A400ED">
      <w:pPr>
        <w:widowControl w:val="0"/>
        <w:jc w:val="both"/>
        <w:rPr>
          <w:rFonts w:asciiTheme="majorHAnsi" w:hAnsiTheme="majorHAnsi" w:cstheme="majorHAnsi"/>
          <w:b/>
          <w:snapToGrid w:val="0"/>
          <w:color w:val="0000FF"/>
        </w:rPr>
      </w:pPr>
      <w:r w:rsidRPr="00DA0751">
        <w:rPr>
          <w:rFonts w:asciiTheme="majorHAnsi" w:hAnsiTheme="majorHAnsi" w:cstheme="majorHAnsi"/>
          <w:snapToGrid w:val="0"/>
        </w:rPr>
        <w:t xml:space="preserve">Nr sprawy:  </w:t>
      </w:r>
      <w:r w:rsidR="00A400ED" w:rsidRPr="00DA0751">
        <w:rPr>
          <w:rFonts w:asciiTheme="majorHAnsi" w:hAnsiTheme="majorHAnsi" w:cstheme="majorHAnsi"/>
          <w:b/>
          <w:snapToGrid w:val="0"/>
        </w:rPr>
        <w:t>2</w:t>
      </w:r>
      <w:r w:rsidRPr="00DA0751">
        <w:rPr>
          <w:rFonts w:asciiTheme="majorHAnsi" w:hAnsiTheme="majorHAnsi" w:cstheme="majorHAnsi"/>
          <w:b/>
          <w:snapToGrid w:val="0"/>
        </w:rPr>
        <w:t>/DZP/2021</w:t>
      </w:r>
      <w:r w:rsidRPr="00DA0751">
        <w:rPr>
          <w:rFonts w:asciiTheme="majorHAnsi" w:hAnsiTheme="majorHAnsi" w:cstheme="majorHAnsi"/>
          <w:snapToGrid w:val="0"/>
        </w:rPr>
        <w:tab/>
      </w:r>
      <w:r w:rsidRPr="00DA0751">
        <w:rPr>
          <w:rFonts w:asciiTheme="majorHAnsi" w:hAnsiTheme="majorHAnsi" w:cstheme="majorHAnsi"/>
          <w:snapToGrid w:val="0"/>
        </w:rPr>
        <w:tab/>
        <w:t xml:space="preserve">        </w:t>
      </w:r>
      <w:r w:rsidRPr="00DA0751">
        <w:rPr>
          <w:rFonts w:asciiTheme="majorHAnsi" w:hAnsiTheme="majorHAnsi" w:cstheme="majorHAnsi"/>
          <w:snapToGrid w:val="0"/>
        </w:rPr>
        <w:tab/>
        <w:t xml:space="preserve">                 </w:t>
      </w:r>
      <w:r w:rsidRPr="00DA0751">
        <w:rPr>
          <w:rFonts w:asciiTheme="majorHAnsi" w:hAnsiTheme="majorHAnsi" w:cstheme="majorHAnsi"/>
          <w:snapToGrid w:val="0"/>
        </w:rPr>
        <w:tab/>
        <w:t xml:space="preserve">        </w:t>
      </w:r>
      <w:r w:rsidRPr="00DA0751">
        <w:rPr>
          <w:rFonts w:asciiTheme="majorHAnsi" w:hAnsiTheme="majorHAnsi" w:cstheme="majorHAnsi"/>
          <w:b/>
          <w:snapToGrid w:val="0"/>
        </w:rPr>
        <w:t xml:space="preserve">   </w:t>
      </w:r>
      <w:r w:rsidR="00926795" w:rsidRPr="00DA0751">
        <w:rPr>
          <w:rFonts w:asciiTheme="majorHAnsi" w:hAnsiTheme="majorHAnsi" w:cstheme="majorHAnsi"/>
          <w:b/>
          <w:snapToGrid w:val="0"/>
        </w:rPr>
        <w:t xml:space="preserve">               </w:t>
      </w:r>
      <w:r w:rsidRPr="00DA0751">
        <w:rPr>
          <w:rFonts w:asciiTheme="majorHAnsi" w:hAnsiTheme="majorHAnsi" w:cstheme="majorHAnsi"/>
          <w:b/>
          <w:snapToGrid w:val="0"/>
        </w:rPr>
        <w:t>Załącznik nr 1 do SWZ</w:t>
      </w:r>
      <w:r w:rsidRPr="00DA0751">
        <w:rPr>
          <w:rFonts w:asciiTheme="majorHAnsi" w:hAnsiTheme="majorHAnsi" w:cstheme="majorHAnsi"/>
          <w:b/>
          <w:snapToGrid w:val="0"/>
          <w:color w:val="0000FF"/>
        </w:rPr>
        <w:t xml:space="preserve">  </w:t>
      </w:r>
    </w:p>
    <w:p w14:paraId="3656ADEC" w14:textId="52643C83" w:rsidR="00326D60" w:rsidRPr="00DA0751" w:rsidRDefault="00326D60" w:rsidP="00326D60">
      <w:pPr>
        <w:pStyle w:val="Nagwek2"/>
        <w:jc w:val="center"/>
        <w:rPr>
          <w:rFonts w:asciiTheme="majorHAnsi" w:hAnsiTheme="majorHAnsi" w:cstheme="majorHAnsi"/>
          <w:b/>
          <w:bCs/>
          <w:sz w:val="22"/>
          <w:szCs w:val="22"/>
        </w:rPr>
      </w:pPr>
      <w:r w:rsidRPr="00DA0751">
        <w:rPr>
          <w:rFonts w:asciiTheme="majorHAnsi" w:hAnsiTheme="majorHAnsi" w:cstheme="majorHAnsi"/>
          <w:b/>
          <w:bCs/>
          <w:sz w:val="22"/>
          <w:szCs w:val="22"/>
        </w:rPr>
        <w:t>Formularz Oferty</w:t>
      </w:r>
    </w:p>
    <w:p w14:paraId="365AF513" w14:textId="77777777" w:rsidR="00326D60" w:rsidRPr="00DA0751" w:rsidRDefault="00326D60" w:rsidP="00326D60">
      <w:pPr>
        <w:jc w:val="both"/>
        <w:rPr>
          <w:rFonts w:asciiTheme="majorHAnsi" w:hAnsiTheme="majorHAnsi" w:cstheme="majorHAn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1"/>
        <w:gridCol w:w="4741"/>
      </w:tblGrid>
      <w:tr w:rsidR="00326D60" w:rsidRPr="00DA0751" w14:paraId="45CE9DEA" w14:textId="77777777" w:rsidTr="00A217CD">
        <w:trPr>
          <w:trHeight w:val="352"/>
        </w:trPr>
        <w:tc>
          <w:tcPr>
            <w:tcW w:w="9072" w:type="dxa"/>
            <w:gridSpan w:val="2"/>
            <w:tcBorders>
              <w:top w:val="nil"/>
              <w:left w:val="nil"/>
              <w:right w:val="nil"/>
            </w:tcBorders>
          </w:tcPr>
          <w:p w14:paraId="5A78B889" w14:textId="77777777" w:rsidR="00326D60" w:rsidRPr="00DA0751" w:rsidRDefault="00326D60" w:rsidP="00A217CD">
            <w:pPr>
              <w:widowControl w:val="0"/>
              <w:jc w:val="both"/>
              <w:rPr>
                <w:rFonts w:asciiTheme="majorHAnsi" w:hAnsiTheme="majorHAnsi" w:cstheme="majorHAnsi"/>
                <w:b/>
                <w:snapToGrid w:val="0"/>
              </w:rPr>
            </w:pPr>
            <w:r w:rsidRPr="00DA0751">
              <w:rPr>
                <w:rFonts w:asciiTheme="majorHAnsi" w:hAnsiTheme="majorHAnsi" w:cstheme="majorHAnsi"/>
                <w:b/>
                <w:snapToGrid w:val="0"/>
              </w:rPr>
              <w:t xml:space="preserve">Firma: </w:t>
            </w:r>
          </w:p>
          <w:p w14:paraId="644C496B" w14:textId="77777777" w:rsidR="00326D60" w:rsidRPr="00DA0751" w:rsidRDefault="00326D60" w:rsidP="00A217CD">
            <w:pPr>
              <w:widowControl w:val="0"/>
              <w:ind w:left="781"/>
              <w:jc w:val="both"/>
              <w:rPr>
                <w:rFonts w:asciiTheme="majorHAnsi" w:hAnsiTheme="majorHAnsi" w:cstheme="majorHAnsi"/>
                <w:b/>
                <w:snapToGrid w:val="0"/>
              </w:rPr>
            </w:pPr>
            <w:r w:rsidRPr="00DA0751">
              <w:rPr>
                <w:rFonts w:asciiTheme="majorHAnsi" w:hAnsiTheme="majorHAnsi" w:cstheme="majorHAnsi"/>
                <w:b/>
                <w:snapToGrid w:val="0"/>
              </w:rPr>
              <w:t xml:space="preserve">....................................................................................................................................... </w:t>
            </w:r>
          </w:p>
          <w:p w14:paraId="5DA96C0E" w14:textId="77777777" w:rsidR="00326D60" w:rsidRPr="00DA0751" w:rsidRDefault="00326D60" w:rsidP="00A217CD">
            <w:pPr>
              <w:widowControl w:val="0"/>
              <w:ind w:left="781"/>
              <w:jc w:val="both"/>
              <w:rPr>
                <w:rFonts w:asciiTheme="majorHAnsi" w:hAnsiTheme="majorHAnsi" w:cstheme="majorHAnsi"/>
                <w:b/>
                <w:snapToGrid w:val="0"/>
              </w:rPr>
            </w:pPr>
          </w:p>
          <w:p w14:paraId="47A33B4A" w14:textId="77777777" w:rsidR="00326D60" w:rsidRPr="00DA0751" w:rsidRDefault="00326D60" w:rsidP="00A217CD">
            <w:pPr>
              <w:widowControl w:val="0"/>
              <w:ind w:left="781"/>
              <w:jc w:val="both"/>
              <w:rPr>
                <w:rFonts w:asciiTheme="majorHAnsi" w:hAnsiTheme="majorHAnsi" w:cstheme="majorHAnsi"/>
                <w:b/>
                <w:snapToGrid w:val="0"/>
              </w:rPr>
            </w:pPr>
            <w:r w:rsidRPr="00DA0751">
              <w:rPr>
                <w:rFonts w:asciiTheme="majorHAnsi" w:hAnsiTheme="majorHAnsi" w:cstheme="majorHAnsi"/>
                <w:b/>
                <w:snapToGrid w:val="0"/>
              </w:rPr>
              <w:t xml:space="preserve">....................................................................................................................................... </w:t>
            </w:r>
          </w:p>
          <w:p w14:paraId="08F971F4" w14:textId="77777777" w:rsidR="00326D60" w:rsidRPr="00DA0751" w:rsidRDefault="00326D60" w:rsidP="00A217CD">
            <w:pPr>
              <w:widowControl w:val="0"/>
              <w:ind w:left="781"/>
              <w:jc w:val="center"/>
              <w:rPr>
                <w:rFonts w:asciiTheme="majorHAnsi" w:hAnsiTheme="majorHAnsi" w:cstheme="majorHAnsi"/>
                <w:i/>
                <w:snapToGrid w:val="0"/>
              </w:rPr>
            </w:pPr>
            <w:r w:rsidRPr="00DA0751">
              <w:rPr>
                <w:rFonts w:asciiTheme="majorHAnsi" w:hAnsiTheme="majorHAnsi" w:cstheme="majorHAnsi"/>
                <w:i/>
                <w:snapToGrid w:val="0"/>
              </w:rPr>
              <w:t>Nazwa i adres firmy (wykonawcy)</w:t>
            </w:r>
          </w:p>
          <w:p w14:paraId="5C26566E" w14:textId="538DFB95" w:rsidR="00A400ED" w:rsidRPr="00DA0751" w:rsidRDefault="00A400ED" w:rsidP="00A217CD">
            <w:pPr>
              <w:widowControl w:val="0"/>
              <w:ind w:left="781"/>
              <w:jc w:val="center"/>
              <w:rPr>
                <w:rFonts w:asciiTheme="majorHAnsi" w:hAnsiTheme="majorHAnsi" w:cstheme="majorHAnsi"/>
                <w:b/>
                <w:snapToGrid w:val="0"/>
              </w:rPr>
            </w:pPr>
          </w:p>
        </w:tc>
      </w:tr>
      <w:tr w:rsidR="00326D60" w:rsidRPr="00DA0751" w14:paraId="41E391FA" w14:textId="77777777" w:rsidTr="00A217CD">
        <w:trPr>
          <w:trHeight w:val="352"/>
        </w:trPr>
        <w:tc>
          <w:tcPr>
            <w:tcW w:w="9072" w:type="dxa"/>
            <w:gridSpan w:val="2"/>
          </w:tcPr>
          <w:p w14:paraId="228CFFB0" w14:textId="77777777" w:rsidR="00326D60" w:rsidRPr="00DA0751" w:rsidRDefault="00326D60" w:rsidP="00A217CD">
            <w:pPr>
              <w:widowControl w:val="0"/>
              <w:rPr>
                <w:rFonts w:asciiTheme="majorHAnsi" w:hAnsiTheme="majorHAnsi" w:cstheme="majorHAnsi"/>
              </w:rPr>
            </w:pPr>
            <w:r w:rsidRPr="00DA0751">
              <w:rPr>
                <w:rFonts w:asciiTheme="majorHAnsi" w:hAnsiTheme="majorHAnsi" w:cstheme="majorHAnsi"/>
              </w:rPr>
              <w:t xml:space="preserve">Osoba/y wskazana/e do kontaktów z Zamawiającym: </w:t>
            </w:r>
          </w:p>
          <w:p w14:paraId="4D4D74FA" w14:textId="77777777" w:rsidR="00A400ED"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w:t>
            </w:r>
          </w:p>
          <w:p w14:paraId="1639C913" w14:textId="6495438D"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 </w:t>
            </w:r>
          </w:p>
        </w:tc>
      </w:tr>
      <w:tr w:rsidR="00326D60" w:rsidRPr="00DA0751" w14:paraId="62885C1D" w14:textId="77777777" w:rsidTr="00A217CD">
        <w:trPr>
          <w:trHeight w:val="540"/>
        </w:trPr>
        <w:tc>
          <w:tcPr>
            <w:tcW w:w="4331" w:type="dxa"/>
          </w:tcPr>
          <w:p w14:paraId="526406E0" w14:textId="0937367D"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Województwo: ................................................. </w:t>
            </w:r>
          </w:p>
        </w:tc>
        <w:tc>
          <w:tcPr>
            <w:tcW w:w="4741" w:type="dxa"/>
          </w:tcPr>
          <w:p w14:paraId="633C8C7C" w14:textId="77777777" w:rsidR="00326D60"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 xml:space="preserve">Telefony: ……………………………………………………………… </w:t>
            </w:r>
          </w:p>
          <w:p w14:paraId="62689E28" w14:textId="2F8D8538" w:rsidR="00A400ED" w:rsidRPr="00DA0751" w:rsidRDefault="00A400ED" w:rsidP="00A217CD">
            <w:pPr>
              <w:widowControl w:val="0"/>
              <w:spacing w:before="120"/>
              <w:jc w:val="both"/>
              <w:rPr>
                <w:rFonts w:asciiTheme="majorHAnsi" w:hAnsiTheme="majorHAnsi" w:cstheme="majorHAnsi"/>
              </w:rPr>
            </w:pPr>
          </w:p>
        </w:tc>
      </w:tr>
      <w:tr w:rsidR="00326D60" w:rsidRPr="00DA0751" w14:paraId="2D360BF5" w14:textId="77777777" w:rsidTr="00A217CD">
        <w:trPr>
          <w:trHeight w:val="844"/>
        </w:trPr>
        <w:tc>
          <w:tcPr>
            <w:tcW w:w="9072" w:type="dxa"/>
            <w:gridSpan w:val="2"/>
          </w:tcPr>
          <w:p w14:paraId="48239EE2" w14:textId="77777777" w:rsidR="00A400ED" w:rsidRPr="00DA0751" w:rsidRDefault="00A400ED" w:rsidP="00A217CD">
            <w:pPr>
              <w:widowControl w:val="0"/>
              <w:spacing w:before="120"/>
              <w:jc w:val="both"/>
              <w:rPr>
                <w:rFonts w:asciiTheme="majorHAnsi" w:hAnsiTheme="majorHAnsi" w:cstheme="majorHAnsi"/>
              </w:rPr>
            </w:pPr>
          </w:p>
          <w:p w14:paraId="3340C7B7" w14:textId="7922D3C8" w:rsidR="00A400ED" w:rsidRPr="00DA0751" w:rsidRDefault="00326D60" w:rsidP="00A217CD">
            <w:pPr>
              <w:widowControl w:val="0"/>
              <w:spacing w:before="120"/>
              <w:jc w:val="both"/>
              <w:rPr>
                <w:rFonts w:asciiTheme="majorHAnsi" w:hAnsiTheme="majorHAnsi" w:cstheme="majorHAnsi"/>
              </w:rPr>
            </w:pPr>
            <w:r w:rsidRPr="00DA0751">
              <w:rPr>
                <w:rFonts w:asciiTheme="majorHAnsi" w:hAnsiTheme="majorHAnsi" w:cstheme="majorHAnsi"/>
              </w:rPr>
              <w:t>Fax: ………………………………, E-mail: ………………………………………………………………………………………….………….</w:t>
            </w:r>
          </w:p>
          <w:p w14:paraId="14A905EB" w14:textId="77777777" w:rsidR="00A400ED" w:rsidRPr="00DA0751" w:rsidRDefault="00A400ED" w:rsidP="00A217CD">
            <w:pPr>
              <w:widowControl w:val="0"/>
              <w:jc w:val="both"/>
              <w:rPr>
                <w:rFonts w:asciiTheme="majorHAnsi" w:hAnsiTheme="majorHAnsi" w:cstheme="majorHAnsi"/>
                <w:b/>
                <w:i/>
              </w:rPr>
            </w:pPr>
          </w:p>
          <w:p w14:paraId="3E68DBC5" w14:textId="57C3FC0B" w:rsidR="00326D60" w:rsidRPr="00DA0751" w:rsidRDefault="00326D60" w:rsidP="00A217CD">
            <w:pPr>
              <w:widowControl w:val="0"/>
              <w:jc w:val="both"/>
              <w:rPr>
                <w:rFonts w:asciiTheme="majorHAnsi" w:hAnsiTheme="majorHAnsi" w:cstheme="majorHAnsi"/>
                <w:b/>
                <w:i/>
              </w:rPr>
            </w:pPr>
            <w:r w:rsidRPr="00DA0751">
              <w:rPr>
                <w:rFonts w:asciiTheme="majorHAnsi" w:hAnsiTheme="majorHAnsi" w:cstheme="majorHAnsi"/>
                <w:b/>
                <w:i/>
              </w:rPr>
              <w:t>Należy wpisać numer faksu i e-mail pod, który Zamawiający może kierować korespondencję</w:t>
            </w:r>
          </w:p>
          <w:p w14:paraId="2FECDF0F" w14:textId="19932E6D" w:rsidR="00A400ED" w:rsidRPr="00DA0751" w:rsidRDefault="00A400ED" w:rsidP="00A217CD">
            <w:pPr>
              <w:widowControl w:val="0"/>
              <w:jc w:val="both"/>
              <w:rPr>
                <w:rFonts w:asciiTheme="majorHAnsi" w:hAnsiTheme="majorHAnsi" w:cstheme="majorHAnsi"/>
                <w:b/>
                <w:i/>
              </w:rPr>
            </w:pPr>
          </w:p>
        </w:tc>
      </w:tr>
    </w:tbl>
    <w:p w14:paraId="0D7570C0" w14:textId="77777777" w:rsidR="00326D60" w:rsidRPr="00DA0751" w:rsidRDefault="00326D60" w:rsidP="00326D60">
      <w:pPr>
        <w:jc w:val="both"/>
        <w:rPr>
          <w:rFonts w:asciiTheme="majorHAnsi" w:hAnsiTheme="majorHAnsi" w:cstheme="majorHAnsi"/>
        </w:rPr>
      </w:pPr>
    </w:p>
    <w:p w14:paraId="02684EF6" w14:textId="77777777" w:rsidR="00F40666" w:rsidRPr="00DA0751" w:rsidRDefault="00F40666" w:rsidP="008109D2">
      <w:pPr>
        <w:jc w:val="center"/>
        <w:rPr>
          <w:rFonts w:asciiTheme="majorHAnsi" w:hAnsiTheme="majorHAnsi" w:cstheme="majorHAnsi"/>
          <w:b/>
        </w:rPr>
      </w:pPr>
    </w:p>
    <w:p w14:paraId="78574CD7" w14:textId="3C11654F" w:rsidR="00326D60" w:rsidRPr="00DA0751" w:rsidRDefault="00326D60" w:rsidP="008109D2">
      <w:pPr>
        <w:jc w:val="center"/>
        <w:rPr>
          <w:rFonts w:asciiTheme="majorHAnsi" w:hAnsiTheme="majorHAnsi" w:cstheme="majorHAnsi"/>
          <w:b/>
        </w:rPr>
      </w:pPr>
      <w:r w:rsidRPr="00DA0751">
        <w:rPr>
          <w:rFonts w:asciiTheme="majorHAnsi" w:hAnsiTheme="majorHAnsi" w:cstheme="majorHAnsi"/>
          <w:b/>
        </w:rPr>
        <w:t>OFERTA</w:t>
      </w:r>
    </w:p>
    <w:p w14:paraId="68AEC7B1" w14:textId="77777777" w:rsidR="008109D2" w:rsidRPr="00DA0751" w:rsidRDefault="008109D2" w:rsidP="008109D2">
      <w:pPr>
        <w:jc w:val="center"/>
        <w:rPr>
          <w:rFonts w:asciiTheme="majorHAnsi" w:hAnsiTheme="majorHAnsi" w:cstheme="majorHAnsi"/>
          <w:b/>
        </w:rPr>
      </w:pPr>
    </w:p>
    <w:p w14:paraId="482BC6D2" w14:textId="68CB54BA" w:rsidR="00326D60" w:rsidRPr="00DA0751" w:rsidRDefault="00326D60" w:rsidP="00326D60">
      <w:pPr>
        <w:spacing w:line="264" w:lineRule="auto"/>
        <w:jc w:val="both"/>
        <w:rPr>
          <w:rFonts w:asciiTheme="majorHAnsi" w:hAnsiTheme="majorHAnsi" w:cstheme="majorHAnsi"/>
        </w:rPr>
      </w:pPr>
      <w:r w:rsidRPr="00DA0751">
        <w:rPr>
          <w:rFonts w:asciiTheme="majorHAnsi" w:hAnsiTheme="majorHAnsi" w:cstheme="majorHAnsi"/>
        </w:rPr>
        <w:t xml:space="preserve">Odpowiadając na ogłoszenie o udzielenie zamówienia </w:t>
      </w:r>
      <w:r w:rsidR="006613A6" w:rsidRPr="00DA0751">
        <w:rPr>
          <w:rFonts w:asciiTheme="majorHAnsi" w:hAnsiTheme="majorHAnsi" w:cstheme="majorHAnsi"/>
        </w:rPr>
        <w:t xml:space="preserve">w trybie przetargu nieograniczonego, zgodnie </w:t>
      </w:r>
      <w:r w:rsidR="00231E50" w:rsidRPr="00DA0751">
        <w:rPr>
          <w:rFonts w:asciiTheme="majorHAnsi" w:hAnsiTheme="majorHAnsi" w:cstheme="majorHAnsi"/>
        </w:rPr>
        <w:br/>
      </w:r>
      <w:r w:rsidR="006613A6" w:rsidRPr="00DA0751">
        <w:rPr>
          <w:rFonts w:asciiTheme="majorHAnsi" w:hAnsiTheme="majorHAnsi" w:cstheme="majorHAnsi"/>
        </w:rPr>
        <w:t xml:space="preserve">z art. 132 ustawy </w:t>
      </w:r>
      <w:r w:rsidR="00231E50" w:rsidRPr="00DA0751">
        <w:rPr>
          <w:rFonts w:asciiTheme="majorHAnsi" w:eastAsia="Times New Roman" w:hAnsiTheme="majorHAnsi" w:cstheme="majorHAnsi"/>
        </w:rPr>
        <w:t>z</w:t>
      </w:r>
      <w:r w:rsidR="00BD2547" w:rsidRPr="00DA0751">
        <w:rPr>
          <w:rFonts w:asciiTheme="majorHAnsi" w:eastAsia="Times New Roman" w:hAnsiTheme="majorHAnsi" w:cstheme="majorHAnsi"/>
        </w:rPr>
        <w:t xml:space="preserve"> dnia</w:t>
      </w:r>
      <w:r w:rsidR="00231E50" w:rsidRPr="00DA0751">
        <w:rPr>
          <w:rFonts w:asciiTheme="majorHAnsi" w:eastAsia="Times New Roman" w:hAnsiTheme="majorHAnsi" w:cstheme="majorHAnsi"/>
        </w:rPr>
        <w:t xml:space="preserve"> 11 września 2019 r. – Prawo zamówień publicznych  (</w:t>
      </w:r>
      <w:proofErr w:type="spellStart"/>
      <w:r w:rsidR="00231E50" w:rsidRPr="00DA0751">
        <w:rPr>
          <w:rFonts w:asciiTheme="majorHAnsi" w:eastAsia="Times New Roman" w:hAnsiTheme="majorHAnsi" w:cstheme="majorHAnsi"/>
        </w:rPr>
        <w:t>t.j</w:t>
      </w:r>
      <w:proofErr w:type="spellEnd"/>
      <w:r w:rsidR="00231E50" w:rsidRPr="00DA0751">
        <w:rPr>
          <w:rFonts w:asciiTheme="majorHAnsi" w:eastAsia="Times New Roman" w:hAnsiTheme="majorHAnsi" w:cstheme="majorHAnsi"/>
        </w:rPr>
        <w:t xml:space="preserve">. Dz.U. z 2021 r. poz. </w:t>
      </w:r>
      <w:r w:rsidR="00231E50" w:rsidRPr="00DA0751">
        <w:rPr>
          <w:rFonts w:asciiTheme="majorHAnsi" w:eastAsia="Calibri" w:hAnsiTheme="majorHAnsi" w:cstheme="majorHAnsi"/>
          <w:lang w:eastAsia="en-US"/>
        </w:rPr>
        <w:t>1129</w:t>
      </w:r>
      <w:r w:rsidR="00BD2547" w:rsidRPr="00DA0751">
        <w:rPr>
          <w:rFonts w:asciiTheme="majorHAnsi" w:eastAsia="Calibri" w:hAnsiTheme="majorHAnsi" w:cstheme="majorHAnsi"/>
          <w:lang w:eastAsia="en-US"/>
        </w:rPr>
        <w:t xml:space="preserve"> ze zm.) </w:t>
      </w:r>
      <w:r w:rsidR="00EA70C9" w:rsidRPr="00DA0751">
        <w:rPr>
          <w:rFonts w:asciiTheme="majorHAnsi" w:hAnsiTheme="majorHAnsi" w:cstheme="majorHAnsi"/>
        </w:rPr>
        <w:t>na realizację zadania pod nazwą</w:t>
      </w:r>
      <w:r w:rsidRPr="00DA0751">
        <w:rPr>
          <w:rFonts w:asciiTheme="majorHAnsi" w:hAnsiTheme="majorHAnsi" w:cstheme="majorHAnsi"/>
        </w:rPr>
        <w:t xml:space="preserve">: </w:t>
      </w:r>
      <w:r w:rsidRPr="00DA0751">
        <w:rPr>
          <w:rFonts w:asciiTheme="majorHAnsi" w:hAnsiTheme="majorHAnsi" w:cstheme="majorHAnsi"/>
          <w:b/>
        </w:rPr>
        <w:t>„</w:t>
      </w:r>
      <w:r w:rsidR="00D30517" w:rsidRPr="00DA0751">
        <w:rPr>
          <w:rFonts w:asciiTheme="majorHAnsi" w:hAnsiTheme="majorHAnsi" w:cstheme="majorHAnsi"/>
          <w:b/>
        </w:rPr>
        <w:t>Świadczenie usług żywienia dla pacjentów</w:t>
      </w:r>
      <w:r w:rsidRPr="00DA0751">
        <w:rPr>
          <w:rFonts w:asciiTheme="majorHAnsi" w:hAnsiTheme="majorHAnsi" w:cstheme="majorHAnsi"/>
          <w:b/>
        </w:rPr>
        <w:t xml:space="preserve"> Szpitala Nowowiejskiego”</w:t>
      </w:r>
      <w:r w:rsidRPr="00DA0751">
        <w:rPr>
          <w:rFonts w:asciiTheme="majorHAnsi" w:hAnsiTheme="majorHAnsi" w:cstheme="majorHAnsi"/>
        </w:rPr>
        <w:t>,</w:t>
      </w:r>
      <w:r w:rsidRPr="00DA0751">
        <w:rPr>
          <w:rFonts w:asciiTheme="majorHAnsi" w:hAnsiTheme="majorHAnsi" w:cstheme="majorHAnsi"/>
          <w:b/>
        </w:rPr>
        <w:t xml:space="preserve"> </w:t>
      </w:r>
      <w:r w:rsidRPr="00DA0751">
        <w:rPr>
          <w:rFonts w:asciiTheme="majorHAnsi" w:hAnsiTheme="majorHAnsi" w:cstheme="majorHAnsi"/>
        </w:rPr>
        <w:t>składamy niniejszą ofertę:</w:t>
      </w:r>
    </w:p>
    <w:p w14:paraId="527743B9" w14:textId="0A2BCE1C" w:rsidR="00326D60" w:rsidRPr="00DA0751" w:rsidRDefault="00326D60" w:rsidP="00326D60">
      <w:pPr>
        <w:spacing w:line="264" w:lineRule="auto"/>
        <w:jc w:val="both"/>
        <w:rPr>
          <w:rFonts w:asciiTheme="majorHAnsi" w:hAnsiTheme="majorHAnsi" w:cstheme="majorHAnsi"/>
        </w:rPr>
      </w:pPr>
    </w:p>
    <w:p w14:paraId="4D8EB222" w14:textId="77777777" w:rsidR="00F40666" w:rsidRPr="00DA0751" w:rsidRDefault="00F40666" w:rsidP="00326D60">
      <w:pPr>
        <w:spacing w:line="264" w:lineRule="auto"/>
        <w:jc w:val="both"/>
        <w:rPr>
          <w:rFonts w:asciiTheme="majorHAnsi" w:hAnsiTheme="majorHAnsi" w:cstheme="majorHAnsi"/>
        </w:rPr>
      </w:pPr>
    </w:p>
    <w:p w14:paraId="446DFD74" w14:textId="04250BCF" w:rsidR="00326D60" w:rsidRPr="00DA0751" w:rsidRDefault="005A3AE2" w:rsidP="006A0E41">
      <w:pPr>
        <w:pStyle w:val="Tekstpodstawowy"/>
        <w:spacing w:line="264" w:lineRule="auto"/>
        <w:jc w:val="both"/>
        <w:rPr>
          <w:rFonts w:asciiTheme="majorHAnsi" w:hAnsiTheme="majorHAnsi" w:cstheme="majorHAnsi"/>
          <w:b/>
          <w:i/>
          <w:snapToGrid w:val="0"/>
        </w:rPr>
      </w:pPr>
      <w:r w:rsidRPr="00DA0751">
        <w:rPr>
          <w:rFonts w:asciiTheme="majorHAnsi" w:hAnsiTheme="majorHAnsi" w:cstheme="majorHAnsi"/>
          <w:b/>
          <w:i/>
        </w:rPr>
        <w:t xml:space="preserve">1. </w:t>
      </w:r>
      <w:r w:rsidR="00326D60" w:rsidRPr="00DA0751">
        <w:rPr>
          <w:rFonts w:asciiTheme="majorHAnsi" w:hAnsiTheme="majorHAnsi" w:cstheme="majorHAnsi"/>
          <w:b/>
          <w:i/>
        </w:rPr>
        <w:t>Oferujemy</w:t>
      </w:r>
      <w:r w:rsidR="00326D60" w:rsidRPr="00DA0751">
        <w:rPr>
          <w:rFonts w:asciiTheme="majorHAnsi" w:hAnsiTheme="majorHAnsi" w:cstheme="majorHAnsi"/>
          <w:b/>
        </w:rPr>
        <w:t xml:space="preserve"> </w:t>
      </w:r>
      <w:r w:rsidR="00326D60" w:rsidRPr="00DA0751">
        <w:rPr>
          <w:rFonts w:asciiTheme="majorHAnsi" w:hAnsiTheme="majorHAnsi" w:cstheme="majorHAnsi"/>
          <w:b/>
          <w:i/>
        </w:rPr>
        <w:t xml:space="preserve">wykonanie usług objętych zamówieniem, zgodnie z wymogami zawartymi </w:t>
      </w:r>
      <w:r w:rsidR="00326D60" w:rsidRPr="00DA0751">
        <w:rPr>
          <w:rFonts w:asciiTheme="majorHAnsi" w:hAnsiTheme="majorHAnsi" w:cstheme="majorHAnsi"/>
          <w:b/>
          <w:i/>
        </w:rPr>
        <w:br/>
        <w:t>w Specyfikacji Warunków Zamówienia (SWZ) za</w:t>
      </w:r>
      <w:r w:rsidR="00326D60" w:rsidRPr="00DA0751">
        <w:rPr>
          <w:rFonts w:asciiTheme="majorHAnsi" w:hAnsiTheme="majorHAnsi" w:cstheme="majorHAnsi"/>
          <w:b/>
          <w:i/>
          <w:snapToGrid w:val="0"/>
        </w:rPr>
        <w:t xml:space="preserve"> wynagrodzenie w wysokości: </w:t>
      </w:r>
    </w:p>
    <w:p w14:paraId="1B84EB40" w14:textId="77777777" w:rsidR="00F40666" w:rsidRPr="00DA0751" w:rsidRDefault="00F40666" w:rsidP="00F40666">
      <w:pPr>
        <w:jc w:val="both"/>
        <w:rPr>
          <w:rFonts w:asciiTheme="majorHAnsi" w:hAnsiTheme="majorHAnsi" w:cstheme="majorHAnsi"/>
          <w:b/>
        </w:rPr>
      </w:pPr>
    </w:p>
    <w:p w14:paraId="544F8846" w14:textId="77777777" w:rsidR="00F40666" w:rsidRPr="00DA0751" w:rsidRDefault="00F40666" w:rsidP="00F40666">
      <w:pPr>
        <w:jc w:val="both"/>
        <w:rPr>
          <w:rFonts w:asciiTheme="majorHAnsi" w:hAnsiTheme="majorHAnsi" w:cstheme="majorHAnsi"/>
          <w:b/>
        </w:rPr>
      </w:pPr>
    </w:p>
    <w:p w14:paraId="6D5B8773" w14:textId="77777777" w:rsidR="00C16EB5" w:rsidRDefault="00C16EB5" w:rsidP="00F40666">
      <w:pPr>
        <w:jc w:val="both"/>
        <w:rPr>
          <w:rFonts w:asciiTheme="majorHAnsi" w:hAnsiTheme="majorHAnsi" w:cstheme="majorHAnsi"/>
          <w:b/>
        </w:rPr>
      </w:pPr>
    </w:p>
    <w:p w14:paraId="08162166" w14:textId="77777777" w:rsidR="00C16EB5" w:rsidRDefault="00C16EB5" w:rsidP="00F40666">
      <w:pPr>
        <w:jc w:val="both"/>
        <w:rPr>
          <w:rFonts w:asciiTheme="majorHAnsi" w:hAnsiTheme="majorHAnsi" w:cstheme="majorHAnsi"/>
          <w:b/>
        </w:rPr>
      </w:pPr>
    </w:p>
    <w:p w14:paraId="149D172F" w14:textId="77777777" w:rsidR="00C16EB5" w:rsidRDefault="00C16EB5" w:rsidP="00F40666">
      <w:pPr>
        <w:jc w:val="both"/>
        <w:rPr>
          <w:rFonts w:asciiTheme="majorHAnsi" w:hAnsiTheme="majorHAnsi" w:cstheme="majorHAnsi"/>
          <w:b/>
        </w:rPr>
      </w:pPr>
    </w:p>
    <w:p w14:paraId="7AAFF0F6" w14:textId="77777777" w:rsidR="00C16EB5" w:rsidRDefault="00C16EB5" w:rsidP="00F40666">
      <w:pPr>
        <w:jc w:val="both"/>
        <w:rPr>
          <w:rFonts w:asciiTheme="majorHAnsi" w:hAnsiTheme="majorHAnsi" w:cstheme="majorHAnsi"/>
          <w:b/>
        </w:rPr>
      </w:pPr>
    </w:p>
    <w:p w14:paraId="0A10AFFC" w14:textId="77777777" w:rsidR="00C16EB5" w:rsidRDefault="00C16EB5" w:rsidP="00F40666">
      <w:pPr>
        <w:jc w:val="both"/>
        <w:rPr>
          <w:rFonts w:asciiTheme="majorHAnsi" w:hAnsiTheme="majorHAnsi" w:cstheme="majorHAnsi"/>
          <w:b/>
        </w:rPr>
      </w:pPr>
    </w:p>
    <w:p w14:paraId="07775FF8" w14:textId="77777777" w:rsidR="00C16EB5" w:rsidRDefault="00C16EB5" w:rsidP="00F40666">
      <w:pPr>
        <w:jc w:val="both"/>
        <w:rPr>
          <w:rFonts w:asciiTheme="majorHAnsi" w:hAnsiTheme="majorHAnsi" w:cstheme="majorHAnsi"/>
          <w:b/>
        </w:rPr>
      </w:pPr>
    </w:p>
    <w:p w14:paraId="10C40314" w14:textId="77777777" w:rsidR="00C16EB5" w:rsidRDefault="00C16EB5" w:rsidP="00F40666">
      <w:pPr>
        <w:jc w:val="both"/>
        <w:rPr>
          <w:rFonts w:asciiTheme="majorHAnsi" w:hAnsiTheme="majorHAnsi" w:cstheme="majorHAnsi"/>
          <w:b/>
        </w:rPr>
      </w:pPr>
    </w:p>
    <w:p w14:paraId="1D9D181F" w14:textId="77777777" w:rsidR="00C16EB5" w:rsidRDefault="00C16EB5" w:rsidP="00F40666">
      <w:pPr>
        <w:jc w:val="both"/>
        <w:rPr>
          <w:rFonts w:asciiTheme="majorHAnsi" w:hAnsiTheme="majorHAnsi" w:cstheme="majorHAnsi"/>
          <w:b/>
        </w:rPr>
      </w:pPr>
    </w:p>
    <w:p w14:paraId="28C0E8A5" w14:textId="77777777" w:rsidR="00C16EB5" w:rsidRDefault="00C16EB5" w:rsidP="00F40666">
      <w:pPr>
        <w:jc w:val="both"/>
        <w:rPr>
          <w:rFonts w:asciiTheme="majorHAnsi" w:hAnsiTheme="majorHAnsi" w:cstheme="majorHAnsi"/>
          <w:b/>
        </w:rPr>
      </w:pPr>
    </w:p>
    <w:p w14:paraId="04488360" w14:textId="74C34534" w:rsidR="00F40666" w:rsidRPr="00DA0751" w:rsidRDefault="00F40666" w:rsidP="006A0E41">
      <w:pPr>
        <w:jc w:val="both"/>
      </w:pPr>
      <w:r w:rsidRPr="00DA0751">
        <w:rPr>
          <w:rFonts w:asciiTheme="majorHAnsi" w:hAnsiTheme="majorHAnsi" w:cstheme="majorHAnsi"/>
          <w:b/>
        </w:rPr>
        <w:lastRenderedPageBreak/>
        <w:t>Część nr 1</w:t>
      </w:r>
      <w:r w:rsidRPr="00DA0751">
        <w:rPr>
          <w:rFonts w:asciiTheme="majorHAnsi" w:hAnsiTheme="majorHAnsi" w:cstheme="majorHAnsi"/>
        </w:rPr>
        <w:t xml:space="preserve"> świadczenie usług żywienia pacjentów z dostawą </w:t>
      </w:r>
      <w:r w:rsidRPr="00DA0751">
        <w:rPr>
          <w:rFonts w:asciiTheme="majorHAnsi" w:hAnsiTheme="majorHAnsi" w:cstheme="majorHAnsi"/>
          <w:iCs/>
        </w:rPr>
        <w:t>posiłków</w:t>
      </w:r>
      <w:r w:rsidRPr="00DA0751">
        <w:rPr>
          <w:rFonts w:asciiTheme="majorHAnsi" w:hAnsiTheme="majorHAnsi" w:cstheme="majorHAnsi"/>
        </w:rPr>
        <w:t xml:space="preserve"> do Oddziałów  Szpitala Nowowiejskiego***:</w:t>
      </w:r>
    </w:p>
    <w:tbl>
      <w:tblPr>
        <w:tblpPr w:leftFromText="141" w:rightFromText="141" w:vertAnchor="text" w:horzAnchor="margin" w:tblpXSpec="center" w:tblpY="113"/>
        <w:tblW w:w="10621" w:type="dxa"/>
        <w:tblLayout w:type="fixed"/>
        <w:tblLook w:val="0000" w:firstRow="0" w:lastRow="0" w:firstColumn="0" w:lastColumn="0" w:noHBand="0" w:noVBand="0"/>
      </w:tblPr>
      <w:tblGrid>
        <w:gridCol w:w="533"/>
        <w:gridCol w:w="2220"/>
        <w:gridCol w:w="993"/>
        <w:gridCol w:w="1707"/>
        <w:gridCol w:w="1584"/>
        <w:gridCol w:w="1706"/>
        <w:gridCol w:w="1878"/>
      </w:tblGrid>
      <w:tr w:rsidR="00F40666" w:rsidRPr="00DA0751" w14:paraId="1EFFC8B7" w14:textId="77777777" w:rsidTr="00A217CD">
        <w:tc>
          <w:tcPr>
            <w:tcW w:w="533" w:type="dxa"/>
            <w:tcBorders>
              <w:top w:val="single" w:sz="4" w:space="0" w:color="000000"/>
              <w:left w:val="single" w:sz="4" w:space="0" w:color="000000"/>
              <w:bottom w:val="single" w:sz="4" w:space="0" w:color="000000"/>
            </w:tcBorders>
            <w:shd w:val="clear" w:color="auto" w:fill="CCFFFF"/>
          </w:tcPr>
          <w:p w14:paraId="3DA2C643" w14:textId="77777777" w:rsidR="00F40666" w:rsidRPr="00DA0751" w:rsidRDefault="00F40666" w:rsidP="00A217CD">
            <w:pPr>
              <w:ind w:right="-1"/>
              <w:jc w:val="center"/>
              <w:rPr>
                <w:rFonts w:asciiTheme="majorHAnsi" w:hAnsiTheme="majorHAnsi" w:cstheme="majorHAnsi"/>
              </w:rPr>
            </w:pPr>
            <w:proofErr w:type="spellStart"/>
            <w:r w:rsidRPr="00DA0751">
              <w:rPr>
                <w:rFonts w:asciiTheme="majorHAnsi" w:hAnsiTheme="majorHAnsi" w:cstheme="majorHAnsi"/>
              </w:rPr>
              <w:t>Lp</w:t>
            </w:r>
            <w:proofErr w:type="spellEnd"/>
          </w:p>
        </w:tc>
        <w:tc>
          <w:tcPr>
            <w:tcW w:w="2220" w:type="dxa"/>
            <w:tcBorders>
              <w:top w:val="single" w:sz="4" w:space="0" w:color="000000"/>
              <w:left w:val="single" w:sz="4" w:space="0" w:color="000000"/>
              <w:bottom w:val="single" w:sz="4" w:space="0" w:color="000000"/>
            </w:tcBorders>
            <w:shd w:val="clear" w:color="auto" w:fill="CCFFFF"/>
          </w:tcPr>
          <w:p w14:paraId="289CD72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Przedmiot zamówienia</w:t>
            </w:r>
          </w:p>
        </w:tc>
        <w:tc>
          <w:tcPr>
            <w:tcW w:w="993" w:type="dxa"/>
            <w:tcBorders>
              <w:top w:val="single" w:sz="4" w:space="0" w:color="000000"/>
              <w:left w:val="single" w:sz="4" w:space="0" w:color="000000"/>
              <w:bottom w:val="single" w:sz="4" w:space="0" w:color="000000"/>
            </w:tcBorders>
            <w:shd w:val="clear" w:color="auto" w:fill="CCFFFF"/>
          </w:tcPr>
          <w:p w14:paraId="23F5B7D9" w14:textId="77777777" w:rsidR="00F40666" w:rsidRPr="00DA0751" w:rsidRDefault="00F40666" w:rsidP="00A217CD">
            <w:pPr>
              <w:ind w:left="-146" w:right="-1"/>
              <w:jc w:val="center"/>
              <w:rPr>
                <w:rFonts w:asciiTheme="majorHAnsi" w:hAnsiTheme="majorHAnsi" w:cstheme="majorHAnsi"/>
              </w:rPr>
            </w:pPr>
            <w:r w:rsidRPr="00DA0751">
              <w:rPr>
                <w:rFonts w:asciiTheme="majorHAnsi" w:hAnsiTheme="majorHAnsi" w:cstheme="majorHAnsi"/>
              </w:rPr>
              <w:t xml:space="preserve">Cena </w:t>
            </w:r>
            <w:proofErr w:type="spellStart"/>
            <w:r w:rsidRPr="00DA0751">
              <w:rPr>
                <w:rFonts w:asciiTheme="majorHAnsi" w:hAnsiTheme="majorHAnsi" w:cstheme="majorHAnsi"/>
              </w:rPr>
              <w:t>jednost</w:t>
            </w:r>
            <w:proofErr w:type="spellEnd"/>
            <w:r w:rsidRPr="00DA0751">
              <w:rPr>
                <w:rFonts w:asciiTheme="majorHAnsi" w:hAnsiTheme="majorHAnsi" w:cstheme="majorHAnsi"/>
              </w:rPr>
              <w:t xml:space="preserve">- </w:t>
            </w:r>
            <w:proofErr w:type="spellStart"/>
            <w:r w:rsidRPr="00DA0751">
              <w:rPr>
                <w:rFonts w:asciiTheme="majorHAnsi" w:hAnsiTheme="majorHAnsi" w:cstheme="majorHAnsi"/>
              </w:rPr>
              <w:t>kowa</w:t>
            </w:r>
            <w:proofErr w:type="spellEnd"/>
            <w:r w:rsidRPr="00DA0751">
              <w:rPr>
                <w:rFonts w:asciiTheme="majorHAnsi" w:hAnsiTheme="majorHAnsi" w:cstheme="majorHAnsi"/>
              </w:rPr>
              <w:t xml:space="preserve"> netto </w:t>
            </w:r>
          </w:p>
        </w:tc>
        <w:tc>
          <w:tcPr>
            <w:tcW w:w="1707" w:type="dxa"/>
            <w:tcBorders>
              <w:top w:val="single" w:sz="4" w:space="0" w:color="000000"/>
              <w:left w:val="single" w:sz="4" w:space="0" w:color="000000"/>
              <w:bottom w:val="single" w:sz="4" w:space="0" w:color="000000"/>
            </w:tcBorders>
            <w:shd w:val="clear" w:color="auto" w:fill="CCFFFF"/>
          </w:tcPr>
          <w:p w14:paraId="249AD5C7"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Liczba jednostek prze</w:t>
            </w:r>
          </w:p>
          <w:p w14:paraId="6307F3E1" w14:textId="77777777" w:rsidR="00F40666" w:rsidRPr="00DA0751" w:rsidRDefault="00F40666" w:rsidP="00A217CD">
            <w:pPr>
              <w:ind w:right="-1"/>
              <w:rPr>
                <w:rFonts w:asciiTheme="majorHAnsi" w:hAnsiTheme="majorHAnsi" w:cstheme="majorHAnsi"/>
                <w:bCs/>
              </w:rPr>
            </w:pPr>
            <w:r w:rsidRPr="00DA0751">
              <w:rPr>
                <w:rFonts w:asciiTheme="majorHAnsi" w:hAnsiTheme="majorHAnsi" w:cstheme="majorHAnsi"/>
              </w:rPr>
              <w:t>-widywana do realizacji w okresie 12 miesięcy</w:t>
            </w:r>
          </w:p>
        </w:tc>
        <w:tc>
          <w:tcPr>
            <w:tcW w:w="1584" w:type="dxa"/>
            <w:tcBorders>
              <w:top w:val="single" w:sz="4" w:space="0" w:color="000000"/>
              <w:left w:val="single" w:sz="4" w:space="0" w:color="000000"/>
              <w:bottom w:val="single" w:sz="4" w:space="0" w:color="000000"/>
            </w:tcBorders>
            <w:shd w:val="clear" w:color="auto" w:fill="CCFFFF"/>
          </w:tcPr>
          <w:p w14:paraId="4323EE9B"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netto</w:t>
            </w:r>
          </w:p>
          <w:p w14:paraId="5485916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232878EF" w14:textId="77777777" w:rsidR="00F40666" w:rsidRPr="00DA0751" w:rsidRDefault="00F40666" w:rsidP="00A217CD">
            <w:pPr>
              <w:ind w:right="-1"/>
              <w:jc w:val="center"/>
              <w:rPr>
                <w:rFonts w:asciiTheme="majorHAnsi" w:hAnsiTheme="majorHAnsi" w:cstheme="majorHAnsi"/>
                <w:bCs/>
              </w:rPr>
            </w:pPr>
          </w:p>
          <w:p w14:paraId="62B4321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poz. 3x4</w:t>
            </w:r>
          </w:p>
        </w:tc>
        <w:tc>
          <w:tcPr>
            <w:tcW w:w="1706" w:type="dxa"/>
            <w:tcBorders>
              <w:top w:val="single" w:sz="4" w:space="0" w:color="000000"/>
              <w:left w:val="single" w:sz="4" w:space="0" w:color="000000"/>
              <w:bottom w:val="single" w:sz="4" w:space="0" w:color="000000"/>
            </w:tcBorders>
            <w:shd w:val="clear" w:color="auto" w:fill="CCFFFF"/>
          </w:tcPr>
          <w:p w14:paraId="35F3020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Wartość podatku VAT</w:t>
            </w:r>
          </w:p>
        </w:tc>
        <w:tc>
          <w:tcPr>
            <w:tcW w:w="1878" w:type="dxa"/>
            <w:tcBorders>
              <w:top w:val="single" w:sz="4" w:space="0" w:color="000000"/>
              <w:left w:val="single" w:sz="4" w:space="0" w:color="000000"/>
              <w:bottom w:val="single" w:sz="4" w:space="0" w:color="000000"/>
              <w:right w:val="single" w:sz="4" w:space="0" w:color="000000"/>
            </w:tcBorders>
            <w:shd w:val="clear" w:color="auto" w:fill="CCFFFF"/>
          </w:tcPr>
          <w:p w14:paraId="46A0FC84"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brutto</w:t>
            </w:r>
          </w:p>
          <w:p w14:paraId="29041C1C"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1DB734F1" w14:textId="77777777" w:rsidR="00F40666" w:rsidRPr="00DA0751" w:rsidRDefault="00F40666" w:rsidP="00A217CD">
            <w:pPr>
              <w:ind w:right="-1"/>
              <w:jc w:val="center"/>
              <w:rPr>
                <w:rFonts w:asciiTheme="majorHAnsi" w:hAnsiTheme="majorHAnsi" w:cstheme="majorHAnsi"/>
                <w:bCs/>
              </w:rPr>
            </w:pPr>
          </w:p>
          <w:p w14:paraId="1876C21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Cs/>
              </w:rPr>
              <w:t>poz. 5 + 6</w:t>
            </w:r>
          </w:p>
        </w:tc>
      </w:tr>
      <w:tr w:rsidR="00F40666" w:rsidRPr="00DA0751" w14:paraId="1682DBD1" w14:textId="77777777" w:rsidTr="00A217CD">
        <w:tc>
          <w:tcPr>
            <w:tcW w:w="533" w:type="dxa"/>
            <w:tcBorders>
              <w:top w:val="single" w:sz="4" w:space="0" w:color="000000"/>
              <w:left w:val="single" w:sz="4" w:space="0" w:color="000000"/>
              <w:bottom w:val="single" w:sz="4" w:space="0" w:color="000000"/>
            </w:tcBorders>
            <w:shd w:val="clear" w:color="auto" w:fill="CCFFFF"/>
          </w:tcPr>
          <w:p w14:paraId="55C3D35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1</w:t>
            </w:r>
          </w:p>
        </w:tc>
        <w:tc>
          <w:tcPr>
            <w:tcW w:w="2220" w:type="dxa"/>
            <w:tcBorders>
              <w:top w:val="single" w:sz="4" w:space="0" w:color="000000"/>
              <w:left w:val="single" w:sz="4" w:space="0" w:color="000000"/>
              <w:bottom w:val="single" w:sz="4" w:space="0" w:color="000000"/>
            </w:tcBorders>
            <w:shd w:val="clear" w:color="auto" w:fill="CCFFFF"/>
          </w:tcPr>
          <w:p w14:paraId="548FC00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2</w:t>
            </w:r>
          </w:p>
        </w:tc>
        <w:tc>
          <w:tcPr>
            <w:tcW w:w="993" w:type="dxa"/>
            <w:tcBorders>
              <w:top w:val="single" w:sz="4" w:space="0" w:color="000000"/>
              <w:left w:val="single" w:sz="4" w:space="0" w:color="000000"/>
              <w:bottom w:val="single" w:sz="4" w:space="0" w:color="000000"/>
            </w:tcBorders>
            <w:shd w:val="clear" w:color="auto" w:fill="CCFFFF"/>
          </w:tcPr>
          <w:p w14:paraId="29C64C9F" w14:textId="77777777" w:rsidR="00F40666" w:rsidRPr="00DA0751" w:rsidRDefault="00F40666" w:rsidP="00A217CD">
            <w:pPr>
              <w:ind w:left="-146" w:right="-1"/>
              <w:jc w:val="center"/>
              <w:rPr>
                <w:rFonts w:asciiTheme="majorHAnsi" w:hAnsiTheme="majorHAnsi" w:cstheme="majorHAnsi"/>
              </w:rPr>
            </w:pPr>
            <w:r w:rsidRPr="00DA0751">
              <w:rPr>
                <w:rFonts w:asciiTheme="majorHAnsi" w:hAnsiTheme="majorHAnsi" w:cstheme="majorHAnsi"/>
              </w:rPr>
              <w:t>3</w:t>
            </w:r>
          </w:p>
        </w:tc>
        <w:tc>
          <w:tcPr>
            <w:tcW w:w="1707" w:type="dxa"/>
            <w:tcBorders>
              <w:top w:val="single" w:sz="4" w:space="0" w:color="000000"/>
              <w:left w:val="single" w:sz="4" w:space="0" w:color="000000"/>
              <w:bottom w:val="single" w:sz="4" w:space="0" w:color="000000"/>
            </w:tcBorders>
            <w:shd w:val="clear" w:color="auto" w:fill="CCFFFF"/>
          </w:tcPr>
          <w:p w14:paraId="37762A35"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4</w:t>
            </w:r>
          </w:p>
        </w:tc>
        <w:tc>
          <w:tcPr>
            <w:tcW w:w="1584" w:type="dxa"/>
            <w:tcBorders>
              <w:top w:val="single" w:sz="4" w:space="0" w:color="000000"/>
              <w:left w:val="single" w:sz="4" w:space="0" w:color="000000"/>
              <w:bottom w:val="single" w:sz="4" w:space="0" w:color="000000"/>
            </w:tcBorders>
            <w:shd w:val="clear" w:color="auto" w:fill="CCFFFF"/>
          </w:tcPr>
          <w:p w14:paraId="4B3E00C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5</w:t>
            </w:r>
          </w:p>
        </w:tc>
        <w:tc>
          <w:tcPr>
            <w:tcW w:w="1706" w:type="dxa"/>
            <w:tcBorders>
              <w:top w:val="single" w:sz="4" w:space="0" w:color="000000"/>
              <w:left w:val="single" w:sz="4" w:space="0" w:color="000000"/>
              <w:bottom w:val="single" w:sz="4" w:space="0" w:color="000000"/>
            </w:tcBorders>
            <w:shd w:val="clear" w:color="auto" w:fill="CCFFFF"/>
          </w:tcPr>
          <w:p w14:paraId="24B1B89A"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6</w:t>
            </w:r>
          </w:p>
        </w:tc>
        <w:tc>
          <w:tcPr>
            <w:tcW w:w="1878" w:type="dxa"/>
            <w:tcBorders>
              <w:top w:val="single" w:sz="4" w:space="0" w:color="000000"/>
              <w:left w:val="single" w:sz="4" w:space="0" w:color="000000"/>
              <w:bottom w:val="single" w:sz="4" w:space="0" w:color="000000"/>
              <w:right w:val="single" w:sz="4" w:space="0" w:color="000000"/>
            </w:tcBorders>
            <w:shd w:val="clear" w:color="auto" w:fill="CCFFFF"/>
          </w:tcPr>
          <w:p w14:paraId="5103B6A6" w14:textId="77777777" w:rsidR="00F40666" w:rsidRPr="00DA0751" w:rsidRDefault="00F40666" w:rsidP="00A217CD">
            <w:pPr>
              <w:snapToGrid w:val="0"/>
              <w:ind w:right="-1"/>
              <w:jc w:val="center"/>
              <w:rPr>
                <w:rFonts w:asciiTheme="majorHAnsi" w:hAnsiTheme="majorHAnsi" w:cstheme="majorHAnsi"/>
              </w:rPr>
            </w:pPr>
            <w:r w:rsidRPr="00DA0751">
              <w:rPr>
                <w:rFonts w:asciiTheme="majorHAnsi" w:hAnsiTheme="majorHAnsi" w:cstheme="majorHAnsi"/>
                <w:bCs/>
              </w:rPr>
              <w:t>7</w:t>
            </w:r>
          </w:p>
        </w:tc>
      </w:tr>
      <w:tr w:rsidR="00F40666" w:rsidRPr="00DA0751" w14:paraId="42A33E4D" w14:textId="77777777" w:rsidTr="00A217CD">
        <w:tc>
          <w:tcPr>
            <w:tcW w:w="533" w:type="dxa"/>
            <w:tcBorders>
              <w:top w:val="single" w:sz="4" w:space="0" w:color="000000"/>
              <w:left w:val="single" w:sz="4" w:space="0" w:color="000000"/>
              <w:bottom w:val="single" w:sz="4" w:space="0" w:color="000000"/>
            </w:tcBorders>
            <w:shd w:val="clear" w:color="auto" w:fill="auto"/>
            <w:vAlign w:val="center"/>
          </w:tcPr>
          <w:p w14:paraId="3537AEC7"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1</w:t>
            </w:r>
          </w:p>
        </w:tc>
        <w:tc>
          <w:tcPr>
            <w:tcW w:w="2220" w:type="dxa"/>
            <w:tcBorders>
              <w:top w:val="single" w:sz="4" w:space="0" w:color="000000"/>
              <w:left w:val="single" w:sz="4" w:space="0" w:color="000000"/>
              <w:bottom w:val="single" w:sz="4" w:space="0" w:color="000000"/>
            </w:tcBorders>
            <w:shd w:val="clear" w:color="auto" w:fill="auto"/>
            <w:vAlign w:val="center"/>
          </w:tcPr>
          <w:p w14:paraId="3438D79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Śniadanie</w:t>
            </w:r>
            <w:r w:rsidRPr="00DA0751">
              <w:rPr>
                <w:rFonts w:asciiTheme="majorHAnsi" w:hAnsiTheme="majorHAnsi" w:cstheme="majorHAnsi"/>
                <w:iCs/>
              </w:rPr>
              <w:t xml:space="preserve">                  (lub śniadanie I </w:t>
            </w:r>
            <w:proofErr w:type="spellStart"/>
            <w:r w:rsidRPr="00DA0751">
              <w:rPr>
                <w:rFonts w:asciiTheme="majorHAnsi" w:hAnsiTheme="majorHAnsi" w:cstheme="majorHAnsi"/>
                <w:iCs/>
              </w:rPr>
              <w:t>i</w:t>
            </w:r>
            <w:proofErr w:type="spellEnd"/>
            <w:r w:rsidRPr="00DA0751">
              <w:rPr>
                <w:rFonts w:asciiTheme="majorHAnsi" w:hAnsiTheme="majorHAnsi" w:cstheme="majorHAnsi"/>
                <w:iCs/>
              </w:rPr>
              <w:t xml:space="preserve"> II* </w:t>
            </w:r>
            <w:r w:rsidRPr="00DA0751">
              <w:rPr>
                <w:rFonts w:asciiTheme="majorHAnsi" w:hAnsiTheme="majorHAnsi" w:cstheme="majorHAnsi"/>
                <w:iCs/>
              </w:rPr>
              <w:br/>
              <w:t>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03B2B64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707" w:type="dxa"/>
            <w:tcBorders>
              <w:top w:val="single" w:sz="4" w:space="0" w:color="000000"/>
              <w:left w:val="single" w:sz="4" w:space="0" w:color="000000"/>
              <w:bottom w:val="single" w:sz="4" w:space="0" w:color="000000"/>
            </w:tcBorders>
            <w:shd w:val="clear" w:color="auto" w:fill="auto"/>
            <w:vAlign w:val="center"/>
          </w:tcPr>
          <w:p w14:paraId="7A06E0FB" w14:textId="5DC3D746" w:rsidR="00F40666" w:rsidRPr="0029755D" w:rsidRDefault="0029755D" w:rsidP="00A217CD">
            <w:pPr>
              <w:ind w:right="-1"/>
              <w:jc w:val="center"/>
              <w:rPr>
                <w:rFonts w:asciiTheme="majorHAnsi" w:hAnsiTheme="majorHAnsi" w:cstheme="majorHAnsi"/>
                <w:highlight w:val="yellow"/>
              </w:rPr>
            </w:pPr>
            <w:r w:rsidRPr="0029755D">
              <w:rPr>
                <w:szCs w:val="24"/>
                <w:highlight w:val="yellow"/>
                <w:shd w:val="clear" w:color="auto" w:fill="FFFF00"/>
              </w:rPr>
              <w:t>108 764</w:t>
            </w:r>
          </w:p>
        </w:tc>
        <w:tc>
          <w:tcPr>
            <w:tcW w:w="1584" w:type="dxa"/>
            <w:tcBorders>
              <w:top w:val="single" w:sz="4" w:space="0" w:color="000000"/>
              <w:left w:val="single" w:sz="4" w:space="0" w:color="000000"/>
              <w:bottom w:val="single" w:sz="4" w:space="0" w:color="000000"/>
            </w:tcBorders>
            <w:shd w:val="clear" w:color="auto" w:fill="auto"/>
            <w:vAlign w:val="center"/>
          </w:tcPr>
          <w:p w14:paraId="74F209AC"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……….zł</w:t>
            </w:r>
          </w:p>
        </w:tc>
        <w:tc>
          <w:tcPr>
            <w:tcW w:w="1706" w:type="dxa"/>
            <w:tcBorders>
              <w:top w:val="single" w:sz="4" w:space="0" w:color="000000"/>
              <w:left w:val="single" w:sz="4" w:space="0" w:color="000000"/>
              <w:bottom w:val="single" w:sz="4" w:space="0" w:color="000000"/>
            </w:tcBorders>
            <w:shd w:val="clear" w:color="auto" w:fill="auto"/>
            <w:vAlign w:val="center"/>
          </w:tcPr>
          <w:p w14:paraId="0469FB82" w14:textId="77777777" w:rsidR="00F40666" w:rsidRPr="00DA0751" w:rsidRDefault="00F40666" w:rsidP="00A217CD">
            <w:pPr>
              <w:snapToGrid w:val="0"/>
              <w:ind w:right="-1"/>
              <w:jc w:val="center"/>
              <w:rPr>
                <w:rFonts w:asciiTheme="majorHAnsi" w:hAnsiTheme="majorHAnsi" w:cstheme="majorHAnsi"/>
              </w:rPr>
            </w:pPr>
          </w:p>
          <w:p w14:paraId="70E24C9E"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……zł</w:t>
            </w:r>
          </w:p>
          <w:p w14:paraId="34A2318D" w14:textId="77777777" w:rsidR="00F40666" w:rsidRPr="00DA0751" w:rsidRDefault="00F40666" w:rsidP="00A217CD">
            <w:pPr>
              <w:ind w:right="-1"/>
              <w:jc w:val="center"/>
              <w:rPr>
                <w:rFonts w:asciiTheme="majorHAnsi" w:hAnsiTheme="majorHAnsi" w:cstheme="majorHAnsi"/>
              </w:rPr>
            </w:pPr>
          </w:p>
          <w:p w14:paraId="4D53B44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801A1"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 zł</w:t>
            </w:r>
          </w:p>
        </w:tc>
      </w:tr>
      <w:tr w:rsidR="00F40666" w:rsidRPr="00DA0751" w14:paraId="4C5D37D9" w14:textId="77777777" w:rsidTr="00A217CD">
        <w:trPr>
          <w:trHeight w:val="1605"/>
        </w:trPr>
        <w:tc>
          <w:tcPr>
            <w:tcW w:w="533" w:type="dxa"/>
            <w:tcBorders>
              <w:top w:val="single" w:sz="4" w:space="0" w:color="000000"/>
              <w:left w:val="single" w:sz="4" w:space="0" w:color="000000"/>
              <w:bottom w:val="single" w:sz="4" w:space="0" w:color="000000"/>
            </w:tcBorders>
            <w:shd w:val="clear" w:color="auto" w:fill="auto"/>
            <w:vAlign w:val="center"/>
          </w:tcPr>
          <w:p w14:paraId="0B99EE63"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2</w:t>
            </w:r>
          </w:p>
        </w:tc>
        <w:tc>
          <w:tcPr>
            <w:tcW w:w="2220" w:type="dxa"/>
            <w:tcBorders>
              <w:top w:val="single" w:sz="4" w:space="0" w:color="000000"/>
              <w:left w:val="single" w:sz="4" w:space="0" w:color="000000"/>
              <w:bottom w:val="single" w:sz="4" w:space="0" w:color="000000"/>
            </w:tcBorders>
            <w:shd w:val="clear" w:color="auto" w:fill="auto"/>
            <w:vAlign w:val="center"/>
          </w:tcPr>
          <w:p w14:paraId="2B5AFA59"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Obiad</w:t>
            </w:r>
          </w:p>
          <w:p w14:paraId="5C42EC8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 (lub obiad </w:t>
            </w:r>
            <w:r w:rsidRPr="00DA0751">
              <w:rPr>
                <w:rFonts w:asciiTheme="majorHAnsi" w:hAnsiTheme="majorHAnsi" w:cstheme="majorHAnsi"/>
                <w:iCs/>
              </w:rPr>
              <w:br/>
              <w:t>i podwieczorek* 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0E786909"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707" w:type="dxa"/>
            <w:tcBorders>
              <w:top w:val="single" w:sz="4" w:space="0" w:color="000000"/>
              <w:left w:val="single" w:sz="4" w:space="0" w:color="000000"/>
              <w:bottom w:val="single" w:sz="4" w:space="0" w:color="000000"/>
            </w:tcBorders>
            <w:shd w:val="clear" w:color="auto" w:fill="auto"/>
            <w:vAlign w:val="center"/>
          </w:tcPr>
          <w:p w14:paraId="3C623305" w14:textId="7F725A27" w:rsidR="00F40666" w:rsidRPr="0029755D" w:rsidRDefault="0029755D" w:rsidP="00A217CD">
            <w:pPr>
              <w:ind w:right="-1"/>
              <w:jc w:val="center"/>
              <w:rPr>
                <w:rFonts w:asciiTheme="majorHAnsi" w:hAnsiTheme="majorHAnsi" w:cstheme="majorHAnsi"/>
                <w:highlight w:val="yellow"/>
              </w:rPr>
            </w:pPr>
            <w:r w:rsidRPr="0029755D">
              <w:rPr>
                <w:szCs w:val="24"/>
                <w:highlight w:val="yellow"/>
                <w:shd w:val="clear" w:color="auto" w:fill="FFFF00"/>
              </w:rPr>
              <w:t>121 464</w:t>
            </w:r>
          </w:p>
        </w:tc>
        <w:tc>
          <w:tcPr>
            <w:tcW w:w="1584" w:type="dxa"/>
            <w:tcBorders>
              <w:top w:val="single" w:sz="4" w:space="0" w:color="000000"/>
              <w:left w:val="single" w:sz="4" w:space="0" w:color="000000"/>
              <w:bottom w:val="single" w:sz="4" w:space="0" w:color="000000"/>
            </w:tcBorders>
            <w:shd w:val="clear" w:color="auto" w:fill="auto"/>
            <w:vAlign w:val="center"/>
          </w:tcPr>
          <w:p w14:paraId="1E4C1BD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68D5A6FA" w14:textId="77777777" w:rsidR="00F40666" w:rsidRPr="00DA0751" w:rsidRDefault="00F40666" w:rsidP="00A217CD">
            <w:pPr>
              <w:snapToGrid w:val="0"/>
              <w:ind w:right="-1"/>
              <w:jc w:val="center"/>
              <w:rPr>
                <w:rFonts w:asciiTheme="majorHAnsi" w:hAnsiTheme="majorHAnsi" w:cstheme="majorHAnsi"/>
              </w:rPr>
            </w:pPr>
          </w:p>
          <w:p w14:paraId="6773BFC7"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5E9111E7" w14:textId="77777777" w:rsidR="00F40666" w:rsidRPr="00DA0751" w:rsidRDefault="00F40666" w:rsidP="00A217CD">
            <w:pPr>
              <w:ind w:right="-1"/>
              <w:jc w:val="center"/>
              <w:rPr>
                <w:rFonts w:asciiTheme="majorHAnsi" w:hAnsiTheme="majorHAnsi" w:cstheme="majorHAnsi"/>
              </w:rPr>
            </w:pPr>
          </w:p>
          <w:p w14:paraId="7E68B83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D687" w14:textId="77777777" w:rsidR="00F40666" w:rsidRPr="00DA0751" w:rsidRDefault="00F40666" w:rsidP="00A217CD">
            <w:pPr>
              <w:snapToGrid w:val="0"/>
              <w:ind w:right="-1"/>
              <w:jc w:val="center"/>
              <w:rPr>
                <w:rFonts w:asciiTheme="majorHAnsi" w:hAnsiTheme="majorHAnsi" w:cstheme="majorHAnsi"/>
              </w:rPr>
            </w:pPr>
          </w:p>
          <w:p w14:paraId="0DE2AEE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r>
      <w:tr w:rsidR="00F40666" w:rsidRPr="00DA0751" w14:paraId="4AED41FC" w14:textId="77777777" w:rsidTr="00A217CD">
        <w:trPr>
          <w:trHeight w:val="1532"/>
        </w:trPr>
        <w:tc>
          <w:tcPr>
            <w:tcW w:w="533" w:type="dxa"/>
            <w:tcBorders>
              <w:top w:val="single" w:sz="4" w:space="0" w:color="000000"/>
              <w:left w:val="single" w:sz="4" w:space="0" w:color="000000"/>
              <w:bottom w:val="single" w:sz="4" w:space="0" w:color="000000"/>
            </w:tcBorders>
            <w:shd w:val="clear" w:color="auto" w:fill="auto"/>
            <w:vAlign w:val="center"/>
          </w:tcPr>
          <w:p w14:paraId="2F346ECD"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3</w:t>
            </w:r>
          </w:p>
        </w:tc>
        <w:tc>
          <w:tcPr>
            <w:tcW w:w="2220" w:type="dxa"/>
            <w:tcBorders>
              <w:top w:val="single" w:sz="4" w:space="0" w:color="000000"/>
              <w:left w:val="single" w:sz="4" w:space="0" w:color="000000"/>
              <w:bottom w:val="single" w:sz="4" w:space="0" w:color="000000"/>
            </w:tcBorders>
            <w:shd w:val="clear" w:color="auto" w:fill="auto"/>
            <w:vAlign w:val="center"/>
          </w:tcPr>
          <w:p w14:paraId="098B88B1"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Kolacja</w:t>
            </w:r>
            <w:r w:rsidRPr="00DA0751">
              <w:rPr>
                <w:rFonts w:asciiTheme="majorHAnsi" w:hAnsiTheme="majorHAnsi" w:cstheme="majorHAnsi"/>
                <w:iCs/>
              </w:rPr>
              <w:t xml:space="preserve"> </w:t>
            </w:r>
          </w:p>
          <w:p w14:paraId="4907961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(lub kolacja </w:t>
            </w:r>
            <w:r w:rsidRPr="00DA0751">
              <w:rPr>
                <w:rFonts w:asciiTheme="majorHAnsi" w:hAnsiTheme="majorHAnsi" w:cstheme="majorHAnsi"/>
                <w:iCs/>
              </w:rPr>
              <w:br/>
              <w:t>i posiłek nocny* w ramach określonej diety) dla jednego pacjenta)</w:t>
            </w:r>
          </w:p>
        </w:tc>
        <w:tc>
          <w:tcPr>
            <w:tcW w:w="993" w:type="dxa"/>
            <w:tcBorders>
              <w:top w:val="single" w:sz="4" w:space="0" w:color="000000"/>
              <w:left w:val="single" w:sz="4" w:space="0" w:color="000000"/>
              <w:bottom w:val="single" w:sz="4" w:space="0" w:color="000000"/>
            </w:tcBorders>
            <w:shd w:val="clear" w:color="auto" w:fill="auto"/>
            <w:vAlign w:val="center"/>
          </w:tcPr>
          <w:p w14:paraId="4315B52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7" w:type="dxa"/>
            <w:tcBorders>
              <w:top w:val="single" w:sz="4" w:space="0" w:color="000000"/>
              <w:left w:val="single" w:sz="4" w:space="0" w:color="000000"/>
              <w:bottom w:val="single" w:sz="4" w:space="0" w:color="000000"/>
            </w:tcBorders>
            <w:shd w:val="clear" w:color="auto" w:fill="auto"/>
            <w:vAlign w:val="center"/>
          </w:tcPr>
          <w:p w14:paraId="32D2F62D" w14:textId="6360F9BB" w:rsidR="00F40666" w:rsidRPr="0029755D" w:rsidRDefault="0029755D" w:rsidP="00A217CD">
            <w:pPr>
              <w:ind w:right="-1"/>
              <w:jc w:val="center"/>
              <w:rPr>
                <w:rFonts w:asciiTheme="majorHAnsi" w:hAnsiTheme="majorHAnsi" w:cstheme="majorHAnsi"/>
                <w:highlight w:val="yellow"/>
              </w:rPr>
            </w:pPr>
            <w:r w:rsidRPr="0029755D">
              <w:rPr>
                <w:szCs w:val="24"/>
                <w:highlight w:val="yellow"/>
                <w:shd w:val="clear" w:color="auto" w:fill="FFFF00"/>
              </w:rPr>
              <w:t>94 794</w:t>
            </w:r>
          </w:p>
        </w:tc>
        <w:tc>
          <w:tcPr>
            <w:tcW w:w="1584" w:type="dxa"/>
            <w:tcBorders>
              <w:top w:val="single" w:sz="4" w:space="0" w:color="000000"/>
              <w:left w:val="single" w:sz="4" w:space="0" w:color="000000"/>
              <w:bottom w:val="single" w:sz="4" w:space="0" w:color="000000"/>
            </w:tcBorders>
            <w:shd w:val="clear" w:color="auto" w:fill="auto"/>
            <w:vAlign w:val="center"/>
          </w:tcPr>
          <w:p w14:paraId="623AFCD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0C03359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p w14:paraId="722C18D4" w14:textId="77777777" w:rsidR="00F40666" w:rsidRPr="00DA0751" w:rsidRDefault="00F40666" w:rsidP="00A217CD">
            <w:pPr>
              <w:ind w:right="-1"/>
              <w:jc w:val="center"/>
              <w:rPr>
                <w:rFonts w:asciiTheme="majorHAnsi" w:hAnsiTheme="majorHAnsi" w:cstheme="majorHAnsi"/>
              </w:rPr>
            </w:pPr>
          </w:p>
          <w:p w14:paraId="20C16C9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7BC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r>
      <w:tr w:rsidR="00F40666" w:rsidRPr="00DA0751" w14:paraId="2054E5DD" w14:textId="77777777" w:rsidTr="00A217CD">
        <w:trPr>
          <w:trHeight w:val="1532"/>
        </w:trPr>
        <w:tc>
          <w:tcPr>
            <w:tcW w:w="533" w:type="dxa"/>
            <w:tcBorders>
              <w:top w:val="single" w:sz="4" w:space="0" w:color="000000"/>
              <w:left w:val="single" w:sz="4" w:space="0" w:color="000000"/>
              <w:bottom w:val="single" w:sz="4" w:space="0" w:color="000000"/>
            </w:tcBorders>
            <w:shd w:val="clear" w:color="auto" w:fill="auto"/>
            <w:vAlign w:val="center"/>
          </w:tcPr>
          <w:p w14:paraId="0B094A93"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4</w:t>
            </w:r>
          </w:p>
        </w:tc>
        <w:tc>
          <w:tcPr>
            <w:tcW w:w="2220" w:type="dxa"/>
            <w:tcBorders>
              <w:top w:val="single" w:sz="4" w:space="0" w:color="000000"/>
              <w:left w:val="single" w:sz="4" w:space="0" w:color="000000"/>
              <w:bottom w:val="single" w:sz="4" w:space="0" w:color="000000"/>
            </w:tcBorders>
            <w:shd w:val="clear" w:color="auto" w:fill="auto"/>
            <w:vAlign w:val="center"/>
          </w:tcPr>
          <w:p w14:paraId="7E7E9DB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Posiłek regeneracyjny</w:t>
            </w:r>
          </w:p>
        </w:tc>
        <w:tc>
          <w:tcPr>
            <w:tcW w:w="993" w:type="dxa"/>
            <w:tcBorders>
              <w:top w:val="single" w:sz="4" w:space="0" w:color="000000"/>
              <w:left w:val="single" w:sz="4" w:space="0" w:color="000000"/>
              <w:bottom w:val="single" w:sz="4" w:space="0" w:color="000000"/>
            </w:tcBorders>
            <w:shd w:val="clear" w:color="auto" w:fill="auto"/>
            <w:vAlign w:val="center"/>
          </w:tcPr>
          <w:p w14:paraId="5A74D3F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7" w:type="dxa"/>
            <w:tcBorders>
              <w:top w:val="single" w:sz="4" w:space="0" w:color="000000"/>
              <w:left w:val="single" w:sz="4" w:space="0" w:color="000000"/>
              <w:bottom w:val="single" w:sz="4" w:space="0" w:color="000000"/>
            </w:tcBorders>
            <w:shd w:val="clear" w:color="auto" w:fill="auto"/>
            <w:vAlign w:val="center"/>
          </w:tcPr>
          <w:p w14:paraId="4EF56368" w14:textId="625D8EB9" w:rsidR="00F40666" w:rsidRPr="0029755D" w:rsidRDefault="0029755D" w:rsidP="00A217CD">
            <w:pPr>
              <w:ind w:right="-1"/>
              <w:jc w:val="center"/>
              <w:rPr>
                <w:rFonts w:asciiTheme="majorHAnsi" w:hAnsiTheme="majorHAnsi" w:cstheme="majorHAnsi"/>
                <w:highlight w:val="yellow"/>
              </w:rPr>
            </w:pPr>
            <w:r>
              <w:rPr>
                <w:szCs w:val="24"/>
                <w:shd w:val="clear" w:color="auto" w:fill="FFFF00"/>
              </w:rPr>
              <w:t>210</w:t>
            </w:r>
          </w:p>
        </w:tc>
        <w:tc>
          <w:tcPr>
            <w:tcW w:w="1584" w:type="dxa"/>
            <w:tcBorders>
              <w:top w:val="single" w:sz="4" w:space="0" w:color="000000"/>
              <w:left w:val="single" w:sz="4" w:space="0" w:color="000000"/>
              <w:bottom w:val="single" w:sz="4" w:space="0" w:color="000000"/>
            </w:tcBorders>
            <w:shd w:val="clear" w:color="auto" w:fill="auto"/>
            <w:vAlign w:val="center"/>
          </w:tcPr>
          <w:p w14:paraId="36F36619"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zł</w:t>
            </w:r>
          </w:p>
        </w:tc>
        <w:tc>
          <w:tcPr>
            <w:tcW w:w="1706" w:type="dxa"/>
            <w:tcBorders>
              <w:top w:val="single" w:sz="4" w:space="0" w:color="000000"/>
              <w:left w:val="single" w:sz="4" w:space="0" w:color="000000"/>
              <w:bottom w:val="single" w:sz="4" w:space="0" w:color="000000"/>
            </w:tcBorders>
            <w:shd w:val="clear" w:color="auto" w:fill="auto"/>
            <w:vAlign w:val="center"/>
          </w:tcPr>
          <w:p w14:paraId="32A09457" w14:textId="4C904A6F"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 </w:t>
            </w:r>
            <w:r w:rsidR="00314124" w:rsidRPr="00DA0751">
              <w:rPr>
                <w:rFonts w:asciiTheme="majorHAnsi" w:hAnsiTheme="majorHAnsi" w:cstheme="majorHAnsi"/>
              </w:rPr>
              <w:t>Z</w:t>
            </w:r>
            <w:r w:rsidRPr="00DA0751">
              <w:rPr>
                <w:rFonts w:asciiTheme="majorHAnsi" w:hAnsiTheme="majorHAnsi" w:cstheme="majorHAnsi"/>
              </w:rPr>
              <w:t>ł</w:t>
            </w:r>
          </w:p>
          <w:p w14:paraId="55679D7A" w14:textId="77777777" w:rsidR="00F40666" w:rsidRPr="00DA0751" w:rsidRDefault="00F40666" w:rsidP="00A217CD">
            <w:pPr>
              <w:ind w:right="-1"/>
              <w:jc w:val="center"/>
              <w:rPr>
                <w:rFonts w:asciiTheme="majorHAnsi" w:hAnsiTheme="majorHAnsi" w:cstheme="majorHAnsi"/>
              </w:rPr>
            </w:pPr>
          </w:p>
          <w:p w14:paraId="0311434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8%</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2BE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4E27ECFD" w14:textId="77777777" w:rsidTr="00A217CD">
        <w:trPr>
          <w:trHeight w:val="1550"/>
        </w:trPr>
        <w:tc>
          <w:tcPr>
            <w:tcW w:w="533" w:type="dxa"/>
            <w:tcBorders>
              <w:top w:val="single" w:sz="4" w:space="0" w:color="000000"/>
              <w:left w:val="single" w:sz="4" w:space="0" w:color="000000"/>
              <w:bottom w:val="single" w:sz="4" w:space="0" w:color="000000"/>
            </w:tcBorders>
            <w:shd w:val="clear" w:color="auto" w:fill="auto"/>
            <w:vAlign w:val="center"/>
          </w:tcPr>
          <w:p w14:paraId="740313B1" w14:textId="77777777" w:rsidR="00F40666" w:rsidRPr="00DA0751" w:rsidRDefault="00F40666" w:rsidP="00A217CD">
            <w:pPr>
              <w:ind w:right="-1"/>
              <w:rPr>
                <w:rFonts w:asciiTheme="majorHAnsi" w:hAnsiTheme="majorHAnsi" w:cstheme="majorHAnsi"/>
              </w:rPr>
            </w:pPr>
            <w:bookmarkStart w:id="24" w:name="_Hlk32492141"/>
            <w:bookmarkEnd w:id="24"/>
            <w:r w:rsidRPr="00DA0751">
              <w:rPr>
                <w:rFonts w:asciiTheme="majorHAnsi" w:hAnsiTheme="majorHAnsi" w:cstheme="majorHAnsi"/>
              </w:rPr>
              <w:t>5</w:t>
            </w:r>
          </w:p>
        </w:tc>
        <w:tc>
          <w:tcPr>
            <w:tcW w:w="4920" w:type="dxa"/>
            <w:gridSpan w:val="3"/>
            <w:tcBorders>
              <w:top w:val="single" w:sz="4" w:space="0" w:color="000000"/>
              <w:left w:val="single" w:sz="4" w:space="0" w:color="000000"/>
              <w:bottom w:val="single" w:sz="4" w:space="0" w:color="000000"/>
            </w:tcBorders>
            <w:shd w:val="clear" w:color="auto" w:fill="auto"/>
            <w:vAlign w:val="center"/>
          </w:tcPr>
          <w:p w14:paraId="35176749"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Razem poz. 1-4</w:t>
            </w:r>
          </w:p>
        </w:tc>
        <w:tc>
          <w:tcPr>
            <w:tcW w:w="1584" w:type="dxa"/>
            <w:tcBorders>
              <w:top w:val="single" w:sz="4" w:space="0" w:color="000000"/>
              <w:left w:val="single" w:sz="4" w:space="0" w:color="000000"/>
              <w:bottom w:val="single" w:sz="4" w:space="0" w:color="000000"/>
            </w:tcBorders>
            <w:shd w:val="clear" w:color="auto" w:fill="auto"/>
            <w:vAlign w:val="center"/>
          </w:tcPr>
          <w:p w14:paraId="5DE22A45"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w:t>
            </w:r>
          </w:p>
          <w:p w14:paraId="487C6F3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netto</w:t>
            </w:r>
          </w:p>
        </w:tc>
        <w:tc>
          <w:tcPr>
            <w:tcW w:w="1706" w:type="dxa"/>
            <w:tcBorders>
              <w:top w:val="single" w:sz="4" w:space="0" w:color="000000"/>
              <w:left w:val="single" w:sz="4" w:space="0" w:color="000000"/>
              <w:bottom w:val="single" w:sz="4" w:space="0" w:color="000000"/>
            </w:tcBorders>
            <w:shd w:val="clear" w:color="auto" w:fill="auto"/>
            <w:vAlign w:val="center"/>
          </w:tcPr>
          <w:p w14:paraId="68C4264A" w14:textId="77777777" w:rsidR="00F40666" w:rsidRPr="00DA0751" w:rsidRDefault="00F40666" w:rsidP="00A217CD">
            <w:pPr>
              <w:snapToGrid w:val="0"/>
              <w:ind w:right="-1"/>
              <w:jc w:val="center"/>
              <w:rPr>
                <w:rFonts w:asciiTheme="majorHAnsi" w:hAnsiTheme="majorHAnsi" w:cstheme="majorHAnsi"/>
              </w:rPr>
            </w:pPr>
          </w:p>
          <w:p w14:paraId="47FDC86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6DFD603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VAT</w:t>
            </w:r>
          </w:p>
          <w:p w14:paraId="2C603D06" w14:textId="77777777" w:rsidR="00F40666" w:rsidRPr="00DA0751" w:rsidRDefault="00F40666" w:rsidP="00A217CD">
            <w:pPr>
              <w:ind w:right="-1"/>
              <w:jc w:val="center"/>
              <w:rPr>
                <w:rFonts w:asciiTheme="majorHAnsi" w:hAnsiTheme="majorHAnsi" w:cstheme="majorHAnsi"/>
              </w:rPr>
            </w:pPr>
          </w:p>
          <w:p w14:paraId="0311E78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B91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brutto**</w:t>
            </w:r>
          </w:p>
        </w:tc>
      </w:tr>
    </w:tbl>
    <w:p w14:paraId="71BC903C" w14:textId="77777777" w:rsidR="00F40666" w:rsidRPr="00DA0751" w:rsidRDefault="00F40666" w:rsidP="00F40666">
      <w:pPr>
        <w:pStyle w:val="Tekstpodstawowy"/>
        <w:rPr>
          <w:rFonts w:asciiTheme="majorHAnsi" w:hAnsiTheme="majorHAnsi" w:cstheme="majorHAnsi"/>
          <w:i/>
        </w:rPr>
      </w:pPr>
    </w:p>
    <w:p w14:paraId="70B633B2" w14:textId="77777777" w:rsidR="00F40666" w:rsidRPr="00DA0751" w:rsidRDefault="00F40666" w:rsidP="00F40666">
      <w:pPr>
        <w:rPr>
          <w:rFonts w:asciiTheme="majorHAnsi" w:hAnsiTheme="majorHAnsi" w:cstheme="majorHAnsi"/>
          <w:lang w:val="cs-CZ"/>
        </w:rPr>
      </w:pPr>
      <w:r w:rsidRPr="00DA0751">
        <w:rPr>
          <w:rFonts w:asciiTheme="majorHAnsi" w:hAnsiTheme="majorHAnsi" w:cstheme="majorHAnsi"/>
          <w:lang w:val="cs-CZ"/>
        </w:rPr>
        <w:t>*ilość wydanych śniadań II, podwieczorków i kolacji nocnych wynika z zastosowania diety zgodnie z normami Instytutu Żywności i Żywienia.</w:t>
      </w:r>
    </w:p>
    <w:p w14:paraId="18EA1D17" w14:textId="69F64AA0" w:rsidR="00F40666" w:rsidRPr="00DA0751" w:rsidRDefault="00F40666" w:rsidP="00F40666">
      <w:pPr>
        <w:rPr>
          <w:rFonts w:asciiTheme="majorHAnsi" w:hAnsiTheme="majorHAnsi" w:cstheme="majorHAnsi"/>
          <w:lang w:val="cs-CZ"/>
        </w:rPr>
      </w:pPr>
    </w:p>
    <w:p w14:paraId="686AC4B5" w14:textId="77777777" w:rsidR="00F40666" w:rsidRPr="00DA0751" w:rsidRDefault="00F40666" w:rsidP="00F40666">
      <w:pPr>
        <w:tabs>
          <w:tab w:val="left" w:pos="180"/>
        </w:tabs>
        <w:rPr>
          <w:rFonts w:asciiTheme="majorHAnsi" w:hAnsiTheme="majorHAnsi" w:cstheme="majorHAnsi"/>
        </w:rPr>
      </w:pPr>
    </w:p>
    <w:p w14:paraId="2EF216F4" w14:textId="0242D906" w:rsidR="00F40666" w:rsidRPr="00DA0751" w:rsidRDefault="00F40666" w:rsidP="00F40666">
      <w:pPr>
        <w:spacing w:line="360"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i/>
        </w:rPr>
        <w:t xml:space="preserve">(miejscowość), </w:t>
      </w:r>
      <w:r w:rsidRPr="00DA0751">
        <w:rPr>
          <w:rFonts w:asciiTheme="majorHAnsi" w:hAnsiTheme="majorHAnsi" w:cstheme="majorHAnsi"/>
        </w:rPr>
        <w:t xml:space="preserve">dnia ………….……. r. </w:t>
      </w:r>
    </w:p>
    <w:p w14:paraId="185A6558" w14:textId="30C6FD93" w:rsidR="00F40666" w:rsidRPr="00DA0751" w:rsidRDefault="00C16EB5" w:rsidP="00786BF9">
      <w:pPr>
        <w:spacing w:line="240" w:lineRule="auto"/>
        <w:ind w:left="4248" w:hanging="137"/>
        <w:jc w:val="both"/>
        <w:rPr>
          <w:rFonts w:asciiTheme="majorHAnsi" w:hAnsiTheme="majorHAnsi" w:cstheme="majorHAnsi"/>
        </w:rPr>
      </w:pPr>
      <w:r>
        <w:rPr>
          <w:rFonts w:asciiTheme="majorHAnsi" w:hAnsiTheme="majorHAnsi" w:cstheme="majorHAnsi"/>
        </w:rPr>
        <w:t xml:space="preserve">                  ….</w:t>
      </w:r>
      <w:r w:rsidR="00F40666" w:rsidRPr="00DA0751">
        <w:rPr>
          <w:rFonts w:asciiTheme="majorHAnsi" w:hAnsiTheme="majorHAnsi" w:cstheme="majorHAnsi"/>
        </w:rPr>
        <w:t>…….……………………………………</w:t>
      </w:r>
    </w:p>
    <w:p w14:paraId="1AB0C51D" w14:textId="41E633BE" w:rsidR="00F40666" w:rsidRPr="00C16EB5" w:rsidRDefault="00F40666" w:rsidP="00786BF9">
      <w:pPr>
        <w:spacing w:line="240" w:lineRule="auto"/>
        <w:ind w:left="1250"/>
        <w:jc w:val="both"/>
        <w:rPr>
          <w:rFonts w:asciiTheme="majorHAnsi" w:hAnsiTheme="majorHAnsi" w:cstheme="majorHAnsi"/>
          <w:sz w:val="20"/>
          <w:szCs w:val="20"/>
        </w:rPr>
      </w:pP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Pr="00DA0751">
        <w:rPr>
          <w:rFonts w:asciiTheme="majorHAnsi" w:hAnsiTheme="majorHAnsi" w:cstheme="majorHAnsi"/>
        </w:rPr>
        <w:tab/>
      </w:r>
      <w:r w:rsidR="00C16EB5">
        <w:rPr>
          <w:rFonts w:asciiTheme="majorHAnsi" w:hAnsiTheme="majorHAnsi" w:cstheme="majorHAnsi"/>
        </w:rPr>
        <w:t xml:space="preserve">     </w:t>
      </w:r>
      <w:r w:rsidRPr="00C16EB5">
        <w:rPr>
          <w:rFonts w:asciiTheme="majorHAnsi" w:hAnsiTheme="majorHAnsi" w:cstheme="majorHAnsi"/>
          <w:sz w:val="20"/>
          <w:szCs w:val="20"/>
        </w:rPr>
        <w:t xml:space="preserve">(podpisy uprawnionych lub upoważnionych </w:t>
      </w:r>
    </w:p>
    <w:p w14:paraId="5EEE8CE0" w14:textId="1A65499F" w:rsidR="00F40666" w:rsidRPr="00C16EB5" w:rsidRDefault="00C16EB5" w:rsidP="00F40666">
      <w:pPr>
        <w:ind w:left="4130" w:firstLine="190"/>
        <w:jc w:val="both"/>
        <w:rPr>
          <w:rFonts w:asciiTheme="majorHAnsi" w:hAnsiTheme="majorHAnsi" w:cstheme="majorHAnsi"/>
          <w:b/>
          <w:sz w:val="20"/>
          <w:szCs w:val="20"/>
        </w:rPr>
      </w:pPr>
      <w:r>
        <w:rPr>
          <w:rFonts w:asciiTheme="majorHAnsi" w:hAnsiTheme="majorHAnsi" w:cstheme="majorHAnsi"/>
          <w:sz w:val="20"/>
          <w:szCs w:val="20"/>
        </w:rPr>
        <w:t xml:space="preserve">                  </w:t>
      </w:r>
      <w:r w:rsidR="00F40666" w:rsidRPr="00C16EB5">
        <w:rPr>
          <w:rFonts w:asciiTheme="majorHAnsi" w:hAnsiTheme="majorHAnsi" w:cstheme="majorHAnsi"/>
          <w:sz w:val="20"/>
          <w:szCs w:val="20"/>
        </w:rPr>
        <w:t>przedstawicieli  Wykonawcy)</w:t>
      </w:r>
    </w:p>
    <w:p w14:paraId="30FC1BC3" w14:textId="77777777" w:rsidR="00F40666" w:rsidRPr="00DA0751" w:rsidRDefault="00F40666" w:rsidP="00F40666">
      <w:pPr>
        <w:pStyle w:val="Tekstpodstawowywcity"/>
        <w:ind w:left="0"/>
        <w:rPr>
          <w:rFonts w:asciiTheme="majorHAnsi" w:hAnsiTheme="majorHAnsi" w:cstheme="majorHAnsi"/>
          <w:b/>
        </w:rPr>
      </w:pPr>
    </w:p>
    <w:p w14:paraId="7C057D6C" w14:textId="2BE0794A" w:rsidR="00F40666" w:rsidRPr="00DA0751" w:rsidRDefault="00F40666" w:rsidP="006A0E41">
      <w:pPr>
        <w:pStyle w:val="Tekstpodstawowywcity"/>
        <w:ind w:left="0"/>
        <w:jc w:val="both"/>
        <w:rPr>
          <w:rFonts w:asciiTheme="majorHAnsi" w:hAnsiTheme="majorHAnsi" w:cstheme="majorHAnsi"/>
        </w:rPr>
      </w:pPr>
      <w:r w:rsidRPr="00DA0751">
        <w:rPr>
          <w:rFonts w:asciiTheme="majorHAnsi" w:hAnsiTheme="majorHAnsi" w:cstheme="majorHAnsi"/>
          <w:b/>
        </w:rPr>
        <w:lastRenderedPageBreak/>
        <w:t>Część nr 2</w:t>
      </w:r>
      <w:r w:rsidRPr="00DA0751">
        <w:rPr>
          <w:rFonts w:asciiTheme="majorHAnsi" w:hAnsiTheme="majorHAnsi" w:cstheme="majorHAnsi"/>
        </w:rPr>
        <w:t xml:space="preserve"> </w:t>
      </w:r>
      <w:r w:rsidRPr="00DA0751">
        <w:rPr>
          <w:rFonts w:asciiTheme="majorHAnsi" w:hAnsiTheme="majorHAnsi" w:cstheme="majorHAnsi"/>
          <w:iCs/>
        </w:rPr>
        <w:t xml:space="preserve">świadczenie usług żywienia pacjentów wraz z dzierżawą pomieszczeń kuchennych </w:t>
      </w:r>
      <w:r w:rsidR="00C16EB5">
        <w:rPr>
          <w:rFonts w:asciiTheme="majorHAnsi" w:hAnsiTheme="majorHAnsi" w:cstheme="majorHAnsi"/>
          <w:iCs/>
        </w:rPr>
        <w:t xml:space="preserve">                            </w:t>
      </w:r>
      <w:r w:rsidRPr="00DA0751">
        <w:rPr>
          <w:rFonts w:asciiTheme="majorHAnsi" w:hAnsiTheme="majorHAnsi" w:cstheme="majorHAnsi"/>
          <w:iCs/>
        </w:rPr>
        <w:t xml:space="preserve">w Zakładzie Opiekuńczo – Leczniczym Psychiatrycznym w Rasztowie, </w:t>
      </w:r>
      <w:r w:rsidRPr="00DA0751">
        <w:rPr>
          <w:rFonts w:asciiTheme="majorHAnsi" w:hAnsiTheme="majorHAnsi" w:cstheme="majorHAnsi"/>
        </w:rPr>
        <w:t>Rasztów ul. C. K. Norwida 2, 05-205 Klembów***:</w:t>
      </w:r>
    </w:p>
    <w:tbl>
      <w:tblPr>
        <w:tblW w:w="10743" w:type="dxa"/>
        <w:tblInd w:w="-633" w:type="dxa"/>
        <w:tblLayout w:type="fixed"/>
        <w:tblLook w:val="0000" w:firstRow="0" w:lastRow="0" w:firstColumn="0" w:lastColumn="0" w:noHBand="0" w:noVBand="0"/>
      </w:tblPr>
      <w:tblGrid>
        <w:gridCol w:w="532"/>
        <w:gridCol w:w="2219"/>
        <w:gridCol w:w="1249"/>
        <w:gridCol w:w="2085"/>
        <w:gridCol w:w="1165"/>
        <w:gridCol w:w="1288"/>
        <w:gridCol w:w="46"/>
        <w:gridCol w:w="2135"/>
        <w:gridCol w:w="24"/>
      </w:tblGrid>
      <w:tr w:rsidR="00F40666" w:rsidRPr="00DA0751" w14:paraId="32F6C5B4"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CCFFFF"/>
          </w:tcPr>
          <w:p w14:paraId="79A98D58" w14:textId="77777777" w:rsidR="00F40666" w:rsidRPr="00DA0751" w:rsidRDefault="00F40666" w:rsidP="00A217CD">
            <w:pPr>
              <w:ind w:right="-1"/>
              <w:jc w:val="center"/>
              <w:rPr>
                <w:rFonts w:asciiTheme="majorHAnsi" w:hAnsiTheme="majorHAnsi" w:cstheme="majorHAnsi"/>
              </w:rPr>
            </w:pPr>
            <w:proofErr w:type="spellStart"/>
            <w:r w:rsidRPr="00DA0751">
              <w:rPr>
                <w:rFonts w:asciiTheme="majorHAnsi" w:hAnsiTheme="majorHAnsi" w:cstheme="majorHAnsi"/>
              </w:rPr>
              <w:t>Lp</w:t>
            </w:r>
            <w:proofErr w:type="spellEnd"/>
          </w:p>
        </w:tc>
        <w:tc>
          <w:tcPr>
            <w:tcW w:w="2219" w:type="dxa"/>
            <w:tcBorders>
              <w:top w:val="single" w:sz="4" w:space="0" w:color="000000"/>
              <w:left w:val="single" w:sz="4" w:space="0" w:color="000000"/>
              <w:bottom w:val="single" w:sz="4" w:space="0" w:color="000000"/>
            </w:tcBorders>
            <w:shd w:val="clear" w:color="auto" w:fill="CCFFFF"/>
          </w:tcPr>
          <w:p w14:paraId="78A0711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Przedmiot zamówienia</w:t>
            </w:r>
          </w:p>
        </w:tc>
        <w:tc>
          <w:tcPr>
            <w:tcW w:w="1249" w:type="dxa"/>
            <w:tcBorders>
              <w:top w:val="single" w:sz="4" w:space="0" w:color="000000"/>
              <w:left w:val="single" w:sz="4" w:space="0" w:color="000000"/>
              <w:bottom w:val="single" w:sz="4" w:space="0" w:color="000000"/>
            </w:tcBorders>
            <w:shd w:val="clear" w:color="auto" w:fill="CCFFFF"/>
          </w:tcPr>
          <w:p w14:paraId="3E20410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Cena </w:t>
            </w:r>
            <w:proofErr w:type="spellStart"/>
            <w:r w:rsidRPr="00DA0751">
              <w:rPr>
                <w:rFonts w:asciiTheme="majorHAnsi" w:hAnsiTheme="majorHAnsi" w:cstheme="majorHAnsi"/>
              </w:rPr>
              <w:t>jednostk</w:t>
            </w:r>
            <w:proofErr w:type="spellEnd"/>
            <w:r w:rsidRPr="00DA0751">
              <w:rPr>
                <w:rFonts w:asciiTheme="majorHAnsi" w:hAnsiTheme="majorHAnsi" w:cstheme="majorHAnsi"/>
              </w:rPr>
              <w:t>-owa   netto</w:t>
            </w:r>
          </w:p>
        </w:tc>
        <w:tc>
          <w:tcPr>
            <w:tcW w:w="2085" w:type="dxa"/>
            <w:tcBorders>
              <w:top w:val="single" w:sz="4" w:space="0" w:color="000000"/>
              <w:left w:val="single" w:sz="4" w:space="0" w:color="000000"/>
              <w:bottom w:val="single" w:sz="4" w:space="0" w:color="000000"/>
            </w:tcBorders>
            <w:shd w:val="clear" w:color="auto" w:fill="CCFFFF"/>
          </w:tcPr>
          <w:p w14:paraId="766B54C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Liczba jednostek prze</w:t>
            </w:r>
          </w:p>
          <w:p w14:paraId="0EA028B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 xml:space="preserve">-widywana </w:t>
            </w:r>
          </w:p>
          <w:p w14:paraId="3146C6D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 okresie realizacji zamówienia</w:t>
            </w:r>
          </w:p>
          <w:p w14:paraId="03467E6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 okresie 12</w:t>
            </w:r>
          </w:p>
          <w:p w14:paraId="426BB831"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miesięcy)</w:t>
            </w:r>
          </w:p>
        </w:tc>
        <w:tc>
          <w:tcPr>
            <w:tcW w:w="1165" w:type="dxa"/>
            <w:tcBorders>
              <w:top w:val="single" w:sz="4" w:space="0" w:color="000000"/>
              <w:left w:val="single" w:sz="4" w:space="0" w:color="000000"/>
              <w:bottom w:val="single" w:sz="4" w:space="0" w:color="000000"/>
            </w:tcBorders>
            <w:shd w:val="clear" w:color="auto" w:fill="CCFFFF"/>
          </w:tcPr>
          <w:p w14:paraId="3985FEE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netto</w:t>
            </w:r>
          </w:p>
          <w:p w14:paraId="6491B3BF"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44A98492" w14:textId="77777777" w:rsidR="00F40666" w:rsidRPr="00DA0751" w:rsidRDefault="00F40666" w:rsidP="00A217CD">
            <w:pPr>
              <w:ind w:right="-1"/>
              <w:jc w:val="center"/>
              <w:rPr>
                <w:rFonts w:asciiTheme="majorHAnsi" w:hAnsiTheme="majorHAnsi" w:cstheme="majorHAnsi"/>
                <w:bCs/>
              </w:rPr>
            </w:pPr>
          </w:p>
          <w:p w14:paraId="364FBB3E"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poz. 3x4</w:t>
            </w:r>
          </w:p>
        </w:tc>
        <w:tc>
          <w:tcPr>
            <w:tcW w:w="1288" w:type="dxa"/>
            <w:tcBorders>
              <w:top w:val="single" w:sz="4" w:space="0" w:color="000000"/>
              <w:left w:val="single" w:sz="4" w:space="0" w:color="000000"/>
              <w:bottom w:val="single" w:sz="4" w:space="0" w:color="000000"/>
            </w:tcBorders>
            <w:shd w:val="clear" w:color="auto" w:fill="CCFFFF"/>
          </w:tcPr>
          <w:p w14:paraId="2BCF0A1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Wartość podatku VAT</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CCFFFF"/>
          </w:tcPr>
          <w:p w14:paraId="40C2387E"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Wartość brutto</w:t>
            </w:r>
          </w:p>
          <w:p w14:paraId="75FE1F7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w  PLN</w:t>
            </w:r>
          </w:p>
          <w:p w14:paraId="31096B46" w14:textId="77777777" w:rsidR="00F40666" w:rsidRPr="00DA0751" w:rsidRDefault="00F40666" w:rsidP="00A217CD">
            <w:pPr>
              <w:ind w:right="-1"/>
              <w:jc w:val="center"/>
              <w:rPr>
                <w:rFonts w:asciiTheme="majorHAnsi" w:hAnsiTheme="majorHAnsi" w:cstheme="majorHAnsi"/>
                <w:bCs/>
              </w:rPr>
            </w:pPr>
          </w:p>
          <w:p w14:paraId="516536D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Cs/>
              </w:rPr>
              <w:t>poz. 5 + 6</w:t>
            </w:r>
          </w:p>
        </w:tc>
      </w:tr>
      <w:tr w:rsidR="00F40666" w:rsidRPr="00DA0751" w14:paraId="0958302D"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CCFFFF"/>
          </w:tcPr>
          <w:p w14:paraId="400B692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1</w:t>
            </w:r>
          </w:p>
        </w:tc>
        <w:tc>
          <w:tcPr>
            <w:tcW w:w="2219" w:type="dxa"/>
            <w:tcBorders>
              <w:top w:val="single" w:sz="4" w:space="0" w:color="000000"/>
              <w:left w:val="single" w:sz="4" w:space="0" w:color="000000"/>
              <w:bottom w:val="single" w:sz="4" w:space="0" w:color="000000"/>
            </w:tcBorders>
            <w:shd w:val="clear" w:color="auto" w:fill="CCFFFF"/>
          </w:tcPr>
          <w:p w14:paraId="10CEB49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2</w:t>
            </w:r>
          </w:p>
        </w:tc>
        <w:tc>
          <w:tcPr>
            <w:tcW w:w="1249" w:type="dxa"/>
            <w:tcBorders>
              <w:top w:val="single" w:sz="4" w:space="0" w:color="000000"/>
              <w:left w:val="single" w:sz="4" w:space="0" w:color="000000"/>
              <w:bottom w:val="single" w:sz="4" w:space="0" w:color="000000"/>
            </w:tcBorders>
            <w:shd w:val="clear" w:color="auto" w:fill="CCFFFF"/>
          </w:tcPr>
          <w:p w14:paraId="64F21AF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3</w:t>
            </w:r>
          </w:p>
        </w:tc>
        <w:tc>
          <w:tcPr>
            <w:tcW w:w="2085" w:type="dxa"/>
            <w:tcBorders>
              <w:top w:val="single" w:sz="4" w:space="0" w:color="000000"/>
              <w:left w:val="single" w:sz="4" w:space="0" w:color="000000"/>
              <w:bottom w:val="single" w:sz="4" w:space="0" w:color="000000"/>
            </w:tcBorders>
            <w:shd w:val="clear" w:color="auto" w:fill="CCFFFF"/>
          </w:tcPr>
          <w:p w14:paraId="3701F62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rPr>
              <w:t>4</w:t>
            </w:r>
          </w:p>
        </w:tc>
        <w:tc>
          <w:tcPr>
            <w:tcW w:w="1165" w:type="dxa"/>
            <w:tcBorders>
              <w:top w:val="single" w:sz="4" w:space="0" w:color="000000"/>
              <w:left w:val="single" w:sz="4" w:space="0" w:color="000000"/>
              <w:bottom w:val="single" w:sz="4" w:space="0" w:color="000000"/>
            </w:tcBorders>
            <w:shd w:val="clear" w:color="auto" w:fill="CCFFFF"/>
          </w:tcPr>
          <w:p w14:paraId="614C6638" w14:textId="77777777" w:rsidR="00F40666" w:rsidRPr="00DA0751" w:rsidRDefault="00F40666" w:rsidP="00A217CD">
            <w:pPr>
              <w:snapToGrid w:val="0"/>
              <w:ind w:right="-1"/>
              <w:jc w:val="center"/>
              <w:rPr>
                <w:rFonts w:asciiTheme="majorHAnsi" w:hAnsiTheme="majorHAnsi" w:cstheme="majorHAnsi"/>
                <w:bCs/>
              </w:rPr>
            </w:pPr>
            <w:r w:rsidRPr="00DA0751">
              <w:rPr>
                <w:rFonts w:asciiTheme="majorHAnsi" w:hAnsiTheme="majorHAnsi" w:cstheme="majorHAnsi"/>
                <w:bCs/>
              </w:rPr>
              <w:t>5</w:t>
            </w:r>
          </w:p>
        </w:tc>
        <w:tc>
          <w:tcPr>
            <w:tcW w:w="1288" w:type="dxa"/>
            <w:tcBorders>
              <w:top w:val="single" w:sz="4" w:space="0" w:color="000000"/>
              <w:left w:val="single" w:sz="4" w:space="0" w:color="000000"/>
              <w:bottom w:val="single" w:sz="4" w:space="0" w:color="000000"/>
            </w:tcBorders>
            <w:shd w:val="clear" w:color="auto" w:fill="CCFFFF"/>
          </w:tcPr>
          <w:p w14:paraId="4AFA5373" w14:textId="77777777" w:rsidR="00F40666" w:rsidRPr="00DA0751" w:rsidRDefault="00F40666" w:rsidP="00A217CD">
            <w:pPr>
              <w:ind w:right="-1"/>
              <w:jc w:val="center"/>
              <w:rPr>
                <w:rFonts w:asciiTheme="majorHAnsi" w:hAnsiTheme="majorHAnsi" w:cstheme="majorHAnsi"/>
                <w:bCs/>
              </w:rPr>
            </w:pPr>
            <w:r w:rsidRPr="00DA0751">
              <w:rPr>
                <w:rFonts w:asciiTheme="majorHAnsi" w:hAnsiTheme="majorHAnsi" w:cstheme="majorHAnsi"/>
                <w:bCs/>
              </w:rPr>
              <w:t>6</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CCFFFF"/>
          </w:tcPr>
          <w:p w14:paraId="00604C35" w14:textId="77777777" w:rsidR="00F40666" w:rsidRPr="00DA0751" w:rsidRDefault="00F40666" w:rsidP="00A217CD">
            <w:pPr>
              <w:snapToGrid w:val="0"/>
              <w:ind w:right="-1"/>
              <w:jc w:val="center"/>
              <w:rPr>
                <w:rFonts w:asciiTheme="majorHAnsi" w:hAnsiTheme="majorHAnsi" w:cstheme="majorHAnsi"/>
              </w:rPr>
            </w:pPr>
            <w:r w:rsidRPr="00DA0751">
              <w:rPr>
                <w:rFonts w:asciiTheme="majorHAnsi" w:hAnsiTheme="majorHAnsi" w:cstheme="majorHAnsi"/>
                <w:bCs/>
              </w:rPr>
              <w:t>7</w:t>
            </w:r>
          </w:p>
        </w:tc>
      </w:tr>
      <w:tr w:rsidR="00F40666" w:rsidRPr="00DA0751" w14:paraId="0BB1CAC9" w14:textId="77777777" w:rsidTr="00A217CD">
        <w:trPr>
          <w:gridAfter w:val="1"/>
          <w:wAfter w:w="24" w:type="dxa"/>
        </w:trPr>
        <w:tc>
          <w:tcPr>
            <w:tcW w:w="532" w:type="dxa"/>
            <w:tcBorders>
              <w:top w:val="single" w:sz="4" w:space="0" w:color="000000"/>
              <w:left w:val="single" w:sz="4" w:space="0" w:color="000000"/>
              <w:bottom w:val="single" w:sz="4" w:space="0" w:color="000000"/>
            </w:tcBorders>
            <w:shd w:val="clear" w:color="auto" w:fill="auto"/>
            <w:vAlign w:val="center"/>
          </w:tcPr>
          <w:p w14:paraId="173CD431"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1</w:t>
            </w:r>
          </w:p>
        </w:tc>
        <w:tc>
          <w:tcPr>
            <w:tcW w:w="2219" w:type="dxa"/>
            <w:tcBorders>
              <w:top w:val="single" w:sz="4" w:space="0" w:color="000000"/>
              <w:left w:val="single" w:sz="4" w:space="0" w:color="000000"/>
              <w:bottom w:val="single" w:sz="4" w:space="0" w:color="000000"/>
            </w:tcBorders>
            <w:shd w:val="clear" w:color="auto" w:fill="auto"/>
            <w:vAlign w:val="center"/>
          </w:tcPr>
          <w:p w14:paraId="13A5133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Śniadanie</w:t>
            </w:r>
            <w:r w:rsidRPr="00DA0751">
              <w:rPr>
                <w:rFonts w:asciiTheme="majorHAnsi" w:hAnsiTheme="majorHAnsi" w:cstheme="majorHAnsi"/>
                <w:iCs/>
              </w:rPr>
              <w:t xml:space="preserve">                  (lub śniadanie I </w:t>
            </w:r>
            <w:proofErr w:type="spellStart"/>
            <w:r w:rsidRPr="00DA0751">
              <w:rPr>
                <w:rFonts w:asciiTheme="majorHAnsi" w:hAnsiTheme="majorHAnsi" w:cstheme="majorHAnsi"/>
                <w:iCs/>
              </w:rPr>
              <w:t>i</w:t>
            </w:r>
            <w:proofErr w:type="spellEnd"/>
            <w:r w:rsidRPr="00DA0751">
              <w:rPr>
                <w:rFonts w:asciiTheme="majorHAnsi" w:hAnsiTheme="majorHAnsi" w:cstheme="majorHAnsi"/>
                <w:iCs/>
              </w:rPr>
              <w:t xml:space="preserve"> II* </w:t>
            </w:r>
            <w:r w:rsidRPr="00DA0751">
              <w:rPr>
                <w:rFonts w:asciiTheme="majorHAnsi" w:hAnsiTheme="majorHAnsi" w:cstheme="majorHAnsi"/>
                <w:iCs/>
              </w:rPr>
              <w:br/>
              <w:t>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3EDFE5A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2E797193" w14:textId="77777777" w:rsidR="00F40666" w:rsidRPr="00DA0751" w:rsidRDefault="00F40666" w:rsidP="00A217CD">
            <w:pPr>
              <w:ind w:right="-1"/>
              <w:jc w:val="center"/>
              <w:rPr>
                <w:rFonts w:asciiTheme="majorHAnsi" w:hAnsiTheme="majorHAnsi" w:cstheme="majorHAnsi"/>
              </w:rPr>
            </w:pPr>
            <w:bookmarkStart w:id="25" w:name="_Hlk94543058"/>
            <w:r w:rsidRPr="00DA0751">
              <w:rPr>
                <w:rFonts w:asciiTheme="majorHAnsi" w:hAnsiTheme="majorHAnsi" w:cstheme="majorHAnsi"/>
                <w:highlight w:val="yellow"/>
              </w:rPr>
              <w:t>49 410</w:t>
            </w:r>
            <w:bookmarkEnd w:id="25"/>
          </w:p>
        </w:tc>
        <w:tc>
          <w:tcPr>
            <w:tcW w:w="1165" w:type="dxa"/>
            <w:tcBorders>
              <w:top w:val="single" w:sz="4" w:space="0" w:color="000000"/>
              <w:left w:val="single" w:sz="4" w:space="0" w:color="000000"/>
              <w:bottom w:val="single" w:sz="4" w:space="0" w:color="000000"/>
            </w:tcBorders>
            <w:shd w:val="clear" w:color="auto" w:fill="auto"/>
            <w:vAlign w:val="center"/>
          </w:tcPr>
          <w:p w14:paraId="0406DDFC"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167ECE43" w14:textId="77777777" w:rsidR="00F40666" w:rsidRPr="00DA0751" w:rsidRDefault="00F40666" w:rsidP="00A217CD">
            <w:pPr>
              <w:snapToGrid w:val="0"/>
              <w:ind w:right="-1"/>
              <w:jc w:val="center"/>
              <w:rPr>
                <w:rFonts w:asciiTheme="majorHAnsi" w:hAnsiTheme="majorHAnsi" w:cstheme="majorHAnsi"/>
              </w:rPr>
            </w:pPr>
          </w:p>
          <w:p w14:paraId="19BB9F4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4DDA56CF" w14:textId="77777777" w:rsidR="00F40666" w:rsidRPr="00DA0751" w:rsidRDefault="00F40666" w:rsidP="00A217CD">
            <w:pPr>
              <w:ind w:right="-1"/>
              <w:jc w:val="center"/>
              <w:rPr>
                <w:rFonts w:asciiTheme="majorHAnsi" w:hAnsiTheme="majorHAnsi" w:cstheme="majorHAnsi"/>
              </w:rPr>
            </w:pPr>
          </w:p>
          <w:p w14:paraId="4C41323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155B4"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 zł</w:t>
            </w:r>
          </w:p>
        </w:tc>
      </w:tr>
      <w:tr w:rsidR="00F40666" w:rsidRPr="00DA0751" w14:paraId="1A8D7B1B" w14:textId="77777777" w:rsidTr="00A217CD">
        <w:trPr>
          <w:gridAfter w:val="1"/>
          <w:wAfter w:w="24" w:type="dxa"/>
          <w:trHeight w:val="1605"/>
        </w:trPr>
        <w:tc>
          <w:tcPr>
            <w:tcW w:w="532" w:type="dxa"/>
            <w:tcBorders>
              <w:top w:val="single" w:sz="4" w:space="0" w:color="000000"/>
              <w:left w:val="single" w:sz="4" w:space="0" w:color="000000"/>
              <w:bottom w:val="single" w:sz="4" w:space="0" w:color="000000"/>
            </w:tcBorders>
            <w:shd w:val="clear" w:color="auto" w:fill="auto"/>
            <w:vAlign w:val="center"/>
          </w:tcPr>
          <w:p w14:paraId="3EBD462E"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2</w:t>
            </w:r>
          </w:p>
        </w:tc>
        <w:tc>
          <w:tcPr>
            <w:tcW w:w="2219" w:type="dxa"/>
            <w:tcBorders>
              <w:top w:val="single" w:sz="4" w:space="0" w:color="000000"/>
              <w:left w:val="single" w:sz="4" w:space="0" w:color="000000"/>
              <w:bottom w:val="single" w:sz="4" w:space="0" w:color="000000"/>
            </w:tcBorders>
            <w:shd w:val="clear" w:color="auto" w:fill="auto"/>
            <w:vAlign w:val="center"/>
          </w:tcPr>
          <w:p w14:paraId="7E3A1F49"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Obiad</w:t>
            </w:r>
          </w:p>
          <w:p w14:paraId="16CF25C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 (lub obiad </w:t>
            </w:r>
            <w:r w:rsidRPr="00DA0751">
              <w:rPr>
                <w:rFonts w:asciiTheme="majorHAnsi" w:hAnsiTheme="majorHAnsi" w:cstheme="majorHAnsi"/>
                <w:iCs/>
              </w:rPr>
              <w:br/>
              <w:t>i podwieczorek* 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23E96A0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4C94AE5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highlight w:val="yellow"/>
              </w:rPr>
              <w:t>49 410</w:t>
            </w:r>
          </w:p>
        </w:tc>
        <w:tc>
          <w:tcPr>
            <w:tcW w:w="1165" w:type="dxa"/>
            <w:tcBorders>
              <w:top w:val="single" w:sz="4" w:space="0" w:color="000000"/>
              <w:left w:val="single" w:sz="4" w:space="0" w:color="000000"/>
              <w:bottom w:val="single" w:sz="4" w:space="0" w:color="000000"/>
            </w:tcBorders>
            <w:shd w:val="clear" w:color="auto" w:fill="auto"/>
            <w:vAlign w:val="center"/>
          </w:tcPr>
          <w:p w14:paraId="7EF0EA6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7B5CCD4D" w14:textId="77777777" w:rsidR="00F40666" w:rsidRPr="00DA0751" w:rsidRDefault="00F40666" w:rsidP="00A217CD">
            <w:pPr>
              <w:snapToGrid w:val="0"/>
              <w:ind w:right="-1"/>
              <w:jc w:val="center"/>
              <w:rPr>
                <w:rFonts w:asciiTheme="majorHAnsi" w:hAnsiTheme="majorHAnsi" w:cstheme="majorHAnsi"/>
              </w:rPr>
            </w:pPr>
          </w:p>
          <w:p w14:paraId="323CEE32"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668ACB4E" w14:textId="77777777" w:rsidR="00F40666" w:rsidRPr="00DA0751" w:rsidRDefault="00F40666" w:rsidP="00A217CD">
            <w:pPr>
              <w:ind w:right="-1"/>
              <w:rPr>
                <w:rFonts w:asciiTheme="majorHAnsi" w:hAnsiTheme="majorHAnsi" w:cstheme="majorHAnsi"/>
              </w:rPr>
            </w:pPr>
          </w:p>
          <w:p w14:paraId="75A652B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F2499" w14:textId="77777777" w:rsidR="00F40666" w:rsidRPr="00DA0751" w:rsidRDefault="00F40666" w:rsidP="00A217CD">
            <w:pPr>
              <w:snapToGrid w:val="0"/>
              <w:ind w:right="-1"/>
              <w:jc w:val="center"/>
              <w:rPr>
                <w:rFonts w:asciiTheme="majorHAnsi" w:hAnsiTheme="majorHAnsi" w:cstheme="majorHAnsi"/>
              </w:rPr>
            </w:pPr>
          </w:p>
          <w:p w14:paraId="27EBC26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0B5A3A6F" w14:textId="77777777" w:rsidTr="00A217CD">
        <w:trPr>
          <w:gridAfter w:val="1"/>
          <w:wAfter w:w="24" w:type="dxa"/>
          <w:trHeight w:val="1532"/>
        </w:trPr>
        <w:tc>
          <w:tcPr>
            <w:tcW w:w="532" w:type="dxa"/>
            <w:tcBorders>
              <w:top w:val="single" w:sz="4" w:space="0" w:color="000000"/>
              <w:left w:val="single" w:sz="4" w:space="0" w:color="000000"/>
              <w:bottom w:val="single" w:sz="4" w:space="0" w:color="000000"/>
            </w:tcBorders>
            <w:shd w:val="clear" w:color="auto" w:fill="auto"/>
            <w:vAlign w:val="center"/>
          </w:tcPr>
          <w:p w14:paraId="40B86931"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3</w:t>
            </w:r>
          </w:p>
        </w:tc>
        <w:tc>
          <w:tcPr>
            <w:tcW w:w="2219" w:type="dxa"/>
            <w:tcBorders>
              <w:top w:val="single" w:sz="4" w:space="0" w:color="000000"/>
              <w:left w:val="single" w:sz="4" w:space="0" w:color="000000"/>
              <w:bottom w:val="single" w:sz="4" w:space="0" w:color="000000"/>
            </w:tcBorders>
            <w:shd w:val="clear" w:color="auto" w:fill="auto"/>
            <w:vAlign w:val="center"/>
          </w:tcPr>
          <w:p w14:paraId="7DA840FB" w14:textId="77777777" w:rsidR="00F40666" w:rsidRPr="00DA0751" w:rsidRDefault="00F40666" w:rsidP="00A217CD">
            <w:pPr>
              <w:ind w:right="-1"/>
              <w:jc w:val="center"/>
              <w:rPr>
                <w:rFonts w:asciiTheme="majorHAnsi" w:hAnsiTheme="majorHAnsi" w:cstheme="majorHAnsi"/>
                <w:iCs/>
              </w:rPr>
            </w:pPr>
            <w:r w:rsidRPr="00DA0751">
              <w:rPr>
                <w:rFonts w:asciiTheme="majorHAnsi" w:hAnsiTheme="majorHAnsi" w:cstheme="majorHAnsi"/>
                <w:b/>
                <w:iCs/>
              </w:rPr>
              <w:t>Kolacja</w:t>
            </w:r>
            <w:r w:rsidRPr="00DA0751">
              <w:rPr>
                <w:rFonts w:asciiTheme="majorHAnsi" w:hAnsiTheme="majorHAnsi" w:cstheme="majorHAnsi"/>
                <w:iCs/>
              </w:rPr>
              <w:t xml:space="preserve"> </w:t>
            </w:r>
          </w:p>
          <w:p w14:paraId="3AD1E8A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iCs/>
              </w:rPr>
              <w:t xml:space="preserve">(lub kolacja </w:t>
            </w:r>
            <w:r w:rsidRPr="00DA0751">
              <w:rPr>
                <w:rFonts w:asciiTheme="majorHAnsi" w:hAnsiTheme="majorHAnsi" w:cstheme="majorHAnsi"/>
                <w:iCs/>
              </w:rPr>
              <w:br/>
              <w:t>i posiłek nocny* w ramach określonej diety) dla jednego pacjenta)</w:t>
            </w:r>
          </w:p>
        </w:tc>
        <w:tc>
          <w:tcPr>
            <w:tcW w:w="1249" w:type="dxa"/>
            <w:tcBorders>
              <w:top w:val="single" w:sz="4" w:space="0" w:color="000000"/>
              <w:left w:val="single" w:sz="4" w:space="0" w:color="000000"/>
              <w:bottom w:val="single" w:sz="4" w:space="0" w:color="000000"/>
            </w:tcBorders>
            <w:shd w:val="clear" w:color="auto" w:fill="auto"/>
            <w:vAlign w:val="center"/>
          </w:tcPr>
          <w:p w14:paraId="21D61D5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2E2F6213"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highlight w:val="yellow"/>
              </w:rPr>
              <w:t>49 410</w:t>
            </w:r>
          </w:p>
        </w:tc>
        <w:tc>
          <w:tcPr>
            <w:tcW w:w="1165" w:type="dxa"/>
            <w:tcBorders>
              <w:top w:val="single" w:sz="4" w:space="0" w:color="000000"/>
              <w:left w:val="single" w:sz="4" w:space="0" w:color="000000"/>
              <w:bottom w:val="single" w:sz="4" w:space="0" w:color="000000"/>
            </w:tcBorders>
            <w:shd w:val="clear" w:color="auto" w:fill="auto"/>
            <w:vAlign w:val="center"/>
          </w:tcPr>
          <w:p w14:paraId="6AD24ED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2127631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p w14:paraId="7F10A923" w14:textId="77777777" w:rsidR="00F40666" w:rsidRPr="00DA0751" w:rsidRDefault="00F40666" w:rsidP="00A217CD">
            <w:pPr>
              <w:ind w:right="-1"/>
              <w:jc w:val="center"/>
              <w:rPr>
                <w:rFonts w:asciiTheme="majorHAnsi" w:hAnsiTheme="majorHAnsi" w:cstheme="majorHAnsi"/>
              </w:rPr>
            </w:pPr>
          </w:p>
          <w:p w14:paraId="3D35B0BB"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9CA14"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180E0E1E" w14:textId="77777777" w:rsidTr="00A217CD">
        <w:trPr>
          <w:gridAfter w:val="1"/>
          <w:wAfter w:w="24" w:type="dxa"/>
          <w:trHeight w:val="1532"/>
        </w:trPr>
        <w:tc>
          <w:tcPr>
            <w:tcW w:w="532" w:type="dxa"/>
            <w:tcBorders>
              <w:top w:val="single" w:sz="4" w:space="0" w:color="000000"/>
              <w:left w:val="single" w:sz="4" w:space="0" w:color="000000"/>
              <w:bottom w:val="single" w:sz="4" w:space="0" w:color="000000"/>
            </w:tcBorders>
            <w:shd w:val="clear" w:color="auto" w:fill="auto"/>
            <w:vAlign w:val="center"/>
          </w:tcPr>
          <w:p w14:paraId="1F806DA6" w14:textId="77777777" w:rsidR="00F40666" w:rsidRPr="00DA0751" w:rsidRDefault="00F40666" w:rsidP="00A217CD">
            <w:pPr>
              <w:ind w:right="-1"/>
              <w:jc w:val="center"/>
              <w:rPr>
                <w:rFonts w:asciiTheme="majorHAnsi" w:hAnsiTheme="majorHAnsi" w:cstheme="majorHAnsi"/>
                <w:b/>
                <w:iCs/>
              </w:rPr>
            </w:pPr>
            <w:r w:rsidRPr="00DA0751">
              <w:rPr>
                <w:rFonts w:asciiTheme="majorHAnsi" w:hAnsiTheme="majorHAnsi" w:cstheme="majorHAnsi"/>
              </w:rPr>
              <w:t>4</w:t>
            </w:r>
          </w:p>
        </w:tc>
        <w:tc>
          <w:tcPr>
            <w:tcW w:w="2219" w:type="dxa"/>
            <w:tcBorders>
              <w:top w:val="single" w:sz="4" w:space="0" w:color="000000"/>
              <w:left w:val="single" w:sz="4" w:space="0" w:color="000000"/>
              <w:bottom w:val="single" w:sz="4" w:space="0" w:color="000000"/>
            </w:tcBorders>
            <w:shd w:val="clear" w:color="auto" w:fill="auto"/>
            <w:vAlign w:val="center"/>
          </w:tcPr>
          <w:p w14:paraId="1CFB2B0F"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b/>
                <w:iCs/>
              </w:rPr>
              <w:t>Posiłek regeneracyjny</w:t>
            </w:r>
          </w:p>
        </w:tc>
        <w:tc>
          <w:tcPr>
            <w:tcW w:w="1249" w:type="dxa"/>
            <w:tcBorders>
              <w:top w:val="single" w:sz="4" w:space="0" w:color="000000"/>
              <w:left w:val="single" w:sz="4" w:space="0" w:color="000000"/>
              <w:bottom w:val="single" w:sz="4" w:space="0" w:color="000000"/>
            </w:tcBorders>
            <w:shd w:val="clear" w:color="auto" w:fill="auto"/>
            <w:vAlign w:val="center"/>
          </w:tcPr>
          <w:p w14:paraId="6AAFA94D"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085" w:type="dxa"/>
            <w:tcBorders>
              <w:top w:val="single" w:sz="4" w:space="0" w:color="000000"/>
              <w:left w:val="single" w:sz="4" w:space="0" w:color="000000"/>
              <w:bottom w:val="single" w:sz="4" w:space="0" w:color="000000"/>
            </w:tcBorders>
            <w:shd w:val="clear" w:color="auto" w:fill="auto"/>
            <w:vAlign w:val="center"/>
          </w:tcPr>
          <w:p w14:paraId="6FFEDA6B" w14:textId="355B83B5" w:rsidR="00F40666" w:rsidRPr="00DA0751" w:rsidRDefault="00F40666" w:rsidP="00A217CD">
            <w:pPr>
              <w:ind w:right="-1"/>
              <w:jc w:val="center"/>
              <w:rPr>
                <w:rFonts w:asciiTheme="majorHAnsi" w:hAnsiTheme="majorHAnsi" w:cstheme="majorHAnsi"/>
              </w:rPr>
            </w:pPr>
            <w:r w:rsidRPr="0029755D">
              <w:rPr>
                <w:rFonts w:asciiTheme="majorHAnsi" w:hAnsiTheme="majorHAnsi" w:cstheme="majorHAnsi"/>
                <w:highlight w:val="yellow"/>
              </w:rPr>
              <w:t>2</w:t>
            </w:r>
            <w:r w:rsidR="0029755D" w:rsidRPr="0029755D">
              <w:rPr>
                <w:rFonts w:asciiTheme="majorHAnsi" w:hAnsiTheme="majorHAnsi" w:cstheme="majorHAnsi"/>
                <w:highlight w:val="yellow"/>
              </w:rPr>
              <w:t>10</w:t>
            </w:r>
          </w:p>
        </w:tc>
        <w:tc>
          <w:tcPr>
            <w:tcW w:w="1165" w:type="dxa"/>
            <w:tcBorders>
              <w:top w:val="single" w:sz="4" w:space="0" w:color="000000"/>
              <w:left w:val="single" w:sz="4" w:space="0" w:color="000000"/>
              <w:bottom w:val="single" w:sz="4" w:space="0" w:color="000000"/>
            </w:tcBorders>
            <w:shd w:val="clear" w:color="auto" w:fill="auto"/>
            <w:vAlign w:val="center"/>
          </w:tcPr>
          <w:p w14:paraId="1F0E26D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1288" w:type="dxa"/>
            <w:tcBorders>
              <w:top w:val="single" w:sz="4" w:space="0" w:color="000000"/>
              <w:left w:val="single" w:sz="4" w:space="0" w:color="000000"/>
              <w:bottom w:val="single" w:sz="4" w:space="0" w:color="000000"/>
            </w:tcBorders>
            <w:shd w:val="clear" w:color="auto" w:fill="auto"/>
            <w:vAlign w:val="center"/>
          </w:tcPr>
          <w:p w14:paraId="7CF4FC90"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A272F"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w:t>
            </w:r>
          </w:p>
        </w:tc>
      </w:tr>
      <w:tr w:rsidR="00F40666" w:rsidRPr="00DA0751" w14:paraId="57C5862F" w14:textId="77777777" w:rsidTr="00A217CD">
        <w:trPr>
          <w:trHeight w:val="1550"/>
        </w:trPr>
        <w:tc>
          <w:tcPr>
            <w:tcW w:w="532" w:type="dxa"/>
            <w:tcBorders>
              <w:top w:val="single" w:sz="4" w:space="0" w:color="000000"/>
              <w:left w:val="single" w:sz="4" w:space="0" w:color="000000"/>
              <w:bottom w:val="single" w:sz="4" w:space="0" w:color="000000"/>
            </w:tcBorders>
            <w:shd w:val="clear" w:color="auto" w:fill="auto"/>
            <w:vAlign w:val="center"/>
          </w:tcPr>
          <w:p w14:paraId="6E4058C8"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5</w:t>
            </w:r>
          </w:p>
        </w:tc>
        <w:tc>
          <w:tcPr>
            <w:tcW w:w="5553" w:type="dxa"/>
            <w:gridSpan w:val="3"/>
            <w:tcBorders>
              <w:top w:val="single" w:sz="4" w:space="0" w:color="000000"/>
              <w:left w:val="single" w:sz="4" w:space="0" w:color="000000"/>
              <w:bottom w:val="single" w:sz="4" w:space="0" w:color="000000"/>
            </w:tcBorders>
            <w:shd w:val="clear" w:color="auto" w:fill="auto"/>
            <w:vAlign w:val="center"/>
          </w:tcPr>
          <w:p w14:paraId="359AE03A" w14:textId="77777777" w:rsidR="00F40666" w:rsidRPr="00DA0751" w:rsidRDefault="00F40666" w:rsidP="00A217CD">
            <w:pPr>
              <w:ind w:right="-1"/>
              <w:rPr>
                <w:rFonts w:asciiTheme="majorHAnsi" w:hAnsiTheme="majorHAnsi" w:cstheme="majorHAnsi"/>
              </w:rPr>
            </w:pPr>
            <w:r w:rsidRPr="00DA0751">
              <w:rPr>
                <w:rFonts w:asciiTheme="majorHAnsi" w:hAnsiTheme="majorHAnsi" w:cstheme="majorHAnsi"/>
              </w:rPr>
              <w:t>Razem poz. 1-4</w:t>
            </w:r>
          </w:p>
        </w:tc>
        <w:tc>
          <w:tcPr>
            <w:tcW w:w="1165" w:type="dxa"/>
            <w:tcBorders>
              <w:top w:val="single" w:sz="4" w:space="0" w:color="000000"/>
              <w:left w:val="single" w:sz="4" w:space="0" w:color="000000"/>
              <w:bottom w:val="single" w:sz="4" w:space="0" w:color="000000"/>
            </w:tcBorders>
            <w:shd w:val="clear" w:color="auto" w:fill="auto"/>
            <w:vAlign w:val="center"/>
          </w:tcPr>
          <w:p w14:paraId="1198D662"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2F6521C1"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netto</w:t>
            </w:r>
          </w:p>
        </w:tc>
        <w:tc>
          <w:tcPr>
            <w:tcW w:w="1334" w:type="dxa"/>
            <w:gridSpan w:val="2"/>
            <w:tcBorders>
              <w:top w:val="single" w:sz="4" w:space="0" w:color="000000"/>
              <w:left w:val="single" w:sz="4" w:space="0" w:color="000000"/>
              <w:bottom w:val="single" w:sz="4" w:space="0" w:color="000000"/>
            </w:tcBorders>
            <w:shd w:val="clear" w:color="auto" w:fill="auto"/>
            <w:vAlign w:val="center"/>
          </w:tcPr>
          <w:p w14:paraId="55CCACC6" w14:textId="77777777" w:rsidR="00F40666" w:rsidRPr="00DA0751" w:rsidRDefault="00F40666" w:rsidP="00A217CD">
            <w:pPr>
              <w:snapToGrid w:val="0"/>
              <w:ind w:right="-1"/>
              <w:jc w:val="center"/>
              <w:rPr>
                <w:rFonts w:asciiTheme="majorHAnsi" w:hAnsiTheme="majorHAnsi" w:cstheme="majorHAnsi"/>
              </w:rPr>
            </w:pPr>
          </w:p>
          <w:p w14:paraId="280D0298"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4A5AEE59" w14:textId="255AE819" w:rsidR="00F40666" w:rsidRPr="00DA0751" w:rsidRDefault="00F40666" w:rsidP="00F40666">
            <w:pPr>
              <w:ind w:right="-1"/>
              <w:jc w:val="center"/>
              <w:rPr>
                <w:rFonts w:asciiTheme="majorHAnsi" w:hAnsiTheme="majorHAnsi" w:cstheme="majorHAnsi"/>
              </w:rPr>
            </w:pPr>
            <w:r w:rsidRPr="00DA0751">
              <w:rPr>
                <w:rFonts w:asciiTheme="majorHAnsi" w:hAnsiTheme="majorHAnsi" w:cstheme="majorHAnsi"/>
              </w:rPr>
              <w:t>zł VAT</w:t>
            </w:r>
          </w:p>
          <w:p w14:paraId="1D769EAE"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przy stawce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24496"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w:t>
            </w:r>
          </w:p>
          <w:p w14:paraId="53FE245A" w14:textId="77777777" w:rsidR="00F40666" w:rsidRPr="00DA0751" w:rsidRDefault="00F40666" w:rsidP="00A217CD">
            <w:pPr>
              <w:ind w:right="-1"/>
              <w:jc w:val="center"/>
              <w:rPr>
                <w:rFonts w:asciiTheme="majorHAnsi" w:hAnsiTheme="majorHAnsi" w:cstheme="majorHAnsi"/>
              </w:rPr>
            </w:pPr>
            <w:r w:rsidRPr="00DA0751">
              <w:rPr>
                <w:rFonts w:asciiTheme="majorHAnsi" w:hAnsiTheme="majorHAnsi" w:cstheme="majorHAnsi"/>
              </w:rPr>
              <w:t>zł brutto**</w:t>
            </w:r>
          </w:p>
        </w:tc>
      </w:tr>
    </w:tbl>
    <w:p w14:paraId="4FB98BB8" w14:textId="77777777" w:rsidR="00F40666" w:rsidRPr="00DA0751" w:rsidRDefault="00F40666" w:rsidP="00F40666">
      <w:pPr>
        <w:rPr>
          <w:rFonts w:asciiTheme="majorHAnsi" w:hAnsiTheme="majorHAnsi" w:cstheme="majorHAnsi"/>
          <w:lang w:val="cs-CZ"/>
        </w:rPr>
      </w:pPr>
    </w:p>
    <w:p w14:paraId="1C31F919" w14:textId="77777777" w:rsidR="00F40666" w:rsidRPr="00DA0751" w:rsidRDefault="00F40666" w:rsidP="00F40666">
      <w:pPr>
        <w:rPr>
          <w:rFonts w:asciiTheme="majorHAnsi" w:hAnsiTheme="majorHAnsi" w:cstheme="majorHAnsi"/>
          <w:lang w:val="cs-CZ"/>
        </w:rPr>
      </w:pPr>
      <w:r w:rsidRPr="00DA0751">
        <w:rPr>
          <w:rFonts w:asciiTheme="majorHAnsi" w:hAnsiTheme="majorHAnsi" w:cstheme="majorHAnsi"/>
          <w:lang w:val="cs-CZ"/>
        </w:rPr>
        <w:t>*ilość wydanych śniadań II, podwieczorków i kolacji nocnych wynika z zastosowania diety zgodnie z normami Instytutu Żywności i Żywienia.</w:t>
      </w:r>
    </w:p>
    <w:p w14:paraId="442DF319" w14:textId="77777777" w:rsidR="00F40666" w:rsidRPr="00DA0751" w:rsidRDefault="00F40666" w:rsidP="00F40666">
      <w:pPr>
        <w:tabs>
          <w:tab w:val="left" w:pos="180"/>
        </w:tabs>
        <w:rPr>
          <w:rFonts w:asciiTheme="majorHAnsi" w:hAnsiTheme="majorHAnsi" w:cstheme="majorHAnsi"/>
        </w:rPr>
      </w:pPr>
    </w:p>
    <w:p w14:paraId="31D3D6B5" w14:textId="77777777" w:rsidR="00F40666" w:rsidRPr="00DA0751" w:rsidRDefault="00F40666" w:rsidP="00F40666">
      <w:pPr>
        <w:spacing w:line="360" w:lineRule="auto"/>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i/>
        </w:rPr>
        <w:t xml:space="preserve">(miejscowość), </w:t>
      </w:r>
      <w:r w:rsidRPr="00DA0751">
        <w:rPr>
          <w:rFonts w:asciiTheme="majorHAnsi" w:hAnsiTheme="majorHAnsi" w:cstheme="majorHAnsi"/>
        </w:rPr>
        <w:t xml:space="preserve">dnia ………….……. r. </w:t>
      </w:r>
    </w:p>
    <w:p w14:paraId="26E0A251" w14:textId="77777777" w:rsidR="00F40666" w:rsidRPr="00DA0751" w:rsidRDefault="00F40666" w:rsidP="00F40666">
      <w:pPr>
        <w:spacing w:line="360" w:lineRule="auto"/>
        <w:jc w:val="both"/>
        <w:rPr>
          <w:rFonts w:asciiTheme="majorHAnsi" w:hAnsiTheme="majorHAnsi" w:cstheme="majorHAnsi"/>
        </w:rPr>
      </w:pPr>
    </w:p>
    <w:p w14:paraId="12BFB89F" w14:textId="77777777" w:rsidR="00F40666" w:rsidRPr="00DA0751" w:rsidRDefault="00F40666" w:rsidP="00F40666">
      <w:pPr>
        <w:spacing w:line="360" w:lineRule="auto"/>
        <w:jc w:val="center"/>
        <w:rPr>
          <w:rFonts w:asciiTheme="majorHAnsi" w:hAnsiTheme="majorHAnsi" w:cstheme="majorHAnsi"/>
        </w:rPr>
      </w:pPr>
      <w:r w:rsidRPr="00DA0751">
        <w:rPr>
          <w:rFonts w:asciiTheme="majorHAnsi" w:hAnsiTheme="majorHAnsi" w:cstheme="majorHAnsi"/>
        </w:rPr>
        <w:t xml:space="preserve">                                                         ……………………………………………….</w:t>
      </w:r>
    </w:p>
    <w:p w14:paraId="601A7245" w14:textId="77777777" w:rsidR="00F40666" w:rsidRPr="00C16EB5" w:rsidRDefault="00F40666" w:rsidP="00F40666">
      <w:pPr>
        <w:jc w:val="right"/>
        <w:rPr>
          <w:rFonts w:asciiTheme="majorHAnsi" w:hAnsiTheme="majorHAnsi" w:cstheme="majorHAnsi"/>
          <w:b/>
          <w:sz w:val="20"/>
          <w:szCs w:val="20"/>
        </w:rPr>
      </w:pPr>
      <w:r w:rsidRPr="00C16EB5">
        <w:rPr>
          <w:rFonts w:asciiTheme="majorHAnsi" w:hAnsiTheme="majorHAnsi" w:cstheme="majorHAnsi"/>
          <w:sz w:val="20"/>
          <w:szCs w:val="20"/>
        </w:rPr>
        <w:t>(podpisy uprawnionych lub upoważnionych przedstawicieli  Wykonawcy)</w:t>
      </w:r>
    </w:p>
    <w:p w14:paraId="719E97FB" w14:textId="77777777" w:rsidR="00F40666" w:rsidRPr="00DA0751" w:rsidRDefault="00F40666" w:rsidP="00F40666">
      <w:pPr>
        <w:rPr>
          <w:rFonts w:asciiTheme="majorHAnsi" w:hAnsiTheme="majorHAnsi" w:cstheme="majorHAnsi"/>
          <w:b/>
        </w:rPr>
      </w:pPr>
    </w:p>
    <w:p w14:paraId="6C396CFF" w14:textId="77777777" w:rsidR="00F40666" w:rsidRPr="00DA0751" w:rsidRDefault="00F40666" w:rsidP="00F40666">
      <w:pPr>
        <w:rPr>
          <w:rFonts w:asciiTheme="majorHAnsi" w:hAnsiTheme="majorHAnsi" w:cstheme="majorHAnsi"/>
          <w:b/>
        </w:rPr>
      </w:pPr>
    </w:p>
    <w:p w14:paraId="7217535E" w14:textId="70F7E6CC" w:rsidR="00F40666" w:rsidRPr="00DA0751" w:rsidRDefault="009C6766" w:rsidP="00F40666">
      <w:pPr>
        <w:pStyle w:val="Tekstblokowy1"/>
        <w:ind w:left="0" w:right="0"/>
        <w:jc w:val="both"/>
        <w:rPr>
          <w:rFonts w:asciiTheme="majorHAnsi" w:hAnsiTheme="majorHAnsi" w:cstheme="majorHAnsi"/>
          <w:bCs/>
          <w:sz w:val="22"/>
          <w:szCs w:val="22"/>
        </w:rPr>
      </w:pPr>
      <w:r w:rsidRPr="00DA0751">
        <w:rPr>
          <w:rFonts w:asciiTheme="majorHAnsi" w:hAnsiTheme="majorHAnsi" w:cstheme="majorHAnsi"/>
          <w:bCs/>
          <w:sz w:val="22"/>
          <w:szCs w:val="22"/>
        </w:rPr>
        <w:t xml:space="preserve">1. </w:t>
      </w:r>
      <w:r w:rsidR="00F40666" w:rsidRPr="00DA0751">
        <w:rPr>
          <w:rFonts w:asciiTheme="majorHAnsi" w:hAnsiTheme="majorHAnsi" w:cstheme="majorHAnsi"/>
          <w:bCs/>
          <w:sz w:val="22"/>
          <w:szCs w:val="22"/>
        </w:rPr>
        <w:t>Oferujemy wykonanie przedmiotu zamówienia określonego w dokumentacji przetargowej, zgodnie z opisem przedmiotu zamówienia oraz na warunkach określonych w projek</w:t>
      </w:r>
      <w:r w:rsidR="00120CEA" w:rsidRPr="00DA0751">
        <w:rPr>
          <w:rFonts w:asciiTheme="majorHAnsi" w:hAnsiTheme="majorHAnsi" w:cstheme="majorHAnsi"/>
          <w:bCs/>
          <w:sz w:val="22"/>
          <w:szCs w:val="22"/>
        </w:rPr>
        <w:t xml:space="preserve">towanych postanowieniach </w:t>
      </w:r>
      <w:r w:rsidR="00F40666" w:rsidRPr="00DA0751">
        <w:rPr>
          <w:rFonts w:asciiTheme="majorHAnsi" w:hAnsiTheme="majorHAnsi" w:cstheme="majorHAnsi"/>
          <w:bCs/>
          <w:sz w:val="22"/>
          <w:szCs w:val="22"/>
        </w:rPr>
        <w:t xml:space="preserve">umowy, za łączną cenę wynikającą z w/w cen jednostkowych, tj. za łączną kwotę: </w:t>
      </w:r>
    </w:p>
    <w:p w14:paraId="03E62A2C" w14:textId="77777777" w:rsidR="00F40666" w:rsidRPr="00DA0751" w:rsidRDefault="00F40666" w:rsidP="00F40666">
      <w:pPr>
        <w:pStyle w:val="Tekstblokowy1"/>
        <w:ind w:left="0" w:right="0"/>
        <w:jc w:val="both"/>
        <w:rPr>
          <w:rFonts w:asciiTheme="majorHAnsi" w:hAnsiTheme="majorHAnsi" w:cstheme="majorHAnsi"/>
          <w:b w:val="0"/>
          <w:sz w:val="22"/>
          <w:szCs w:val="22"/>
        </w:rPr>
      </w:pPr>
    </w:p>
    <w:p w14:paraId="2FEC988D" w14:textId="2F5DF798" w:rsidR="00F40666" w:rsidRPr="00DA0751" w:rsidRDefault="00F40666" w:rsidP="00F40666">
      <w:pPr>
        <w:pStyle w:val="Tekstblokowy1"/>
        <w:ind w:left="0" w:right="0"/>
        <w:jc w:val="both"/>
        <w:rPr>
          <w:rFonts w:asciiTheme="majorHAnsi" w:hAnsiTheme="majorHAnsi" w:cstheme="majorHAnsi"/>
          <w:b w:val="0"/>
          <w:sz w:val="22"/>
          <w:szCs w:val="22"/>
        </w:rPr>
      </w:pPr>
      <w:r w:rsidRPr="00DA0751">
        <w:rPr>
          <w:rFonts w:asciiTheme="majorHAnsi" w:hAnsiTheme="majorHAnsi" w:cstheme="majorHAnsi"/>
          <w:sz w:val="22"/>
          <w:szCs w:val="22"/>
        </w:rPr>
        <w:t xml:space="preserve">   </w:t>
      </w:r>
      <w:r w:rsidRPr="00DA0751">
        <w:rPr>
          <w:rFonts w:asciiTheme="majorHAnsi" w:hAnsiTheme="majorHAnsi" w:cstheme="majorHAnsi"/>
          <w:sz w:val="22"/>
          <w:szCs w:val="22"/>
          <w:highlight w:val="green"/>
        </w:rPr>
        <w:t xml:space="preserve">1)  w zakresie </w:t>
      </w:r>
      <w:r w:rsidR="00120CEA" w:rsidRPr="00DA0751">
        <w:rPr>
          <w:rFonts w:asciiTheme="majorHAnsi" w:hAnsiTheme="majorHAnsi" w:cstheme="majorHAnsi"/>
          <w:sz w:val="22"/>
          <w:szCs w:val="22"/>
          <w:highlight w:val="green"/>
        </w:rPr>
        <w:t>Części</w:t>
      </w:r>
      <w:r w:rsidRPr="00DA0751">
        <w:rPr>
          <w:rFonts w:asciiTheme="majorHAnsi" w:hAnsiTheme="majorHAnsi" w:cstheme="majorHAnsi"/>
          <w:sz w:val="22"/>
          <w:szCs w:val="22"/>
          <w:highlight w:val="green"/>
        </w:rPr>
        <w:t xml:space="preserve"> nr 1***:</w:t>
      </w:r>
    </w:p>
    <w:p w14:paraId="22A52667" w14:textId="6EC62F60" w:rsidR="00F40666" w:rsidRPr="00DA0751" w:rsidRDefault="00F40666" w:rsidP="00F40666">
      <w:pPr>
        <w:pStyle w:val="Tekstblokowy1"/>
        <w:ind w:left="0" w:right="0"/>
        <w:jc w:val="both"/>
        <w:rPr>
          <w:rFonts w:asciiTheme="majorHAnsi" w:hAnsiTheme="majorHAnsi" w:cstheme="majorHAnsi"/>
          <w:b w:val="0"/>
          <w:sz w:val="22"/>
          <w:szCs w:val="22"/>
        </w:rPr>
      </w:pPr>
    </w:p>
    <w:p w14:paraId="441474CE" w14:textId="77777777" w:rsidR="009C6766" w:rsidRPr="00DA0751" w:rsidRDefault="009C6766" w:rsidP="00F40666">
      <w:pPr>
        <w:pStyle w:val="Tekstblokowy1"/>
        <w:ind w:left="0" w:right="0"/>
        <w:jc w:val="both"/>
        <w:rPr>
          <w:rFonts w:asciiTheme="majorHAnsi" w:hAnsiTheme="majorHAnsi" w:cstheme="majorHAnsi"/>
          <w:b w:val="0"/>
          <w:sz w:val="22"/>
          <w:szCs w:val="22"/>
        </w:rPr>
      </w:pPr>
    </w:p>
    <w:p w14:paraId="34BEF457" w14:textId="4EBC8EB4" w:rsidR="00F40666" w:rsidRPr="00DA0751" w:rsidRDefault="00F40666" w:rsidP="00F40666">
      <w:pPr>
        <w:pStyle w:val="Tekstblokowy1"/>
        <w:spacing w:line="360" w:lineRule="auto"/>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w:t>
      </w:r>
      <w:r w:rsidR="00EF46E9" w:rsidRPr="00DA0751">
        <w:rPr>
          <w:rFonts w:asciiTheme="majorHAnsi" w:hAnsiTheme="majorHAnsi" w:cstheme="majorHAnsi"/>
          <w:sz w:val="22"/>
          <w:szCs w:val="22"/>
        </w:rPr>
        <w:t xml:space="preserve">a) </w:t>
      </w:r>
      <w:r w:rsidRPr="00DA0751">
        <w:rPr>
          <w:rFonts w:asciiTheme="majorHAnsi" w:hAnsiTheme="majorHAnsi" w:cstheme="majorHAnsi"/>
          <w:sz w:val="22"/>
          <w:szCs w:val="22"/>
        </w:rPr>
        <w:t>Cena brutto (z VAT)**:  ................................... zł</w:t>
      </w:r>
      <w:r w:rsidRPr="00DA0751">
        <w:rPr>
          <w:rFonts w:asciiTheme="majorHAnsi" w:hAnsiTheme="majorHAnsi" w:cstheme="majorHAnsi"/>
          <w:b w:val="0"/>
          <w:sz w:val="22"/>
          <w:szCs w:val="22"/>
        </w:rPr>
        <w:t>., słownie: …………….………………</w:t>
      </w:r>
    </w:p>
    <w:p w14:paraId="1CB08CEB" w14:textId="6DC35D5A" w:rsidR="00F40666" w:rsidRPr="00DA0751" w:rsidRDefault="00F40666" w:rsidP="00F40666">
      <w:pPr>
        <w:spacing w:line="264" w:lineRule="auto"/>
        <w:jc w:val="both"/>
        <w:rPr>
          <w:rFonts w:asciiTheme="majorHAnsi" w:hAnsiTheme="majorHAnsi" w:cstheme="majorHAnsi"/>
        </w:rPr>
      </w:pPr>
      <w:r w:rsidRPr="00DA0751">
        <w:rPr>
          <w:rFonts w:asciiTheme="majorHAnsi" w:hAnsiTheme="majorHAnsi" w:cstheme="majorHAnsi"/>
          <w:b/>
        </w:rPr>
        <w:t xml:space="preserve">      .……………………………..………………………………………………………………</w:t>
      </w:r>
      <w:r w:rsidR="009C6766" w:rsidRPr="00DA0751">
        <w:rPr>
          <w:rFonts w:asciiTheme="majorHAnsi" w:hAnsiTheme="majorHAnsi" w:cstheme="majorHAnsi"/>
          <w:b/>
        </w:rPr>
        <w:t>……………………………</w:t>
      </w:r>
    </w:p>
    <w:p w14:paraId="0A34CE7C" w14:textId="77777777" w:rsidR="00EF46E9" w:rsidRPr="00DA0751" w:rsidRDefault="00F40666" w:rsidP="00EF46E9">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 xml:space="preserve">   </w:t>
      </w:r>
    </w:p>
    <w:p w14:paraId="1DE97A34" w14:textId="1F1F2E02" w:rsidR="00EF46E9" w:rsidRPr="00DA0751" w:rsidRDefault="00EF46E9" w:rsidP="00EF46E9">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Oceniane w ramach kryteriów oceny ofert:</w:t>
      </w:r>
    </w:p>
    <w:tbl>
      <w:tblPr>
        <w:tblStyle w:val="Tabela-Siatka"/>
        <w:tblW w:w="0" w:type="auto"/>
        <w:tblInd w:w="426" w:type="dxa"/>
        <w:tblLook w:val="04A0" w:firstRow="1" w:lastRow="0" w:firstColumn="1" w:lastColumn="0" w:noHBand="0" w:noVBand="1"/>
      </w:tblPr>
      <w:tblGrid>
        <w:gridCol w:w="8395"/>
      </w:tblGrid>
      <w:tr w:rsidR="00EF46E9" w:rsidRPr="00DA0751" w14:paraId="5DFC93CF" w14:textId="77777777" w:rsidTr="009C6766">
        <w:trPr>
          <w:trHeight w:val="1602"/>
        </w:trPr>
        <w:tc>
          <w:tcPr>
            <w:tcW w:w="8395" w:type="dxa"/>
          </w:tcPr>
          <w:p w14:paraId="5E4A50D5" w14:textId="4CEDAC59" w:rsidR="00EF46E9" w:rsidRPr="00DA0751" w:rsidRDefault="00EF46E9" w:rsidP="00EF46E9">
            <w:pPr>
              <w:tabs>
                <w:tab w:val="left" w:pos="142"/>
              </w:tabs>
              <w:spacing w:line="271" w:lineRule="auto"/>
              <w:ind w:left="284" w:hanging="284"/>
              <w:jc w:val="both"/>
              <w:rPr>
                <w:rFonts w:asciiTheme="majorHAnsi" w:hAnsiTheme="majorHAnsi" w:cstheme="majorHAnsi"/>
                <w:bCs/>
              </w:rPr>
            </w:pPr>
            <w:r w:rsidRPr="00DA0751">
              <w:rPr>
                <w:rFonts w:asciiTheme="majorHAnsi" w:hAnsiTheme="majorHAnsi" w:cstheme="majorHAnsi"/>
              </w:rPr>
              <w:t xml:space="preserve">b) </w:t>
            </w:r>
            <w:r w:rsidRPr="00DA0751">
              <w:rPr>
                <w:rFonts w:asciiTheme="majorHAnsi" w:hAnsiTheme="majorHAnsi" w:cstheme="majorHAnsi"/>
                <w:b/>
                <w:bCs/>
              </w:rPr>
              <w:t>Dysponujemy****</w:t>
            </w:r>
            <w:r w:rsidRPr="00DA0751">
              <w:rPr>
                <w:rFonts w:asciiTheme="majorHAnsi" w:hAnsiTheme="majorHAnsi" w:cstheme="majorHAnsi"/>
              </w:rPr>
              <w:t xml:space="preserve"> / </w:t>
            </w:r>
            <w:r w:rsidRPr="00DA0751">
              <w:rPr>
                <w:rFonts w:asciiTheme="majorHAnsi" w:hAnsiTheme="majorHAnsi" w:cstheme="majorHAnsi"/>
                <w:b/>
                <w:bCs/>
              </w:rPr>
              <w:t>nie dysponujemy****</w:t>
            </w:r>
            <w:r w:rsidRPr="00DA0751">
              <w:rPr>
                <w:rFonts w:asciiTheme="majorHAnsi" w:hAnsiTheme="majorHAnsi" w:cstheme="majorHAnsi"/>
                <w:bCs/>
              </w:rPr>
              <w:t xml:space="preserve"> osobą: ……………………………………………………………………….. (imię i nazwisko dietetyka) posiadającą co najmniej ………………….. letnie (wskazać okres doświadczenia dietetyka) doświadczenie zawodowe w nadzorowaniu przygotowywania posiłków w placówkach służby zdrowia.</w:t>
            </w:r>
          </w:p>
          <w:p w14:paraId="2101D2B1" w14:textId="54F9A2A8" w:rsidR="00EF46E9" w:rsidRPr="00DA0751" w:rsidRDefault="00EF46E9"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tc>
      </w:tr>
      <w:tr w:rsidR="00EF46E9" w:rsidRPr="00DA0751" w14:paraId="71B773B8" w14:textId="77777777" w:rsidTr="009C6766">
        <w:trPr>
          <w:trHeight w:val="1067"/>
        </w:trPr>
        <w:tc>
          <w:tcPr>
            <w:tcW w:w="8395" w:type="dxa"/>
          </w:tcPr>
          <w:p w14:paraId="3DBF5F4A" w14:textId="54108B61" w:rsidR="00EF46E9" w:rsidRPr="00DA0751" w:rsidRDefault="00EF46E9" w:rsidP="009C6766">
            <w:pPr>
              <w:pStyle w:val="Tekstblokowy"/>
              <w:tabs>
                <w:tab w:val="left" w:pos="426"/>
                <w:tab w:val="left" w:pos="567"/>
              </w:tabs>
              <w:spacing w:line="312" w:lineRule="auto"/>
              <w:ind w:left="0" w:right="0"/>
              <w:jc w:val="both"/>
              <w:rPr>
                <w:rFonts w:asciiTheme="majorHAnsi" w:hAnsiTheme="majorHAnsi" w:cstheme="majorHAnsi"/>
                <w:sz w:val="22"/>
                <w:szCs w:val="22"/>
              </w:rPr>
            </w:pPr>
            <w:r w:rsidRPr="00DA0751">
              <w:rPr>
                <w:rFonts w:asciiTheme="majorHAnsi" w:hAnsiTheme="majorHAnsi" w:cstheme="majorHAnsi"/>
                <w:b w:val="0"/>
                <w:sz w:val="22"/>
                <w:szCs w:val="22"/>
                <w:lang w:eastAsia="ar-SA"/>
              </w:rPr>
              <w:t>c) T</w:t>
            </w:r>
            <w:r w:rsidRPr="00DA0751">
              <w:rPr>
                <w:rFonts w:asciiTheme="majorHAnsi" w:hAnsiTheme="majorHAnsi" w:cstheme="majorHAnsi"/>
                <w:b w:val="0"/>
                <w:sz w:val="22"/>
                <w:szCs w:val="22"/>
              </w:rPr>
              <w:t xml:space="preserve">ermin </w:t>
            </w:r>
            <w:r w:rsidRPr="00041499">
              <w:rPr>
                <w:rFonts w:asciiTheme="majorHAnsi" w:hAnsiTheme="majorHAnsi" w:cstheme="majorHAnsi"/>
                <w:b w:val="0"/>
                <w:sz w:val="22"/>
                <w:szCs w:val="22"/>
              </w:rPr>
              <w:t xml:space="preserve">płatności faktur zgodnie z § 4 ust. </w:t>
            </w:r>
            <w:r w:rsidR="00330230" w:rsidRPr="00041499">
              <w:rPr>
                <w:rFonts w:asciiTheme="majorHAnsi" w:hAnsiTheme="majorHAnsi" w:cstheme="majorHAnsi"/>
                <w:b w:val="0"/>
                <w:sz w:val="22"/>
                <w:szCs w:val="22"/>
              </w:rPr>
              <w:t>8</w:t>
            </w:r>
            <w:r w:rsidRPr="00041499">
              <w:rPr>
                <w:rFonts w:asciiTheme="majorHAnsi" w:hAnsiTheme="majorHAnsi" w:cstheme="majorHAnsi"/>
                <w:b w:val="0"/>
                <w:sz w:val="22"/>
                <w:szCs w:val="22"/>
              </w:rPr>
              <w:t xml:space="preserve"> projektowanych postanowień umowy, stanowiącym załącznik nr 7a do SWZ</w:t>
            </w:r>
            <w:r w:rsidRPr="00DA0751">
              <w:rPr>
                <w:rFonts w:asciiTheme="majorHAnsi" w:hAnsiTheme="majorHAnsi" w:cstheme="majorHAnsi"/>
                <w:b w:val="0"/>
                <w:sz w:val="22"/>
                <w:szCs w:val="22"/>
              </w:rPr>
              <w:t xml:space="preserve"> będzie wynosił</w:t>
            </w:r>
            <w:r w:rsidRPr="00DA0751">
              <w:rPr>
                <w:rFonts w:asciiTheme="majorHAnsi" w:hAnsiTheme="majorHAnsi" w:cstheme="majorHAnsi"/>
                <w:sz w:val="22"/>
                <w:szCs w:val="22"/>
              </w:rPr>
              <w:t xml:space="preserve"> ………..dni,***</w:t>
            </w:r>
          </w:p>
        </w:tc>
      </w:tr>
    </w:tbl>
    <w:p w14:paraId="02AE146E" w14:textId="23C35EBB" w:rsidR="00935D3C" w:rsidRPr="00DA0751" w:rsidRDefault="00935D3C" w:rsidP="00EF46E9">
      <w:pPr>
        <w:pStyle w:val="Tekstblokowy1"/>
        <w:spacing w:line="360" w:lineRule="auto"/>
        <w:ind w:left="0" w:right="0"/>
        <w:jc w:val="both"/>
        <w:rPr>
          <w:rFonts w:asciiTheme="majorHAnsi" w:hAnsiTheme="majorHAnsi" w:cstheme="majorHAnsi"/>
          <w:sz w:val="22"/>
          <w:szCs w:val="22"/>
        </w:rPr>
      </w:pPr>
    </w:p>
    <w:p w14:paraId="45D1EDA8" w14:textId="5E9E143A" w:rsidR="002056C4" w:rsidRPr="00DA0751" w:rsidRDefault="009C6766" w:rsidP="009C6766">
      <w:pPr>
        <w:jc w:val="both"/>
        <w:rPr>
          <w:rFonts w:asciiTheme="majorHAnsi" w:hAnsiTheme="majorHAnsi" w:cstheme="majorHAnsi"/>
        </w:rPr>
      </w:pPr>
      <w:r w:rsidRPr="00DA0751">
        <w:rPr>
          <w:rFonts w:asciiTheme="majorHAnsi" w:hAnsiTheme="majorHAnsi" w:cstheme="majorHAnsi"/>
        </w:rPr>
        <w:t xml:space="preserve">d) </w:t>
      </w:r>
      <w:r w:rsidR="002056C4" w:rsidRPr="00DA0751">
        <w:rPr>
          <w:rFonts w:asciiTheme="majorHAnsi" w:hAnsiTheme="majorHAnsi" w:cstheme="majorHAnsi"/>
        </w:rPr>
        <w:t xml:space="preserve">Stosownie do art. 225 ust. 2 Ustawy </w:t>
      </w:r>
      <w:proofErr w:type="spellStart"/>
      <w:r w:rsidR="002056C4" w:rsidRPr="00DA0751">
        <w:rPr>
          <w:rFonts w:asciiTheme="majorHAnsi" w:hAnsiTheme="majorHAnsi" w:cstheme="majorHAnsi"/>
        </w:rPr>
        <w:t>pzp</w:t>
      </w:r>
      <w:proofErr w:type="spellEnd"/>
      <w:r w:rsidR="002056C4" w:rsidRPr="00DA0751">
        <w:rPr>
          <w:rFonts w:asciiTheme="majorHAnsi" w:hAnsiTheme="majorHAnsi" w:cstheme="majorHAnsi"/>
        </w:rPr>
        <w:t>, oświadczamy, że wybór naszej oferty:</w:t>
      </w:r>
    </w:p>
    <w:p w14:paraId="717ADC2B" w14:textId="77777777" w:rsidR="009C6766" w:rsidRPr="00DA0751" w:rsidRDefault="009C6766" w:rsidP="009C6766">
      <w:pPr>
        <w:jc w:val="both"/>
        <w:rPr>
          <w:rFonts w:asciiTheme="majorHAnsi" w:hAnsiTheme="majorHAnsi" w:cstheme="majorHAnsi"/>
        </w:rPr>
      </w:pPr>
    </w:p>
    <w:p w14:paraId="21971FDF" w14:textId="115D5B6E" w:rsidR="002056C4" w:rsidRPr="00DA0751" w:rsidRDefault="002056C4" w:rsidP="004860AD">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nie będzie*</w:t>
      </w:r>
      <w:r w:rsidR="00EB2535" w:rsidRPr="00DA0751">
        <w:rPr>
          <w:rFonts w:asciiTheme="majorHAnsi" w:hAnsiTheme="majorHAnsi" w:cstheme="majorHAnsi"/>
        </w:rPr>
        <w:t>***</w:t>
      </w:r>
      <w:r w:rsidRPr="00DA0751">
        <w:rPr>
          <w:rFonts w:asciiTheme="majorHAnsi" w:hAnsiTheme="majorHAnsi" w:cstheme="majorHAnsi"/>
        </w:rPr>
        <w:t xml:space="preserve"> prowadził do powstania u Zamawiającego obowiązku podatkowego zgodnie </w:t>
      </w:r>
      <w:r w:rsidR="00CD31FA" w:rsidRPr="00DA0751">
        <w:rPr>
          <w:rFonts w:asciiTheme="majorHAnsi" w:hAnsiTheme="majorHAnsi" w:cstheme="majorHAnsi"/>
        </w:rPr>
        <w:br/>
      </w:r>
      <w:r w:rsidRPr="00DA0751">
        <w:rPr>
          <w:rFonts w:asciiTheme="majorHAnsi" w:hAnsiTheme="majorHAnsi" w:cstheme="majorHAnsi"/>
        </w:rPr>
        <w:t>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xml:space="preserve">. Dz. U z 2021 r., poz. 685 z </w:t>
      </w:r>
      <w:proofErr w:type="spellStart"/>
      <w:r w:rsidRPr="00DA0751">
        <w:rPr>
          <w:rFonts w:asciiTheme="majorHAnsi" w:hAnsiTheme="majorHAnsi" w:cstheme="majorHAnsi"/>
        </w:rPr>
        <w:t>póź</w:t>
      </w:r>
      <w:proofErr w:type="spellEnd"/>
      <w:r w:rsidRPr="00DA0751">
        <w:rPr>
          <w:rFonts w:asciiTheme="majorHAnsi" w:hAnsiTheme="majorHAnsi" w:cstheme="majorHAnsi"/>
        </w:rPr>
        <w:t>. zm.),</w:t>
      </w:r>
    </w:p>
    <w:p w14:paraId="45893D8A" w14:textId="77777777" w:rsidR="009C6766" w:rsidRPr="00DA0751" w:rsidRDefault="009C6766" w:rsidP="009C6766">
      <w:pPr>
        <w:widowControl w:val="0"/>
        <w:shd w:val="clear" w:color="auto" w:fill="FFFFFF"/>
        <w:tabs>
          <w:tab w:val="left" w:pos="284"/>
        </w:tabs>
        <w:autoSpaceDE w:val="0"/>
        <w:autoSpaceDN w:val="0"/>
        <w:adjustRightInd w:val="0"/>
        <w:spacing w:line="240" w:lineRule="auto"/>
        <w:ind w:left="284"/>
        <w:jc w:val="both"/>
        <w:rPr>
          <w:rFonts w:asciiTheme="majorHAnsi" w:hAnsiTheme="majorHAnsi" w:cstheme="majorHAnsi"/>
          <w:bCs/>
          <w:spacing w:val="-1"/>
        </w:rPr>
      </w:pPr>
    </w:p>
    <w:p w14:paraId="734A52E2" w14:textId="405BEB9B" w:rsidR="003478BB" w:rsidRPr="00DA0751" w:rsidRDefault="002056C4" w:rsidP="004860AD">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będzie*</w:t>
      </w:r>
      <w:r w:rsidR="00EB2535" w:rsidRPr="00DA0751">
        <w:rPr>
          <w:rFonts w:asciiTheme="majorHAnsi" w:hAnsiTheme="majorHAnsi" w:cstheme="majorHAnsi"/>
        </w:rPr>
        <w:t>***</w:t>
      </w:r>
      <w:r w:rsidRPr="00DA0751">
        <w:rPr>
          <w:rFonts w:asciiTheme="majorHAnsi" w:hAnsiTheme="majorHAnsi" w:cstheme="majorHAnsi"/>
        </w:rPr>
        <w:t xml:space="preserve"> prowadził do powstania u Zamawiającego obowiązku podatkowego zgodnie 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xml:space="preserve">. Dz. U z 2021 r., poz. 685 z </w:t>
      </w:r>
      <w:proofErr w:type="spellStart"/>
      <w:r w:rsidRPr="00DA0751">
        <w:rPr>
          <w:rFonts w:asciiTheme="majorHAnsi" w:hAnsiTheme="majorHAnsi" w:cstheme="majorHAnsi"/>
        </w:rPr>
        <w:t>póź</w:t>
      </w:r>
      <w:proofErr w:type="spellEnd"/>
      <w:r w:rsidRPr="00DA0751">
        <w:rPr>
          <w:rFonts w:asciiTheme="majorHAnsi" w:hAnsiTheme="majorHAnsi" w:cstheme="majorHAnsi"/>
        </w:rPr>
        <w:t>. zm.), jednocześnie wskazujemy: nazwy (rodzaju) towaru lub usługi, których dostawa lub świadczenie będzie prowadzić do jego powstania wraz z określeniem ich wartości bez kwoty podatku oraz stawki podatku od towarów i usług która zgodnie z wiedzą Wykonawcy będzie miała zastosowanie …………………………………………………….…………………………………………………………</w:t>
      </w:r>
    </w:p>
    <w:p w14:paraId="5BF24C1F" w14:textId="77777777" w:rsidR="009C6766" w:rsidRPr="00DA0751" w:rsidRDefault="009C6766" w:rsidP="003478BB">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
          <w:i/>
        </w:rPr>
      </w:pPr>
    </w:p>
    <w:p w14:paraId="37ED5E63" w14:textId="3D0AA1E9" w:rsidR="003478BB" w:rsidRPr="00DA0751" w:rsidRDefault="002056C4" w:rsidP="003478BB">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Cs/>
          <w:spacing w:val="-1"/>
        </w:rPr>
      </w:pPr>
      <w:r w:rsidRPr="00DA0751">
        <w:rPr>
          <w:rFonts w:asciiTheme="majorHAnsi" w:hAnsiTheme="majorHAnsi" w:cstheme="majorHAnsi"/>
          <w:b/>
          <w:i/>
        </w:rPr>
        <w:t xml:space="preserve">Uwaga! należy dokonać stosownego wyboru i </w:t>
      </w:r>
      <w:r w:rsidR="00CD31FA" w:rsidRPr="00DA0751">
        <w:rPr>
          <w:rFonts w:asciiTheme="majorHAnsi" w:hAnsiTheme="majorHAnsi" w:cstheme="majorHAnsi"/>
          <w:b/>
          <w:i/>
        </w:rPr>
        <w:t>zaznaczyć „x”/</w:t>
      </w:r>
      <w:r w:rsidRPr="00DA0751">
        <w:rPr>
          <w:rFonts w:asciiTheme="majorHAnsi" w:hAnsiTheme="majorHAnsi" w:cstheme="majorHAnsi"/>
          <w:b/>
          <w:i/>
        </w:rPr>
        <w:t xml:space="preserve">wypełnić TYLKO jeden ze wskazanych </w:t>
      </w:r>
      <w:r w:rsidR="00CD31FA" w:rsidRPr="00DA0751">
        <w:rPr>
          <w:rFonts w:asciiTheme="majorHAnsi" w:hAnsiTheme="majorHAnsi" w:cstheme="majorHAnsi"/>
          <w:b/>
          <w:i/>
        </w:rPr>
        <w:t>zapisów</w:t>
      </w:r>
      <w:r w:rsidRPr="00DA0751">
        <w:rPr>
          <w:rFonts w:asciiTheme="majorHAnsi" w:hAnsiTheme="majorHAnsi" w:cstheme="majorHAnsi"/>
          <w:b/>
          <w:i/>
        </w:rPr>
        <w:t>.</w:t>
      </w:r>
      <w:r w:rsidRPr="00DA0751">
        <w:rPr>
          <w:rFonts w:asciiTheme="majorHAnsi" w:hAnsiTheme="majorHAnsi" w:cstheme="majorHAnsi"/>
        </w:rPr>
        <w:t xml:space="preserve"> </w:t>
      </w:r>
    </w:p>
    <w:p w14:paraId="23802FB2" w14:textId="3C10A683" w:rsidR="000A091C" w:rsidRPr="00DA0751" w:rsidRDefault="002056C4"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r w:rsidRPr="00DA0751">
        <w:rPr>
          <w:rFonts w:asciiTheme="majorHAnsi" w:hAnsiTheme="majorHAnsi" w:cstheme="majorHAnsi"/>
        </w:rPr>
        <w:t>Należy zaznaczyć powyżej właściwe pole i ewentualnie wskazać wymagane informacje (należy zapoznać się z w/w ustawą o podatku od towarów i usług, a w szczególności z załącznikiem nr 11 do ustawy). Obowiązku podatkowego po stronie Zamawiającego nie będzie w przypadku, gdy obowiązek rozliczenia podatku VAT będzie po stronie Wykonawcy.</w:t>
      </w:r>
    </w:p>
    <w:p w14:paraId="0FC551B4" w14:textId="77777777" w:rsidR="009C6766" w:rsidRPr="00DA0751" w:rsidRDefault="009C6766" w:rsidP="009C6766">
      <w:pPr>
        <w:pStyle w:val="Tekstblokowy1"/>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w:t>
      </w:r>
    </w:p>
    <w:p w14:paraId="58A2B949" w14:textId="795F315A" w:rsidR="009C6766" w:rsidRPr="00DA0751" w:rsidRDefault="009C6766" w:rsidP="009C6766">
      <w:pPr>
        <w:pStyle w:val="Tekstblokowy1"/>
        <w:ind w:left="0" w:right="0"/>
        <w:jc w:val="both"/>
        <w:rPr>
          <w:rFonts w:asciiTheme="majorHAnsi" w:hAnsiTheme="majorHAnsi" w:cstheme="majorHAnsi"/>
          <w:sz w:val="22"/>
          <w:szCs w:val="22"/>
        </w:rPr>
      </w:pPr>
    </w:p>
    <w:p w14:paraId="53F53FB5" w14:textId="0299DFE5" w:rsidR="009C6766" w:rsidRPr="00DA0751" w:rsidRDefault="009C6766" w:rsidP="009C6766">
      <w:pPr>
        <w:pStyle w:val="Tekstblokowy1"/>
        <w:ind w:left="0" w:right="0"/>
        <w:jc w:val="both"/>
        <w:rPr>
          <w:rFonts w:asciiTheme="majorHAnsi" w:hAnsiTheme="majorHAnsi" w:cstheme="majorHAnsi"/>
          <w:sz w:val="22"/>
          <w:szCs w:val="22"/>
        </w:rPr>
      </w:pPr>
    </w:p>
    <w:p w14:paraId="642EFF33" w14:textId="7A012B68" w:rsidR="009C6766" w:rsidRPr="00DA0751" w:rsidRDefault="009C6766" w:rsidP="009C6766">
      <w:pPr>
        <w:pStyle w:val="Tekstblokowy1"/>
        <w:ind w:left="0" w:right="0"/>
        <w:jc w:val="both"/>
        <w:rPr>
          <w:rFonts w:asciiTheme="majorHAnsi" w:hAnsiTheme="majorHAnsi" w:cstheme="majorHAnsi"/>
          <w:sz w:val="22"/>
          <w:szCs w:val="22"/>
        </w:rPr>
      </w:pPr>
    </w:p>
    <w:p w14:paraId="19EB2A7F" w14:textId="6DCA0B66" w:rsidR="009C6766" w:rsidRPr="00DA0751" w:rsidRDefault="009C6766" w:rsidP="009C6766">
      <w:pPr>
        <w:pStyle w:val="Tekstblokowy1"/>
        <w:ind w:left="0" w:right="0"/>
        <w:jc w:val="both"/>
        <w:rPr>
          <w:rFonts w:asciiTheme="majorHAnsi" w:hAnsiTheme="majorHAnsi" w:cstheme="majorHAnsi"/>
          <w:sz w:val="22"/>
          <w:szCs w:val="22"/>
        </w:rPr>
      </w:pPr>
    </w:p>
    <w:p w14:paraId="7B2429E8" w14:textId="3568B22D" w:rsidR="009C6766" w:rsidRPr="00DA0751" w:rsidRDefault="009C6766" w:rsidP="009C6766">
      <w:pPr>
        <w:pStyle w:val="Tekstblokowy1"/>
        <w:ind w:left="0" w:right="0"/>
        <w:jc w:val="both"/>
        <w:rPr>
          <w:rFonts w:asciiTheme="majorHAnsi" w:hAnsiTheme="majorHAnsi" w:cstheme="majorHAnsi"/>
          <w:sz w:val="22"/>
          <w:szCs w:val="22"/>
        </w:rPr>
      </w:pPr>
    </w:p>
    <w:p w14:paraId="0C883CCC" w14:textId="6191066B" w:rsidR="009C6766" w:rsidRPr="00DA0751" w:rsidRDefault="009C6766" w:rsidP="009C6766">
      <w:pPr>
        <w:pStyle w:val="Tekstblokowy1"/>
        <w:ind w:left="0" w:right="0"/>
        <w:jc w:val="both"/>
        <w:rPr>
          <w:rFonts w:asciiTheme="majorHAnsi" w:hAnsiTheme="majorHAnsi" w:cstheme="majorHAnsi"/>
          <w:sz w:val="22"/>
          <w:szCs w:val="22"/>
        </w:rPr>
      </w:pPr>
    </w:p>
    <w:p w14:paraId="13B02C70" w14:textId="68A577F0" w:rsidR="009C6766" w:rsidRPr="00DA0751" w:rsidRDefault="009C6766" w:rsidP="009C6766">
      <w:pPr>
        <w:pStyle w:val="Tekstblokowy1"/>
        <w:ind w:left="0" w:right="0"/>
        <w:jc w:val="both"/>
        <w:rPr>
          <w:rFonts w:asciiTheme="majorHAnsi" w:hAnsiTheme="majorHAnsi" w:cstheme="majorHAnsi"/>
          <w:sz w:val="22"/>
          <w:szCs w:val="22"/>
        </w:rPr>
      </w:pPr>
    </w:p>
    <w:p w14:paraId="2EF71552" w14:textId="57F9AA2D" w:rsidR="009C6766" w:rsidRPr="00DA0751" w:rsidRDefault="009C6766" w:rsidP="009C6766">
      <w:pPr>
        <w:pStyle w:val="Tekstblokowy1"/>
        <w:ind w:left="0" w:right="0"/>
        <w:jc w:val="both"/>
        <w:rPr>
          <w:rFonts w:asciiTheme="majorHAnsi" w:hAnsiTheme="majorHAnsi" w:cstheme="majorHAnsi"/>
          <w:sz w:val="22"/>
          <w:szCs w:val="22"/>
        </w:rPr>
      </w:pPr>
    </w:p>
    <w:p w14:paraId="200273D0" w14:textId="77777777" w:rsidR="009C6766" w:rsidRPr="00DA0751" w:rsidRDefault="009C6766" w:rsidP="009C6766">
      <w:pPr>
        <w:pStyle w:val="Tekstblokowy1"/>
        <w:ind w:left="0" w:right="0"/>
        <w:jc w:val="both"/>
        <w:rPr>
          <w:rFonts w:asciiTheme="majorHAnsi" w:hAnsiTheme="majorHAnsi" w:cstheme="majorHAnsi"/>
          <w:sz w:val="22"/>
          <w:szCs w:val="22"/>
        </w:rPr>
      </w:pPr>
    </w:p>
    <w:p w14:paraId="4D9B8E8E" w14:textId="0F56BE2E" w:rsidR="009C6766" w:rsidRPr="00DA0751" w:rsidRDefault="009C6766" w:rsidP="009C6766">
      <w:pPr>
        <w:pStyle w:val="Tekstblokowy1"/>
        <w:ind w:left="0" w:right="0"/>
        <w:jc w:val="both"/>
        <w:rPr>
          <w:rFonts w:asciiTheme="majorHAnsi" w:hAnsiTheme="majorHAnsi" w:cstheme="majorHAnsi"/>
          <w:b w:val="0"/>
          <w:sz w:val="22"/>
          <w:szCs w:val="22"/>
        </w:rPr>
      </w:pPr>
      <w:r w:rsidRPr="00DA0751">
        <w:rPr>
          <w:rFonts w:asciiTheme="majorHAnsi" w:hAnsiTheme="majorHAnsi" w:cstheme="majorHAnsi"/>
          <w:sz w:val="22"/>
          <w:szCs w:val="22"/>
        </w:rPr>
        <w:lastRenderedPageBreak/>
        <w:t xml:space="preserve"> </w:t>
      </w:r>
      <w:r w:rsidRPr="00DA0751">
        <w:rPr>
          <w:rFonts w:asciiTheme="majorHAnsi" w:hAnsiTheme="majorHAnsi" w:cstheme="majorHAnsi"/>
          <w:sz w:val="22"/>
          <w:szCs w:val="22"/>
          <w:highlight w:val="green"/>
        </w:rPr>
        <w:t>1)  w zakresie Części nr 2***:</w:t>
      </w:r>
    </w:p>
    <w:p w14:paraId="63B8ABBC" w14:textId="0DCAAA54" w:rsidR="009C6766" w:rsidRPr="00DA0751" w:rsidRDefault="009C6766" w:rsidP="009C6766">
      <w:pPr>
        <w:pStyle w:val="Tekstblokowy1"/>
        <w:ind w:left="0" w:right="0"/>
        <w:jc w:val="both"/>
        <w:rPr>
          <w:rFonts w:asciiTheme="majorHAnsi" w:hAnsiTheme="majorHAnsi" w:cstheme="majorHAnsi"/>
          <w:b w:val="0"/>
          <w:sz w:val="22"/>
          <w:szCs w:val="22"/>
        </w:rPr>
      </w:pPr>
    </w:p>
    <w:p w14:paraId="32F51429" w14:textId="77777777" w:rsidR="009C6766" w:rsidRPr="00DA0751" w:rsidRDefault="009C6766" w:rsidP="009C6766">
      <w:pPr>
        <w:pStyle w:val="Tekstblokowy1"/>
        <w:ind w:left="0" w:right="0"/>
        <w:jc w:val="both"/>
        <w:rPr>
          <w:rFonts w:asciiTheme="majorHAnsi" w:hAnsiTheme="majorHAnsi" w:cstheme="majorHAnsi"/>
          <w:b w:val="0"/>
          <w:sz w:val="22"/>
          <w:szCs w:val="22"/>
        </w:rPr>
      </w:pPr>
    </w:p>
    <w:p w14:paraId="3EA13672" w14:textId="77777777" w:rsidR="009C6766" w:rsidRPr="00DA0751" w:rsidRDefault="009C6766" w:rsidP="009C6766">
      <w:pPr>
        <w:pStyle w:val="Tekstblokowy1"/>
        <w:spacing w:line="360" w:lineRule="auto"/>
        <w:ind w:left="0" w:right="0"/>
        <w:jc w:val="both"/>
        <w:rPr>
          <w:rFonts w:asciiTheme="majorHAnsi" w:hAnsiTheme="majorHAnsi" w:cstheme="majorHAnsi"/>
          <w:sz w:val="22"/>
          <w:szCs w:val="22"/>
        </w:rPr>
      </w:pPr>
      <w:r w:rsidRPr="00DA0751">
        <w:rPr>
          <w:rFonts w:asciiTheme="majorHAnsi" w:hAnsiTheme="majorHAnsi" w:cstheme="majorHAnsi"/>
          <w:sz w:val="22"/>
          <w:szCs w:val="22"/>
        </w:rPr>
        <w:t xml:space="preserve">     a) Cena brutto (z VAT)**:  ................................... zł</w:t>
      </w:r>
      <w:r w:rsidRPr="00DA0751">
        <w:rPr>
          <w:rFonts w:asciiTheme="majorHAnsi" w:hAnsiTheme="majorHAnsi" w:cstheme="majorHAnsi"/>
          <w:b w:val="0"/>
          <w:sz w:val="22"/>
          <w:szCs w:val="22"/>
        </w:rPr>
        <w:t>., słownie: …………….………………</w:t>
      </w:r>
    </w:p>
    <w:p w14:paraId="49B28383" w14:textId="77777777" w:rsidR="009C6766" w:rsidRPr="00DA0751" w:rsidRDefault="009C6766" w:rsidP="009C6766">
      <w:pPr>
        <w:spacing w:line="264" w:lineRule="auto"/>
        <w:jc w:val="both"/>
        <w:rPr>
          <w:rFonts w:asciiTheme="majorHAnsi" w:hAnsiTheme="majorHAnsi" w:cstheme="majorHAnsi"/>
        </w:rPr>
      </w:pPr>
      <w:r w:rsidRPr="00DA0751">
        <w:rPr>
          <w:rFonts w:asciiTheme="majorHAnsi" w:hAnsiTheme="majorHAnsi" w:cstheme="majorHAnsi"/>
          <w:b/>
        </w:rPr>
        <w:t xml:space="preserve">      .……………………………..……………………………………………………………………………………………</w:t>
      </w:r>
    </w:p>
    <w:p w14:paraId="606C1919" w14:textId="77777777"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 xml:space="preserve">   </w:t>
      </w:r>
    </w:p>
    <w:p w14:paraId="2E0BAC20" w14:textId="7F1332D8"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r w:rsidRPr="00DA0751">
        <w:rPr>
          <w:rFonts w:asciiTheme="majorHAnsi" w:hAnsiTheme="majorHAnsi" w:cstheme="majorHAnsi"/>
          <w:b w:val="0"/>
          <w:sz w:val="22"/>
          <w:szCs w:val="22"/>
        </w:rPr>
        <w:t>Oceniane w ramach kryteriów oceny ofert:</w:t>
      </w:r>
    </w:p>
    <w:p w14:paraId="1E929363" w14:textId="77777777" w:rsidR="009C6766" w:rsidRPr="00DA0751" w:rsidRDefault="009C6766" w:rsidP="009C6766">
      <w:pPr>
        <w:pStyle w:val="Tekstblokowy"/>
        <w:tabs>
          <w:tab w:val="left" w:pos="284"/>
        </w:tabs>
        <w:spacing w:line="312" w:lineRule="auto"/>
        <w:ind w:left="0" w:right="0"/>
        <w:rPr>
          <w:rFonts w:asciiTheme="majorHAnsi" w:hAnsiTheme="majorHAnsi" w:cstheme="majorHAnsi"/>
          <w:b w:val="0"/>
          <w:sz w:val="22"/>
          <w:szCs w:val="22"/>
        </w:rPr>
      </w:pPr>
    </w:p>
    <w:tbl>
      <w:tblPr>
        <w:tblStyle w:val="Tabela-Siatka"/>
        <w:tblW w:w="0" w:type="auto"/>
        <w:tblInd w:w="426" w:type="dxa"/>
        <w:tblLook w:val="04A0" w:firstRow="1" w:lastRow="0" w:firstColumn="1" w:lastColumn="0" w:noHBand="0" w:noVBand="1"/>
      </w:tblPr>
      <w:tblGrid>
        <w:gridCol w:w="8215"/>
      </w:tblGrid>
      <w:tr w:rsidR="009C6766" w:rsidRPr="00DA0751" w14:paraId="76A47C57" w14:textId="77777777" w:rsidTr="00A217CD">
        <w:trPr>
          <w:trHeight w:val="1132"/>
        </w:trPr>
        <w:tc>
          <w:tcPr>
            <w:tcW w:w="8215" w:type="dxa"/>
          </w:tcPr>
          <w:p w14:paraId="10D70B83" w14:textId="77777777" w:rsidR="009C6766" w:rsidRPr="00DA0751" w:rsidRDefault="009C6766" w:rsidP="00A217CD">
            <w:pPr>
              <w:tabs>
                <w:tab w:val="left" w:pos="142"/>
              </w:tabs>
              <w:spacing w:line="271" w:lineRule="auto"/>
              <w:ind w:left="284" w:hanging="284"/>
              <w:jc w:val="both"/>
              <w:rPr>
                <w:rFonts w:asciiTheme="majorHAnsi" w:hAnsiTheme="majorHAnsi" w:cstheme="majorHAnsi"/>
                <w:bCs/>
              </w:rPr>
            </w:pPr>
            <w:r w:rsidRPr="00DA0751">
              <w:rPr>
                <w:rFonts w:asciiTheme="majorHAnsi" w:hAnsiTheme="majorHAnsi" w:cstheme="majorHAnsi"/>
              </w:rPr>
              <w:t xml:space="preserve">b) </w:t>
            </w:r>
            <w:r w:rsidRPr="00DA0751">
              <w:rPr>
                <w:rFonts w:asciiTheme="majorHAnsi" w:hAnsiTheme="majorHAnsi" w:cstheme="majorHAnsi"/>
                <w:b/>
                <w:bCs/>
              </w:rPr>
              <w:t>Dysponujemy****</w:t>
            </w:r>
            <w:r w:rsidRPr="00DA0751">
              <w:rPr>
                <w:rFonts w:asciiTheme="majorHAnsi" w:hAnsiTheme="majorHAnsi" w:cstheme="majorHAnsi"/>
              </w:rPr>
              <w:t xml:space="preserve"> / </w:t>
            </w:r>
            <w:r w:rsidRPr="00DA0751">
              <w:rPr>
                <w:rFonts w:asciiTheme="majorHAnsi" w:hAnsiTheme="majorHAnsi" w:cstheme="majorHAnsi"/>
                <w:b/>
                <w:bCs/>
              </w:rPr>
              <w:t>nie dysponujemy****</w:t>
            </w:r>
            <w:r w:rsidRPr="00DA0751">
              <w:rPr>
                <w:rFonts w:asciiTheme="majorHAnsi" w:hAnsiTheme="majorHAnsi" w:cstheme="majorHAnsi"/>
                <w:bCs/>
              </w:rPr>
              <w:t xml:space="preserve"> osobą: ……………………………………………………………………….. (imię i nazwisko dietetyka) posiadającą co najmniej ………………….. letnie (wskazać okres doświadczenia dietetyka) doświadczenie zawodowe w nadzorowaniu przygotowywania posiłków w placówkach służby zdrowia.</w:t>
            </w:r>
          </w:p>
          <w:p w14:paraId="24E169CC" w14:textId="77777777"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tc>
      </w:tr>
      <w:tr w:rsidR="009C6766" w:rsidRPr="00DA0751" w14:paraId="6AB702CF" w14:textId="77777777" w:rsidTr="00A217CD">
        <w:trPr>
          <w:trHeight w:val="754"/>
        </w:trPr>
        <w:tc>
          <w:tcPr>
            <w:tcW w:w="8215" w:type="dxa"/>
          </w:tcPr>
          <w:p w14:paraId="7377BE06" w14:textId="77777777"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p>
          <w:p w14:paraId="50E9C51B" w14:textId="05B9D33D"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DA0751">
              <w:rPr>
                <w:rFonts w:asciiTheme="majorHAnsi" w:hAnsiTheme="majorHAnsi" w:cstheme="majorHAnsi"/>
                <w:b w:val="0"/>
                <w:sz w:val="22"/>
                <w:szCs w:val="22"/>
                <w:lang w:eastAsia="ar-SA"/>
              </w:rPr>
              <w:t>c) T</w:t>
            </w:r>
            <w:r w:rsidRPr="00DA0751">
              <w:rPr>
                <w:rFonts w:asciiTheme="majorHAnsi" w:hAnsiTheme="majorHAnsi" w:cstheme="majorHAnsi"/>
                <w:b w:val="0"/>
                <w:sz w:val="22"/>
                <w:szCs w:val="22"/>
              </w:rPr>
              <w:t xml:space="preserve">ermin płatności faktur </w:t>
            </w:r>
            <w:r w:rsidRPr="00041499">
              <w:rPr>
                <w:rFonts w:asciiTheme="majorHAnsi" w:hAnsiTheme="majorHAnsi" w:cstheme="majorHAnsi"/>
                <w:b w:val="0"/>
                <w:sz w:val="22"/>
                <w:szCs w:val="22"/>
              </w:rPr>
              <w:t xml:space="preserve">zgodnie z § 4 ust. </w:t>
            </w:r>
            <w:r w:rsidR="00330230" w:rsidRPr="00041499">
              <w:rPr>
                <w:rFonts w:asciiTheme="majorHAnsi" w:hAnsiTheme="majorHAnsi" w:cstheme="majorHAnsi"/>
                <w:b w:val="0"/>
                <w:sz w:val="22"/>
                <w:szCs w:val="22"/>
              </w:rPr>
              <w:t>8</w:t>
            </w:r>
            <w:r w:rsidRPr="00041499">
              <w:rPr>
                <w:rFonts w:asciiTheme="majorHAnsi" w:hAnsiTheme="majorHAnsi" w:cstheme="majorHAnsi"/>
                <w:b w:val="0"/>
                <w:sz w:val="22"/>
                <w:szCs w:val="22"/>
              </w:rPr>
              <w:t xml:space="preserve"> projektowanych postanowień umowy, stanowiącym załącznik nr 7</w:t>
            </w:r>
            <w:r w:rsidR="000E4959" w:rsidRPr="00041499">
              <w:rPr>
                <w:rFonts w:asciiTheme="majorHAnsi" w:hAnsiTheme="majorHAnsi" w:cstheme="majorHAnsi"/>
                <w:b w:val="0"/>
                <w:sz w:val="22"/>
                <w:szCs w:val="22"/>
              </w:rPr>
              <w:t>b</w:t>
            </w:r>
            <w:r w:rsidRPr="00041499">
              <w:rPr>
                <w:rFonts w:asciiTheme="majorHAnsi" w:hAnsiTheme="majorHAnsi" w:cstheme="majorHAnsi"/>
                <w:b w:val="0"/>
                <w:sz w:val="22"/>
                <w:szCs w:val="22"/>
              </w:rPr>
              <w:t xml:space="preserve"> do SWZ będzie wynosił</w:t>
            </w:r>
            <w:r w:rsidRPr="00041499">
              <w:rPr>
                <w:rFonts w:asciiTheme="majorHAnsi" w:hAnsiTheme="majorHAnsi" w:cstheme="majorHAnsi"/>
                <w:sz w:val="22"/>
                <w:szCs w:val="22"/>
              </w:rPr>
              <w:t xml:space="preserve"> ………..dni,***</w:t>
            </w:r>
          </w:p>
          <w:p w14:paraId="1F430F84" w14:textId="53C1E7E3" w:rsidR="009C6766" w:rsidRPr="00DA0751" w:rsidRDefault="009C6766" w:rsidP="00A217CD">
            <w:pPr>
              <w:pStyle w:val="Tekstblokowy"/>
              <w:tabs>
                <w:tab w:val="left" w:pos="426"/>
                <w:tab w:val="left" w:pos="567"/>
              </w:tabs>
              <w:spacing w:line="312" w:lineRule="auto"/>
              <w:ind w:left="426" w:right="0" w:hanging="142"/>
              <w:jc w:val="both"/>
              <w:rPr>
                <w:rFonts w:asciiTheme="majorHAnsi" w:hAnsiTheme="majorHAnsi" w:cstheme="majorHAnsi"/>
                <w:sz w:val="22"/>
                <w:szCs w:val="22"/>
              </w:rPr>
            </w:pPr>
          </w:p>
        </w:tc>
      </w:tr>
    </w:tbl>
    <w:p w14:paraId="09F3A076" w14:textId="77777777" w:rsidR="009C6766" w:rsidRPr="00DA0751" w:rsidRDefault="009C6766" w:rsidP="009C6766">
      <w:pPr>
        <w:pStyle w:val="Tekstblokowy1"/>
        <w:spacing w:line="360" w:lineRule="auto"/>
        <w:ind w:left="0" w:right="0"/>
        <w:jc w:val="both"/>
        <w:rPr>
          <w:rFonts w:asciiTheme="majorHAnsi" w:hAnsiTheme="majorHAnsi" w:cstheme="majorHAnsi"/>
          <w:sz w:val="22"/>
          <w:szCs w:val="22"/>
        </w:rPr>
      </w:pPr>
    </w:p>
    <w:p w14:paraId="625F7980" w14:textId="333B8E40" w:rsidR="009C6766" w:rsidRPr="00DA0751" w:rsidRDefault="009C6766" w:rsidP="009C6766">
      <w:pPr>
        <w:jc w:val="both"/>
        <w:rPr>
          <w:rFonts w:asciiTheme="majorHAnsi" w:hAnsiTheme="majorHAnsi" w:cstheme="majorHAnsi"/>
        </w:rPr>
      </w:pPr>
      <w:r w:rsidRPr="00DA0751">
        <w:rPr>
          <w:rFonts w:asciiTheme="majorHAnsi" w:hAnsiTheme="majorHAnsi" w:cstheme="majorHAnsi"/>
        </w:rPr>
        <w:t xml:space="preserve">d) Stosownie do art. 225 ust. 2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oświadczamy, że wybór naszej oferty:</w:t>
      </w:r>
    </w:p>
    <w:p w14:paraId="0ECD073E" w14:textId="77777777" w:rsidR="009C6766" w:rsidRPr="00DA0751" w:rsidRDefault="009C6766" w:rsidP="009C6766">
      <w:pPr>
        <w:jc w:val="both"/>
        <w:rPr>
          <w:rFonts w:asciiTheme="majorHAnsi" w:hAnsiTheme="majorHAnsi" w:cstheme="majorHAnsi"/>
        </w:rPr>
      </w:pPr>
    </w:p>
    <w:p w14:paraId="03C50AE8" w14:textId="6A9B8EC4" w:rsidR="009C6766" w:rsidRPr="00DA0751" w:rsidRDefault="009C6766" w:rsidP="009C6766">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 xml:space="preserve">nie będzie**** prowadził do powstania u Zamawiającego obowiązku podatkowego zgodnie </w:t>
      </w:r>
      <w:r w:rsidRPr="00DA0751">
        <w:rPr>
          <w:rFonts w:asciiTheme="majorHAnsi" w:hAnsiTheme="majorHAnsi" w:cstheme="majorHAnsi"/>
        </w:rPr>
        <w:br/>
        <w:t>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xml:space="preserve">. Dz. U z 2021 r., poz. 685 z </w:t>
      </w:r>
      <w:proofErr w:type="spellStart"/>
      <w:r w:rsidRPr="00DA0751">
        <w:rPr>
          <w:rFonts w:asciiTheme="majorHAnsi" w:hAnsiTheme="majorHAnsi" w:cstheme="majorHAnsi"/>
        </w:rPr>
        <w:t>póź</w:t>
      </w:r>
      <w:proofErr w:type="spellEnd"/>
      <w:r w:rsidRPr="00DA0751">
        <w:rPr>
          <w:rFonts w:asciiTheme="majorHAnsi" w:hAnsiTheme="majorHAnsi" w:cstheme="majorHAnsi"/>
        </w:rPr>
        <w:t>. zm.),</w:t>
      </w:r>
    </w:p>
    <w:p w14:paraId="6CC0ECB6" w14:textId="77777777" w:rsidR="009C6766" w:rsidRPr="00DA0751" w:rsidRDefault="009C6766" w:rsidP="009C6766">
      <w:pPr>
        <w:widowControl w:val="0"/>
        <w:shd w:val="clear" w:color="auto" w:fill="FFFFFF"/>
        <w:tabs>
          <w:tab w:val="left" w:pos="284"/>
        </w:tabs>
        <w:autoSpaceDE w:val="0"/>
        <w:autoSpaceDN w:val="0"/>
        <w:adjustRightInd w:val="0"/>
        <w:spacing w:line="240" w:lineRule="auto"/>
        <w:ind w:left="284"/>
        <w:jc w:val="both"/>
        <w:rPr>
          <w:rFonts w:asciiTheme="majorHAnsi" w:hAnsiTheme="majorHAnsi" w:cstheme="majorHAnsi"/>
          <w:bCs/>
          <w:spacing w:val="-1"/>
        </w:rPr>
      </w:pPr>
    </w:p>
    <w:p w14:paraId="39400CDF" w14:textId="77777777" w:rsidR="009C6766" w:rsidRPr="00DA0751" w:rsidRDefault="009C6766" w:rsidP="009C6766">
      <w:pPr>
        <w:widowControl w:val="0"/>
        <w:numPr>
          <w:ilvl w:val="0"/>
          <w:numId w:val="16"/>
        </w:numPr>
        <w:shd w:val="clear" w:color="auto" w:fill="FFFFFF"/>
        <w:tabs>
          <w:tab w:val="left" w:pos="284"/>
        </w:tabs>
        <w:autoSpaceDE w:val="0"/>
        <w:autoSpaceDN w:val="0"/>
        <w:adjustRightInd w:val="0"/>
        <w:spacing w:line="240" w:lineRule="auto"/>
        <w:ind w:left="284" w:hanging="284"/>
        <w:jc w:val="both"/>
        <w:rPr>
          <w:rFonts w:asciiTheme="majorHAnsi" w:hAnsiTheme="majorHAnsi" w:cstheme="majorHAnsi"/>
          <w:bCs/>
          <w:spacing w:val="-1"/>
        </w:rPr>
      </w:pPr>
      <w:r w:rsidRPr="00DA0751">
        <w:rPr>
          <w:rFonts w:asciiTheme="majorHAnsi" w:hAnsiTheme="majorHAnsi" w:cstheme="majorHAnsi"/>
        </w:rPr>
        <w:t>będzie**** prowadził do powstania u Zamawiającego obowiązku podatkowego zgodnie z przepisami ustawy z dnia 11 marca 2004 r. o podatku od towarów i usług (</w:t>
      </w:r>
      <w:proofErr w:type="spellStart"/>
      <w:r w:rsidRPr="00DA0751">
        <w:rPr>
          <w:rFonts w:asciiTheme="majorHAnsi" w:hAnsiTheme="majorHAnsi" w:cstheme="majorHAnsi"/>
        </w:rPr>
        <w:t>t.j</w:t>
      </w:r>
      <w:proofErr w:type="spellEnd"/>
      <w:r w:rsidRPr="00DA0751">
        <w:rPr>
          <w:rFonts w:asciiTheme="majorHAnsi" w:hAnsiTheme="majorHAnsi" w:cstheme="majorHAnsi"/>
        </w:rPr>
        <w:t xml:space="preserve">. Dz. U z 2021 r., poz. 685 z </w:t>
      </w:r>
      <w:proofErr w:type="spellStart"/>
      <w:r w:rsidRPr="00DA0751">
        <w:rPr>
          <w:rFonts w:asciiTheme="majorHAnsi" w:hAnsiTheme="majorHAnsi" w:cstheme="majorHAnsi"/>
        </w:rPr>
        <w:t>póź</w:t>
      </w:r>
      <w:proofErr w:type="spellEnd"/>
      <w:r w:rsidRPr="00DA0751">
        <w:rPr>
          <w:rFonts w:asciiTheme="majorHAnsi" w:hAnsiTheme="majorHAnsi" w:cstheme="majorHAnsi"/>
        </w:rPr>
        <w:t>. zm.), jednocześnie wskazujemy: nazwy (rodzaju) towaru lub usługi, których dostawa lub świadczenie będzie prowadzić do jego powstania wraz z określeniem ich wartości bez kwoty podatku oraz stawki podatku od towarów i usług która zgodnie z wiedzą Wykonawcy będzie miała zastosowanie …………………………………………………….…………………………………………………………</w:t>
      </w:r>
    </w:p>
    <w:p w14:paraId="5733085D" w14:textId="77777777" w:rsidR="009C6766" w:rsidRPr="00DA0751" w:rsidRDefault="009C6766" w:rsidP="009C6766">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
          <w:i/>
        </w:rPr>
      </w:pPr>
    </w:p>
    <w:p w14:paraId="693A8F64" w14:textId="4045F775" w:rsidR="009C6766" w:rsidRPr="00DA0751" w:rsidRDefault="009C6766" w:rsidP="009C6766">
      <w:pPr>
        <w:widowControl w:val="0"/>
        <w:shd w:val="clear" w:color="auto" w:fill="FFFFFF"/>
        <w:tabs>
          <w:tab w:val="left" w:pos="284"/>
        </w:tabs>
        <w:autoSpaceDE w:val="0"/>
        <w:autoSpaceDN w:val="0"/>
        <w:adjustRightInd w:val="0"/>
        <w:spacing w:line="240" w:lineRule="auto"/>
        <w:jc w:val="both"/>
        <w:rPr>
          <w:rFonts w:asciiTheme="majorHAnsi" w:hAnsiTheme="majorHAnsi" w:cstheme="majorHAnsi"/>
          <w:bCs/>
          <w:spacing w:val="-1"/>
        </w:rPr>
      </w:pPr>
      <w:r w:rsidRPr="00DA0751">
        <w:rPr>
          <w:rFonts w:asciiTheme="majorHAnsi" w:hAnsiTheme="majorHAnsi" w:cstheme="majorHAnsi"/>
          <w:b/>
          <w:i/>
        </w:rPr>
        <w:t>Uwaga! należy dokonać stosownego wyboru i zaznaczyć „x”/wypełnić TYLKO jeden ze wskazanych zapisów.</w:t>
      </w:r>
      <w:r w:rsidRPr="00DA0751">
        <w:rPr>
          <w:rFonts w:asciiTheme="majorHAnsi" w:hAnsiTheme="majorHAnsi" w:cstheme="majorHAnsi"/>
        </w:rPr>
        <w:t xml:space="preserve"> </w:t>
      </w:r>
    </w:p>
    <w:p w14:paraId="069BDB01" w14:textId="77777777" w:rsidR="009C6766" w:rsidRPr="00DA0751" w:rsidRDefault="009C6766" w:rsidP="009C6766">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r w:rsidRPr="00DA0751">
        <w:rPr>
          <w:rFonts w:asciiTheme="majorHAnsi" w:hAnsiTheme="majorHAnsi" w:cstheme="majorHAnsi"/>
        </w:rPr>
        <w:t>Należy zaznaczyć powyżej właściwe pole i ewentualnie wskazać wymagane informacje (należy zapoznać się z w/w ustawą o podatku od towarów i usług, a w szczególności z załącznikiem nr 11 do ustawy). Obowiązku podatkowego po stronie Zamawiającego nie będzie w przypadku, gdy obowiązek rozliczenia podatku VAT będzie po stronie Wykonawcy.</w:t>
      </w:r>
    </w:p>
    <w:p w14:paraId="697B5E40" w14:textId="77777777" w:rsidR="000A091C" w:rsidRPr="00DA0751" w:rsidRDefault="000A091C"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b/>
          <w:i/>
        </w:rPr>
      </w:pPr>
    </w:p>
    <w:p w14:paraId="2C5CF630" w14:textId="0944BD96" w:rsidR="003B0F6D" w:rsidRPr="00DA0751" w:rsidRDefault="009C6766" w:rsidP="000A091C">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84"/>
        <w:jc w:val="both"/>
        <w:rPr>
          <w:rFonts w:asciiTheme="majorHAnsi" w:hAnsiTheme="majorHAnsi" w:cstheme="majorHAnsi"/>
          <w:b/>
          <w:i/>
        </w:rPr>
      </w:pPr>
      <w:r w:rsidRPr="00DA0751">
        <w:rPr>
          <w:rFonts w:asciiTheme="majorHAnsi" w:hAnsiTheme="majorHAnsi" w:cstheme="majorHAnsi"/>
        </w:rPr>
        <w:t>2</w:t>
      </w:r>
      <w:r w:rsidR="003B0F6D" w:rsidRPr="00DA0751">
        <w:rPr>
          <w:rFonts w:asciiTheme="majorHAnsi" w:hAnsiTheme="majorHAnsi" w:cstheme="majorHAnsi"/>
        </w:rPr>
        <w:t xml:space="preserve">. </w:t>
      </w:r>
      <w:r w:rsidR="000A091C" w:rsidRPr="00DA0751">
        <w:rPr>
          <w:rFonts w:asciiTheme="majorHAnsi" w:hAnsiTheme="majorHAnsi" w:cstheme="majorHAnsi"/>
        </w:rPr>
        <w:tab/>
      </w:r>
      <w:r w:rsidR="003B0F6D" w:rsidRPr="00DA0751">
        <w:rPr>
          <w:rFonts w:asciiTheme="majorHAnsi" w:hAnsiTheme="majorHAnsi" w:cstheme="majorHAnsi"/>
        </w:rPr>
        <w:t>Cena podana powyżej jest niezmienna (z wyjątkiem okoliczności przewidzianych w projektowanych postanowieniach umowy) w okresie realizacji przedmiotu zamówienia i obejmuje wszystkie koszty, jakie ponosi Zamawiający w związku z realizacją przedmiotowego zamówienia. Wynagrodzenie będzie płatne stosownie do projektowanych postanowień umowy, w terminach i sposób przewidziany w tych postanowieniach.</w:t>
      </w:r>
    </w:p>
    <w:p w14:paraId="055D4FCE" w14:textId="38F21C39" w:rsidR="003B0F6D" w:rsidRPr="00DA0751" w:rsidRDefault="009C6766" w:rsidP="00EF4520">
      <w:pPr>
        <w:widowControl w:val="0"/>
        <w:spacing w:before="120" w:line="271" w:lineRule="auto"/>
        <w:ind w:hanging="284"/>
        <w:jc w:val="both"/>
        <w:rPr>
          <w:rFonts w:asciiTheme="majorHAnsi" w:hAnsiTheme="majorHAnsi" w:cstheme="majorHAnsi"/>
          <w:snapToGrid w:val="0"/>
        </w:rPr>
      </w:pPr>
      <w:r w:rsidRPr="00DA0751">
        <w:rPr>
          <w:rFonts w:asciiTheme="majorHAnsi" w:hAnsiTheme="majorHAnsi" w:cstheme="majorHAnsi"/>
        </w:rPr>
        <w:t>3</w:t>
      </w:r>
      <w:r w:rsidR="003B0F6D" w:rsidRPr="00DA0751">
        <w:rPr>
          <w:rFonts w:asciiTheme="majorHAnsi" w:hAnsiTheme="majorHAnsi" w:cstheme="majorHAnsi"/>
        </w:rPr>
        <w:t xml:space="preserve">. </w:t>
      </w:r>
      <w:r w:rsidR="000A091C" w:rsidRPr="00DA0751">
        <w:rPr>
          <w:rFonts w:asciiTheme="majorHAnsi" w:hAnsiTheme="majorHAnsi" w:cstheme="majorHAnsi"/>
        </w:rPr>
        <w:tab/>
      </w:r>
      <w:r w:rsidR="003B0F6D" w:rsidRPr="00DA0751">
        <w:rPr>
          <w:rFonts w:asciiTheme="majorHAnsi" w:hAnsiTheme="majorHAnsi" w:cstheme="majorHAnsi"/>
          <w:b/>
          <w:bCs/>
        </w:rPr>
        <w:t>Oświadczam/y,</w:t>
      </w:r>
      <w:r w:rsidR="003B0F6D" w:rsidRPr="00DA0751">
        <w:rPr>
          <w:rFonts w:asciiTheme="majorHAnsi" w:hAnsiTheme="majorHAnsi" w:cstheme="majorHAnsi"/>
        </w:rPr>
        <w:t xml:space="preserve"> że w rozumieniu przepisów art. 7 ustawy z dnia 6 marca 2018 r. Prawo przedsiębiorców (</w:t>
      </w:r>
      <w:proofErr w:type="spellStart"/>
      <w:r w:rsidR="003B0F6D" w:rsidRPr="00DA0751">
        <w:rPr>
          <w:rFonts w:asciiTheme="majorHAnsi" w:hAnsiTheme="majorHAnsi" w:cstheme="majorHAnsi"/>
        </w:rPr>
        <w:t>t.j</w:t>
      </w:r>
      <w:proofErr w:type="spellEnd"/>
      <w:r w:rsidR="003B0F6D" w:rsidRPr="00DA0751">
        <w:rPr>
          <w:rFonts w:asciiTheme="majorHAnsi" w:hAnsiTheme="majorHAnsi" w:cstheme="majorHAnsi"/>
        </w:rPr>
        <w:t>. Dz. U. z 2021 r. poz. 162) firma, którą reprezentuje jest:</w:t>
      </w:r>
    </w:p>
    <w:p w14:paraId="67CB466F" w14:textId="77777777" w:rsidR="003B0F6D" w:rsidRPr="00DA0751" w:rsidRDefault="003B0F6D" w:rsidP="004860AD">
      <w:pPr>
        <w:numPr>
          <w:ilvl w:val="0"/>
          <w:numId w:val="5"/>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DA0751">
        <w:rPr>
          <w:rFonts w:asciiTheme="majorHAnsi" w:hAnsiTheme="majorHAnsi" w:cstheme="majorHAnsi"/>
        </w:rPr>
        <w:t>mikroprzedsiębiorstwem (przedsiębiorstwo, które zatrudnia mniej niż 10 osób i którego roczny obrót lub roczna suma bilansowa nie przekracza 2 milionów EUR),</w:t>
      </w:r>
    </w:p>
    <w:p w14:paraId="7C59FDCB" w14:textId="77777777" w:rsidR="003B0F6D" w:rsidRPr="00DA0751" w:rsidRDefault="003B0F6D" w:rsidP="004860AD">
      <w:pPr>
        <w:numPr>
          <w:ilvl w:val="0"/>
          <w:numId w:val="5"/>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DA0751">
        <w:rPr>
          <w:rFonts w:asciiTheme="majorHAnsi" w:hAnsiTheme="majorHAnsi" w:cstheme="majorHAnsi"/>
        </w:rPr>
        <w:lastRenderedPageBreak/>
        <w:t>małym przedsiębiorstwem (przedsiębiorstwo, które zatrudnia mniej niż 50 osób i którego roczny obrót lub roczna suma bilansowa nie przekracza 10 milionów EUR),</w:t>
      </w:r>
    </w:p>
    <w:p w14:paraId="236A3D0C" w14:textId="77777777" w:rsidR="003B0F6D" w:rsidRPr="00DA0751" w:rsidRDefault="003B0F6D" w:rsidP="004860AD">
      <w:pPr>
        <w:numPr>
          <w:ilvl w:val="0"/>
          <w:numId w:val="5"/>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DA0751">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DB4C934" w14:textId="77777777" w:rsidR="003B0F6D" w:rsidRPr="00DA0751" w:rsidRDefault="003B0F6D" w:rsidP="004860AD">
      <w:pPr>
        <w:numPr>
          <w:ilvl w:val="0"/>
          <w:numId w:val="5"/>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DA0751">
        <w:rPr>
          <w:rFonts w:asciiTheme="majorHAnsi" w:hAnsiTheme="majorHAnsi" w:cstheme="majorHAnsi"/>
        </w:rPr>
        <w:t>żadne z powyższych.</w:t>
      </w:r>
    </w:p>
    <w:p w14:paraId="5B97B38B" w14:textId="77777777" w:rsidR="003B0F6D" w:rsidRPr="00DA0751" w:rsidRDefault="003B0F6D" w:rsidP="003B0F6D">
      <w:pPr>
        <w:tabs>
          <w:tab w:val="left" w:pos="426"/>
        </w:tabs>
        <w:spacing w:line="271" w:lineRule="auto"/>
        <w:jc w:val="both"/>
        <w:rPr>
          <w:rFonts w:asciiTheme="majorHAnsi" w:hAnsiTheme="majorHAnsi" w:cstheme="majorHAnsi"/>
        </w:rPr>
      </w:pPr>
      <w:r w:rsidRPr="00DA0751">
        <w:rPr>
          <w:rFonts w:asciiTheme="majorHAnsi" w:hAnsiTheme="majorHAnsi" w:cstheme="majorHAnsi"/>
          <w:b/>
          <w:i/>
          <w:vertAlign w:val="superscript"/>
        </w:rPr>
        <w:t xml:space="preserve">     należy postawić „X” przy właściwym kwadracie</w:t>
      </w:r>
    </w:p>
    <w:p w14:paraId="65CFCBA9" w14:textId="77AE3A97" w:rsidR="003B0F6D" w:rsidRPr="00DA0751" w:rsidRDefault="009C6766" w:rsidP="00F9338E">
      <w:pPr>
        <w:spacing w:after="120" w:line="271" w:lineRule="auto"/>
        <w:ind w:hanging="284"/>
        <w:jc w:val="both"/>
        <w:rPr>
          <w:rFonts w:asciiTheme="majorHAnsi" w:hAnsiTheme="majorHAnsi" w:cstheme="majorHAnsi"/>
        </w:rPr>
      </w:pPr>
      <w:r w:rsidRPr="00DA0751">
        <w:rPr>
          <w:rFonts w:asciiTheme="majorHAnsi" w:hAnsiTheme="majorHAnsi" w:cstheme="majorHAnsi"/>
        </w:rPr>
        <w:t>4</w:t>
      </w:r>
      <w:r w:rsidR="003B0F6D" w:rsidRPr="00DA0751">
        <w:rPr>
          <w:rFonts w:asciiTheme="majorHAnsi" w:hAnsiTheme="majorHAnsi" w:cstheme="majorHAnsi"/>
        </w:rPr>
        <w:t xml:space="preserve">. Oświadczam/my, że zapoznaliśmy się ze Specyfikacją Warunków Zamówienia wraz z załączonymi </w:t>
      </w:r>
      <w:r w:rsidR="003B0F6D" w:rsidRPr="00DA0751">
        <w:rPr>
          <w:rFonts w:asciiTheme="majorHAnsi" w:hAnsiTheme="majorHAnsi" w:cstheme="majorHAnsi"/>
        </w:rPr>
        <w:br/>
        <w:t xml:space="preserve">do niej dokumentami. Przyjmujemy przekazane dokumenty bez zastrzeżeń i zobowiązujemy się </w:t>
      </w:r>
      <w:r w:rsidR="003B0F6D" w:rsidRPr="00DA0751">
        <w:rPr>
          <w:rFonts w:asciiTheme="majorHAnsi" w:hAnsiTheme="majorHAnsi" w:cstheme="majorHAnsi"/>
        </w:rPr>
        <w:br/>
        <w:t>do wykonania przedmiotu zamówienia, zgodnie z warunkami w nich zawartymi.</w:t>
      </w:r>
    </w:p>
    <w:p w14:paraId="6FC50F5F" w14:textId="1BEF2161" w:rsidR="003B0F6D" w:rsidRPr="00DA0751" w:rsidRDefault="009C6766" w:rsidP="00F9338E">
      <w:pPr>
        <w:spacing w:after="120" w:line="271" w:lineRule="auto"/>
        <w:ind w:hanging="284"/>
        <w:jc w:val="both"/>
        <w:rPr>
          <w:rFonts w:asciiTheme="majorHAnsi" w:hAnsiTheme="majorHAnsi" w:cstheme="majorHAnsi"/>
        </w:rPr>
      </w:pPr>
      <w:r w:rsidRPr="00DA0751">
        <w:rPr>
          <w:rFonts w:asciiTheme="majorHAnsi" w:hAnsiTheme="majorHAnsi" w:cstheme="majorHAnsi"/>
        </w:rPr>
        <w:t>5</w:t>
      </w:r>
      <w:r w:rsidR="000A091C" w:rsidRPr="00DA0751">
        <w:rPr>
          <w:rFonts w:asciiTheme="majorHAnsi" w:hAnsiTheme="majorHAnsi" w:cstheme="majorHAnsi"/>
        </w:rPr>
        <w:t>.</w:t>
      </w:r>
      <w:r w:rsidR="000A091C" w:rsidRPr="00DA0751">
        <w:rPr>
          <w:rFonts w:asciiTheme="majorHAnsi" w:hAnsiTheme="majorHAnsi" w:cstheme="majorHAnsi"/>
        </w:rPr>
        <w:tab/>
      </w:r>
      <w:r w:rsidR="003B0F6D" w:rsidRPr="00DA0751">
        <w:rPr>
          <w:rFonts w:asciiTheme="majorHAnsi" w:hAnsiTheme="majorHAnsi" w:cstheme="majorHAnsi"/>
          <w:bCs/>
        </w:rPr>
        <w:t>Oświadczamy</w:t>
      </w:r>
      <w:r w:rsidR="003B0F6D" w:rsidRPr="00DA0751">
        <w:rPr>
          <w:rFonts w:asciiTheme="majorHAnsi" w:hAnsiTheme="majorHAnsi" w:cstheme="majorHAnsi"/>
        </w:rPr>
        <w:t>, że złożona oferta została sporządzona samodzielnie, niezależnie od pozostałych uczestników postępowania.</w:t>
      </w:r>
    </w:p>
    <w:p w14:paraId="75EBAED0" w14:textId="198E6215" w:rsidR="003B0F6D" w:rsidRPr="00DA0751" w:rsidRDefault="009C6766" w:rsidP="00F9338E">
      <w:pPr>
        <w:spacing w:after="120" w:line="271" w:lineRule="auto"/>
        <w:ind w:hanging="284"/>
        <w:jc w:val="both"/>
        <w:rPr>
          <w:rFonts w:asciiTheme="majorHAnsi" w:hAnsiTheme="majorHAnsi" w:cstheme="majorHAnsi"/>
          <w:snapToGrid w:val="0"/>
        </w:rPr>
      </w:pPr>
      <w:r w:rsidRPr="00DA0751">
        <w:rPr>
          <w:rFonts w:asciiTheme="majorHAnsi" w:hAnsiTheme="majorHAnsi" w:cstheme="majorHAnsi"/>
        </w:rPr>
        <w:t>6</w:t>
      </w:r>
      <w:r w:rsidR="000A091C" w:rsidRPr="00DA0751">
        <w:rPr>
          <w:rFonts w:asciiTheme="majorHAnsi" w:hAnsiTheme="majorHAnsi" w:cstheme="majorHAnsi"/>
        </w:rPr>
        <w:t>.</w:t>
      </w:r>
      <w:r w:rsidR="000A091C" w:rsidRPr="00DA0751">
        <w:rPr>
          <w:rFonts w:asciiTheme="majorHAnsi" w:hAnsiTheme="majorHAnsi" w:cstheme="majorHAnsi"/>
        </w:rPr>
        <w:tab/>
      </w:r>
      <w:r w:rsidR="003B0F6D" w:rsidRPr="00DA0751">
        <w:rPr>
          <w:rFonts w:asciiTheme="majorHAnsi" w:hAnsiTheme="majorHAnsi" w:cstheme="majorHAnsi"/>
          <w:snapToGrid w:val="0"/>
        </w:rPr>
        <w:t xml:space="preserve">Oświadczam/my, że zapoznaliśmy się z projektowanymi postanowieniami umowy, załączonymi </w:t>
      </w:r>
      <w:r w:rsidR="003B0F6D" w:rsidRPr="00DA0751">
        <w:rPr>
          <w:rFonts w:asciiTheme="majorHAnsi" w:hAnsiTheme="majorHAnsi" w:cstheme="majorHAnsi"/>
          <w:snapToGrid w:val="0"/>
        </w:rPr>
        <w:br/>
        <w:t>do dokumentacji przetargowej i akceptujemy je bez zastrzeżeń oraz zobowiązujemy się,                                     w przypadku wyboru naszej Oferty do  zawarcia umowy wg wyżej wymienionych postanowień umowy, w miejscu i terminie wyznaczonym przez Zamawiającego.</w:t>
      </w:r>
    </w:p>
    <w:p w14:paraId="6D9E52C7" w14:textId="1BD3AEF1" w:rsidR="003B0F6D" w:rsidRPr="00DA0751" w:rsidRDefault="009C6766" w:rsidP="00C57E6A">
      <w:pPr>
        <w:spacing w:line="271" w:lineRule="auto"/>
        <w:ind w:hanging="284"/>
        <w:jc w:val="both"/>
        <w:rPr>
          <w:rFonts w:asciiTheme="majorHAnsi" w:hAnsiTheme="majorHAnsi" w:cstheme="majorHAnsi"/>
          <w:b/>
          <w:bCs/>
        </w:rPr>
      </w:pPr>
      <w:r w:rsidRPr="00DA0751">
        <w:rPr>
          <w:rFonts w:asciiTheme="majorHAnsi" w:hAnsiTheme="majorHAnsi" w:cstheme="majorHAnsi"/>
          <w:snapToGrid w:val="0"/>
        </w:rPr>
        <w:t>7</w:t>
      </w:r>
      <w:r w:rsidR="00C57E6A" w:rsidRPr="00DA0751">
        <w:rPr>
          <w:rFonts w:asciiTheme="majorHAnsi" w:hAnsiTheme="majorHAnsi" w:cstheme="majorHAnsi"/>
          <w:snapToGrid w:val="0"/>
        </w:rPr>
        <w:t>.</w:t>
      </w:r>
      <w:r w:rsidR="00C57E6A" w:rsidRPr="00DA0751">
        <w:rPr>
          <w:rFonts w:asciiTheme="majorHAnsi" w:hAnsiTheme="majorHAnsi" w:cstheme="majorHAnsi"/>
          <w:snapToGrid w:val="0"/>
        </w:rPr>
        <w:tab/>
      </w:r>
      <w:r w:rsidR="003B0F6D" w:rsidRPr="00DA0751">
        <w:rPr>
          <w:rFonts w:asciiTheme="majorHAnsi" w:hAnsiTheme="majorHAnsi" w:cstheme="majorHAnsi"/>
        </w:rPr>
        <w:t>Uważam/my</w:t>
      </w:r>
      <w:r w:rsidR="003B0F6D" w:rsidRPr="00DA0751">
        <w:rPr>
          <w:rFonts w:asciiTheme="majorHAnsi" w:hAnsiTheme="majorHAnsi" w:cstheme="majorHAnsi"/>
          <w:b/>
          <w:bCs/>
        </w:rPr>
        <w:t xml:space="preserve"> </w:t>
      </w:r>
      <w:r w:rsidR="003B0F6D" w:rsidRPr="00DA0751">
        <w:rPr>
          <w:rFonts w:asciiTheme="majorHAnsi" w:hAnsiTheme="majorHAnsi" w:cstheme="majorHAnsi"/>
        </w:rPr>
        <w:t xml:space="preserve">za związanych niniejszą ofertą przez czas wskazany w </w:t>
      </w:r>
      <w:r w:rsidR="003B0F6D" w:rsidRPr="00DA0751">
        <w:rPr>
          <w:rFonts w:asciiTheme="majorHAnsi" w:hAnsiTheme="majorHAnsi" w:cstheme="majorHAnsi"/>
          <w:b/>
          <w:bCs/>
        </w:rPr>
        <w:t xml:space="preserve">Rozdziale X SWZ. </w:t>
      </w:r>
    </w:p>
    <w:p w14:paraId="1FB8AD40" w14:textId="30704713" w:rsidR="00E96F5E" w:rsidRPr="00DA0751" w:rsidRDefault="009C6766" w:rsidP="00E96F5E">
      <w:pPr>
        <w:spacing w:before="120" w:after="120" w:line="271" w:lineRule="auto"/>
        <w:ind w:hanging="284"/>
        <w:jc w:val="both"/>
        <w:rPr>
          <w:rFonts w:asciiTheme="majorHAnsi" w:hAnsiTheme="majorHAnsi" w:cstheme="majorHAnsi"/>
          <w:bCs/>
          <w:vertAlign w:val="subscript"/>
        </w:rPr>
      </w:pPr>
      <w:r w:rsidRPr="00DA0751">
        <w:rPr>
          <w:rFonts w:asciiTheme="majorHAnsi" w:hAnsiTheme="majorHAnsi" w:cstheme="majorHAnsi"/>
        </w:rPr>
        <w:t>8</w:t>
      </w:r>
      <w:r w:rsidR="00C57E6A" w:rsidRPr="00DA0751">
        <w:rPr>
          <w:rFonts w:asciiTheme="majorHAnsi" w:hAnsiTheme="majorHAnsi" w:cstheme="majorHAnsi"/>
        </w:rPr>
        <w:t>.</w:t>
      </w:r>
      <w:r w:rsidR="00C57E6A" w:rsidRPr="00DA0751">
        <w:rPr>
          <w:rFonts w:asciiTheme="majorHAnsi" w:hAnsiTheme="majorHAnsi" w:cstheme="majorHAnsi"/>
          <w:b/>
          <w:bCs/>
        </w:rPr>
        <w:tab/>
      </w:r>
      <w:r w:rsidR="003B0F6D" w:rsidRPr="00DA0751">
        <w:rPr>
          <w:rFonts w:asciiTheme="majorHAnsi" w:hAnsiTheme="majorHAnsi" w:cstheme="majorHAnsi"/>
          <w:bCs/>
        </w:rPr>
        <w:t>Oświadczam/my, że wypełniłem obowiązki informacyjne przewidziane w art. 13 lub art. 14 RODO</w:t>
      </w:r>
      <w:r w:rsidR="003B0F6D" w:rsidRPr="00DA0751">
        <w:rPr>
          <w:rFonts w:asciiTheme="majorHAnsi" w:hAnsiTheme="majorHAnsi" w:cstheme="majorHAnsi"/>
          <w:bCs/>
          <w:vertAlign w:val="superscript"/>
        </w:rPr>
        <w:t>1</w:t>
      </w:r>
      <w:r w:rsidR="003B0F6D" w:rsidRPr="00DA0751">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3B0F6D" w:rsidRPr="00DA0751">
        <w:rPr>
          <w:rFonts w:asciiTheme="majorHAnsi" w:hAnsiTheme="majorHAnsi" w:cstheme="majorHAnsi"/>
          <w:bCs/>
          <w:vertAlign w:val="superscript"/>
        </w:rPr>
        <w:t>2</w:t>
      </w:r>
    </w:p>
    <w:p w14:paraId="73992993" w14:textId="1446F5D5" w:rsidR="003B0F6D" w:rsidRPr="00DA0751" w:rsidRDefault="009C6766" w:rsidP="00E96F5E">
      <w:pPr>
        <w:widowControl w:val="0"/>
        <w:tabs>
          <w:tab w:val="left" w:pos="142"/>
          <w:tab w:val="left" w:pos="284"/>
        </w:tabs>
        <w:spacing w:line="271" w:lineRule="auto"/>
        <w:ind w:left="136" w:hanging="420"/>
        <w:jc w:val="both"/>
        <w:rPr>
          <w:rFonts w:asciiTheme="majorHAnsi" w:hAnsiTheme="majorHAnsi" w:cstheme="majorHAnsi"/>
        </w:rPr>
      </w:pPr>
      <w:r w:rsidRPr="00DA0751">
        <w:rPr>
          <w:rFonts w:asciiTheme="majorHAnsi" w:hAnsiTheme="majorHAnsi" w:cstheme="majorHAnsi"/>
          <w:snapToGrid w:val="0"/>
        </w:rPr>
        <w:t>9</w:t>
      </w:r>
      <w:r w:rsidR="00E96F5E" w:rsidRPr="00DA0751">
        <w:rPr>
          <w:rFonts w:asciiTheme="majorHAnsi" w:hAnsiTheme="majorHAnsi" w:cstheme="majorHAnsi"/>
          <w:snapToGrid w:val="0"/>
        </w:rPr>
        <w:t>.</w:t>
      </w:r>
      <w:r w:rsidR="00E96F5E" w:rsidRPr="00DA0751">
        <w:rPr>
          <w:rFonts w:asciiTheme="majorHAnsi" w:hAnsiTheme="majorHAnsi" w:cstheme="majorHAnsi"/>
          <w:snapToGrid w:val="0"/>
        </w:rPr>
        <w:tab/>
      </w:r>
      <w:r w:rsidR="00E96F5E" w:rsidRPr="00DA0751">
        <w:rPr>
          <w:rFonts w:asciiTheme="majorHAnsi" w:hAnsiTheme="majorHAnsi" w:cstheme="majorHAnsi"/>
          <w:snapToGrid w:val="0"/>
        </w:rPr>
        <w:tab/>
      </w:r>
      <w:r w:rsidR="003B0F6D" w:rsidRPr="00DA0751">
        <w:rPr>
          <w:rFonts w:asciiTheme="majorHAnsi" w:hAnsiTheme="majorHAnsi" w:cstheme="majorHAnsi"/>
          <w:snapToGrid w:val="0"/>
        </w:rPr>
        <w:t>Oświadczamy, że</w:t>
      </w:r>
      <w:r w:rsidR="003B0F6D" w:rsidRPr="00DA0751">
        <w:rPr>
          <w:rFonts w:asciiTheme="majorHAnsi" w:hAnsiTheme="majorHAnsi" w:cstheme="majorHAnsi"/>
        </w:rPr>
        <w:t xml:space="preserve"> niniejsze zamówienie powierzymy</w:t>
      </w:r>
      <w:r w:rsidR="003B0F6D" w:rsidRPr="00DA0751">
        <w:rPr>
          <w:rFonts w:asciiTheme="majorHAnsi" w:hAnsiTheme="majorHAnsi" w:cstheme="majorHAnsi"/>
          <w:b/>
        </w:rPr>
        <w:t xml:space="preserve"> podwykonawcom / nie powierzymy podwykonawcom**</w:t>
      </w:r>
      <w:r w:rsidR="00EB2535" w:rsidRPr="00DA0751">
        <w:rPr>
          <w:rFonts w:asciiTheme="majorHAnsi" w:hAnsiTheme="majorHAnsi" w:cstheme="majorHAnsi"/>
          <w:b/>
        </w:rPr>
        <w:t>**</w:t>
      </w:r>
    </w:p>
    <w:p w14:paraId="55DCE5B6" w14:textId="77777777" w:rsidR="003B0F6D" w:rsidRPr="00DA0751" w:rsidRDefault="003B0F6D" w:rsidP="00E96F5E">
      <w:pPr>
        <w:spacing w:line="271" w:lineRule="auto"/>
        <w:ind w:left="142"/>
        <w:jc w:val="both"/>
        <w:rPr>
          <w:rFonts w:asciiTheme="majorHAnsi" w:hAnsiTheme="majorHAnsi" w:cstheme="majorHAnsi"/>
        </w:rPr>
      </w:pPr>
      <w:r w:rsidRPr="00DA0751">
        <w:rPr>
          <w:rFonts w:asciiTheme="majorHAnsi" w:hAnsiTheme="majorHAnsi" w:cstheme="majorHAnsi"/>
        </w:rPr>
        <w:t xml:space="preserve">Powierzymy następujący zakres prac podwykonawcom (podać pełną nazwę/firmę, adres, </w:t>
      </w:r>
      <w:r w:rsidRPr="00DA0751">
        <w:rPr>
          <w:rFonts w:asciiTheme="majorHAnsi" w:hAnsiTheme="majorHAnsi" w:cstheme="majorHAnsi"/>
        </w:rPr>
        <w:br/>
        <w:t>a także w zależności od podmiotu: NIP/PESEL, KRS/</w:t>
      </w:r>
      <w:proofErr w:type="spellStart"/>
      <w:r w:rsidRPr="00DA0751">
        <w:rPr>
          <w:rFonts w:asciiTheme="majorHAnsi" w:hAnsiTheme="majorHAnsi" w:cstheme="majorHAnsi"/>
        </w:rPr>
        <w:t>CEiDG</w:t>
      </w:r>
      <w:proofErr w:type="spellEnd"/>
      <w:r w:rsidRPr="00DA0751">
        <w:rPr>
          <w:rFonts w:asciiTheme="majorHAnsi" w:hAnsiTheme="majorHAnsi" w:cstheme="majorHAnsi"/>
        </w:rPr>
        <w:t xml:space="preserve"> i zakres):</w:t>
      </w:r>
    </w:p>
    <w:p w14:paraId="166553F5" w14:textId="7777777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48529381" w14:textId="7777777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46DFA07A" w14:textId="4161AB27" w:rsidR="003B0F6D" w:rsidRPr="00DA0751" w:rsidRDefault="003B0F6D" w:rsidP="004860A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DA0751">
        <w:rPr>
          <w:rFonts w:asciiTheme="majorHAnsi" w:hAnsiTheme="majorHAnsi" w:cstheme="majorHAnsi"/>
        </w:rPr>
        <w:t>…………………………………</w:t>
      </w:r>
    </w:p>
    <w:p w14:paraId="0C1C4815" w14:textId="328590B5" w:rsidR="003B0F6D" w:rsidRPr="00DA0751" w:rsidRDefault="003B0F6D" w:rsidP="00EF4520">
      <w:pPr>
        <w:widowControl w:val="0"/>
        <w:tabs>
          <w:tab w:val="left" w:pos="142"/>
        </w:tabs>
        <w:spacing w:before="120" w:line="271" w:lineRule="auto"/>
        <w:ind w:left="136" w:hanging="420"/>
        <w:jc w:val="both"/>
        <w:rPr>
          <w:rFonts w:asciiTheme="majorHAnsi" w:hAnsiTheme="majorHAnsi" w:cstheme="majorHAnsi"/>
          <w:bCs/>
          <w:i/>
          <w:iCs/>
        </w:rPr>
      </w:pPr>
      <w:r w:rsidRPr="00DA0751">
        <w:rPr>
          <w:rFonts w:asciiTheme="majorHAnsi" w:hAnsiTheme="majorHAnsi" w:cstheme="majorHAnsi"/>
          <w:bCs/>
        </w:rPr>
        <w:t>1</w:t>
      </w:r>
      <w:r w:rsidR="009C6766" w:rsidRPr="00DA0751">
        <w:rPr>
          <w:rFonts w:asciiTheme="majorHAnsi" w:hAnsiTheme="majorHAnsi" w:cstheme="majorHAnsi"/>
          <w:bCs/>
        </w:rPr>
        <w:t>0</w:t>
      </w:r>
      <w:r w:rsidRPr="00DA0751">
        <w:rPr>
          <w:rFonts w:asciiTheme="majorHAnsi" w:hAnsiTheme="majorHAnsi" w:cstheme="majorHAnsi"/>
          <w:bCs/>
        </w:rPr>
        <w:t xml:space="preserve">. </w:t>
      </w:r>
      <w:r w:rsidR="00E96F5E" w:rsidRPr="00DA0751">
        <w:rPr>
          <w:rFonts w:asciiTheme="majorHAnsi" w:hAnsiTheme="majorHAnsi" w:cstheme="majorHAnsi"/>
          <w:bCs/>
        </w:rPr>
        <w:tab/>
      </w:r>
      <w:r w:rsidRPr="00DA0751">
        <w:rPr>
          <w:rFonts w:asciiTheme="majorHAnsi" w:hAnsiTheme="majorHAnsi" w:cstheme="majorHAnsi"/>
          <w:bCs/>
        </w:rPr>
        <w:t>Oświadczam/y, że w celu wykazania spełniania warunków udziału w postępowaniu określonych przez Zamawiającego w rozdziale V SWZ</w:t>
      </w:r>
      <w:r w:rsidRPr="00DA0751">
        <w:rPr>
          <w:rFonts w:asciiTheme="majorHAnsi" w:hAnsiTheme="majorHAnsi" w:cstheme="majorHAnsi"/>
          <w:bCs/>
          <w:i/>
          <w:iCs/>
        </w:rPr>
        <w:t>:</w:t>
      </w:r>
    </w:p>
    <w:p w14:paraId="3406065A" w14:textId="77777777" w:rsidR="003B0F6D" w:rsidRPr="00DA0751" w:rsidRDefault="003B0F6D" w:rsidP="00E96F5E">
      <w:pPr>
        <w:widowControl w:val="0"/>
        <w:tabs>
          <w:tab w:val="left" w:pos="142"/>
        </w:tabs>
        <w:spacing w:line="271" w:lineRule="auto"/>
        <w:ind w:left="284"/>
        <w:jc w:val="both"/>
        <w:rPr>
          <w:rFonts w:asciiTheme="majorHAnsi" w:hAnsiTheme="majorHAnsi" w:cstheme="majorHAnsi"/>
          <w:bCs/>
          <w:i/>
          <w:iCs/>
        </w:rPr>
      </w:pPr>
      <w:r w:rsidRPr="00DA0751">
        <w:rPr>
          <w:rFonts w:asciiTheme="majorHAnsi" w:hAnsiTheme="majorHAnsi" w:cstheme="majorHAnsi"/>
          <w:bCs/>
        </w:rPr>
        <w:t>□  nie polegam/y na zdolnościach lub sytuacji podmiotów udostępniających zasoby,</w:t>
      </w:r>
    </w:p>
    <w:p w14:paraId="662E716D" w14:textId="77777777" w:rsidR="003B0F6D" w:rsidRPr="00DA0751" w:rsidRDefault="003B0F6D" w:rsidP="00E96F5E">
      <w:pPr>
        <w:widowControl w:val="0"/>
        <w:tabs>
          <w:tab w:val="left" w:pos="142"/>
        </w:tabs>
        <w:spacing w:line="271" w:lineRule="auto"/>
        <w:ind w:left="284"/>
        <w:contextualSpacing/>
        <w:jc w:val="both"/>
        <w:rPr>
          <w:rFonts w:asciiTheme="majorHAnsi" w:hAnsiTheme="majorHAnsi" w:cstheme="majorHAnsi"/>
          <w:bCs/>
          <w:i/>
          <w:iCs/>
        </w:rPr>
      </w:pPr>
      <w:r w:rsidRPr="00DA0751">
        <w:rPr>
          <w:rFonts w:asciiTheme="majorHAnsi" w:hAnsiTheme="majorHAnsi" w:cstheme="majorHAnsi"/>
          <w:bCs/>
        </w:rPr>
        <w:t xml:space="preserve">□ polegam/y na zdolnościach lub sytuacji podmiotów udostępniających zasoby </w:t>
      </w:r>
      <w:r w:rsidRPr="00DA0751">
        <w:rPr>
          <w:rFonts w:asciiTheme="majorHAnsi" w:hAnsiTheme="majorHAnsi" w:cstheme="majorHAnsi"/>
          <w:bCs/>
          <w:i/>
          <w:iCs/>
        </w:rPr>
        <w:t>(wskazać nazwy wszystkich podmiotów, na których zasobach polega wykonawca w celu wykazania spełnienia warunków udziału w postępowaniu wg poniższej tabeli):</w:t>
      </w:r>
    </w:p>
    <w:p w14:paraId="1EC24E6C" w14:textId="77777777" w:rsidR="003B0F6D" w:rsidRPr="00DA0751" w:rsidRDefault="003B0F6D" w:rsidP="003B0F6D">
      <w:pPr>
        <w:autoSpaceDE w:val="0"/>
        <w:autoSpaceDN w:val="0"/>
        <w:adjustRightInd w:val="0"/>
        <w:spacing w:line="271" w:lineRule="auto"/>
        <w:ind w:right="23"/>
        <w:contextualSpacing/>
        <w:jc w:val="both"/>
        <w:rPr>
          <w:rFonts w:asciiTheme="majorHAnsi" w:hAnsiTheme="majorHAnsi" w:cstheme="majorHAnsi"/>
          <w:bCs/>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4612"/>
        <w:gridCol w:w="4192"/>
      </w:tblGrid>
      <w:tr w:rsidR="003B0F6D" w:rsidRPr="00DA0751" w14:paraId="60029EB1"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hideMark/>
          </w:tcPr>
          <w:p w14:paraId="1F47475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0C87F69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t xml:space="preserve">Nazwa podmiotu udostępniającego zasoby </w:t>
            </w:r>
          </w:p>
        </w:tc>
        <w:tc>
          <w:tcPr>
            <w:tcW w:w="4252" w:type="dxa"/>
            <w:tcBorders>
              <w:top w:val="single" w:sz="4" w:space="0" w:color="auto"/>
              <w:left w:val="single" w:sz="4" w:space="0" w:color="auto"/>
              <w:bottom w:val="single" w:sz="4" w:space="0" w:color="auto"/>
              <w:right w:val="single" w:sz="4" w:space="0" w:color="auto"/>
            </w:tcBorders>
            <w:hideMark/>
          </w:tcPr>
          <w:p w14:paraId="570B1A73" w14:textId="77777777" w:rsidR="003B0F6D" w:rsidRPr="00DA0751" w:rsidRDefault="003B0F6D" w:rsidP="00A217CD">
            <w:pPr>
              <w:spacing w:line="271" w:lineRule="auto"/>
              <w:ind w:left="-8"/>
              <w:jc w:val="center"/>
              <w:rPr>
                <w:rFonts w:asciiTheme="majorHAnsi" w:hAnsiTheme="majorHAnsi" w:cstheme="majorHAnsi"/>
                <w:b/>
                <w:lang w:val="pl"/>
              </w:rPr>
            </w:pPr>
            <w:r w:rsidRPr="00DA0751">
              <w:rPr>
                <w:rFonts w:asciiTheme="majorHAnsi" w:hAnsiTheme="majorHAnsi" w:cstheme="majorHAnsi"/>
                <w:b/>
                <w:lang w:val="pl"/>
              </w:rPr>
              <w:t xml:space="preserve">Zakres prac dla wskazanego podmiotu              z kol. 1 </w:t>
            </w:r>
          </w:p>
        </w:tc>
      </w:tr>
      <w:tr w:rsidR="003B0F6D" w:rsidRPr="00DA0751" w14:paraId="1338B658" w14:textId="77777777" w:rsidTr="00A217CD">
        <w:trPr>
          <w:trHeight w:val="197"/>
        </w:trPr>
        <w:tc>
          <w:tcPr>
            <w:tcW w:w="283" w:type="dxa"/>
            <w:tcBorders>
              <w:top w:val="single" w:sz="4" w:space="0" w:color="auto"/>
              <w:left w:val="single" w:sz="4" w:space="0" w:color="auto"/>
              <w:bottom w:val="single" w:sz="4" w:space="0" w:color="auto"/>
              <w:right w:val="single" w:sz="4" w:space="0" w:color="auto"/>
            </w:tcBorders>
          </w:tcPr>
          <w:p w14:paraId="5F8EE23C"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1.</w:t>
            </w:r>
          </w:p>
        </w:tc>
        <w:tc>
          <w:tcPr>
            <w:tcW w:w="4671" w:type="dxa"/>
            <w:tcBorders>
              <w:top w:val="single" w:sz="4" w:space="0" w:color="auto"/>
              <w:left w:val="single" w:sz="4" w:space="0" w:color="auto"/>
              <w:bottom w:val="single" w:sz="4" w:space="0" w:color="auto"/>
              <w:right w:val="single" w:sz="4" w:space="0" w:color="auto"/>
            </w:tcBorders>
          </w:tcPr>
          <w:p w14:paraId="078A1442"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1</w:t>
            </w:r>
          </w:p>
        </w:tc>
        <w:tc>
          <w:tcPr>
            <w:tcW w:w="4252" w:type="dxa"/>
            <w:tcBorders>
              <w:top w:val="single" w:sz="4" w:space="0" w:color="auto"/>
              <w:left w:val="single" w:sz="4" w:space="0" w:color="auto"/>
              <w:bottom w:val="single" w:sz="4" w:space="0" w:color="auto"/>
              <w:right w:val="single" w:sz="4" w:space="0" w:color="auto"/>
            </w:tcBorders>
          </w:tcPr>
          <w:p w14:paraId="5737D023"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2</w:t>
            </w:r>
          </w:p>
        </w:tc>
      </w:tr>
      <w:tr w:rsidR="003B0F6D" w:rsidRPr="00DA0751" w14:paraId="09C1EF85" w14:textId="77777777" w:rsidTr="00A217CD">
        <w:trPr>
          <w:trHeight w:val="255"/>
        </w:trPr>
        <w:tc>
          <w:tcPr>
            <w:tcW w:w="283" w:type="dxa"/>
            <w:tcBorders>
              <w:top w:val="single" w:sz="4" w:space="0" w:color="auto"/>
              <w:left w:val="single" w:sz="4" w:space="0" w:color="auto"/>
              <w:bottom w:val="single" w:sz="4" w:space="0" w:color="auto"/>
              <w:right w:val="single" w:sz="4" w:space="0" w:color="auto"/>
            </w:tcBorders>
          </w:tcPr>
          <w:p w14:paraId="01B80977" w14:textId="77777777" w:rsidR="003B0F6D" w:rsidRPr="00DA0751" w:rsidRDefault="003B0F6D" w:rsidP="00A217CD">
            <w:pPr>
              <w:spacing w:line="271" w:lineRule="auto"/>
              <w:ind w:left="-8"/>
              <w:jc w:val="center"/>
              <w:rPr>
                <w:rFonts w:asciiTheme="majorHAnsi" w:hAnsiTheme="majorHAnsi" w:cstheme="majorHAnsi"/>
                <w:bCs/>
                <w:lang w:val="pl"/>
              </w:rPr>
            </w:pPr>
            <w:r w:rsidRPr="00DA0751">
              <w:rPr>
                <w:rFonts w:asciiTheme="majorHAnsi" w:hAnsiTheme="majorHAnsi" w:cstheme="majorHAnsi"/>
                <w:bCs/>
                <w:lang w:val="pl"/>
              </w:rPr>
              <w:t>2.</w:t>
            </w:r>
          </w:p>
        </w:tc>
        <w:tc>
          <w:tcPr>
            <w:tcW w:w="4671" w:type="dxa"/>
            <w:tcBorders>
              <w:top w:val="single" w:sz="4" w:space="0" w:color="auto"/>
              <w:left w:val="single" w:sz="4" w:space="0" w:color="auto"/>
              <w:bottom w:val="single" w:sz="4" w:space="0" w:color="auto"/>
              <w:right w:val="single" w:sz="4" w:space="0" w:color="auto"/>
            </w:tcBorders>
          </w:tcPr>
          <w:p w14:paraId="0C4FD640" w14:textId="77777777" w:rsidR="003B0F6D" w:rsidRPr="00DA0751"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6DDB1BAF" w14:textId="77777777" w:rsidR="003B0F6D" w:rsidRPr="00DA0751" w:rsidRDefault="003B0F6D" w:rsidP="00A217CD">
            <w:pPr>
              <w:spacing w:line="271" w:lineRule="auto"/>
              <w:rPr>
                <w:rFonts w:asciiTheme="majorHAnsi" w:hAnsiTheme="majorHAnsi" w:cstheme="majorHAnsi"/>
                <w:b/>
                <w:lang w:val="pl"/>
              </w:rPr>
            </w:pPr>
          </w:p>
        </w:tc>
      </w:tr>
      <w:tr w:rsidR="003B0F6D" w:rsidRPr="00DA0751" w14:paraId="4877AE09" w14:textId="77777777" w:rsidTr="00A217CD">
        <w:trPr>
          <w:trHeight w:val="315"/>
        </w:trPr>
        <w:tc>
          <w:tcPr>
            <w:tcW w:w="283" w:type="dxa"/>
            <w:tcBorders>
              <w:top w:val="single" w:sz="4" w:space="0" w:color="auto"/>
              <w:left w:val="single" w:sz="4" w:space="0" w:color="auto"/>
              <w:bottom w:val="single" w:sz="4" w:space="0" w:color="auto"/>
              <w:right w:val="single" w:sz="4" w:space="0" w:color="auto"/>
            </w:tcBorders>
          </w:tcPr>
          <w:p w14:paraId="700E7BAF" w14:textId="77777777" w:rsidR="003B0F6D" w:rsidRPr="00DA0751" w:rsidRDefault="003B0F6D" w:rsidP="00A217CD">
            <w:pPr>
              <w:spacing w:line="271" w:lineRule="auto"/>
              <w:ind w:left="-8"/>
              <w:rPr>
                <w:rFonts w:asciiTheme="majorHAnsi" w:hAnsiTheme="majorHAnsi" w:cstheme="majorHAnsi"/>
                <w:b/>
                <w:lang w:val="pl"/>
              </w:rPr>
            </w:pPr>
          </w:p>
        </w:tc>
        <w:tc>
          <w:tcPr>
            <w:tcW w:w="4671" w:type="dxa"/>
            <w:tcBorders>
              <w:top w:val="single" w:sz="4" w:space="0" w:color="auto"/>
              <w:left w:val="single" w:sz="4" w:space="0" w:color="auto"/>
              <w:bottom w:val="single" w:sz="4" w:space="0" w:color="auto"/>
              <w:right w:val="single" w:sz="4" w:space="0" w:color="auto"/>
            </w:tcBorders>
          </w:tcPr>
          <w:p w14:paraId="76ABD584" w14:textId="77777777" w:rsidR="003B0F6D" w:rsidRPr="00DA0751" w:rsidRDefault="003B0F6D" w:rsidP="00A217CD">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392B2D5A" w14:textId="77777777" w:rsidR="003B0F6D" w:rsidRPr="00DA0751" w:rsidRDefault="003B0F6D" w:rsidP="00A217CD">
            <w:pPr>
              <w:spacing w:line="271" w:lineRule="auto"/>
              <w:rPr>
                <w:rFonts w:asciiTheme="majorHAnsi" w:hAnsiTheme="majorHAnsi" w:cstheme="majorHAnsi"/>
                <w:b/>
                <w:lang w:val="pl"/>
              </w:rPr>
            </w:pPr>
          </w:p>
        </w:tc>
      </w:tr>
    </w:tbl>
    <w:p w14:paraId="10D19551" w14:textId="77777777" w:rsidR="00DF38C2" w:rsidRPr="00DA0751" w:rsidRDefault="00DF38C2" w:rsidP="003B0F6D">
      <w:pPr>
        <w:suppressAutoHyphens/>
        <w:overflowPunct w:val="0"/>
        <w:autoSpaceDE w:val="0"/>
        <w:spacing w:line="271" w:lineRule="auto"/>
        <w:jc w:val="both"/>
        <w:textAlignment w:val="baseline"/>
        <w:rPr>
          <w:rFonts w:asciiTheme="majorHAnsi" w:hAnsiTheme="majorHAnsi" w:cstheme="majorHAnsi"/>
          <w:bCs/>
          <w:i/>
          <w:iCs/>
        </w:rPr>
      </w:pPr>
    </w:p>
    <w:p w14:paraId="325C6F07" w14:textId="3B1ADE5E" w:rsidR="003B0F6D" w:rsidRPr="00DA0751" w:rsidRDefault="003B0F6D" w:rsidP="003B0F6D">
      <w:pPr>
        <w:suppressAutoHyphens/>
        <w:overflowPunct w:val="0"/>
        <w:autoSpaceDE w:val="0"/>
        <w:spacing w:line="271" w:lineRule="auto"/>
        <w:jc w:val="both"/>
        <w:textAlignment w:val="baseline"/>
        <w:rPr>
          <w:rFonts w:asciiTheme="majorHAnsi" w:hAnsiTheme="majorHAnsi" w:cstheme="majorHAnsi"/>
          <w:bCs/>
        </w:rPr>
      </w:pPr>
      <w:r w:rsidRPr="00DA0751">
        <w:rPr>
          <w:rFonts w:asciiTheme="majorHAnsi" w:hAnsiTheme="majorHAnsi" w:cstheme="majorHAnsi"/>
          <w:bCs/>
          <w:i/>
          <w:iCs/>
        </w:rPr>
        <w:t>Należy postawić „X” przy właściwym kwadracie. Brak zaznaczenia oraz wypełnienia powyższej tabeli będzie oznaczało, że wykonawca nie polega na zasobach innych podmiotów).</w:t>
      </w:r>
    </w:p>
    <w:p w14:paraId="435BFD8D" w14:textId="77777777" w:rsidR="00DF38C2" w:rsidRPr="00DA0751" w:rsidRDefault="00DF38C2" w:rsidP="006A0E41">
      <w:pPr>
        <w:suppressAutoHyphens/>
        <w:overflowPunct w:val="0"/>
        <w:autoSpaceDE w:val="0"/>
        <w:spacing w:line="271" w:lineRule="auto"/>
        <w:jc w:val="both"/>
        <w:textAlignment w:val="baseline"/>
        <w:rPr>
          <w:rFonts w:asciiTheme="majorHAnsi" w:hAnsiTheme="majorHAnsi" w:cstheme="majorHAnsi"/>
        </w:rPr>
      </w:pPr>
    </w:p>
    <w:p w14:paraId="199B6D39" w14:textId="1C041DF5" w:rsidR="003B0F6D" w:rsidRPr="00DA0751" w:rsidRDefault="003B0F6D" w:rsidP="00335957">
      <w:pPr>
        <w:tabs>
          <w:tab w:val="left" w:pos="426"/>
        </w:tabs>
        <w:suppressAutoHyphens/>
        <w:overflowPunct w:val="0"/>
        <w:autoSpaceDE w:val="0"/>
        <w:spacing w:line="271" w:lineRule="auto"/>
        <w:ind w:left="142" w:hanging="426"/>
        <w:jc w:val="both"/>
        <w:textAlignment w:val="baseline"/>
        <w:rPr>
          <w:rFonts w:asciiTheme="majorHAnsi" w:hAnsiTheme="majorHAnsi" w:cstheme="majorHAnsi"/>
        </w:rPr>
      </w:pPr>
      <w:r w:rsidRPr="00DA0751">
        <w:rPr>
          <w:rFonts w:asciiTheme="majorHAnsi" w:hAnsiTheme="majorHAnsi" w:cstheme="majorHAnsi"/>
        </w:rPr>
        <w:t>1</w:t>
      </w:r>
      <w:r w:rsidR="009C6766" w:rsidRPr="00DA0751">
        <w:rPr>
          <w:rFonts w:asciiTheme="majorHAnsi" w:hAnsiTheme="majorHAnsi" w:cstheme="majorHAnsi"/>
        </w:rPr>
        <w:t>1</w:t>
      </w:r>
      <w:r w:rsidRPr="00DA0751">
        <w:rPr>
          <w:rFonts w:asciiTheme="majorHAnsi" w:hAnsiTheme="majorHAnsi" w:cstheme="majorHAnsi"/>
        </w:rPr>
        <w:t>.</w:t>
      </w:r>
      <w:r w:rsidRPr="00DA0751">
        <w:rPr>
          <w:rFonts w:asciiTheme="majorHAnsi" w:hAnsiTheme="majorHAnsi" w:cstheme="majorHAnsi"/>
        </w:rPr>
        <w:tab/>
        <w:t xml:space="preserve">Oferta zawiera na stronach od …….. do ……. informacje stanowiące tajemnicę przedsiębiorstwa </w:t>
      </w:r>
    </w:p>
    <w:p w14:paraId="7AB9E92A" w14:textId="77777777" w:rsidR="003B0F6D" w:rsidRPr="00DA0751" w:rsidRDefault="003B0F6D" w:rsidP="00335957">
      <w:pPr>
        <w:suppressAutoHyphens/>
        <w:overflowPunct w:val="0"/>
        <w:autoSpaceDE w:val="0"/>
        <w:spacing w:line="271" w:lineRule="auto"/>
        <w:ind w:left="142"/>
        <w:jc w:val="both"/>
        <w:textAlignment w:val="baseline"/>
        <w:rPr>
          <w:rFonts w:asciiTheme="majorHAnsi" w:hAnsiTheme="majorHAnsi" w:cstheme="majorHAnsi"/>
        </w:rPr>
      </w:pPr>
      <w:r w:rsidRPr="00DA0751">
        <w:rPr>
          <w:rFonts w:asciiTheme="majorHAnsi" w:hAnsiTheme="majorHAnsi" w:cstheme="majorHAnsi"/>
        </w:rPr>
        <w:t>w rozumieniu art. 11 ust. 4 ustawy z dnia 16 kwietnia 1993 r. o zwalczaniu nieuczciwej konkurencji (</w:t>
      </w:r>
      <w:proofErr w:type="spellStart"/>
      <w:r w:rsidRPr="00DA0751">
        <w:rPr>
          <w:rFonts w:asciiTheme="majorHAnsi" w:hAnsiTheme="majorHAnsi" w:cstheme="majorHAnsi"/>
        </w:rPr>
        <w:t>t.j</w:t>
      </w:r>
      <w:proofErr w:type="spellEnd"/>
      <w:r w:rsidRPr="00DA0751">
        <w:rPr>
          <w:rFonts w:asciiTheme="majorHAnsi" w:hAnsiTheme="majorHAnsi" w:cstheme="majorHAnsi"/>
        </w:rPr>
        <w:t xml:space="preserve">. Dz. U. z 2020 r. poz. 1913). Informacje te zawarte są i zabezpieczone stosownie do opisu </w:t>
      </w:r>
      <w:r w:rsidRPr="00DA0751">
        <w:rPr>
          <w:rFonts w:asciiTheme="majorHAnsi" w:hAnsiTheme="majorHAnsi" w:cstheme="majorHAnsi"/>
        </w:rPr>
        <w:lastRenderedPageBreak/>
        <w:t>znajdującego się w Rozdziale XIV ust. 6 SWZ, poniżej przedstawiam stosowne uzasadnienie zastrzeżenia informacji stanowiących tajemnicę przedsiębiorstwa:</w:t>
      </w:r>
    </w:p>
    <w:p w14:paraId="4932D8B5" w14:textId="15C6E585" w:rsidR="003B0F6D" w:rsidRPr="00DA0751" w:rsidRDefault="003B0F6D" w:rsidP="00335957">
      <w:pPr>
        <w:suppressAutoHyphens/>
        <w:overflowPunct w:val="0"/>
        <w:autoSpaceDE w:val="0"/>
        <w:spacing w:line="271" w:lineRule="auto"/>
        <w:ind w:left="142" w:hanging="426"/>
        <w:jc w:val="both"/>
        <w:textAlignment w:val="baseline"/>
        <w:rPr>
          <w:rFonts w:asciiTheme="majorHAnsi" w:hAnsiTheme="majorHAnsi" w:cstheme="majorHAnsi"/>
        </w:rPr>
      </w:pPr>
      <w:r w:rsidRPr="00DA0751">
        <w:rPr>
          <w:rFonts w:asciiTheme="majorHAnsi" w:hAnsiTheme="majorHAnsi" w:cstheme="majorHAnsi"/>
        </w:rPr>
        <w:t xml:space="preserve">  </w:t>
      </w:r>
      <w:r w:rsidR="00335957" w:rsidRPr="00DA0751">
        <w:rPr>
          <w:rFonts w:asciiTheme="majorHAnsi" w:hAnsiTheme="majorHAnsi" w:cstheme="majorHAnsi"/>
        </w:rPr>
        <w:tab/>
      </w:r>
      <w:r w:rsidRPr="00DA0751">
        <w:rPr>
          <w:rFonts w:asciiTheme="majorHAnsi" w:hAnsiTheme="majorHAnsi" w:cstheme="majorHAnsi"/>
        </w:rPr>
        <w:t xml:space="preserve"> stanowią one: </w:t>
      </w:r>
    </w:p>
    <w:p w14:paraId="3EB079B0" w14:textId="77777777" w:rsidR="003B0F6D" w:rsidRPr="00DA0751" w:rsidRDefault="003B0F6D" w:rsidP="00335957">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informacje techniczne przedsiębiorstwa i w stosunku do nich podjęto następujące niezbędne działania w celu zachowania ich poufności: ...........................................…….......……………………….. ……………………………………………………......…………………….......................…………….……….............................</w:t>
      </w:r>
    </w:p>
    <w:p w14:paraId="133917ED"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informacje technologiczne przedsiębiorstwa i w stosunku do nich podjęto następujące niezbędne działania w celu zachowania ich poufności: ..................……...........................………….. …………………......………………………………………………………………….......................……......................................</w:t>
      </w:r>
    </w:p>
    <w:p w14:paraId="1057A16A"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informacje organizacyjne przedsiębiorstwa i w stosunku do nich podjęto następujące niezbędne działania w celu zachowania ich poufności: ..........................................…………………….......……….. ………………………………......………………………….......................………………………………......................................</w:t>
      </w:r>
    </w:p>
    <w:p w14:paraId="0CD80979" w14:textId="77777777" w:rsidR="003B0F6D" w:rsidRPr="00DA0751" w:rsidRDefault="003B0F6D" w:rsidP="003B0F6D">
      <w:pPr>
        <w:suppressAutoHyphens/>
        <w:overflowPunct w:val="0"/>
        <w:autoSpaceDE w:val="0"/>
        <w:spacing w:line="271" w:lineRule="auto"/>
        <w:ind w:left="142" w:hanging="142"/>
        <w:jc w:val="both"/>
        <w:textAlignment w:val="baseline"/>
        <w:rPr>
          <w:rFonts w:asciiTheme="majorHAnsi" w:hAnsiTheme="majorHAnsi" w:cstheme="majorHAnsi"/>
        </w:rPr>
      </w:pPr>
      <w:r w:rsidRPr="00DA0751">
        <w:rPr>
          <w:rFonts w:asciiTheme="majorHAnsi" w:hAnsiTheme="majorHAnsi" w:cstheme="majorHAnsi"/>
        </w:rPr>
        <w:t>- inne informacje posiadające wartość gospodarczą i w stosunku do nich podjęto następujące niezbędne działania w celu zachowania ich poufności: ...........................................………….......…….. …………………………………………................................……………………………………………......................................</w:t>
      </w:r>
    </w:p>
    <w:p w14:paraId="56F00FA4" w14:textId="77777777" w:rsidR="003B0F6D" w:rsidRPr="00DA0751" w:rsidRDefault="003B0F6D" w:rsidP="003B0F6D">
      <w:pPr>
        <w:suppressAutoHyphens/>
        <w:overflowPunct w:val="0"/>
        <w:autoSpaceDE w:val="0"/>
        <w:spacing w:line="271" w:lineRule="auto"/>
        <w:ind w:left="142"/>
        <w:jc w:val="both"/>
        <w:textAlignment w:val="baseline"/>
        <w:rPr>
          <w:rFonts w:asciiTheme="majorHAnsi" w:hAnsiTheme="majorHAnsi" w:cstheme="majorHAnsi"/>
        </w:rPr>
      </w:pPr>
      <w:r w:rsidRPr="00DA0751">
        <w:rPr>
          <w:rFonts w:asciiTheme="majorHAnsi" w:hAnsiTheme="majorHAnsi" w:cstheme="majorHAnsi"/>
        </w:rPr>
        <w:t xml:space="preserve">Jednocześnie o oświadczam(y), iż ww. informacje nie zostały ujawnione do wiadomości publicznej. </w:t>
      </w:r>
    </w:p>
    <w:p w14:paraId="5294F89E" w14:textId="77777777" w:rsidR="003B0F6D" w:rsidRPr="00DA0751" w:rsidRDefault="003B0F6D" w:rsidP="003B0F6D">
      <w:pPr>
        <w:widowControl w:val="0"/>
        <w:tabs>
          <w:tab w:val="left" w:pos="142"/>
        </w:tabs>
        <w:spacing w:line="271" w:lineRule="auto"/>
        <w:ind w:hanging="284"/>
        <w:jc w:val="both"/>
        <w:rPr>
          <w:rFonts w:asciiTheme="majorHAnsi" w:hAnsiTheme="majorHAnsi" w:cstheme="majorHAnsi"/>
        </w:rPr>
      </w:pPr>
    </w:p>
    <w:p w14:paraId="3812B0C6" w14:textId="000A897C" w:rsidR="003B0F6D" w:rsidRPr="00DA0751" w:rsidRDefault="003B0F6D" w:rsidP="00335957">
      <w:pPr>
        <w:widowControl w:val="0"/>
        <w:tabs>
          <w:tab w:val="left" w:pos="142"/>
        </w:tabs>
        <w:spacing w:line="271" w:lineRule="auto"/>
        <w:ind w:left="142" w:hanging="426"/>
        <w:rPr>
          <w:rFonts w:asciiTheme="majorHAnsi" w:hAnsiTheme="majorHAnsi" w:cstheme="majorHAnsi"/>
        </w:rPr>
      </w:pPr>
      <w:r w:rsidRPr="00DA0751">
        <w:rPr>
          <w:rFonts w:asciiTheme="majorHAnsi" w:hAnsiTheme="majorHAnsi" w:cstheme="majorHAnsi"/>
        </w:rPr>
        <w:t>1</w:t>
      </w:r>
      <w:r w:rsidR="009C6766" w:rsidRPr="00DA0751">
        <w:rPr>
          <w:rFonts w:asciiTheme="majorHAnsi" w:hAnsiTheme="majorHAnsi" w:cstheme="majorHAnsi"/>
        </w:rPr>
        <w:t>2</w:t>
      </w:r>
      <w:r w:rsidRPr="00DA0751">
        <w:rPr>
          <w:rFonts w:asciiTheme="majorHAnsi" w:hAnsiTheme="majorHAnsi" w:cstheme="majorHAnsi"/>
        </w:rPr>
        <w:t xml:space="preserve">. </w:t>
      </w:r>
      <w:r w:rsidR="00335957" w:rsidRPr="00DA0751">
        <w:rPr>
          <w:rFonts w:asciiTheme="majorHAnsi" w:hAnsiTheme="majorHAnsi" w:cstheme="majorHAnsi"/>
        </w:rPr>
        <w:tab/>
      </w:r>
      <w:r w:rsidRPr="00DA0751">
        <w:rPr>
          <w:rFonts w:asciiTheme="majorHAnsi" w:hAnsiTheme="majorHAnsi" w:cstheme="majorHAnsi"/>
        </w:rPr>
        <w:t xml:space="preserve">Aktualny dokument potwierdzający umocowanie do reprezentacji Wykonawcy, Zamawiający może pobrać za pomocą bezpłatnych baz dostępnych pod adresem: </w:t>
      </w:r>
    </w:p>
    <w:p w14:paraId="40145A92" w14:textId="6C2331ED" w:rsidR="003B0F6D" w:rsidRPr="00DA0751"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DA0751">
        <w:rPr>
          <w:rFonts w:asciiTheme="majorHAnsi" w:hAnsiTheme="majorHAnsi" w:cstheme="majorHAnsi"/>
          <w:b/>
          <w:bCs/>
          <w:lang w:val="en-US"/>
        </w:rPr>
        <w:t>□</w:t>
      </w:r>
      <w:r w:rsidRPr="00DA0751">
        <w:rPr>
          <w:rFonts w:asciiTheme="majorHAnsi" w:hAnsiTheme="majorHAnsi" w:cstheme="majorHAnsi"/>
          <w:lang w:val="en-US"/>
        </w:rPr>
        <w:t xml:space="preserve"> </w:t>
      </w:r>
      <w:hyperlink r:id="rId23" w:history="1">
        <w:r w:rsidR="00A97BF7" w:rsidRPr="00DA0751">
          <w:rPr>
            <w:rStyle w:val="Hipercze"/>
            <w:rFonts w:asciiTheme="majorHAnsi" w:hAnsiTheme="majorHAnsi" w:cstheme="majorHAnsi"/>
            <w:lang w:val="en-US"/>
          </w:rPr>
          <w:t>https://prod.ceidg.gov.pl/CEIDG/CEIDG.Public.UI/Search.aspx</w:t>
        </w:r>
      </w:hyperlink>
      <w:r w:rsidRPr="00DA0751">
        <w:rPr>
          <w:rFonts w:asciiTheme="majorHAnsi" w:hAnsiTheme="majorHAnsi" w:cstheme="majorHAnsi"/>
          <w:lang w:val="en-US"/>
        </w:rPr>
        <w:t xml:space="preserve">  (CEIDG)     </w:t>
      </w:r>
    </w:p>
    <w:p w14:paraId="67E3672E" w14:textId="77777777" w:rsidR="003B0F6D" w:rsidRPr="00DA0751" w:rsidRDefault="003B0F6D" w:rsidP="00335957">
      <w:pPr>
        <w:pStyle w:val="Akapitzlist"/>
        <w:widowControl w:val="0"/>
        <w:tabs>
          <w:tab w:val="left" w:pos="142"/>
        </w:tabs>
        <w:spacing w:line="360" w:lineRule="auto"/>
        <w:ind w:left="142"/>
        <w:rPr>
          <w:rFonts w:asciiTheme="majorHAnsi" w:hAnsiTheme="majorHAnsi" w:cstheme="majorHAnsi"/>
          <w:lang w:val="en-US"/>
        </w:rPr>
      </w:pPr>
      <w:r w:rsidRPr="00DA0751">
        <w:rPr>
          <w:rFonts w:asciiTheme="majorHAnsi" w:hAnsiTheme="majorHAnsi" w:cstheme="majorHAnsi"/>
          <w:lang w:val="en-US"/>
        </w:rPr>
        <w:t xml:space="preserve">□ </w:t>
      </w:r>
      <w:hyperlink r:id="rId24" w:history="1">
        <w:r w:rsidRPr="00DA0751">
          <w:rPr>
            <w:rStyle w:val="Hipercze"/>
            <w:rFonts w:asciiTheme="majorHAnsi" w:hAnsiTheme="majorHAnsi" w:cstheme="majorHAnsi"/>
            <w:lang w:val="en-US"/>
          </w:rPr>
          <w:t>https://ekrs.ms.gov.pl/web/wyszukiwarka-krs/strona-glowna/</w:t>
        </w:r>
      </w:hyperlink>
      <w:r w:rsidRPr="00DA0751">
        <w:rPr>
          <w:rFonts w:asciiTheme="majorHAnsi" w:hAnsiTheme="majorHAnsi" w:cstheme="majorHAnsi"/>
          <w:lang w:val="en-US"/>
        </w:rPr>
        <w:t xml:space="preserve">  (KRS)</w:t>
      </w:r>
    </w:p>
    <w:p w14:paraId="19FA4F3E" w14:textId="77777777" w:rsidR="003B0F6D" w:rsidRPr="00DA0751" w:rsidRDefault="003B0F6D" w:rsidP="00335957">
      <w:pPr>
        <w:pStyle w:val="Akapitzlist"/>
        <w:widowControl w:val="0"/>
        <w:tabs>
          <w:tab w:val="left" w:pos="142"/>
          <w:tab w:val="left" w:pos="284"/>
        </w:tabs>
        <w:spacing w:line="360" w:lineRule="auto"/>
        <w:ind w:left="142"/>
        <w:rPr>
          <w:rFonts w:asciiTheme="majorHAnsi" w:hAnsiTheme="majorHAnsi" w:cstheme="majorHAnsi"/>
        </w:rPr>
      </w:pPr>
      <w:r w:rsidRPr="00DA0751">
        <w:rPr>
          <w:rFonts w:asciiTheme="majorHAnsi" w:hAnsiTheme="majorHAnsi" w:cstheme="majorHAnsi"/>
        </w:rPr>
        <w:t>□ inny właściwy rejestr…………………………..***…………………………………..***</w:t>
      </w:r>
    </w:p>
    <w:p w14:paraId="32BEB6D8" w14:textId="77777777" w:rsidR="003B0F6D" w:rsidRPr="00DA0751" w:rsidRDefault="003B0F6D" w:rsidP="00335957">
      <w:pPr>
        <w:widowControl w:val="0"/>
        <w:tabs>
          <w:tab w:val="left" w:pos="142"/>
        </w:tabs>
        <w:spacing w:line="271" w:lineRule="auto"/>
        <w:ind w:left="142"/>
        <w:jc w:val="both"/>
        <w:rPr>
          <w:rFonts w:asciiTheme="majorHAnsi" w:hAnsiTheme="majorHAnsi" w:cstheme="majorHAnsi"/>
        </w:rPr>
      </w:pPr>
      <w:r w:rsidRPr="00DA0751">
        <w:rPr>
          <w:rFonts w:asciiTheme="majorHAnsi" w:hAnsiTheme="majorHAnsi" w:cstheme="majorHAnsi"/>
        </w:rPr>
        <w:t xml:space="preserve">                                 (wpisać nazwę bazy)      (wpisać adres internetowy bazy) </w:t>
      </w:r>
    </w:p>
    <w:p w14:paraId="59795495" w14:textId="77777777" w:rsidR="003B0F6D" w:rsidRPr="00DA0751" w:rsidRDefault="003B0F6D" w:rsidP="00335957">
      <w:pPr>
        <w:widowControl w:val="0"/>
        <w:tabs>
          <w:tab w:val="left" w:pos="142"/>
        </w:tabs>
        <w:spacing w:line="271" w:lineRule="auto"/>
        <w:ind w:left="142"/>
        <w:jc w:val="both"/>
        <w:rPr>
          <w:rFonts w:asciiTheme="majorHAnsi" w:hAnsiTheme="majorHAnsi" w:cstheme="majorHAnsi"/>
        </w:rPr>
      </w:pPr>
      <w:r w:rsidRPr="00DA0751">
        <w:rPr>
          <w:rFonts w:asciiTheme="majorHAnsi" w:hAnsiTheme="majorHAnsi" w:cstheme="majorHAnsi"/>
        </w:rPr>
        <w:t>□ brak możliwości pobrania online</w:t>
      </w:r>
    </w:p>
    <w:p w14:paraId="1EAEC959" w14:textId="77777777" w:rsidR="003B0F6D" w:rsidRPr="00DA0751" w:rsidRDefault="003B0F6D" w:rsidP="00335957">
      <w:pPr>
        <w:spacing w:line="271" w:lineRule="auto"/>
        <w:ind w:left="142"/>
        <w:jc w:val="both"/>
        <w:rPr>
          <w:rFonts w:asciiTheme="majorHAnsi" w:hAnsiTheme="majorHAnsi" w:cstheme="majorHAnsi"/>
          <w:b/>
          <w:i/>
          <w:vertAlign w:val="superscript"/>
        </w:rPr>
      </w:pPr>
      <w:r w:rsidRPr="00DA0751">
        <w:rPr>
          <w:rFonts w:asciiTheme="majorHAnsi" w:hAnsiTheme="majorHAnsi" w:cstheme="majorHAnsi"/>
          <w:b/>
          <w:i/>
          <w:vertAlign w:val="superscript"/>
        </w:rPr>
        <w:t xml:space="preserve">        należy postawić „X” przy właściwym kwadracie</w:t>
      </w:r>
    </w:p>
    <w:p w14:paraId="326F206B" w14:textId="0FEF91A8" w:rsidR="003B0F6D" w:rsidRPr="00DA0751" w:rsidRDefault="003B0F6D" w:rsidP="00EF4520">
      <w:pPr>
        <w:widowControl w:val="0"/>
        <w:tabs>
          <w:tab w:val="left" w:pos="142"/>
        </w:tabs>
        <w:spacing w:line="271" w:lineRule="auto"/>
        <w:ind w:left="142"/>
        <w:jc w:val="both"/>
        <w:rPr>
          <w:rFonts w:asciiTheme="majorHAnsi" w:hAnsiTheme="majorHAnsi" w:cstheme="majorHAnsi"/>
          <w:i/>
          <w:iCs/>
        </w:rPr>
      </w:pPr>
      <w:r w:rsidRPr="00DA0751">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i bezpłatny. </w:t>
      </w:r>
    </w:p>
    <w:p w14:paraId="6C3B6E7A" w14:textId="77777777" w:rsidR="003B0F6D" w:rsidRPr="00DA0751" w:rsidRDefault="003B0F6D" w:rsidP="00EF4520">
      <w:pPr>
        <w:pStyle w:val="Default"/>
        <w:ind w:left="142"/>
        <w:jc w:val="both"/>
        <w:rPr>
          <w:rFonts w:asciiTheme="majorHAnsi" w:hAnsiTheme="majorHAnsi" w:cstheme="majorHAnsi"/>
          <w:i/>
          <w:iCs/>
          <w:sz w:val="22"/>
          <w:szCs w:val="22"/>
        </w:rPr>
      </w:pPr>
      <w:r w:rsidRPr="00DA0751">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DA0751">
        <w:rPr>
          <w:rFonts w:asciiTheme="majorHAnsi" w:hAnsiTheme="majorHAnsi" w:cstheme="majorHAnsi"/>
          <w:i/>
          <w:iCs/>
          <w:sz w:val="22"/>
          <w:szCs w:val="22"/>
        </w:rPr>
        <w:br/>
        <w:t xml:space="preserve">w rozumieniu ustawy z dnia 17 lutego 2005 r. o informatyzacji działalności podmiotów realizujących zadania publiczne, o ile wykonawca wskazał w  pkt. 13 formularza oferty, dane umożliwiające dostęp do tych środków/. </w:t>
      </w:r>
    </w:p>
    <w:p w14:paraId="3F0A34B5" w14:textId="77777777" w:rsidR="003B0F6D" w:rsidRPr="00DA0751" w:rsidRDefault="003B0F6D" w:rsidP="003B0F6D">
      <w:pPr>
        <w:widowControl w:val="0"/>
        <w:tabs>
          <w:tab w:val="left" w:pos="142"/>
        </w:tabs>
        <w:spacing w:line="271" w:lineRule="auto"/>
        <w:jc w:val="both"/>
        <w:rPr>
          <w:rFonts w:asciiTheme="majorHAnsi" w:hAnsiTheme="majorHAnsi" w:cstheme="majorHAnsi"/>
        </w:rPr>
      </w:pPr>
    </w:p>
    <w:p w14:paraId="0594DD4C" w14:textId="219873D8" w:rsidR="003B0F6D" w:rsidRPr="00DA0751" w:rsidRDefault="007F5F23" w:rsidP="008109D2">
      <w:pPr>
        <w:widowControl w:val="0"/>
        <w:tabs>
          <w:tab w:val="left" w:pos="142"/>
          <w:tab w:val="num" w:pos="426"/>
        </w:tabs>
        <w:spacing w:line="271" w:lineRule="auto"/>
        <w:ind w:left="-284"/>
        <w:jc w:val="both"/>
        <w:rPr>
          <w:rFonts w:asciiTheme="majorHAnsi" w:hAnsiTheme="majorHAnsi" w:cstheme="majorHAnsi"/>
          <w:snapToGrid w:val="0"/>
        </w:rPr>
      </w:pPr>
      <w:r w:rsidRPr="00DA0751">
        <w:rPr>
          <w:rFonts w:asciiTheme="majorHAnsi" w:hAnsiTheme="majorHAnsi" w:cstheme="majorHAnsi"/>
          <w:snapToGrid w:val="0"/>
        </w:rPr>
        <w:t>1</w:t>
      </w:r>
      <w:r w:rsidR="009C6766" w:rsidRPr="00DA0751">
        <w:rPr>
          <w:rFonts w:asciiTheme="majorHAnsi" w:hAnsiTheme="majorHAnsi" w:cstheme="majorHAnsi"/>
          <w:snapToGrid w:val="0"/>
        </w:rPr>
        <w:t>3</w:t>
      </w:r>
      <w:r w:rsidRPr="00DA0751">
        <w:rPr>
          <w:rFonts w:asciiTheme="majorHAnsi" w:hAnsiTheme="majorHAnsi" w:cstheme="majorHAnsi"/>
          <w:snapToGrid w:val="0"/>
        </w:rPr>
        <w:t xml:space="preserve">. </w:t>
      </w:r>
      <w:r w:rsidR="008109D2" w:rsidRPr="00DA0751">
        <w:rPr>
          <w:rFonts w:asciiTheme="majorHAnsi" w:hAnsiTheme="majorHAnsi" w:cstheme="majorHAnsi"/>
          <w:snapToGrid w:val="0"/>
        </w:rPr>
        <w:tab/>
      </w:r>
      <w:r w:rsidR="003B0F6D" w:rsidRPr="00DA0751">
        <w:rPr>
          <w:rFonts w:asciiTheme="majorHAnsi" w:hAnsiTheme="majorHAnsi" w:cstheme="majorHAnsi"/>
          <w:snapToGrid w:val="0"/>
        </w:rPr>
        <w:t>Wykaz załączników do oferty:</w:t>
      </w:r>
    </w:p>
    <w:p w14:paraId="3AFA6269" w14:textId="410008A6" w:rsidR="003B0F6D" w:rsidRPr="00DA0751"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rPr>
        <w:t>……………………………………………………………………………………………………………………</w:t>
      </w:r>
    </w:p>
    <w:p w14:paraId="329E19A8" w14:textId="665C7620" w:rsidR="003B0F6D" w:rsidRPr="00DA0751" w:rsidRDefault="005D342A"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bCs/>
        </w:rPr>
        <w:t>……………………………………………</w:t>
      </w:r>
      <w:r w:rsidR="00132ED1" w:rsidRPr="00DA0751">
        <w:rPr>
          <w:rFonts w:asciiTheme="majorHAnsi" w:hAnsiTheme="majorHAnsi" w:cstheme="majorHAnsi"/>
          <w:bCs/>
        </w:rPr>
        <w:t>………………………………………………………………………</w:t>
      </w:r>
    </w:p>
    <w:p w14:paraId="764B0EC1" w14:textId="058FD1A3" w:rsidR="003B0F6D" w:rsidRPr="00DA0751" w:rsidRDefault="00132ED1"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snapToGrid w:val="0"/>
        </w:rPr>
        <w:t>……………………………………………………………………………………………………………………</w:t>
      </w:r>
    </w:p>
    <w:p w14:paraId="38820251" w14:textId="67A543D5" w:rsidR="003B0F6D" w:rsidRPr="00DA0751" w:rsidRDefault="003B0F6D" w:rsidP="004860AD">
      <w:pPr>
        <w:pStyle w:val="Akapitzlist"/>
        <w:widowControl w:val="0"/>
        <w:numPr>
          <w:ilvl w:val="2"/>
          <w:numId w:val="1"/>
        </w:numPr>
        <w:tabs>
          <w:tab w:val="left" w:pos="426"/>
        </w:tabs>
        <w:spacing w:line="271" w:lineRule="auto"/>
        <w:ind w:left="142" w:firstLine="0"/>
        <w:jc w:val="both"/>
        <w:rPr>
          <w:rFonts w:asciiTheme="majorHAnsi" w:hAnsiTheme="majorHAnsi" w:cstheme="majorHAnsi"/>
          <w:snapToGrid w:val="0"/>
        </w:rPr>
      </w:pPr>
      <w:r w:rsidRPr="00DA0751">
        <w:rPr>
          <w:rFonts w:asciiTheme="majorHAnsi" w:hAnsiTheme="majorHAnsi" w:cstheme="majorHAnsi"/>
          <w:snapToGrid w:val="0"/>
        </w:rPr>
        <w:t>……………………………………………………………………..…</w:t>
      </w:r>
      <w:r w:rsidR="00132ED1" w:rsidRPr="00DA0751">
        <w:rPr>
          <w:rFonts w:asciiTheme="majorHAnsi" w:hAnsiTheme="majorHAnsi" w:cstheme="majorHAnsi"/>
          <w:snapToGrid w:val="0"/>
        </w:rPr>
        <w:t>…………………………………………</w:t>
      </w:r>
    </w:p>
    <w:p w14:paraId="6E9FAF2C" w14:textId="77777777" w:rsidR="003B0F6D" w:rsidRPr="00DA0751" w:rsidRDefault="003B0F6D" w:rsidP="008109D2">
      <w:pPr>
        <w:pStyle w:val="Akapitzlist"/>
        <w:widowControl w:val="0"/>
        <w:spacing w:line="271" w:lineRule="auto"/>
        <w:ind w:left="142"/>
        <w:jc w:val="both"/>
        <w:rPr>
          <w:rFonts w:asciiTheme="majorHAnsi" w:hAnsiTheme="majorHAnsi" w:cstheme="majorHAnsi"/>
          <w:snapToGrid w:val="0"/>
        </w:rPr>
      </w:pPr>
      <w:r w:rsidRPr="00DA0751">
        <w:rPr>
          <w:rFonts w:asciiTheme="majorHAnsi" w:hAnsiTheme="majorHAnsi" w:cstheme="majorHAnsi"/>
          <w:snapToGrid w:val="0"/>
        </w:rPr>
        <w:t>………………………………………………………………………..</w:t>
      </w:r>
    </w:p>
    <w:p w14:paraId="7F100B57" w14:textId="77777777" w:rsidR="003B0F6D" w:rsidRPr="00DA0751" w:rsidRDefault="003B0F6D" w:rsidP="003B0F6D">
      <w:pPr>
        <w:widowControl w:val="0"/>
        <w:spacing w:line="271" w:lineRule="auto"/>
        <w:jc w:val="both"/>
        <w:rPr>
          <w:rFonts w:asciiTheme="majorHAnsi" w:hAnsiTheme="majorHAnsi" w:cstheme="majorHAnsi"/>
          <w:snapToGrid w:val="0"/>
        </w:rPr>
      </w:pPr>
    </w:p>
    <w:p w14:paraId="258FF93A" w14:textId="77777777" w:rsidR="003B0F6D" w:rsidRPr="00DA0751" w:rsidRDefault="003B0F6D" w:rsidP="003B0F6D">
      <w:pPr>
        <w:widowControl w:val="0"/>
        <w:spacing w:line="271" w:lineRule="auto"/>
        <w:jc w:val="both"/>
        <w:rPr>
          <w:rFonts w:asciiTheme="majorHAnsi" w:hAnsiTheme="majorHAnsi" w:cstheme="majorHAnsi"/>
          <w:snapToGrid w:val="0"/>
        </w:rPr>
      </w:pPr>
      <w:r w:rsidRPr="00DA0751">
        <w:rPr>
          <w:rFonts w:asciiTheme="majorHAnsi" w:hAnsiTheme="majorHAnsi" w:cstheme="majorHAnsi"/>
          <w:snapToGrid w:val="0"/>
        </w:rPr>
        <w:t>................................., dnia ................................</w:t>
      </w:r>
    </w:p>
    <w:p w14:paraId="06F1D9DF" w14:textId="77777777" w:rsidR="00626FC8" w:rsidRPr="00DA0751" w:rsidRDefault="00626FC8" w:rsidP="003B0F6D">
      <w:pPr>
        <w:pStyle w:val="Standard"/>
        <w:spacing w:line="271" w:lineRule="auto"/>
        <w:jc w:val="both"/>
        <w:rPr>
          <w:rFonts w:asciiTheme="majorHAnsi" w:hAnsiTheme="majorHAnsi" w:cstheme="majorHAnsi"/>
          <w:b/>
          <w:bCs/>
          <w:sz w:val="22"/>
          <w:szCs w:val="22"/>
        </w:rPr>
      </w:pPr>
    </w:p>
    <w:p w14:paraId="3E686081" w14:textId="77777777" w:rsidR="00DF38C2" w:rsidRPr="00DA0751" w:rsidRDefault="00DF38C2" w:rsidP="003B0F6D">
      <w:pPr>
        <w:pStyle w:val="Standard"/>
        <w:spacing w:line="271" w:lineRule="auto"/>
        <w:jc w:val="both"/>
        <w:rPr>
          <w:rFonts w:asciiTheme="majorHAnsi" w:hAnsiTheme="majorHAnsi" w:cstheme="majorHAnsi"/>
          <w:b/>
          <w:bCs/>
          <w:sz w:val="22"/>
          <w:szCs w:val="22"/>
        </w:rPr>
      </w:pPr>
    </w:p>
    <w:p w14:paraId="6940FAED" w14:textId="77777777" w:rsidR="00DF38C2" w:rsidRPr="00DA0751" w:rsidRDefault="00DF38C2" w:rsidP="003B0F6D">
      <w:pPr>
        <w:pStyle w:val="Standard"/>
        <w:spacing w:line="271" w:lineRule="auto"/>
        <w:jc w:val="both"/>
        <w:rPr>
          <w:rFonts w:asciiTheme="majorHAnsi" w:hAnsiTheme="majorHAnsi" w:cstheme="majorHAnsi"/>
          <w:b/>
          <w:bCs/>
          <w:sz w:val="22"/>
          <w:szCs w:val="22"/>
        </w:rPr>
      </w:pPr>
    </w:p>
    <w:p w14:paraId="1F58D9D9" w14:textId="454AFFB7" w:rsidR="003B0F6D" w:rsidRPr="00DA0751" w:rsidRDefault="003B0F6D" w:rsidP="003B0F6D">
      <w:pPr>
        <w:pStyle w:val="Standard"/>
        <w:spacing w:line="271" w:lineRule="auto"/>
        <w:jc w:val="both"/>
        <w:rPr>
          <w:rFonts w:asciiTheme="majorHAnsi" w:hAnsiTheme="majorHAnsi" w:cstheme="majorHAnsi"/>
          <w:b/>
          <w:bCs/>
          <w:sz w:val="22"/>
          <w:szCs w:val="22"/>
        </w:rPr>
      </w:pPr>
      <w:r w:rsidRPr="00DA0751">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w:t>
      </w:r>
      <w:r w:rsidR="00935D3C" w:rsidRPr="00DA0751">
        <w:rPr>
          <w:rFonts w:asciiTheme="majorHAnsi" w:hAnsiTheme="majorHAnsi" w:cstheme="majorHAnsi"/>
          <w:b/>
          <w:bCs/>
          <w:sz w:val="22"/>
          <w:szCs w:val="22"/>
        </w:rPr>
        <w:t xml:space="preserve"> </w:t>
      </w:r>
      <w:r w:rsidRPr="00DA0751">
        <w:rPr>
          <w:rFonts w:asciiTheme="majorHAnsi" w:hAnsiTheme="majorHAnsi" w:cstheme="majorHAnsi"/>
          <w:b/>
          <w:bCs/>
          <w:sz w:val="22"/>
          <w:szCs w:val="22"/>
        </w:rPr>
        <w:t>i przekazany Zamawiającemu wraz z dokumentem/</w:t>
      </w:r>
      <w:proofErr w:type="spellStart"/>
      <w:r w:rsidRPr="00DA0751">
        <w:rPr>
          <w:rFonts w:asciiTheme="majorHAnsi" w:hAnsiTheme="majorHAnsi" w:cstheme="majorHAnsi"/>
          <w:b/>
          <w:bCs/>
          <w:sz w:val="22"/>
          <w:szCs w:val="22"/>
        </w:rPr>
        <w:t>ami</w:t>
      </w:r>
      <w:proofErr w:type="spellEnd"/>
      <w:r w:rsidRPr="00DA0751">
        <w:rPr>
          <w:rFonts w:asciiTheme="majorHAnsi" w:hAnsiTheme="majorHAnsi" w:cstheme="majorHAnsi"/>
          <w:b/>
          <w:bCs/>
          <w:sz w:val="22"/>
          <w:szCs w:val="22"/>
        </w:rPr>
        <w:t>) potwierdzającymi prawo do reprezentacji Wykonawcy przez osobę podpisującą ofertę.</w:t>
      </w:r>
    </w:p>
    <w:p w14:paraId="2EAA2104" w14:textId="77777777" w:rsidR="003B0F6D" w:rsidRPr="00DA0751" w:rsidRDefault="003B0F6D" w:rsidP="003B0F6D">
      <w:pPr>
        <w:spacing w:line="271" w:lineRule="auto"/>
        <w:jc w:val="both"/>
        <w:rPr>
          <w:rFonts w:asciiTheme="majorHAnsi" w:hAnsiTheme="majorHAnsi" w:cstheme="majorHAnsi"/>
          <w:b/>
          <w:bCs/>
        </w:rPr>
      </w:pPr>
      <w:r w:rsidRPr="00DA0751">
        <w:rPr>
          <w:rFonts w:asciiTheme="majorHAnsi" w:hAnsiTheme="majorHAnsi" w:cstheme="majorHAnsi"/>
          <w:b/>
          <w:bCs/>
        </w:rPr>
        <w:lastRenderedPageBreak/>
        <w:t xml:space="preserve">Zamawiający zaleca, aby podpis złożony był na podpisywanym </w:t>
      </w:r>
      <w:r w:rsidRPr="00DA0751">
        <w:rPr>
          <w:rFonts w:asciiTheme="majorHAnsi" w:hAnsiTheme="majorHAnsi" w:cstheme="majorHAnsi"/>
          <w:b/>
          <w:bCs/>
          <w:u w:val="single"/>
        </w:rPr>
        <w:t>dokumencie PDF</w:t>
      </w:r>
      <w:r w:rsidRPr="00DA0751">
        <w:rPr>
          <w:rFonts w:asciiTheme="majorHAnsi" w:hAnsiTheme="majorHAnsi" w:cstheme="majorHAnsi"/>
          <w:b/>
          <w:bCs/>
        </w:rPr>
        <w:t xml:space="preserve"> (podpis wewnętrzny) – taki sposób podpisu umożliwia szybką i prawidłową weryfikację.</w:t>
      </w:r>
    </w:p>
    <w:p w14:paraId="48741C25" w14:textId="0B1809B9" w:rsidR="003B0F6D" w:rsidRPr="00DA0751" w:rsidRDefault="003B0F6D" w:rsidP="003B0F6D">
      <w:pPr>
        <w:jc w:val="both"/>
        <w:rPr>
          <w:rFonts w:asciiTheme="majorHAnsi" w:hAnsiTheme="majorHAnsi" w:cstheme="majorHAnsi"/>
        </w:rPr>
      </w:pPr>
    </w:p>
    <w:p w14:paraId="3439BBA6" w14:textId="77777777" w:rsidR="008109D2" w:rsidRPr="00DA0751" w:rsidRDefault="008109D2" w:rsidP="003B0F6D">
      <w:pPr>
        <w:jc w:val="both"/>
        <w:rPr>
          <w:rFonts w:asciiTheme="majorHAnsi" w:hAnsiTheme="majorHAnsi" w:cstheme="majorHAnsi"/>
          <w:color w:val="FF0000"/>
          <w:u w:val="single"/>
        </w:rPr>
      </w:pPr>
    </w:p>
    <w:p w14:paraId="29689B79" w14:textId="77777777" w:rsidR="003B0F6D" w:rsidRPr="00DA0751" w:rsidRDefault="003B0F6D" w:rsidP="003B0F6D">
      <w:pPr>
        <w:jc w:val="both"/>
        <w:rPr>
          <w:rFonts w:asciiTheme="majorHAnsi" w:hAnsiTheme="majorHAnsi" w:cstheme="majorHAnsi"/>
          <w:u w:val="single"/>
        </w:rPr>
      </w:pPr>
      <w:r w:rsidRPr="00DA0751">
        <w:rPr>
          <w:rFonts w:asciiTheme="majorHAnsi" w:hAnsiTheme="majorHAnsi" w:cstheme="majorHAnsi"/>
          <w:u w:val="single"/>
        </w:rPr>
        <w:t xml:space="preserve">Instrukcja wypełniania: </w:t>
      </w:r>
    </w:p>
    <w:p w14:paraId="2D21373E" w14:textId="77777777" w:rsidR="003B0F6D" w:rsidRPr="00DA0751" w:rsidRDefault="003B0F6D" w:rsidP="003B0F6D">
      <w:pPr>
        <w:jc w:val="both"/>
        <w:rPr>
          <w:rFonts w:asciiTheme="majorHAnsi" w:hAnsiTheme="majorHAnsi" w:cstheme="majorHAnsi"/>
        </w:rPr>
      </w:pPr>
      <w:r w:rsidRPr="00DA0751">
        <w:rPr>
          <w:rFonts w:asciiTheme="majorHAnsi" w:hAnsiTheme="majorHAnsi" w:cstheme="majorHAnsi"/>
        </w:rPr>
        <w:t xml:space="preserve">● Wykonawca wypełnia we wszystkich wykropkowanych miejscach. </w:t>
      </w:r>
    </w:p>
    <w:p w14:paraId="6E510788" w14:textId="7F5C81AE" w:rsidR="003B0F6D" w:rsidRPr="00DA0751" w:rsidRDefault="003B0F6D"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wartość brutto oferty.</w:t>
      </w:r>
    </w:p>
    <w:p w14:paraId="1DFF3E32" w14:textId="114805D0" w:rsidR="000C52D5" w:rsidRPr="00DA0751" w:rsidRDefault="00FC1157"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xml:space="preserve">** Wykonawca wykazuje czy dysponuje </w:t>
      </w:r>
      <w:r w:rsidR="00DF38C2" w:rsidRPr="00DA0751">
        <w:rPr>
          <w:rFonts w:asciiTheme="majorHAnsi" w:hAnsiTheme="majorHAnsi" w:cstheme="majorHAnsi"/>
        </w:rPr>
        <w:t>dietetykiem</w:t>
      </w:r>
      <w:r w:rsidRPr="00DA0751">
        <w:rPr>
          <w:rFonts w:asciiTheme="majorHAnsi" w:hAnsiTheme="majorHAnsi" w:cstheme="majorHAnsi"/>
        </w:rPr>
        <w:t xml:space="preserve"> zgodnie z rozdziałem XIV</w:t>
      </w:r>
      <w:r w:rsidR="000C52D5" w:rsidRPr="00DA0751">
        <w:rPr>
          <w:rFonts w:asciiTheme="majorHAnsi" w:hAnsiTheme="majorHAnsi" w:cstheme="majorHAnsi"/>
        </w:rPr>
        <w:t xml:space="preserve"> SWZ</w:t>
      </w:r>
      <w:r w:rsidRPr="00DA0751">
        <w:rPr>
          <w:rFonts w:asciiTheme="majorHAnsi" w:hAnsiTheme="majorHAnsi" w:cstheme="majorHAnsi"/>
        </w:rPr>
        <w:t xml:space="preserve"> kryterium </w:t>
      </w:r>
      <w:r w:rsidR="000C52D5" w:rsidRPr="00DA0751">
        <w:rPr>
          <w:rFonts w:asciiTheme="majorHAnsi" w:hAnsiTheme="majorHAnsi" w:cstheme="majorHAnsi"/>
        </w:rPr>
        <w:t>„doświadczenie koordynatora”</w:t>
      </w:r>
    </w:p>
    <w:p w14:paraId="28DF8D1E" w14:textId="70C9D839" w:rsidR="000C52D5" w:rsidRPr="00DA0751" w:rsidRDefault="000C52D5" w:rsidP="003B0F6D">
      <w:pPr>
        <w:autoSpaceDE w:val="0"/>
        <w:autoSpaceDN w:val="0"/>
        <w:adjustRightInd w:val="0"/>
        <w:jc w:val="both"/>
        <w:rPr>
          <w:rFonts w:asciiTheme="majorHAnsi" w:hAnsiTheme="majorHAnsi" w:cstheme="majorHAnsi"/>
        </w:rPr>
      </w:pPr>
      <w:r w:rsidRPr="00DA0751">
        <w:rPr>
          <w:rFonts w:asciiTheme="majorHAnsi" w:hAnsiTheme="majorHAnsi" w:cstheme="majorHAnsi"/>
        </w:rPr>
        <w:t>*** Wykonawca wskazuje termin płatności faktur zgodnie z rozdziałem XIV SWZ kryterium „termin płatności”.</w:t>
      </w:r>
    </w:p>
    <w:p w14:paraId="13994CAA" w14:textId="6BFD559A" w:rsidR="003B0F6D" w:rsidRPr="00DA0751" w:rsidRDefault="003B0F6D" w:rsidP="003B0F6D">
      <w:pPr>
        <w:widowControl w:val="0"/>
        <w:suppressAutoHyphens/>
        <w:jc w:val="both"/>
        <w:rPr>
          <w:rFonts w:asciiTheme="majorHAnsi" w:hAnsiTheme="majorHAnsi" w:cstheme="majorHAnsi"/>
        </w:rPr>
      </w:pPr>
      <w:r w:rsidRPr="00DA0751">
        <w:rPr>
          <w:rFonts w:asciiTheme="majorHAnsi" w:hAnsiTheme="majorHAnsi" w:cstheme="majorHAnsi"/>
        </w:rPr>
        <w:t>**</w:t>
      </w:r>
      <w:r w:rsidR="000C52D5" w:rsidRPr="00DA0751">
        <w:rPr>
          <w:rFonts w:asciiTheme="majorHAnsi" w:hAnsiTheme="majorHAnsi" w:cstheme="majorHAnsi"/>
        </w:rPr>
        <w:t>**</w:t>
      </w:r>
      <w:r w:rsidRPr="00DA0751">
        <w:rPr>
          <w:rFonts w:asciiTheme="majorHAnsi" w:hAnsiTheme="majorHAnsi" w:cstheme="majorHAnsi"/>
        </w:rPr>
        <w:t xml:space="preserve"> Niewłaściwe skreślić lub wpisać nie dotyczy.</w:t>
      </w:r>
    </w:p>
    <w:p w14:paraId="7B1EDFEF" w14:textId="77777777" w:rsidR="003B0F6D" w:rsidRPr="00DA0751" w:rsidRDefault="003B0F6D" w:rsidP="003B0F6D">
      <w:pPr>
        <w:autoSpaceDE w:val="0"/>
        <w:autoSpaceDN w:val="0"/>
        <w:adjustRightInd w:val="0"/>
        <w:jc w:val="both"/>
        <w:rPr>
          <w:rFonts w:asciiTheme="majorHAnsi" w:hAnsiTheme="majorHAnsi" w:cstheme="majorHAnsi"/>
        </w:rPr>
      </w:pPr>
    </w:p>
    <w:p w14:paraId="6A81CD48" w14:textId="1313AAB9" w:rsidR="003B0F6D" w:rsidRPr="00DA0751" w:rsidRDefault="003B0F6D" w:rsidP="003B0F6D">
      <w:pPr>
        <w:widowControl w:val="0"/>
        <w:suppressAutoHyphens/>
        <w:jc w:val="both"/>
        <w:rPr>
          <w:rFonts w:asciiTheme="majorHAnsi" w:hAnsiTheme="majorHAnsi" w:cstheme="majorHAnsi"/>
        </w:rPr>
      </w:pPr>
      <w:r w:rsidRPr="00DA0751">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10AD2DEF" w14:textId="546EB3EA" w:rsidR="003B0F6D" w:rsidRPr="00DA0751" w:rsidRDefault="003B0F6D" w:rsidP="003B0F6D">
      <w:pPr>
        <w:spacing w:before="100" w:beforeAutospacing="1"/>
        <w:ind w:left="142" w:hanging="142"/>
        <w:jc w:val="both"/>
        <w:rPr>
          <w:rFonts w:asciiTheme="majorHAnsi" w:hAnsiTheme="majorHAnsi" w:cstheme="majorHAnsi"/>
        </w:rPr>
      </w:pPr>
      <w:r w:rsidRPr="00DA0751">
        <w:rPr>
          <w:rFonts w:asciiTheme="majorHAnsi" w:hAnsiTheme="majorHAnsi" w:cstheme="majorHAnsi"/>
          <w:vertAlign w:val="superscript"/>
        </w:rPr>
        <w:t xml:space="preserve">1) </w:t>
      </w:r>
      <w:r w:rsidR="00BC5C78" w:rsidRPr="00DA0751">
        <w:rPr>
          <w:rFonts w:asciiTheme="majorHAnsi" w:hAnsiTheme="majorHAnsi" w:cstheme="majorHAnsi"/>
        </w:rPr>
        <w:t>R</w:t>
      </w:r>
      <w:r w:rsidRPr="00DA0751">
        <w:rPr>
          <w:rFonts w:asciiTheme="majorHAnsi" w:hAnsiTheme="majorHAnsi" w:cstheme="majorHAnsi"/>
        </w:rPr>
        <w:t xml:space="preserve">ozporządzenie Parlamentu Europejskiego i Rady (UE) 2016/679 z dnia 27 kwietnia 2016 r.   </w:t>
      </w:r>
      <w:r w:rsidR="00DF38C2" w:rsidRPr="00DA0751">
        <w:rPr>
          <w:rFonts w:asciiTheme="majorHAnsi" w:hAnsiTheme="majorHAnsi" w:cstheme="majorHAnsi"/>
        </w:rPr>
        <w:t xml:space="preserve">                                </w:t>
      </w:r>
      <w:r w:rsidRPr="00DA0751">
        <w:rPr>
          <w:rFonts w:asciiTheme="majorHAnsi" w:hAnsiTheme="majorHAnsi" w:cstheme="majorHAnsi"/>
        </w:rPr>
        <w:t xml:space="preserve">w sprawie ochrony osób fizycznych w związku z przetwarzaniem danych osobowych i w sprawie swobodnego przepływu takich danych oraz uchylenia dyrektywy 95/46/WE (ogólne rozporządzenie o ochronie danych) (Dz. Urz. UE L 119 z dnia 04.05.2016 r., str. 1). </w:t>
      </w:r>
    </w:p>
    <w:p w14:paraId="1BFF2771" w14:textId="04F0CFFC" w:rsidR="002056C4" w:rsidRPr="00DA0751" w:rsidRDefault="003B0F6D" w:rsidP="00BC5C78">
      <w:pPr>
        <w:ind w:left="142" w:hanging="142"/>
        <w:jc w:val="both"/>
        <w:rPr>
          <w:rFonts w:asciiTheme="majorHAnsi" w:hAnsiTheme="majorHAnsi" w:cstheme="majorHAnsi"/>
        </w:rPr>
      </w:pPr>
      <w:r w:rsidRPr="00DA0751">
        <w:rPr>
          <w:rFonts w:asciiTheme="majorHAnsi" w:hAnsiTheme="majorHAnsi" w:cstheme="majorHAnsi"/>
          <w:vertAlign w:val="superscript"/>
        </w:rPr>
        <w:t>2)</w:t>
      </w:r>
      <w:r w:rsidRPr="00DA0751">
        <w:rPr>
          <w:rFonts w:asciiTheme="majorHAnsi" w:hAnsiTheme="majorHAnsi" w:cstheme="majorHAnsi"/>
        </w:rPr>
        <w:t xml:space="preserve"> </w:t>
      </w:r>
      <w:r w:rsidR="00BC5C78" w:rsidRPr="00DA0751">
        <w:rPr>
          <w:rFonts w:asciiTheme="majorHAnsi" w:hAnsiTheme="majorHAnsi" w:cstheme="majorHAnsi"/>
        </w:rPr>
        <w:t>W</w:t>
      </w:r>
      <w:r w:rsidRPr="00DA0751">
        <w:rPr>
          <w:rFonts w:asciiTheme="majorHAnsi" w:hAnsiTheme="majorHAnsi" w:cstheme="majorHAnsi"/>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A0751">
        <w:rPr>
          <w:rFonts w:asciiTheme="majorHAnsi" w:hAnsiTheme="majorHAnsi" w:cstheme="majorHAnsi"/>
          <w:iCs/>
        </w:rPr>
        <w:t xml:space="preserve">                </w:t>
      </w:r>
    </w:p>
    <w:p w14:paraId="08876007" w14:textId="77777777" w:rsidR="00BC5C78" w:rsidRPr="00DA0751" w:rsidRDefault="00BC5C78" w:rsidP="00326D60">
      <w:pPr>
        <w:ind w:hanging="284"/>
        <w:jc w:val="both"/>
        <w:rPr>
          <w:rFonts w:asciiTheme="majorHAnsi" w:hAnsiTheme="majorHAnsi" w:cstheme="majorHAnsi"/>
        </w:rPr>
      </w:pPr>
    </w:p>
    <w:p w14:paraId="3E5D69FD" w14:textId="77777777" w:rsidR="00BC5C78" w:rsidRPr="00DA0751" w:rsidRDefault="00BC5C78" w:rsidP="00326D60">
      <w:pPr>
        <w:ind w:hanging="284"/>
        <w:jc w:val="both"/>
        <w:rPr>
          <w:rFonts w:asciiTheme="majorHAnsi" w:hAnsiTheme="majorHAnsi" w:cstheme="majorHAnsi"/>
        </w:rPr>
      </w:pPr>
    </w:p>
    <w:p w14:paraId="0DCF05AE" w14:textId="69888DBA" w:rsidR="00326D60" w:rsidRPr="00DA0751" w:rsidRDefault="00326D60" w:rsidP="00326D60">
      <w:pPr>
        <w:ind w:left="5664" w:firstLine="708"/>
        <w:rPr>
          <w:rFonts w:asciiTheme="majorHAnsi" w:hAnsiTheme="majorHAnsi" w:cstheme="majorHAnsi"/>
          <w:b/>
        </w:rPr>
      </w:pPr>
    </w:p>
    <w:p w14:paraId="36B20E5C" w14:textId="67DDA793" w:rsidR="00BC5C78" w:rsidRPr="00DA0751" w:rsidRDefault="00BC5C78" w:rsidP="00326D60">
      <w:pPr>
        <w:ind w:left="5664" w:firstLine="708"/>
        <w:rPr>
          <w:rFonts w:asciiTheme="majorHAnsi" w:hAnsiTheme="majorHAnsi" w:cstheme="majorHAnsi"/>
          <w:b/>
        </w:rPr>
      </w:pPr>
    </w:p>
    <w:p w14:paraId="3D72AF88" w14:textId="77777777" w:rsidR="00BC5C78" w:rsidRPr="00DA0751" w:rsidRDefault="00BC5C78" w:rsidP="00326D60">
      <w:pPr>
        <w:ind w:left="5664" w:firstLine="708"/>
        <w:rPr>
          <w:rFonts w:asciiTheme="majorHAnsi" w:hAnsiTheme="majorHAnsi" w:cstheme="majorHAnsi"/>
          <w:b/>
        </w:rPr>
      </w:pPr>
    </w:p>
    <w:p w14:paraId="5A19967D" w14:textId="0DCFA050" w:rsidR="00326D60" w:rsidRPr="00DA0751" w:rsidRDefault="00326D60" w:rsidP="00326D60">
      <w:pPr>
        <w:ind w:left="5664" w:firstLine="708"/>
        <w:rPr>
          <w:rFonts w:asciiTheme="majorHAnsi" w:hAnsiTheme="majorHAnsi" w:cstheme="majorHAnsi"/>
          <w:b/>
        </w:rPr>
      </w:pPr>
    </w:p>
    <w:p w14:paraId="7145C3DF" w14:textId="582A44E0" w:rsidR="00926795" w:rsidRPr="00DA0751" w:rsidRDefault="00926795" w:rsidP="00326D60">
      <w:pPr>
        <w:ind w:left="5664" w:firstLine="708"/>
        <w:rPr>
          <w:rFonts w:asciiTheme="majorHAnsi" w:hAnsiTheme="majorHAnsi" w:cstheme="majorHAnsi"/>
          <w:b/>
        </w:rPr>
      </w:pPr>
    </w:p>
    <w:p w14:paraId="68A135B1" w14:textId="0B95ABDC" w:rsidR="00B06B4E" w:rsidRPr="00DA0751" w:rsidRDefault="00B06B4E" w:rsidP="00326D60">
      <w:pPr>
        <w:ind w:left="5664" w:firstLine="708"/>
        <w:rPr>
          <w:rFonts w:asciiTheme="majorHAnsi" w:hAnsiTheme="majorHAnsi" w:cstheme="majorHAnsi"/>
          <w:b/>
        </w:rPr>
      </w:pPr>
    </w:p>
    <w:p w14:paraId="07EEC143" w14:textId="6D78CC80" w:rsidR="00B06B4E" w:rsidRPr="00DA0751" w:rsidRDefault="00B06B4E" w:rsidP="00326D60">
      <w:pPr>
        <w:ind w:left="5664" w:firstLine="708"/>
        <w:rPr>
          <w:rFonts w:asciiTheme="majorHAnsi" w:hAnsiTheme="majorHAnsi" w:cstheme="majorHAnsi"/>
          <w:b/>
        </w:rPr>
      </w:pPr>
    </w:p>
    <w:p w14:paraId="4E4A4E4C" w14:textId="13AAA6EF" w:rsidR="00B06B4E" w:rsidRPr="00DA0751" w:rsidRDefault="00B06B4E" w:rsidP="00326D60">
      <w:pPr>
        <w:ind w:left="5664" w:firstLine="708"/>
        <w:rPr>
          <w:rFonts w:asciiTheme="majorHAnsi" w:hAnsiTheme="majorHAnsi" w:cstheme="majorHAnsi"/>
          <w:b/>
        </w:rPr>
      </w:pPr>
    </w:p>
    <w:p w14:paraId="14D2D2D4" w14:textId="76EEC4BC" w:rsidR="00B06B4E" w:rsidRPr="00DA0751" w:rsidRDefault="00B06B4E" w:rsidP="00326D60">
      <w:pPr>
        <w:ind w:left="5664" w:firstLine="708"/>
        <w:rPr>
          <w:rFonts w:asciiTheme="majorHAnsi" w:hAnsiTheme="majorHAnsi" w:cstheme="majorHAnsi"/>
          <w:b/>
        </w:rPr>
      </w:pPr>
    </w:p>
    <w:p w14:paraId="40FE6991" w14:textId="7B24B085" w:rsidR="00B06B4E" w:rsidRPr="00DA0751" w:rsidRDefault="00B06B4E" w:rsidP="00326D60">
      <w:pPr>
        <w:ind w:left="5664" w:firstLine="708"/>
        <w:rPr>
          <w:rFonts w:asciiTheme="majorHAnsi" w:hAnsiTheme="majorHAnsi" w:cstheme="majorHAnsi"/>
          <w:b/>
        </w:rPr>
      </w:pPr>
    </w:p>
    <w:p w14:paraId="4994DE25" w14:textId="6F1B06C8" w:rsidR="00B06B4E" w:rsidRPr="00DA0751" w:rsidRDefault="00B06B4E" w:rsidP="00326D60">
      <w:pPr>
        <w:ind w:left="5664" w:firstLine="708"/>
        <w:rPr>
          <w:rFonts w:asciiTheme="majorHAnsi" w:hAnsiTheme="majorHAnsi" w:cstheme="majorHAnsi"/>
          <w:b/>
        </w:rPr>
      </w:pPr>
    </w:p>
    <w:p w14:paraId="7AE02296" w14:textId="039BBF1F" w:rsidR="00B06B4E" w:rsidRPr="00DA0751" w:rsidRDefault="00B06B4E" w:rsidP="00326D60">
      <w:pPr>
        <w:ind w:left="5664" w:firstLine="708"/>
        <w:rPr>
          <w:rFonts w:asciiTheme="majorHAnsi" w:hAnsiTheme="majorHAnsi" w:cstheme="majorHAnsi"/>
          <w:b/>
        </w:rPr>
      </w:pPr>
    </w:p>
    <w:p w14:paraId="08FFA7A9" w14:textId="77777777" w:rsidR="00B06B4E" w:rsidRPr="00DA0751" w:rsidRDefault="00B06B4E" w:rsidP="00326D60">
      <w:pPr>
        <w:ind w:left="5664" w:firstLine="708"/>
        <w:rPr>
          <w:rFonts w:asciiTheme="majorHAnsi" w:hAnsiTheme="majorHAnsi" w:cstheme="majorHAnsi"/>
          <w:b/>
        </w:rPr>
      </w:pPr>
    </w:p>
    <w:p w14:paraId="4D1543C7" w14:textId="43D60BE6" w:rsidR="00926795" w:rsidRPr="00DA0751" w:rsidRDefault="00926795" w:rsidP="00326D60">
      <w:pPr>
        <w:ind w:left="5664" w:firstLine="708"/>
        <w:rPr>
          <w:rFonts w:asciiTheme="majorHAnsi" w:hAnsiTheme="majorHAnsi" w:cstheme="majorHAnsi"/>
          <w:b/>
        </w:rPr>
      </w:pPr>
    </w:p>
    <w:p w14:paraId="63025375" w14:textId="33B2642E" w:rsidR="00326D60" w:rsidRDefault="00326D60" w:rsidP="00CC371F">
      <w:pPr>
        <w:rPr>
          <w:rFonts w:asciiTheme="majorHAnsi" w:hAnsiTheme="majorHAnsi" w:cstheme="majorHAnsi"/>
          <w:b/>
        </w:rPr>
      </w:pPr>
    </w:p>
    <w:p w14:paraId="5DBA04D6" w14:textId="66BBBD1C" w:rsidR="00C16EB5" w:rsidRDefault="00C16EB5" w:rsidP="00CC371F">
      <w:pPr>
        <w:rPr>
          <w:rFonts w:asciiTheme="majorHAnsi" w:hAnsiTheme="majorHAnsi" w:cstheme="majorHAnsi"/>
          <w:b/>
        </w:rPr>
      </w:pPr>
    </w:p>
    <w:p w14:paraId="4B52D022" w14:textId="0E542A9A" w:rsidR="00C16EB5" w:rsidRDefault="00C16EB5" w:rsidP="00CC371F">
      <w:pPr>
        <w:rPr>
          <w:rFonts w:asciiTheme="majorHAnsi" w:hAnsiTheme="majorHAnsi" w:cstheme="majorHAnsi"/>
          <w:b/>
        </w:rPr>
      </w:pPr>
    </w:p>
    <w:p w14:paraId="4DF31FF9" w14:textId="344FCE9C" w:rsidR="00C16EB5" w:rsidRDefault="00C16EB5" w:rsidP="00CC371F">
      <w:pPr>
        <w:rPr>
          <w:rFonts w:asciiTheme="majorHAnsi" w:hAnsiTheme="majorHAnsi" w:cstheme="majorHAnsi"/>
          <w:b/>
        </w:rPr>
      </w:pPr>
    </w:p>
    <w:p w14:paraId="74B5F9BB" w14:textId="77777777" w:rsidR="00C16EB5" w:rsidRPr="00DA0751" w:rsidRDefault="00C16EB5" w:rsidP="00CC371F">
      <w:pPr>
        <w:rPr>
          <w:rFonts w:asciiTheme="majorHAnsi" w:hAnsiTheme="majorHAnsi" w:cstheme="majorHAnsi"/>
          <w:b/>
        </w:rPr>
      </w:pPr>
    </w:p>
    <w:p w14:paraId="2815AF96" w14:textId="77777777" w:rsidR="00A2318D" w:rsidRPr="00DA0751" w:rsidRDefault="00A2318D" w:rsidP="00A2318D">
      <w:pPr>
        <w:jc w:val="right"/>
        <w:rPr>
          <w:rFonts w:asciiTheme="majorHAnsi" w:hAnsiTheme="majorHAnsi" w:cstheme="majorHAnsi"/>
        </w:rPr>
      </w:pPr>
      <w:r w:rsidRPr="00DA0751">
        <w:rPr>
          <w:rFonts w:asciiTheme="majorHAnsi" w:hAnsiTheme="majorHAnsi" w:cstheme="majorHAnsi"/>
        </w:rPr>
        <w:lastRenderedPageBreak/>
        <w:t>Załącznik nr 2 do SWZ - oświadczenie</w:t>
      </w:r>
    </w:p>
    <w:p w14:paraId="68A40CA7" w14:textId="77777777" w:rsidR="00A2318D" w:rsidRPr="00DA0751" w:rsidRDefault="00A2318D" w:rsidP="00A2318D">
      <w:pPr>
        <w:jc w:val="center"/>
        <w:rPr>
          <w:rFonts w:asciiTheme="majorHAnsi" w:hAnsiTheme="majorHAnsi" w:cstheme="majorHAnsi"/>
          <w:b/>
          <w:bCs/>
        </w:rPr>
      </w:pPr>
    </w:p>
    <w:p w14:paraId="62FDDDE3" w14:textId="5B97C66C" w:rsidR="00A2318D" w:rsidRPr="00DA0751" w:rsidRDefault="00A2318D" w:rsidP="00A2318D">
      <w:pPr>
        <w:jc w:val="center"/>
        <w:rPr>
          <w:rFonts w:asciiTheme="majorHAnsi" w:hAnsiTheme="majorHAnsi" w:cstheme="majorHAnsi"/>
          <w:b/>
          <w:bCs/>
        </w:rPr>
      </w:pPr>
      <w:r w:rsidRPr="00DA0751">
        <w:rPr>
          <w:rFonts w:asciiTheme="majorHAnsi" w:hAnsiTheme="majorHAnsi" w:cstheme="majorHAnsi"/>
          <w:b/>
          <w:bCs/>
        </w:rPr>
        <w:t xml:space="preserve">Oświadczenie </w:t>
      </w:r>
    </w:p>
    <w:p w14:paraId="403649D9" w14:textId="77777777" w:rsidR="00A2318D" w:rsidRPr="00DA0751" w:rsidRDefault="00A2318D" w:rsidP="00A2318D">
      <w:pPr>
        <w:jc w:val="center"/>
        <w:rPr>
          <w:rFonts w:asciiTheme="majorHAnsi" w:hAnsiTheme="majorHAnsi" w:cstheme="majorHAnsi"/>
          <w:b/>
          <w:bCs/>
        </w:rPr>
      </w:pPr>
      <w:r w:rsidRPr="00DA0751">
        <w:rPr>
          <w:rFonts w:asciiTheme="majorHAnsi" w:hAnsiTheme="majorHAnsi" w:cstheme="majorHAnsi"/>
          <w:b/>
          <w:bCs/>
        </w:rPr>
        <w:t xml:space="preserve">Wykonawców wspólnie ubiegających się o udzielenie zamówienia  </w:t>
      </w:r>
    </w:p>
    <w:p w14:paraId="7DBBD163" w14:textId="78864053" w:rsidR="00A2318D" w:rsidRPr="00DA0751" w:rsidRDefault="00A2318D" w:rsidP="00A2318D">
      <w:pPr>
        <w:jc w:val="center"/>
        <w:rPr>
          <w:rFonts w:asciiTheme="majorHAnsi" w:hAnsiTheme="majorHAnsi" w:cstheme="majorHAnsi"/>
          <w:b/>
          <w:bCs/>
        </w:rPr>
      </w:pPr>
      <w:r w:rsidRPr="00DA0751">
        <w:rPr>
          <w:rFonts w:asciiTheme="majorHAnsi" w:hAnsiTheme="majorHAnsi" w:cstheme="majorHAnsi"/>
          <w:b/>
          <w:bCs/>
        </w:rPr>
        <w:t>z art. 117 ust. 4 ustawy z dnia 11 września 2019 r. Prawo zamówień publicznych</w:t>
      </w:r>
    </w:p>
    <w:p w14:paraId="38EB2172" w14:textId="2C1ACDDD" w:rsidR="00A2318D" w:rsidRPr="00DA0751" w:rsidRDefault="00A2318D" w:rsidP="00DF6BC9">
      <w:pPr>
        <w:ind w:right="220"/>
        <w:jc w:val="center"/>
        <w:rPr>
          <w:rFonts w:asciiTheme="majorHAnsi" w:eastAsia="Arial Unicode MS" w:hAnsiTheme="majorHAnsi" w:cstheme="majorHAnsi"/>
          <w:b/>
          <w:noProof/>
          <w:color w:val="000000"/>
        </w:rPr>
      </w:pPr>
      <w:r w:rsidRPr="00DA0751">
        <w:rPr>
          <w:rFonts w:asciiTheme="majorHAnsi" w:eastAsia="Arial Unicode MS" w:hAnsiTheme="majorHAnsi" w:cstheme="majorHAnsi"/>
          <w:b/>
          <w:noProof/>
          <w:color w:val="000000"/>
        </w:rPr>
        <w:t xml:space="preserve"> (podział zadań konsorcjantów)</w:t>
      </w:r>
    </w:p>
    <w:p w14:paraId="26C45C3A" w14:textId="1B0AD7C4" w:rsidR="00A2318D" w:rsidRPr="00DA0751" w:rsidRDefault="00A2318D" w:rsidP="006A0E41">
      <w:pPr>
        <w:pStyle w:val="Tytu"/>
        <w:jc w:val="both"/>
        <w:rPr>
          <w:rFonts w:asciiTheme="majorHAnsi" w:eastAsia="Arial Unicode MS" w:hAnsiTheme="majorHAnsi" w:cstheme="majorHAnsi"/>
          <w:b/>
          <w:noProof/>
          <w:color w:val="000000"/>
          <w:sz w:val="22"/>
          <w:szCs w:val="22"/>
        </w:rPr>
      </w:pPr>
      <w:r w:rsidRPr="00DA0751">
        <w:rPr>
          <w:rFonts w:asciiTheme="majorHAnsi" w:eastAsia="Arial Unicode MS" w:hAnsiTheme="majorHAnsi" w:cstheme="majorHAnsi"/>
          <w:bCs/>
          <w:noProof/>
          <w:color w:val="000000"/>
          <w:sz w:val="22"/>
          <w:szCs w:val="22"/>
        </w:rPr>
        <w:t xml:space="preserve">składane w postępowaniu na </w:t>
      </w:r>
      <w:r w:rsidRPr="00DA0751">
        <w:rPr>
          <w:rFonts w:asciiTheme="majorHAnsi" w:hAnsiTheme="majorHAnsi" w:cstheme="majorHAnsi"/>
          <w:bCs/>
          <w:sz w:val="22"/>
          <w:szCs w:val="22"/>
        </w:rPr>
        <w:t>realizację zadania pod</w:t>
      </w:r>
      <w:r w:rsidRPr="00DA0751">
        <w:rPr>
          <w:rFonts w:asciiTheme="majorHAnsi" w:hAnsiTheme="majorHAnsi" w:cstheme="majorHAnsi"/>
          <w:sz w:val="22"/>
          <w:szCs w:val="22"/>
        </w:rPr>
        <w:t xml:space="preserve"> nazwą: </w:t>
      </w:r>
      <w:r w:rsidRPr="00DA0751">
        <w:rPr>
          <w:rFonts w:asciiTheme="majorHAnsi" w:hAnsiTheme="majorHAnsi" w:cstheme="majorHAnsi"/>
          <w:b/>
          <w:sz w:val="22"/>
          <w:szCs w:val="22"/>
        </w:rPr>
        <w:t>„</w:t>
      </w:r>
      <w:r w:rsidR="00935D3C" w:rsidRPr="00DA0751">
        <w:rPr>
          <w:rFonts w:asciiTheme="majorHAnsi" w:hAnsiTheme="majorHAnsi" w:cstheme="majorHAnsi"/>
          <w:b/>
          <w:sz w:val="22"/>
          <w:szCs w:val="22"/>
        </w:rPr>
        <w:t xml:space="preserve">Świadczenie usług żywienia dla pacjentów </w:t>
      </w:r>
      <w:r w:rsidRPr="00DA0751">
        <w:rPr>
          <w:rFonts w:asciiTheme="majorHAnsi" w:hAnsiTheme="majorHAnsi" w:cstheme="majorHAnsi"/>
          <w:b/>
          <w:sz w:val="22"/>
          <w:szCs w:val="22"/>
        </w:rPr>
        <w:t>Szpitala Nowowiejskiego”</w:t>
      </w:r>
      <w:r w:rsidR="00E6061D" w:rsidRPr="00DA0751">
        <w:rPr>
          <w:rFonts w:asciiTheme="majorHAnsi" w:hAnsiTheme="majorHAnsi" w:cstheme="majorHAnsi"/>
          <w:b/>
          <w:sz w:val="22"/>
          <w:szCs w:val="22"/>
        </w:rPr>
        <w:t xml:space="preserve">, </w:t>
      </w:r>
      <w:r w:rsidRPr="00DA0751">
        <w:rPr>
          <w:rFonts w:asciiTheme="majorHAnsi" w:eastAsia="Arial Unicode MS" w:hAnsiTheme="majorHAnsi" w:cstheme="majorHAnsi"/>
          <w:b/>
          <w:noProof/>
          <w:color w:val="000000"/>
          <w:sz w:val="22"/>
          <w:szCs w:val="22"/>
        </w:rPr>
        <w:t xml:space="preserve">nr </w:t>
      </w:r>
      <w:r w:rsidRPr="00041499">
        <w:rPr>
          <w:rFonts w:asciiTheme="majorHAnsi" w:eastAsia="Arial Unicode MS" w:hAnsiTheme="majorHAnsi" w:cstheme="majorHAnsi"/>
          <w:b/>
          <w:noProof/>
          <w:color w:val="000000"/>
          <w:sz w:val="22"/>
          <w:szCs w:val="22"/>
        </w:rPr>
        <w:t xml:space="preserve">sprawy: </w:t>
      </w:r>
      <w:r w:rsidR="00DF38C2" w:rsidRPr="00041499">
        <w:rPr>
          <w:rFonts w:asciiTheme="majorHAnsi" w:eastAsia="Arial Unicode MS" w:hAnsiTheme="majorHAnsi" w:cstheme="majorHAnsi"/>
          <w:b/>
          <w:noProof/>
          <w:sz w:val="22"/>
          <w:szCs w:val="22"/>
        </w:rPr>
        <w:t>2</w:t>
      </w:r>
      <w:r w:rsidRPr="00041499">
        <w:rPr>
          <w:rFonts w:asciiTheme="majorHAnsi" w:eastAsia="Arial Unicode MS" w:hAnsiTheme="majorHAnsi" w:cstheme="majorHAnsi"/>
          <w:b/>
          <w:noProof/>
          <w:sz w:val="22"/>
          <w:szCs w:val="22"/>
        </w:rPr>
        <w:t>/DZP/2021</w:t>
      </w:r>
      <w:r w:rsidR="00E6061D" w:rsidRPr="00041499">
        <w:rPr>
          <w:rFonts w:asciiTheme="majorHAnsi" w:eastAsia="Arial Unicode MS" w:hAnsiTheme="majorHAnsi" w:cstheme="majorHAnsi"/>
          <w:b/>
          <w:noProof/>
          <w:sz w:val="22"/>
          <w:szCs w:val="22"/>
        </w:rPr>
        <w:t>.</w:t>
      </w:r>
    </w:p>
    <w:p w14:paraId="2AA2806B" w14:textId="77777777" w:rsidR="00E6061D" w:rsidRPr="00DA0751" w:rsidRDefault="00E6061D" w:rsidP="00E6061D">
      <w:pPr>
        <w:rPr>
          <w:rFonts w:asciiTheme="majorHAnsi" w:hAnsiTheme="majorHAnsi" w:cstheme="majorHAnsi"/>
        </w:rPr>
      </w:pPr>
    </w:p>
    <w:p w14:paraId="5612EFDD" w14:textId="53D438B8" w:rsidR="00A2318D" w:rsidRPr="00DA0751" w:rsidRDefault="00A2318D" w:rsidP="00A2318D">
      <w:pPr>
        <w:rPr>
          <w:rFonts w:asciiTheme="majorHAnsi" w:hAnsiTheme="majorHAnsi" w:cstheme="majorHAnsi"/>
        </w:rPr>
      </w:pPr>
      <w:r w:rsidRPr="00DA0751">
        <w:rPr>
          <w:rFonts w:asciiTheme="majorHAnsi" w:hAnsiTheme="majorHAnsi" w:cstheme="majorHAnsi"/>
        </w:rPr>
        <w:t>My, Wykonawcy wspólnie ubiegający się o udzielenie zamówienia publicznego:</w:t>
      </w:r>
    </w:p>
    <w:p w14:paraId="0F90D698" w14:textId="77777777" w:rsidR="00C6326F" w:rsidRPr="00DA0751" w:rsidRDefault="00C6326F" w:rsidP="00A2318D">
      <w:pPr>
        <w:rPr>
          <w:rFonts w:asciiTheme="majorHAnsi" w:eastAsia="Calibri" w:hAnsiTheme="majorHAnsi" w:cstheme="majorHAnsi"/>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627"/>
        <w:gridCol w:w="3111"/>
        <w:gridCol w:w="1714"/>
      </w:tblGrid>
      <w:tr w:rsidR="00A2318D" w:rsidRPr="00DA0751" w14:paraId="600F1581" w14:textId="77777777" w:rsidTr="00C6326F">
        <w:trPr>
          <w:trHeight w:val="720"/>
        </w:trPr>
        <w:tc>
          <w:tcPr>
            <w:tcW w:w="1017" w:type="pct"/>
            <w:tcBorders>
              <w:top w:val="single" w:sz="4" w:space="0" w:color="auto"/>
              <w:left w:val="single" w:sz="4" w:space="0" w:color="auto"/>
              <w:bottom w:val="single" w:sz="4" w:space="0" w:color="auto"/>
              <w:right w:val="single" w:sz="4" w:space="0" w:color="auto"/>
            </w:tcBorders>
            <w:shd w:val="clear" w:color="auto" w:fill="D0CECE"/>
            <w:vAlign w:val="center"/>
          </w:tcPr>
          <w:p w14:paraId="2F88E679"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140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31FE8D18" w14:textId="77777777" w:rsidR="00A2318D" w:rsidRPr="00DA0751" w:rsidRDefault="00A2318D">
            <w:pPr>
              <w:spacing w:line="240" w:lineRule="auto"/>
              <w:ind w:right="220"/>
              <w:jc w:val="center"/>
              <w:rPr>
                <w:rFonts w:asciiTheme="majorHAnsi" w:eastAsia="Arial Unicode MS" w:hAnsiTheme="majorHAnsi" w:cstheme="majorHAnsi"/>
                <w:b/>
                <w:bCs/>
                <w:noProof/>
                <w:color w:val="000000"/>
              </w:rPr>
            </w:pPr>
            <w:r w:rsidRPr="00DA0751">
              <w:rPr>
                <w:rFonts w:asciiTheme="majorHAnsi" w:eastAsia="Arial Unicode MS" w:hAnsiTheme="majorHAnsi" w:cstheme="majorHAnsi"/>
                <w:b/>
                <w:bCs/>
                <w:noProof/>
                <w:color w:val="000000"/>
              </w:rPr>
              <w:t>Nazwa / Firma Wykonawcy</w:t>
            </w:r>
          </w:p>
        </w:tc>
        <w:tc>
          <w:tcPr>
            <w:tcW w:w="166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0D77A318" w14:textId="77777777" w:rsidR="00A2318D" w:rsidRPr="00DA0751" w:rsidRDefault="00A2318D">
            <w:pPr>
              <w:spacing w:line="240" w:lineRule="auto"/>
              <w:ind w:right="220"/>
              <w:jc w:val="center"/>
              <w:rPr>
                <w:rFonts w:asciiTheme="majorHAnsi" w:eastAsia="Arial Unicode MS" w:hAnsiTheme="majorHAnsi" w:cstheme="majorHAnsi"/>
                <w:b/>
                <w:bCs/>
                <w:noProof/>
                <w:color w:val="000000"/>
              </w:rPr>
            </w:pPr>
            <w:r w:rsidRPr="00DA0751">
              <w:rPr>
                <w:rFonts w:asciiTheme="majorHAnsi" w:hAnsiTheme="majorHAnsi" w:cstheme="majorHAnsi"/>
                <w:b/>
                <w:bCs/>
              </w:rPr>
              <w:t>Adres (ulica, kod, miejscowość)</w:t>
            </w:r>
          </w:p>
        </w:tc>
        <w:tc>
          <w:tcPr>
            <w:tcW w:w="91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41B88D3C" w14:textId="77777777" w:rsidR="00A2318D" w:rsidRPr="00DA0751" w:rsidRDefault="00A2318D">
            <w:pPr>
              <w:spacing w:line="240" w:lineRule="auto"/>
              <w:ind w:right="220"/>
              <w:jc w:val="center"/>
              <w:rPr>
                <w:rFonts w:asciiTheme="majorHAnsi" w:eastAsia="Arial Unicode MS" w:hAnsiTheme="majorHAnsi" w:cstheme="majorHAnsi"/>
                <w:b/>
                <w:bCs/>
                <w:noProof/>
                <w:color w:val="000000"/>
              </w:rPr>
            </w:pPr>
            <w:r w:rsidRPr="00DA0751">
              <w:rPr>
                <w:rFonts w:asciiTheme="majorHAnsi" w:hAnsiTheme="majorHAnsi" w:cstheme="majorHAnsi"/>
                <w:b/>
                <w:bCs/>
              </w:rPr>
              <w:t>NIP</w:t>
            </w:r>
          </w:p>
        </w:tc>
      </w:tr>
      <w:tr w:rsidR="00A2318D" w:rsidRPr="00DA0751" w14:paraId="6F49ECB2"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DB8E67B" w14:textId="77777777" w:rsidR="00A2318D" w:rsidRPr="00DA0751" w:rsidRDefault="00A2318D">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 xml:space="preserve">Wykonawca 1 / </w:t>
            </w:r>
            <w:r w:rsidRPr="00DA0751">
              <w:rPr>
                <w:rFonts w:asciiTheme="majorHAnsi" w:eastAsia="Arial Unicode MS" w:hAnsiTheme="majorHAnsi" w:cstheme="majorHAnsi"/>
                <w:noProof/>
                <w:color w:val="000000"/>
              </w:rPr>
              <w:br/>
              <w:t>Lider:</w:t>
            </w:r>
          </w:p>
        </w:tc>
        <w:tc>
          <w:tcPr>
            <w:tcW w:w="1404" w:type="pct"/>
            <w:tcBorders>
              <w:top w:val="single" w:sz="4" w:space="0" w:color="auto"/>
              <w:left w:val="single" w:sz="4" w:space="0" w:color="auto"/>
              <w:bottom w:val="single" w:sz="4" w:space="0" w:color="auto"/>
              <w:right w:val="single" w:sz="4" w:space="0" w:color="auto"/>
            </w:tcBorders>
            <w:vAlign w:val="center"/>
          </w:tcPr>
          <w:p w14:paraId="796ED6BF"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2C3143F7"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790927D4"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r>
      <w:tr w:rsidR="00A2318D" w:rsidRPr="00DA0751" w14:paraId="6B40F8BE"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020A4C19" w14:textId="77777777" w:rsidR="00A2318D" w:rsidRPr="00DA0751" w:rsidRDefault="00A2318D">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Wykonawca 2:</w:t>
            </w:r>
          </w:p>
        </w:tc>
        <w:tc>
          <w:tcPr>
            <w:tcW w:w="1404" w:type="pct"/>
            <w:tcBorders>
              <w:top w:val="single" w:sz="4" w:space="0" w:color="auto"/>
              <w:left w:val="single" w:sz="4" w:space="0" w:color="auto"/>
              <w:bottom w:val="single" w:sz="4" w:space="0" w:color="auto"/>
              <w:right w:val="single" w:sz="4" w:space="0" w:color="auto"/>
            </w:tcBorders>
            <w:vAlign w:val="center"/>
          </w:tcPr>
          <w:p w14:paraId="6016100E"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4972D309"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5516EAF7"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r>
      <w:tr w:rsidR="00A2318D" w:rsidRPr="00DA0751" w14:paraId="60A69823"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6938A42" w14:textId="77777777" w:rsidR="00A2318D" w:rsidRPr="00DA0751" w:rsidRDefault="00A2318D">
            <w:pPr>
              <w:spacing w:line="240" w:lineRule="auto"/>
              <w:ind w:right="220"/>
              <w:rPr>
                <w:rFonts w:asciiTheme="majorHAnsi" w:eastAsia="Arial Unicode MS" w:hAnsiTheme="majorHAnsi" w:cstheme="majorHAnsi"/>
                <w:noProof/>
                <w:color w:val="000000"/>
              </w:rPr>
            </w:pPr>
            <w:r w:rsidRPr="00DA0751">
              <w:rPr>
                <w:rFonts w:asciiTheme="majorHAnsi" w:eastAsia="Arial Unicode MS" w:hAnsiTheme="majorHAnsi" w:cstheme="majorHAnsi"/>
                <w:noProof/>
                <w:color w:val="000000"/>
              </w:rPr>
              <w:t>Wykonawca …:</w:t>
            </w:r>
          </w:p>
        </w:tc>
        <w:tc>
          <w:tcPr>
            <w:tcW w:w="1404" w:type="pct"/>
            <w:tcBorders>
              <w:top w:val="single" w:sz="4" w:space="0" w:color="auto"/>
              <w:left w:val="single" w:sz="4" w:space="0" w:color="auto"/>
              <w:bottom w:val="single" w:sz="4" w:space="0" w:color="auto"/>
              <w:right w:val="single" w:sz="4" w:space="0" w:color="auto"/>
            </w:tcBorders>
            <w:vAlign w:val="center"/>
          </w:tcPr>
          <w:p w14:paraId="552BDBEB"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1663" w:type="pct"/>
            <w:tcBorders>
              <w:top w:val="single" w:sz="4" w:space="0" w:color="auto"/>
              <w:left w:val="single" w:sz="4" w:space="0" w:color="auto"/>
              <w:bottom w:val="single" w:sz="4" w:space="0" w:color="auto"/>
              <w:right w:val="single" w:sz="4" w:space="0" w:color="auto"/>
            </w:tcBorders>
            <w:vAlign w:val="center"/>
          </w:tcPr>
          <w:p w14:paraId="0EA0AD53"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c>
          <w:tcPr>
            <w:tcW w:w="916" w:type="pct"/>
            <w:tcBorders>
              <w:top w:val="single" w:sz="4" w:space="0" w:color="auto"/>
              <w:left w:val="single" w:sz="4" w:space="0" w:color="auto"/>
              <w:bottom w:val="single" w:sz="4" w:space="0" w:color="auto"/>
              <w:right w:val="single" w:sz="4" w:space="0" w:color="auto"/>
            </w:tcBorders>
            <w:vAlign w:val="center"/>
          </w:tcPr>
          <w:p w14:paraId="452612A8" w14:textId="77777777" w:rsidR="00A2318D" w:rsidRPr="00DA0751" w:rsidRDefault="00A2318D">
            <w:pPr>
              <w:spacing w:line="240" w:lineRule="auto"/>
              <w:ind w:right="220"/>
              <w:jc w:val="center"/>
              <w:rPr>
                <w:rFonts w:asciiTheme="majorHAnsi" w:eastAsia="Arial Unicode MS" w:hAnsiTheme="majorHAnsi" w:cstheme="majorHAnsi"/>
                <w:noProof/>
                <w:color w:val="000000"/>
              </w:rPr>
            </w:pPr>
          </w:p>
        </w:tc>
      </w:tr>
    </w:tbl>
    <w:p w14:paraId="72276023" w14:textId="77777777" w:rsidR="00A2318D" w:rsidRPr="00DA0751" w:rsidRDefault="00A2318D" w:rsidP="00A2318D">
      <w:pPr>
        <w:ind w:right="220"/>
        <w:rPr>
          <w:rFonts w:asciiTheme="majorHAnsi" w:eastAsia="Arial Unicode MS" w:hAnsiTheme="majorHAnsi" w:cstheme="majorHAnsi"/>
          <w:noProof/>
          <w:color w:val="000000"/>
          <w:lang w:eastAsia="en-US"/>
        </w:rPr>
      </w:pPr>
    </w:p>
    <w:p w14:paraId="6BA00E5B" w14:textId="77777777" w:rsidR="00A2318D" w:rsidRPr="00DA0751" w:rsidRDefault="00A2318D" w:rsidP="00A2318D">
      <w:pPr>
        <w:rPr>
          <w:rFonts w:asciiTheme="majorHAnsi" w:eastAsia="Calibri" w:hAnsiTheme="majorHAnsi" w:cstheme="majorHAnsi"/>
          <w:b/>
          <w:bCs/>
        </w:rPr>
      </w:pPr>
      <w:r w:rsidRPr="00DA0751">
        <w:rPr>
          <w:rFonts w:asciiTheme="majorHAnsi" w:hAnsiTheme="majorHAnsi" w:cstheme="majorHAnsi"/>
          <w:b/>
          <w:bCs/>
        </w:rPr>
        <w:t>Niniejszym oświadczamy, że:</w:t>
      </w:r>
    </w:p>
    <w:p w14:paraId="3A56E97D" w14:textId="77777777" w:rsidR="00DF6BC9" w:rsidRPr="00DA0751" w:rsidRDefault="00BC466B" w:rsidP="00DF6BC9">
      <w:pPr>
        <w:jc w:val="both"/>
        <w:rPr>
          <w:rFonts w:asciiTheme="majorHAnsi" w:eastAsia="Arial Unicode MS" w:hAnsiTheme="majorHAnsi" w:cstheme="majorHAnsi"/>
          <w:noProof/>
        </w:rPr>
      </w:pPr>
      <w:r w:rsidRPr="00DA0751">
        <w:rPr>
          <w:rFonts w:asciiTheme="majorHAnsi" w:eastAsia="Arial Unicode MS" w:hAnsiTheme="majorHAnsi" w:cstheme="majorHAnsi"/>
          <w:noProof/>
          <w:color w:val="000000"/>
        </w:rPr>
        <w:t>W</w:t>
      </w:r>
      <w:r w:rsidR="00A2318D" w:rsidRPr="00DA0751">
        <w:rPr>
          <w:rFonts w:asciiTheme="majorHAnsi" w:eastAsia="Arial Unicode MS" w:hAnsiTheme="majorHAnsi" w:cstheme="majorHAnsi"/>
          <w:noProof/>
          <w:color w:val="000000"/>
        </w:rPr>
        <w:t xml:space="preserve">arunek dotyczący uprawnień do prowadzenia określonej działalności gospodarczej lub zawodowej określony w Rozdziale V pkt 1) </w:t>
      </w:r>
      <w:r w:rsidR="00A2318D" w:rsidRPr="00DA0751">
        <w:rPr>
          <w:rFonts w:asciiTheme="majorHAnsi" w:eastAsia="Arial Unicode MS" w:hAnsiTheme="majorHAnsi" w:cstheme="majorHAnsi"/>
          <w:noProof/>
        </w:rPr>
        <w:t>SWZ tj.  posiadania</w:t>
      </w:r>
      <w:r w:rsidR="00E6061D" w:rsidRPr="00DA0751">
        <w:rPr>
          <w:rFonts w:asciiTheme="majorHAnsi" w:eastAsia="Arial Unicode MS" w:hAnsiTheme="majorHAnsi" w:cstheme="majorHAnsi"/>
          <w:noProof/>
        </w:rPr>
        <w:t xml:space="preserve"> </w:t>
      </w:r>
    </w:p>
    <w:p w14:paraId="53CF6DF5" w14:textId="2F9676C3" w:rsidR="00DF6BC9" w:rsidRPr="00DA0751" w:rsidRDefault="00DF6BC9" w:rsidP="00DF6BC9">
      <w:pPr>
        <w:jc w:val="both"/>
        <w:rPr>
          <w:rFonts w:asciiTheme="majorHAnsi" w:hAnsiTheme="majorHAnsi" w:cstheme="majorHAnsi"/>
        </w:rPr>
      </w:pPr>
      <w:r w:rsidRPr="00DA0751">
        <w:rPr>
          <w:rFonts w:asciiTheme="majorHAnsi" w:hAnsiTheme="majorHAnsi" w:cstheme="majorHAnsi"/>
        </w:rPr>
        <w:t>a) zaświadczenia o wpisie do rejestru zakładów podlegających urzędowej kontroli prowadzonej przez właściwy organ Państwowej Inspekcji Sanitarnej;</w:t>
      </w:r>
    </w:p>
    <w:p w14:paraId="573439B2" w14:textId="77777777" w:rsidR="007E7E65" w:rsidRPr="00DA0751" w:rsidRDefault="00DF6BC9" w:rsidP="007E7E65">
      <w:pPr>
        <w:jc w:val="both"/>
        <w:rPr>
          <w:rFonts w:asciiTheme="majorHAnsi" w:hAnsiTheme="majorHAnsi" w:cstheme="majorHAnsi"/>
        </w:rPr>
      </w:pPr>
      <w:r w:rsidRPr="00DA0751">
        <w:rPr>
          <w:rFonts w:asciiTheme="majorHAnsi" w:hAnsiTheme="majorHAnsi" w:cstheme="majorHAnsi"/>
        </w:rPr>
        <w:t>b) aktualnej decyzji właściwego miejscowo organu Państwowej Inspekcji Sanitarnej, w sprawie zatwierdzenia zakładu prowadzącego działalność związana z produkcją i obrotem żywnością w zakresie przygotowania posiłków od surowca do gotowej potrawy oraz świadczenia usług dla odbiorców zewnętrznych</w:t>
      </w:r>
    </w:p>
    <w:p w14:paraId="0166172E" w14:textId="09964E04" w:rsidR="00A2318D" w:rsidRPr="00DA0751" w:rsidRDefault="00A2318D" w:rsidP="007E7E65">
      <w:pPr>
        <w:jc w:val="both"/>
        <w:rPr>
          <w:rFonts w:asciiTheme="majorHAnsi" w:hAnsiTheme="majorHAnsi" w:cstheme="majorHAnsi"/>
        </w:rPr>
      </w:pPr>
      <w:r w:rsidRPr="00DA0751">
        <w:rPr>
          <w:rFonts w:asciiTheme="majorHAnsi" w:eastAsia="Arial Unicode MS" w:hAnsiTheme="majorHAnsi" w:cstheme="majorHAnsi"/>
          <w:i/>
          <w:iCs/>
          <w:noProof/>
        </w:rPr>
        <w:t>spełnia(ją) w naszym imieniu nw. wykonawca(y):</w:t>
      </w:r>
    </w:p>
    <w:p w14:paraId="4493E611" w14:textId="77777777" w:rsidR="00A2318D" w:rsidRPr="00DA0751" w:rsidRDefault="00A2318D" w:rsidP="00A2318D">
      <w:pPr>
        <w:pStyle w:val="Akapitzlist"/>
        <w:ind w:left="0" w:right="-171"/>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555"/>
      </w:tblGrid>
      <w:tr w:rsidR="00A2318D" w:rsidRPr="00DA0751" w14:paraId="16C847AB" w14:textId="77777777" w:rsidTr="00BC466B">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78EDE4C1" w14:textId="77777777" w:rsidR="00A2318D" w:rsidRPr="00DA0751" w:rsidRDefault="00A2318D">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596DC8EE"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63C24660"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c>
          <w:tcPr>
            <w:tcW w:w="2266" w:type="dxa"/>
            <w:tcBorders>
              <w:top w:val="single" w:sz="4" w:space="0" w:color="auto"/>
              <w:left w:val="single" w:sz="4" w:space="0" w:color="auto"/>
              <w:bottom w:val="single" w:sz="4" w:space="0" w:color="auto"/>
              <w:right w:val="single" w:sz="4" w:space="0" w:color="auto"/>
            </w:tcBorders>
            <w:shd w:val="clear" w:color="auto" w:fill="E7E6E6"/>
            <w:hideMark/>
          </w:tcPr>
          <w:p w14:paraId="2F12AAA4"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Uprawnienia</w:t>
            </w:r>
          </w:p>
        </w:tc>
        <w:tc>
          <w:tcPr>
            <w:tcW w:w="2555" w:type="dxa"/>
            <w:tcBorders>
              <w:top w:val="single" w:sz="4" w:space="0" w:color="auto"/>
              <w:left w:val="single" w:sz="4" w:space="0" w:color="auto"/>
              <w:bottom w:val="single" w:sz="4" w:space="0" w:color="auto"/>
              <w:right w:val="single" w:sz="4" w:space="0" w:color="auto"/>
            </w:tcBorders>
            <w:shd w:val="clear" w:color="auto" w:fill="E7E6E6"/>
            <w:hideMark/>
          </w:tcPr>
          <w:p w14:paraId="7A292047"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Usługi które będą wykonywane przez Wykonawcę</w:t>
            </w:r>
            <w:r w:rsidRPr="00DA0751">
              <w:rPr>
                <w:rStyle w:val="Odwoanieprzypisukocowego"/>
                <w:rFonts w:asciiTheme="majorHAnsi" w:hAnsiTheme="majorHAnsi" w:cstheme="majorHAnsi"/>
                <w:b/>
                <w:bCs/>
              </w:rPr>
              <w:endnoteReference w:id="1"/>
            </w:r>
          </w:p>
        </w:tc>
      </w:tr>
      <w:tr w:rsidR="00A2318D" w:rsidRPr="00DA0751" w14:paraId="5896FA7E" w14:textId="77777777" w:rsidTr="00BC466B">
        <w:tc>
          <w:tcPr>
            <w:tcW w:w="2265" w:type="dxa"/>
            <w:tcBorders>
              <w:top w:val="single" w:sz="4" w:space="0" w:color="auto"/>
              <w:left w:val="single" w:sz="4" w:space="0" w:color="auto"/>
              <w:bottom w:val="single" w:sz="4" w:space="0" w:color="auto"/>
              <w:right w:val="single" w:sz="4" w:space="0" w:color="auto"/>
            </w:tcBorders>
          </w:tcPr>
          <w:p w14:paraId="1C7238F9" w14:textId="77777777" w:rsidR="00A2318D" w:rsidRPr="00DA0751" w:rsidRDefault="00A2318D">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650077BB" w14:textId="77777777" w:rsidR="00A2318D" w:rsidRPr="00DA0751" w:rsidRDefault="00A2318D">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5DFE2184" w14:textId="77777777" w:rsidR="00A2318D" w:rsidRPr="00DA0751" w:rsidRDefault="00A2318D">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7958A3F6" w14:textId="77777777" w:rsidR="00A2318D" w:rsidRPr="00DA0751" w:rsidRDefault="00A2318D">
            <w:pPr>
              <w:spacing w:line="240" w:lineRule="auto"/>
              <w:rPr>
                <w:rFonts w:asciiTheme="majorHAnsi" w:hAnsiTheme="majorHAnsi" w:cstheme="majorHAnsi"/>
              </w:rPr>
            </w:pPr>
          </w:p>
        </w:tc>
      </w:tr>
      <w:tr w:rsidR="00A2318D" w:rsidRPr="00DA0751" w14:paraId="7D2F1C18" w14:textId="77777777" w:rsidTr="00BC466B">
        <w:tc>
          <w:tcPr>
            <w:tcW w:w="2265" w:type="dxa"/>
            <w:tcBorders>
              <w:top w:val="single" w:sz="4" w:space="0" w:color="auto"/>
              <w:left w:val="single" w:sz="4" w:space="0" w:color="auto"/>
              <w:bottom w:val="single" w:sz="4" w:space="0" w:color="auto"/>
              <w:right w:val="single" w:sz="4" w:space="0" w:color="auto"/>
            </w:tcBorders>
          </w:tcPr>
          <w:p w14:paraId="3314A3CB" w14:textId="77777777" w:rsidR="00A2318D" w:rsidRPr="00DA0751" w:rsidRDefault="00A2318D">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39DC6B6D" w14:textId="77777777" w:rsidR="00A2318D" w:rsidRPr="00DA0751" w:rsidRDefault="00A2318D">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581215C7" w14:textId="77777777" w:rsidR="00A2318D" w:rsidRPr="00DA0751" w:rsidRDefault="00A2318D">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48DA63AF" w14:textId="77777777" w:rsidR="00A2318D" w:rsidRPr="00DA0751" w:rsidRDefault="00A2318D">
            <w:pPr>
              <w:spacing w:line="240" w:lineRule="auto"/>
              <w:rPr>
                <w:rFonts w:asciiTheme="majorHAnsi" w:hAnsiTheme="majorHAnsi" w:cstheme="majorHAnsi"/>
              </w:rPr>
            </w:pPr>
          </w:p>
        </w:tc>
      </w:tr>
      <w:tr w:rsidR="00A2318D" w:rsidRPr="00DA0751" w14:paraId="1078BF77" w14:textId="77777777" w:rsidTr="00BC466B">
        <w:tc>
          <w:tcPr>
            <w:tcW w:w="2265" w:type="dxa"/>
            <w:tcBorders>
              <w:top w:val="single" w:sz="4" w:space="0" w:color="auto"/>
              <w:left w:val="single" w:sz="4" w:space="0" w:color="auto"/>
              <w:bottom w:val="single" w:sz="4" w:space="0" w:color="auto"/>
              <w:right w:val="single" w:sz="4" w:space="0" w:color="auto"/>
            </w:tcBorders>
          </w:tcPr>
          <w:p w14:paraId="1355B7A9" w14:textId="77777777" w:rsidR="00A2318D" w:rsidRPr="00DA0751" w:rsidRDefault="00A2318D">
            <w:pPr>
              <w:spacing w:line="240" w:lineRule="auto"/>
              <w:rPr>
                <w:rFonts w:asciiTheme="majorHAnsi" w:hAnsiTheme="majorHAnsi" w:cstheme="majorHAnsi"/>
              </w:rPr>
            </w:pPr>
          </w:p>
        </w:tc>
        <w:tc>
          <w:tcPr>
            <w:tcW w:w="2265" w:type="dxa"/>
            <w:tcBorders>
              <w:top w:val="single" w:sz="4" w:space="0" w:color="auto"/>
              <w:left w:val="single" w:sz="4" w:space="0" w:color="auto"/>
              <w:bottom w:val="single" w:sz="4" w:space="0" w:color="auto"/>
              <w:right w:val="single" w:sz="4" w:space="0" w:color="auto"/>
            </w:tcBorders>
          </w:tcPr>
          <w:p w14:paraId="5A739A72" w14:textId="77777777" w:rsidR="00A2318D" w:rsidRPr="00DA0751" w:rsidRDefault="00A2318D">
            <w:pPr>
              <w:spacing w:line="240" w:lineRule="auto"/>
              <w:rPr>
                <w:rFonts w:asciiTheme="majorHAnsi" w:hAnsiTheme="majorHAnsi" w:cstheme="majorHAnsi"/>
              </w:rPr>
            </w:pPr>
          </w:p>
        </w:tc>
        <w:tc>
          <w:tcPr>
            <w:tcW w:w="2266" w:type="dxa"/>
            <w:tcBorders>
              <w:top w:val="single" w:sz="4" w:space="0" w:color="auto"/>
              <w:left w:val="single" w:sz="4" w:space="0" w:color="auto"/>
              <w:bottom w:val="single" w:sz="4" w:space="0" w:color="auto"/>
              <w:right w:val="single" w:sz="4" w:space="0" w:color="auto"/>
            </w:tcBorders>
          </w:tcPr>
          <w:p w14:paraId="1FF8EF44" w14:textId="77777777" w:rsidR="00A2318D" w:rsidRPr="00DA0751" w:rsidRDefault="00A2318D">
            <w:pPr>
              <w:spacing w:line="240" w:lineRule="auto"/>
              <w:rPr>
                <w:rFonts w:asciiTheme="majorHAnsi" w:hAnsiTheme="majorHAnsi" w:cstheme="majorHAnsi"/>
              </w:rPr>
            </w:pPr>
          </w:p>
        </w:tc>
        <w:tc>
          <w:tcPr>
            <w:tcW w:w="2555" w:type="dxa"/>
            <w:tcBorders>
              <w:top w:val="single" w:sz="4" w:space="0" w:color="auto"/>
              <w:left w:val="single" w:sz="4" w:space="0" w:color="auto"/>
              <w:bottom w:val="single" w:sz="4" w:space="0" w:color="auto"/>
              <w:right w:val="single" w:sz="4" w:space="0" w:color="auto"/>
            </w:tcBorders>
          </w:tcPr>
          <w:p w14:paraId="2BFFD41A" w14:textId="77777777" w:rsidR="00A2318D" w:rsidRPr="00DA0751" w:rsidRDefault="00A2318D">
            <w:pPr>
              <w:spacing w:line="240" w:lineRule="auto"/>
              <w:rPr>
                <w:rFonts w:asciiTheme="majorHAnsi" w:hAnsiTheme="majorHAnsi" w:cstheme="majorHAnsi"/>
              </w:rPr>
            </w:pPr>
          </w:p>
        </w:tc>
      </w:tr>
    </w:tbl>
    <w:p w14:paraId="0355FFCB" w14:textId="77777777" w:rsidR="00A2318D" w:rsidRPr="00DA0751" w:rsidRDefault="00A2318D" w:rsidP="00A2318D">
      <w:pPr>
        <w:ind w:right="220"/>
        <w:jc w:val="both"/>
        <w:rPr>
          <w:rFonts w:asciiTheme="majorHAnsi" w:eastAsia="Arial Unicode MS" w:hAnsiTheme="majorHAnsi" w:cstheme="majorHAnsi"/>
          <w:noProof/>
          <w:color w:val="000000"/>
          <w:lang w:eastAsia="en-US"/>
        </w:rPr>
      </w:pPr>
    </w:p>
    <w:p w14:paraId="21B9F34B" w14:textId="3729D29D" w:rsidR="00DF6BC9" w:rsidRPr="00DA0751" w:rsidRDefault="00BC466B" w:rsidP="00DF6BC9">
      <w:pPr>
        <w:jc w:val="both"/>
        <w:rPr>
          <w:rFonts w:asciiTheme="majorHAnsi" w:hAnsiTheme="majorHAnsi" w:cstheme="majorHAnsi"/>
        </w:rPr>
      </w:pPr>
      <w:r w:rsidRPr="00DA0751">
        <w:rPr>
          <w:rFonts w:asciiTheme="majorHAnsi" w:eastAsia="Arial Unicode MS" w:hAnsiTheme="majorHAnsi" w:cstheme="majorHAnsi"/>
          <w:b/>
          <w:bCs/>
          <w:noProof/>
          <w:color w:val="000000"/>
        </w:rPr>
        <w:t>2.</w:t>
      </w:r>
      <w:r w:rsidRPr="00DA0751">
        <w:rPr>
          <w:rFonts w:asciiTheme="majorHAnsi" w:eastAsia="Arial Unicode MS" w:hAnsiTheme="majorHAnsi" w:cstheme="majorHAnsi"/>
          <w:noProof/>
          <w:color w:val="000000"/>
        </w:rPr>
        <w:t xml:space="preserve"> W</w:t>
      </w:r>
      <w:r w:rsidR="00A2318D" w:rsidRPr="00DA0751">
        <w:rPr>
          <w:rFonts w:asciiTheme="majorHAnsi" w:eastAsia="Arial Unicode MS" w:hAnsiTheme="majorHAnsi" w:cstheme="majorHAnsi"/>
          <w:noProof/>
          <w:color w:val="000000"/>
        </w:rPr>
        <w:t xml:space="preserve">arunek dotyczący </w:t>
      </w:r>
      <w:r w:rsidR="00A2318D" w:rsidRPr="00DA0751">
        <w:rPr>
          <w:rFonts w:asciiTheme="majorHAnsi" w:hAnsiTheme="majorHAnsi" w:cstheme="majorHAnsi"/>
          <w:color w:val="000000"/>
        </w:rPr>
        <w:t xml:space="preserve">posiadania </w:t>
      </w:r>
      <w:r w:rsidR="00745685" w:rsidRPr="00DA0751">
        <w:rPr>
          <w:rFonts w:asciiTheme="majorHAnsi" w:hAnsiTheme="majorHAnsi" w:cstheme="majorHAnsi"/>
          <w:bCs/>
        </w:rPr>
        <w:t>sytuacji ekonomicznej lub finansowej</w:t>
      </w:r>
      <w:r w:rsidR="00745685" w:rsidRPr="00DA0751">
        <w:rPr>
          <w:rFonts w:asciiTheme="majorHAnsi" w:eastAsia="Arial Unicode MS" w:hAnsiTheme="majorHAnsi" w:cstheme="majorHAnsi"/>
          <w:noProof/>
          <w:color w:val="000000"/>
        </w:rPr>
        <w:t xml:space="preserve"> </w:t>
      </w:r>
      <w:r w:rsidR="00A2318D" w:rsidRPr="00DA0751">
        <w:rPr>
          <w:rFonts w:asciiTheme="majorHAnsi" w:eastAsia="Arial Unicode MS" w:hAnsiTheme="majorHAnsi" w:cstheme="majorHAnsi"/>
          <w:noProof/>
          <w:color w:val="000000"/>
        </w:rPr>
        <w:t xml:space="preserve">określony w Rozdziale V pkt 2) SWZ tj.  </w:t>
      </w:r>
      <w:r w:rsidR="00F143E3" w:rsidRPr="00DA0751">
        <w:rPr>
          <w:rFonts w:asciiTheme="majorHAnsi" w:hAnsiTheme="majorHAnsi" w:cstheme="majorHAnsi"/>
        </w:rPr>
        <w:t xml:space="preserve">posiadania ubezpieczenia od odpowiedzialności cywilnej </w:t>
      </w:r>
      <w:r w:rsidR="00DF6BC9" w:rsidRPr="00DA0751">
        <w:rPr>
          <w:rFonts w:asciiTheme="majorHAnsi" w:hAnsiTheme="majorHAnsi" w:cstheme="majorHAnsi"/>
        </w:rPr>
        <w:t xml:space="preserve">od odpowiedzialności cywilnej </w:t>
      </w:r>
      <w:r w:rsidR="00DF38C2" w:rsidRPr="00DA0751">
        <w:rPr>
          <w:rFonts w:asciiTheme="majorHAnsi" w:hAnsiTheme="majorHAnsi" w:cstheme="majorHAnsi"/>
        </w:rPr>
        <w:t xml:space="preserve">                             </w:t>
      </w:r>
      <w:r w:rsidR="00DF6BC9" w:rsidRPr="00DA0751">
        <w:rPr>
          <w:rFonts w:asciiTheme="majorHAnsi" w:hAnsiTheme="majorHAnsi" w:cstheme="majorHAnsi"/>
        </w:rPr>
        <w:t xml:space="preserve">w zakresie prowadzonej działalności gospodarczej związanej z przedmiotem zamówienia obejmującej między innymi zdarzenia losowe i zatrucia na </w:t>
      </w:r>
      <w:r w:rsidR="00D416FE">
        <w:rPr>
          <w:rFonts w:asciiTheme="majorHAnsi" w:hAnsiTheme="majorHAnsi" w:cstheme="majorHAnsi"/>
        </w:rPr>
        <w:t>sumę ubezpieczenia wynoszącą</w:t>
      </w:r>
      <w:r w:rsidR="00DF6BC9" w:rsidRPr="00DA0751">
        <w:rPr>
          <w:rFonts w:asciiTheme="majorHAnsi" w:hAnsiTheme="majorHAnsi" w:cstheme="majorHAnsi"/>
        </w:rPr>
        <w:t xml:space="preserve"> co najmniej:</w:t>
      </w:r>
    </w:p>
    <w:p w14:paraId="75B74AE7" w14:textId="77777777" w:rsidR="00DF6BC9" w:rsidRPr="00DA0751" w:rsidRDefault="00DF6BC9" w:rsidP="007E7E65">
      <w:pPr>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2 000 000,00 zł brutto</w:t>
      </w:r>
      <w:r w:rsidRPr="00DA0751">
        <w:rPr>
          <w:rFonts w:asciiTheme="majorHAnsi" w:hAnsiTheme="majorHAnsi" w:cstheme="majorHAnsi"/>
        </w:rPr>
        <w:t xml:space="preserve"> – w przypadku gdy Wykonawca składa ofertę na część  nr 1,</w:t>
      </w:r>
    </w:p>
    <w:p w14:paraId="13C164C6" w14:textId="77777777" w:rsidR="00DF6BC9" w:rsidRPr="00DA0751" w:rsidRDefault="00DF6BC9" w:rsidP="007E7E65">
      <w:pPr>
        <w:jc w:val="both"/>
        <w:rPr>
          <w:rFonts w:asciiTheme="majorHAnsi" w:hAnsiTheme="majorHAnsi" w:cstheme="majorHAnsi"/>
        </w:rPr>
      </w:pPr>
      <w:r w:rsidRPr="00DA0751">
        <w:rPr>
          <w:rFonts w:asciiTheme="majorHAnsi" w:hAnsiTheme="majorHAnsi" w:cstheme="majorHAnsi"/>
        </w:rPr>
        <w:t xml:space="preserve">- </w:t>
      </w:r>
      <w:r w:rsidRPr="00DA0751">
        <w:rPr>
          <w:rFonts w:asciiTheme="majorHAnsi" w:hAnsiTheme="majorHAnsi" w:cstheme="majorHAnsi"/>
          <w:b/>
          <w:bCs/>
        </w:rPr>
        <w:t>1.000.000,00 zł brutto</w:t>
      </w:r>
      <w:r w:rsidRPr="00DA0751">
        <w:rPr>
          <w:rFonts w:asciiTheme="majorHAnsi" w:hAnsiTheme="majorHAnsi" w:cstheme="majorHAnsi"/>
        </w:rPr>
        <w:t xml:space="preserve"> – w przypadku gdy Wykonawca składa ofertę na część nr 2. </w:t>
      </w:r>
    </w:p>
    <w:p w14:paraId="3A1119AF" w14:textId="7D43C649" w:rsidR="00A2318D" w:rsidRPr="00DA0751" w:rsidRDefault="00A2318D" w:rsidP="00A2318D">
      <w:pPr>
        <w:pStyle w:val="Akapitzlist"/>
        <w:ind w:left="0" w:right="-171"/>
        <w:jc w:val="both"/>
        <w:rPr>
          <w:rFonts w:asciiTheme="majorHAnsi" w:eastAsia="Arial Unicode MS" w:hAnsiTheme="majorHAnsi" w:cstheme="majorHAnsi"/>
          <w:i/>
          <w:iCs/>
          <w:noProof/>
          <w:color w:val="000000"/>
        </w:rPr>
      </w:pPr>
      <w:r w:rsidRPr="00DA0751">
        <w:rPr>
          <w:rFonts w:asciiTheme="majorHAnsi" w:eastAsia="Arial Unicode MS" w:hAnsiTheme="majorHAnsi" w:cstheme="majorHAnsi"/>
          <w:i/>
          <w:iCs/>
          <w:noProof/>
          <w:color w:val="000000"/>
        </w:rPr>
        <w:t>spełnia(ją) w naszym imieniu nw. wykonawca(y):</w:t>
      </w:r>
    </w:p>
    <w:p w14:paraId="3D13347A" w14:textId="77777777" w:rsidR="00A2318D" w:rsidRPr="00DA0751" w:rsidRDefault="00A2318D" w:rsidP="00A2318D">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A2318D" w:rsidRPr="00DA0751" w14:paraId="0FA265A7" w14:textId="77777777" w:rsidTr="00F143E3">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24D1075C" w14:textId="77777777" w:rsidR="00A2318D" w:rsidRPr="00DA0751" w:rsidRDefault="00A2318D">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02142280"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597C4651" w14:textId="77777777" w:rsidR="00A2318D" w:rsidRPr="00DA0751" w:rsidRDefault="00A2318D">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A2318D" w:rsidRPr="00DA0751" w14:paraId="6847F127" w14:textId="77777777" w:rsidTr="00F143E3">
        <w:tc>
          <w:tcPr>
            <w:tcW w:w="4503" w:type="dxa"/>
            <w:tcBorders>
              <w:top w:val="single" w:sz="4" w:space="0" w:color="auto"/>
              <w:left w:val="single" w:sz="4" w:space="0" w:color="auto"/>
              <w:bottom w:val="single" w:sz="4" w:space="0" w:color="auto"/>
              <w:right w:val="single" w:sz="4" w:space="0" w:color="auto"/>
            </w:tcBorders>
          </w:tcPr>
          <w:p w14:paraId="64226213" w14:textId="77777777" w:rsidR="00A2318D" w:rsidRPr="00DA0751" w:rsidRDefault="00A2318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16196BC4" w14:textId="77777777" w:rsidR="00A2318D" w:rsidRPr="00DA0751" w:rsidRDefault="00A2318D">
            <w:pPr>
              <w:spacing w:line="240" w:lineRule="auto"/>
              <w:rPr>
                <w:rFonts w:asciiTheme="majorHAnsi" w:hAnsiTheme="majorHAnsi" w:cstheme="majorHAnsi"/>
              </w:rPr>
            </w:pPr>
          </w:p>
        </w:tc>
      </w:tr>
      <w:tr w:rsidR="00A2318D" w:rsidRPr="00DA0751" w14:paraId="57B8B294" w14:textId="77777777" w:rsidTr="00F143E3">
        <w:tc>
          <w:tcPr>
            <w:tcW w:w="4503" w:type="dxa"/>
            <w:tcBorders>
              <w:top w:val="single" w:sz="4" w:space="0" w:color="auto"/>
              <w:left w:val="single" w:sz="4" w:space="0" w:color="auto"/>
              <w:bottom w:val="single" w:sz="4" w:space="0" w:color="auto"/>
              <w:right w:val="single" w:sz="4" w:space="0" w:color="auto"/>
            </w:tcBorders>
          </w:tcPr>
          <w:p w14:paraId="2AFB52CA" w14:textId="77777777" w:rsidR="00A2318D" w:rsidRPr="00DA0751" w:rsidRDefault="00A2318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06A3DF43" w14:textId="77777777" w:rsidR="00A2318D" w:rsidRPr="00DA0751" w:rsidRDefault="00A2318D">
            <w:pPr>
              <w:spacing w:line="240" w:lineRule="auto"/>
              <w:rPr>
                <w:rFonts w:asciiTheme="majorHAnsi" w:hAnsiTheme="majorHAnsi" w:cstheme="majorHAnsi"/>
              </w:rPr>
            </w:pPr>
          </w:p>
        </w:tc>
      </w:tr>
      <w:tr w:rsidR="00A2318D" w:rsidRPr="00DA0751" w14:paraId="290BC129" w14:textId="77777777" w:rsidTr="00F143E3">
        <w:tc>
          <w:tcPr>
            <w:tcW w:w="4503" w:type="dxa"/>
            <w:tcBorders>
              <w:top w:val="single" w:sz="4" w:space="0" w:color="auto"/>
              <w:left w:val="single" w:sz="4" w:space="0" w:color="auto"/>
              <w:bottom w:val="single" w:sz="4" w:space="0" w:color="auto"/>
              <w:right w:val="single" w:sz="4" w:space="0" w:color="auto"/>
            </w:tcBorders>
          </w:tcPr>
          <w:p w14:paraId="63A7BC2B" w14:textId="77777777" w:rsidR="00A2318D" w:rsidRPr="00DA0751" w:rsidRDefault="00A2318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34EAA6BF" w14:textId="77777777" w:rsidR="00A2318D" w:rsidRPr="00DA0751" w:rsidRDefault="00A2318D">
            <w:pPr>
              <w:spacing w:line="240" w:lineRule="auto"/>
              <w:rPr>
                <w:rFonts w:asciiTheme="majorHAnsi" w:hAnsiTheme="majorHAnsi" w:cstheme="majorHAnsi"/>
              </w:rPr>
            </w:pPr>
          </w:p>
        </w:tc>
      </w:tr>
    </w:tbl>
    <w:p w14:paraId="42FDF838" w14:textId="37B1B52F" w:rsidR="00A2318D" w:rsidRPr="00DA0751" w:rsidRDefault="00A2318D" w:rsidP="00A2318D">
      <w:pPr>
        <w:ind w:right="220"/>
        <w:jc w:val="both"/>
        <w:rPr>
          <w:rFonts w:asciiTheme="majorHAnsi" w:eastAsia="Arial Unicode MS" w:hAnsiTheme="majorHAnsi" w:cstheme="majorHAnsi"/>
          <w:noProof/>
          <w:color w:val="000000"/>
          <w:lang w:eastAsia="en-US"/>
        </w:rPr>
      </w:pPr>
    </w:p>
    <w:p w14:paraId="5E80E403" w14:textId="2F078AAA" w:rsidR="007E7E65" w:rsidRPr="00DA0751" w:rsidRDefault="00F143E3" w:rsidP="007E7E65">
      <w:pPr>
        <w:autoSpaceDE w:val="0"/>
        <w:jc w:val="both"/>
        <w:rPr>
          <w:rFonts w:asciiTheme="majorHAnsi" w:hAnsiTheme="majorHAnsi" w:cstheme="majorHAnsi"/>
        </w:rPr>
      </w:pPr>
      <w:bookmarkStart w:id="26" w:name="_Hlk90885360"/>
      <w:r w:rsidRPr="00DA0751">
        <w:rPr>
          <w:rFonts w:asciiTheme="majorHAnsi" w:eastAsia="Arial Unicode MS" w:hAnsiTheme="majorHAnsi" w:cstheme="majorHAnsi"/>
          <w:b/>
          <w:bCs/>
          <w:noProof/>
          <w:color w:val="000000"/>
        </w:rPr>
        <w:t>3</w:t>
      </w:r>
      <w:r w:rsidR="00745685" w:rsidRPr="00DA0751">
        <w:rPr>
          <w:rFonts w:asciiTheme="majorHAnsi" w:eastAsia="Arial Unicode MS" w:hAnsiTheme="majorHAnsi" w:cstheme="majorHAnsi"/>
          <w:b/>
          <w:bCs/>
          <w:noProof/>
          <w:color w:val="000000"/>
        </w:rPr>
        <w:t>.</w:t>
      </w:r>
      <w:r w:rsidR="00745685" w:rsidRPr="00DA0751">
        <w:rPr>
          <w:rFonts w:asciiTheme="majorHAnsi" w:eastAsia="Arial Unicode MS" w:hAnsiTheme="majorHAnsi" w:cstheme="majorHAnsi"/>
          <w:noProof/>
          <w:color w:val="000000"/>
        </w:rPr>
        <w:t xml:space="preserve"> Warunek dotyczący </w:t>
      </w:r>
      <w:r w:rsidR="00745685" w:rsidRPr="00DA0751">
        <w:rPr>
          <w:rFonts w:asciiTheme="majorHAnsi" w:hAnsiTheme="majorHAnsi" w:cstheme="majorHAnsi"/>
          <w:color w:val="000000"/>
        </w:rPr>
        <w:t>posiadania zdolności technicznej lub zawodowej</w:t>
      </w:r>
      <w:r w:rsidR="00745685" w:rsidRPr="00DA0751">
        <w:rPr>
          <w:rFonts w:asciiTheme="majorHAnsi" w:eastAsia="Arial Unicode MS" w:hAnsiTheme="majorHAnsi" w:cstheme="majorHAnsi"/>
          <w:noProof/>
          <w:color w:val="000000"/>
        </w:rPr>
        <w:t xml:space="preserve"> określony w Rozdziale V pkt </w:t>
      </w:r>
      <w:r w:rsidRPr="00DA0751">
        <w:rPr>
          <w:rFonts w:asciiTheme="majorHAnsi" w:eastAsia="Arial Unicode MS" w:hAnsiTheme="majorHAnsi" w:cstheme="majorHAnsi"/>
          <w:noProof/>
          <w:color w:val="000000"/>
        </w:rPr>
        <w:t>3</w:t>
      </w:r>
      <w:r w:rsidR="00745685" w:rsidRPr="00DA0751">
        <w:rPr>
          <w:rFonts w:asciiTheme="majorHAnsi" w:eastAsia="Arial Unicode MS" w:hAnsiTheme="majorHAnsi" w:cstheme="majorHAnsi"/>
          <w:noProof/>
          <w:color w:val="000000"/>
        </w:rPr>
        <w:t xml:space="preserve">) </w:t>
      </w:r>
      <w:r w:rsidR="00B74A0E" w:rsidRPr="00DA0751">
        <w:rPr>
          <w:rFonts w:asciiTheme="majorHAnsi" w:eastAsia="Arial Unicode MS" w:hAnsiTheme="majorHAnsi" w:cstheme="majorHAnsi"/>
          <w:noProof/>
          <w:color w:val="000000"/>
        </w:rPr>
        <w:t xml:space="preserve">lit. a. </w:t>
      </w:r>
      <w:r w:rsidR="00745685" w:rsidRPr="00DA0751">
        <w:rPr>
          <w:rFonts w:asciiTheme="majorHAnsi" w:eastAsia="Arial Unicode MS" w:hAnsiTheme="majorHAnsi" w:cstheme="majorHAnsi"/>
          <w:noProof/>
          <w:color w:val="000000"/>
        </w:rPr>
        <w:t xml:space="preserve">SWZ </w:t>
      </w:r>
      <w:bookmarkEnd w:id="26"/>
      <w:r w:rsidR="00745685" w:rsidRPr="00DA0751">
        <w:rPr>
          <w:rFonts w:asciiTheme="majorHAnsi" w:eastAsia="Arial Unicode MS" w:hAnsiTheme="majorHAnsi" w:cstheme="majorHAnsi"/>
          <w:noProof/>
          <w:color w:val="000000"/>
        </w:rPr>
        <w:t xml:space="preserve">tj.  </w:t>
      </w:r>
      <w:r w:rsidR="00C6326F" w:rsidRPr="00DA0751">
        <w:rPr>
          <w:rFonts w:asciiTheme="majorHAnsi" w:eastAsia="Arial Unicode MS" w:hAnsiTheme="majorHAnsi" w:cstheme="majorHAnsi"/>
          <w:noProof/>
          <w:color w:val="000000"/>
        </w:rPr>
        <w:t xml:space="preserve">wykazania, </w:t>
      </w:r>
      <w:r w:rsidR="007E7E65" w:rsidRPr="00DA0751">
        <w:rPr>
          <w:rFonts w:asciiTheme="majorHAnsi" w:hAnsiTheme="majorHAnsi" w:cstheme="majorHAnsi"/>
        </w:rPr>
        <w:t xml:space="preserve">iż  w okresie ostatnich 3 lat przed upływem terminu składania ofert, a jeżeli okres prowadzonej działalności jest krótszy  -  w tym okresie należycie wykonał lub wykonuje </w:t>
      </w:r>
      <w:r w:rsidR="002F2D53" w:rsidRPr="00DA0751">
        <w:rPr>
          <w:rFonts w:asciiTheme="majorHAnsi" w:hAnsiTheme="majorHAnsi" w:cstheme="majorHAnsi"/>
        </w:rPr>
        <w:t xml:space="preserve">                                 </w:t>
      </w:r>
      <w:r w:rsidR="007E7E65" w:rsidRPr="00DA0751">
        <w:rPr>
          <w:rFonts w:asciiTheme="majorHAnsi" w:hAnsiTheme="majorHAnsi" w:cstheme="majorHAnsi"/>
          <w:b/>
          <w:bCs/>
        </w:rPr>
        <w:t>co najmniej 1 zamówienie dotyczące usług żywienia w placówkach służby zdrowia</w:t>
      </w:r>
      <w:r w:rsidR="007E7E65" w:rsidRPr="00DA0751">
        <w:rPr>
          <w:rFonts w:asciiTheme="majorHAnsi" w:hAnsiTheme="majorHAnsi" w:cstheme="majorHAnsi"/>
        </w:rPr>
        <w:t>, świadczonych nieprzerwanie przez okres minimum 12 miesięcy,    o wartości rocznej co najmniej:</w:t>
      </w:r>
    </w:p>
    <w:p w14:paraId="11B81D43" w14:textId="77777777" w:rsidR="007E7E65" w:rsidRPr="00DA0751" w:rsidRDefault="007E7E65" w:rsidP="007E7E65">
      <w:pPr>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0177B147" w14:textId="77777777" w:rsidR="00D416FE" w:rsidRDefault="007E7E65" w:rsidP="007E7E65">
      <w:pPr>
        <w:rPr>
          <w:rFonts w:asciiTheme="majorHAnsi" w:hAnsiTheme="majorHAnsi" w:cstheme="majorHAnsi"/>
        </w:rPr>
      </w:pPr>
      <w:r w:rsidRPr="00DA0751">
        <w:rPr>
          <w:rFonts w:asciiTheme="majorHAnsi" w:hAnsiTheme="majorHAnsi" w:cstheme="majorHAnsi"/>
        </w:rPr>
        <w:t xml:space="preserve">- 1.000.000,00 zł brutto – w przypadku gdy Wykonawca składa ofertę na część nr 2, </w:t>
      </w:r>
    </w:p>
    <w:p w14:paraId="5F474278" w14:textId="38B68561" w:rsidR="007E7E65" w:rsidRPr="00DA0751" w:rsidRDefault="00D416FE" w:rsidP="007E7E65">
      <w:pPr>
        <w:rPr>
          <w:rFonts w:asciiTheme="majorHAnsi" w:hAnsiTheme="majorHAnsi" w:cstheme="majorHAnsi"/>
        </w:rPr>
      </w:pPr>
      <w:r>
        <w:rPr>
          <w:rFonts w:asciiTheme="majorHAnsi" w:hAnsiTheme="majorHAnsi" w:cstheme="majorHAnsi"/>
        </w:rPr>
        <w:t>J</w:t>
      </w:r>
      <w:r w:rsidR="007E7E65" w:rsidRPr="00DA0751">
        <w:rPr>
          <w:rFonts w:asciiTheme="majorHAnsi" w:hAnsiTheme="majorHAnsi" w:cstheme="majorHAnsi"/>
        </w:rPr>
        <w:t>eżeli dana usługa jest nadal wykonywana, okres wykonanej już części usługi powinien wynosić minimum 12 miesięcy,  a wartość już wykonanej części powinna wynosić co najmniej:</w:t>
      </w:r>
    </w:p>
    <w:p w14:paraId="4BCDD919" w14:textId="77777777" w:rsidR="007E7E65" w:rsidRPr="00DA0751" w:rsidRDefault="007E7E65" w:rsidP="007E7E65">
      <w:pPr>
        <w:rPr>
          <w:rFonts w:asciiTheme="majorHAnsi" w:hAnsiTheme="majorHAnsi" w:cstheme="majorHAnsi"/>
        </w:rPr>
      </w:pPr>
      <w:r w:rsidRPr="00DA0751">
        <w:rPr>
          <w:rFonts w:asciiTheme="majorHAnsi" w:hAnsiTheme="majorHAnsi" w:cstheme="majorHAnsi"/>
        </w:rPr>
        <w:t>-  2 000.000,00 zł brutto – w przypadku gdy Wykonawca składa ofertę na część nr 1,</w:t>
      </w:r>
    </w:p>
    <w:p w14:paraId="2E9BA82A" w14:textId="330E7650" w:rsidR="00C6326F" w:rsidRPr="00DA0751" w:rsidRDefault="007E7E65" w:rsidP="007E7E65">
      <w:pPr>
        <w:pStyle w:val="Akapitzlist"/>
        <w:ind w:left="0" w:right="-171"/>
        <w:jc w:val="both"/>
        <w:rPr>
          <w:rFonts w:asciiTheme="majorHAnsi" w:hAnsiTheme="majorHAnsi" w:cstheme="majorHAnsi"/>
        </w:rPr>
      </w:pPr>
      <w:r w:rsidRPr="00DA0751">
        <w:rPr>
          <w:rFonts w:asciiTheme="majorHAnsi" w:hAnsiTheme="majorHAnsi" w:cstheme="majorHAnsi"/>
        </w:rPr>
        <w:t>- 1.000.000,00 zł brutto – w przypadku gdy Wykonawca składa ofertę na część nr 2.</w:t>
      </w:r>
      <w:r w:rsidR="00C6326F" w:rsidRPr="00DA0751">
        <w:rPr>
          <w:rFonts w:asciiTheme="majorHAnsi" w:hAnsiTheme="majorHAnsi" w:cstheme="majorHAnsi"/>
        </w:rPr>
        <w:t xml:space="preserve">, </w:t>
      </w:r>
    </w:p>
    <w:p w14:paraId="5B83F559" w14:textId="3FA4C162" w:rsidR="00745685" w:rsidRPr="00DA0751" w:rsidRDefault="00745685" w:rsidP="00745685">
      <w:pPr>
        <w:pStyle w:val="Akapitzlist"/>
        <w:ind w:left="0" w:right="-171"/>
        <w:jc w:val="both"/>
        <w:rPr>
          <w:rFonts w:asciiTheme="majorHAnsi" w:eastAsia="Arial Unicode MS" w:hAnsiTheme="majorHAnsi" w:cstheme="majorHAnsi"/>
          <w:i/>
          <w:iCs/>
          <w:noProof/>
          <w:color w:val="000000"/>
        </w:rPr>
      </w:pPr>
      <w:r w:rsidRPr="00DA0751">
        <w:rPr>
          <w:rFonts w:asciiTheme="majorHAnsi" w:eastAsia="Arial Unicode MS" w:hAnsiTheme="majorHAnsi" w:cstheme="majorHAnsi"/>
          <w:i/>
          <w:iCs/>
          <w:noProof/>
          <w:color w:val="000000"/>
        </w:rPr>
        <w:t>spełnia(ją) w naszym imieniu nw. wykonawca(y):</w:t>
      </w:r>
    </w:p>
    <w:p w14:paraId="706845EC" w14:textId="77777777" w:rsidR="00745685" w:rsidRPr="00DA0751" w:rsidRDefault="00745685" w:rsidP="00745685">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745685" w:rsidRPr="00DA0751" w14:paraId="46FF7A98" w14:textId="77777777" w:rsidTr="00D344F9">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6B4F72D5" w14:textId="77777777" w:rsidR="00745685" w:rsidRPr="00DA0751" w:rsidRDefault="00745685" w:rsidP="00A217CD">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61F53835" w14:textId="77777777" w:rsidR="00745685" w:rsidRPr="00DA0751" w:rsidRDefault="00745685" w:rsidP="00A217CD">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177A3993" w14:textId="77777777" w:rsidR="00745685" w:rsidRPr="00DA0751" w:rsidRDefault="00745685" w:rsidP="00A217CD">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745685" w:rsidRPr="00DA0751" w14:paraId="62A5FFFD" w14:textId="77777777" w:rsidTr="00D344F9">
        <w:tc>
          <w:tcPr>
            <w:tcW w:w="4503" w:type="dxa"/>
            <w:tcBorders>
              <w:top w:val="single" w:sz="4" w:space="0" w:color="auto"/>
              <w:left w:val="single" w:sz="4" w:space="0" w:color="auto"/>
              <w:bottom w:val="single" w:sz="4" w:space="0" w:color="auto"/>
              <w:right w:val="single" w:sz="4" w:space="0" w:color="auto"/>
            </w:tcBorders>
          </w:tcPr>
          <w:p w14:paraId="520EE9EA" w14:textId="77777777" w:rsidR="00745685" w:rsidRPr="00DA0751" w:rsidRDefault="0074568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130A7E7" w14:textId="77777777" w:rsidR="00745685" w:rsidRPr="00DA0751" w:rsidRDefault="00745685" w:rsidP="00A217CD">
            <w:pPr>
              <w:spacing w:line="240" w:lineRule="auto"/>
              <w:rPr>
                <w:rFonts w:asciiTheme="majorHAnsi" w:hAnsiTheme="majorHAnsi" w:cstheme="majorHAnsi"/>
              </w:rPr>
            </w:pPr>
          </w:p>
        </w:tc>
      </w:tr>
      <w:tr w:rsidR="00745685" w:rsidRPr="00DA0751" w14:paraId="52281B4E" w14:textId="77777777" w:rsidTr="00D344F9">
        <w:tc>
          <w:tcPr>
            <w:tcW w:w="4503" w:type="dxa"/>
            <w:tcBorders>
              <w:top w:val="single" w:sz="4" w:space="0" w:color="auto"/>
              <w:left w:val="single" w:sz="4" w:space="0" w:color="auto"/>
              <w:bottom w:val="single" w:sz="4" w:space="0" w:color="auto"/>
              <w:right w:val="single" w:sz="4" w:space="0" w:color="auto"/>
            </w:tcBorders>
          </w:tcPr>
          <w:p w14:paraId="155A7A29" w14:textId="77777777" w:rsidR="00745685" w:rsidRPr="00DA0751" w:rsidRDefault="0074568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4B0D23ED" w14:textId="77777777" w:rsidR="00745685" w:rsidRPr="00DA0751" w:rsidRDefault="00745685" w:rsidP="00A217CD">
            <w:pPr>
              <w:spacing w:line="240" w:lineRule="auto"/>
              <w:rPr>
                <w:rFonts w:asciiTheme="majorHAnsi" w:hAnsiTheme="majorHAnsi" w:cstheme="majorHAnsi"/>
              </w:rPr>
            </w:pPr>
          </w:p>
        </w:tc>
      </w:tr>
      <w:tr w:rsidR="00745685" w:rsidRPr="00DA0751" w14:paraId="5B77C585" w14:textId="77777777" w:rsidTr="00D344F9">
        <w:tc>
          <w:tcPr>
            <w:tcW w:w="4503" w:type="dxa"/>
            <w:tcBorders>
              <w:top w:val="single" w:sz="4" w:space="0" w:color="auto"/>
              <w:left w:val="single" w:sz="4" w:space="0" w:color="auto"/>
              <w:bottom w:val="single" w:sz="4" w:space="0" w:color="auto"/>
              <w:right w:val="single" w:sz="4" w:space="0" w:color="auto"/>
            </w:tcBorders>
          </w:tcPr>
          <w:p w14:paraId="67AC61DD" w14:textId="77777777" w:rsidR="00745685" w:rsidRPr="00DA0751" w:rsidRDefault="0074568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5B335604" w14:textId="77777777" w:rsidR="00745685" w:rsidRPr="00DA0751" w:rsidRDefault="00745685" w:rsidP="00A217CD">
            <w:pPr>
              <w:spacing w:line="240" w:lineRule="auto"/>
              <w:rPr>
                <w:rFonts w:asciiTheme="majorHAnsi" w:hAnsiTheme="majorHAnsi" w:cstheme="majorHAnsi"/>
              </w:rPr>
            </w:pPr>
          </w:p>
        </w:tc>
      </w:tr>
    </w:tbl>
    <w:p w14:paraId="38B60F4F" w14:textId="77777777" w:rsidR="00A2318D" w:rsidRPr="00DA0751" w:rsidRDefault="00A2318D" w:rsidP="00A2318D">
      <w:pPr>
        <w:pStyle w:val="Akapitzlist"/>
        <w:ind w:left="0" w:right="-171"/>
        <w:jc w:val="both"/>
        <w:rPr>
          <w:rFonts w:asciiTheme="majorHAnsi" w:eastAsia="Arial Unicode MS" w:hAnsiTheme="majorHAnsi" w:cstheme="majorHAnsi"/>
          <w:noProof/>
          <w:color w:val="000000"/>
        </w:rPr>
      </w:pPr>
    </w:p>
    <w:p w14:paraId="34D6B920" w14:textId="2DF0A0BA" w:rsidR="00482454" w:rsidRPr="00DA0751" w:rsidRDefault="00482454" w:rsidP="00CC371F">
      <w:pPr>
        <w:tabs>
          <w:tab w:val="left" w:pos="360"/>
        </w:tabs>
        <w:jc w:val="both"/>
        <w:rPr>
          <w:rFonts w:asciiTheme="majorHAnsi" w:hAnsiTheme="majorHAnsi" w:cstheme="majorHAnsi"/>
          <w:bCs/>
        </w:rPr>
      </w:pPr>
      <w:r w:rsidRPr="00DA0751">
        <w:rPr>
          <w:rFonts w:asciiTheme="majorHAnsi" w:eastAsia="Arial Unicode MS" w:hAnsiTheme="majorHAnsi" w:cstheme="majorHAnsi"/>
          <w:b/>
          <w:bCs/>
          <w:noProof/>
          <w:color w:val="000000"/>
        </w:rPr>
        <w:t>4</w:t>
      </w:r>
      <w:r w:rsidR="00B74A0E" w:rsidRPr="00DA0751">
        <w:rPr>
          <w:rFonts w:asciiTheme="majorHAnsi" w:eastAsia="Arial Unicode MS" w:hAnsiTheme="majorHAnsi" w:cstheme="majorHAnsi"/>
          <w:b/>
          <w:bCs/>
          <w:noProof/>
          <w:color w:val="000000"/>
        </w:rPr>
        <w:t>.</w:t>
      </w:r>
      <w:r w:rsidR="00B74A0E" w:rsidRPr="00DA0751">
        <w:rPr>
          <w:rFonts w:asciiTheme="majorHAnsi" w:eastAsia="Arial Unicode MS" w:hAnsiTheme="majorHAnsi" w:cstheme="majorHAnsi"/>
          <w:noProof/>
          <w:color w:val="000000"/>
        </w:rPr>
        <w:t xml:space="preserve"> </w:t>
      </w:r>
      <w:bookmarkStart w:id="27" w:name="_Hlk93850572"/>
      <w:r w:rsidR="00B74A0E" w:rsidRPr="00DA0751">
        <w:rPr>
          <w:rFonts w:asciiTheme="majorHAnsi" w:eastAsia="Arial Unicode MS" w:hAnsiTheme="majorHAnsi" w:cstheme="majorHAnsi"/>
          <w:noProof/>
          <w:color w:val="000000"/>
        </w:rPr>
        <w:t xml:space="preserve">Warunek dotyczący </w:t>
      </w:r>
      <w:r w:rsidR="00B74A0E" w:rsidRPr="00DA0751">
        <w:rPr>
          <w:rFonts w:asciiTheme="majorHAnsi" w:hAnsiTheme="majorHAnsi" w:cstheme="majorHAnsi"/>
          <w:color w:val="000000"/>
        </w:rPr>
        <w:t>posiadania zdolności technicznej lub zawodowej</w:t>
      </w:r>
      <w:r w:rsidR="00B74A0E" w:rsidRPr="00DA0751">
        <w:rPr>
          <w:rFonts w:asciiTheme="majorHAnsi" w:eastAsia="Arial Unicode MS" w:hAnsiTheme="majorHAnsi" w:cstheme="majorHAnsi"/>
          <w:noProof/>
          <w:color w:val="000000"/>
        </w:rPr>
        <w:t xml:space="preserve"> określony w Rozdziale V pkt 3) lit. b. SWZ</w:t>
      </w:r>
      <w:r w:rsidR="006834FD" w:rsidRPr="00DA0751">
        <w:rPr>
          <w:rFonts w:asciiTheme="majorHAnsi" w:eastAsia="Arial Unicode MS" w:hAnsiTheme="majorHAnsi" w:cstheme="majorHAnsi"/>
          <w:noProof/>
          <w:color w:val="000000"/>
        </w:rPr>
        <w:t xml:space="preserve">, t.j. </w:t>
      </w:r>
      <w:r w:rsidRPr="00DA0751">
        <w:rPr>
          <w:rFonts w:asciiTheme="majorHAnsi" w:hAnsiTheme="majorHAnsi" w:cstheme="majorHAnsi"/>
          <w:bCs/>
        </w:rPr>
        <w:t>wykazania, że Wykonawca dysponuje:</w:t>
      </w:r>
    </w:p>
    <w:p w14:paraId="01013B18" w14:textId="4D27AE15" w:rsidR="005471BE" w:rsidRDefault="00482454" w:rsidP="007E7E65">
      <w:pPr>
        <w:tabs>
          <w:tab w:val="left" w:pos="709"/>
        </w:tabs>
        <w:ind w:left="709" w:hanging="142"/>
        <w:jc w:val="both"/>
        <w:rPr>
          <w:rFonts w:asciiTheme="majorHAnsi" w:hAnsiTheme="majorHAnsi" w:cstheme="majorHAnsi"/>
        </w:rPr>
      </w:pPr>
      <w:r w:rsidRPr="000E4959">
        <w:rPr>
          <w:rFonts w:asciiTheme="majorHAnsi" w:hAnsiTheme="majorHAnsi" w:cstheme="majorHAnsi"/>
          <w:bCs/>
        </w:rPr>
        <w:t xml:space="preserve">- </w:t>
      </w:r>
      <w:r w:rsidR="007E7E65" w:rsidRPr="000E4959">
        <w:rPr>
          <w:rFonts w:asciiTheme="majorHAnsi" w:hAnsiTheme="majorHAnsi" w:cstheme="majorHAnsi"/>
          <w:bCs/>
        </w:rPr>
        <w:t xml:space="preserve">1 osobą </w:t>
      </w:r>
      <w:r w:rsidR="002317E7" w:rsidRPr="000E4959">
        <w:rPr>
          <w:rFonts w:asciiTheme="majorHAnsi" w:hAnsiTheme="majorHAnsi" w:cstheme="majorHAnsi"/>
          <w:bCs/>
        </w:rPr>
        <w:t xml:space="preserve">– </w:t>
      </w:r>
      <w:r w:rsidR="007E7E65" w:rsidRPr="000E4959">
        <w:rPr>
          <w:rFonts w:asciiTheme="majorHAnsi" w:hAnsiTheme="majorHAnsi" w:cstheme="majorHAnsi"/>
          <w:lang w:val="x-none" w:eastAsia="x-none"/>
        </w:rPr>
        <w:t xml:space="preserve">posiadającą kwalifikacje do wykonywania </w:t>
      </w:r>
      <w:r w:rsidR="007E7E65" w:rsidRPr="000E4959">
        <w:rPr>
          <w:rFonts w:asciiTheme="majorHAnsi" w:hAnsiTheme="majorHAnsi" w:cstheme="majorHAnsi"/>
          <w:b/>
          <w:lang w:val="x-none" w:eastAsia="x-none"/>
        </w:rPr>
        <w:t>zawodu dietetyka</w:t>
      </w:r>
      <w:r w:rsidR="007E7E65" w:rsidRPr="000E4959">
        <w:rPr>
          <w:rFonts w:asciiTheme="majorHAnsi" w:hAnsiTheme="majorHAnsi" w:cstheme="majorHAnsi"/>
          <w:lang w:val="x-none" w:eastAsia="x-none"/>
        </w:rPr>
        <w:t xml:space="preserve"> oraz posiadającą minimum 3 lata doświadczenia </w:t>
      </w:r>
      <w:r w:rsidR="002F2D53" w:rsidRPr="000E4959">
        <w:rPr>
          <w:rFonts w:asciiTheme="majorHAnsi" w:hAnsiTheme="majorHAnsi" w:cstheme="majorHAnsi"/>
          <w:lang w:eastAsia="x-none"/>
        </w:rPr>
        <w:t>w pracy</w:t>
      </w:r>
      <w:r w:rsidR="007E7E65" w:rsidRPr="000E4959">
        <w:rPr>
          <w:rFonts w:asciiTheme="majorHAnsi" w:hAnsiTheme="majorHAnsi" w:cstheme="majorHAnsi"/>
          <w:lang w:val="x-none" w:eastAsia="x-none"/>
        </w:rPr>
        <w:t xml:space="preserve"> dietetyka</w:t>
      </w:r>
      <w:r w:rsidR="007E7E65" w:rsidRPr="000E4959">
        <w:rPr>
          <w:rFonts w:asciiTheme="majorHAnsi" w:hAnsiTheme="majorHAnsi" w:cstheme="majorHAnsi"/>
          <w:lang w:eastAsia="x-none"/>
        </w:rPr>
        <w:t xml:space="preserve"> </w:t>
      </w:r>
      <w:r w:rsidR="002F2D53" w:rsidRPr="000E4959">
        <w:rPr>
          <w:rFonts w:asciiTheme="majorHAnsi" w:hAnsiTheme="majorHAnsi" w:cstheme="majorHAnsi"/>
          <w:lang w:eastAsia="x-none"/>
        </w:rPr>
        <w:t xml:space="preserve">przy świadczeniu usługi zbiorowego żywienia pacjentów </w:t>
      </w:r>
      <w:r w:rsidR="007E7E65" w:rsidRPr="000E4959">
        <w:rPr>
          <w:rFonts w:asciiTheme="majorHAnsi" w:hAnsiTheme="majorHAnsi" w:cstheme="majorHAnsi"/>
          <w:lang w:eastAsia="x-none"/>
        </w:rPr>
        <w:t xml:space="preserve">w </w:t>
      </w:r>
      <w:r w:rsidR="002F2D53" w:rsidRPr="000E4959">
        <w:rPr>
          <w:rFonts w:asciiTheme="majorHAnsi" w:hAnsiTheme="majorHAnsi" w:cstheme="majorHAnsi"/>
          <w:lang w:eastAsia="x-none"/>
        </w:rPr>
        <w:t xml:space="preserve">placówce ochrony </w:t>
      </w:r>
      <w:r w:rsidR="00CE4556" w:rsidRPr="000E4959">
        <w:rPr>
          <w:rFonts w:asciiTheme="majorHAnsi" w:hAnsiTheme="majorHAnsi" w:cstheme="majorHAnsi"/>
          <w:lang w:eastAsia="x-none"/>
        </w:rPr>
        <w:t>z</w:t>
      </w:r>
      <w:r w:rsidR="002F2D53" w:rsidRPr="000E4959">
        <w:rPr>
          <w:rFonts w:asciiTheme="majorHAnsi" w:hAnsiTheme="majorHAnsi" w:cstheme="majorHAnsi"/>
          <w:lang w:eastAsia="x-none"/>
        </w:rPr>
        <w:t>drowia</w:t>
      </w:r>
      <w:r w:rsidR="007E7E65" w:rsidRPr="000E4959">
        <w:rPr>
          <w:rFonts w:asciiTheme="majorHAnsi" w:hAnsiTheme="majorHAnsi" w:cstheme="majorHAnsi"/>
          <w:lang w:eastAsia="x-none"/>
        </w:rPr>
        <w:t>,</w:t>
      </w:r>
      <w:r w:rsidR="007E7E65" w:rsidRPr="000E4959">
        <w:rPr>
          <w:rFonts w:asciiTheme="majorHAnsi" w:hAnsiTheme="majorHAnsi" w:cstheme="majorHAnsi"/>
          <w:lang w:val="x-none" w:eastAsia="x-none"/>
        </w:rPr>
        <w:t xml:space="preserve"> która będzie nadzorowała przygotowanie posiłków</w:t>
      </w:r>
      <w:r w:rsidR="00B465EC">
        <w:rPr>
          <w:rFonts w:asciiTheme="majorHAnsi" w:hAnsiTheme="majorHAnsi" w:cstheme="majorHAnsi"/>
        </w:rPr>
        <w:t xml:space="preserve"> </w:t>
      </w:r>
      <w:r w:rsidR="00844C48">
        <w:rPr>
          <w:rFonts w:asciiTheme="majorHAnsi" w:hAnsiTheme="majorHAnsi" w:cstheme="majorHAnsi"/>
        </w:rPr>
        <w:t xml:space="preserve">      </w:t>
      </w:r>
      <w:r w:rsidR="00B465EC">
        <w:rPr>
          <w:rFonts w:asciiTheme="majorHAnsi" w:hAnsiTheme="majorHAnsi" w:cstheme="majorHAnsi"/>
        </w:rPr>
        <w:t xml:space="preserve">w przypadku składania oferty na Część nr 1, </w:t>
      </w:r>
    </w:p>
    <w:p w14:paraId="3151CF4D" w14:textId="07D5710A" w:rsidR="00B465EC" w:rsidRDefault="00B465EC" w:rsidP="00B465EC">
      <w:pPr>
        <w:tabs>
          <w:tab w:val="left" w:pos="709"/>
        </w:tabs>
        <w:ind w:left="709" w:hanging="142"/>
        <w:jc w:val="both"/>
        <w:rPr>
          <w:rFonts w:asciiTheme="majorHAnsi" w:hAnsiTheme="majorHAnsi" w:cstheme="majorHAnsi"/>
        </w:rPr>
      </w:pPr>
      <w:r>
        <w:rPr>
          <w:rFonts w:asciiTheme="majorHAnsi" w:hAnsiTheme="majorHAnsi" w:cstheme="majorHAnsi"/>
        </w:rPr>
        <w:tab/>
        <w:t xml:space="preserve">oraz </w:t>
      </w:r>
      <w:r w:rsidRPr="000E4959">
        <w:rPr>
          <w:rFonts w:asciiTheme="majorHAnsi" w:hAnsiTheme="majorHAnsi" w:cstheme="majorHAnsi"/>
          <w:bCs/>
        </w:rPr>
        <w:t xml:space="preserve">1 osobą – </w:t>
      </w:r>
      <w:r w:rsidRPr="000E4959">
        <w:rPr>
          <w:rFonts w:asciiTheme="majorHAnsi" w:hAnsiTheme="majorHAnsi" w:cstheme="majorHAnsi"/>
          <w:lang w:val="x-none" w:eastAsia="x-none"/>
        </w:rPr>
        <w:t xml:space="preserve">posiadającą kwalifikacje do wykonywania </w:t>
      </w:r>
      <w:r w:rsidRPr="000E4959">
        <w:rPr>
          <w:rFonts w:asciiTheme="majorHAnsi" w:hAnsiTheme="majorHAnsi" w:cstheme="majorHAnsi"/>
          <w:b/>
          <w:lang w:val="x-none" w:eastAsia="x-none"/>
        </w:rPr>
        <w:t>zawodu dietetyka</w:t>
      </w:r>
      <w:r w:rsidRPr="000E4959">
        <w:rPr>
          <w:rFonts w:asciiTheme="majorHAnsi" w:hAnsiTheme="majorHAnsi" w:cstheme="majorHAnsi"/>
          <w:lang w:val="x-none" w:eastAsia="x-none"/>
        </w:rPr>
        <w:t xml:space="preserve"> oraz posiadającą minimum 3 lata doświadczenia </w:t>
      </w:r>
      <w:r w:rsidRPr="000E4959">
        <w:rPr>
          <w:rFonts w:asciiTheme="majorHAnsi" w:hAnsiTheme="majorHAnsi" w:cstheme="majorHAnsi"/>
          <w:lang w:eastAsia="x-none"/>
        </w:rPr>
        <w:t>w pracy</w:t>
      </w:r>
      <w:r w:rsidRPr="000E4959">
        <w:rPr>
          <w:rFonts w:asciiTheme="majorHAnsi" w:hAnsiTheme="majorHAnsi" w:cstheme="majorHAnsi"/>
          <w:lang w:val="x-none" w:eastAsia="x-none"/>
        </w:rPr>
        <w:t xml:space="preserve"> dietetyka</w:t>
      </w:r>
      <w:r w:rsidRPr="000E4959">
        <w:rPr>
          <w:rFonts w:asciiTheme="majorHAnsi" w:hAnsiTheme="majorHAnsi" w:cstheme="majorHAnsi"/>
          <w:lang w:eastAsia="x-none"/>
        </w:rPr>
        <w:t xml:space="preserve"> przy świadczeniu usługi zbiorowego żywienia pacjentów w placówce ochrony zdrowia,</w:t>
      </w:r>
      <w:r w:rsidRPr="000E4959">
        <w:rPr>
          <w:rFonts w:asciiTheme="majorHAnsi" w:hAnsiTheme="majorHAnsi" w:cstheme="majorHAnsi"/>
          <w:lang w:val="x-none" w:eastAsia="x-none"/>
        </w:rPr>
        <w:t xml:space="preserve"> która będzie nadzorowała przygotowanie posiłków</w:t>
      </w:r>
      <w:r>
        <w:rPr>
          <w:rFonts w:asciiTheme="majorHAnsi" w:hAnsiTheme="majorHAnsi" w:cstheme="majorHAnsi"/>
          <w:lang w:eastAsia="x-none"/>
        </w:rPr>
        <w:t xml:space="preserve">      </w:t>
      </w:r>
      <w:r>
        <w:rPr>
          <w:rFonts w:asciiTheme="majorHAnsi" w:hAnsiTheme="majorHAnsi" w:cstheme="majorHAnsi"/>
        </w:rPr>
        <w:t xml:space="preserve"> w przypadku składania oferty na Część nr 2 </w:t>
      </w:r>
    </w:p>
    <w:p w14:paraId="5BFF7A6F" w14:textId="2A8A9444" w:rsidR="00B465EC" w:rsidRPr="000E4959" w:rsidRDefault="00B465EC" w:rsidP="007E7E65">
      <w:pPr>
        <w:tabs>
          <w:tab w:val="left" w:pos="709"/>
        </w:tabs>
        <w:ind w:left="709" w:hanging="142"/>
        <w:jc w:val="both"/>
        <w:rPr>
          <w:rFonts w:asciiTheme="majorHAnsi" w:hAnsiTheme="majorHAnsi" w:cstheme="majorHAnsi"/>
        </w:rPr>
      </w:pPr>
    </w:p>
    <w:p w14:paraId="2F43FD55" w14:textId="77777777" w:rsidR="004C481F" w:rsidRPr="000E4959" w:rsidRDefault="004C481F" w:rsidP="004C481F">
      <w:pPr>
        <w:pStyle w:val="Akapitzlist"/>
        <w:ind w:left="0" w:right="-171"/>
        <w:jc w:val="both"/>
        <w:rPr>
          <w:rFonts w:asciiTheme="majorHAnsi" w:eastAsia="Arial Unicode MS" w:hAnsiTheme="majorHAnsi" w:cstheme="majorHAnsi"/>
          <w:i/>
          <w:iCs/>
          <w:noProof/>
        </w:rPr>
      </w:pPr>
      <w:r w:rsidRPr="000E4959">
        <w:rPr>
          <w:rFonts w:asciiTheme="majorHAnsi" w:eastAsia="Arial Unicode MS" w:hAnsiTheme="majorHAnsi" w:cstheme="majorHAnsi"/>
          <w:i/>
          <w:iCs/>
          <w:noProof/>
        </w:rPr>
        <w:t>spełnia(ją) w naszym imieniu nw. wykonawca(y):</w:t>
      </w:r>
    </w:p>
    <w:p w14:paraId="5E5A64AB" w14:textId="77777777" w:rsidR="004C481F" w:rsidRPr="00DA0751" w:rsidRDefault="004C481F" w:rsidP="004C481F">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4C481F" w:rsidRPr="00DA0751" w14:paraId="4BC9E7B5" w14:textId="77777777" w:rsidTr="00A217CD">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4CD4D634" w14:textId="77777777" w:rsidR="004C481F" w:rsidRPr="00DA0751" w:rsidRDefault="004C481F" w:rsidP="00A217CD">
            <w:pPr>
              <w:spacing w:line="240" w:lineRule="auto"/>
              <w:jc w:val="center"/>
              <w:rPr>
                <w:rFonts w:asciiTheme="majorHAnsi" w:eastAsia="Calibri" w:hAnsiTheme="majorHAnsi" w:cstheme="majorHAnsi"/>
                <w:b/>
                <w:bCs/>
              </w:rPr>
            </w:pPr>
            <w:r w:rsidRPr="00DA0751">
              <w:rPr>
                <w:rFonts w:asciiTheme="majorHAnsi" w:hAnsiTheme="majorHAnsi" w:cstheme="majorHAnsi"/>
                <w:b/>
                <w:bCs/>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1C2A59D1" w14:textId="77777777" w:rsidR="004C481F" w:rsidRPr="00DA0751" w:rsidRDefault="004C481F" w:rsidP="00A217CD">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1FC460FF" w14:textId="77777777" w:rsidR="004C481F" w:rsidRPr="00DA0751" w:rsidRDefault="004C481F" w:rsidP="00A217CD">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4C481F" w:rsidRPr="00DA0751" w14:paraId="7FAB9641" w14:textId="77777777" w:rsidTr="00A217CD">
        <w:tc>
          <w:tcPr>
            <w:tcW w:w="4503" w:type="dxa"/>
            <w:tcBorders>
              <w:top w:val="single" w:sz="4" w:space="0" w:color="auto"/>
              <w:left w:val="single" w:sz="4" w:space="0" w:color="auto"/>
              <w:bottom w:val="single" w:sz="4" w:space="0" w:color="auto"/>
              <w:right w:val="single" w:sz="4" w:space="0" w:color="auto"/>
            </w:tcBorders>
          </w:tcPr>
          <w:p w14:paraId="1BCAF920" w14:textId="77777777" w:rsidR="004C481F" w:rsidRPr="00DA0751" w:rsidRDefault="004C481F"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54C40974" w14:textId="77777777" w:rsidR="004C481F" w:rsidRPr="00DA0751" w:rsidRDefault="004C481F" w:rsidP="00A217CD">
            <w:pPr>
              <w:spacing w:line="240" w:lineRule="auto"/>
              <w:rPr>
                <w:rFonts w:asciiTheme="majorHAnsi" w:hAnsiTheme="majorHAnsi" w:cstheme="majorHAnsi"/>
              </w:rPr>
            </w:pPr>
          </w:p>
        </w:tc>
      </w:tr>
      <w:tr w:rsidR="004C481F" w:rsidRPr="00DA0751" w14:paraId="0CDA91E8" w14:textId="77777777" w:rsidTr="00A217CD">
        <w:tc>
          <w:tcPr>
            <w:tcW w:w="4503" w:type="dxa"/>
            <w:tcBorders>
              <w:top w:val="single" w:sz="4" w:space="0" w:color="auto"/>
              <w:left w:val="single" w:sz="4" w:space="0" w:color="auto"/>
              <w:bottom w:val="single" w:sz="4" w:space="0" w:color="auto"/>
              <w:right w:val="single" w:sz="4" w:space="0" w:color="auto"/>
            </w:tcBorders>
          </w:tcPr>
          <w:p w14:paraId="74B04A20" w14:textId="77777777" w:rsidR="004C481F" w:rsidRPr="00DA0751" w:rsidRDefault="004C481F"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A189A0C" w14:textId="77777777" w:rsidR="004C481F" w:rsidRPr="00DA0751" w:rsidRDefault="004C481F" w:rsidP="00A217CD">
            <w:pPr>
              <w:spacing w:line="240" w:lineRule="auto"/>
              <w:rPr>
                <w:rFonts w:asciiTheme="majorHAnsi" w:hAnsiTheme="majorHAnsi" w:cstheme="majorHAnsi"/>
              </w:rPr>
            </w:pPr>
          </w:p>
        </w:tc>
      </w:tr>
      <w:tr w:rsidR="004C481F" w:rsidRPr="00DA0751" w14:paraId="1E58BB91" w14:textId="77777777" w:rsidTr="00A217CD">
        <w:tc>
          <w:tcPr>
            <w:tcW w:w="4503" w:type="dxa"/>
            <w:tcBorders>
              <w:top w:val="single" w:sz="4" w:space="0" w:color="auto"/>
              <w:left w:val="single" w:sz="4" w:space="0" w:color="auto"/>
              <w:bottom w:val="single" w:sz="4" w:space="0" w:color="auto"/>
              <w:right w:val="single" w:sz="4" w:space="0" w:color="auto"/>
            </w:tcBorders>
          </w:tcPr>
          <w:p w14:paraId="381C3910" w14:textId="77777777" w:rsidR="004C481F" w:rsidRPr="00DA0751" w:rsidRDefault="004C481F"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2DC5F51A" w14:textId="77777777" w:rsidR="004C481F" w:rsidRPr="00DA0751" w:rsidRDefault="004C481F" w:rsidP="00A217CD">
            <w:pPr>
              <w:spacing w:line="240" w:lineRule="auto"/>
              <w:rPr>
                <w:rFonts w:asciiTheme="majorHAnsi" w:hAnsiTheme="majorHAnsi" w:cstheme="majorHAnsi"/>
              </w:rPr>
            </w:pPr>
          </w:p>
        </w:tc>
      </w:tr>
      <w:bookmarkEnd w:id="27"/>
    </w:tbl>
    <w:p w14:paraId="17B48A5C" w14:textId="72E1893B" w:rsidR="00D344F9" w:rsidRPr="00DA0751" w:rsidRDefault="00D344F9" w:rsidP="00D344F9">
      <w:pPr>
        <w:rPr>
          <w:rFonts w:asciiTheme="majorHAnsi" w:hAnsiTheme="majorHAnsi" w:cstheme="majorHAnsi"/>
          <w:b/>
        </w:rPr>
      </w:pPr>
    </w:p>
    <w:p w14:paraId="45A99591" w14:textId="4176C36C" w:rsidR="007E7E65" w:rsidRPr="00DA0751" w:rsidRDefault="007E7E65" w:rsidP="007E7E65">
      <w:pPr>
        <w:tabs>
          <w:tab w:val="left" w:pos="360"/>
        </w:tabs>
        <w:jc w:val="both"/>
        <w:rPr>
          <w:rFonts w:asciiTheme="majorHAnsi" w:hAnsiTheme="majorHAnsi" w:cstheme="majorHAnsi"/>
          <w:bCs/>
        </w:rPr>
      </w:pPr>
      <w:r w:rsidRPr="00DA0751">
        <w:rPr>
          <w:rFonts w:asciiTheme="majorHAnsi" w:hAnsiTheme="majorHAnsi" w:cstheme="majorHAnsi"/>
          <w:b/>
        </w:rPr>
        <w:t xml:space="preserve">5. </w:t>
      </w:r>
      <w:r w:rsidRPr="00DA0751">
        <w:rPr>
          <w:rFonts w:asciiTheme="majorHAnsi" w:eastAsia="Arial Unicode MS" w:hAnsiTheme="majorHAnsi" w:cstheme="majorHAnsi"/>
          <w:noProof/>
          <w:color w:val="000000"/>
        </w:rPr>
        <w:t xml:space="preserve">Warunek dotyczący </w:t>
      </w:r>
      <w:r w:rsidRPr="00DA0751">
        <w:rPr>
          <w:rFonts w:asciiTheme="majorHAnsi" w:hAnsiTheme="majorHAnsi" w:cstheme="majorHAnsi"/>
          <w:color w:val="000000"/>
        </w:rPr>
        <w:t>posiadania zdolności technicznej lub zawodowej</w:t>
      </w:r>
      <w:r w:rsidRPr="00DA0751">
        <w:rPr>
          <w:rFonts w:asciiTheme="majorHAnsi" w:eastAsia="Arial Unicode MS" w:hAnsiTheme="majorHAnsi" w:cstheme="majorHAnsi"/>
          <w:noProof/>
          <w:color w:val="000000"/>
        </w:rPr>
        <w:t xml:space="preserve"> określony w Rozdziale V pkt 3) lit. c. SWZ, t.j. </w:t>
      </w:r>
      <w:r w:rsidRPr="00DA0751">
        <w:rPr>
          <w:rFonts w:asciiTheme="majorHAnsi" w:hAnsiTheme="majorHAnsi" w:cstheme="majorHAnsi"/>
          <w:bCs/>
        </w:rPr>
        <w:t>wykazania, że Wykonawca dysponuje:</w:t>
      </w:r>
    </w:p>
    <w:p w14:paraId="15DBC301" w14:textId="33FB3D0B" w:rsidR="007E7E65" w:rsidRPr="00DA0751" w:rsidRDefault="007E7E65" w:rsidP="00C2408A">
      <w:pPr>
        <w:tabs>
          <w:tab w:val="left" w:pos="1418"/>
        </w:tabs>
        <w:ind w:right="112"/>
        <w:jc w:val="both"/>
        <w:textAlignment w:val="baseline"/>
        <w:rPr>
          <w:rFonts w:asciiTheme="majorHAnsi" w:hAnsiTheme="majorHAnsi" w:cstheme="majorHAnsi"/>
        </w:rPr>
      </w:pPr>
      <w:r w:rsidRPr="00DA0751">
        <w:rPr>
          <w:rFonts w:asciiTheme="majorHAnsi" w:hAnsiTheme="majorHAnsi" w:cstheme="majorHAnsi"/>
          <w:bCs/>
        </w:rPr>
        <w:t xml:space="preserve">- </w:t>
      </w:r>
      <w:r w:rsidR="00C2408A" w:rsidRPr="00DA0751">
        <w:rPr>
          <w:rFonts w:asciiTheme="majorHAnsi" w:hAnsiTheme="majorHAnsi" w:cstheme="majorHAnsi"/>
          <w:bCs/>
        </w:rPr>
        <w:t xml:space="preserve">co </w:t>
      </w:r>
      <w:r w:rsidR="00C2408A" w:rsidRPr="000E4959">
        <w:rPr>
          <w:rFonts w:asciiTheme="majorHAnsi" w:hAnsiTheme="majorHAnsi" w:cstheme="majorHAnsi"/>
          <w:bCs/>
        </w:rPr>
        <w:t xml:space="preserve">najmniej </w:t>
      </w:r>
      <w:r w:rsidR="00C2408A" w:rsidRPr="000E4959">
        <w:rPr>
          <w:rFonts w:asciiTheme="majorHAnsi" w:hAnsiTheme="majorHAnsi" w:cstheme="majorHAnsi"/>
        </w:rPr>
        <w:t>1 środkiem transportu w przypadku składania oferty na Część nr 1 oraz  co najmniej 1 środkiem transportu w przypadku składania oferty na Część nr 2 -  służącym</w:t>
      </w:r>
      <w:r w:rsidR="00C2408A" w:rsidRPr="00DA0751">
        <w:rPr>
          <w:rFonts w:asciiTheme="majorHAnsi" w:hAnsiTheme="majorHAnsi" w:cstheme="majorHAnsi"/>
        </w:rPr>
        <w:t xml:space="preserve"> do wykonywania zamówienia oraz posiadającym aktualną decyzję </w:t>
      </w:r>
      <w:r w:rsidR="00D416FE">
        <w:rPr>
          <w:rFonts w:asciiTheme="majorHAnsi" w:hAnsiTheme="majorHAnsi" w:cstheme="majorHAnsi"/>
        </w:rPr>
        <w:t>lub zaświadczenie lub opinię lub inny dokument wystawiony przez</w:t>
      </w:r>
      <w:r w:rsidR="00D416FE" w:rsidRPr="00DA0751">
        <w:rPr>
          <w:rFonts w:asciiTheme="majorHAnsi" w:hAnsiTheme="majorHAnsi" w:cstheme="majorHAnsi"/>
        </w:rPr>
        <w:t xml:space="preserve"> </w:t>
      </w:r>
      <w:r w:rsidR="00C2408A" w:rsidRPr="00DA0751">
        <w:rPr>
          <w:rFonts w:asciiTheme="majorHAnsi" w:hAnsiTheme="majorHAnsi" w:cstheme="majorHAnsi"/>
        </w:rPr>
        <w:t>Państwowego Powiatowego inspektora Sanitarnego zatwierdzającą środek transportu służący do wykonywania zamówienia jako spełniający odpowiednie wymagania do celów przewozu środków spożywczych.</w:t>
      </w:r>
    </w:p>
    <w:p w14:paraId="2AD4C359" w14:textId="77777777" w:rsidR="007E7E65" w:rsidRPr="00DA0751" w:rsidRDefault="007E7E65" w:rsidP="007E7E65">
      <w:pPr>
        <w:pStyle w:val="Akapitzlist"/>
        <w:ind w:left="0" w:right="-171"/>
        <w:jc w:val="both"/>
        <w:rPr>
          <w:rFonts w:asciiTheme="majorHAnsi" w:eastAsia="Arial Unicode MS" w:hAnsiTheme="majorHAnsi" w:cstheme="majorHAnsi"/>
          <w:i/>
          <w:iCs/>
          <w:noProof/>
          <w:color w:val="000000"/>
        </w:rPr>
      </w:pPr>
      <w:r w:rsidRPr="00DA0751">
        <w:rPr>
          <w:rFonts w:asciiTheme="majorHAnsi" w:eastAsia="Arial Unicode MS" w:hAnsiTheme="majorHAnsi" w:cstheme="majorHAnsi"/>
          <w:i/>
          <w:iCs/>
          <w:noProof/>
          <w:color w:val="000000"/>
        </w:rPr>
        <w:t>spełnia(ją) w naszym imieniu nw. wykonawca(y):</w:t>
      </w:r>
    </w:p>
    <w:p w14:paraId="3F56F9D6" w14:textId="77777777" w:rsidR="007E7E65" w:rsidRPr="00DA0751" w:rsidRDefault="007E7E65" w:rsidP="007E7E65">
      <w:pPr>
        <w:ind w:right="220"/>
        <w:jc w:val="both"/>
        <w:rPr>
          <w:rFonts w:asciiTheme="majorHAnsi" w:eastAsia="Arial Unicode MS" w:hAnsiTheme="majorHAnsi" w:cstheme="majorHAnsi"/>
          <w:noProof/>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7E7E65" w:rsidRPr="00DA0751" w14:paraId="59EE1DF0" w14:textId="77777777" w:rsidTr="00A217CD">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06BB4BAE" w14:textId="77777777" w:rsidR="007E7E65" w:rsidRPr="00DA0751" w:rsidRDefault="007E7E65" w:rsidP="00A217CD">
            <w:pPr>
              <w:spacing w:line="240" w:lineRule="auto"/>
              <w:jc w:val="center"/>
              <w:rPr>
                <w:rFonts w:asciiTheme="majorHAnsi" w:eastAsia="Calibri" w:hAnsiTheme="majorHAnsi" w:cstheme="majorHAnsi"/>
                <w:b/>
                <w:bCs/>
              </w:rPr>
            </w:pPr>
            <w:r w:rsidRPr="00DA0751">
              <w:rPr>
                <w:rFonts w:asciiTheme="majorHAnsi" w:hAnsiTheme="majorHAnsi" w:cstheme="majorHAnsi"/>
                <w:b/>
                <w:bCs/>
              </w:rPr>
              <w:lastRenderedPageBreak/>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5A5309E2" w14:textId="77777777" w:rsidR="007E7E65" w:rsidRPr="00DA0751" w:rsidRDefault="007E7E65" w:rsidP="00A217CD">
            <w:pPr>
              <w:spacing w:line="240" w:lineRule="auto"/>
              <w:jc w:val="center"/>
              <w:rPr>
                <w:rFonts w:asciiTheme="majorHAnsi" w:hAnsiTheme="majorHAnsi" w:cstheme="majorHAnsi"/>
                <w:b/>
                <w:bCs/>
              </w:rPr>
            </w:pPr>
            <w:r w:rsidRPr="00DA0751">
              <w:rPr>
                <w:rFonts w:asciiTheme="majorHAnsi" w:hAnsiTheme="majorHAnsi" w:cstheme="majorHAnsi"/>
                <w:b/>
                <w:bCs/>
              </w:rPr>
              <w:t xml:space="preserve">Siedziba </w:t>
            </w:r>
          </w:p>
          <w:p w14:paraId="3EAEFB5E" w14:textId="77777777" w:rsidR="007E7E65" w:rsidRPr="00DA0751" w:rsidRDefault="007E7E65" w:rsidP="00A217CD">
            <w:pPr>
              <w:spacing w:line="240" w:lineRule="auto"/>
              <w:jc w:val="center"/>
              <w:rPr>
                <w:rFonts w:asciiTheme="majorHAnsi" w:hAnsiTheme="majorHAnsi" w:cstheme="majorHAnsi"/>
                <w:b/>
                <w:bCs/>
              </w:rPr>
            </w:pPr>
            <w:r w:rsidRPr="00DA0751">
              <w:rPr>
                <w:rFonts w:asciiTheme="majorHAnsi" w:hAnsiTheme="majorHAnsi" w:cstheme="majorHAnsi"/>
                <w:b/>
                <w:bCs/>
              </w:rPr>
              <w:t>(ulica, miejscowość)</w:t>
            </w:r>
          </w:p>
        </w:tc>
      </w:tr>
      <w:tr w:rsidR="007E7E65" w:rsidRPr="00DA0751" w14:paraId="58641BB4" w14:textId="77777777" w:rsidTr="00A217CD">
        <w:tc>
          <w:tcPr>
            <w:tcW w:w="4503" w:type="dxa"/>
            <w:tcBorders>
              <w:top w:val="single" w:sz="4" w:space="0" w:color="auto"/>
              <w:left w:val="single" w:sz="4" w:space="0" w:color="auto"/>
              <w:bottom w:val="single" w:sz="4" w:space="0" w:color="auto"/>
              <w:right w:val="single" w:sz="4" w:space="0" w:color="auto"/>
            </w:tcBorders>
          </w:tcPr>
          <w:p w14:paraId="1EFF6365" w14:textId="77777777" w:rsidR="007E7E65" w:rsidRPr="00DA0751" w:rsidRDefault="007E7E6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4694E00D" w14:textId="77777777" w:rsidR="007E7E65" w:rsidRPr="00DA0751" w:rsidRDefault="007E7E65" w:rsidP="00A217CD">
            <w:pPr>
              <w:spacing w:line="240" w:lineRule="auto"/>
              <w:rPr>
                <w:rFonts w:asciiTheme="majorHAnsi" w:hAnsiTheme="majorHAnsi" w:cstheme="majorHAnsi"/>
              </w:rPr>
            </w:pPr>
          </w:p>
        </w:tc>
      </w:tr>
      <w:tr w:rsidR="007E7E65" w:rsidRPr="00DA0751" w14:paraId="67901CCA" w14:textId="77777777" w:rsidTr="00A217CD">
        <w:tc>
          <w:tcPr>
            <w:tcW w:w="4503" w:type="dxa"/>
            <w:tcBorders>
              <w:top w:val="single" w:sz="4" w:space="0" w:color="auto"/>
              <w:left w:val="single" w:sz="4" w:space="0" w:color="auto"/>
              <w:bottom w:val="single" w:sz="4" w:space="0" w:color="auto"/>
              <w:right w:val="single" w:sz="4" w:space="0" w:color="auto"/>
            </w:tcBorders>
          </w:tcPr>
          <w:p w14:paraId="13879F16" w14:textId="77777777" w:rsidR="007E7E65" w:rsidRPr="00DA0751" w:rsidRDefault="007E7E6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54EEC889" w14:textId="77777777" w:rsidR="007E7E65" w:rsidRPr="00DA0751" w:rsidRDefault="007E7E65" w:rsidP="00A217CD">
            <w:pPr>
              <w:spacing w:line="240" w:lineRule="auto"/>
              <w:rPr>
                <w:rFonts w:asciiTheme="majorHAnsi" w:hAnsiTheme="majorHAnsi" w:cstheme="majorHAnsi"/>
              </w:rPr>
            </w:pPr>
          </w:p>
        </w:tc>
      </w:tr>
      <w:tr w:rsidR="007E7E65" w:rsidRPr="00DA0751" w14:paraId="6B637F8E" w14:textId="77777777" w:rsidTr="00A217CD">
        <w:tc>
          <w:tcPr>
            <w:tcW w:w="4503" w:type="dxa"/>
            <w:tcBorders>
              <w:top w:val="single" w:sz="4" w:space="0" w:color="auto"/>
              <w:left w:val="single" w:sz="4" w:space="0" w:color="auto"/>
              <w:bottom w:val="single" w:sz="4" w:space="0" w:color="auto"/>
              <w:right w:val="single" w:sz="4" w:space="0" w:color="auto"/>
            </w:tcBorders>
          </w:tcPr>
          <w:p w14:paraId="1EAD563D" w14:textId="77777777" w:rsidR="007E7E65" w:rsidRPr="00DA0751" w:rsidRDefault="007E7E65" w:rsidP="00A217CD">
            <w:pPr>
              <w:spacing w:line="240" w:lineRule="auto"/>
              <w:rPr>
                <w:rFonts w:asciiTheme="majorHAnsi" w:hAnsiTheme="majorHAnsi" w:cstheme="majorHAnsi"/>
              </w:rPr>
            </w:pPr>
          </w:p>
        </w:tc>
        <w:tc>
          <w:tcPr>
            <w:tcW w:w="4848" w:type="dxa"/>
            <w:tcBorders>
              <w:top w:val="single" w:sz="4" w:space="0" w:color="auto"/>
              <w:left w:val="single" w:sz="4" w:space="0" w:color="auto"/>
              <w:bottom w:val="single" w:sz="4" w:space="0" w:color="auto"/>
              <w:right w:val="single" w:sz="4" w:space="0" w:color="auto"/>
            </w:tcBorders>
          </w:tcPr>
          <w:p w14:paraId="7AD2285D" w14:textId="77777777" w:rsidR="007E7E65" w:rsidRPr="00DA0751" w:rsidRDefault="007E7E65" w:rsidP="00A217CD">
            <w:pPr>
              <w:spacing w:line="240" w:lineRule="auto"/>
              <w:rPr>
                <w:rFonts w:asciiTheme="majorHAnsi" w:hAnsiTheme="majorHAnsi" w:cstheme="majorHAnsi"/>
              </w:rPr>
            </w:pPr>
          </w:p>
        </w:tc>
      </w:tr>
    </w:tbl>
    <w:p w14:paraId="3329C507" w14:textId="77777777" w:rsidR="004C481F" w:rsidRPr="00DA0751" w:rsidRDefault="004C481F" w:rsidP="004C481F">
      <w:pPr>
        <w:pStyle w:val="Akapitzlist"/>
        <w:ind w:left="0" w:right="-171"/>
        <w:jc w:val="both"/>
        <w:rPr>
          <w:rFonts w:asciiTheme="majorHAnsi" w:eastAsia="Arial Unicode MS" w:hAnsiTheme="majorHAnsi" w:cstheme="majorHAnsi"/>
          <w:noProof/>
          <w:color w:val="000000"/>
        </w:rPr>
      </w:pPr>
      <w:r w:rsidRPr="00DA0751">
        <w:rPr>
          <w:rFonts w:asciiTheme="majorHAnsi" w:eastAsia="Arial Unicode MS" w:hAnsiTheme="majorHAnsi" w:cstheme="majorHAnsi"/>
          <w:b/>
          <w:bCs/>
          <w:noProof/>
          <w:color w:val="000000"/>
        </w:rPr>
        <w:t>Oświadczam(amy), że</w:t>
      </w:r>
      <w:r w:rsidRPr="00DA0751">
        <w:rPr>
          <w:rFonts w:asciiTheme="majorHAnsi" w:eastAsia="Arial Unicode MS" w:hAnsiTheme="majorHAnsi" w:cstheme="majorHAnsi"/>
          <w:noProof/>
          <w:color w:val="000000"/>
        </w:rPr>
        <w:t xml:space="preserve"> wszystkie informacje podane w powyższym oświadczeniu są aktualne i zgodne </w:t>
      </w:r>
      <w:r w:rsidRPr="00DA0751">
        <w:rPr>
          <w:rFonts w:asciiTheme="majorHAnsi" w:eastAsia="Arial Unicode MS" w:hAnsiTheme="majorHAnsi" w:cstheme="majorHAnsi"/>
          <w:noProof/>
          <w:color w:val="000000"/>
        </w:rPr>
        <w:br/>
        <w:t>z prawdą oraz zostały przedstawione z pełną świadomością konsekwencji wprowadzenia zamawiającego w błąd przy przedstawianiu informacji.</w:t>
      </w:r>
    </w:p>
    <w:p w14:paraId="3EF28E10" w14:textId="7A40D679" w:rsidR="00D344F9" w:rsidRPr="00DA0751" w:rsidRDefault="00D344F9" w:rsidP="00D344F9">
      <w:pPr>
        <w:rPr>
          <w:rFonts w:asciiTheme="majorHAnsi" w:hAnsiTheme="majorHAnsi" w:cstheme="majorHAnsi"/>
          <w:b/>
        </w:rPr>
      </w:pPr>
    </w:p>
    <w:p w14:paraId="2470D7EB" w14:textId="181824DF" w:rsidR="00D344F9" w:rsidRPr="00DA0751" w:rsidRDefault="00D344F9" w:rsidP="00D344F9">
      <w:pPr>
        <w:rPr>
          <w:rFonts w:asciiTheme="majorHAnsi" w:hAnsiTheme="majorHAnsi" w:cstheme="majorHAnsi"/>
          <w:b/>
        </w:rPr>
      </w:pPr>
    </w:p>
    <w:p w14:paraId="714B31F6" w14:textId="6CC897FC" w:rsidR="00D344F9" w:rsidRPr="00DA0751" w:rsidRDefault="00D344F9" w:rsidP="00D344F9">
      <w:pPr>
        <w:rPr>
          <w:rFonts w:asciiTheme="majorHAnsi" w:hAnsiTheme="majorHAnsi" w:cstheme="majorHAnsi"/>
          <w:b/>
        </w:rPr>
      </w:pPr>
    </w:p>
    <w:p w14:paraId="667B94DB" w14:textId="2E0A8E92" w:rsidR="00D344F9" w:rsidRPr="00DA0751" w:rsidRDefault="00D344F9" w:rsidP="00D344F9">
      <w:pPr>
        <w:rPr>
          <w:rFonts w:asciiTheme="majorHAnsi" w:hAnsiTheme="majorHAnsi" w:cstheme="majorHAnsi"/>
          <w:b/>
        </w:rPr>
      </w:pPr>
    </w:p>
    <w:p w14:paraId="660C37ED" w14:textId="7DCA6479" w:rsidR="00D344F9" w:rsidRPr="00DA0751" w:rsidRDefault="00D344F9" w:rsidP="00D344F9">
      <w:pPr>
        <w:rPr>
          <w:rFonts w:asciiTheme="majorHAnsi" w:hAnsiTheme="majorHAnsi" w:cstheme="majorHAnsi"/>
          <w:b/>
        </w:rPr>
      </w:pPr>
    </w:p>
    <w:p w14:paraId="587D6CF1" w14:textId="0E86618F" w:rsidR="00D344F9" w:rsidRPr="00DA0751" w:rsidRDefault="00D344F9" w:rsidP="00D344F9">
      <w:pPr>
        <w:rPr>
          <w:rFonts w:asciiTheme="majorHAnsi" w:hAnsiTheme="majorHAnsi" w:cstheme="majorHAnsi"/>
          <w:b/>
        </w:rPr>
      </w:pPr>
    </w:p>
    <w:p w14:paraId="54595F06" w14:textId="039F4C3D" w:rsidR="00D344F9" w:rsidRPr="00DA0751" w:rsidRDefault="00D344F9" w:rsidP="00D344F9">
      <w:pPr>
        <w:rPr>
          <w:rFonts w:asciiTheme="majorHAnsi" w:hAnsiTheme="majorHAnsi" w:cstheme="majorHAnsi"/>
          <w:b/>
        </w:rPr>
      </w:pPr>
    </w:p>
    <w:p w14:paraId="113C7896" w14:textId="57EABD5A" w:rsidR="00D344F9" w:rsidRPr="00DA0751" w:rsidRDefault="00D344F9" w:rsidP="00D344F9">
      <w:pPr>
        <w:rPr>
          <w:rFonts w:asciiTheme="majorHAnsi" w:hAnsiTheme="majorHAnsi" w:cstheme="majorHAnsi"/>
          <w:b/>
        </w:rPr>
      </w:pPr>
    </w:p>
    <w:p w14:paraId="636EFBA3" w14:textId="33B8832B" w:rsidR="00D344F9" w:rsidRPr="00DA0751" w:rsidRDefault="00D344F9" w:rsidP="00D344F9">
      <w:pPr>
        <w:rPr>
          <w:rFonts w:asciiTheme="majorHAnsi" w:hAnsiTheme="majorHAnsi" w:cstheme="majorHAnsi"/>
          <w:b/>
        </w:rPr>
      </w:pPr>
    </w:p>
    <w:p w14:paraId="488CD220" w14:textId="5D65F6BB" w:rsidR="00D344F9" w:rsidRPr="00DA0751" w:rsidRDefault="00D344F9" w:rsidP="00D344F9">
      <w:pPr>
        <w:rPr>
          <w:rFonts w:asciiTheme="majorHAnsi" w:hAnsiTheme="majorHAnsi" w:cstheme="majorHAnsi"/>
          <w:b/>
        </w:rPr>
      </w:pPr>
    </w:p>
    <w:p w14:paraId="2BB74D5C" w14:textId="321F8BB4" w:rsidR="00D344F9" w:rsidRPr="00DA0751" w:rsidRDefault="00D344F9" w:rsidP="00D344F9">
      <w:pPr>
        <w:rPr>
          <w:rFonts w:asciiTheme="majorHAnsi" w:hAnsiTheme="majorHAnsi" w:cstheme="majorHAnsi"/>
          <w:b/>
        </w:rPr>
      </w:pPr>
    </w:p>
    <w:p w14:paraId="7F3F4497" w14:textId="6A6C9842" w:rsidR="00D344F9" w:rsidRPr="00DA0751" w:rsidRDefault="00D344F9" w:rsidP="00D344F9">
      <w:pPr>
        <w:rPr>
          <w:rFonts w:asciiTheme="majorHAnsi" w:hAnsiTheme="majorHAnsi" w:cstheme="majorHAnsi"/>
          <w:b/>
        </w:rPr>
      </w:pPr>
    </w:p>
    <w:p w14:paraId="631A06D3" w14:textId="7884A73D" w:rsidR="00C2408A" w:rsidRPr="00DA0751" w:rsidRDefault="00C2408A" w:rsidP="00D344F9">
      <w:pPr>
        <w:rPr>
          <w:rFonts w:asciiTheme="majorHAnsi" w:hAnsiTheme="majorHAnsi" w:cstheme="majorHAnsi"/>
          <w:b/>
        </w:rPr>
      </w:pPr>
    </w:p>
    <w:p w14:paraId="1410C028" w14:textId="61A86EB5" w:rsidR="00C2408A" w:rsidRPr="00DA0751" w:rsidRDefault="00C2408A" w:rsidP="00D344F9">
      <w:pPr>
        <w:rPr>
          <w:rFonts w:asciiTheme="majorHAnsi" w:hAnsiTheme="majorHAnsi" w:cstheme="majorHAnsi"/>
          <w:b/>
        </w:rPr>
      </w:pPr>
    </w:p>
    <w:p w14:paraId="15AC0E17" w14:textId="04A55742" w:rsidR="00C2408A" w:rsidRPr="00DA0751" w:rsidRDefault="00C2408A" w:rsidP="00D344F9">
      <w:pPr>
        <w:rPr>
          <w:rFonts w:asciiTheme="majorHAnsi" w:hAnsiTheme="majorHAnsi" w:cstheme="majorHAnsi"/>
          <w:b/>
        </w:rPr>
      </w:pPr>
    </w:p>
    <w:p w14:paraId="56113CB7" w14:textId="6E532C18" w:rsidR="00C2408A" w:rsidRPr="00DA0751" w:rsidRDefault="00C2408A" w:rsidP="00D344F9">
      <w:pPr>
        <w:rPr>
          <w:rFonts w:asciiTheme="majorHAnsi" w:hAnsiTheme="majorHAnsi" w:cstheme="majorHAnsi"/>
          <w:b/>
        </w:rPr>
      </w:pPr>
    </w:p>
    <w:p w14:paraId="07CF78FA" w14:textId="3D60C3CC" w:rsidR="00C2408A" w:rsidRPr="00DA0751" w:rsidRDefault="00C2408A" w:rsidP="00D344F9">
      <w:pPr>
        <w:rPr>
          <w:rFonts w:asciiTheme="majorHAnsi" w:hAnsiTheme="majorHAnsi" w:cstheme="majorHAnsi"/>
          <w:b/>
        </w:rPr>
      </w:pPr>
    </w:p>
    <w:p w14:paraId="44442CB2" w14:textId="06737C5D" w:rsidR="00C2408A" w:rsidRPr="00DA0751" w:rsidRDefault="00C2408A" w:rsidP="00D344F9">
      <w:pPr>
        <w:rPr>
          <w:rFonts w:asciiTheme="majorHAnsi" w:hAnsiTheme="majorHAnsi" w:cstheme="majorHAnsi"/>
          <w:b/>
        </w:rPr>
      </w:pPr>
    </w:p>
    <w:p w14:paraId="1776AB25" w14:textId="3E905620" w:rsidR="00C2408A" w:rsidRPr="00DA0751" w:rsidRDefault="00C2408A" w:rsidP="00D344F9">
      <w:pPr>
        <w:rPr>
          <w:rFonts w:asciiTheme="majorHAnsi" w:hAnsiTheme="majorHAnsi" w:cstheme="majorHAnsi"/>
          <w:b/>
        </w:rPr>
      </w:pPr>
    </w:p>
    <w:p w14:paraId="4244DF7E" w14:textId="673EC4C1" w:rsidR="00C2408A" w:rsidRPr="00DA0751" w:rsidRDefault="00C2408A" w:rsidP="00D344F9">
      <w:pPr>
        <w:rPr>
          <w:rFonts w:asciiTheme="majorHAnsi" w:hAnsiTheme="majorHAnsi" w:cstheme="majorHAnsi"/>
          <w:b/>
        </w:rPr>
      </w:pPr>
    </w:p>
    <w:p w14:paraId="6E0F141A" w14:textId="53830A2D" w:rsidR="00C2408A" w:rsidRPr="00DA0751" w:rsidRDefault="00C2408A" w:rsidP="00D344F9">
      <w:pPr>
        <w:rPr>
          <w:rFonts w:asciiTheme="majorHAnsi" w:hAnsiTheme="majorHAnsi" w:cstheme="majorHAnsi"/>
          <w:b/>
        </w:rPr>
      </w:pPr>
    </w:p>
    <w:p w14:paraId="652A4D5E" w14:textId="77777777" w:rsidR="00C2408A" w:rsidRPr="00DA0751" w:rsidRDefault="00C2408A" w:rsidP="00D344F9">
      <w:pPr>
        <w:rPr>
          <w:rFonts w:asciiTheme="majorHAnsi" w:hAnsiTheme="majorHAnsi" w:cstheme="majorHAnsi"/>
          <w:b/>
        </w:rPr>
      </w:pPr>
    </w:p>
    <w:p w14:paraId="1937641A" w14:textId="1E37BA7D" w:rsidR="00D344F9" w:rsidRDefault="00D344F9" w:rsidP="00D344F9">
      <w:pPr>
        <w:rPr>
          <w:rFonts w:asciiTheme="majorHAnsi" w:hAnsiTheme="majorHAnsi" w:cstheme="majorHAnsi"/>
          <w:b/>
        </w:rPr>
      </w:pPr>
    </w:p>
    <w:p w14:paraId="5AFA0C93" w14:textId="45C141F6" w:rsidR="00041499" w:rsidRDefault="00041499" w:rsidP="00D344F9">
      <w:pPr>
        <w:rPr>
          <w:rFonts w:asciiTheme="majorHAnsi" w:hAnsiTheme="majorHAnsi" w:cstheme="majorHAnsi"/>
          <w:b/>
        </w:rPr>
      </w:pPr>
    </w:p>
    <w:p w14:paraId="220C5D0D" w14:textId="4F5A77AA" w:rsidR="00041499" w:rsidRDefault="00041499" w:rsidP="00D344F9">
      <w:pPr>
        <w:rPr>
          <w:rFonts w:asciiTheme="majorHAnsi" w:hAnsiTheme="majorHAnsi" w:cstheme="majorHAnsi"/>
          <w:b/>
        </w:rPr>
      </w:pPr>
    </w:p>
    <w:p w14:paraId="5CAD9A95" w14:textId="0B104091" w:rsidR="00041499" w:rsidRDefault="00041499" w:rsidP="00D344F9">
      <w:pPr>
        <w:rPr>
          <w:rFonts w:asciiTheme="majorHAnsi" w:hAnsiTheme="majorHAnsi" w:cstheme="majorHAnsi"/>
          <w:b/>
        </w:rPr>
      </w:pPr>
    </w:p>
    <w:p w14:paraId="0989A683" w14:textId="00C5AD09" w:rsidR="00041499" w:rsidRDefault="00041499" w:rsidP="00D344F9">
      <w:pPr>
        <w:rPr>
          <w:rFonts w:asciiTheme="majorHAnsi" w:hAnsiTheme="majorHAnsi" w:cstheme="majorHAnsi"/>
          <w:b/>
        </w:rPr>
      </w:pPr>
    </w:p>
    <w:p w14:paraId="3A8BE3A6" w14:textId="77777777" w:rsidR="00041499" w:rsidRPr="00DA0751" w:rsidRDefault="00041499" w:rsidP="00D344F9">
      <w:pPr>
        <w:rPr>
          <w:rFonts w:asciiTheme="majorHAnsi" w:hAnsiTheme="majorHAnsi" w:cstheme="majorHAnsi"/>
          <w:b/>
        </w:rPr>
      </w:pPr>
    </w:p>
    <w:p w14:paraId="33A310B6" w14:textId="11C4D8BB" w:rsidR="00D344F9" w:rsidRPr="00DA0751" w:rsidRDefault="00D344F9" w:rsidP="00D344F9">
      <w:pPr>
        <w:rPr>
          <w:rFonts w:asciiTheme="majorHAnsi" w:hAnsiTheme="majorHAnsi" w:cstheme="majorHAnsi"/>
          <w:b/>
        </w:rPr>
      </w:pPr>
    </w:p>
    <w:p w14:paraId="707A0954" w14:textId="0B21EF63"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r w:rsidR="00935D3C" w:rsidRPr="00DA0751">
        <w:rPr>
          <w:rFonts w:asciiTheme="majorHAnsi" w:hAnsiTheme="majorHAnsi" w:cstheme="majorHAnsi"/>
          <w:b/>
          <w:iCs/>
        </w:rPr>
        <w:t>.</w:t>
      </w:r>
    </w:p>
    <w:p w14:paraId="14C4D786" w14:textId="77777777"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47BB43C4" w14:textId="76239B21" w:rsidR="00D344F9" w:rsidRPr="00DA0751" w:rsidRDefault="00D344F9" w:rsidP="00D344F9">
      <w:pPr>
        <w:rPr>
          <w:rFonts w:asciiTheme="majorHAnsi" w:hAnsiTheme="majorHAnsi" w:cstheme="majorHAnsi"/>
          <w:b/>
        </w:rPr>
      </w:pPr>
    </w:p>
    <w:p w14:paraId="4F033487" w14:textId="72A6B96A" w:rsidR="00D344F9" w:rsidRPr="00DA0751" w:rsidRDefault="00D344F9" w:rsidP="00D344F9">
      <w:pPr>
        <w:rPr>
          <w:rFonts w:asciiTheme="majorHAnsi" w:hAnsiTheme="majorHAnsi" w:cstheme="majorHAnsi"/>
          <w:b/>
        </w:rPr>
      </w:pPr>
    </w:p>
    <w:p w14:paraId="01240522" w14:textId="5E0DE274" w:rsidR="005A1193" w:rsidRPr="00DA0751" w:rsidRDefault="005A1193" w:rsidP="00D344F9">
      <w:pPr>
        <w:rPr>
          <w:rFonts w:asciiTheme="majorHAnsi" w:hAnsiTheme="majorHAnsi" w:cstheme="majorHAnsi"/>
          <w:b/>
        </w:rPr>
      </w:pPr>
    </w:p>
    <w:p w14:paraId="55B574B3" w14:textId="77777777" w:rsidR="00BC4770" w:rsidRPr="00DA0751" w:rsidRDefault="00BC4770" w:rsidP="00D344F9">
      <w:pPr>
        <w:rPr>
          <w:rFonts w:asciiTheme="majorHAnsi" w:hAnsiTheme="majorHAnsi" w:cstheme="majorHAnsi"/>
          <w:b/>
        </w:rPr>
      </w:pPr>
    </w:p>
    <w:p w14:paraId="2D1A197C" w14:textId="77777777" w:rsidR="001C55CA" w:rsidRPr="00DA0751" w:rsidRDefault="001C55CA" w:rsidP="00D344F9">
      <w:pPr>
        <w:rPr>
          <w:rFonts w:asciiTheme="majorHAnsi" w:hAnsiTheme="majorHAnsi" w:cstheme="majorHAnsi"/>
          <w:b/>
        </w:rPr>
      </w:pPr>
    </w:p>
    <w:p w14:paraId="7A1344A4" w14:textId="22E6F401" w:rsidR="005A1193" w:rsidRPr="00DA0751" w:rsidRDefault="005A1193" w:rsidP="00D344F9">
      <w:pPr>
        <w:rPr>
          <w:rFonts w:asciiTheme="majorHAnsi" w:hAnsiTheme="majorHAnsi" w:cstheme="majorHAnsi"/>
          <w:b/>
        </w:rPr>
      </w:pPr>
    </w:p>
    <w:p w14:paraId="112B9093" w14:textId="4F561272" w:rsidR="00C2408A" w:rsidRPr="00DA0751" w:rsidRDefault="00C2408A" w:rsidP="00D344F9">
      <w:pPr>
        <w:rPr>
          <w:rFonts w:asciiTheme="majorHAnsi" w:hAnsiTheme="majorHAnsi" w:cstheme="majorHAnsi"/>
          <w:b/>
        </w:rPr>
      </w:pPr>
    </w:p>
    <w:p w14:paraId="340E7E59" w14:textId="2B11FB7E" w:rsidR="00C2408A" w:rsidRPr="00DA0751" w:rsidRDefault="00C2408A" w:rsidP="00D344F9">
      <w:pPr>
        <w:rPr>
          <w:rFonts w:asciiTheme="majorHAnsi" w:hAnsiTheme="majorHAnsi" w:cstheme="majorHAnsi"/>
          <w:b/>
        </w:rPr>
      </w:pPr>
    </w:p>
    <w:p w14:paraId="6BE9DE79" w14:textId="0608AFA9" w:rsidR="00C2408A" w:rsidRPr="00DA0751" w:rsidRDefault="00C2408A" w:rsidP="00D344F9">
      <w:pPr>
        <w:rPr>
          <w:rFonts w:asciiTheme="majorHAnsi" w:hAnsiTheme="majorHAnsi" w:cstheme="majorHAnsi"/>
          <w:b/>
        </w:rPr>
      </w:pPr>
    </w:p>
    <w:p w14:paraId="10085085" w14:textId="77777777" w:rsidR="002F2D53" w:rsidRPr="00DA0751" w:rsidRDefault="002F2D53" w:rsidP="00D344F9">
      <w:pPr>
        <w:rPr>
          <w:rFonts w:asciiTheme="majorHAnsi" w:hAnsiTheme="majorHAnsi" w:cstheme="majorHAnsi"/>
          <w:b/>
        </w:rPr>
      </w:pPr>
    </w:p>
    <w:p w14:paraId="42AAE1D1" w14:textId="598CE404" w:rsidR="00D344F9" w:rsidRPr="00DA0751" w:rsidRDefault="00D344F9" w:rsidP="00D344F9">
      <w:pPr>
        <w:jc w:val="right"/>
        <w:rPr>
          <w:rFonts w:asciiTheme="majorHAnsi" w:hAnsiTheme="majorHAnsi" w:cstheme="majorHAnsi"/>
        </w:rPr>
      </w:pPr>
      <w:r w:rsidRPr="00DA0751">
        <w:rPr>
          <w:rFonts w:asciiTheme="majorHAnsi" w:hAnsiTheme="majorHAnsi" w:cstheme="majorHAnsi"/>
        </w:rPr>
        <w:lastRenderedPageBreak/>
        <w:t>Załącznik nr 3 do SWZ - zobowiązanie</w:t>
      </w:r>
    </w:p>
    <w:p w14:paraId="5BA4CAC8" w14:textId="5C044F78" w:rsidR="00D344F9" w:rsidRPr="00DA0751" w:rsidRDefault="00D344F9" w:rsidP="00D344F9">
      <w:pPr>
        <w:rPr>
          <w:rFonts w:asciiTheme="majorHAnsi" w:hAnsiTheme="majorHAnsi" w:cstheme="majorHAnsi"/>
          <w:b/>
        </w:rPr>
      </w:pPr>
    </w:p>
    <w:p w14:paraId="772B4FC0" w14:textId="77777777"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ZOBOWIĄZANIE</w:t>
      </w:r>
    </w:p>
    <w:p w14:paraId="539F5D74" w14:textId="77777777"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 xml:space="preserve">do oddania Wykonawcy do dyspozycji niezbędnych zasobów </w:t>
      </w:r>
    </w:p>
    <w:p w14:paraId="23D109C7" w14:textId="199ACC84" w:rsidR="00D344F9" w:rsidRPr="00DA0751" w:rsidRDefault="00D344F9" w:rsidP="00D344F9">
      <w:pPr>
        <w:widowControl w:val="0"/>
        <w:suppressAutoHyphens/>
        <w:spacing w:line="240" w:lineRule="auto"/>
        <w:jc w:val="center"/>
        <w:rPr>
          <w:rFonts w:asciiTheme="majorHAnsi" w:hAnsiTheme="majorHAnsi" w:cstheme="majorHAnsi"/>
          <w:b/>
          <w:bCs/>
          <w:kern w:val="2"/>
          <w:lang w:eastAsia="ar-SA"/>
        </w:rPr>
      </w:pPr>
      <w:r w:rsidRPr="00DA0751">
        <w:rPr>
          <w:rFonts w:asciiTheme="majorHAnsi" w:hAnsiTheme="majorHAnsi" w:cstheme="majorHAnsi"/>
          <w:b/>
          <w:bCs/>
          <w:kern w:val="2"/>
          <w:lang w:eastAsia="ar-SA"/>
        </w:rPr>
        <w:t xml:space="preserve">oraz </w:t>
      </w:r>
      <w:r w:rsidRPr="00DA0751">
        <w:rPr>
          <w:rFonts w:asciiTheme="majorHAnsi" w:hAnsiTheme="majorHAnsi" w:cstheme="majorHAnsi"/>
          <w:b/>
        </w:rPr>
        <w:t xml:space="preserve">oświadczenie podmiotu udostępniającego zasoby o niepodleganiu wykluczeniu </w:t>
      </w:r>
      <w:r w:rsidR="00926795" w:rsidRPr="00DA0751">
        <w:rPr>
          <w:rFonts w:asciiTheme="majorHAnsi" w:hAnsiTheme="majorHAnsi" w:cstheme="majorHAnsi"/>
          <w:b/>
        </w:rPr>
        <w:br/>
      </w:r>
      <w:r w:rsidRPr="00DA0751">
        <w:rPr>
          <w:rFonts w:asciiTheme="majorHAnsi" w:hAnsiTheme="majorHAnsi" w:cstheme="majorHAnsi"/>
          <w:b/>
        </w:rPr>
        <w:t>oraz spełnianiu warunków udziału w postępowaniu</w:t>
      </w:r>
    </w:p>
    <w:p w14:paraId="2570DA95" w14:textId="77777777" w:rsidR="00D344F9" w:rsidRPr="00DA0751"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p>
    <w:p w14:paraId="757E3DF3" w14:textId="7D97409C" w:rsidR="00D344F9" w:rsidRPr="00DA0751" w:rsidRDefault="00D344F9"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bookmarkStart w:id="28" w:name="_Hlk64364782"/>
      <w:r w:rsidRPr="00DA0751">
        <w:rPr>
          <w:rFonts w:asciiTheme="majorHAnsi" w:eastAsia="Times New Roman" w:hAnsiTheme="majorHAnsi" w:cstheme="majorHAnsi"/>
        </w:rPr>
        <w:t>Nazwa podmiotu udostępniającego zasoby …….……………..……………………………………………………………………</w:t>
      </w:r>
    </w:p>
    <w:p w14:paraId="2E969855" w14:textId="5403588B" w:rsidR="00DC1F61" w:rsidRPr="00DA0751" w:rsidRDefault="00DC1F61" w:rsidP="00D344F9">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071B797C" w14:textId="1F68B1BA" w:rsidR="00D344F9" w:rsidRPr="00DA0751" w:rsidRDefault="00D344F9" w:rsidP="00D344F9">
      <w:pPr>
        <w:widowControl w:val="0"/>
        <w:shd w:val="clear" w:color="auto" w:fill="FFFFFF"/>
        <w:tabs>
          <w:tab w:val="left" w:leader="dot" w:pos="8386"/>
        </w:tabs>
        <w:autoSpaceDE w:val="0"/>
        <w:autoSpaceDN w:val="0"/>
        <w:adjustRightInd w:val="0"/>
        <w:spacing w:line="240" w:lineRule="auto"/>
        <w:rPr>
          <w:rFonts w:asciiTheme="majorHAnsi" w:eastAsia="Times New Roman" w:hAnsiTheme="majorHAnsi" w:cstheme="majorHAnsi"/>
        </w:rPr>
      </w:pPr>
      <w:bookmarkStart w:id="29" w:name="_Hlk63114424"/>
      <w:r w:rsidRPr="00DA0751">
        <w:rPr>
          <w:rFonts w:asciiTheme="majorHAnsi" w:eastAsia="Times New Roman" w:hAnsiTheme="majorHAnsi" w:cstheme="majorHAnsi"/>
        </w:rPr>
        <w:t>Siedziba</w:t>
      </w:r>
      <w:bookmarkEnd w:id="29"/>
      <w:r w:rsidRPr="00DA0751">
        <w:rPr>
          <w:rFonts w:asciiTheme="majorHAnsi" w:eastAsia="Times New Roman" w:hAnsiTheme="majorHAnsi" w:cstheme="majorHAnsi"/>
        </w:rPr>
        <w:t xml:space="preserve">    </w:t>
      </w:r>
      <w:r w:rsidRPr="00DA0751">
        <w:rPr>
          <w:rFonts w:asciiTheme="majorHAnsi" w:eastAsia="Times New Roman" w:hAnsiTheme="majorHAnsi" w:cstheme="majorHAnsi"/>
        </w:rPr>
        <w:tab/>
        <w:t>………….</w:t>
      </w:r>
    </w:p>
    <w:p w14:paraId="4410343B" w14:textId="2CF75D1F" w:rsidR="00D344F9" w:rsidRPr="00DA0751" w:rsidRDefault="00D344F9" w:rsidP="00D344F9">
      <w:pPr>
        <w:widowControl w:val="0"/>
        <w:shd w:val="clear" w:color="auto" w:fill="FFFFFF"/>
        <w:tabs>
          <w:tab w:val="left" w:leader="dot" w:pos="5429"/>
        </w:tabs>
        <w:autoSpaceDE w:val="0"/>
        <w:autoSpaceDN w:val="0"/>
        <w:adjustRightInd w:val="0"/>
        <w:spacing w:line="240" w:lineRule="auto"/>
        <w:rPr>
          <w:rFonts w:asciiTheme="majorHAnsi" w:eastAsia="Times New Roman" w:hAnsiTheme="majorHAnsi" w:cstheme="majorHAnsi"/>
          <w:lang w:val="en-US"/>
        </w:rPr>
      </w:pPr>
      <w:r w:rsidRPr="00DA0751">
        <w:rPr>
          <w:rFonts w:asciiTheme="majorHAnsi" w:eastAsia="Times New Roman" w:hAnsiTheme="majorHAnsi" w:cstheme="majorHAnsi"/>
          <w:lang w:val="en-US"/>
        </w:rPr>
        <w:t xml:space="preserve">REGON    …………………………………………. </w:t>
      </w:r>
      <w:r w:rsidRPr="00DA0751">
        <w:rPr>
          <w:rFonts w:asciiTheme="majorHAnsi" w:eastAsia="Times New Roman" w:hAnsiTheme="majorHAnsi" w:cstheme="majorHAnsi"/>
          <w:spacing w:val="-1"/>
          <w:lang w:val="en-US"/>
        </w:rPr>
        <w:t xml:space="preserve">NIP     </w:t>
      </w:r>
      <w:r w:rsidRPr="00DA0751">
        <w:rPr>
          <w:rFonts w:asciiTheme="majorHAnsi" w:eastAsia="Times New Roman" w:hAnsiTheme="majorHAnsi" w:cstheme="majorHAnsi"/>
          <w:lang w:val="en-US"/>
        </w:rPr>
        <w:t>………………………..…….……</w:t>
      </w:r>
      <w:bookmarkStart w:id="30" w:name="_Hlk63114662"/>
      <w:r w:rsidRPr="00DA0751">
        <w:rPr>
          <w:rFonts w:asciiTheme="majorHAnsi" w:eastAsia="Times New Roman" w:hAnsiTheme="majorHAnsi" w:cstheme="majorHAnsi"/>
          <w:lang w:val="en-US"/>
        </w:rPr>
        <w:t xml:space="preserve"> </w:t>
      </w:r>
      <w:r w:rsidRPr="00DA0751">
        <w:rPr>
          <w:rFonts w:asciiTheme="majorHAnsi" w:eastAsia="Times New Roman" w:hAnsiTheme="majorHAnsi" w:cstheme="majorHAnsi"/>
          <w:spacing w:val="-1"/>
          <w:lang w:val="en-US"/>
        </w:rPr>
        <w:t xml:space="preserve"> </w:t>
      </w:r>
      <w:r w:rsidRPr="00DA0751">
        <w:rPr>
          <w:rFonts w:asciiTheme="majorHAnsi" w:eastAsia="Times New Roman" w:hAnsiTheme="majorHAnsi" w:cstheme="majorHAnsi"/>
          <w:lang w:val="en-US"/>
        </w:rPr>
        <w:t xml:space="preserve">KRS/CEIDG </w:t>
      </w:r>
      <w:bookmarkStart w:id="31" w:name="_Hlk63114608"/>
      <w:r w:rsidRPr="00DA0751">
        <w:rPr>
          <w:rFonts w:asciiTheme="majorHAnsi" w:eastAsia="Times New Roman" w:hAnsiTheme="majorHAnsi" w:cstheme="majorHAnsi"/>
          <w:lang w:val="en-US"/>
        </w:rPr>
        <w:t>……………………</w:t>
      </w:r>
      <w:r w:rsidR="00DC1F61" w:rsidRPr="00DA0751">
        <w:rPr>
          <w:rFonts w:asciiTheme="majorHAnsi" w:eastAsia="Times New Roman" w:hAnsiTheme="majorHAnsi" w:cstheme="majorHAnsi"/>
          <w:lang w:val="en-US"/>
        </w:rPr>
        <w:t>..</w:t>
      </w:r>
      <w:r w:rsidRPr="00DA0751">
        <w:rPr>
          <w:rFonts w:asciiTheme="majorHAnsi" w:eastAsia="Times New Roman" w:hAnsiTheme="majorHAnsi" w:cstheme="majorHAnsi"/>
          <w:lang w:val="en-US"/>
        </w:rPr>
        <w:t>……….</w:t>
      </w:r>
    </w:p>
    <w:bookmarkEnd w:id="30"/>
    <w:bookmarkEnd w:id="31"/>
    <w:p w14:paraId="3CB09F63" w14:textId="60710FB0" w:rsidR="00D344F9" w:rsidRPr="00DA0751" w:rsidRDefault="00D344F9" w:rsidP="00D344F9">
      <w:pPr>
        <w:widowControl w:val="0"/>
        <w:shd w:val="clear" w:color="auto" w:fill="FFFFFF"/>
        <w:tabs>
          <w:tab w:val="left" w:pos="8931"/>
          <w:tab w:val="left" w:leader="dot" w:pos="9072"/>
        </w:tabs>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lang w:val="en-US"/>
        </w:rPr>
        <w:t>e-mail  …</w:t>
      </w:r>
      <w:bookmarkStart w:id="32" w:name="_Hlk63114630"/>
      <w:r w:rsidRPr="00DA0751">
        <w:rPr>
          <w:rFonts w:asciiTheme="majorHAnsi" w:eastAsia="Times New Roman" w:hAnsiTheme="majorHAnsi" w:cstheme="majorHAnsi"/>
          <w:lang w:val="en-US"/>
        </w:rPr>
        <w:t>………………………………….….………………</w:t>
      </w:r>
      <w:bookmarkEnd w:id="32"/>
      <w:r w:rsidRPr="00DA0751">
        <w:rPr>
          <w:rFonts w:asciiTheme="majorHAnsi" w:eastAsia="Times New Roman" w:hAnsiTheme="majorHAnsi" w:cstheme="majorHAnsi"/>
          <w:lang w:val="en-US"/>
        </w:rPr>
        <w:t xml:space="preserve">…….. </w:t>
      </w:r>
      <w:bookmarkEnd w:id="28"/>
      <w:r w:rsidRPr="00DA0751">
        <w:rPr>
          <w:rFonts w:asciiTheme="majorHAnsi" w:eastAsia="Times New Roman" w:hAnsiTheme="majorHAnsi" w:cstheme="majorHAnsi"/>
          <w:lang w:val="en-US"/>
        </w:rPr>
        <w:t xml:space="preserve"> </w:t>
      </w:r>
      <w:r w:rsidRPr="00DA0751">
        <w:rPr>
          <w:rFonts w:asciiTheme="majorHAnsi" w:eastAsia="Times New Roman" w:hAnsiTheme="majorHAnsi" w:cstheme="majorHAnsi"/>
        </w:rPr>
        <w:t>nr telefonu  ………………………………………</w:t>
      </w:r>
      <w:r w:rsidR="00DC1F61" w:rsidRPr="00DA0751">
        <w:rPr>
          <w:rFonts w:asciiTheme="majorHAnsi" w:eastAsia="Times New Roman" w:hAnsiTheme="majorHAnsi" w:cstheme="majorHAnsi"/>
        </w:rPr>
        <w:t>….</w:t>
      </w:r>
      <w:r w:rsidRPr="00DA0751">
        <w:rPr>
          <w:rFonts w:asciiTheme="majorHAnsi" w:eastAsia="Times New Roman" w:hAnsiTheme="majorHAnsi" w:cstheme="majorHAnsi"/>
        </w:rPr>
        <w:t>……………….</w:t>
      </w:r>
      <w:r w:rsidRPr="00DA0751">
        <w:rPr>
          <w:rFonts w:asciiTheme="majorHAnsi" w:eastAsia="Times New Roman" w:hAnsiTheme="majorHAnsi" w:cstheme="majorHAnsi"/>
        </w:rPr>
        <w:tab/>
      </w:r>
    </w:p>
    <w:p w14:paraId="5EDF7EA4"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3F0A4613"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Reprezentowany przez:</w:t>
      </w:r>
    </w:p>
    <w:p w14:paraId="082F2158"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131EE9AA"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23F6D72E"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 xml:space="preserve">    (imię, nazwisko)</w:t>
      </w:r>
    </w:p>
    <w:p w14:paraId="4FA9D0EF"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p>
    <w:p w14:paraId="40C136C4"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w:t>
      </w:r>
    </w:p>
    <w:p w14:paraId="4F5EE427" w14:textId="77777777" w:rsidR="00D344F9" w:rsidRPr="00DA0751" w:rsidRDefault="00D344F9" w:rsidP="00D344F9">
      <w:pPr>
        <w:widowControl w:val="0"/>
        <w:shd w:val="clear" w:color="auto" w:fill="FFFFFF"/>
        <w:autoSpaceDE w:val="0"/>
        <w:autoSpaceDN w:val="0"/>
        <w:adjustRightInd w:val="0"/>
        <w:spacing w:line="240" w:lineRule="auto"/>
        <w:rPr>
          <w:rFonts w:asciiTheme="majorHAnsi" w:eastAsia="Times New Roman" w:hAnsiTheme="majorHAnsi" w:cstheme="majorHAnsi"/>
        </w:rPr>
      </w:pPr>
      <w:r w:rsidRPr="00DA0751">
        <w:rPr>
          <w:rFonts w:asciiTheme="majorHAnsi" w:eastAsia="Times New Roman" w:hAnsiTheme="majorHAnsi" w:cstheme="majorHAnsi"/>
        </w:rPr>
        <w:t>(podstawa do reprezentacji)</w:t>
      </w:r>
    </w:p>
    <w:p w14:paraId="06639C0A" w14:textId="77777777" w:rsidR="00D344F9" w:rsidRPr="00DA0751" w:rsidRDefault="00D344F9" w:rsidP="00D344F9">
      <w:pPr>
        <w:widowControl w:val="0"/>
        <w:shd w:val="clear" w:color="auto" w:fill="FFFFFF"/>
        <w:autoSpaceDE w:val="0"/>
        <w:autoSpaceDN w:val="0"/>
        <w:adjustRightInd w:val="0"/>
        <w:spacing w:line="240" w:lineRule="auto"/>
        <w:ind w:left="720"/>
        <w:rPr>
          <w:rFonts w:asciiTheme="majorHAnsi" w:eastAsia="Times New Roman" w:hAnsiTheme="majorHAnsi" w:cstheme="majorHAnsi"/>
        </w:rPr>
      </w:pPr>
    </w:p>
    <w:p w14:paraId="3665E661" w14:textId="5987344B"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kern w:val="2"/>
          <w:lang w:eastAsia="ar-SA"/>
        </w:rPr>
        <w:t xml:space="preserve">na podstawie art. 118 ustawy z dnia 11 września 2019 r. – Prawo zamówień publicznych </w:t>
      </w:r>
      <w:r w:rsidRPr="00DA0751">
        <w:rPr>
          <w:rFonts w:asciiTheme="majorHAnsi" w:hAnsiTheme="majorHAnsi" w:cstheme="majorHAnsi"/>
        </w:rPr>
        <w:t>zobowiązuję się do udostępnienia do dyspozycji Wykonawcy:</w:t>
      </w:r>
    </w:p>
    <w:p w14:paraId="7E43DA4C" w14:textId="77777777" w:rsidR="00D344F9" w:rsidRPr="00DA0751" w:rsidRDefault="00D344F9" w:rsidP="00D344F9">
      <w:pPr>
        <w:widowControl w:val="0"/>
        <w:suppressAutoHyphens/>
        <w:spacing w:line="240" w:lineRule="auto"/>
        <w:jc w:val="both"/>
        <w:rPr>
          <w:rFonts w:asciiTheme="majorHAnsi" w:hAnsiTheme="majorHAnsi" w:cstheme="majorHAnsi"/>
        </w:rPr>
      </w:pPr>
    </w:p>
    <w:p w14:paraId="0C1A8542" w14:textId="77777777"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rPr>
        <w:t>………………………………………………………………..…..</w:t>
      </w:r>
    </w:p>
    <w:p w14:paraId="7076DAF6" w14:textId="77777777" w:rsidR="00D344F9" w:rsidRPr="00DA0751" w:rsidRDefault="00D344F9" w:rsidP="00D344F9">
      <w:pPr>
        <w:widowControl w:val="0"/>
        <w:suppressAutoHyphens/>
        <w:spacing w:line="240" w:lineRule="auto"/>
        <w:ind w:firstLine="708"/>
        <w:jc w:val="both"/>
        <w:rPr>
          <w:rFonts w:asciiTheme="majorHAnsi" w:hAnsiTheme="majorHAnsi" w:cstheme="majorHAnsi"/>
        </w:rPr>
      </w:pPr>
      <w:r w:rsidRPr="00DA0751">
        <w:rPr>
          <w:rFonts w:asciiTheme="majorHAnsi" w:hAnsiTheme="majorHAnsi" w:cstheme="majorHAnsi"/>
        </w:rPr>
        <w:t>(nazwa wykonawcy)</w:t>
      </w:r>
    </w:p>
    <w:p w14:paraId="1ABB1318" w14:textId="77777777" w:rsidR="00D344F9" w:rsidRPr="00DA0751" w:rsidRDefault="00D344F9" w:rsidP="00D344F9">
      <w:pPr>
        <w:widowControl w:val="0"/>
        <w:suppressAutoHyphens/>
        <w:spacing w:line="240" w:lineRule="auto"/>
        <w:jc w:val="both"/>
        <w:rPr>
          <w:rFonts w:asciiTheme="majorHAnsi" w:hAnsiTheme="majorHAnsi" w:cstheme="majorHAnsi"/>
        </w:rPr>
      </w:pPr>
    </w:p>
    <w:p w14:paraId="15D83FC9" w14:textId="77777777" w:rsidR="00D344F9" w:rsidRPr="00DA0751" w:rsidRDefault="00D344F9" w:rsidP="00D344F9">
      <w:pPr>
        <w:widowControl w:val="0"/>
        <w:suppressAutoHyphens/>
        <w:spacing w:line="240" w:lineRule="auto"/>
        <w:jc w:val="both"/>
        <w:rPr>
          <w:rFonts w:asciiTheme="majorHAnsi" w:hAnsiTheme="majorHAnsi" w:cstheme="majorHAnsi"/>
        </w:rPr>
      </w:pPr>
      <w:r w:rsidRPr="00DA0751">
        <w:rPr>
          <w:rFonts w:asciiTheme="majorHAnsi" w:hAnsiTheme="majorHAnsi" w:cstheme="majorHAnsi"/>
        </w:rPr>
        <w:t>zasobów wskazanych w niniejszym oświadczeniu na potrzeby realizacji zamówienia pod nazwą:</w:t>
      </w:r>
    </w:p>
    <w:p w14:paraId="2413C11C" w14:textId="77777777" w:rsidR="00D344F9" w:rsidRPr="00DA0751" w:rsidRDefault="00D344F9" w:rsidP="00D344F9">
      <w:pPr>
        <w:spacing w:line="240" w:lineRule="auto"/>
        <w:jc w:val="center"/>
        <w:rPr>
          <w:rFonts w:asciiTheme="majorHAnsi" w:eastAsia="Times New Roman" w:hAnsiTheme="majorHAnsi" w:cstheme="majorHAnsi"/>
        </w:rPr>
      </w:pPr>
    </w:p>
    <w:p w14:paraId="3D9D2986" w14:textId="1E968A64" w:rsidR="00E32940" w:rsidRPr="00DA0751" w:rsidRDefault="00E32940" w:rsidP="00E32940">
      <w:pPr>
        <w:pStyle w:val="Tytu"/>
        <w:jc w:val="center"/>
        <w:rPr>
          <w:rFonts w:asciiTheme="majorHAnsi" w:eastAsia="Arial Unicode MS" w:hAnsiTheme="majorHAnsi" w:cstheme="majorHAnsi"/>
          <w:b/>
          <w:noProof/>
          <w:color w:val="000000"/>
          <w:sz w:val="22"/>
          <w:szCs w:val="22"/>
        </w:rPr>
      </w:pPr>
      <w:r w:rsidRPr="00DA0751">
        <w:rPr>
          <w:rFonts w:asciiTheme="majorHAnsi" w:hAnsiTheme="majorHAnsi" w:cstheme="majorHAnsi"/>
          <w:b/>
          <w:sz w:val="22"/>
          <w:szCs w:val="22"/>
        </w:rPr>
        <w:t xml:space="preserve">„Świadczenie usług żywienia dla pacjentów Szpitala Nowowiejskiego”, </w:t>
      </w:r>
      <w:r w:rsidRPr="00DA0751">
        <w:rPr>
          <w:rFonts w:asciiTheme="majorHAnsi" w:eastAsia="Arial Unicode MS" w:hAnsiTheme="majorHAnsi" w:cstheme="majorHAnsi"/>
          <w:b/>
          <w:noProof/>
          <w:color w:val="000000"/>
          <w:sz w:val="22"/>
          <w:szCs w:val="22"/>
        </w:rPr>
        <w:t xml:space="preserve">nr </w:t>
      </w:r>
      <w:r w:rsidRPr="00041499">
        <w:rPr>
          <w:rFonts w:asciiTheme="majorHAnsi" w:eastAsia="Arial Unicode MS" w:hAnsiTheme="majorHAnsi" w:cstheme="majorHAnsi"/>
          <w:b/>
          <w:noProof/>
          <w:color w:val="000000"/>
          <w:sz w:val="22"/>
          <w:szCs w:val="22"/>
        </w:rPr>
        <w:t xml:space="preserve">sprawy: </w:t>
      </w:r>
      <w:r w:rsidR="002F2D53" w:rsidRPr="00041499">
        <w:rPr>
          <w:rFonts w:asciiTheme="majorHAnsi" w:eastAsia="Arial Unicode MS" w:hAnsiTheme="majorHAnsi" w:cstheme="majorHAnsi"/>
          <w:b/>
          <w:noProof/>
          <w:sz w:val="22"/>
          <w:szCs w:val="22"/>
        </w:rPr>
        <w:t>2</w:t>
      </w:r>
      <w:r w:rsidRPr="00041499">
        <w:rPr>
          <w:rFonts w:asciiTheme="majorHAnsi" w:eastAsia="Arial Unicode MS" w:hAnsiTheme="majorHAnsi" w:cstheme="majorHAnsi"/>
          <w:b/>
          <w:noProof/>
          <w:sz w:val="22"/>
          <w:szCs w:val="22"/>
        </w:rPr>
        <w:t>/DZP/2021.</w:t>
      </w:r>
    </w:p>
    <w:p w14:paraId="0CBB4720" w14:textId="77777777" w:rsidR="00DC1F61" w:rsidRPr="00DA0751" w:rsidRDefault="00DC1F61" w:rsidP="00D344F9">
      <w:pPr>
        <w:spacing w:line="240" w:lineRule="auto"/>
        <w:ind w:right="284"/>
        <w:jc w:val="both"/>
        <w:rPr>
          <w:rFonts w:asciiTheme="majorHAnsi" w:hAnsiTheme="majorHAnsi" w:cstheme="majorHAnsi"/>
          <w:b/>
        </w:rPr>
      </w:pPr>
    </w:p>
    <w:p w14:paraId="7B3C8E82" w14:textId="1CC6ABD8" w:rsidR="00D344F9" w:rsidRPr="00DA0751" w:rsidRDefault="00D344F9" w:rsidP="00D344F9">
      <w:pPr>
        <w:spacing w:line="240" w:lineRule="auto"/>
        <w:ind w:right="284"/>
        <w:jc w:val="both"/>
        <w:rPr>
          <w:rFonts w:asciiTheme="majorHAnsi" w:hAnsiTheme="majorHAnsi" w:cstheme="majorHAnsi"/>
        </w:rPr>
      </w:pPr>
      <w:r w:rsidRPr="00DA0751">
        <w:rPr>
          <w:rFonts w:asciiTheme="majorHAnsi" w:hAnsiTheme="majorHAnsi" w:cstheme="majorHAnsi"/>
          <w:b/>
        </w:rPr>
        <w:t>Ponadto oświadczam, że</w:t>
      </w:r>
      <w:r w:rsidRPr="00DA0751">
        <w:rPr>
          <w:rFonts w:asciiTheme="majorHAnsi" w:hAnsiTheme="majorHAnsi" w:cstheme="majorHAnsi"/>
        </w:rPr>
        <w:t>:</w:t>
      </w:r>
    </w:p>
    <w:p w14:paraId="5D33FA93" w14:textId="77777777" w:rsidR="00D344F9" w:rsidRPr="00DA0751" w:rsidRDefault="00D344F9" w:rsidP="00D344F9">
      <w:pPr>
        <w:spacing w:line="240" w:lineRule="auto"/>
        <w:ind w:right="284"/>
        <w:jc w:val="both"/>
        <w:rPr>
          <w:rFonts w:asciiTheme="majorHAnsi" w:hAnsiTheme="majorHAnsi" w:cstheme="majorHAnsi"/>
        </w:rPr>
      </w:pPr>
    </w:p>
    <w:p w14:paraId="2E20C23A"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 xml:space="preserve">udostępniam Wykonawcy zasoby, w następującym zakresie: </w:t>
      </w:r>
    </w:p>
    <w:p w14:paraId="39C80955"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bookmarkStart w:id="33" w:name="_Hlk64375981"/>
      <w:r w:rsidRPr="00DA0751">
        <w:rPr>
          <w:rFonts w:asciiTheme="majorHAnsi" w:hAnsiTheme="majorHAnsi" w:cstheme="majorHAnsi"/>
          <w:color w:val="000000"/>
        </w:rPr>
        <w:t>……………………………………………………………………………………………………….........................................................................................................................................................................................................................................................................................................</w:t>
      </w:r>
    </w:p>
    <w:bookmarkEnd w:id="33"/>
    <w:p w14:paraId="4A1AC8B0"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0091D45E"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sposób wykorzystania udostępnionych przeze mnie zasobów będzie następujący:</w:t>
      </w:r>
    </w:p>
    <w:p w14:paraId="758CD81C"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r w:rsidRPr="00DA0751">
        <w:rPr>
          <w:rFonts w:asciiTheme="majorHAnsi" w:hAnsiTheme="majorHAnsi" w:cstheme="majorHAnsi"/>
          <w:color w:val="000000"/>
        </w:rPr>
        <w:t>………………………………………………………………………………………………………........................................................................................................................................................................................................................................................................................................</w:t>
      </w:r>
    </w:p>
    <w:p w14:paraId="374BB2B1"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6E1313BA" w14:textId="77777777" w:rsidR="00D344F9" w:rsidRPr="00DA0751" w:rsidRDefault="00D344F9" w:rsidP="004860AD">
      <w:pPr>
        <w:numPr>
          <w:ilvl w:val="0"/>
          <w:numId w:val="17"/>
        </w:numPr>
        <w:autoSpaceDE w:val="0"/>
        <w:autoSpaceDN w:val="0"/>
        <w:adjustRightInd w:val="0"/>
        <w:spacing w:line="240" w:lineRule="auto"/>
        <w:ind w:left="284" w:right="-567" w:hanging="284"/>
        <w:rPr>
          <w:rFonts w:asciiTheme="majorHAnsi" w:hAnsiTheme="majorHAnsi" w:cstheme="majorHAnsi"/>
          <w:color w:val="000000"/>
        </w:rPr>
      </w:pPr>
      <w:r w:rsidRPr="00DA0751">
        <w:rPr>
          <w:rFonts w:asciiTheme="majorHAnsi" w:hAnsiTheme="majorHAnsi" w:cstheme="majorHAnsi"/>
          <w:color w:val="000000"/>
        </w:rPr>
        <w:t>okres wykorzystania udostępnionych przeze mnie zasobów będzie wynosił:</w:t>
      </w:r>
    </w:p>
    <w:p w14:paraId="6CE8C832"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r w:rsidRPr="00DA0751">
        <w:rPr>
          <w:rFonts w:asciiTheme="majorHAnsi" w:hAnsiTheme="majorHAnsi" w:cstheme="majorHAnsi"/>
          <w:color w:val="000000"/>
        </w:rPr>
        <w:t>……………………………………………………………………………………………………….........................................................................................................................................................................................................................................................................................................</w:t>
      </w:r>
    </w:p>
    <w:p w14:paraId="3955094C" w14:textId="77777777" w:rsidR="00D344F9" w:rsidRPr="00DA0751" w:rsidRDefault="00D344F9" w:rsidP="00D344F9">
      <w:pPr>
        <w:autoSpaceDE w:val="0"/>
        <w:autoSpaceDN w:val="0"/>
        <w:adjustRightInd w:val="0"/>
        <w:spacing w:line="240" w:lineRule="auto"/>
        <w:ind w:right="-567"/>
        <w:rPr>
          <w:rFonts w:asciiTheme="majorHAnsi" w:hAnsiTheme="majorHAnsi" w:cstheme="majorHAnsi"/>
          <w:color w:val="000000"/>
        </w:rPr>
      </w:pPr>
    </w:p>
    <w:p w14:paraId="0E526814" w14:textId="329F5790" w:rsidR="00D344F9" w:rsidRPr="00DA0751" w:rsidRDefault="00D344F9" w:rsidP="004860AD">
      <w:pPr>
        <w:numPr>
          <w:ilvl w:val="0"/>
          <w:numId w:val="17"/>
        </w:numPr>
        <w:autoSpaceDE w:val="0"/>
        <w:autoSpaceDN w:val="0"/>
        <w:adjustRightInd w:val="0"/>
        <w:spacing w:line="240" w:lineRule="auto"/>
        <w:ind w:left="284" w:right="-567" w:hanging="284"/>
        <w:jc w:val="both"/>
        <w:rPr>
          <w:rFonts w:asciiTheme="majorHAnsi" w:hAnsiTheme="majorHAnsi" w:cstheme="majorHAnsi"/>
        </w:rPr>
      </w:pPr>
      <w:r w:rsidRPr="00DA0751">
        <w:rPr>
          <w:rFonts w:asciiTheme="majorHAnsi" w:hAnsiTheme="majorHAnsi" w:cstheme="majorHAnsi"/>
        </w:rPr>
        <w:t xml:space="preserve">w stosunku do podmiotu, który reprezentuję nie zachodzą podstawy wykluczenia z postępowania </w:t>
      </w:r>
      <w:r w:rsidR="00DC1F61" w:rsidRPr="00DA0751">
        <w:rPr>
          <w:rFonts w:asciiTheme="majorHAnsi" w:hAnsiTheme="majorHAnsi" w:cstheme="majorHAnsi"/>
        </w:rPr>
        <w:br/>
      </w:r>
      <w:r w:rsidRPr="00DA0751">
        <w:rPr>
          <w:rFonts w:asciiTheme="majorHAnsi" w:hAnsiTheme="majorHAnsi" w:cstheme="majorHAnsi"/>
        </w:rPr>
        <w:t>w sytuacjach określonych w Rozdziale VI  Specyfikacji Warunków Zamówienia</w:t>
      </w:r>
    </w:p>
    <w:p w14:paraId="0A6F74FA" w14:textId="77777777" w:rsidR="00D344F9" w:rsidRPr="00DA0751" w:rsidRDefault="00D344F9" w:rsidP="00D344F9">
      <w:pPr>
        <w:autoSpaceDE w:val="0"/>
        <w:autoSpaceDN w:val="0"/>
        <w:adjustRightInd w:val="0"/>
        <w:spacing w:line="240" w:lineRule="auto"/>
        <w:ind w:left="284" w:right="-567"/>
        <w:jc w:val="both"/>
        <w:rPr>
          <w:rFonts w:asciiTheme="majorHAnsi" w:hAnsiTheme="majorHAnsi" w:cstheme="majorHAnsi"/>
        </w:rPr>
      </w:pPr>
    </w:p>
    <w:p w14:paraId="70E746A7"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color w:val="000000"/>
        </w:rPr>
      </w:pPr>
      <w:r w:rsidRPr="00DA0751">
        <w:rPr>
          <w:rFonts w:asciiTheme="majorHAnsi" w:hAnsiTheme="majorHAnsi" w:cstheme="majorHAnsi"/>
          <w:color w:val="000000"/>
        </w:rPr>
        <w:lastRenderedPageBreak/>
        <w:t xml:space="preserve">Wskazuje/my, że aktualnym dokument potwierdzający umocowanie do reprezentacji podmiotu udostępniającego zasoby zamawiający może pobrać za pomocą bezpłatnych baz dostępnych pod adresem: </w:t>
      </w:r>
    </w:p>
    <w:p w14:paraId="738E5878" w14:textId="4411D85C" w:rsidR="00D344F9" w:rsidRPr="00DA0751" w:rsidRDefault="00D344F9" w:rsidP="00D344F9">
      <w:pPr>
        <w:autoSpaceDE w:val="0"/>
        <w:autoSpaceDN w:val="0"/>
        <w:adjustRightInd w:val="0"/>
        <w:spacing w:before="60" w:line="240" w:lineRule="auto"/>
        <w:rPr>
          <w:rFonts w:asciiTheme="majorHAnsi" w:hAnsiTheme="majorHAnsi" w:cstheme="majorHAnsi"/>
          <w:color w:val="000000"/>
          <w:lang w:val="en-US"/>
        </w:rPr>
      </w:pPr>
      <w:r w:rsidRPr="00DA0751">
        <w:rPr>
          <w:rFonts w:asciiTheme="majorHAnsi" w:hAnsiTheme="majorHAnsi" w:cstheme="majorHAnsi"/>
          <w:color w:val="000000"/>
          <w:lang w:val="en-US"/>
        </w:rPr>
        <w:t xml:space="preserve">□ </w:t>
      </w:r>
      <w:hyperlink r:id="rId25" w:history="1">
        <w:r w:rsidR="00A306B1" w:rsidRPr="00DA0751">
          <w:rPr>
            <w:rStyle w:val="Hipercze"/>
            <w:rFonts w:asciiTheme="majorHAnsi" w:hAnsiTheme="majorHAnsi" w:cstheme="majorHAnsi"/>
            <w:lang w:val="en-US"/>
          </w:rPr>
          <w:t>https://prod.ceidg.gov.pl/CEIDG/CEIDG.Public.UI/Search.aspx</w:t>
        </w:r>
      </w:hyperlink>
      <w:r w:rsidRPr="00DA0751">
        <w:rPr>
          <w:rFonts w:asciiTheme="majorHAnsi" w:hAnsiTheme="majorHAnsi" w:cstheme="majorHAnsi"/>
          <w:color w:val="000000"/>
          <w:lang w:val="en-US"/>
        </w:rPr>
        <w:t xml:space="preserve"> (CEIDG) </w:t>
      </w:r>
    </w:p>
    <w:p w14:paraId="36E4F1B3"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lang w:val="en-US"/>
        </w:rPr>
      </w:pPr>
      <w:r w:rsidRPr="00DA0751">
        <w:rPr>
          <w:rFonts w:asciiTheme="majorHAnsi" w:hAnsiTheme="majorHAnsi" w:cstheme="majorHAnsi"/>
          <w:lang w:val="en-US"/>
        </w:rPr>
        <w:t xml:space="preserve">□ </w:t>
      </w:r>
      <w:hyperlink r:id="rId26" w:history="1">
        <w:r w:rsidRPr="00DA0751">
          <w:rPr>
            <w:rStyle w:val="Hipercze"/>
            <w:rFonts w:asciiTheme="majorHAnsi" w:hAnsiTheme="majorHAnsi" w:cstheme="majorHAnsi"/>
            <w:lang w:val="en-US"/>
          </w:rPr>
          <w:t>https://ekrs.ms.gov.pl/web/wyszukiwarka-krs/strona-glowna/</w:t>
        </w:r>
      </w:hyperlink>
      <w:r w:rsidRPr="00DA0751">
        <w:rPr>
          <w:rFonts w:asciiTheme="majorHAnsi" w:hAnsiTheme="majorHAnsi" w:cstheme="majorHAnsi"/>
          <w:lang w:val="en-US"/>
        </w:rPr>
        <w:t xml:space="preserve">   (KRS) </w:t>
      </w:r>
    </w:p>
    <w:p w14:paraId="08192E7B" w14:textId="77777777" w:rsidR="00D344F9" w:rsidRPr="00DA0751" w:rsidRDefault="00D344F9" w:rsidP="00D344F9">
      <w:pPr>
        <w:autoSpaceDE w:val="0"/>
        <w:autoSpaceDN w:val="0"/>
        <w:adjustRightInd w:val="0"/>
        <w:spacing w:before="60" w:line="240" w:lineRule="auto"/>
        <w:jc w:val="both"/>
        <w:rPr>
          <w:rFonts w:asciiTheme="majorHAnsi" w:hAnsiTheme="majorHAnsi" w:cstheme="majorHAnsi"/>
        </w:rPr>
      </w:pPr>
      <w:r w:rsidRPr="00DA0751">
        <w:rPr>
          <w:rFonts w:asciiTheme="majorHAnsi" w:hAnsiTheme="majorHAnsi" w:cstheme="majorHAnsi"/>
        </w:rPr>
        <w:t xml:space="preserve">inny właściwy rejestr…………………………..**…………………………………..** </w:t>
      </w:r>
    </w:p>
    <w:p w14:paraId="4918DEFA"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r w:rsidRPr="00DA0751">
        <w:rPr>
          <w:rFonts w:asciiTheme="majorHAnsi" w:hAnsiTheme="majorHAnsi" w:cstheme="majorHAnsi"/>
        </w:rPr>
        <w:t xml:space="preserve">                                 (wpisać nazwę bazy)    (wpisać adres internetowy bazy) </w:t>
      </w:r>
    </w:p>
    <w:p w14:paraId="5A2F02CC"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r w:rsidRPr="00DA0751">
        <w:rPr>
          <w:rFonts w:asciiTheme="majorHAnsi" w:hAnsiTheme="majorHAnsi" w:cstheme="majorHAnsi"/>
        </w:rPr>
        <w:t xml:space="preserve">□ brak możliwości pobrania online </w:t>
      </w:r>
    </w:p>
    <w:p w14:paraId="588B2E1D" w14:textId="77777777" w:rsidR="00D344F9" w:rsidRPr="00DA0751" w:rsidRDefault="00D344F9" w:rsidP="00D344F9">
      <w:pPr>
        <w:autoSpaceDE w:val="0"/>
        <w:autoSpaceDN w:val="0"/>
        <w:adjustRightInd w:val="0"/>
        <w:spacing w:line="240" w:lineRule="auto"/>
        <w:jc w:val="both"/>
        <w:rPr>
          <w:rFonts w:asciiTheme="majorHAnsi" w:hAnsiTheme="majorHAnsi" w:cstheme="majorHAnsi"/>
          <w:b/>
          <w:bCs/>
          <w:i/>
          <w:iCs/>
        </w:rPr>
      </w:pPr>
      <w:r w:rsidRPr="00DA0751">
        <w:rPr>
          <w:rFonts w:asciiTheme="majorHAnsi" w:hAnsiTheme="majorHAnsi" w:cstheme="majorHAnsi"/>
          <w:b/>
          <w:bCs/>
          <w:i/>
          <w:iCs/>
        </w:rPr>
        <w:t>należy postawić „X” przy właściwym kwadracie</w:t>
      </w:r>
    </w:p>
    <w:p w14:paraId="6E74FEDA"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1961D5C0" w14:textId="77777777" w:rsidR="00D344F9" w:rsidRPr="00DA0751" w:rsidRDefault="00D344F9" w:rsidP="00D344F9">
      <w:pPr>
        <w:pStyle w:val="Default"/>
        <w:jc w:val="both"/>
        <w:rPr>
          <w:rFonts w:asciiTheme="majorHAnsi" w:hAnsiTheme="majorHAnsi" w:cstheme="majorHAnsi"/>
          <w:b/>
          <w:bCs/>
          <w:i/>
          <w:iCs/>
          <w:color w:val="000000" w:themeColor="text1"/>
          <w:sz w:val="22"/>
          <w:szCs w:val="22"/>
        </w:rPr>
      </w:pPr>
      <w:r w:rsidRPr="00DA0751">
        <w:rPr>
          <w:rFonts w:asciiTheme="majorHAnsi" w:hAnsiTheme="majorHAnsi" w:cstheme="majorHAnsi"/>
          <w:b/>
          <w:bCs/>
          <w:i/>
          <w:iCs/>
          <w:color w:val="000000" w:themeColor="text1"/>
          <w:sz w:val="22"/>
          <w:szCs w:val="22"/>
        </w:rPr>
        <w:t>(W przypadku wykonawców wspólnie ubiegających się o udzielenie zamówienia - spółki cywilne lub konsorcja, powyższe dane należy wskazać dla każdego wykonawcy).</w:t>
      </w:r>
    </w:p>
    <w:p w14:paraId="5951F799"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344DDB8E" w14:textId="77777777" w:rsidR="00D344F9" w:rsidRPr="00DA0751" w:rsidRDefault="00D344F9" w:rsidP="00D344F9">
      <w:pPr>
        <w:autoSpaceDE w:val="0"/>
        <w:autoSpaceDN w:val="0"/>
        <w:adjustRightInd w:val="0"/>
        <w:spacing w:line="240" w:lineRule="auto"/>
        <w:jc w:val="both"/>
        <w:rPr>
          <w:rFonts w:asciiTheme="majorHAnsi" w:hAnsiTheme="majorHAnsi" w:cstheme="majorHAnsi"/>
        </w:rPr>
      </w:pPr>
    </w:p>
    <w:p w14:paraId="29EC9E38" w14:textId="7CEC8AEE" w:rsidR="00D344F9" w:rsidRPr="00DA0751" w:rsidRDefault="00D344F9" w:rsidP="00D344F9">
      <w:pPr>
        <w:autoSpaceDE w:val="0"/>
        <w:autoSpaceDN w:val="0"/>
        <w:adjustRightInd w:val="0"/>
        <w:spacing w:line="240" w:lineRule="auto"/>
        <w:ind w:right="-567"/>
        <w:jc w:val="both"/>
        <w:rPr>
          <w:rFonts w:asciiTheme="majorHAnsi" w:hAnsiTheme="majorHAnsi" w:cstheme="majorHAnsi"/>
          <w:i/>
          <w:iCs/>
        </w:rPr>
      </w:pPr>
      <w:r w:rsidRPr="00DA0751">
        <w:rPr>
          <w:rFonts w:asciiTheme="majorHAnsi" w:hAnsiTheme="majorHAnsi" w:cstheme="majorHAnsi"/>
          <w:i/>
          <w:iCs/>
        </w:rPr>
        <w:t xml:space="preserve">(Należy wskazać lub zaznaczyć adres strony www, na której Zamawiający może bezpłatnie pobrać dokumenty rejestrowe dot. podmiotu udostępniającego zasoby, o ile rejestr taki jest ogólnodostępny i bezpłatny. </w:t>
      </w:r>
      <w:r w:rsidR="00926795" w:rsidRPr="00DA0751">
        <w:rPr>
          <w:rFonts w:asciiTheme="majorHAnsi" w:hAnsiTheme="majorHAnsi" w:cstheme="majorHAnsi"/>
          <w:i/>
          <w:iCs/>
        </w:rPr>
        <w:br/>
      </w:r>
      <w:r w:rsidRPr="00DA0751">
        <w:rPr>
          <w:rFonts w:asciiTheme="majorHAnsi" w:hAnsiTheme="majorHAnsi" w:cstheme="majorHAnsi"/>
          <w:i/>
          <w:iCs/>
        </w:rPr>
        <w:t xml:space="preserve">W przypadku braku zaznaczenia lub nie złożenia wraz z ofertą dokumentu/ów potwierdzającego umocowanie do reprezentowania podmiotu udostępniającego zasoby Zamawiający wezwie o przedłożenie odpowiedniego dokumentu na podstawie art. 128 </w:t>
      </w:r>
      <w:proofErr w:type="spellStart"/>
      <w:r w:rsidRPr="00DA0751">
        <w:rPr>
          <w:rFonts w:asciiTheme="majorHAnsi" w:hAnsiTheme="majorHAnsi" w:cstheme="majorHAnsi"/>
          <w:i/>
          <w:iCs/>
        </w:rPr>
        <w:t>Pzp</w:t>
      </w:r>
      <w:proofErr w:type="spellEnd"/>
      <w:r w:rsidRPr="00DA0751">
        <w:rPr>
          <w:rFonts w:asciiTheme="majorHAnsi" w:hAnsiTheme="majorHAnsi" w:cstheme="majorHAnsi"/>
          <w:i/>
          <w:iCs/>
        </w:rPr>
        <w:t xml:space="preserve">). </w:t>
      </w:r>
    </w:p>
    <w:p w14:paraId="2C698F41" w14:textId="68A9703A" w:rsidR="00D344F9" w:rsidRPr="00DA0751" w:rsidRDefault="00D344F9" w:rsidP="00D344F9">
      <w:pPr>
        <w:rPr>
          <w:rFonts w:asciiTheme="majorHAnsi" w:hAnsiTheme="majorHAnsi" w:cstheme="majorHAnsi"/>
          <w:b/>
        </w:rPr>
      </w:pPr>
    </w:p>
    <w:p w14:paraId="47434314" w14:textId="7A712037" w:rsidR="00D344F9" w:rsidRPr="00DA0751" w:rsidRDefault="00D344F9" w:rsidP="00D344F9">
      <w:pPr>
        <w:rPr>
          <w:rFonts w:asciiTheme="majorHAnsi" w:hAnsiTheme="majorHAnsi" w:cstheme="majorHAnsi"/>
          <w:b/>
        </w:rPr>
      </w:pPr>
    </w:p>
    <w:p w14:paraId="60EDE8E5" w14:textId="220C9068" w:rsidR="00D344F9" w:rsidRPr="00DA0751" w:rsidRDefault="00D344F9" w:rsidP="00D344F9">
      <w:pPr>
        <w:rPr>
          <w:rFonts w:asciiTheme="majorHAnsi" w:hAnsiTheme="majorHAnsi" w:cstheme="majorHAnsi"/>
          <w:b/>
        </w:rPr>
      </w:pPr>
    </w:p>
    <w:p w14:paraId="570C98E2" w14:textId="1951EB4C" w:rsidR="00D344F9" w:rsidRPr="00DA0751" w:rsidRDefault="00D344F9" w:rsidP="00D344F9">
      <w:pPr>
        <w:rPr>
          <w:rFonts w:asciiTheme="majorHAnsi" w:hAnsiTheme="majorHAnsi" w:cstheme="majorHAnsi"/>
          <w:b/>
        </w:rPr>
      </w:pPr>
    </w:p>
    <w:p w14:paraId="76BC8A3D" w14:textId="3A1038E0" w:rsidR="00D344F9" w:rsidRPr="00DA0751" w:rsidRDefault="00D344F9" w:rsidP="00D344F9">
      <w:pPr>
        <w:rPr>
          <w:rFonts w:asciiTheme="majorHAnsi" w:hAnsiTheme="majorHAnsi" w:cstheme="majorHAnsi"/>
          <w:b/>
        </w:rPr>
      </w:pPr>
    </w:p>
    <w:p w14:paraId="1B62C6D0" w14:textId="3771E072" w:rsidR="00D344F9" w:rsidRPr="00DA0751" w:rsidRDefault="00D344F9" w:rsidP="00D344F9">
      <w:pPr>
        <w:rPr>
          <w:rFonts w:asciiTheme="majorHAnsi" w:hAnsiTheme="majorHAnsi" w:cstheme="majorHAnsi"/>
          <w:b/>
        </w:rPr>
      </w:pPr>
    </w:p>
    <w:p w14:paraId="26BC48D0" w14:textId="20420D69" w:rsidR="00D344F9" w:rsidRPr="00DA0751" w:rsidRDefault="00D344F9" w:rsidP="00D344F9">
      <w:pPr>
        <w:rPr>
          <w:rFonts w:asciiTheme="majorHAnsi" w:hAnsiTheme="majorHAnsi" w:cstheme="majorHAnsi"/>
          <w:b/>
        </w:rPr>
      </w:pPr>
    </w:p>
    <w:p w14:paraId="21093150" w14:textId="78B59E6E" w:rsidR="00D344F9" w:rsidRPr="00DA0751" w:rsidRDefault="00D344F9" w:rsidP="00D344F9">
      <w:pPr>
        <w:rPr>
          <w:rFonts w:asciiTheme="majorHAnsi" w:hAnsiTheme="majorHAnsi" w:cstheme="majorHAnsi"/>
          <w:b/>
        </w:rPr>
      </w:pPr>
    </w:p>
    <w:p w14:paraId="6A8BD007" w14:textId="77777777" w:rsidR="00D344F9" w:rsidRPr="00DA0751" w:rsidRDefault="00D344F9" w:rsidP="00D344F9">
      <w:pPr>
        <w:rPr>
          <w:rFonts w:asciiTheme="majorHAnsi" w:hAnsiTheme="majorHAnsi" w:cstheme="majorHAnsi"/>
          <w:b/>
        </w:rPr>
      </w:pPr>
    </w:p>
    <w:p w14:paraId="6E5E8D45" w14:textId="77777777" w:rsidR="00046717" w:rsidRPr="00DA0751" w:rsidRDefault="00046717">
      <w:pPr>
        <w:jc w:val="center"/>
        <w:rPr>
          <w:rFonts w:asciiTheme="majorHAnsi" w:hAnsiTheme="majorHAnsi" w:cstheme="majorHAnsi"/>
          <w:b/>
        </w:rPr>
      </w:pPr>
    </w:p>
    <w:p w14:paraId="64484D70" w14:textId="25EEFDEA" w:rsidR="00BA4B80" w:rsidRPr="00DA0751" w:rsidRDefault="00BA4B80" w:rsidP="00DA15D2">
      <w:pPr>
        <w:tabs>
          <w:tab w:val="right" w:pos="9025"/>
        </w:tabs>
        <w:spacing w:before="120" w:line="271" w:lineRule="auto"/>
        <w:rPr>
          <w:rFonts w:asciiTheme="majorHAnsi" w:hAnsiTheme="majorHAnsi" w:cstheme="majorHAnsi"/>
          <w:b/>
          <w:color w:val="000000"/>
        </w:rPr>
      </w:pPr>
      <w:bookmarkStart w:id="34" w:name="_kabgz8l7slm3" w:colFirst="0" w:colLast="0"/>
      <w:bookmarkEnd w:id="34"/>
    </w:p>
    <w:p w14:paraId="5C8FC23D" w14:textId="121B7BE6" w:rsidR="00DC1F61" w:rsidRPr="00DA0751" w:rsidRDefault="00DC1F61" w:rsidP="00DA15D2">
      <w:pPr>
        <w:tabs>
          <w:tab w:val="right" w:pos="9025"/>
        </w:tabs>
        <w:spacing w:before="120" w:line="271" w:lineRule="auto"/>
        <w:rPr>
          <w:rFonts w:asciiTheme="majorHAnsi" w:hAnsiTheme="majorHAnsi" w:cstheme="majorHAnsi"/>
          <w:b/>
          <w:color w:val="000000"/>
        </w:rPr>
      </w:pPr>
    </w:p>
    <w:p w14:paraId="436CE2F2" w14:textId="434B4730" w:rsidR="00DC1F61" w:rsidRPr="00DA0751" w:rsidRDefault="00DC1F61" w:rsidP="00DA15D2">
      <w:pPr>
        <w:tabs>
          <w:tab w:val="right" w:pos="9025"/>
        </w:tabs>
        <w:spacing w:before="120" w:line="271" w:lineRule="auto"/>
        <w:rPr>
          <w:rFonts w:asciiTheme="majorHAnsi" w:hAnsiTheme="majorHAnsi" w:cstheme="majorHAnsi"/>
          <w:b/>
          <w:color w:val="000000"/>
        </w:rPr>
      </w:pPr>
    </w:p>
    <w:p w14:paraId="39F6DE25" w14:textId="4EB505E3" w:rsidR="00DC1F61" w:rsidRPr="00DA0751" w:rsidRDefault="00DC1F61" w:rsidP="00DA15D2">
      <w:pPr>
        <w:tabs>
          <w:tab w:val="right" w:pos="9025"/>
        </w:tabs>
        <w:spacing w:before="120" w:line="271" w:lineRule="auto"/>
        <w:rPr>
          <w:rFonts w:asciiTheme="majorHAnsi" w:hAnsiTheme="majorHAnsi" w:cstheme="majorHAnsi"/>
          <w:b/>
          <w:color w:val="000000"/>
        </w:rPr>
      </w:pPr>
    </w:p>
    <w:p w14:paraId="11AFA425" w14:textId="1A38C848" w:rsidR="00DC1F61" w:rsidRPr="00DA0751" w:rsidRDefault="00DC1F61" w:rsidP="00DA15D2">
      <w:pPr>
        <w:tabs>
          <w:tab w:val="right" w:pos="9025"/>
        </w:tabs>
        <w:spacing w:before="120" w:line="271" w:lineRule="auto"/>
        <w:rPr>
          <w:rFonts w:asciiTheme="majorHAnsi" w:hAnsiTheme="majorHAnsi" w:cstheme="majorHAnsi"/>
          <w:b/>
          <w:color w:val="000000"/>
        </w:rPr>
      </w:pPr>
    </w:p>
    <w:p w14:paraId="0F682569" w14:textId="296FE9EA" w:rsidR="00DC1F61" w:rsidRPr="00DA0751" w:rsidRDefault="00DC1F61" w:rsidP="00DA15D2">
      <w:pPr>
        <w:tabs>
          <w:tab w:val="right" w:pos="9025"/>
        </w:tabs>
        <w:spacing w:before="120" w:line="271" w:lineRule="auto"/>
        <w:rPr>
          <w:rFonts w:asciiTheme="majorHAnsi" w:hAnsiTheme="majorHAnsi" w:cstheme="majorHAnsi"/>
          <w:b/>
          <w:color w:val="000000"/>
        </w:rPr>
      </w:pPr>
    </w:p>
    <w:p w14:paraId="456D7566" w14:textId="133D9729" w:rsidR="00DC1F61" w:rsidRPr="00DA0751" w:rsidRDefault="00DC1F61" w:rsidP="00DA15D2">
      <w:pPr>
        <w:tabs>
          <w:tab w:val="right" w:pos="9025"/>
        </w:tabs>
        <w:spacing w:before="120" w:line="271" w:lineRule="auto"/>
        <w:rPr>
          <w:rFonts w:asciiTheme="majorHAnsi" w:hAnsiTheme="majorHAnsi" w:cstheme="majorHAnsi"/>
          <w:b/>
          <w:color w:val="000000"/>
        </w:rPr>
      </w:pPr>
    </w:p>
    <w:p w14:paraId="3CDCAFD9" w14:textId="7952FB42" w:rsidR="00DC1F61" w:rsidRPr="00DA0751" w:rsidRDefault="00DC1F61" w:rsidP="00DA15D2">
      <w:pPr>
        <w:tabs>
          <w:tab w:val="right" w:pos="9025"/>
        </w:tabs>
        <w:spacing w:before="120" w:line="271" w:lineRule="auto"/>
        <w:rPr>
          <w:rFonts w:asciiTheme="majorHAnsi" w:hAnsiTheme="majorHAnsi" w:cstheme="majorHAnsi"/>
          <w:b/>
          <w:color w:val="000000"/>
        </w:rPr>
      </w:pPr>
    </w:p>
    <w:p w14:paraId="7F7E1499" w14:textId="4022DBED" w:rsidR="00DC1F61" w:rsidRPr="00DA0751" w:rsidRDefault="00DC1F61" w:rsidP="00DA15D2">
      <w:pPr>
        <w:tabs>
          <w:tab w:val="right" w:pos="9025"/>
        </w:tabs>
        <w:spacing w:before="120" w:line="271" w:lineRule="auto"/>
        <w:rPr>
          <w:rFonts w:asciiTheme="majorHAnsi" w:hAnsiTheme="majorHAnsi" w:cstheme="majorHAnsi"/>
          <w:b/>
          <w:color w:val="000000"/>
        </w:rPr>
      </w:pPr>
    </w:p>
    <w:p w14:paraId="145BF4F5" w14:textId="775DBC7F" w:rsidR="00926795" w:rsidRPr="00DA0751" w:rsidRDefault="00926795" w:rsidP="00DA15D2">
      <w:pPr>
        <w:tabs>
          <w:tab w:val="right" w:pos="9025"/>
        </w:tabs>
        <w:spacing w:before="120" w:line="271" w:lineRule="auto"/>
        <w:rPr>
          <w:rFonts w:asciiTheme="majorHAnsi" w:hAnsiTheme="majorHAnsi" w:cstheme="majorHAnsi"/>
          <w:b/>
          <w:color w:val="000000"/>
        </w:rPr>
      </w:pPr>
    </w:p>
    <w:p w14:paraId="62154820" w14:textId="657CD45B" w:rsidR="00E243C4" w:rsidRPr="00DA0751" w:rsidRDefault="00E243C4" w:rsidP="00DA15D2">
      <w:pPr>
        <w:tabs>
          <w:tab w:val="right" w:pos="9025"/>
        </w:tabs>
        <w:spacing w:before="120" w:line="271" w:lineRule="auto"/>
        <w:rPr>
          <w:rFonts w:asciiTheme="majorHAnsi" w:hAnsiTheme="majorHAnsi" w:cstheme="majorHAnsi"/>
          <w:b/>
          <w:color w:val="000000"/>
        </w:rPr>
      </w:pPr>
    </w:p>
    <w:p w14:paraId="5D2367C7" w14:textId="32512059" w:rsidR="00E243C4" w:rsidRPr="00DA0751" w:rsidRDefault="00E243C4" w:rsidP="00DA15D2">
      <w:pPr>
        <w:tabs>
          <w:tab w:val="right" w:pos="9025"/>
        </w:tabs>
        <w:spacing w:before="120" w:line="271" w:lineRule="auto"/>
        <w:rPr>
          <w:rFonts w:asciiTheme="majorHAnsi" w:hAnsiTheme="majorHAnsi" w:cstheme="majorHAnsi"/>
          <w:b/>
          <w:color w:val="000000"/>
        </w:rPr>
      </w:pPr>
    </w:p>
    <w:p w14:paraId="175BCC9E" w14:textId="514ED444"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Dokument należy wypełnić i podpisać kwalifikowanym podpisem elektronicznym </w:t>
      </w:r>
    </w:p>
    <w:p w14:paraId="37C59527" w14:textId="77777777"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78A86D5D" w14:textId="77777777" w:rsidR="006220D0" w:rsidRPr="00DA0751" w:rsidRDefault="006220D0" w:rsidP="00DA15D2">
      <w:pPr>
        <w:tabs>
          <w:tab w:val="right" w:pos="9025"/>
        </w:tabs>
        <w:spacing w:before="120" w:line="271" w:lineRule="auto"/>
        <w:rPr>
          <w:rFonts w:asciiTheme="majorHAnsi" w:hAnsiTheme="majorHAnsi" w:cstheme="majorHAnsi"/>
          <w:b/>
          <w:color w:val="FF0000"/>
        </w:rPr>
      </w:pPr>
    </w:p>
    <w:p w14:paraId="5B793724" w14:textId="77777777" w:rsidR="00C2408A" w:rsidRPr="00DA0751" w:rsidRDefault="00C2408A" w:rsidP="006220D0">
      <w:pPr>
        <w:pStyle w:val="Tytu"/>
        <w:jc w:val="right"/>
        <w:rPr>
          <w:rFonts w:asciiTheme="majorHAnsi" w:hAnsiTheme="majorHAnsi" w:cstheme="majorHAnsi"/>
          <w:sz w:val="22"/>
          <w:szCs w:val="22"/>
        </w:rPr>
      </w:pPr>
    </w:p>
    <w:p w14:paraId="00D126C5" w14:textId="77777777" w:rsidR="00C2408A" w:rsidRPr="00DA0751" w:rsidRDefault="00C2408A" w:rsidP="006220D0">
      <w:pPr>
        <w:pStyle w:val="Tytu"/>
        <w:jc w:val="right"/>
        <w:rPr>
          <w:rFonts w:asciiTheme="majorHAnsi" w:hAnsiTheme="majorHAnsi" w:cstheme="majorHAnsi"/>
          <w:sz w:val="22"/>
          <w:szCs w:val="22"/>
        </w:rPr>
      </w:pPr>
    </w:p>
    <w:p w14:paraId="400172CF" w14:textId="54454767" w:rsidR="006220D0" w:rsidRPr="00DA0751" w:rsidRDefault="006220D0" w:rsidP="006220D0">
      <w:pPr>
        <w:pStyle w:val="Tytu"/>
        <w:jc w:val="right"/>
        <w:rPr>
          <w:rFonts w:asciiTheme="majorHAnsi" w:hAnsiTheme="majorHAnsi" w:cstheme="majorHAnsi"/>
          <w:sz w:val="22"/>
          <w:szCs w:val="22"/>
        </w:rPr>
      </w:pPr>
      <w:r w:rsidRPr="00DA0751">
        <w:rPr>
          <w:rFonts w:asciiTheme="majorHAnsi" w:hAnsiTheme="majorHAnsi" w:cstheme="majorHAnsi"/>
          <w:sz w:val="22"/>
          <w:szCs w:val="22"/>
        </w:rPr>
        <w:t xml:space="preserve">Załącznik nr 5 do SWZ </w:t>
      </w:r>
    </w:p>
    <w:p w14:paraId="5D539714" w14:textId="667801DC" w:rsidR="006220D0" w:rsidRPr="00DA0751" w:rsidRDefault="006220D0" w:rsidP="00C16F79">
      <w:pPr>
        <w:tabs>
          <w:tab w:val="left" w:pos="1305"/>
        </w:tabs>
        <w:suppressAutoHyphens/>
        <w:ind w:left="708" w:hanging="708"/>
        <w:jc w:val="center"/>
        <w:rPr>
          <w:rFonts w:asciiTheme="majorHAnsi" w:hAnsiTheme="majorHAnsi" w:cstheme="majorHAnsi"/>
          <w:b/>
        </w:rPr>
      </w:pPr>
      <w:r w:rsidRPr="00DA0751">
        <w:rPr>
          <w:rFonts w:asciiTheme="majorHAnsi" w:hAnsiTheme="majorHAnsi" w:cstheme="majorHAnsi"/>
          <w:b/>
        </w:rPr>
        <w:t>Wykaz usług</w:t>
      </w:r>
    </w:p>
    <w:p w14:paraId="6AD7CC61" w14:textId="7F45DBF3" w:rsidR="006220D0" w:rsidRPr="00DA0751" w:rsidRDefault="006220D0" w:rsidP="00B03291">
      <w:pPr>
        <w:tabs>
          <w:tab w:val="left" w:pos="1305"/>
        </w:tabs>
        <w:suppressAutoHyphens/>
        <w:ind w:left="426" w:hanging="708"/>
        <w:rPr>
          <w:rFonts w:asciiTheme="majorHAnsi" w:hAnsiTheme="majorHAnsi" w:cstheme="majorHAnsi"/>
          <w:b/>
        </w:rPr>
      </w:pPr>
      <w:r w:rsidRPr="00DA0751">
        <w:rPr>
          <w:rFonts w:asciiTheme="majorHAnsi" w:hAnsiTheme="majorHAnsi" w:cstheme="majorHAnsi"/>
          <w:b/>
        </w:rPr>
        <w:t>Wykaz usług na potwierdzenie spełniania warunk</w:t>
      </w:r>
      <w:r w:rsidR="005300FD" w:rsidRPr="00DA0751">
        <w:rPr>
          <w:rFonts w:asciiTheme="majorHAnsi" w:hAnsiTheme="majorHAnsi" w:cstheme="majorHAnsi"/>
          <w:b/>
        </w:rPr>
        <w:t>u</w:t>
      </w:r>
      <w:r w:rsidR="009955F2" w:rsidRPr="00DA0751">
        <w:rPr>
          <w:rFonts w:asciiTheme="majorHAnsi" w:hAnsiTheme="majorHAnsi" w:cstheme="majorHAnsi"/>
          <w:b/>
        </w:rPr>
        <w:t>,</w:t>
      </w:r>
      <w:r w:rsidRPr="00DA0751">
        <w:rPr>
          <w:rFonts w:asciiTheme="majorHAnsi" w:hAnsiTheme="majorHAnsi" w:cstheme="majorHAnsi"/>
          <w:b/>
        </w:rPr>
        <w:t xml:space="preserve"> o których mowa w </w:t>
      </w:r>
      <w:r w:rsidR="00C751DB" w:rsidRPr="00DA0751">
        <w:rPr>
          <w:rFonts w:asciiTheme="majorHAnsi" w:hAnsiTheme="majorHAnsi" w:cstheme="majorHAnsi"/>
          <w:b/>
        </w:rPr>
        <w:t>rozdziale</w:t>
      </w:r>
      <w:r w:rsidRPr="00DA0751">
        <w:rPr>
          <w:rFonts w:asciiTheme="majorHAnsi" w:hAnsiTheme="majorHAnsi" w:cstheme="majorHAnsi"/>
          <w:b/>
        </w:rPr>
        <w:t xml:space="preserve"> </w:t>
      </w:r>
      <w:r w:rsidR="00C751DB" w:rsidRPr="00DA0751">
        <w:rPr>
          <w:rFonts w:asciiTheme="majorHAnsi" w:hAnsiTheme="majorHAnsi" w:cstheme="majorHAnsi"/>
          <w:b/>
        </w:rPr>
        <w:t>V pkt 3</w:t>
      </w:r>
      <w:r w:rsidR="00B74A0E" w:rsidRPr="00DA0751">
        <w:rPr>
          <w:rFonts w:asciiTheme="majorHAnsi" w:hAnsiTheme="majorHAnsi" w:cstheme="majorHAnsi"/>
          <w:b/>
        </w:rPr>
        <w:t xml:space="preserve"> lit. a. </w:t>
      </w:r>
      <w:r w:rsidRPr="00DA0751">
        <w:rPr>
          <w:rFonts w:asciiTheme="majorHAnsi" w:hAnsiTheme="majorHAnsi" w:cstheme="majorHAnsi"/>
          <w:b/>
        </w:rPr>
        <w:t>SWZ.</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729"/>
        <w:gridCol w:w="1843"/>
        <w:gridCol w:w="1417"/>
        <w:gridCol w:w="1559"/>
        <w:gridCol w:w="2694"/>
      </w:tblGrid>
      <w:tr w:rsidR="00C751DB" w:rsidRPr="00DA0751" w14:paraId="4D365850" w14:textId="77777777" w:rsidTr="00A217CD">
        <w:trPr>
          <w:trHeight w:val="475"/>
        </w:trPr>
        <w:tc>
          <w:tcPr>
            <w:tcW w:w="540" w:type="dxa"/>
            <w:vAlign w:val="center"/>
          </w:tcPr>
          <w:p w14:paraId="73C89793"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Lp.</w:t>
            </w:r>
          </w:p>
        </w:tc>
        <w:tc>
          <w:tcPr>
            <w:tcW w:w="1729" w:type="dxa"/>
            <w:vAlign w:val="center"/>
          </w:tcPr>
          <w:p w14:paraId="716BE9CC"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Wartość „ogólna” przedmiotu</w:t>
            </w:r>
          </w:p>
          <w:p w14:paraId="53F519A4"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 xml:space="preserve">zamówienia             (w całym okresie realizacji) </w:t>
            </w:r>
          </w:p>
        </w:tc>
        <w:tc>
          <w:tcPr>
            <w:tcW w:w="1843" w:type="dxa"/>
            <w:vAlign w:val="center"/>
          </w:tcPr>
          <w:p w14:paraId="7CE57D05"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Wartość „roczna” przedmiotu</w:t>
            </w:r>
          </w:p>
          <w:p w14:paraId="0AFA1DDC"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zamówienia (wartość w okresie 12 miesięcy)</w:t>
            </w:r>
          </w:p>
        </w:tc>
        <w:tc>
          <w:tcPr>
            <w:tcW w:w="1417" w:type="dxa"/>
            <w:vAlign w:val="center"/>
          </w:tcPr>
          <w:p w14:paraId="385829E9"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Daty wykonania (rozpoczęcie i zakończenie)</w:t>
            </w:r>
          </w:p>
        </w:tc>
        <w:tc>
          <w:tcPr>
            <w:tcW w:w="1559" w:type="dxa"/>
            <w:vAlign w:val="center"/>
          </w:tcPr>
          <w:p w14:paraId="294C90D5"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Podmiot na rzecz, którego świadczono usługę</w:t>
            </w:r>
          </w:p>
        </w:tc>
        <w:tc>
          <w:tcPr>
            <w:tcW w:w="2694" w:type="dxa"/>
            <w:vAlign w:val="center"/>
          </w:tcPr>
          <w:p w14:paraId="795D1644"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Przedmiot zamówienia</w:t>
            </w:r>
          </w:p>
          <w:p w14:paraId="032C1536" w14:textId="0C65BF9D"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(opis zamówienia, usług wykonywanych przez Wykonawcę wraz z ich charakterystyką potwierdzający spełnianie warunków określonych w SWZ Zamawiającego)</w:t>
            </w:r>
          </w:p>
        </w:tc>
      </w:tr>
      <w:tr w:rsidR="00C751DB" w:rsidRPr="00DA0751" w14:paraId="130EB795" w14:textId="77777777" w:rsidTr="002B1442">
        <w:trPr>
          <w:trHeight w:val="346"/>
        </w:trPr>
        <w:tc>
          <w:tcPr>
            <w:tcW w:w="540" w:type="dxa"/>
            <w:vAlign w:val="center"/>
          </w:tcPr>
          <w:p w14:paraId="24693517" w14:textId="4F8EE9D6"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1</w:t>
            </w:r>
          </w:p>
        </w:tc>
        <w:tc>
          <w:tcPr>
            <w:tcW w:w="1729" w:type="dxa"/>
            <w:vAlign w:val="center"/>
          </w:tcPr>
          <w:p w14:paraId="73268852" w14:textId="38AD99F3"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2</w:t>
            </w:r>
          </w:p>
        </w:tc>
        <w:tc>
          <w:tcPr>
            <w:tcW w:w="1843" w:type="dxa"/>
            <w:vAlign w:val="center"/>
          </w:tcPr>
          <w:p w14:paraId="2848B13E" w14:textId="4D97A001"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3</w:t>
            </w:r>
          </w:p>
        </w:tc>
        <w:tc>
          <w:tcPr>
            <w:tcW w:w="1417" w:type="dxa"/>
            <w:vAlign w:val="center"/>
          </w:tcPr>
          <w:p w14:paraId="07C47051" w14:textId="4CE23435"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4</w:t>
            </w:r>
          </w:p>
        </w:tc>
        <w:tc>
          <w:tcPr>
            <w:tcW w:w="1559" w:type="dxa"/>
            <w:vAlign w:val="center"/>
          </w:tcPr>
          <w:p w14:paraId="16159045" w14:textId="1CF9BA09"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5</w:t>
            </w:r>
          </w:p>
        </w:tc>
        <w:tc>
          <w:tcPr>
            <w:tcW w:w="2694" w:type="dxa"/>
            <w:vAlign w:val="center"/>
          </w:tcPr>
          <w:p w14:paraId="544C6D6C" w14:textId="3362AA83" w:rsidR="002B1442" w:rsidRPr="00DA0751" w:rsidRDefault="002B1442" w:rsidP="002B1442">
            <w:pPr>
              <w:jc w:val="center"/>
              <w:rPr>
                <w:rFonts w:asciiTheme="majorHAnsi" w:hAnsiTheme="majorHAnsi" w:cstheme="majorHAnsi"/>
                <w:b/>
              </w:rPr>
            </w:pPr>
            <w:r w:rsidRPr="00DA0751">
              <w:rPr>
                <w:rFonts w:asciiTheme="majorHAnsi" w:hAnsiTheme="majorHAnsi" w:cstheme="majorHAnsi"/>
                <w:b/>
              </w:rPr>
              <w:t>6</w:t>
            </w:r>
          </w:p>
        </w:tc>
      </w:tr>
      <w:tr w:rsidR="00C751DB" w:rsidRPr="00DA0751" w14:paraId="493A5BF4" w14:textId="77777777" w:rsidTr="002B1442">
        <w:trPr>
          <w:trHeight w:val="1622"/>
        </w:trPr>
        <w:tc>
          <w:tcPr>
            <w:tcW w:w="540" w:type="dxa"/>
            <w:vAlign w:val="center"/>
          </w:tcPr>
          <w:p w14:paraId="38E6C889"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1</w:t>
            </w:r>
          </w:p>
        </w:tc>
        <w:tc>
          <w:tcPr>
            <w:tcW w:w="1729" w:type="dxa"/>
            <w:vAlign w:val="center"/>
          </w:tcPr>
          <w:p w14:paraId="08A80797" w14:textId="77777777" w:rsidR="006220D0" w:rsidRPr="00DA0751" w:rsidRDefault="006220D0" w:rsidP="00A217CD">
            <w:pPr>
              <w:jc w:val="center"/>
              <w:rPr>
                <w:rFonts w:asciiTheme="majorHAnsi" w:hAnsiTheme="majorHAnsi" w:cstheme="majorHAnsi"/>
                <w:b/>
              </w:rPr>
            </w:pPr>
          </w:p>
        </w:tc>
        <w:tc>
          <w:tcPr>
            <w:tcW w:w="1843" w:type="dxa"/>
          </w:tcPr>
          <w:p w14:paraId="3137DAD6" w14:textId="77777777" w:rsidR="006220D0" w:rsidRPr="00DA0751" w:rsidRDefault="006220D0" w:rsidP="00A217CD">
            <w:pPr>
              <w:jc w:val="center"/>
              <w:rPr>
                <w:rFonts w:asciiTheme="majorHAnsi" w:hAnsiTheme="majorHAnsi" w:cstheme="majorHAnsi"/>
                <w:b/>
              </w:rPr>
            </w:pPr>
          </w:p>
        </w:tc>
        <w:tc>
          <w:tcPr>
            <w:tcW w:w="1417" w:type="dxa"/>
            <w:vAlign w:val="center"/>
          </w:tcPr>
          <w:p w14:paraId="46D3194F" w14:textId="77777777" w:rsidR="006220D0" w:rsidRPr="00DA0751" w:rsidRDefault="006220D0" w:rsidP="00A217CD">
            <w:pPr>
              <w:jc w:val="center"/>
              <w:rPr>
                <w:rFonts w:asciiTheme="majorHAnsi" w:hAnsiTheme="majorHAnsi" w:cstheme="majorHAnsi"/>
                <w:b/>
              </w:rPr>
            </w:pPr>
          </w:p>
        </w:tc>
        <w:tc>
          <w:tcPr>
            <w:tcW w:w="1559" w:type="dxa"/>
            <w:vAlign w:val="center"/>
          </w:tcPr>
          <w:p w14:paraId="2B7ED62D" w14:textId="77777777" w:rsidR="006220D0" w:rsidRPr="00DA0751" w:rsidRDefault="006220D0" w:rsidP="00A217CD">
            <w:pPr>
              <w:jc w:val="center"/>
              <w:rPr>
                <w:rFonts w:asciiTheme="majorHAnsi" w:hAnsiTheme="majorHAnsi" w:cstheme="majorHAnsi"/>
                <w:b/>
              </w:rPr>
            </w:pPr>
          </w:p>
        </w:tc>
        <w:tc>
          <w:tcPr>
            <w:tcW w:w="2694" w:type="dxa"/>
            <w:vAlign w:val="center"/>
          </w:tcPr>
          <w:p w14:paraId="3BEB3418" w14:textId="77777777" w:rsidR="006220D0" w:rsidRPr="00DA0751" w:rsidRDefault="006220D0" w:rsidP="00A217CD">
            <w:pPr>
              <w:jc w:val="center"/>
              <w:rPr>
                <w:rFonts w:asciiTheme="majorHAnsi" w:hAnsiTheme="majorHAnsi" w:cstheme="majorHAnsi"/>
                <w:b/>
              </w:rPr>
            </w:pPr>
          </w:p>
        </w:tc>
      </w:tr>
      <w:tr w:rsidR="00C751DB" w:rsidRPr="00DA0751" w14:paraId="27580A9A" w14:textId="77777777" w:rsidTr="002B1442">
        <w:trPr>
          <w:trHeight w:val="1688"/>
        </w:trPr>
        <w:tc>
          <w:tcPr>
            <w:tcW w:w="540" w:type="dxa"/>
            <w:vAlign w:val="center"/>
          </w:tcPr>
          <w:p w14:paraId="5EE6744F"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2</w:t>
            </w:r>
          </w:p>
        </w:tc>
        <w:tc>
          <w:tcPr>
            <w:tcW w:w="1729" w:type="dxa"/>
            <w:vAlign w:val="center"/>
          </w:tcPr>
          <w:p w14:paraId="4A08DE47" w14:textId="77777777" w:rsidR="006220D0" w:rsidRPr="00DA0751" w:rsidRDefault="006220D0" w:rsidP="00A217CD">
            <w:pPr>
              <w:jc w:val="center"/>
              <w:rPr>
                <w:rFonts w:asciiTheme="majorHAnsi" w:hAnsiTheme="majorHAnsi" w:cstheme="majorHAnsi"/>
                <w:b/>
              </w:rPr>
            </w:pPr>
          </w:p>
        </w:tc>
        <w:tc>
          <w:tcPr>
            <w:tcW w:w="1843" w:type="dxa"/>
          </w:tcPr>
          <w:p w14:paraId="514432FE" w14:textId="77777777" w:rsidR="006220D0" w:rsidRPr="00DA0751" w:rsidRDefault="006220D0" w:rsidP="00A217CD">
            <w:pPr>
              <w:jc w:val="center"/>
              <w:rPr>
                <w:rFonts w:asciiTheme="majorHAnsi" w:hAnsiTheme="majorHAnsi" w:cstheme="majorHAnsi"/>
                <w:b/>
              </w:rPr>
            </w:pPr>
          </w:p>
        </w:tc>
        <w:tc>
          <w:tcPr>
            <w:tcW w:w="1417" w:type="dxa"/>
            <w:vAlign w:val="center"/>
          </w:tcPr>
          <w:p w14:paraId="40651503" w14:textId="77777777" w:rsidR="006220D0" w:rsidRPr="00DA0751" w:rsidRDefault="006220D0" w:rsidP="00A217CD">
            <w:pPr>
              <w:jc w:val="center"/>
              <w:rPr>
                <w:rFonts w:asciiTheme="majorHAnsi" w:hAnsiTheme="majorHAnsi" w:cstheme="majorHAnsi"/>
                <w:b/>
              </w:rPr>
            </w:pPr>
          </w:p>
        </w:tc>
        <w:tc>
          <w:tcPr>
            <w:tcW w:w="1559" w:type="dxa"/>
            <w:vAlign w:val="center"/>
          </w:tcPr>
          <w:p w14:paraId="00E3ECA9" w14:textId="77777777" w:rsidR="006220D0" w:rsidRPr="00DA0751" w:rsidRDefault="006220D0" w:rsidP="00A217CD">
            <w:pPr>
              <w:jc w:val="center"/>
              <w:rPr>
                <w:rFonts w:asciiTheme="majorHAnsi" w:hAnsiTheme="majorHAnsi" w:cstheme="majorHAnsi"/>
                <w:b/>
              </w:rPr>
            </w:pPr>
          </w:p>
        </w:tc>
        <w:tc>
          <w:tcPr>
            <w:tcW w:w="2694" w:type="dxa"/>
            <w:vAlign w:val="center"/>
          </w:tcPr>
          <w:p w14:paraId="42FAB755" w14:textId="77777777" w:rsidR="006220D0" w:rsidRPr="00DA0751" w:rsidRDefault="006220D0" w:rsidP="00A217CD">
            <w:pPr>
              <w:jc w:val="center"/>
              <w:rPr>
                <w:rFonts w:asciiTheme="majorHAnsi" w:hAnsiTheme="majorHAnsi" w:cstheme="majorHAnsi"/>
                <w:b/>
              </w:rPr>
            </w:pPr>
          </w:p>
        </w:tc>
      </w:tr>
      <w:tr w:rsidR="00C751DB" w:rsidRPr="00DA0751" w14:paraId="50D7ECCE" w14:textId="77777777" w:rsidTr="002B1442">
        <w:trPr>
          <w:trHeight w:val="1826"/>
        </w:trPr>
        <w:tc>
          <w:tcPr>
            <w:tcW w:w="540" w:type="dxa"/>
            <w:vAlign w:val="center"/>
          </w:tcPr>
          <w:p w14:paraId="779B8943" w14:textId="77777777" w:rsidR="006220D0" w:rsidRPr="00DA0751" w:rsidRDefault="006220D0" w:rsidP="00A217CD">
            <w:pPr>
              <w:jc w:val="center"/>
              <w:rPr>
                <w:rFonts w:asciiTheme="majorHAnsi" w:hAnsiTheme="majorHAnsi" w:cstheme="majorHAnsi"/>
                <w:b/>
              </w:rPr>
            </w:pPr>
            <w:r w:rsidRPr="00DA0751">
              <w:rPr>
                <w:rFonts w:asciiTheme="majorHAnsi" w:hAnsiTheme="majorHAnsi" w:cstheme="majorHAnsi"/>
                <w:b/>
              </w:rPr>
              <w:t>…</w:t>
            </w:r>
          </w:p>
        </w:tc>
        <w:tc>
          <w:tcPr>
            <w:tcW w:w="1729" w:type="dxa"/>
            <w:vAlign w:val="center"/>
          </w:tcPr>
          <w:p w14:paraId="24EDCEF2" w14:textId="77777777" w:rsidR="006220D0" w:rsidRPr="00DA0751" w:rsidRDefault="006220D0" w:rsidP="00A217CD">
            <w:pPr>
              <w:jc w:val="center"/>
              <w:rPr>
                <w:rFonts w:asciiTheme="majorHAnsi" w:hAnsiTheme="majorHAnsi" w:cstheme="majorHAnsi"/>
                <w:b/>
              </w:rPr>
            </w:pPr>
          </w:p>
        </w:tc>
        <w:tc>
          <w:tcPr>
            <w:tcW w:w="1843" w:type="dxa"/>
          </w:tcPr>
          <w:p w14:paraId="5228DA47" w14:textId="77777777" w:rsidR="006220D0" w:rsidRPr="00DA0751" w:rsidRDefault="006220D0" w:rsidP="00A217CD">
            <w:pPr>
              <w:jc w:val="center"/>
              <w:rPr>
                <w:rFonts w:asciiTheme="majorHAnsi" w:hAnsiTheme="majorHAnsi" w:cstheme="majorHAnsi"/>
                <w:b/>
              </w:rPr>
            </w:pPr>
          </w:p>
        </w:tc>
        <w:tc>
          <w:tcPr>
            <w:tcW w:w="1417" w:type="dxa"/>
            <w:vAlign w:val="center"/>
          </w:tcPr>
          <w:p w14:paraId="044AB0C3" w14:textId="77777777" w:rsidR="006220D0" w:rsidRPr="00DA0751" w:rsidRDefault="006220D0" w:rsidP="00A217CD">
            <w:pPr>
              <w:jc w:val="center"/>
              <w:rPr>
                <w:rFonts w:asciiTheme="majorHAnsi" w:hAnsiTheme="majorHAnsi" w:cstheme="majorHAnsi"/>
                <w:b/>
              </w:rPr>
            </w:pPr>
          </w:p>
        </w:tc>
        <w:tc>
          <w:tcPr>
            <w:tcW w:w="1559" w:type="dxa"/>
            <w:vAlign w:val="center"/>
          </w:tcPr>
          <w:p w14:paraId="406BC995" w14:textId="77777777" w:rsidR="006220D0" w:rsidRPr="00DA0751" w:rsidRDefault="006220D0" w:rsidP="00A217CD">
            <w:pPr>
              <w:jc w:val="center"/>
              <w:rPr>
                <w:rFonts w:asciiTheme="majorHAnsi" w:hAnsiTheme="majorHAnsi" w:cstheme="majorHAnsi"/>
                <w:b/>
              </w:rPr>
            </w:pPr>
          </w:p>
        </w:tc>
        <w:tc>
          <w:tcPr>
            <w:tcW w:w="2694" w:type="dxa"/>
            <w:vAlign w:val="center"/>
          </w:tcPr>
          <w:p w14:paraId="0221416F" w14:textId="77777777" w:rsidR="006220D0" w:rsidRPr="00DA0751" w:rsidRDefault="006220D0" w:rsidP="00A217CD">
            <w:pPr>
              <w:jc w:val="center"/>
              <w:rPr>
                <w:rFonts w:asciiTheme="majorHAnsi" w:hAnsiTheme="majorHAnsi" w:cstheme="majorHAnsi"/>
                <w:b/>
              </w:rPr>
            </w:pPr>
          </w:p>
        </w:tc>
      </w:tr>
    </w:tbl>
    <w:p w14:paraId="6F958894" w14:textId="5C0369F0" w:rsidR="006220D0" w:rsidRPr="00DA0751" w:rsidRDefault="006220D0" w:rsidP="006220D0">
      <w:pPr>
        <w:rPr>
          <w:rFonts w:asciiTheme="majorHAnsi" w:hAnsiTheme="majorHAnsi" w:cstheme="majorHAnsi"/>
          <w:b/>
        </w:rPr>
      </w:pPr>
    </w:p>
    <w:p w14:paraId="78916349" w14:textId="7C9AE4A5" w:rsidR="002B1442" w:rsidRPr="00DA0751" w:rsidRDefault="002B1442" w:rsidP="006220D0">
      <w:pPr>
        <w:rPr>
          <w:rFonts w:asciiTheme="majorHAnsi" w:hAnsiTheme="majorHAnsi" w:cstheme="majorHAnsi"/>
          <w:b/>
        </w:rPr>
      </w:pPr>
    </w:p>
    <w:p w14:paraId="0B7EDA52" w14:textId="77777777" w:rsidR="002B1442" w:rsidRPr="00DA0751" w:rsidRDefault="002B1442" w:rsidP="002B1442">
      <w:pPr>
        <w:rPr>
          <w:rFonts w:asciiTheme="majorHAnsi" w:hAnsiTheme="majorHAnsi" w:cstheme="majorHAnsi"/>
        </w:rPr>
      </w:pPr>
      <w:r w:rsidRPr="00DA0751">
        <w:rPr>
          <w:rFonts w:asciiTheme="majorHAnsi" w:hAnsiTheme="majorHAnsi" w:cstheme="majorHAnsi"/>
        </w:rPr>
        <w:t>* w przypadku potrzeby tabelę rozszerzyć o kolejne wiersze.</w:t>
      </w:r>
    </w:p>
    <w:p w14:paraId="1C8A30C4" w14:textId="77777777" w:rsidR="002B1442" w:rsidRPr="00DA0751" w:rsidRDefault="002B1442" w:rsidP="002B1442">
      <w:pPr>
        <w:rPr>
          <w:rFonts w:asciiTheme="majorHAnsi" w:hAnsiTheme="majorHAnsi" w:cstheme="majorHAnsi"/>
          <w:b/>
        </w:rPr>
      </w:pPr>
      <w:r w:rsidRPr="00DA0751">
        <w:rPr>
          <w:rFonts w:asciiTheme="majorHAnsi" w:hAnsiTheme="majorHAnsi" w:cstheme="majorHAnsi"/>
          <w:b/>
        </w:rPr>
        <w:t>Uwaga:</w:t>
      </w:r>
    </w:p>
    <w:p w14:paraId="7C7D92C9" w14:textId="731B3ADC" w:rsidR="002B1442" w:rsidRPr="00DA0751" w:rsidRDefault="002B1442" w:rsidP="002B1442">
      <w:pPr>
        <w:jc w:val="both"/>
        <w:rPr>
          <w:rFonts w:asciiTheme="majorHAnsi" w:hAnsiTheme="majorHAnsi" w:cstheme="majorHAnsi"/>
        </w:rPr>
      </w:pPr>
      <w:r w:rsidRPr="00DA0751">
        <w:rPr>
          <w:rFonts w:asciiTheme="majorHAnsi" w:hAnsiTheme="majorHAnsi" w:cstheme="majorHAnsi"/>
        </w:rPr>
        <w:t>Do wykazu należy dołączyć dowody potwierdzające należyte wykonanie lub wykonywanie wskazanych w wykazie zamówień, chyba że Zamawiający jest podmiotem</w:t>
      </w:r>
      <w:r w:rsidR="00C751DB" w:rsidRPr="00DA0751">
        <w:rPr>
          <w:rFonts w:asciiTheme="majorHAnsi" w:hAnsiTheme="majorHAnsi" w:cstheme="majorHAnsi"/>
        </w:rPr>
        <w:t>,</w:t>
      </w:r>
      <w:r w:rsidRPr="00DA0751">
        <w:rPr>
          <w:rFonts w:asciiTheme="majorHAnsi" w:hAnsiTheme="majorHAnsi" w:cstheme="majorHAnsi"/>
        </w:rPr>
        <w:t xml:space="preserve"> na rzecz którego usługi te zostały  wcześniej  wykonane.</w:t>
      </w:r>
    </w:p>
    <w:p w14:paraId="78752313" w14:textId="77777777" w:rsidR="002B1442" w:rsidRPr="00DA0751" w:rsidRDefault="002B1442" w:rsidP="002B1442">
      <w:pPr>
        <w:rPr>
          <w:rFonts w:asciiTheme="majorHAnsi" w:hAnsiTheme="majorHAnsi" w:cstheme="majorHAnsi"/>
        </w:rPr>
      </w:pPr>
    </w:p>
    <w:p w14:paraId="40CF8C0F" w14:textId="77777777" w:rsidR="002B1442" w:rsidRPr="00DA0751" w:rsidRDefault="002B1442" w:rsidP="002B1442">
      <w:pPr>
        <w:rPr>
          <w:rFonts w:asciiTheme="majorHAnsi" w:hAnsiTheme="majorHAnsi" w:cstheme="majorHAnsi"/>
        </w:rPr>
      </w:pPr>
    </w:p>
    <w:p w14:paraId="490E258D" w14:textId="3EC377E7" w:rsidR="002B1442" w:rsidRPr="00DA0751" w:rsidRDefault="002B1442" w:rsidP="006220D0">
      <w:pPr>
        <w:rPr>
          <w:rFonts w:asciiTheme="majorHAnsi" w:hAnsiTheme="majorHAnsi" w:cstheme="majorHAnsi"/>
          <w:b/>
          <w:color w:val="FF0000"/>
        </w:rPr>
      </w:pPr>
    </w:p>
    <w:p w14:paraId="16B45807" w14:textId="1FA1C3EF" w:rsidR="002B1442" w:rsidRPr="00DA0751" w:rsidRDefault="002B1442" w:rsidP="006220D0">
      <w:pPr>
        <w:rPr>
          <w:rFonts w:asciiTheme="majorHAnsi" w:hAnsiTheme="majorHAnsi" w:cstheme="majorHAnsi"/>
          <w:b/>
          <w:color w:val="FF0000"/>
        </w:rPr>
      </w:pPr>
    </w:p>
    <w:p w14:paraId="1BE674EE" w14:textId="73207E6A" w:rsidR="002B1442" w:rsidRPr="00DA0751" w:rsidRDefault="002B1442" w:rsidP="006220D0">
      <w:pPr>
        <w:rPr>
          <w:rFonts w:asciiTheme="majorHAnsi" w:hAnsiTheme="majorHAnsi" w:cstheme="majorHAnsi"/>
          <w:b/>
          <w:color w:val="FF0000"/>
        </w:rPr>
      </w:pPr>
    </w:p>
    <w:p w14:paraId="1D44F66B" w14:textId="3BC517AE"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Dokument należy wypełnić i podpisać kwalifikowanym podpisem elektronicznym </w:t>
      </w:r>
    </w:p>
    <w:p w14:paraId="79AE1C38" w14:textId="77777777" w:rsidR="00465699" w:rsidRPr="00DA0751" w:rsidRDefault="00465699" w:rsidP="00465699">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409E8BF0" w14:textId="1D6B5187" w:rsidR="002B1442" w:rsidRPr="00DA0751" w:rsidRDefault="002B1442" w:rsidP="006220D0">
      <w:pPr>
        <w:rPr>
          <w:rFonts w:asciiTheme="majorHAnsi" w:hAnsiTheme="majorHAnsi" w:cstheme="majorHAnsi"/>
          <w:b/>
          <w:color w:val="FF0000"/>
        </w:rPr>
      </w:pPr>
    </w:p>
    <w:p w14:paraId="39236BA1" w14:textId="5776ED88" w:rsidR="002B1442" w:rsidRPr="00DA0751" w:rsidRDefault="002B1442" w:rsidP="006220D0">
      <w:pPr>
        <w:rPr>
          <w:rFonts w:asciiTheme="majorHAnsi" w:hAnsiTheme="majorHAnsi" w:cstheme="majorHAnsi"/>
          <w:b/>
          <w:color w:val="FF0000"/>
        </w:rPr>
      </w:pPr>
    </w:p>
    <w:p w14:paraId="08835333" w14:textId="413D803B" w:rsidR="004C481F" w:rsidRPr="00DA0751" w:rsidRDefault="004C481F" w:rsidP="006220D0">
      <w:pPr>
        <w:rPr>
          <w:rFonts w:asciiTheme="majorHAnsi" w:hAnsiTheme="majorHAnsi" w:cstheme="majorHAnsi"/>
          <w:b/>
          <w:color w:val="FF0000"/>
        </w:rPr>
      </w:pPr>
    </w:p>
    <w:p w14:paraId="6F6D340B" w14:textId="292AEBFA" w:rsidR="004C481F" w:rsidRPr="00DA0751" w:rsidRDefault="004C481F" w:rsidP="006220D0">
      <w:pPr>
        <w:rPr>
          <w:rFonts w:asciiTheme="majorHAnsi" w:hAnsiTheme="majorHAnsi" w:cstheme="majorHAnsi"/>
          <w:b/>
          <w:color w:val="FF0000"/>
        </w:rPr>
      </w:pPr>
    </w:p>
    <w:p w14:paraId="6EAB9116" w14:textId="77777777" w:rsidR="004C481F" w:rsidRPr="00DA0751" w:rsidRDefault="004C481F" w:rsidP="006220D0">
      <w:pPr>
        <w:rPr>
          <w:rFonts w:asciiTheme="majorHAnsi" w:hAnsiTheme="majorHAnsi" w:cstheme="majorHAnsi"/>
          <w:b/>
          <w:color w:val="FF0000"/>
        </w:rPr>
      </w:pPr>
    </w:p>
    <w:p w14:paraId="4B8687CB" w14:textId="031448CC" w:rsidR="002B1442" w:rsidRPr="00DA0751" w:rsidRDefault="002B1442" w:rsidP="006220D0">
      <w:pPr>
        <w:rPr>
          <w:rFonts w:asciiTheme="majorHAnsi" w:hAnsiTheme="majorHAnsi" w:cstheme="majorHAnsi"/>
          <w:b/>
          <w:color w:val="FF0000"/>
        </w:rPr>
      </w:pPr>
    </w:p>
    <w:p w14:paraId="267BC24C" w14:textId="5E902BC9" w:rsidR="003B6B81" w:rsidRPr="00DA0751" w:rsidRDefault="003B6B81" w:rsidP="003B6B81">
      <w:pPr>
        <w:pStyle w:val="Tytu"/>
        <w:jc w:val="right"/>
        <w:rPr>
          <w:rFonts w:asciiTheme="majorHAnsi" w:hAnsiTheme="majorHAnsi" w:cstheme="majorHAnsi"/>
          <w:sz w:val="22"/>
          <w:szCs w:val="22"/>
        </w:rPr>
      </w:pPr>
      <w:r w:rsidRPr="00DA0751">
        <w:rPr>
          <w:rFonts w:asciiTheme="majorHAnsi" w:hAnsiTheme="majorHAnsi" w:cstheme="majorHAnsi"/>
          <w:sz w:val="22"/>
          <w:szCs w:val="22"/>
        </w:rPr>
        <w:t xml:space="preserve">Załącznik nr 6 do SWZ </w:t>
      </w:r>
    </w:p>
    <w:p w14:paraId="3C39699D" w14:textId="01958C06" w:rsidR="002B1442" w:rsidRPr="00DA0751" w:rsidRDefault="002B1442" w:rsidP="006220D0">
      <w:pPr>
        <w:rPr>
          <w:rFonts w:asciiTheme="majorHAnsi" w:hAnsiTheme="majorHAnsi" w:cstheme="majorHAnsi"/>
          <w:b/>
          <w:color w:val="FF0000"/>
        </w:rPr>
      </w:pPr>
    </w:p>
    <w:p w14:paraId="5B76AAC5" w14:textId="77777777" w:rsidR="00CE3C91"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 xml:space="preserve">Wykaz osób </w:t>
      </w:r>
    </w:p>
    <w:p w14:paraId="2CC97978" w14:textId="2A5A0B77" w:rsidR="004C481F"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 xml:space="preserve">skierowanych przez wykonawcę </w:t>
      </w:r>
    </w:p>
    <w:p w14:paraId="4845C74A" w14:textId="77777777" w:rsidR="004C481F" w:rsidRPr="00DA0751" w:rsidRDefault="004C481F" w:rsidP="004C481F">
      <w:pPr>
        <w:shd w:val="clear" w:color="auto" w:fill="B6DDE8" w:themeFill="accent5" w:themeFillTint="66"/>
        <w:spacing w:line="271" w:lineRule="auto"/>
        <w:jc w:val="center"/>
        <w:rPr>
          <w:rFonts w:asciiTheme="majorHAnsi" w:hAnsiTheme="majorHAnsi" w:cstheme="majorHAnsi"/>
          <w:b/>
        </w:rPr>
      </w:pPr>
      <w:r w:rsidRPr="00DA0751">
        <w:rPr>
          <w:rFonts w:asciiTheme="majorHAnsi" w:hAnsiTheme="majorHAnsi" w:cstheme="majorHAnsi"/>
          <w:b/>
        </w:rPr>
        <w:t>do realizacji zamówienia publicznego</w:t>
      </w:r>
    </w:p>
    <w:p w14:paraId="37FB326E" w14:textId="77777777" w:rsidR="004C481F" w:rsidRPr="00DA0751" w:rsidRDefault="004C481F" w:rsidP="004C481F">
      <w:pPr>
        <w:spacing w:line="271" w:lineRule="auto"/>
        <w:jc w:val="center"/>
        <w:rPr>
          <w:rFonts w:asciiTheme="majorHAnsi" w:hAnsiTheme="majorHAnsi" w:cstheme="majorHAnsi"/>
          <w:b/>
        </w:rPr>
      </w:pPr>
    </w:p>
    <w:p w14:paraId="3ACA89EA" w14:textId="78AA8B7C" w:rsidR="004C481F" w:rsidRPr="00DA0751" w:rsidRDefault="004C481F" w:rsidP="004C481F">
      <w:pPr>
        <w:tabs>
          <w:tab w:val="left" w:pos="360"/>
        </w:tabs>
        <w:spacing w:line="271" w:lineRule="auto"/>
        <w:jc w:val="both"/>
        <w:rPr>
          <w:rFonts w:asciiTheme="majorHAnsi" w:hAnsiTheme="majorHAnsi" w:cstheme="majorHAnsi"/>
          <w:b/>
          <w:bCs/>
        </w:rPr>
      </w:pPr>
      <w:r w:rsidRPr="00DA0751">
        <w:rPr>
          <w:rFonts w:asciiTheme="majorHAnsi" w:hAnsiTheme="majorHAnsi" w:cstheme="majorHAnsi"/>
        </w:rPr>
        <w:t>Składając ofertę w przetargu nieograniczonym na</w:t>
      </w:r>
      <w:r w:rsidR="00CE3C91" w:rsidRPr="00DA0751">
        <w:rPr>
          <w:rFonts w:asciiTheme="majorHAnsi" w:hAnsiTheme="majorHAnsi" w:cstheme="majorHAnsi"/>
          <w:b/>
        </w:rPr>
        <w:t xml:space="preserve"> </w:t>
      </w:r>
      <w:r w:rsidRPr="00DA0751">
        <w:rPr>
          <w:rFonts w:asciiTheme="majorHAnsi" w:hAnsiTheme="majorHAnsi" w:cstheme="majorHAnsi"/>
        </w:rPr>
        <w:t>zadanie pn.:</w:t>
      </w:r>
      <w:r w:rsidRPr="00DA0751">
        <w:rPr>
          <w:rFonts w:asciiTheme="majorHAnsi" w:hAnsiTheme="majorHAnsi" w:cstheme="majorHAnsi"/>
          <w:b/>
        </w:rPr>
        <w:t xml:space="preserve"> </w:t>
      </w:r>
      <w:bookmarkStart w:id="35" w:name="_Hlk30061934"/>
      <w:r w:rsidRPr="00DA0751">
        <w:rPr>
          <w:rFonts w:asciiTheme="majorHAnsi" w:hAnsiTheme="majorHAnsi" w:cstheme="majorHAnsi"/>
          <w:b/>
          <w:bCs/>
        </w:rPr>
        <w:t>„</w:t>
      </w:r>
      <w:r w:rsidR="00770D37" w:rsidRPr="00DA0751">
        <w:rPr>
          <w:rFonts w:asciiTheme="majorHAnsi" w:hAnsiTheme="majorHAnsi" w:cstheme="majorHAnsi"/>
          <w:b/>
        </w:rPr>
        <w:t>Świadczenie usług żywienia</w:t>
      </w:r>
      <w:r w:rsidR="00CE3C91" w:rsidRPr="00DA0751">
        <w:rPr>
          <w:rFonts w:asciiTheme="majorHAnsi" w:hAnsiTheme="majorHAnsi" w:cstheme="majorHAnsi"/>
          <w:b/>
        </w:rPr>
        <w:t xml:space="preserve"> Szpitala Nowowiejskiego</w:t>
      </w:r>
      <w:r w:rsidRPr="00DA0751">
        <w:rPr>
          <w:rFonts w:asciiTheme="majorHAnsi" w:hAnsiTheme="majorHAnsi" w:cstheme="majorHAnsi"/>
          <w:b/>
          <w:bCs/>
        </w:rPr>
        <w:t>”</w:t>
      </w:r>
      <w:bookmarkEnd w:id="35"/>
      <w:r w:rsidRPr="00DA0751">
        <w:rPr>
          <w:rFonts w:asciiTheme="majorHAnsi" w:hAnsiTheme="majorHAnsi" w:cstheme="majorHAnsi"/>
          <w:b/>
          <w:bCs/>
        </w:rPr>
        <w:t xml:space="preserve"> </w:t>
      </w:r>
      <w:r w:rsidRPr="00DA0751">
        <w:rPr>
          <w:rFonts w:asciiTheme="majorHAnsi" w:hAnsiTheme="majorHAnsi" w:cstheme="majorHAnsi"/>
        </w:rPr>
        <w:t>poniżej przedstawiam/y wykaz osób, którymi dysponujemy lub będziemy dysponować, które będą uczestniczyć w wykonywaniu przedmiotowego zamówienia</w:t>
      </w:r>
      <w:r w:rsidR="00CE3C91" w:rsidRPr="00DA0751">
        <w:rPr>
          <w:rFonts w:asciiTheme="majorHAnsi" w:hAnsiTheme="majorHAnsi" w:cstheme="majorHAnsi"/>
          <w:b/>
        </w:rPr>
        <w:t xml:space="preserve"> na potwierdzenie spełniania warunku o których mowa w rozdziale V pkt 3 lit. b. SWZ</w:t>
      </w:r>
      <w:r w:rsidRPr="00DA0751">
        <w:rPr>
          <w:rFonts w:asciiTheme="majorHAnsi" w:hAnsiTheme="majorHAnsi" w:cstheme="majorHAnsi"/>
        </w:rPr>
        <w:t>:</w:t>
      </w:r>
    </w:p>
    <w:p w14:paraId="0719BBB0" w14:textId="77777777" w:rsidR="004C481F" w:rsidRPr="00DA0751" w:rsidRDefault="004C481F" w:rsidP="004C481F">
      <w:pPr>
        <w:rPr>
          <w:rFonts w:asciiTheme="majorHAnsi" w:hAnsiTheme="majorHAnsi" w:cstheme="majorHAnsi"/>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4C481F" w:rsidRPr="00DA0751" w14:paraId="5B472F1C" w14:textId="77777777" w:rsidTr="00A217CD">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01421513"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5F2F2DFA"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3003B2E1" w14:textId="77777777" w:rsidR="004C481F" w:rsidRPr="00DA0751" w:rsidRDefault="004C481F" w:rsidP="00A217CD">
            <w:pPr>
              <w:jc w:val="center"/>
              <w:rPr>
                <w:rFonts w:asciiTheme="majorHAnsi" w:hAnsiTheme="majorHAnsi" w:cstheme="majorHAnsi"/>
              </w:rPr>
            </w:pPr>
            <w:r w:rsidRPr="00DA0751">
              <w:rPr>
                <w:rFonts w:asciiTheme="majorHAnsi" w:hAnsiTheme="majorHAnsi" w:cstheme="majorHAnsi"/>
                <w:b/>
              </w:rPr>
              <w:t>Kwalifikacje zawodowe,</w:t>
            </w:r>
            <w:r w:rsidRPr="00DA0751">
              <w:rPr>
                <w:rFonts w:asciiTheme="majorHAnsi" w:hAnsiTheme="majorHAnsi" w:cstheme="majorHAnsi"/>
              </w:rPr>
              <w:t xml:space="preserve"> </w:t>
            </w:r>
          </w:p>
          <w:p w14:paraId="18F225A0" w14:textId="328A8D97" w:rsidR="004C481F" w:rsidRPr="00DA0751" w:rsidRDefault="00CE3C91" w:rsidP="00A217CD">
            <w:pPr>
              <w:jc w:val="center"/>
              <w:rPr>
                <w:rFonts w:asciiTheme="majorHAnsi" w:hAnsiTheme="majorHAnsi" w:cstheme="majorHAnsi"/>
                <w:b/>
              </w:rPr>
            </w:pPr>
            <w:r w:rsidRPr="00DA0751">
              <w:rPr>
                <w:rFonts w:asciiTheme="majorHAnsi" w:hAnsiTheme="majorHAnsi" w:cstheme="majorHAnsi"/>
                <w:b/>
              </w:rPr>
              <w:t>U</w:t>
            </w:r>
            <w:r w:rsidR="004C481F" w:rsidRPr="00DA0751">
              <w:rPr>
                <w:rFonts w:asciiTheme="majorHAnsi" w:hAnsiTheme="majorHAnsi" w:cstheme="majorHAnsi"/>
                <w:b/>
              </w:rPr>
              <w:t>prawnienia</w:t>
            </w:r>
            <w:r w:rsidRPr="00DA0751">
              <w:rPr>
                <w:rFonts w:asciiTheme="majorHAnsi" w:hAnsiTheme="majorHAnsi" w:cstheme="majorHAnsi"/>
                <w:b/>
              </w:rPr>
              <w:t xml:space="preserve"> potwierdzające spełnianie </w:t>
            </w:r>
            <w:r w:rsidR="00026A5D" w:rsidRPr="00DA0751">
              <w:rPr>
                <w:rFonts w:asciiTheme="majorHAnsi" w:hAnsiTheme="majorHAnsi" w:cstheme="majorHAnsi"/>
                <w:b/>
              </w:rPr>
              <w:t xml:space="preserve"> warunku o którym mowa w rozdziale V pkt 3 lit. b SWZ</w:t>
            </w:r>
          </w:p>
          <w:p w14:paraId="1C9A3455" w14:textId="12D37C41" w:rsidR="004C481F" w:rsidRPr="00DA0751" w:rsidRDefault="004C481F" w:rsidP="00A217CD">
            <w:pPr>
              <w:pStyle w:val="Tekstpodstawowy"/>
              <w:jc w:val="center"/>
              <w:rPr>
                <w:rFonts w:asciiTheme="majorHAnsi" w:hAnsiTheme="majorHAnsi" w:cstheme="majorHAnsi"/>
              </w:rPr>
            </w:pPr>
            <w:r w:rsidRPr="00DA0751">
              <w:rPr>
                <w:rFonts w:asciiTheme="majorHAnsi" w:hAnsiTheme="majorHAnsi" w:cstheme="majorHAnsi"/>
                <w:i/>
              </w:rPr>
              <w:t>(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62D6661C" w14:textId="77777777" w:rsidR="004C481F" w:rsidRPr="00DA0751" w:rsidRDefault="004C481F" w:rsidP="00A217CD">
            <w:pPr>
              <w:pStyle w:val="Tekstpodstawowy"/>
              <w:snapToGrid w:val="0"/>
              <w:jc w:val="center"/>
              <w:rPr>
                <w:rFonts w:asciiTheme="majorHAnsi" w:hAnsiTheme="majorHAnsi" w:cstheme="majorHAnsi"/>
              </w:rPr>
            </w:pPr>
          </w:p>
          <w:p w14:paraId="56183A14" w14:textId="77777777" w:rsidR="004C481F" w:rsidRPr="00DA0751" w:rsidRDefault="004C481F" w:rsidP="00A217CD">
            <w:pPr>
              <w:pStyle w:val="Tekstpodstawowy"/>
              <w:snapToGrid w:val="0"/>
              <w:jc w:val="both"/>
              <w:rPr>
                <w:rFonts w:asciiTheme="majorHAnsi" w:hAnsiTheme="majorHAnsi" w:cstheme="majorHAnsi"/>
                <w:color w:val="FF0000"/>
              </w:rPr>
            </w:pPr>
          </w:p>
          <w:p w14:paraId="7A78FF68" w14:textId="77777777" w:rsidR="004C481F" w:rsidRPr="00DA0751" w:rsidRDefault="004C481F" w:rsidP="00A217CD">
            <w:pPr>
              <w:jc w:val="center"/>
              <w:rPr>
                <w:rFonts w:asciiTheme="majorHAnsi" w:hAnsiTheme="majorHAnsi" w:cstheme="majorHAnsi"/>
                <w:b/>
              </w:rPr>
            </w:pPr>
            <w:r w:rsidRPr="00DA0751">
              <w:rPr>
                <w:rFonts w:asciiTheme="majorHAnsi" w:hAnsiTheme="majorHAnsi" w:cstheme="majorHAnsi"/>
                <w:b/>
              </w:rPr>
              <w:t>Doświadczenie</w:t>
            </w:r>
          </w:p>
          <w:p w14:paraId="0EEB3970" w14:textId="77777777" w:rsidR="004C481F" w:rsidRPr="00DA0751" w:rsidRDefault="004C481F" w:rsidP="00A217CD">
            <w:pPr>
              <w:jc w:val="center"/>
              <w:rPr>
                <w:rFonts w:asciiTheme="majorHAnsi" w:hAnsiTheme="majorHAnsi" w:cstheme="majorHAnsi"/>
                <w:b/>
              </w:rPr>
            </w:pPr>
          </w:p>
          <w:p w14:paraId="71072C84" w14:textId="23A925AF" w:rsidR="004C481F" w:rsidRPr="00DA0751" w:rsidRDefault="004C481F" w:rsidP="00A217CD">
            <w:pPr>
              <w:jc w:val="center"/>
              <w:rPr>
                <w:rFonts w:asciiTheme="majorHAnsi" w:hAnsiTheme="majorHAnsi" w:cstheme="majorHAnsi"/>
                <w:b/>
              </w:rPr>
            </w:pP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3B43B1F3" w14:textId="77777777" w:rsidR="004C481F" w:rsidRPr="00DA0751" w:rsidRDefault="004C481F" w:rsidP="00A217CD">
            <w:pPr>
              <w:pStyle w:val="Tekstpodstawowy"/>
              <w:snapToGrid w:val="0"/>
              <w:jc w:val="center"/>
              <w:rPr>
                <w:rFonts w:asciiTheme="majorHAnsi" w:hAnsiTheme="majorHAnsi" w:cstheme="majorHAnsi"/>
                <w:bCs/>
              </w:rPr>
            </w:pPr>
            <w:r w:rsidRPr="00DA0751">
              <w:rPr>
                <w:rFonts w:asciiTheme="majorHAnsi" w:hAnsiTheme="majorHAnsi" w:cstheme="majorHAnsi"/>
                <w:bCs/>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2F0E83A1" w14:textId="77777777" w:rsidR="004C481F" w:rsidRPr="00DA0751" w:rsidRDefault="004C481F" w:rsidP="00A217CD">
            <w:pPr>
              <w:spacing w:after="120"/>
              <w:jc w:val="center"/>
              <w:rPr>
                <w:rFonts w:asciiTheme="majorHAnsi" w:hAnsiTheme="majorHAnsi" w:cstheme="majorHAnsi"/>
                <w:b/>
              </w:rPr>
            </w:pPr>
            <w:r w:rsidRPr="00DA0751">
              <w:rPr>
                <w:rFonts w:asciiTheme="majorHAnsi" w:hAnsiTheme="majorHAnsi" w:cstheme="majorHAnsi"/>
                <w:b/>
              </w:rPr>
              <w:t>Podstawa do dysponowania daną osobą</w:t>
            </w:r>
          </w:p>
          <w:p w14:paraId="5ADC94D9"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i/>
              </w:rPr>
              <w:t>(pracownik własny* /pracownik oddany do dyspozycji przez inny podmiot )</w:t>
            </w:r>
          </w:p>
        </w:tc>
      </w:tr>
      <w:tr w:rsidR="004C481F" w:rsidRPr="00DA0751" w14:paraId="46E9A4A4" w14:textId="77777777" w:rsidTr="00A217CD">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54E71CB0"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41446BC5"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78E74A9E"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5C26785F"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4AE4C0C8"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44C4A48E" w14:textId="77777777" w:rsidR="004C481F" w:rsidRPr="00DA0751" w:rsidRDefault="004C481F" w:rsidP="00A217CD">
            <w:pPr>
              <w:pStyle w:val="Tekstpodstawowy"/>
              <w:snapToGrid w:val="0"/>
              <w:jc w:val="center"/>
              <w:rPr>
                <w:rFonts w:asciiTheme="majorHAnsi" w:hAnsiTheme="majorHAnsi" w:cstheme="majorHAnsi"/>
              </w:rPr>
            </w:pPr>
            <w:r w:rsidRPr="00DA0751">
              <w:rPr>
                <w:rFonts w:asciiTheme="majorHAnsi" w:hAnsiTheme="majorHAnsi" w:cstheme="majorHAnsi"/>
              </w:rPr>
              <w:t>6</w:t>
            </w:r>
          </w:p>
        </w:tc>
      </w:tr>
      <w:tr w:rsidR="004C481F" w:rsidRPr="00DA0751" w14:paraId="4E4D2C09" w14:textId="77777777" w:rsidTr="00026A5D">
        <w:trPr>
          <w:trHeight w:val="1201"/>
          <w:jc w:val="center"/>
        </w:trPr>
        <w:tc>
          <w:tcPr>
            <w:tcW w:w="567" w:type="dxa"/>
            <w:tcBorders>
              <w:top w:val="single" w:sz="4" w:space="0" w:color="auto"/>
              <w:left w:val="single" w:sz="12" w:space="0" w:color="000000"/>
              <w:bottom w:val="single" w:sz="18" w:space="0" w:color="auto"/>
              <w:right w:val="nil"/>
            </w:tcBorders>
            <w:vAlign w:val="center"/>
          </w:tcPr>
          <w:p w14:paraId="0C5E053E" w14:textId="77777777" w:rsidR="004C481F" w:rsidRPr="00DA0751" w:rsidRDefault="004C481F" w:rsidP="00A217CD">
            <w:pPr>
              <w:pStyle w:val="Tekstpodstawowy"/>
              <w:snapToGrid w:val="0"/>
              <w:jc w:val="center"/>
              <w:rPr>
                <w:rFonts w:asciiTheme="majorHAnsi" w:hAnsiTheme="majorHAnsi" w:cstheme="majorHAnsi"/>
                <w:iCs/>
              </w:rPr>
            </w:pPr>
            <w:bookmarkStart w:id="36" w:name="_Hlk66867809"/>
            <w:bookmarkStart w:id="37" w:name="_Hlk66867772"/>
            <w:r w:rsidRPr="00DA0751">
              <w:rPr>
                <w:rFonts w:asciiTheme="majorHAnsi" w:hAnsiTheme="majorHAnsi" w:cstheme="majorHAnsi"/>
                <w:iCs/>
              </w:rPr>
              <w:t>1</w:t>
            </w:r>
          </w:p>
        </w:tc>
        <w:tc>
          <w:tcPr>
            <w:tcW w:w="1428" w:type="dxa"/>
            <w:tcBorders>
              <w:top w:val="single" w:sz="4" w:space="0" w:color="auto"/>
              <w:left w:val="single" w:sz="4" w:space="0" w:color="000000"/>
              <w:bottom w:val="single" w:sz="18" w:space="0" w:color="auto"/>
              <w:right w:val="nil"/>
            </w:tcBorders>
            <w:vAlign w:val="center"/>
          </w:tcPr>
          <w:p w14:paraId="0DFBD0F3" w14:textId="77777777" w:rsidR="004C481F" w:rsidRPr="00DA0751" w:rsidRDefault="004C481F" w:rsidP="00A217CD">
            <w:pPr>
              <w:pStyle w:val="Tekstpodstawowy"/>
              <w:jc w:val="center"/>
              <w:rPr>
                <w:rFonts w:asciiTheme="majorHAnsi" w:hAnsiTheme="majorHAnsi" w:cstheme="majorHAnsi"/>
              </w:rPr>
            </w:pPr>
          </w:p>
          <w:p w14:paraId="48906BDF" w14:textId="77777777" w:rsidR="004C481F" w:rsidRPr="00DA0751" w:rsidRDefault="004C481F" w:rsidP="00026A5D">
            <w:pPr>
              <w:pStyle w:val="Tekstpodstawowy"/>
              <w:rPr>
                <w:rFonts w:asciiTheme="majorHAnsi" w:hAnsiTheme="majorHAnsi" w:cstheme="majorHAnsi"/>
              </w:rPr>
            </w:pPr>
          </w:p>
        </w:tc>
        <w:tc>
          <w:tcPr>
            <w:tcW w:w="2271" w:type="dxa"/>
            <w:tcBorders>
              <w:top w:val="single" w:sz="4" w:space="0" w:color="auto"/>
              <w:left w:val="single" w:sz="4" w:space="0" w:color="000000"/>
              <w:bottom w:val="single" w:sz="18" w:space="0" w:color="auto"/>
              <w:right w:val="nil"/>
            </w:tcBorders>
            <w:vAlign w:val="center"/>
          </w:tcPr>
          <w:p w14:paraId="67872D4A" w14:textId="77777777" w:rsidR="004C481F" w:rsidRPr="00DA0751" w:rsidRDefault="004C481F" w:rsidP="00A217CD">
            <w:pPr>
              <w:pStyle w:val="Tekstpodstawowy"/>
              <w:snapToGrid w:val="0"/>
              <w:jc w:val="center"/>
              <w:rPr>
                <w:rFonts w:asciiTheme="majorHAnsi" w:hAnsiTheme="majorHAnsi" w:cstheme="majorHAnsi"/>
                <w:b/>
              </w:rPr>
            </w:pPr>
          </w:p>
        </w:tc>
        <w:tc>
          <w:tcPr>
            <w:tcW w:w="1418" w:type="dxa"/>
            <w:tcBorders>
              <w:top w:val="single" w:sz="4" w:space="0" w:color="auto"/>
              <w:left w:val="single" w:sz="4" w:space="0" w:color="000000"/>
              <w:bottom w:val="single" w:sz="18" w:space="0" w:color="auto"/>
              <w:right w:val="single" w:sz="4" w:space="0" w:color="000000"/>
            </w:tcBorders>
            <w:vAlign w:val="center"/>
          </w:tcPr>
          <w:p w14:paraId="47E16392" w14:textId="77777777" w:rsidR="004C481F" w:rsidRPr="00DA0751" w:rsidRDefault="004C481F" w:rsidP="00A217CD">
            <w:pPr>
              <w:pStyle w:val="Tekstpodstawowy"/>
              <w:snapToGrid w:val="0"/>
              <w:rPr>
                <w:rFonts w:asciiTheme="majorHAnsi" w:hAnsiTheme="majorHAnsi" w:cstheme="majorHAnsi"/>
                <w:b/>
              </w:rPr>
            </w:pPr>
          </w:p>
          <w:p w14:paraId="2CB5C343" w14:textId="77777777" w:rsidR="004C481F" w:rsidRPr="00DA0751" w:rsidRDefault="004C481F" w:rsidP="00A217CD">
            <w:pPr>
              <w:pStyle w:val="Tekstpodstawowy"/>
              <w:snapToGrid w:val="0"/>
              <w:jc w:val="center"/>
              <w:rPr>
                <w:rFonts w:asciiTheme="majorHAnsi" w:hAnsiTheme="majorHAnsi" w:cstheme="majorHAnsi"/>
                <w:b/>
              </w:rPr>
            </w:pPr>
          </w:p>
        </w:tc>
        <w:tc>
          <w:tcPr>
            <w:tcW w:w="1842" w:type="dxa"/>
            <w:tcBorders>
              <w:top w:val="single" w:sz="4" w:space="0" w:color="auto"/>
              <w:left w:val="single" w:sz="4" w:space="0" w:color="000000"/>
              <w:bottom w:val="single" w:sz="18" w:space="0" w:color="auto"/>
              <w:right w:val="nil"/>
            </w:tcBorders>
            <w:vAlign w:val="center"/>
          </w:tcPr>
          <w:p w14:paraId="5410B868" w14:textId="77777777" w:rsidR="004C481F" w:rsidRPr="00DA0751" w:rsidRDefault="004C481F" w:rsidP="00A217CD">
            <w:pPr>
              <w:pStyle w:val="Tekstpodstawowy"/>
              <w:snapToGrid w:val="0"/>
              <w:jc w:val="center"/>
              <w:rPr>
                <w:rFonts w:asciiTheme="majorHAnsi" w:hAnsiTheme="majorHAnsi" w:cstheme="majorHAnsi"/>
                <w:b/>
              </w:rPr>
            </w:pPr>
          </w:p>
        </w:tc>
        <w:tc>
          <w:tcPr>
            <w:tcW w:w="2127" w:type="dxa"/>
            <w:tcBorders>
              <w:top w:val="single" w:sz="4" w:space="0" w:color="auto"/>
              <w:left w:val="single" w:sz="4" w:space="0" w:color="000000"/>
              <w:bottom w:val="single" w:sz="18" w:space="0" w:color="auto"/>
              <w:right w:val="single" w:sz="12" w:space="0" w:color="auto"/>
            </w:tcBorders>
            <w:vAlign w:val="center"/>
          </w:tcPr>
          <w:p w14:paraId="207F4A2C" w14:textId="77777777" w:rsidR="004C481F" w:rsidRPr="00DA0751" w:rsidRDefault="004C481F" w:rsidP="00A217CD">
            <w:pPr>
              <w:pStyle w:val="Tekstpodstawowy"/>
              <w:snapToGrid w:val="0"/>
              <w:jc w:val="center"/>
              <w:rPr>
                <w:rFonts w:asciiTheme="majorHAnsi" w:hAnsiTheme="majorHAnsi" w:cstheme="majorHAnsi"/>
                <w:b/>
              </w:rPr>
            </w:pPr>
          </w:p>
        </w:tc>
      </w:tr>
      <w:bookmarkEnd w:id="36"/>
      <w:bookmarkEnd w:id="37"/>
      <w:tr w:rsidR="004C481F" w:rsidRPr="00DA0751" w14:paraId="289C8F30" w14:textId="77777777" w:rsidTr="00026A5D">
        <w:trPr>
          <w:trHeight w:val="1165"/>
          <w:jc w:val="center"/>
        </w:trPr>
        <w:tc>
          <w:tcPr>
            <w:tcW w:w="567" w:type="dxa"/>
            <w:tcBorders>
              <w:top w:val="single" w:sz="4" w:space="0" w:color="auto"/>
              <w:left w:val="single" w:sz="12" w:space="0" w:color="000000"/>
              <w:bottom w:val="single" w:sz="18" w:space="0" w:color="auto"/>
              <w:right w:val="nil"/>
            </w:tcBorders>
            <w:vAlign w:val="center"/>
          </w:tcPr>
          <w:p w14:paraId="019F3C00" w14:textId="77777777" w:rsidR="004C481F" w:rsidRPr="00DA0751" w:rsidRDefault="004C481F" w:rsidP="00A217CD">
            <w:pPr>
              <w:pStyle w:val="Tekstpodstawowy"/>
              <w:snapToGrid w:val="0"/>
              <w:jc w:val="center"/>
              <w:rPr>
                <w:rFonts w:asciiTheme="majorHAnsi" w:hAnsiTheme="majorHAnsi" w:cstheme="majorHAnsi"/>
                <w:iCs/>
              </w:rPr>
            </w:pPr>
            <w:r w:rsidRPr="00DA0751">
              <w:rPr>
                <w:rFonts w:asciiTheme="majorHAnsi" w:hAnsiTheme="majorHAnsi" w:cstheme="majorHAnsi"/>
                <w:iCs/>
              </w:rPr>
              <w:t>2</w:t>
            </w:r>
          </w:p>
        </w:tc>
        <w:tc>
          <w:tcPr>
            <w:tcW w:w="1428" w:type="dxa"/>
            <w:tcBorders>
              <w:top w:val="single" w:sz="4" w:space="0" w:color="auto"/>
              <w:left w:val="single" w:sz="4" w:space="0" w:color="000000"/>
              <w:bottom w:val="single" w:sz="18" w:space="0" w:color="auto"/>
              <w:right w:val="nil"/>
            </w:tcBorders>
            <w:vAlign w:val="center"/>
          </w:tcPr>
          <w:p w14:paraId="6ACB5B0D" w14:textId="77777777" w:rsidR="004C481F" w:rsidRPr="00DA0751" w:rsidRDefault="004C481F" w:rsidP="005F70D1">
            <w:pPr>
              <w:pStyle w:val="Tekstpodstawowy"/>
              <w:rPr>
                <w:rFonts w:asciiTheme="majorHAnsi" w:hAnsiTheme="majorHAnsi" w:cstheme="majorHAnsi"/>
              </w:rPr>
            </w:pPr>
          </w:p>
          <w:p w14:paraId="1670F57D" w14:textId="77777777" w:rsidR="004C481F" w:rsidRPr="00DA0751" w:rsidRDefault="004C481F" w:rsidP="00A217CD">
            <w:pPr>
              <w:pStyle w:val="Tekstpodstawowy"/>
              <w:jc w:val="center"/>
              <w:rPr>
                <w:rFonts w:asciiTheme="majorHAnsi" w:hAnsiTheme="majorHAnsi" w:cstheme="majorHAnsi"/>
              </w:rPr>
            </w:pPr>
          </w:p>
        </w:tc>
        <w:tc>
          <w:tcPr>
            <w:tcW w:w="2271" w:type="dxa"/>
            <w:tcBorders>
              <w:top w:val="single" w:sz="4" w:space="0" w:color="auto"/>
              <w:left w:val="single" w:sz="4" w:space="0" w:color="000000"/>
              <w:bottom w:val="single" w:sz="18" w:space="0" w:color="auto"/>
              <w:right w:val="nil"/>
            </w:tcBorders>
            <w:vAlign w:val="center"/>
          </w:tcPr>
          <w:p w14:paraId="06868851" w14:textId="77777777" w:rsidR="004C481F" w:rsidRPr="00DA0751" w:rsidRDefault="004C481F" w:rsidP="005F70D1">
            <w:pPr>
              <w:pStyle w:val="Tekstpodstawowy"/>
              <w:snapToGrid w:val="0"/>
              <w:rPr>
                <w:rFonts w:asciiTheme="majorHAnsi" w:hAnsiTheme="majorHAnsi" w:cstheme="majorHAnsi"/>
                <w:b/>
              </w:rPr>
            </w:pPr>
          </w:p>
        </w:tc>
        <w:tc>
          <w:tcPr>
            <w:tcW w:w="1418" w:type="dxa"/>
            <w:tcBorders>
              <w:top w:val="single" w:sz="4" w:space="0" w:color="auto"/>
              <w:left w:val="single" w:sz="4" w:space="0" w:color="000000"/>
              <w:bottom w:val="single" w:sz="18" w:space="0" w:color="auto"/>
              <w:right w:val="single" w:sz="4" w:space="0" w:color="000000"/>
            </w:tcBorders>
            <w:vAlign w:val="center"/>
          </w:tcPr>
          <w:p w14:paraId="72283EF9" w14:textId="77777777" w:rsidR="004C481F" w:rsidRPr="00DA0751" w:rsidRDefault="004C481F" w:rsidP="00A217CD">
            <w:pPr>
              <w:pStyle w:val="Tekstpodstawowy"/>
              <w:snapToGrid w:val="0"/>
              <w:rPr>
                <w:rFonts w:asciiTheme="majorHAnsi" w:hAnsiTheme="majorHAnsi" w:cstheme="majorHAnsi"/>
                <w:b/>
              </w:rPr>
            </w:pPr>
          </w:p>
          <w:p w14:paraId="0D04D577" w14:textId="77777777" w:rsidR="004C481F" w:rsidRPr="00DA0751" w:rsidRDefault="004C481F" w:rsidP="00A217CD">
            <w:pPr>
              <w:pStyle w:val="Tekstpodstawowy"/>
              <w:snapToGrid w:val="0"/>
              <w:jc w:val="center"/>
              <w:rPr>
                <w:rFonts w:asciiTheme="majorHAnsi" w:hAnsiTheme="majorHAnsi" w:cstheme="majorHAnsi"/>
                <w:b/>
              </w:rPr>
            </w:pPr>
          </w:p>
          <w:p w14:paraId="0D7DE537" w14:textId="77777777" w:rsidR="004C481F" w:rsidRPr="00DA0751" w:rsidRDefault="004C481F" w:rsidP="00A217CD">
            <w:pPr>
              <w:pStyle w:val="Tekstpodstawowy"/>
              <w:snapToGrid w:val="0"/>
              <w:jc w:val="center"/>
              <w:rPr>
                <w:rFonts w:asciiTheme="majorHAnsi" w:hAnsiTheme="majorHAnsi" w:cstheme="majorHAnsi"/>
                <w:b/>
              </w:rPr>
            </w:pPr>
          </w:p>
        </w:tc>
        <w:tc>
          <w:tcPr>
            <w:tcW w:w="1842" w:type="dxa"/>
            <w:tcBorders>
              <w:top w:val="single" w:sz="4" w:space="0" w:color="auto"/>
              <w:left w:val="single" w:sz="4" w:space="0" w:color="000000"/>
              <w:bottom w:val="single" w:sz="18" w:space="0" w:color="auto"/>
              <w:right w:val="nil"/>
            </w:tcBorders>
            <w:vAlign w:val="center"/>
          </w:tcPr>
          <w:p w14:paraId="31CF1E30" w14:textId="77777777" w:rsidR="004C481F" w:rsidRPr="00DA0751" w:rsidRDefault="004C481F" w:rsidP="00A217CD">
            <w:pPr>
              <w:pStyle w:val="Tekstpodstawowy"/>
              <w:snapToGrid w:val="0"/>
              <w:jc w:val="center"/>
              <w:rPr>
                <w:rFonts w:asciiTheme="majorHAnsi" w:hAnsiTheme="majorHAnsi" w:cstheme="majorHAnsi"/>
                <w:b/>
              </w:rPr>
            </w:pPr>
          </w:p>
        </w:tc>
        <w:tc>
          <w:tcPr>
            <w:tcW w:w="2127" w:type="dxa"/>
            <w:tcBorders>
              <w:top w:val="single" w:sz="4" w:space="0" w:color="auto"/>
              <w:left w:val="single" w:sz="4" w:space="0" w:color="000000"/>
              <w:bottom w:val="single" w:sz="18" w:space="0" w:color="auto"/>
              <w:right w:val="single" w:sz="12" w:space="0" w:color="auto"/>
            </w:tcBorders>
            <w:vAlign w:val="center"/>
          </w:tcPr>
          <w:p w14:paraId="71C5DB8B" w14:textId="77777777" w:rsidR="004C481F" w:rsidRPr="00DA0751" w:rsidRDefault="004C481F" w:rsidP="00A217CD">
            <w:pPr>
              <w:pStyle w:val="Tekstpodstawowy"/>
              <w:snapToGrid w:val="0"/>
              <w:jc w:val="center"/>
              <w:rPr>
                <w:rFonts w:asciiTheme="majorHAnsi" w:hAnsiTheme="majorHAnsi" w:cstheme="majorHAnsi"/>
                <w:b/>
              </w:rPr>
            </w:pPr>
          </w:p>
          <w:p w14:paraId="4E8467F8" w14:textId="77777777" w:rsidR="004C481F" w:rsidRPr="00DA0751" w:rsidRDefault="004C481F" w:rsidP="00A217CD">
            <w:pPr>
              <w:pStyle w:val="Tekstpodstawowy"/>
              <w:snapToGrid w:val="0"/>
              <w:jc w:val="center"/>
              <w:rPr>
                <w:rFonts w:asciiTheme="majorHAnsi" w:hAnsiTheme="majorHAnsi" w:cstheme="majorHAnsi"/>
                <w:b/>
              </w:rPr>
            </w:pPr>
          </w:p>
          <w:p w14:paraId="48957454" w14:textId="77777777" w:rsidR="004C481F" w:rsidRPr="00DA0751" w:rsidRDefault="004C481F" w:rsidP="00A217CD">
            <w:pPr>
              <w:pStyle w:val="Tekstpodstawowy"/>
              <w:snapToGrid w:val="0"/>
              <w:jc w:val="center"/>
              <w:rPr>
                <w:rFonts w:asciiTheme="majorHAnsi" w:hAnsiTheme="majorHAnsi" w:cstheme="majorHAnsi"/>
                <w:b/>
              </w:rPr>
            </w:pPr>
          </w:p>
        </w:tc>
      </w:tr>
      <w:tr w:rsidR="00026A5D" w:rsidRPr="00DA0751" w14:paraId="27B3354A" w14:textId="77777777" w:rsidTr="00026A5D">
        <w:trPr>
          <w:trHeight w:val="663"/>
          <w:jc w:val="center"/>
        </w:trPr>
        <w:tc>
          <w:tcPr>
            <w:tcW w:w="567" w:type="dxa"/>
            <w:tcBorders>
              <w:top w:val="single" w:sz="18" w:space="0" w:color="auto"/>
              <w:left w:val="single" w:sz="12" w:space="0" w:color="000000"/>
              <w:bottom w:val="single" w:sz="18" w:space="0" w:color="auto"/>
              <w:right w:val="nil"/>
            </w:tcBorders>
            <w:vAlign w:val="center"/>
          </w:tcPr>
          <w:p w14:paraId="44C763D5" w14:textId="77777777" w:rsidR="00026A5D" w:rsidRPr="00DA0751" w:rsidRDefault="00026A5D" w:rsidP="00A217CD">
            <w:pPr>
              <w:pStyle w:val="Tekstpodstawowy"/>
              <w:snapToGrid w:val="0"/>
              <w:jc w:val="center"/>
              <w:rPr>
                <w:rFonts w:asciiTheme="majorHAnsi" w:hAnsiTheme="majorHAnsi" w:cstheme="majorHAnsi"/>
                <w:iCs/>
              </w:rPr>
            </w:pPr>
          </w:p>
        </w:tc>
        <w:tc>
          <w:tcPr>
            <w:tcW w:w="1428" w:type="dxa"/>
            <w:tcBorders>
              <w:top w:val="single" w:sz="18" w:space="0" w:color="auto"/>
              <w:left w:val="single" w:sz="4" w:space="0" w:color="000000"/>
              <w:bottom w:val="single" w:sz="18" w:space="0" w:color="auto"/>
              <w:right w:val="nil"/>
            </w:tcBorders>
            <w:vAlign w:val="center"/>
          </w:tcPr>
          <w:p w14:paraId="304DAFDB" w14:textId="77777777" w:rsidR="00026A5D" w:rsidRPr="00DA0751" w:rsidRDefault="00026A5D" w:rsidP="00A217CD">
            <w:pPr>
              <w:pStyle w:val="Tekstpodstawowy"/>
              <w:jc w:val="center"/>
              <w:rPr>
                <w:rFonts w:asciiTheme="majorHAnsi" w:hAnsiTheme="majorHAnsi" w:cstheme="majorHAnsi"/>
              </w:rPr>
            </w:pPr>
          </w:p>
        </w:tc>
        <w:tc>
          <w:tcPr>
            <w:tcW w:w="2271" w:type="dxa"/>
            <w:tcBorders>
              <w:top w:val="single" w:sz="18" w:space="0" w:color="auto"/>
              <w:left w:val="single" w:sz="4" w:space="0" w:color="000000"/>
              <w:bottom w:val="single" w:sz="18" w:space="0" w:color="auto"/>
              <w:right w:val="nil"/>
            </w:tcBorders>
            <w:vAlign w:val="center"/>
          </w:tcPr>
          <w:p w14:paraId="2F60375B" w14:textId="77777777" w:rsidR="00026A5D" w:rsidRPr="00DA0751" w:rsidRDefault="00026A5D" w:rsidP="00A217CD">
            <w:pPr>
              <w:pStyle w:val="Tekstpodstawowy"/>
              <w:snapToGrid w:val="0"/>
              <w:jc w:val="center"/>
              <w:rPr>
                <w:rFonts w:asciiTheme="majorHAnsi" w:hAnsiTheme="majorHAnsi" w:cstheme="majorHAnsi"/>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19386CE3" w14:textId="77777777" w:rsidR="00026A5D" w:rsidRPr="00DA0751" w:rsidRDefault="00026A5D" w:rsidP="00A217CD">
            <w:pPr>
              <w:pStyle w:val="Tekstpodstawowy"/>
              <w:snapToGrid w:val="0"/>
              <w:jc w:val="center"/>
              <w:rPr>
                <w:rFonts w:asciiTheme="majorHAnsi" w:hAnsiTheme="majorHAnsi" w:cstheme="majorHAnsi"/>
                <w:b/>
              </w:rPr>
            </w:pPr>
          </w:p>
        </w:tc>
        <w:tc>
          <w:tcPr>
            <w:tcW w:w="1842" w:type="dxa"/>
            <w:tcBorders>
              <w:top w:val="single" w:sz="18" w:space="0" w:color="auto"/>
              <w:left w:val="single" w:sz="4" w:space="0" w:color="000000"/>
              <w:bottom w:val="single" w:sz="18" w:space="0" w:color="auto"/>
              <w:right w:val="nil"/>
            </w:tcBorders>
            <w:vAlign w:val="center"/>
          </w:tcPr>
          <w:p w14:paraId="24B5F73D" w14:textId="77777777" w:rsidR="00026A5D" w:rsidRPr="00DA0751" w:rsidRDefault="00026A5D" w:rsidP="00A217CD">
            <w:pPr>
              <w:pStyle w:val="Tekstpodstawowy"/>
              <w:snapToGrid w:val="0"/>
              <w:jc w:val="center"/>
              <w:rPr>
                <w:rFonts w:asciiTheme="majorHAnsi" w:hAnsiTheme="majorHAnsi" w:cstheme="majorHAnsi"/>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73DAB088" w14:textId="77777777" w:rsidR="00026A5D" w:rsidRPr="00DA0751" w:rsidRDefault="00026A5D" w:rsidP="00A217CD">
            <w:pPr>
              <w:pStyle w:val="Tekstpodstawowy"/>
              <w:snapToGrid w:val="0"/>
              <w:jc w:val="center"/>
              <w:rPr>
                <w:rFonts w:asciiTheme="majorHAnsi" w:hAnsiTheme="majorHAnsi" w:cstheme="majorHAnsi"/>
                <w:b/>
              </w:rPr>
            </w:pPr>
          </w:p>
        </w:tc>
      </w:tr>
    </w:tbl>
    <w:p w14:paraId="1798B478" w14:textId="77777777" w:rsidR="004C481F" w:rsidRPr="00DA0751" w:rsidRDefault="004C481F" w:rsidP="004C481F">
      <w:pPr>
        <w:autoSpaceDE w:val="0"/>
        <w:autoSpaceDN w:val="0"/>
        <w:adjustRightInd w:val="0"/>
        <w:jc w:val="both"/>
        <w:rPr>
          <w:rFonts w:asciiTheme="majorHAnsi" w:hAnsiTheme="majorHAnsi" w:cstheme="majorHAnsi"/>
        </w:rPr>
      </w:pPr>
    </w:p>
    <w:p w14:paraId="5850226E" w14:textId="77777777" w:rsidR="004C481F" w:rsidRPr="00DA0751" w:rsidRDefault="004C481F" w:rsidP="004C481F">
      <w:pPr>
        <w:pStyle w:val="Tekstpodstawowy"/>
        <w:ind w:left="360"/>
        <w:rPr>
          <w:rFonts w:asciiTheme="majorHAnsi" w:hAnsiTheme="majorHAnsi" w:cstheme="majorHAnsi"/>
        </w:rPr>
      </w:pPr>
    </w:p>
    <w:p w14:paraId="1545B0B4" w14:textId="77777777" w:rsidR="004C481F" w:rsidRPr="00DA0751" w:rsidRDefault="004C481F" w:rsidP="004C481F">
      <w:pPr>
        <w:ind w:left="360"/>
        <w:jc w:val="center"/>
        <w:rPr>
          <w:rFonts w:asciiTheme="majorHAnsi" w:hAnsiTheme="majorHAnsi" w:cstheme="majorHAnsi"/>
        </w:rPr>
      </w:pPr>
      <w:r w:rsidRPr="00DA0751">
        <w:rPr>
          <w:rFonts w:asciiTheme="majorHAnsi" w:hAnsiTheme="majorHAnsi" w:cstheme="majorHAnsi"/>
        </w:rPr>
        <w:t xml:space="preserve">                                                                                     ....................................... dnia .........................</w:t>
      </w:r>
    </w:p>
    <w:p w14:paraId="2D989B98" w14:textId="77777777" w:rsidR="004C481F" w:rsidRPr="00DA0751" w:rsidRDefault="004C481F" w:rsidP="004C481F">
      <w:pPr>
        <w:ind w:left="360"/>
        <w:rPr>
          <w:rFonts w:asciiTheme="majorHAnsi" w:hAnsiTheme="majorHAnsi" w:cstheme="majorHAnsi"/>
          <w:i/>
          <w:iCs/>
        </w:rPr>
      </w:pPr>
      <w:r w:rsidRPr="00DA0751">
        <w:rPr>
          <w:rFonts w:asciiTheme="majorHAnsi" w:hAnsiTheme="majorHAnsi" w:cstheme="majorHAnsi"/>
          <w:i/>
          <w:iCs/>
        </w:rPr>
        <w:t xml:space="preserve">                                                                                                                (miejscowość)                        (data)</w:t>
      </w:r>
    </w:p>
    <w:p w14:paraId="5B6C9509" w14:textId="77777777" w:rsidR="004C481F" w:rsidRPr="00DA0751" w:rsidRDefault="004C481F" w:rsidP="004C481F">
      <w:pPr>
        <w:rPr>
          <w:rFonts w:asciiTheme="majorHAnsi" w:hAnsiTheme="majorHAnsi" w:cstheme="majorHAnsi"/>
        </w:rPr>
      </w:pPr>
    </w:p>
    <w:p w14:paraId="2B1B64AB" w14:textId="51EF33EE" w:rsidR="004C481F" w:rsidRPr="00DA0751" w:rsidRDefault="004C481F"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r w:rsidR="005C4E1E" w:rsidRPr="00DA0751">
        <w:rPr>
          <w:rFonts w:asciiTheme="majorHAnsi" w:hAnsiTheme="majorHAnsi" w:cstheme="majorHAnsi"/>
          <w:b/>
          <w:iCs/>
        </w:rPr>
        <w:t>.</w:t>
      </w:r>
    </w:p>
    <w:p w14:paraId="54F1C544" w14:textId="044231D9" w:rsidR="004C481F" w:rsidRPr="00DA0751" w:rsidRDefault="004C481F"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7A7EF711" w14:textId="73D951F1"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736C0360" w14:textId="11CA7403"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1ED14D91" w14:textId="5E99692C"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3E64B159" w14:textId="37F4808B"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217F3CAE" w14:textId="5A31B914" w:rsidR="00D40177" w:rsidRPr="00DA0751" w:rsidRDefault="00D40177" w:rsidP="00D40177">
      <w:pPr>
        <w:pStyle w:val="Tekstpodstawowy"/>
        <w:jc w:val="right"/>
        <w:rPr>
          <w:rFonts w:asciiTheme="majorHAnsi" w:hAnsiTheme="majorHAnsi" w:cstheme="majorHAnsi"/>
        </w:rPr>
      </w:pPr>
      <w:r w:rsidRPr="00DA0751">
        <w:rPr>
          <w:rFonts w:asciiTheme="majorHAnsi" w:hAnsiTheme="majorHAnsi" w:cstheme="majorHAnsi"/>
          <w:i/>
          <w:iCs/>
        </w:rPr>
        <w:t>Załącznik nr 8 do SWUZ</w:t>
      </w:r>
    </w:p>
    <w:p w14:paraId="294797C9" w14:textId="77777777" w:rsidR="00D40177" w:rsidRPr="00DA0751" w:rsidRDefault="00D40177" w:rsidP="00D40177">
      <w:pPr>
        <w:pStyle w:val="Tekstpodstawowy"/>
        <w:rPr>
          <w:rFonts w:asciiTheme="majorHAnsi" w:hAnsiTheme="majorHAnsi" w:cstheme="majorHAnsi"/>
        </w:rPr>
      </w:pPr>
    </w:p>
    <w:p w14:paraId="3A96B2D1" w14:textId="77777777" w:rsidR="00D40177" w:rsidRPr="00DA0751" w:rsidRDefault="00D40177" w:rsidP="00D40177">
      <w:pPr>
        <w:pStyle w:val="Tekstpodstawowy"/>
        <w:rPr>
          <w:rFonts w:asciiTheme="majorHAnsi" w:hAnsiTheme="majorHAnsi" w:cstheme="majorHAnsi"/>
        </w:rPr>
      </w:pPr>
    </w:p>
    <w:p w14:paraId="4256C9A0" w14:textId="77777777" w:rsidR="00D40177" w:rsidRPr="00DA0751" w:rsidRDefault="00D40177" w:rsidP="00D40177">
      <w:pPr>
        <w:pStyle w:val="Tekstpodstawowy"/>
        <w:jc w:val="center"/>
        <w:rPr>
          <w:rFonts w:asciiTheme="majorHAnsi" w:hAnsiTheme="majorHAnsi" w:cstheme="majorHAnsi"/>
          <w:b/>
          <w:bCs/>
          <w:i/>
          <w:iCs/>
        </w:rPr>
      </w:pPr>
      <w:r w:rsidRPr="00DA0751">
        <w:rPr>
          <w:rFonts w:asciiTheme="majorHAnsi" w:hAnsiTheme="majorHAnsi" w:cstheme="majorHAnsi"/>
          <w:b/>
          <w:bCs/>
          <w:i/>
          <w:iCs/>
        </w:rPr>
        <w:t>Wykaz środków transportu</w:t>
      </w:r>
    </w:p>
    <w:p w14:paraId="1681E6D4" w14:textId="77777777" w:rsidR="00D40177" w:rsidRPr="00DA0751" w:rsidRDefault="00D40177" w:rsidP="00D40177">
      <w:pPr>
        <w:pStyle w:val="Tekstpodstawowy"/>
        <w:jc w:val="center"/>
        <w:rPr>
          <w:rFonts w:asciiTheme="majorHAnsi" w:hAnsiTheme="majorHAnsi" w:cstheme="majorHAnsi"/>
          <w:i/>
          <w:iCs/>
        </w:rPr>
      </w:pPr>
    </w:p>
    <w:p w14:paraId="1081157B" w14:textId="69DA4D2B" w:rsidR="00D40177" w:rsidRPr="00DA0751" w:rsidRDefault="00D40177" w:rsidP="00D40177">
      <w:pPr>
        <w:pStyle w:val="Tekstpodstawowy"/>
        <w:jc w:val="center"/>
        <w:rPr>
          <w:rFonts w:asciiTheme="majorHAnsi" w:hAnsiTheme="majorHAnsi" w:cstheme="majorHAnsi"/>
          <w:i/>
          <w:iCs/>
        </w:rPr>
      </w:pPr>
      <w:r w:rsidRPr="00DA0751">
        <w:rPr>
          <w:rFonts w:asciiTheme="majorHAnsi" w:hAnsiTheme="majorHAnsi" w:cstheme="majorHAnsi"/>
          <w:b/>
        </w:rPr>
        <w:t>Wykaz usług na potwierdzenie spełniania warunku o których mowa w rozdziale V pkt 3 lit. c. SWZ.</w:t>
      </w:r>
    </w:p>
    <w:p w14:paraId="4321C795" w14:textId="77777777" w:rsidR="00D40177" w:rsidRPr="00DA0751" w:rsidRDefault="00D40177" w:rsidP="00D40177">
      <w:pPr>
        <w:pStyle w:val="Tekstpodstawowy"/>
        <w:jc w:val="center"/>
        <w:rPr>
          <w:rFonts w:asciiTheme="majorHAnsi" w:hAnsiTheme="majorHAnsi" w:cstheme="majorHAnsi"/>
          <w:i/>
          <w:iCs/>
        </w:rPr>
      </w:pPr>
    </w:p>
    <w:tbl>
      <w:tblPr>
        <w:tblW w:w="0" w:type="auto"/>
        <w:tblInd w:w="-10" w:type="dxa"/>
        <w:tblLayout w:type="fixed"/>
        <w:tblLook w:val="0000" w:firstRow="0" w:lastRow="0" w:firstColumn="0" w:lastColumn="0" w:noHBand="0" w:noVBand="0"/>
      </w:tblPr>
      <w:tblGrid>
        <w:gridCol w:w="1213"/>
        <w:gridCol w:w="1678"/>
        <w:gridCol w:w="2179"/>
        <w:gridCol w:w="2819"/>
        <w:gridCol w:w="2270"/>
      </w:tblGrid>
      <w:tr w:rsidR="00D40177" w:rsidRPr="00DA0751" w14:paraId="55E77CB0" w14:textId="77777777" w:rsidTr="00A217CD">
        <w:tc>
          <w:tcPr>
            <w:tcW w:w="1213" w:type="dxa"/>
            <w:tcBorders>
              <w:top w:val="single" w:sz="4" w:space="0" w:color="000000"/>
              <w:left w:val="single" w:sz="4" w:space="0" w:color="000000"/>
              <w:bottom w:val="single" w:sz="4" w:space="0" w:color="000000"/>
            </w:tcBorders>
            <w:shd w:val="clear" w:color="auto" w:fill="auto"/>
          </w:tcPr>
          <w:p w14:paraId="01F265F1" w14:textId="77777777" w:rsidR="00D40177" w:rsidRPr="00DA0751" w:rsidRDefault="00D40177" w:rsidP="00A217CD">
            <w:pPr>
              <w:autoSpaceDE w:val="0"/>
              <w:snapToGrid w:val="0"/>
              <w:rPr>
                <w:rFonts w:asciiTheme="majorHAnsi" w:hAnsiTheme="majorHAnsi" w:cstheme="majorHAnsi"/>
                <w:b/>
                <w:bCs/>
              </w:rPr>
            </w:pPr>
          </w:p>
          <w:tbl>
            <w:tblPr>
              <w:tblW w:w="1149" w:type="dxa"/>
              <w:tblLayout w:type="fixed"/>
              <w:tblLook w:val="0000" w:firstRow="0" w:lastRow="0" w:firstColumn="0" w:lastColumn="0" w:noHBand="0" w:noVBand="0"/>
            </w:tblPr>
            <w:tblGrid>
              <w:gridCol w:w="1149"/>
            </w:tblGrid>
            <w:tr w:rsidR="00D40177" w:rsidRPr="00DA0751" w14:paraId="0FAF8F5F" w14:textId="77777777" w:rsidTr="00A217CD">
              <w:trPr>
                <w:trHeight w:val="120"/>
              </w:trPr>
              <w:tc>
                <w:tcPr>
                  <w:tcW w:w="1149" w:type="dxa"/>
                  <w:shd w:val="clear" w:color="auto" w:fill="auto"/>
                </w:tcPr>
                <w:p w14:paraId="4B3D749D" w14:textId="77777777" w:rsidR="00D40177" w:rsidRPr="00DA0751" w:rsidRDefault="00D40177" w:rsidP="00A217CD">
                  <w:pPr>
                    <w:autoSpaceDE w:val="0"/>
                    <w:ind w:hanging="90"/>
                    <w:rPr>
                      <w:rFonts w:asciiTheme="majorHAnsi" w:hAnsiTheme="majorHAnsi" w:cstheme="majorHAnsi"/>
                    </w:rPr>
                  </w:pPr>
                  <w:r w:rsidRPr="00DA0751">
                    <w:rPr>
                      <w:rFonts w:asciiTheme="majorHAnsi" w:hAnsiTheme="majorHAnsi" w:cstheme="majorHAnsi"/>
                      <w:b/>
                      <w:bCs/>
                    </w:rPr>
                    <w:t xml:space="preserve"> Marka i typ pojazdu </w:t>
                  </w:r>
                </w:p>
              </w:tc>
            </w:tr>
          </w:tbl>
          <w:p w14:paraId="5D1BDBF1" w14:textId="77777777" w:rsidR="00D40177" w:rsidRPr="00DA0751" w:rsidRDefault="00D40177" w:rsidP="00A217CD">
            <w:pPr>
              <w:rPr>
                <w:rFonts w:asciiTheme="majorHAnsi" w:hAnsiTheme="majorHAnsi" w:cstheme="majorHAnsi"/>
                <w:b/>
                <w:bCs/>
              </w:rPr>
            </w:pPr>
          </w:p>
        </w:tc>
        <w:tc>
          <w:tcPr>
            <w:tcW w:w="1678" w:type="dxa"/>
            <w:tcBorders>
              <w:top w:val="single" w:sz="4" w:space="0" w:color="000000"/>
              <w:left w:val="single" w:sz="4" w:space="0" w:color="000000"/>
              <w:bottom w:val="single" w:sz="4" w:space="0" w:color="000000"/>
            </w:tcBorders>
            <w:shd w:val="clear" w:color="auto" w:fill="auto"/>
          </w:tcPr>
          <w:p w14:paraId="10D1A1BE" w14:textId="77777777" w:rsidR="00D40177" w:rsidRPr="00DA0751" w:rsidRDefault="00D40177" w:rsidP="00A217CD">
            <w:pPr>
              <w:autoSpaceDE w:val="0"/>
              <w:snapToGrid w:val="0"/>
              <w:rPr>
                <w:rFonts w:asciiTheme="majorHAnsi" w:hAnsiTheme="majorHAnsi" w:cstheme="majorHAnsi"/>
                <w:b/>
                <w:bCs/>
              </w:rPr>
            </w:pPr>
          </w:p>
          <w:tbl>
            <w:tblPr>
              <w:tblW w:w="1635" w:type="dxa"/>
              <w:tblLayout w:type="fixed"/>
              <w:tblLook w:val="0000" w:firstRow="0" w:lastRow="0" w:firstColumn="0" w:lastColumn="0" w:noHBand="0" w:noVBand="0"/>
            </w:tblPr>
            <w:tblGrid>
              <w:gridCol w:w="1635"/>
            </w:tblGrid>
            <w:tr w:rsidR="00D40177" w:rsidRPr="00DA0751" w14:paraId="2D8FDF7C" w14:textId="77777777" w:rsidTr="00A217CD">
              <w:trPr>
                <w:trHeight w:val="120"/>
              </w:trPr>
              <w:tc>
                <w:tcPr>
                  <w:tcW w:w="1635" w:type="dxa"/>
                  <w:shd w:val="clear" w:color="auto" w:fill="auto"/>
                </w:tcPr>
                <w:p w14:paraId="5536ACCC"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 Nr rejestracyjny pojazdu </w:t>
                  </w:r>
                </w:p>
              </w:tc>
            </w:tr>
          </w:tbl>
          <w:p w14:paraId="037D5591" w14:textId="77777777" w:rsidR="00D40177" w:rsidRPr="00DA0751" w:rsidRDefault="00D40177" w:rsidP="00A217CD">
            <w:pPr>
              <w:rPr>
                <w:rFonts w:asciiTheme="majorHAnsi" w:hAnsiTheme="majorHAnsi" w:cstheme="majorHAnsi"/>
                <w:b/>
                <w:bCs/>
              </w:rPr>
            </w:pPr>
          </w:p>
        </w:tc>
        <w:tc>
          <w:tcPr>
            <w:tcW w:w="2179" w:type="dxa"/>
            <w:tcBorders>
              <w:top w:val="single" w:sz="4" w:space="0" w:color="000000"/>
              <w:left w:val="single" w:sz="4" w:space="0" w:color="000000"/>
              <w:bottom w:val="single" w:sz="4" w:space="0" w:color="000000"/>
            </w:tcBorders>
            <w:shd w:val="clear" w:color="auto" w:fill="auto"/>
          </w:tcPr>
          <w:p w14:paraId="7A485405" w14:textId="77777777" w:rsidR="00D40177" w:rsidRPr="00DA0751" w:rsidRDefault="00D40177" w:rsidP="00A217CD">
            <w:pPr>
              <w:autoSpaceDE w:val="0"/>
              <w:snapToGrid w:val="0"/>
              <w:rPr>
                <w:rFonts w:asciiTheme="majorHAnsi" w:hAnsiTheme="majorHAnsi" w:cstheme="majorHAnsi"/>
                <w:b/>
                <w:bCs/>
              </w:rPr>
            </w:pPr>
          </w:p>
          <w:p w14:paraId="43CC346F" w14:textId="77777777" w:rsidR="00D40177" w:rsidRPr="00DA0751" w:rsidRDefault="00D40177" w:rsidP="00A217CD">
            <w:pPr>
              <w:autoSpaceDE w:val="0"/>
              <w:rPr>
                <w:rFonts w:asciiTheme="majorHAnsi" w:hAnsiTheme="majorHAnsi" w:cstheme="majorHAnsi"/>
                <w:bCs/>
                <w:iCs/>
              </w:rPr>
            </w:pPr>
            <w:r w:rsidRPr="00DA0751">
              <w:rPr>
                <w:rFonts w:asciiTheme="majorHAnsi" w:hAnsiTheme="majorHAnsi" w:cstheme="majorHAnsi"/>
                <w:b/>
                <w:bCs/>
              </w:rPr>
              <w:t xml:space="preserve">Rodzaj środka transportu, którym wykonawca dysponuje lub będzie dysponował </w:t>
            </w:r>
          </w:p>
          <w:p w14:paraId="0C046077" w14:textId="77777777" w:rsidR="00D40177" w:rsidRPr="00DA0751" w:rsidRDefault="00D40177" w:rsidP="00A217CD">
            <w:pPr>
              <w:pStyle w:val="Tekstpodstawowy"/>
              <w:rPr>
                <w:rFonts w:asciiTheme="majorHAnsi" w:hAnsiTheme="majorHAnsi" w:cstheme="majorHAnsi"/>
                <w:bCs/>
              </w:rPr>
            </w:pPr>
            <w:r w:rsidRPr="00DA0751">
              <w:rPr>
                <w:rFonts w:asciiTheme="majorHAnsi" w:hAnsiTheme="majorHAnsi" w:cstheme="majorHAnsi"/>
                <w:bCs/>
                <w:i/>
                <w:iCs/>
              </w:rPr>
              <w:t xml:space="preserve">(np. samochód osobowy, van, </w:t>
            </w:r>
            <w:proofErr w:type="spellStart"/>
            <w:r w:rsidRPr="00DA0751">
              <w:rPr>
                <w:rFonts w:asciiTheme="majorHAnsi" w:hAnsiTheme="majorHAnsi" w:cstheme="majorHAnsi"/>
                <w:bCs/>
                <w:i/>
                <w:iCs/>
              </w:rPr>
              <w:t>combivan</w:t>
            </w:r>
            <w:proofErr w:type="spellEnd"/>
            <w:r w:rsidRPr="00DA0751">
              <w:rPr>
                <w:rFonts w:asciiTheme="majorHAnsi" w:hAnsiTheme="majorHAnsi" w:cstheme="majorHAnsi"/>
                <w:bCs/>
                <w:i/>
                <w:iCs/>
              </w:rPr>
              <w:t>, furgonetka)</w:t>
            </w:r>
          </w:p>
        </w:tc>
        <w:tc>
          <w:tcPr>
            <w:tcW w:w="2819" w:type="dxa"/>
            <w:tcBorders>
              <w:top w:val="single" w:sz="4" w:space="0" w:color="000000"/>
              <w:left w:val="single" w:sz="4" w:space="0" w:color="000000"/>
              <w:bottom w:val="single" w:sz="4" w:space="0" w:color="000000"/>
            </w:tcBorders>
            <w:shd w:val="clear" w:color="auto" w:fill="auto"/>
          </w:tcPr>
          <w:p w14:paraId="1EF57C6A" w14:textId="77777777" w:rsidR="00D40177" w:rsidRPr="00DA0751" w:rsidRDefault="00D40177" w:rsidP="00A217CD">
            <w:pPr>
              <w:autoSpaceDE w:val="0"/>
              <w:snapToGrid w:val="0"/>
              <w:rPr>
                <w:rFonts w:asciiTheme="majorHAnsi" w:hAnsiTheme="majorHAnsi" w:cstheme="majorHAnsi"/>
                <w:b/>
                <w:bCs/>
              </w:rPr>
            </w:pPr>
          </w:p>
          <w:tbl>
            <w:tblPr>
              <w:tblW w:w="0" w:type="auto"/>
              <w:tblLayout w:type="fixed"/>
              <w:tblLook w:val="0000" w:firstRow="0" w:lastRow="0" w:firstColumn="0" w:lastColumn="0" w:noHBand="0" w:noVBand="0"/>
            </w:tblPr>
            <w:tblGrid>
              <w:gridCol w:w="2603"/>
            </w:tblGrid>
            <w:tr w:rsidR="00D40177" w:rsidRPr="00DA0751" w14:paraId="45332D3B" w14:textId="77777777" w:rsidTr="00A217CD">
              <w:trPr>
                <w:trHeight w:val="854"/>
              </w:trPr>
              <w:tc>
                <w:tcPr>
                  <w:tcW w:w="2603" w:type="dxa"/>
                  <w:shd w:val="clear" w:color="auto" w:fill="auto"/>
                </w:tcPr>
                <w:p w14:paraId="4AB2B76A"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Informacja o podstawie dysponowania środkiem transportu (np. własność, leasing, użyczenie, zobowiązanie do udostępnienia) </w:t>
                  </w:r>
                </w:p>
              </w:tc>
            </w:tr>
          </w:tbl>
          <w:p w14:paraId="575B1476" w14:textId="77777777" w:rsidR="00D40177" w:rsidRPr="00DA0751" w:rsidRDefault="00D40177" w:rsidP="00A217CD">
            <w:pPr>
              <w:rPr>
                <w:rFonts w:asciiTheme="majorHAnsi" w:hAnsiTheme="majorHAnsi" w:cstheme="majorHAnsi"/>
                <w:b/>
                <w:b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034"/>
            </w:tblGrid>
            <w:tr w:rsidR="00D40177" w:rsidRPr="00DA0751" w14:paraId="50176B16" w14:textId="77777777" w:rsidTr="00A217CD">
              <w:trPr>
                <w:trHeight w:val="854"/>
              </w:trPr>
              <w:tc>
                <w:tcPr>
                  <w:tcW w:w="2034" w:type="dxa"/>
                  <w:shd w:val="clear" w:color="auto" w:fill="auto"/>
                </w:tcPr>
                <w:p w14:paraId="5C2CDF83" w14:textId="77777777" w:rsidR="00D40177" w:rsidRPr="00DA0751" w:rsidRDefault="00D40177" w:rsidP="00A217CD">
                  <w:pPr>
                    <w:autoSpaceDE w:val="0"/>
                    <w:snapToGrid w:val="0"/>
                    <w:rPr>
                      <w:rFonts w:asciiTheme="majorHAnsi" w:hAnsiTheme="majorHAnsi" w:cstheme="majorHAnsi"/>
                      <w:b/>
                      <w:bCs/>
                    </w:rPr>
                  </w:pPr>
                </w:p>
                <w:tbl>
                  <w:tblPr>
                    <w:tblW w:w="0" w:type="auto"/>
                    <w:tblLayout w:type="fixed"/>
                    <w:tblLook w:val="0000" w:firstRow="0" w:lastRow="0" w:firstColumn="0" w:lastColumn="0" w:noHBand="0" w:noVBand="0"/>
                  </w:tblPr>
                  <w:tblGrid>
                    <w:gridCol w:w="1818"/>
                  </w:tblGrid>
                  <w:tr w:rsidR="00D40177" w:rsidRPr="00DA0751" w14:paraId="2B37BA8C" w14:textId="77777777" w:rsidTr="00A217CD">
                    <w:trPr>
                      <w:trHeight w:val="561"/>
                    </w:trPr>
                    <w:tc>
                      <w:tcPr>
                        <w:tcW w:w="1818" w:type="dxa"/>
                        <w:shd w:val="clear" w:color="auto" w:fill="auto"/>
                      </w:tcPr>
                      <w:p w14:paraId="40878CF7" w14:textId="77777777" w:rsidR="00D40177" w:rsidRPr="00DA0751" w:rsidRDefault="00D40177" w:rsidP="00A217CD">
                        <w:pPr>
                          <w:autoSpaceDE w:val="0"/>
                          <w:rPr>
                            <w:rFonts w:asciiTheme="majorHAnsi" w:hAnsiTheme="majorHAnsi" w:cstheme="majorHAnsi"/>
                          </w:rPr>
                        </w:pPr>
                        <w:r w:rsidRPr="00DA0751">
                          <w:rPr>
                            <w:rFonts w:asciiTheme="majorHAnsi" w:hAnsiTheme="majorHAnsi" w:cstheme="majorHAnsi"/>
                            <w:b/>
                            <w:bCs/>
                          </w:rPr>
                          <w:t xml:space="preserve">Rodzaj i numer dokumentu dopuszczającego środek transportu do przewozu żywności (posiłków) </w:t>
                        </w:r>
                      </w:p>
                    </w:tc>
                  </w:tr>
                </w:tbl>
                <w:p w14:paraId="13FC4608" w14:textId="77777777" w:rsidR="00D40177" w:rsidRPr="00DA0751" w:rsidRDefault="00D40177" w:rsidP="00A217CD">
                  <w:pPr>
                    <w:rPr>
                      <w:rFonts w:asciiTheme="majorHAnsi" w:hAnsiTheme="majorHAnsi" w:cstheme="majorHAnsi"/>
                      <w:b/>
                      <w:iCs/>
                    </w:rPr>
                  </w:pPr>
                </w:p>
              </w:tc>
            </w:tr>
          </w:tbl>
          <w:p w14:paraId="2D73FE17" w14:textId="77777777" w:rsidR="00D40177" w:rsidRPr="00DA0751" w:rsidRDefault="00D40177" w:rsidP="00A217CD">
            <w:pPr>
              <w:rPr>
                <w:rFonts w:asciiTheme="majorHAnsi" w:hAnsiTheme="majorHAnsi" w:cstheme="majorHAnsi"/>
                <w:b/>
                <w:iCs/>
              </w:rPr>
            </w:pPr>
          </w:p>
        </w:tc>
      </w:tr>
      <w:tr w:rsidR="00D40177" w:rsidRPr="00DA0751" w14:paraId="05EF82CE" w14:textId="77777777" w:rsidTr="00A217CD">
        <w:tc>
          <w:tcPr>
            <w:tcW w:w="1213" w:type="dxa"/>
            <w:tcBorders>
              <w:top w:val="single" w:sz="4" w:space="0" w:color="000000"/>
              <w:left w:val="single" w:sz="4" w:space="0" w:color="000000"/>
              <w:bottom w:val="single" w:sz="4" w:space="0" w:color="000000"/>
            </w:tcBorders>
            <w:shd w:val="clear" w:color="auto" w:fill="auto"/>
          </w:tcPr>
          <w:p w14:paraId="2CA75EF4"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1645D7C5" w14:textId="77777777" w:rsidR="00D40177" w:rsidRPr="00DA0751" w:rsidRDefault="00D40177" w:rsidP="00A217CD">
            <w:pPr>
              <w:pStyle w:val="Tekstpodstawowy"/>
              <w:snapToGrid w:val="0"/>
              <w:jc w:val="center"/>
              <w:rPr>
                <w:rFonts w:asciiTheme="majorHAnsi" w:hAnsiTheme="majorHAnsi" w:cstheme="majorHAnsi"/>
                <w:i/>
                <w:iCs/>
              </w:rPr>
            </w:pPr>
          </w:p>
          <w:p w14:paraId="2BF28983" w14:textId="6CBC7E4A"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12923C63" w14:textId="77777777" w:rsidR="00D40177" w:rsidRPr="00DA0751" w:rsidRDefault="00D40177" w:rsidP="00A217CD">
            <w:pPr>
              <w:pStyle w:val="Tekstpodstawowy"/>
              <w:snapToGrid w:val="0"/>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0F23549F"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9720325" w14:textId="77777777" w:rsidR="00D40177" w:rsidRPr="00DA0751" w:rsidRDefault="00D40177" w:rsidP="00A217CD">
            <w:pPr>
              <w:pStyle w:val="Tekstpodstawowy"/>
              <w:snapToGrid w:val="0"/>
              <w:jc w:val="center"/>
              <w:rPr>
                <w:rFonts w:asciiTheme="majorHAnsi" w:hAnsiTheme="majorHAnsi" w:cstheme="majorHAnsi"/>
                <w:i/>
                <w:iCs/>
              </w:rPr>
            </w:pPr>
          </w:p>
        </w:tc>
      </w:tr>
      <w:tr w:rsidR="00D40177" w:rsidRPr="00DA0751" w14:paraId="1AABB876" w14:textId="77777777" w:rsidTr="00A217CD">
        <w:tc>
          <w:tcPr>
            <w:tcW w:w="1213" w:type="dxa"/>
            <w:tcBorders>
              <w:top w:val="single" w:sz="4" w:space="0" w:color="000000"/>
              <w:left w:val="single" w:sz="4" w:space="0" w:color="000000"/>
              <w:bottom w:val="single" w:sz="4" w:space="0" w:color="000000"/>
            </w:tcBorders>
            <w:shd w:val="clear" w:color="auto" w:fill="auto"/>
          </w:tcPr>
          <w:p w14:paraId="5079BC93"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32CB02E9" w14:textId="77777777" w:rsidR="00D40177" w:rsidRPr="00DA0751" w:rsidRDefault="00D40177" w:rsidP="00A217CD">
            <w:pPr>
              <w:pStyle w:val="Tekstpodstawowy"/>
              <w:snapToGrid w:val="0"/>
              <w:jc w:val="center"/>
              <w:rPr>
                <w:rFonts w:asciiTheme="majorHAnsi" w:hAnsiTheme="majorHAnsi" w:cstheme="majorHAnsi"/>
                <w:i/>
                <w:iCs/>
              </w:rPr>
            </w:pPr>
          </w:p>
          <w:p w14:paraId="694445E4" w14:textId="10734FD9"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7B3A2AA5" w14:textId="77777777" w:rsidR="00D40177" w:rsidRPr="00DA0751" w:rsidRDefault="00D40177"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0182EE96"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1707A0AD" w14:textId="77777777" w:rsidR="00D40177" w:rsidRPr="00DA0751" w:rsidRDefault="00D40177" w:rsidP="00A217CD">
            <w:pPr>
              <w:pStyle w:val="Tekstpodstawowy"/>
              <w:snapToGrid w:val="0"/>
              <w:jc w:val="center"/>
              <w:rPr>
                <w:rFonts w:asciiTheme="majorHAnsi" w:hAnsiTheme="majorHAnsi" w:cstheme="majorHAnsi"/>
                <w:i/>
                <w:iCs/>
              </w:rPr>
            </w:pPr>
          </w:p>
        </w:tc>
      </w:tr>
      <w:tr w:rsidR="00D40177" w:rsidRPr="00DA0751" w14:paraId="0E236653" w14:textId="77777777" w:rsidTr="00A217CD">
        <w:tc>
          <w:tcPr>
            <w:tcW w:w="1213" w:type="dxa"/>
            <w:tcBorders>
              <w:top w:val="single" w:sz="4" w:space="0" w:color="000000"/>
              <w:left w:val="single" w:sz="4" w:space="0" w:color="000000"/>
              <w:bottom w:val="single" w:sz="4" w:space="0" w:color="000000"/>
            </w:tcBorders>
            <w:shd w:val="clear" w:color="auto" w:fill="auto"/>
          </w:tcPr>
          <w:p w14:paraId="48D03AE8" w14:textId="77777777" w:rsidR="00D40177" w:rsidRPr="00DA0751" w:rsidRDefault="00D40177"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5275EC76" w14:textId="77777777" w:rsidR="00D40177" w:rsidRPr="00DA0751" w:rsidRDefault="00D40177" w:rsidP="00A217CD">
            <w:pPr>
              <w:pStyle w:val="Tekstpodstawowy"/>
              <w:snapToGrid w:val="0"/>
              <w:jc w:val="center"/>
              <w:rPr>
                <w:rFonts w:asciiTheme="majorHAnsi" w:hAnsiTheme="majorHAnsi" w:cstheme="majorHAnsi"/>
                <w:i/>
                <w:iCs/>
              </w:rPr>
            </w:pPr>
          </w:p>
          <w:p w14:paraId="7770A2AB" w14:textId="313B7EA2"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371D6E1C" w14:textId="77777777" w:rsidR="00D40177" w:rsidRPr="00DA0751" w:rsidRDefault="00D40177"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7F1608E7" w14:textId="77777777" w:rsidR="00D40177" w:rsidRPr="00DA0751" w:rsidRDefault="00D40177"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B6072DE" w14:textId="77777777" w:rsidR="00D40177" w:rsidRPr="00DA0751" w:rsidRDefault="00D40177" w:rsidP="00A217CD">
            <w:pPr>
              <w:pStyle w:val="Tekstpodstawowy"/>
              <w:snapToGrid w:val="0"/>
              <w:jc w:val="center"/>
              <w:rPr>
                <w:rFonts w:asciiTheme="majorHAnsi" w:hAnsiTheme="majorHAnsi" w:cstheme="majorHAnsi"/>
                <w:i/>
                <w:iCs/>
              </w:rPr>
            </w:pPr>
          </w:p>
        </w:tc>
      </w:tr>
      <w:tr w:rsidR="00CA4DF0" w:rsidRPr="00DA0751" w14:paraId="2C3E4A7E" w14:textId="77777777" w:rsidTr="00A217CD">
        <w:tc>
          <w:tcPr>
            <w:tcW w:w="1213" w:type="dxa"/>
            <w:tcBorders>
              <w:top w:val="single" w:sz="4" w:space="0" w:color="000000"/>
              <w:left w:val="single" w:sz="4" w:space="0" w:color="000000"/>
              <w:bottom w:val="single" w:sz="4" w:space="0" w:color="000000"/>
            </w:tcBorders>
            <w:shd w:val="clear" w:color="auto" w:fill="auto"/>
          </w:tcPr>
          <w:p w14:paraId="7F7886FC" w14:textId="77777777" w:rsidR="00CA4DF0" w:rsidRPr="00DA0751" w:rsidRDefault="00CA4DF0" w:rsidP="00A217CD">
            <w:pPr>
              <w:pStyle w:val="Tekstpodstawowy"/>
              <w:snapToGrid w:val="0"/>
              <w:jc w:val="center"/>
              <w:rPr>
                <w:rFonts w:asciiTheme="majorHAnsi" w:hAnsiTheme="majorHAnsi" w:cstheme="majorHAnsi"/>
                <w:i/>
                <w:iCs/>
              </w:rPr>
            </w:pPr>
          </w:p>
        </w:tc>
        <w:tc>
          <w:tcPr>
            <w:tcW w:w="1678" w:type="dxa"/>
            <w:tcBorders>
              <w:top w:val="single" w:sz="4" w:space="0" w:color="000000"/>
              <w:left w:val="single" w:sz="4" w:space="0" w:color="000000"/>
              <w:bottom w:val="single" w:sz="4" w:space="0" w:color="000000"/>
            </w:tcBorders>
            <w:shd w:val="clear" w:color="auto" w:fill="auto"/>
          </w:tcPr>
          <w:p w14:paraId="5DF4346D" w14:textId="77777777" w:rsidR="00CA4DF0" w:rsidRPr="00DA0751" w:rsidRDefault="00CA4DF0" w:rsidP="00A217CD">
            <w:pPr>
              <w:pStyle w:val="Tekstpodstawowy"/>
              <w:snapToGrid w:val="0"/>
              <w:jc w:val="center"/>
              <w:rPr>
                <w:rFonts w:asciiTheme="majorHAnsi" w:hAnsiTheme="majorHAnsi" w:cstheme="majorHAnsi"/>
                <w:i/>
                <w:iCs/>
              </w:rPr>
            </w:pPr>
          </w:p>
          <w:p w14:paraId="4DDF6A68" w14:textId="10FD3C05" w:rsidR="00CA4DF0" w:rsidRPr="00DA0751" w:rsidRDefault="00CA4DF0" w:rsidP="00A217CD">
            <w:pPr>
              <w:pStyle w:val="Tekstpodstawowy"/>
              <w:snapToGrid w:val="0"/>
              <w:jc w:val="center"/>
              <w:rPr>
                <w:rFonts w:asciiTheme="majorHAnsi" w:hAnsiTheme="majorHAnsi" w:cstheme="majorHAnsi"/>
                <w:i/>
                <w:iCs/>
              </w:rPr>
            </w:pPr>
          </w:p>
        </w:tc>
        <w:tc>
          <w:tcPr>
            <w:tcW w:w="2179" w:type="dxa"/>
            <w:tcBorders>
              <w:top w:val="single" w:sz="4" w:space="0" w:color="000000"/>
              <w:left w:val="single" w:sz="4" w:space="0" w:color="000000"/>
              <w:bottom w:val="single" w:sz="4" w:space="0" w:color="000000"/>
            </w:tcBorders>
            <w:shd w:val="clear" w:color="auto" w:fill="auto"/>
          </w:tcPr>
          <w:p w14:paraId="0F01F12D" w14:textId="77777777" w:rsidR="00CA4DF0" w:rsidRPr="00DA0751" w:rsidRDefault="00CA4DF0" w:rsidP="00A217CD">
            <w:pPr>
              <w:pStyle w:val="Tekstpodstawowy"/>
              <w:snapToGrid w:val="0"/>
              <w:jc w:val="center"/>
              <w:rPr>
                <w:rFonts w:asciiTheme="majorHAnsi" w:hAnsiTheme="majorHAnsi" w:cstheme="majorHAnsi"/>
                <w:i/>
                <w:iCs/>
              </w:rPr>
            </w:pPr>
          </w:p>
        </w:tc>
        <w:tc>
          <w:tcPr>
            <w:tcW w:w="2819" w:type="dxa"/>
            <w:tcBorders>
              <w:top w:val="single" w:sz="4" w:space="0" w:color="000000"/>
              <w:left w:val="single" w:sz="4" w:space="0" w:color="000000"/>
              <w:bottom w:val="single" w:sz="4" w:space="0" w:color="000000"/>
            </w:tcBorders>
            <w:shd w:val="clear" w:color="auto" w:fill="auto"/>
          </w:tcPr>
          <w:p w14:paraId="588DF335" w14:textId="77777777" w:rsidR="00CA4DF0" w:rsidRPr="00DA0751" w:rsidRDefault="00CA4DF0" w:rsidP="00A217CD">
            <w:pPr>
              <w:pStyle w:val="Tekstpodstawowy"/>
              <w:snapToGrid w:val="0"/>
              <w:jc w:val="center"/>
              <w:rPr>
                <w:rFonts w:asciiTheme="majorHAnsi" w:hAnsiTheme="majorHAnsi" w:cstheme="majorHAnsi"/>
                <w:i/>
                <w:iC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8B82A5E" w14:textId="77777777" w:rsidR="00CA4DF0" w:rsidRPr="00DA0751" w:rsidRDefault="00CA4DF0" w:rsidP="00A217CD">
            <w:pPr>
              <w:pStyle w:val="Tekstpodstawowy"/>
              <w:snapToGrid w:val="0"/>
              <w:jc w:val="center"/>
              <w:rPr>
                <w:rFonts w:asciiTheme="majorHAnsi" w:hAnsiTheme="majorHAnsi" w:cstheme="majorHAnsi"/>
                <w:i/>
                <w:iCs/>
              </w:rPr>
            </w:pPr>
          </w:p>
        </w:tc>
      </w:tr>
    </w:tbl>
    <w:p w14:paraId="48968F1B" w14:textId="7C8C24AB" w:rsidR="00286C59" w:rsidRPr="00DA0751" w:rsidRDefault="00286C59" w:rsidP="00286C59">
      <w:pPr>
        <w:pStyle w:val="Tekstpodstawowy"/>
        <w:ind w:left="360"/>
        <w:rPr>
          <w:rFonts w:asciiTheme="majorHAnsi" w:hAnsiTheme="majorHAnsi" w:cstheme="majorHAnsi"/>
          <w:i/>
          <w:iCs/>
        </w:rPr>
      </w:pPr>
    </w:p>
    <w:p w14:paraId="2767A39E" w14:textId="4DFCA2AA" w:rsidR="00CA4DF0" w:rsidRPr="00DA0751" w:rsidRDefault="00CA4DF0" w:rsidP="00286C59">
      <w:pPr>
        <w:pStyle w:val="Tekstpodstawowy"/>
        <w:ind w:left="360"/>
        <w:rPr>
          <w:rFonts w:asciiTheme="majorHAnsi" w:hAnsiTheme="majorHAnsi" w:cstheme="majorHAnsi"/>
          <w:i/>
          <w:iCs/>
        </w:rPr>
      </w:pPr>
    </w:p>
    <w:p w14:paraId="6FF92B6C" w14:textId="77777777" w:rsidR="00CA4DF0" w:rsidRPr="00DA0751" w:rsidRDefault="00CA4DF0" w:rsidP="00286C59">
      <w:pPr>
        <w:pStyle w:val="Tekstpodstawowy"/>
        <w:ind w:left="360"/>
        <w:rPr>
          <w:rFonts w:asciiTheme="majorHAnsi" w:hAnsiTheme="majorHAnsi" w:cstheme="majorHAnsi"/>
        </w:rPr>
      </w:pPr>
    </w:p>
    <w:p w14:paraId="52FCE456" w14:textId="77777777" w:rsidR="00286C59" w:rsidRPr="00DA0751" w:rsidRDefault="00286C59" w:rsidP="00286C59">
      <w:pPr>
        <w:ind w:left="360"/>
        <w:jc w:val="center"/>
        <w:rPr>
          <w:rFonts w:asciiTheme="majorHAnsi" w:hAnsiTheme="majorHAnsi" w:cstheme="majorHAnsi"/>
        </w:rPr>
      </w:pPr>
      <w:r w:rsidRPr="00DA0751">
        <w:rPr>
          <w:rFonts w:asciiTheme="majorHAnsi" w:hAnsiTheme="majorHAnsi" w:cstheme="majorHAnsi"/>
        </w:rPr>
        <w:t xml:space="preserve">                                                                                     ....................................... dnia .........................</w:t>
      </w:r>
    </w:p>
    <w:p w14:paraId="4AD095CD" w14:textId="5E80066B" w:rsidR="00286C59" w:rsidRPr="00DA0751" w:rsidRDefault="00286C59" w:rsidP="00286C59">
      <w:pPr>
        <w:ind w:left="360"/>
        <w:rPr>
          <w:rFonts w:asciiTheme="majorHAnsi" w:hAnsiTheme="majorHAnsi" w:cstheme="majorHAnsi"/>
          <w:i/>
          <w:iCs/>
        </w:rPr>
      </w:pPr>
      <w:r w:rsidRPr="00DA0751">
        <w:rPr>
          <w:rFonts w:asciiTheme="majorHAnsi" w:hAnsiTheme="majorHAnsi" w:cstheme="majorHAnsi"/>
          <w:i/>
          <w:iCs/>
        </w:rPr>
        <w:t xml:space="preserve">                                                                                                       (miejscowość)                        (data)</w:t>
      </w:r>
    </w:p>
    <w:p w14:paraId="3F0FBC27" w14:textId="77777777" w:rsidR="00286C59" w:rsidRPr="00DA0751" w:rsidRDefault="00286C59" w:rsidP="00286C59">
      <w:pPr>
        <w:rPr>
          <w:rFonts w:asciiTheme="majorHAnsi" w:hAnsiTheme="majorHAnsi" w:cstheme="majorHAnsi"/>
        </w:rPr>
      </w:pPr>
    </w:p>
    <w:p w14:paraId="5A98B1A7" w14:textId="77777777" w:rsidR="00D40177" w:rsidRPr="00DA0751" w:rsidRDefault="00D40177" w:rsidP="00D40177">
      <w:pPr>
        <w:pStyle w:val="Tekstpodstawowy"/>
        <w:jc w:val="center"/>
        <w:rPr>
          <w:rFonts w:asciiTheme="majorHAnsi" w:hAnsiTheme="majorHAnsi" w:cstheme="majorHAnsi"/>
          <w:i/>
          <w:iCs/>
        </w:rPr>
      </w:pPr>
    </w:p>
    <w:p w14:paraId="39F42CD6" w14:textId="6768ED80"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37606B8E" w14:textId="1DAF35C9"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65AF3416" w14:textId="0D6E288E" w:rsidR="00286C59" w:rsidRPr="00DA0751" w:rsidRDefault="00286C59" w:rsidP="004C481F">
      <w:pPr>
        <w:tabs>
          <w:tab w:val="left" w:pos="1978"/>
          <w:tab w:val="left" w:pos="3828"/>
          <w:tab w:val="center" w:pos="4677"/>
        </w:tabs>
        <w:spacing w:line="268" w:lineRule="auto"/>
        <w:rPr>
          <w:rFonts w:asciiTheme="majorHAnsi" w:hAnsiTheme="majorHAnsi" w:cstheme="majorHAnsi"/>
          <w:b/>
          <w:iCs/>
        </w:rPr>
      </w:pPr>
    </w:p>
    <w:p w14:paraId="6FC947E4" w14:textId="17D7F5E2" w:rsidR="00286C59" w:rsidRPr="00DA0751" w:rsidRDefault="00286C59" w:rsidP="004C481F">
      <w:pPr>
        <w:tabs>
          <w:tab w:val="left" w:pos="1978"/>
          <w:tab w:val="left" w:pos="3828"/>
          <w:tab w:val="center" w:pos="4677"/>
        </w:tabs>
        <w:spacing w:line="268" w:lineRule="auto"/>
        <w:rPr>
          <w:rFonts w:asciiTheme="majorHAnsi" w:hAnsiTheme="majorHAnsi" w:cstheme="majorHAnsi"/>
          <w:b/>
          <w:iCs/>
        </w:rPr>
      </w:pPr>
    </w:p>
    <w:p w14:paraId="3B07AC57" w14:textId="77777777" w:rsidR="00D40177" w:rsidRPr="00DA0751" w:rsidRDefault="00D40177" w:rsidP="00D40177">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Dokument należy wypełnić i podpisać kwalifikowanym podpisem elektronicznym.</w:t>
      </w:r>
    </w:p>
    <w:p w14:paraId="7F65CE9A" w14:textId="59B20679"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r w:rsidRPr="00DA0751">
        <w:rPr>
          <w:rFonts w:asciiTheme="majorHAnsi" w:hAnsiTheme="majorHAnsi" w:cstheme="majorHAnsi"/>
          <w:b/>
          <w:iCs/>
        </w:rPr>
        <w:t xml:space="preserve">Zamawiający zaleca zapisanie dokumentu w formacie PDF. </w:t>
      </w:r>
    </w:p>
    <w:p w14:paraId="33B4AAEE" w14:textId="77777777" w:rsidR="00D40177" w:rsidRPr="00DA0751" w:rsidRDefault="00D40177" w:rsidP="004C481F">
      <w:pPr>
        <w:tabs>
          <w:tab w:val="left" w:pos="1978"/>
          <w:tab w:val="left" w:pos="3828"/>
          <w:tab w:val="center" w:pos="4677"/>
        </w:tabs>
        <w:spacing w:line="268" w:lineRule="auto"/>
        <w:rPr>
          <w:rFonts w:asciiTheme="majorHAnsi" w:hAnsiTheme="majorHAnsi" w:cstheme="majorHAnsi"/>
          <w:b/>
          <w:iCs/>
        </w:rPr>
      </w:pPr>
    </w:p>
    <w:p w14:paraId="5A29B70A" w14:textId="77777777" w:rsidR="004C481F" w:rsidRPr="00DA0751" w:rsidRDefault="004C481F" w:rsidP="004C481F">
      <w:pPr>
        <w:tabs>
          <w:tab w:val="left" w:pos="1978"/>
          <w:tab w:val="left" w:pos="3828"/>
          <w:tab w:val="center" w:pos="4677"/>
        </w:tabs>
        <w:spacing w:line="268" w:lineRule="auto"/>
        <w:rPr>
          <w:rFonts w:asciiTheme="majorHAnsi" w:hAnsiTheme="majorHAnsi" w:cstheme="majorHAnsi"/>
          <w:b/>
          <w:iCs/>
        </w:rPr>
      </w:pPr>
    </w:p>
    <w:p w14:paraId="333BCF4A" w14:textId="2D047346" w:rsidR="006220D0" w:rsidRPr="00DA0751" w:rsidRDefault="006220D0" w:rsidP="003C7CD6">
      <w:pPr>
        <w:pStyle w:val="Nagwek5"/>
        <w:spacing w:before="0" w:after="0" w:line="271" w:lineRule="auto"/>
        <w:rPr>
          <w:rFonts w:asciiTheme="majorHAnsi" w:hAnsiTheme="majorHAnsi" w:cstheme="majorHAnsi"/>
          <w:b/>
          <w:bCs/>
          <w:color w:val="auto"/>
        </w:rPr>
      </w:pPr>
      <w:r w:rsidRPr="00DA0751">
        <w:rPr>
          <w:rFonts w:asciiTheme="majorHAnsi" w:hAnsiTheme="majorHAnsi" w:cstheme="majorHAnsi"/>
          <w:i/>
          <w:color w:val="auto"/>
        </w:rPr>
        <w:t>Proje</w:t>
      </w:r>
      <w:r w:rsidR="00C16F79" w:rsidRPr="00DA0751">
        <w:rPr>
          <w:rFonts w:asciiTheme="majorHAnsi" w:hAnsiTheme="majorHAnsi" w:cstheme="majorHAnsi"/>
          <w:i/>
          <w:color w:val="auto"/>
        </w:rPr>
        <w:t>ktowane postanowienia umowy</w:t>
      </w:r>
      <w:r w:rsidRPr="00DA0751">
        <w:rPr>
          <w:rFonts w:asciiTheme="majorHAnsi" w:hAnsiTheme="majorHAnsi" w:cstheme="majorHAnsi"/>
          <w:i/>
          <w:color w:val="auto"/>
        </w:rPr>
        <w:tab/>
      </w:r>
      <w:r w:rsidRPr="00DA0751">
        <w:rPr>
          <w:rFonts w:asciiTheme="majorHAnsi" w:hAnsiTheme="majorHAnsi" w:cstheme="majorHAnsi"/>
          <w:i/>
          <w:color w:val="auto"/>
        </w:rPr>
        <w:tab/>
      </w:r>
      <w:r w:rsidRPr="00DA0751">
        <w:rPr>
          <w:rFonts w:asciiTheme="majorHAnsi" w:hAnsiTheme="majorHAnsi" w:cstheme="majorHAnsi"/>
          <w:i/>
          <w:color w:val="auto"/>
        </w:rPr>
        <w:tab/>
      </w:r>
      <w:r w:rsidR="00C16F79" w:rsidRPr="00DA0751">
        <w:rPr>
          <w:rFonts w:asciiTheme="majorHAnsi" w:hAnsiTheme="majorHAnsi" w:cstheme="majorHAnsi"/>
          <w:i/>
          <w:color w:val="auto"/>
        </w:rPr>
        <w:t xml:space="preserve">             </w:t>
      </w:r>
      <w:r w:rsidR="0076747A" w:rsidRPr="00DA0751">
        <w:rPr>
          <w:rFonts w:asciiTheme="majorHAnsi" w:hAnsiTheme="majorHAnsi" w:cstheme="majorHAnsi"/>
          <w:i/>
          <w:color w:val="auto"/>
        </w:rPr>
        <w:t xml:space="preserve">  </w:t>
      </w:r>
      <w:r w:rsidRPr="00DA0751">
        <w:rPr>
          <w:rFonts w:asciiTheme="majorHAnsi" w:hAnsiTheme="majorHAnsi" w:cstheme="majorHAnsi"/>
          <w:i/>
          <w:color w:val="auto"/>
        </w:rPr>
        <w:tab/>
      </w:r>
      <w:r w:rsidRPr="00DA0751">
        <w:rPr>
          <w:rFonts w:asciiTheme="majorHAnsi" w:hAnsiTheme="majorHAnsi" w:cstheme="majorHAnsi"/>
          <w:b/>
          <w:bCs/>
          <w:i/>
          <w:color w:val="auto"/>
        </w:rPr>
        <w:t xml:space="preserve">Załącznik nr </w:t>
      </w:r>
      <w:r w:rsidR="00465699" w:rsidRPr="00DA0751">
        <w:rPr>
          <w:rFonts w:asciiTheme="majorHAnsi" w:hAnsiTheme="majorHAnsi" w:cstheme="majorHAnsi"/>
          <w:b/>
          <w:bCs/>
          <w:i/>
          <w:color w:val="auto"/>
        </w:rPr>
        <w:t>7</w:t>
      </w:r>
      <w:r w:rsidR="00D96F9E" w:rsidRPr="00DA0751">
        <w:rPr>
          <w:rFonts w:asciiTheme="majorHAnsi" w:hAnsiTheme="majorHAnsi" w:cstheme="majorHAnsi"/>
          <w:b/>
          <w:bCs/>
          <w:i/>
          <w:color w:val="auto"/>
        </w:rPr>
        <w:t>a</w:t>
      </w:r>
      <w:r w:rsidR="00465699" w:rsidRPr="00DA0751">
        <w:rPr>
          <w:rFonts w:asciiTheme="majorHAnsi" w:hAnsiTheme="majorHAnsi" w:cstheme="majorHAnsi"/>
          <w:b/>
          <w:bCs/>
          <w:i/>
          <w:color w:val="auto"/>
        </w:rPr>
        <w:t xml:space="preserve"> </w:t>
      </w:r>
      <w:r w:rsidRPr="00DA0751">
        <w:rPr>
          <w:rFonts w:asciiTheme="majorHAnsi" w:hAnsiTheme="majorHAnsi" w:cstheme="majorHAnsi"/>
          <w:b/>
          <w:bCs/>
          <w:i/>
          <w:color w:val="auto"/>
        </w:rPr>
        <w:t>do SWZ</w:t>
      </w:r>
      <w:r w:rsidRPr="00DA0751">
        <w:rPr>
          <w:rFonts w:asciiTheme="majorHAnsi" w:hAnsiTheme="majorHAnsi" w:cstheme="majorHAnsi"/>
          <w:b/>
          <w:bCs/>
          <w:color w:val="auto"/>
        </w:rPr>
        <w:t xml:space="preserve"> </w:t>
      </w:r>
    </w:p>
    <w:p w14:paraId="188C08D3" w14:textId="77777777" w:rsidR="006220D0" w:rsidRPr="00DA0751" w:rsidRDefault="006220D0" w:rsidP="003C7CD6">
      <w:pPr>
        <w:pStyle w:val="Nagwek5"/>
        <w:spacing w:before="0" w:after="0" w:line="271" w:lineRule="auto"/>
        <w:ind w:left="100"/>
        <w:jc w:val="center"/>
        <w:rPr>
          <w:rFonts w:asciiTheme="majorHAnsi" w:hAnsiTheme="majorHAnsi" w:cstheme="majorHAnsi"/>
          <w:i/>
          <w:color w:val="auto"/>
        </w:rPr>
      </w:pPr>
    </w:p>
    <w:p w14:paraId="4F3B504E" w14:textId="77777777" w:rsidR="006220D0" w:rsidRPr="00DA0751" w:rsidRDefault="006220D0" w:rsidP="003C7CD6">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w:t>
      </w:r>
    </w:p>
    <w:p w14:paraId="3184AF62" w14:textId="77777777" w:rsidR="006220D0" w:rsidRPr="00DA0751" w:rsidRDefault="006220D0" w:rsidP="003C7CD6">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UMOWA Nr ………</w:t>
      </w:r>
    </w:p>
    <w:p w14:paraId="4A48FD6C" w14:textId="77777777" w:rsidR="006220D0" w:rsidRPr="00DA0751" w:rsidRDefault="006220D0" w:rsidP="003C7CD6">
      <w:pPr>
        <w:pStyle w:val="Tekstpodstawowy"/>
        <w:spacing w:after="0" w:line="271" w:lineRule="auto"/>
        <w:rPr>
          <w:rFonts w:asciiTheme="majorHAnsi" w:hAnsiTheme="majorHAnsi" w:cstheme="majorHAnsi"/>
          <w:b/>
        </w:rPr>
      </w:pPr>
    </w:p>
    <w:p w14:paraId="4FEC31A5" w14:textId="77777777" w:rsidR="0016674D" w:rsidRPr="00DA0751" w:rsidRDefault="006220D0" w:rsidP="003C7CD6">
      <w:pPr>
        <w:pStyle w:val="Tekstpodstawowy"/>
        <w:spacing w:after="0" w:line="271" w:lineRule="auto"/>
        <w:jc w:val="both"/>
        <w:rPr>
          <w:rFonts w:asciiTheme="majorHAnsi" w:hAnsiTheme="majorHAnsi" w:cstheme="majorHAnsi"/>
          <w:b/>
          <w:iCs/>
        </w:rPr>
      </w:pPr>
      <w:r w:rsidRPr="00DA0751">
        <w:rPr>
          <w:rFonts w:asciiTheme="majorHAnsi" w:hAnsiTheme="majorHAnsi" w:cstheme="majorHAnsi"/>
          <w:bCs/>
          <w:iCs/>
        </w:rPr>
        <w:t>w dniu ..................... r. w Warszawie pomiędzy</w:t>
      </w:r>
      <w:r w:rsidR="0016674D" w:rsidRPr="00DA0751">
        <w:rPr>
          <w:rFonts w:asciiTheme="majorHAnsi" w:hAnsiTheme="majorHAnsi" w:cstheme="majorHAnsi"/>
          <w:bCs/>
          <w:iCs/>
        </w:rPr>
        <w:t>:</w:t>
      </w:r>
      <w:r w:rsidRPr="00DA0751">
        <w:rPr>
          <w:rFonts w:asciiTheme="majorHAnsi" w:hAnsiTheme="majorHAnsi" w:cstheme="majorHAnsi"/>
          <w:b/>
          <w:iCs/>
        </w:rPr>
        <w:t xml:space="preserve"> </w:t>
      </w:r>
    </w:p>
    <w:p w14:paraId="6D2EE243" w14:textId="2BE3742A" w:rsidR="006220D0" w:rsidRPr="00DA0751" w:rsidRDefault="006220D0" w:rsidP="003C7CD6">
      <w:pPr>
        <w:pStyle w:val="Tekstpodstawowy"/>
        <w:spacing w:after="0" w:line="271" w:lineRule="auto"/>
        <w:jc w:val="both"/>
        <w:rPr>
          <w:rFonts w:asciiTheme="majorHAnsi" w:hAnsiTheme="majorHAnsi" w:cstheme="majorHAnsi"/>
          <w:b/>
          <w:iCs/>
        </w:rPr>
      </w:pPr>
      <w:r w:rsidRPr="00DA0751">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DA0751">
        <w:rPr>
          <w:rFonts w:asciiTheme="majorHAnsi" w:hAnsiTheme="majorHAnsi" w:cstheme="majorHAnsi"/>
          <w:b/>
          <w:iCs/>
        </w:rPr>
        <w:t xml:space="preserve">, </w:t>
      </w:r>
      <w:r w:rsidRPr="00DA0751">
        <w:rPr>
          <w:rFonts w:asciiTheme="majorHAnsi" w:hAnsiTheme="majorHAnsi" w:cstheme="majorHAnsi"/>
          <w:bCs/>
          <w:iCs/>
        </w:rPr>
        <w:t>reprezentowanym przez:</w:t>
      </w:r>
    </w:p>
    <w:p w14:paraId="3AAB0FDD" w14:textId="4C11E1E9" w:rsidR="006220D0" w:rsidRPr="00DA0751" w:rsidRDefault="0076747A" w:rsidP="003C7CD6">
      <w:pPr>
        <w:pStyle w:val="Tekstpodstawowy"/>
        <w:spacing w:after="0" w:line="271" w:lineRule="auto"/>
        <w:rPr>
          <w:rFonts w:asciiTheme="majorHAnsi" w:hAnsiTheme="majorHAnsi" w:cstheme="majorHAnsi"/>
          <w:i/>
        </w:rPr>
      </w:pPr>
      <w:r w:rsidRPr="00DA0751">
        <w:rPr>
          <w:rFonts w:asciiTheme="majorHAnsi" w:hAnsiTheme="majorHAnsi" w:cstheme="majorHAnsi"/>
          <w:i/>
        </w:rPr>
        <w:t>Cezary Kostrzewa</w:t>
      </w:r>
      <w:r w:rsidR="006220D0" w:rsidRPr="00DA0751">
        <w:rPr>
          <w:rFonts w:asciiTheme="majorHAnsi" w:hAnsiTheme="majorHAnsi" w:cstheme="majorHAnsi"/>
          <w:i/>
        </w:rPr>
        <w:t xml:space="preserve"> –</w:t>
      </w:r>
      <w:r w:rsidRPr="00DA0751">
        <w:rPr>
          <w:rFonts w:asciiTheme="majorHAnsi" w:hAnsiTheme="majorHAnsi" w:cstheme="majorHAnsi"/>
          <w:i/>
        </w:rPr>
        <w:t xml:space="preserve"> p.o.</w:t>
      </w:r>
      <w:r w:rsidR="006220D0" w:rsidRPr="00DA0751">
        <w:rPr>
          <w:rFonts w:asciiTheme="majorHAnsi" w:hAnsiTheme="majorHAnsi" w:cstheme="majorHAnsi"/>
          <w:i/>
        </w:rPr>
        <w:t xml:space="preserve"> Dyrektora,</w:t>
      </w:r>
    </w:p>
    <w:p w14:paraId="4F8C5DF0" w14:textId="77777777" w:rsidR="006220D0" w:rsidRPr="00DA0751" w:rsidRDefault="006220D0" w:rsidP="003C7CD6">
      <w:pPr>
        <w:spacing w:line="271" w:lineRule="auto"/>
        <w:jc w:val="both"/>
        <w:rPr>
          <w:rFonts w:asciiTheme="majorHAnsi" w:hAnsiTheme="majorHAnsi" w:cstheme="majorHAnsi"/>
        </w:rPr>
      </w:pPr>
      <w:r w:rsidRPr="00DA0751">
        <w:rPr>
          <w:rFonts w:asciiTheme="majorHAnsi" w:hAnsiTheme="majorHAnsi" w:cstheme="majorHAnsi"/>
        </w:rPr>
        <w:t>a</w:t>
      </w:r>
    </w:p>
    <w:p w14:paraId="56FC930F" w14:textId="77777777" w:rsidR="006220D0" w:rsidRPr="00DA0751" w:rsidRDefault="006220D0" w:rsidP="003C7CD6">
      <w:pPr>
        <w:spacing w:line="271" w:lineRule="auto"/>
        <w:jc w:val="both"/>
        <w:rPr>
          <w:rFonts w:asciiTheme="majorHAnsi" w:hAnsiTheme="majorHAnsi" w:cstheme="majorHAnsi"/>
          <w:bCs/>
          <w:iCs/>
        </w:rPr>
      </w:pPr>
      <w:r w:rsidRPr="00DA0751">
        <w:rPr>
          <w:rFonts w:asciiTheme="majorHAnsi" w:hAnsiTheme="majorHAnsi" w:cstheme="majorHAnsi"/>
        </w:rPr>
        <w:t xml:space="preserve">…………………………………………………………………………………………………..………………………………………………………………………………………………….., zwaną w dalszej treści umowy </w:t>
      </w:r>
      <w:r w:rsidRPr="00DA0751">
        <w:rPr>
          <w:rFonts w:asciiTheme="majorHAnsi" w:hAnsiTheme="majorHAnsi" w:cstheme="majorHAnsi"/>
          <w:b/>
        </w:rPr>
        <w:t>„</w:t>
      </w:r>
      <w:r w:rsidRPr="00DA0751">
        <w:rPr>
          <w:rFonts w:asciiTheme="majorHAnsi" w:hAnsiTheme="majorHAnsi" w:cstheme="majorHAnsi"/>
          <w:b/>
          <w:bCs/>
          <w:iCs/>
        </w:rPr>
        <w:t>Wykonawcą”</w:t>
      </w:r>
      <w:r w:rsidRPr="00DA0751">
        <w:rPr>
          <w:rFonts w:asciiTheme="majorHAnsi" w:hAnsiTheme="majorHAnsi" w:cstheme="majorHAnsi"/>
          <w:bCs/>
          <w:iCs/>
        </w:rPr>
        <w:t xml:space="preserve">, </w:t>
      </w:r>
      <w:r w:rsidRPr="00DA0751">
        <w:rPr>
          <w:rFonts w:asciiTheme="majorHAnsi" w:hAnsiTheme="majorHAnsi" w:cstheme="majorHAnsi"/>
        </w:rPr>
        <w:t>reprezentowaną przez:</w:t>
      </w:r>
    </w:p>
    <w:p w14:paraId="32A27C3E" w14:textId="77777777" w:rsidR="006220D0" w:rsidRPr="00DA0751" w:rsidRDefault="006220D0" w:rsidP="003C7CD6">
      <w:pPr>
        <w:spacing w:line="271" w:lineRule="auto"/>
        <w:jc w:val="both"/>
        <w:rPr>
          <w:rFonts w:asciiTheme="majorHAnsi" w:hAnsiTheme="majorHAnsi" w:cstheme="majorHAnsi"/>
        </w:rPr>
      </w:pPr>
      <w:r w:rsidRPr="00DA0751">
        <w:rPr>
          <w:rFonts w:asciiTheme="majorHAnsi" w:hAnsiTheme="majorHAnsi" w:cstheme="majorHAnsi"/>
        </w:rPr>
        <w:t xml:space="preserve">-  …………………………………….. </w:t>
      </w:r>
    </w:p>
    <w:p w14:paraId="1E852F8A" w14:textId="77777777" w:rsidR="006220D0" w:rsidRPr="00DA0751" w:rsidRDefault="006220D0" w:rsidP="003C7CD6">
      <w:pPr>
        <w:spacing w:line="271" w:lineRule="auto"/>
        <w:jc w:val="both"/>
        <w:rPr>
          <w:rFonts w:asciiTheme="majorHAnsi" w:hAnsiTheme="majorHAnsi" w:cstheme="majorHAnsi"/>
        </w:rPr>
      </w:pPr>
    </w:p>
    <w:p w14:paraId="767D92E0" w14:textId="55C2FF09" w:rsidR="006220D0" w:rsidRPr="00DA0751" w:rsidRDefault="006220D0" w:rsidP="003C7CD6">
      <w:pPr>
        <w:spacing w:line="271" w:lineRule="auto"/>
        <w:jc w:val="both"/>
        <w:rPr>
          <w:rFonts w:asciiTheme="majorHAnsi" w:hAnsiTheme="majorHAnsi" w:cstheme="majorHAnsi"/>
        </w:rPr>
      </w:pPr>
      <w:r w:rsidRPr="00DA0751">
        <w:rPr>
          <w:rFonts w:asciiTheme="majorHAnsi" w:hAnsiTheme="majorHAnsi" w:cstheme="majorHAnsi"/>
        </w:rPr>
        <w:t xml:space="preserve">w wyniku wyboru oferty Wykonawcy, w postępowaniu o udzielenie zamówienia prowadzonego </w:t>
      </w:r>
      <w:r w:rsidR="00B370A9" w:rsidRPr="00DA0751">
        <w:rPr>
          <w:rFonts w:asciiTheme="majorHAnsi" w:hAnsiTheme="majorHAnsi" w:cstheme="majorHAnsi"/>
        </w:rPr>
        <w:br/>
      </w:r>
      <w:r w:rsidRPr="00DA0751">
        <w:rPr>
          <w:rFonts w:asciiTheme="majorHAnsi" w:hAnsiTheme="majorHAnsi" w:cstheme="majorHAnsi"/>
        </w:rPr>
        <w:t>w</w:t>
      </w:r>
      <w:r w:rsidR="00B370A9" w:rsidRPr="00DA0751">
        <w:rPr>
          <w:rFonts w:asciiTheme="majorHAnsi" w:hAnsiTheme="majorHAnsi" w:cstheme="majorHAnsi"/>
          <w:bCs/>
        </w:rPr>
        <w:t xml:space="preserve"> trybie przetargu nieograniczonego na podstawie art. 132 ustawy z dnia 11 września 2019 r. - Prawo zamówień publicznych (</w:t>
      </w:r>
      <w:proofErr w:type="spellStart"/>
      <w:r w:rsidR="00B370A9" w:rsidRPr="00DA0751">
        <w:rPr>
          <w:rFonts w:asciiTheme="majorHAnsi" w:hAnsiTheme="majorHAnsi" w:cstheme="majorHAnsi"/>
          <w:bCs/>
        </w:rPr>
        <w:t>t.j</w:t>
      </w:r>
      <w:proofErr w:type="spellEnd"/>
      <w:r w:rsidR="00B370A9" w:rsidRPr="00DA0751">
        <w:rPr>
          <w:rFonts w:asciiTheme="majorHAnsi" w:hAnsiTheme="majorHAnsi" w:cstheme="majorHAnsi"/>
          <w:bCs/>
        </w:rPr>
        <w:t xml:space="preserve">. Dz. U. z 2021 r., poz. 1129 z </w:t>
      </w:r>
      <w:proofErr w:type="spellStart"/>
      <w:r w:rsidR="00B370A9" w:rsidRPr="00DA0751">
        <w:rPr>
          <w:rFonts w:asciiTheme="majorHAnsi" w:hAnsiTheme="majorHAnsi" w:cstheme="majorHAnsi"/>
          <w:bCs/>
        </w:rPr>
        <w:t>późn</w:t>
      </w:r>
      <w:proofErr w:type="spellEnd"/>
      <w:r w:rsidR="00B370A9" w:rsidRPr="00DA0751">
        <w:rPr>
          <w:rFonts w:asciiTheme="majorHAnsi" w:hAnsiTheme="majorHAnsi" w:cstheme="majorHAnsi"/>
          <w:bCs/>
        </w:rPr>
        <w:t>. zm.</w:t>
      </w:r>
      <w:r w:rsidR="0016674D" w:rsidRPr="00DA0751">
        <w:rPr>
          <w:rFonts w:asciiTheme="majorHAnsi" w:hAnsiTheme="majorHAnsi" w:cstheme="majorHAnsi"/>
          <w:bCs/>
        </w:rPr>
        <w:t>, zwanej dalej w treści umowy ustawą lub PZP</w:t>
      </w:r>
      <w:r w:rsidR="00B370A9" w:rsidRPr="00DA0751">
        <w:rPr>
          <w:rFonts w:asciiTheme="majorHAnsi" w:hAnsiTheme="majorHAnsi" w:cstheme="majorHAnsi"/>
          <w:bCs/>
        </w:rPr>
        <w:t>)</w:t>
      </w:r>
      <w:r w:rsidRPr="00DA0751">
        <w:rPr>
          <w:rFonts w:asciiTheme="majorHAnsi" w:hAnsiTheme="majorHAnsi" w:cstheme="majorHAnsi"/>
          <w:bCs/>
        </w:rPr>
        <w:t>, Strony zawierają umowę o następującej treści:</w:t>
      </w:r>
      <w:r w:rsidRPr="00DA0751">
        <w:rPr>
          <w:rFonts w:asciiTheme="majorHAnsi" w:hAnsiTheme="majorHAnsi" w:cstheme="majorHAnsi"/>
        </w:rPr>
        <w:t xml:space="preserve"> </w:t>
      </w:r>
    </w:p>
    <w:p w14:paraId="4A78A219" w14:textId="77777777" w:rsidR="006220D0" w:rsidRPr="00DA0751" w:rsidRDefault="006220D0" w:rsidP="003C7CD6">
      <w:pPr>
        <w:spacing w:line="271" w:lineRule="auto"/>
        <w:jc w:val="center"/>
        <w:rPr>
          <w:rFonts w:asciiTheme="majorHAnsi" w:hAnsiTheme="majorHAnsi" w:cstheme="majorHAnsi"/>
          <w:b/>
        </w:rPr>
      </w:pPr>
    </w:p>
    <w:p w14:paraId="10EF6357" w14:textId="77777777" w:rsidR="006220D0" w:rsidRPr="00DA0751" w:rsidRDefault="006220D0" w:rsidP="003C7CD6">
      <w:pPr>
        <w:spacing w:line="271" w:lineRule="auto"/>
        <w:jc w:val="center"/>
        <w:rPr>
          <w:rFonts w:asciiTheme="majorHAnsi" w:hAnsiTheme="majorHAnsi" w:cstheme="majorHAnsi"/>
          <w:b/>
        </w:rPr>
      </w:pPr>
      <w:r w:rsidRPr="00DA0751">
        <w:rPr>
          <w:rFonts w:asciiTheme="majorHAnsi" w:hAnsiTheme="majorHAnsi" w:cstheme="majorHAnsi"/>
          <w:b/>
        </w:rPr>
        <w:t xml:space="preserve">§ 1 </w:t>
      </w:r>
    </w:p>
    <w:p w14:paraId="4AC2B44E" w14:textId="77777777" w:rsidR="006220D0" w:rsidRPr="00DA0751" w:rsidRDefault="006220D0" w:rsidP="003C7CD6">
      <w:pPr>
        <w:spacing w:line="271" w:lineRule="auto"/>
        <w:jc w:val="center"/>
        <w:rPr>
          <w:rFonts w:asciiTheme="majorHAnsi" w:hAnsiTheme="majorHAnsi" w:cstheme="majorHAnsi"/>
          <w:b/>
        </w:rPr>
      </w:pPr>
      <w:r w:rsidRPr="00DA0751">
        <w:rPr>
          <w:rFonts w:asciiTheme="majorHAnsi" w:hAnsiTheme="majorHAnsi" w:cstheme="majorHAnsi"/>
          <w:b/>
        </w:rPr>
        <w:t>DEFINICJE</w:t>
      </w:r>
    </w:p>
    <w:p w14:paraId="2A8BFAEA" w14:textId="77777777" w:rsidR="006220D0" w:rsidRPr="00DA0751" w:rsidRDefault="006220D0" w:rsidP="003C7CD6">
      <w:pPr>
        <w:spacing w:line="271" w:lineRule="auto"/>
        <w:jc w:val="center"/>
        <w:rPr>
          <w:rFonts w:asciiTheme="majorHAnsi" w:hAnsiTheme="majorHAnsi" w:cstheme="majorHAnsi"/>
          <w:b/>
        </w:rPr>
      </w:pPr>
    </w:p>
    <w:p w14:paraId="47E24025" w14:textId="77777777" w:rsidR="00D96F9E" w:rsidRPr="00DA0751" w:rsidRDefault="00D96F9E" w:rsidP="00D96F9E">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niniejszej Umowie następujące wyrażenia i określenia będą miały znaczenie zgodnie </w:t>
      </w:r>
      <w:r w:rsidRPr="00DA0751">
        <w:rPr>
          <w:rFonts w:asciiTheme="majorHAnsi" w:eastAsia="Times New Roman" w:hAnsiTheme="majorHAnsi" w:cstheme="majorHAnsi"/>
          <w:lang w:eastAsia="ar-SA"/>
        </w:rPr>
        <w:br/>
        <w:t>z podanymi poniżej definicjami, zapisanymi dużą literą w celu podkreślenia, że są to pojęcia zdefiniowane:</w:t>
      </w:r>
    </w:p>
    <w:p w14:paraId="4DC3ABCC" w14:textId="77777777" w:rsidR="00D96F9E" w:rsidRPr="00DA0751" w:rsidRDefault="00D96F9E" w:rsidP="00D96F9E">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1)</w:t>
      </w:r>
      <w:r w:rsidRPr="00DA0751">
        <w:rPr>
          <w:rFonts w:asciiTheme="majorHAnsi" w:eastAsia="Times New Roman" w:hAnsiTheme="majorHAnsi" w:cstheme="majorHAnsi"/>
          <w:b/>
          <w:lang w:eastAsia="ar-SA"/>
        </w:rPr>
        <w:t xml:space="preserve"> </w:t>
      </w:r>
      <w:r w:rsidRPr="00DA0751">
        <w:rPr>
          <w:rFonts w:asciiTheme="majorHAnsi" w:eastAsia="Times New Roman" w:hAnsiTheme="majorHAnsi" w:cstheme="majorHAnsi"/>
          <w:lang w:eastAsia="ar-SA"/>
        </w:rPr>
        <w:t>Strony – Zamawiający i Wykonawca, wymienieni w komparycji Umowy;</w:t>
      </w:r>
      <w:r w:rsidRPr="00DA0751">
        <w:rPr>
          <w:rFonts w:asciiTheme="majorHAnsi" w:eastAsia="Times New Roman" w:hAnsiTheme="majorHAnsi" w:cstheme="majorHAnsi"/>
          <w:b/>
          <w:lang w:eastAsia="ar-SA"/>
        </w:rPr>
        <w:t xml:space="preserve"> </w:t>
      </w:r>
    </w:p>
    <w:p w14:paraId="66A2A193" w14:textId="77777777" w:rsidR="00D96F9E" w:rsidRPr="00DA0751" w:rsidRDefault="00D96F9E" w:rsidP="00D96F9E">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2)</w:t>
      </w:r>
      <w:r w:rsidRPr="00DA0751">
        <w:rPr>
          <w:rFonts w:asciiTheme="majorHAnsi" w:eastAsia="Times New Roman" w:hAnsiTheme="majorHAnsi" w:cstheme="majorHAnsi"/>
          <w:b/>
          <w:lang w:eastAsia="ar-SA"/>
        </w:rPr>
        <w:t xml:space="preserve"> Umowa</w:t>
      </w:r>
      <w:r w:rsidRPr="00DA0751">
        <w:rPr>
          <w:rFonts w:asciiTheme="majorHAnsi" w:eastAsia="Times New Roman" w:hAnsiTheme="majorHAnsi" w:cstheme="majorHAnsi"/>
          <w:lang w:eastAsia="ar-SA"/>
        </w:rPr>
        <w:t xml:space="preserve"> – niniejsza Umowa wraz z załącznikami regulująca prawa i obowiązki Stron wynikające z niej i związane z jej wykonaniem;</w:t>
      </w:r>
      <w:r w:rsidRPr="00DA0751">
        <w:rPr>
          <w:rFonts w:asciiTheme="majorHAnsi" w:eastAsia="Times New Roman" w:hAnsiTheme="majorHAnsi" w:cstheme="majorHAnsi"/>
          <w:b/>
          <w:lang w:eastAsia="ar-SA"/>
        </w:rPr>
        <w:t xml:space="preserve"> </w:t>
      </w:r>
    </w:p>
    <w:p w14:paraId="081D76E6" w14:textId="77777777" w:rsidR="00D96F9E" w:rsidRPr="00DA0751" w:rsidRDefault="00D96F9E" w:rsidP="00D96F9E">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bCs/>
          <w:lang w:eastAsia="ar-SA"/>
        </w:rPr>
        <w:t>3)</w:t>
      </w:r>
      <w:r w:rsidRPr="00DA0751">
        <w:rPr>
          <w:rFonts w:asciiTheme="majorHAnsi" w:eastAsia="Times New Roman" w:hAnsiTheme="majorHAnsi" w:cstheme="majorHAnsi"/>
          <w:b/>
          <w:lang w:eastAsia="ar-SA"/>
        </w:rPr>
        <w:t xml:space="preserve"> Miejsce realizacji umowy </w:t>
      </w:r>
      <w:r w:rsidRPr="00DA0751">
        <w:rPr>
          <w:rFonts w:asciiTheme="majorHAnsi" w:eastAsia="Times New Roman" w:hAnsiTheme="majorHAnsi" w:cstheme="majorHAnsi"/>
          <w:lang w:eastAsia="ar-SA"/>
        </w:rPr>
        <w:t>– miejsce wskazane przez Zamawiającego w zamówieniu, zgodne z opisem zawartym w załączniku nr 1 do Umowy;</w:t>
      </w:r>
    </w:p>
    <w:p w14:paraId="6D66F7A5" w14:textId="77777777" w:rsidR="00D96F9E" w:rsidRPr="00DA0751" w:rsidRDefault="00D96F9E" w:rsidP="00D96F9E">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4) </w:t>
      </w:r>
      <w:r w:rsidRPr="00DA0751">
        <w:rPr>
          <w:rFonts w:asciiTheme="majorHAnsi" w:eastAsia="Times New Roman" w:hAnsiTheme="majorHAnsi" w:cstheme="majorHAnsi"/>
          <w:b/>
          <w:lang w:eastAsia="ar-SA"/>
        </w:rPr>
        <w:t xml:space="preserve">Usługa żywienia </w:t>
      </w:r>
      <w:r w:rsidRPr="00DA0751">
        <w:rPr>
          <w:rFonts w:asciiTheme="majorHAnsi" w:eastAsia="Times New Roman" w:hAnsiTheme="majorHAnsi" w:cstheme="majorHAnsi"/>
          <w:lang w:eastAsia="ar-SA"/>
        </w:rPr>
        <w:t xml:space="preserve">– usługa żywienia pacjentów z dostawą posiłków do Oddziałów Szpitala Nowowiejskiego zlokalizowanych w Warszawie, zgodnie z opisem zawartym </w:t>
      </w:r>
      <w:r w:rsidRPr="00DA0751">
        <w:rPr>
          <w:rFonts w:asciiTheme="majorHAnsi" w:eastAsia="Times New Roman" w:hAnsiTheme="majorHAnsi" w:cstheme="majorHAnsi"/>
          <w:lang w:eastAsia="ar-SA"/>
        </w:rPr>
        <w:br/>
        <w:t xml:space="preserve">w załączniku nr 1 do Umowy. </w:t>
      </w:r>
    </w:p>
    <w:p w14:paraId="7DEB46C9" w14:textId="77777777" w:rsidR="006220D0" w:rsidRPr="00DA0751" w:rsidRDefault="006220D0" w:rsidP="003C7CD6">
      <w:pPr>
        <w:tabs>
          <w:tab w:val="left" w:pos="5245"/>
        </w:tabs>
        <w:spacing w:line="271" w:lineRule="auto"/>
        <w:rPr>
          <w:rFonts w:asciiTheme="majorHAnsi" w:hAnsiTheme="majorHAnsi" w:cstheme="majorHAnsi"/>
          <w:b/>
        </w:rPr>
      </w:pPr>
    </w:p>
    <w:p w14:paraId="46079876" w14:textId="77777777" w:rsidR="006220D0" w:rsidRPr="00DA0751" w:rsidRDefault="006220D0" w:rsidP="003C7CD6">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 2</w:t>
      </w:r>
    </w:p>
    <w:p w14:paraId="2C70C20E" w14:textId="77777777" w:rsidR="006220D0" w:rsidRPr="00DA0751" w:rsidRDefault="006220D0" w:rsidP="003C7CD6">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PRZEDMIOT UMOWY</w:t>
      </w:r>
    </w:p>
    <w:p w14:paraId="7CD16F18" w14:textId="77777777" w:rsidR="006220D0" w:rsidRPr="00DA0751" w:rsidRDefault="006220D0" w:rsidP="003C7CD6">
      <w:pPr>
        <w:tabs>
          <w:tab w:val="left" w:pos="5245"/>
        </w:tabs>
        <w:spacing w:line="271" w:lineRule="auto"/>
        <w:jc w:val="center"/>
        <w:rPr>
          <w:rFonts w:asciiTheme="majorHAnsi" w:hAnsiTheme="majorHAnsi" w:cstheme="majorHAnsi"/>
          <w:b/>
        </w:rPr>
      </w:pPr>
    </w:p>
    <w:p w14:paraId="403B5502" w14:textId="384DCCEC" w:rsidR="00D96F9E" w:rsidRPr="00DA0751" w:rsidRDefault="00D96F9E" w:rsidP="00D96F9E">
      <w:pPr>
        <w:suppressAutoHyphens/>
        <w:autoSpaceDE w:val="0"/>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Przedmiotem niniejszej umowy jest </w:t>
      </w:r>
      <w:r w:rsidRPr="00DA0751">
        <w:rPr>
          <w:rFonts w:asciiTheme="majorHAnsi" w:eastAsia="Times New Roman" w:hAnsiTheme="majorHAnsi" w:cstheme="majorHAnsi"/>
          <w:b/>
          <w:iCs/>
          <w:lang w:eastAsia="ar-SA"/>
        </w:rPr>
        <w:t>świadczenie usług żywienia pacjentów z dostawą</w:t>
      </w:r>
      <w:r w:rsidRPr="006A0E41">
        <w:t xml:space="preserve"> </w:t>
      </w:r>
      <w:r w:rsidRPr="00DA0751">
        <w:rPr>
          <w:rFonts w:asciiTheme="majorHAnsi" w:eastAsia="Times New Roman" w:hAnsiTheme="majorHAnsi" w:cstheme="majorHAnsi"/>
          <w:iCs/>
          <w:lang w:eastAsia="ar-SA"/>
        </w:rPr>
        <w:t xml:space="preserve"> </w:t>
      </w:r>
      <w:r w:rsidRPr="00DA0751">
        <w:rPr>
          <w:rFonts w:asciiTheme="majorHAnsi" w:eastAsia="Times New Roman" w:hAnsiTheme="majorHAnsi" w:cstheme="majorHAnsi"/>
          <w:b/>
          <w:iCs/>
          <w:lang w:eastAsia="ar-SA"/>
        </w:rPr>
        <w:t>posiłków do Oddziałów Szpitala Nowowiejskiego</w:t>
      </w:r>
      <w:r w:rsidRPr="00DA0751">
        <w:rPr>
          <w:rFonts w:asciiTheme="majorHAnsi" w:eastAsia="Times New Roman" w:hAnsiTheme="majorHAnsi" w:cstheme="majorHAnsi"/>
          <w:lang w:eastAsia="ar-SA"/>
        </w:rPr>
        <w:t xml:space="preserve"> zgodnie z ofertą Wykonawcy z dnia ……………………......, </w:t>
      </w:r>
      <w:r w:rsidR="0065511A">
        <w:rPr>
          <w:rFonts w:asciiTheme="majorHAnsi" w:eastAsia="Times New Roman" w:hAnsiTheme="majorHAnsi" w:cstheme="majorHAnsi"/>
          <w:lang w:eastAsia="ar-SA"/>
        </w:rPr>
        <w:t>w części nr 1.</w:t>
      </w:r>
    </w:p>
    <w:p w14:paraId="2795C2B1" w14:textId="77777777" w:rsidR="00A57C99" w:rsidRPr="00DA0751" w:rsidRDefault="00D96F9E" w:rsidP="00A57C99">
      <w:pPr>
        <w:suppressAutoHyphens/>
        <w:spacing w:line="240" w:lineRule="auto"/>
        <w:ind w:left="284" w:hanging="284"/>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Przez usługę żywienia pacjentów rozumie się całodobowe wyżywienie pacjentów zgodnie  ze standardami Instytutu Żywności i Żywienia oraz według zaleceń Zamawiającego.</w:t>
      </w:r>
    </w:p>
    <w:p w14:paraId="0A0695CD" w14:textId="3D3FB660" w:rsidR="00D96F9E" w:rsidRPr="00DA0751" w:rsidRDefault="00A57C99" w:rsidP="00A57C99">
      <w:pPr>
        <w:suppressAutoHyphens/>
        <w:spacing w:line="240" w:lineRule="auto"/>
        <w:ind w:left="284" w:hanging="284"/>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w:t>
      </w:r>
      <w:r w:rsidR="00D96F9E" w:rsidRPr="00DA0751">
        <w:rPr>
          <w:rFonts w:asciiTheme="majorHAnsi" w:eastAsia="Times New Roman" w:hAnsiTheme="majorHAnsi" w:cstheme="majorHAnsi"/>
          <w:lang w:eastAsia="ar-SA"/>
        </w:rPr>
        <w:t>W zakres usług żywienia wchodzą czynności wymienione w Opisie Przedmiotu Zamówienia, stanowiącym załącznik nr 1 do niniejszej Umowy</w:t>
      </w:r>
      <w:r w:rsidR="00D96F9E" w:rsidRPr="00DA0751">
        <w:rPr>
          <w:rFonts w:asciiTheme="majorHAnsi" w:eastAsia="Times New Roman" w:hAnsiTheme="majorHAnsi" w:cstheme="majorHAnsi"/>
          <w:vertAlign w:val="superscript"/>
          <w:lang w:eastAsia="ar-SA"/>
        </w:rPr>
        <w:footnoteReference w:id="1"/>
      </w:r>
      <w:r w:rsidR="00D96F9E" w:rsidRPr="00DA0751">
        <w:rPr>
          <w:rFonts w:asciiTheme="majorHAnsi" w:eastAsia="Times New Roman" w:hAnsiTheme="majorHAnsi" w:cstheme="majorHAnsi"/>
          <w:lang w:eastAsia="ar-SA"/>
        </w:rPr>
        <w:t xml:space="preserve"> a w szczególności: </w:t>
      </w:r>
    </w:p>
    <w:p w14:paraId="39AD8169" w14:textId="77777777" w:rsidR="00D96F9E" w:rsidRPr="00DA0751" w:rsidRDefault="00D96F9E" w:rsidP="00C67140">
      <w:pPr>
        <w:numPr>
          <w:ilvl w:val="1"/>
          <w:numId w:val="47"/>
        </w:numPr>
        <w:tabs>
          <w:tab w:val="num"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przygotowanie posiłków składających się na całodzienne żywienie wszystkich pacjentów,</w:t>
      </w:r>
    </w:p>
    <w:p w14:paraId="504A6BDD" w14:textId="77777777" w:rsidR="00D96F9E" w:rsidRPr="00DA0751" w:rsidRDefault="00D96F9E" w:rsidP="00C67140">
      <w:pPr>
        <w:numPr>
          <w:ilvl w:val="1"/>
          <w:numId w:val="47"/>
        </w:numPr>
        <w:tabs>
          <w:tab w:val="left"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transport poporcjowanych posiłków w </w:t>
      </w:r>
      <w:proofErr w:type="spellStart"/>
      <w:r w:rsidRPr="00DA0751">
        <w:rPr>
          <w:rFonts w:asciiTheme="majorHAnsi" w:eastAsia="Times New Roman" w:hAnsiTheme="majorHAnsi" w:cstheme="majorHAnsi"/>
          <w:lang w:eastAsia="ar-SA"/>
        </w:rPr>
        <w:t>termoportach</w:t>
      </w:r>
      <w:proofErr w:type="spellEnd"/>
      <w:r w:rsidRPr="00DA0751">
        <w:rPr>
          <w:rFonts w:asciiTheme="majorHAnsi" w:eastAsia="Times New Roman" w:hAnsiTheme="majorHAnsi" w:cstheme="majorHAnsi"/>
          <w:lang w:eastAsia="ar-SA"/>
        </w:rPr>
        <w:t xml:space="preserve"> do wyznaczonego miejsca przez Zamawiającego (kuchenka oddziałowa) środkiem transportu odpowiadającym wszystkim normom sanitarnym,</w:t>
      </w:r>
    </w:p>
    <w:p w14:paraId="5218EB81" w14:textId="77777777" w:rsidR="00D96F9E" w:rsidRPr="00DA0751" w:rsidRDefault="00D96F9E" w:rsidP="00C67140">
      <w:pPr>
        <w:numPr>
          <w:ilvl w:val="1"/>
          <w:numId w:val="47"/>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odbiór i mycie </w:t>
      </w:r>
      <w:proofErr w:type="spellStart"/>
      <w:r w:rsidRPr="00DA0751">
        <w:rPr>
          <w:rFonts w:asciiTheme="majorHAnsi" w:eastAsia="Times New Roman" w:hAnsiTheme="majorHAnsi" w:cstheme="majorHAnsi"/>
          <w:lang w:eastAsia="ar-SA"/>
        </w:rPr>
        <w:t>termoportów</w:t>
      </w:r>
      <w:proofErr w:type="spellEnd"/>
      <w:r w:rsidRPr="00DA0751">
        <w:rPr>
          <w:rFonts w:asciiTheme="majorHAnsi" w:eastAsia="Times New Roman" w:hAnsiTheme="majorHAnsi" w:cstheme="majorHAnsi"/>
          <w:lang w:eastAsia="ar-SA"/>
        </w:rPr>
        <w:t xml:space="preserve">  i pojemników „GN” po każdym posiłku poza siedzibą Zamawiającego, </w:t>
      </w:r>
    </w:p>
    <w:p w14:paraId="210F951F" w14:textId="4550B730" w:rsidR="00D96F9E" w:rsidRPr="00DA0751" w:rsidRDefault="00D96F9E" w:rsidP="00C67140">
      <w:pPr>
        <w:numPr>
          <w:ilvl w:val="1"/>
          <w:numId w:val="47"/>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sprzętu do transportu </w:t>
      </w:r>
      <w:r w:rsidR="00092B53">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i produkcji oraz innego sprzętu i wyposażenia używanego do właściwego wykonywania usługi,</w:t>
      </w:r>
    </w:p>
    <w:p w14:paraId="14B804AD" w14:textId="6B6D70EE" w:rsidR="00D96F9E" w:rsidRPr="00DA0751" w:rsidRDefault="00D96F9E" w:rsidP="009817A9">
      <w:pPr>
        <w:numPr>
          <w:ilvl w:val="1"/>
          <w:numId w:val="47"/>
        </w:numPr>
        <w:tabs>
          <w:tab w:val="num" w:pos="709"/>
        </w:tabs>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personelu koniecznego do właściwego świadczenia usługi, posiadającego kwalifikacje (w tym przynajmniej jedną osobę posiadającą kwalifikacje dietetyka) i uprawnienia oraz aktualne zaświadczenia </w:t>
      </w:r>
      <w:r w:rsidR="00092B53">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badaniach lekarskich (sanitarno-epidemiologicznych)</w:t>
      </w:r>
      <w:r w:rsidR="00092B53">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dopuszczeniu do wykonywania obowiązków służbowych na zajmowanym stanowisku, niezbędne w świetle obowiązujących przepisów prawa.</w:t>
      </w:r>
      <w:r w:rsidRPr="00DA0751">
        <w:rPr>
          <w:rFonts w:asciiTheme="majorHAnsi" w:eastAsia="Times New Roman" w:hAnsiTheme="majorHAnsi" w:cstheme="majorHAnsi"/>
          <w:shd w:val="clear" w:color="auto" w:fill="FFFF00"/>
          <w:lang w:eastAsia="ar-SA"/>
        </w:rPr>
        <w:t xml:space="preserve"> </w:t>
      </w:r>
    </w:p>
    <w:p w14:paraId="70A805EA" w14:textId="77777777" w:rsidR="006220D0" w:rsidRPr="00DA0751" w:rsidRDefault="006220D0" w:rsidP="003C7CD6">
      <w:pPr>
        <w:pStyle w:val="paragraf"/>
        <w:tabs>
          <w:tab w:val="clear" w:pos="360"/>
          <w:tab w:val="left" w:pos="426"/>
          <w:tab w:val="left" w:pos="1260"/>
        </w:tabs>
        <w:spacing w:before="0" w:after="0" w:line="271" w:lineRule="auto"/>
        <w:ind w:left="0" w:firstLine="0"/>
        <w:rPr>
          <w:rFonts w:asciiTheme="majorHAnsi" w:hAnsiTheme="majorHAnsi" w:cstheme="majorHAnsi"/>
          <w:strike/>
          <w:color w:val="FF0000"/>
          <w:sz w:val="22"/>
          <w:szCs w:val="22"/>
        </w:rPr>
      </w:pPr>
    </w:p>
    <w:p w14:paraId="78F7D2EC" w14:textId="77777777" w:rsidR="006220D0" w:rsidRPr="00DA0751" w:rsidRDefault="006220D0" w:rsidP="003C7CD6">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3</w:t>
      </w:r>
    </w:p>
    <w:p w14:paraId="56639DBF" w14:textId="77777777" w:rsidR="006220D0" w:rsidRPr="00DA0751" w:rsidRDefault="006220D0" w:rsidP="003C7CD6">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TERMIN I WARUNKI REALIZACJI </w:t>
      </w:r>
    </w:p>
    <w:p w14:paraId="46A78586" w14:textId="77777777" w:rsidR="006220D0" w:rsidRPr="00DA0751" w:rsidRDefault="006220D0" w:rsidP="003C7CD6">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PRZEDMIOTU UMOWY</w:t>
      </w:r>
    </w:p>
    <w:p w14:paraId="23BA370E" w14:textId="77777777" w:rsidR="006220D0" w:rsidRPr="00DA0751" w:rsidRDefault="006220D0" w:rsidP="003C7CD6">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39DED19A" w14:textId="7EB5BCCB" w:rsidR="006220D0" w:rsidRPr="00DA0751" w:rsidRDefault="006220D0" w:rsidP="00E4138E">
      <w:pPr>
        <w:pStyle w:val="arimr"/>
        <w:widowControl/>
        <w:tabs>
          <w:tab w:val="left" w:pos="426"/>
        </w:tabs>
        <w:suppressAutoHyphens/>
        <w:snapToGrid/>
        <w:spacing w:line="271" w:lineRule="auto"/>
        <w:ind w:left="426" w:hanging="426"/>
        <w:jc w:val="both"/>
        <w:rPr>
          <w:rFonts w:asciiTheme="majorHAnsi" w:hAnsiTheme="majorHAnsi" w:cstheme="majorHAnsi"/>
          <w:b/>
          <w:sz w:val="22"/>
          <w:szCs w:val="22"/>
          <w:lang w:val="pl-PL"/>
        </w:rPr>
      </w:pPr>
      <w:r w:rsidRPr="00DA0751">
        <w:rPr>
          <w:rFonts w:asciiTheme="majorHAnsi" w:hAnsiTheme="majorHAnsi" w:cstheme="majorHAnsi"/>
          <w:sz w:val="22"/>
          <w:szCs w:val="22"/>
          <w:lang w:val="pl-PL"/>
        </w:rPr>
        <w:t>1. Okres obowiązywania Umowy Strony ustalają od dnia ……………………………</w:t>
      </w:r>
      <w:r w:rsidRPr="00DA0751">
        <w:rPr>
          <w:rStyle w:val="Odwoanieprzypisudolnego"/>
          <w:rFonts w:asciiTheme="majorHAnsi" w:hAnsiTheme="majorHAnsi" w:cstheme="majorHAnsi"/>
          <w:sz w:val="22"/>
          <w:szCs w:val="22"/>
        </w:rPr>
        <w:footnoteReference w:id="2"/>
      </w:r>
      <w:r w:rsidRPr="00DA0751">
        <w:rPr>
          <w:rFonts w:asciiTheme="majorHAnsi" w:hAnsiTheme="majorHAnsi" w:cstheme="majorHAnsi"/>
          <w:sz w:val="22"/>
          <w:szCs w:val="22"/>
          <w:lang w:val="pl-PL"/>
        </w:rPr>
        <w:t xml:space="preserve"> do dnia</w:t>
      </w:r>
      <w:r w:rsidR="003B19A2" w:rsidRPr="00DA0751">
        <w:rPr>
          <w:rFonts w:asciiTheme="majorHAnsi" w:hAnsiTheme="majorHAnsi" w:cstheme="majorHAnsi"/>
          <w:sz w:val="22"/>
          <w:szCs w:val="22"/>
          <w:lang w:val="pl-PL"/>
        </w:rPr>
        <w:t xml:space="preserve"> </w:t>
      </w:r>
      <w:r w:rsidRPr="00DA0751">
        <w:rPr>
          <w:rFonts w:asciiTheme="majorHAnsi" w:hAnsiTheme="majorHAnsi" w:cstheme="majorHAnsi"/>
          <w:sz w:val="22"/>
          <w:szCs w:val="22"/>
          <w:lang w:val="pl-PL"/>
        </w:rPr>
        <w:t>……………………………….. lub do wyczerpania kwoty, o której mowa w § 4 ust. 1, w zależności od tego które zdarzenie nastąpi jako pierwsze</w:t>
      </w:r>
      <w:r w:rsidRPr="00DA0751">
        <w:rPr>
          <w:rFonts w:asciiTheme="majorHAnsi" w:hAnsiTheme="majorHAnsi" w:cstheme="majorHAnsi"/>
          <w:b/>
          <w:sz w:val="22"/>
          <w:szCs w:val="22"/>
          <w:lang w:val="pl-PL"/>
        </w:rPr>
        <w:t>.</w:t>
      </w:r>
      <w:r w:rsidR="0016674D" w:rsidRPr="00DA0751">
        <w:rPr>
          <w:rFonts w:asciiTheme="majorHAnsi" w:hAnsiTheme="majorHAnsi" w:cstheme="majorHAnsi"/>
          <w:b/>
          <w:sz w:val="22"/>
          <w:szCs w:val="22"/>
          <w:lang w:val="pl-PL"/>
        </w:rPr>
        <w:t xml:space="preserve"> </w:t>
      </w:r>
      <w:r w:rsidR="0016674D" w:rsidRPr="00DA0751">
        <w:rPr>
          <w:rFonts w:asciiTheme="majorHAnsi" w:hAnsiTheme="majorHAnsi" w:cstheme="majorHAnsi"/>
          <w:bCs/>
          <w:sz w:val="22"/>
          <w:szCs w:val="22"/>
          <w:lang w:val="pl-PL"/>
        </w:rPr>
        <w:t>W przypadku wyczerpania kwoty o której mowa w zdaniu poprzednim umowa ulega rozwiązaniu bez konieczności składania przez którąkolwiek ze Stron dodatkowych oświadczeń w tym zakresie.</w:t>
      </w:r>
      <w:r w:rsidR="0016674D" w:rsidRPr="00DA0751">
        <w:rPr>
          <w:rFonts w:asciiTheme="majorHAnsi" w:hAnsiTheme="majorHAnsi" w:cstheme="majorHAnsi"/>
          <w:b/>
          <w:sz w:val="22"/>
          <w:szCs w:val="22"/>
          <w:lang w:val="pl-PL"/>
        </w:rPr>
        <w:t xml:space="preserve"> </w:t>
      </w:r>
    </w:p>
    <w:p w14:paraId="341BDFA8" w14:textId="765D3EF5" w:rsidR="006220D0" w:rsidRPr="00DA0751" w:rsidRDefault="006220D0" w:rsidP="003C7CD6">
      <w:pPr>
        <w:pStyle w:val="arimr"/>
        <w:widowControl/>
        <w:tabs>
          <w:tab w:val="left" w:pos="426"/>
        </w:tabs>
        <w:suppressAutoHyphens/>
        <w:snapToGrid/>
        <w:spacing w:line="271" w:lineRule="auto"/>
        <w:ind w:left="426" w:hanging="426"/>
        <w:jc w:val="both"/>
        <w:rPr>
          <w:rFonts w:asciiTheme="majorHAnsi" w:hAnsiTheme="majorHAnsi" w:cstheme="majorHAnsi"/>
          <w:strike/>
          <w:sz w:val="22"/>
          <w:szCs w:val="22"/>
          <w:lang w:val="pl-PL"/>
        </w:rPr>
      </w:pPr>
      <w:r w:rsidRPr="00DA0751">
        <w:rPr>
          <w:rFonts w:asciiTheme="majorHAnsi" w:hAnsiTheme="majorHAnsi" w:cstheme="majorHAnsi"/>
          <w:sz w:val="22"/>
          <w:szCs w:val="22"/>
          <w:lang w:val="pl-PL"/>
        </w:rPr>
        <w:t>2.    Wykonawca w ramach realizacji Umowy zobowiązuje się:</w:t>
      </w:r>
    </w:p>
    <w:p w14:paraId="6172D83A" w14:textId="5FD25C77" w:rsidR="00E143E0" w:rsidRPr="00DA0751" w:rsidRDefault="00E143E0" w:rsidP="00C67140">
      <w:pPr>
        <w:pStyle w:val="Akapitzlist"/>
        <w:numPr>
          <w:ilvl w:val="0"/>
          <w:numId w:val="50"/>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utrzymania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0DDE25D4" w14:textId="24323333" w:rsidR="00E143E0" w:rsidRPr="00DA0751" w:rsidRDefault="00E143E0" w:rsidP="00C67140">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1E5DFA0E" w14:textId="3404AEB6" w:rsidR="00E143E0" w:rsidRPr="00DA0751" w:rsidRDefault="00E143E0" w:rsidP="00C67140">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żywności.</w:t>
      </w:r>
    </w:p>
    <w:p w14:paraId="164E9BDE" w14:textId="615716FB" w:rsidR="00E143E0" w:rsidRPr="00DA0751" w:rsidRDefault="00E143E0" w:rsidP="00C67140">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elastycznego reagowania na zapotrzebowanie</w:t>
      </w:r>
      <w:r w:rsidR="00BE4371"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Zamawiającego bez prawa dochodzenia odszkodowania za niepełną realizację zamówienia.</w:t>
      </w:r>
    </w:p>
    <w:p w14:paraId="60BE50A3" w14:textId="6C8F8959" w:rsidR="00E143E0" w:rsidRPr="00DA0751" w:rsidRDefault="00E143E0" w:rsidP="00C67140">
      <w:pPr>
        <w:numPr>
          <w:ilvl w:val="0"/>
          <w:numId w:val="50"/>
        </w:numPr>
        <w:tabs>
          <w:tab w:val="left" w:pos="851"/>
        </w:tabs>
        <w:suppressAutoHyphens/>
        <w:spacing w:line="240" w:lineRule="auto"/>
        <w:jc w:val="both"/>
        <w:rPr>
          <w:rFonts w:asciiTheme="majorHAnsi" w:eastAsia="Times New Roman" w:hAnsiTheme="majorHAnsi" w:cstheme="majorHAnsi"/>
          <w:b/>
          <w:bCs/>
          <w:lang w:eastAsia="ar-SA"/>
        </w:rPr>
      </w:pPr>
      <w:r w:rsidRPr="00DA0751">
        <w:rPr>
          <w:rFonts w:asciiTheme="majorHAnsi" w:eastAsia="Times New Roman" w:hAnsiTheme="majorHAnsi" w:cstheme="majorHAnsi"/>
          <w:b/>
          <w:bCs/>
          <w:lang w:eastAsia="ar-SA"/>
        </w:rPr>
        <w:t>świadczenia usług żywieniowych odpowiadających wymogom dietetycznym dla poszczególnych diet i normom żywieniowym posiłków, zarówno pod względem technologii przyrządzania, temperatury wydawania, czasu wydawania oraz</w:t>
      </w:r>
      <w:r w:rsidR="00D82A59" w:rsidRPr="00DA0751">
        <w:rPr>
          <w:rFonts w:asciiTheme="majorHAnsi" w:eastAsia="Times New Roman" w:hAnsiTheme="majorHAnsi" w:cstheme="majorHAnsi"/>
          <w:b/>
          <w:bCs/>
          <w:lang w:eastAsia="ar-SA"/>
        </w:rPr>
        <w:t xml:space="preserve"> </w:t>
      </w:r>
      <w:r w:rsidRPr="00DA0751">
        <w:rPr>
          <w:rFonts w:asciiTheme="majorHAnsi" w:eastAsia="Times New Roman" w:hAnsiTheme="majorHAnsi" w:cstheme="majorHAnsi"/>
          <w:b/>
          <w:bCs/>
          <w:lang w:eastAsia="ar-SA"/>
        </w:rPr>
        <w:t>wg wymaganej kaloryczności</w:t>
      </w:r>
    </w:p>
    <w:p w14:paraId="60845F19" w14:textId="7FED1DCD" w:rsidR="006220D0" w:rsidRPr="00092B53" w:rsidRDefault="00E143E0" w:rsidP="00092B53">
      <w:pPr>
        <w:numPr>
          <w:ilvl w:val="0"/>
          <w:numId w:val="50"/>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udokumentowania Zamawiającemu raz na rok na wniosek Zamawiającego, że usługa świadczona jest przy bezwzględnym przestrzeganiu zaleceń Głównego Inspektora Sanitarnego i Instytutu Żywności i Żywienia. </w:t>
      </w:r>
    </w:p>
    <w:p w14:paraId="149B2EDB" w14:textId="1B070EEC" w:rsidR="00F6678E" w:rsidRPr="00DA0751" w:rsidRDefault="00092B53" w:rsidP="00D82A59">
      <w:pPr>
        <w:suppressAutoHyphens/>
        <w:spacing w:line="271" w:lineRule="auto"/>
        <w:ind w:left="426" w:hanging="426"/>
        <w:jc w:val="both"/>
        <w:rPr>
          <w:rFonts w:asciiTheme="majorHAnsi" w:hAnsiTheme="majorHAnsi" w:cstheme="majorHAnsi"/>
        </w:rPr>
      </w:pPr>
      <w:r>
        <w:rPr>
          <w:rFonts w:asciiTheme="majorHAnsi" w:hAnsiTheme="majorHAnsi" w:cstheme="majorHAnsi"/>
        </w:rPr>
        <w:t>3</w:t>
      </w:r>
      <w:r w:rsidR="006220D0" w:rsidRPr="00DA0751">
        <w:rPr>
          <w:rFonts w:asciiTheme="majorHAnsi" w:hAnsiTheme="majorHAnsi" w:cstheme="majorHAnsi"/>
        </w:rPr>
        <w:t xml:space="preserve">.  </w:t>
      </w:r>
      <w:r w:rsidR="007202E9" w:rsidRPr="00DA0751">
        <w:rPr>
          <w:rFonts w:asciiTheme="majorHAnsi" w:hAnsiTheme="majorHAnsi" w:cstheme="majorHAnsi"/>
        </w:rPr>
        <w:tab/>
      </w:r>
      <w:r w:rsidR="00F6678E" w:rsidRPr="00DA0751">
        <w:rPr>
          <w:rFonts w:asciiTheme="majorHAnsi" w:hAnsiTheme="majorHAnsi" w:cstheme="majorHAnsi"/>
          <w:bCs/>
        </w:rPr>
        <w:t>Wymaga</w:t>
      </w:r>
      <w:r w:rsidR="007202E9" w:rsidRPr="00DA0751">
        <w:rPr>
          <w:rFonts w:asciiTheme="majorHAnsi" w:hAnsiTheme="majorHAnsi" w:cstheme="majorHAnsi"/>
          <w:bCs/>
        </w:rPr>
        <w:t>nia</w:t>
      </w:r>
      <w:r w:rsidR="00F6678E" w:rsidRPr="00DA0751">
        <w:rPr>
          <w:rFonts w:asciiTheme="majorHAnsi" w:hAnsiTheme="majorHAnsi" w:cstheme="majorHAnsi"/>
          <w:bCs/>
        </w:rPr>
        <w:t xml:space="preserve"> zatrudnienia przez wykonawcę lub podwykonawcę na podstawie umowy o pracę</w:t>
      </w:r>
      <w:r w:rsidR="007202E9" w:rsidRPr="00DA0751">
        <w:rPr>
          <w:rFonts w:asciiTheme="majorHAnsi" w:hAnsiTheme="majorHAnsi" w:cstheme="majorHAnsi"/>
          <w:bCs/>
        </w:rPr>
        <w:t>:</w:t>
      </w:r>
    </w:p>
    <w:p w14:paraId="33C43DFD" w14:textId="60E86805" w:rsidR="00A57C99" w:rsidRPr="00DA0751" w:rsidRDefault="00F6678E" w:rsidP="00D82A59">
      <w:pPr>
        <w:pStyle w:val="Default"/>
        <w:ind w:left="709" w:hanging="283"/>
        <w:jc w:val="both"/>
        <w:rPr>
          <w:rFonts w:asciiTheme="majorHAnsi" w:hAnsiTheme="majorHAnsi" w:cstheme="majorHAnsi"/>
          <w:color w:val="auto"/>
          <w:sz w:val="22"/>
          <w:szCs w:val="22"/>
        </w:rPr>
      </w:pPr>
      <w:r w:rsidRPr="00DA0751">
        <w:rPr>
          <w:rFonts w:asciiTheme="majorHAnsi" w:hAnsiTheme="majorHAnsi" w:cstheme="majorHAnsi"/>
          <w:bCs/>
          <w:sz w:val="22"/>
          <w:szCs w:val="22"/>
        </w:rPr>
        <w:t>1</w:t>
      </w:r>
      <w:r w:rsidR="007202E9" w:rsidRPr="00DA0751">
        <w:rPr>
          <w:rFonts w:asciiTheme="majorHAnsi" w:hAnsiTheme="majorHAnsi" w:cstheme="majorHAnsi"/>
          <w:bCs/>
          <w:sz w:val="22"/>
          <w:szCs w:val="22"/>
        </w:rPr>
        <w:t>)</w:t>
      </w:r>
      <w:r w:rsidRPr="00DA0751">
        <w:rPr>
          <w:rFonts w:asciiTheme="majorHAnsi" w:hAnsiTheme="majorHAnsi" w:cstheme="majorHAnsi"/>
          <w:bCs/>
          <w:sz w:val="22"/>
          <w:szCs w:val="22"/>
        </w:rPr>
        <w:t xml:space="preserve"> </w:t>
      </w:r>
      <w:r w:rsidR="007202E9" w:rsidRPr="00DA0751">
        <w:rPr>
          <w:rFonts w:asciiTheme="majorHAnsi" w:hAnsiTheme="majorHAnsi" w:cstheme="majorHAnsi"/>
          <w:bCs/>
          <w:sz w:val="22"/>
          <w:szCs w:val="22"/>
        </w:rPr>
        <w:tab/>
      </w:r>
      <w:bookmarkStart w:id="38" w:name="_Hlk93779091"/>
      <w:r w:rsidRPr="00DA0751">
        <w:rPr>
          <w:rFonts w:asciiTheme="majorHAnsi" w:hAnsiTheme="majorHAnsi" w:cstheme="majorHAnsi"/>
          <w:bCs/>
          <w:sz w:val="22"/>
          <w:szCs w:val="22"/>
        </w:rPr>
        <w:t xml:space="preserve">Zgodnie z art. 95 ust. 1 ustawy </w:t>
      </w:r>
      <w:proofErr w:type="spellStart"/>
      <w:r w:rsidRPr="00DA0751">
        <w:rPr>
          <w:rFonts w:asciiTheme="majorHAnsi" w:hAnsiTheme="majorHAnsi" w:cstheme="majorHAnsi"/>
          <w:bCs/>
          <w:sz w:val="22"/>
          <w:szCs w:val="22"/>
        </w:rPr>
        <w:t>Pzp</w:t>
      </w:r>
      <w:proofErr w:type="spellEnd"/>
      <w:r w:rsidRPr="00DA0751">
        <w:rPr>
          <w:rFonts w:asciiTheme="majorHAnsi" w:hAnsiTheme="majorHAnsi" w:cstheme="majorHAnsi"/>
          <w:bCs/>
          <w:sz w:val="22"/>
          <w:szCs w:val="22"/>
        </w:rPr>
        <w:t xml:space="preserve"> Zamawiający wymaga zatrudnienia przez wykonawcę lub podwykonawcę na podstawie umowy o pracę </w:t>
      </w:r>
      <w:r w:rsidR="006D09F5" w:rsidRPr="00DA0751">
        <w:rPr>
          <w:rFonts w:asciiTheme="majorHAnsi" w:hAnsiTheme="majorHAnsi" w:cstheme="majorHAnsi"/>
          <w:bCs/>
          <w:sz w:val="22"/>
          <w:szCs w:val="22"/>
        </w:rPr>
        <w:t xml:space="preserve">co najmniej </w:t>
      </w:r>
      <w:r w:rsidR="00A57C99" w:rsidRPr="00DA0751">
        <w:rPr>
          <w:rFonts w:asciiTheme="majorHAnsi" w:hAnsiTheme="majorHAnsi" w:cstheme="majorHAnsi"/>
          <w:bCs/>
          <w:sz w:val="22"/>
          <w:szCs w:val="22"/>
        </w:rPr>
        <w:t>1 osoby</w:t>
      </w:r>
      <w:r w:rsidR="006D09F5" w:rsidRPr="00DA0751">
        <w:rPr>
          <w:rFonts w:asciiTheme="majorHAnsi" w:hAnsiTheme="majorHAnsi" w:cstheme="majorHAnsi"/>
          <w:bCs/>
          <w:sz w:val="22"/>
          <w:szCs w:val="22"/>
        </w:rPr>
        <w:t xml:space="preserve">, </w:t>
      </w:r>
      <w:bookmarkEnd w:id="38"/>
      <w:r w:rsidR="00A57C99" w:rsidRPr="00DA0751">
        <w:rPr>
          <w:rFonts w:asciiTheme="majorHAnsi" w:hAnsiTheme="majorHAnsi" w:cstheme="majorHAnsi"/>
          <w:sz w:val="22"/>
          <w:szCs w:val="22"/>
          <w:lang w:val="x-none" w:eastAsia="x-none"/>
        </w:rPr>
        <w:t>posiadając</w:t>
      </w:r>
      <w:r w:rsidR="001236C0" w:rsidRPr="00DA0751">
        <w:rPr>
          <w:rFonts w:asciiTheme="majorHAnsi" w:hAnsiTheme="majorHAnsi" w:cstheme="majorHAnsi"/>
          <w:sz w:val="22"/>
          <w:szCs w:val="22"/>
          <w:lang w:eastAsia="x-none"/>
        </w:rPr>
        <w:t>ej</w:t>
      </w:r>
      <w:r w:rsidR="00A57C99" w:rsidRPr="00DA0751">
        <w:rPr>
          <w:rFonts w:asciiTheme="majorHAnsi" w:hAnsiTheme="majorHAnsi" w:cstheme="majorHAnsi"/>
          <w:sz w:val="22"/>
          <w:szCs w:val="22"/>
          <w:lang w:val="x-none" w:eastAsia="x-none"/>
        </w:rPr>
        <w:t xml:space="preserve"> kwalifikacje do wykonywania </w:t>
      </w:r>
      <w:r w:rsidR="001236C0" w:rsidRPr="00DA0751">
        <w:rPr>
          <w:rFonts w:asciiTheme="majorHAnsi" w:hAnsiTheme="majorHAnsi" w:cstheme="majorHAnsi"/>
          <w:b/>
          <w:color w:val="auto"/>
          <w:sz w:val="22"/>
          <w:szCs w:val="22"/>
          <w:lang w:eastAsia="x-none"/>
        </w:rPr>
        <w:t>pracy</w:t>
      </w:r>
      <w:r w:rsidR="00A57C99" w:rsidRPr="00DA0751">
        <w:rPr>
          <w:rFonts w:asciiTheme="majorHAnsi" w:hAnsiTheme="majorHAnsi" w:cstheme="majorHAnsi"/>
          <w:b/>
          <w:color w:val="auto"/>
          <w:sz w:val="22"/>
          <w:szCs w:val="22"/>
          <w:lang w:val="x-none" w:eastAsia="x-none"/>
        </w:rPr>
        <w:t xml:space="preserve"> dietetyka</w:t>
      </w:r>
      <w:r w:rsidR="00AB0840" w:rsidRPr="00DA0751">
        <w:rPr>
          <w:rFonts w:asciiTheme="majorHAnsi" w:hAnsiTheme="majorHAnsi" w:cstheme="majorHAnsi"/>
          <w:color w:val="auto"/>
          <w:sz w:val="22"/>
          <w:szCs w:val="22"/>
          <w:lang w:eastAsia="x-none"/>
        </w:rPr>
        <w:t xml:space="preserve">, </w:t>
      </w:r>
      <w:r w:rsidR="00A57C99" w:rsidRPr="00DA0751">
        <w:rPr>
          <w:rFonts w:asciiTheme="majorHAnsi" w:hAnsiTheme="majorHAnsi" w:cstheme="majorHAnsi"/>
          <w:color w:val="auto"/>
          <w:sz w:val="22"/>
          <w:szCs w:val="22"/>
          <w:lang w:val="x-none" w:eastAsia="x-none"/>
        </w:rPr>
        <w:t>która będzie nadzorowała przygotowanie posiłków</w:t>
      </w:r>
      <w:r w:rsidR="00A57C99" w:rsidRPr="00DA0751">
        <w:rPr>
          <w:rFonts w:asciiTheme="majorHAnsi" w:hAnsiTheme="majorHAnsi" w:cstheme="majorHAnsi"/>
          <w:color w:val="auto"/>
          <w:sz w:val="22"/>
          <w:szCs w:val="22"/>
          <w:lang w:eastAsia="x-none"/>
        </w:rPr>
        <w:t>,</w:t>
      </w:r>
    </w:p>
    <w:p w14:paraId="717D5A4C" w14:textId="46AEC9F7" w:rsidR="00F6678E" w:rsidRPr="00DA0751" w:rsidRDefault="00F6678E" w:rsidP="00D82A59">
      <w:pPr>
        <w:ind w:left="709" w:hanging="283"/>
        <w:jc w:val="both"/>
        <w:rPr>
          <w:rFonts w:asciiTheme="majorHAnsi" w:hAnsiTheme="majorHAnsi" w:cstheme="majorHAnsi"/>
          <w:bCs/>
        </w:rPr>
      </w:pPr>
      <w:r w:rsidRPr="00DA0751">
        <w:rPr>
          <w:rFonts w:asciiTheme="majorHAnsi" w:hAnsiTheme="majorHAnsi" w:cstheme="majorHAnsi"/>
          <w:bCs/>
        </w:rPr>
        <w:t>2</w:t>
      </w:r>
      <w:r w:rsidR="006D4AC1" w:rsidRPr="00DA0751">
        <w:rPr>
          <w:rFonts w:asciiTheme="majorHAnsi" w:hAnsiTheme="majorHAnsi" w:cstheme="majorHAnsi"/>
          <w:bCs/>
        </w:rPr>
        <w:t>)</w:t>
      </w:r>
      <w:r w:rsidRPr="00DA0751">
        <w:rPr>
          <w:rFonts w:asciiTheme="majorHAnsi" w:hAnsiTheme="majorHAnsi" w:cstheme="majorHAnsi"/>
          <w:bCs/>
        </w:rPr>
        <w:t xml:space="preserve"> Wykonawca obowiązany jest udokumentować zatrudnienie w/w os</w:t>
      </w:r>
      <w:r w:rsidR="001236C0" w:rsidRPr="00DA0751">
        <w:rPr>
          <w:rFonts w:asciiTheme="majorHAnsi" w:hAnsiTheme="majorHAnsi" w:cstheme="majorHAnsi"/>
          <w:bCs/>
        </w:rPr>
        <w:t>oby</w:t>
      </w:r>
      <w:r w:rsidRPr="00DA0751">
        <w:rPr>
          <w:rFonts w:asciiTheme="majorHAnsi" w:hAnsiTheme="majorHAnsi" w:cstheme="majorHAnsi"/>
          <w:bCs/>
        </w:rPr>
        <w:t xml:space="preserve">, w terminie 14 dni od dnia zawarcia Umowy – tj. Wykonawca przedstawi Zamawiającemu oświadczenie, z którego </w:t>
      </w:r>
      <w:r w:rsidRPr="00DA0751">
        <w:rPr>
          <w:rFonts w:asciiTheme="majorHAnsi" w:hAnsiTheme="majorHAnsi" w:cstheme="majorHAnsi"/>
          <w:bCs/>
        </w:rPr>
        <w:lastRenderedPageBreak/>
        <w:t xml:space="preserve">będzie wynikać: fakt zawarcia umowy o pracę, data zawarcia umowy, zakres obowiązków / nazwa stanowiska, rodzaj </w:t>
      </w:r>
      <w:r w:rsidRPr="00A054A2">
        <w:rPr>
          <w:rFonts w:asciiTheme="majorHAnsi" w:hAnsiTheme="majorHAnsi" w:cstheme="majorHAnsi"/>
          <w:bCs/>
        </w:rPr>
        <w:t>umowy (pełen wymiar czasu pracy), okres</w:t>
      </w:r>
      <w:r w:rsidRPr="00DA0751">
        <w:rPr>
          <w:rFonts w:asciiTheme="majorHAnsi" w:hAnsiTheme="majorHAnsi" w:cstheme="majorHAnsi"/>
          <w:bCs/>
        </w:rPr>
        <w:t xml:space="preserve"> obowiązywania umowy. Wykonawca obowiązany jest comiesięcznie ewidencjonować czas pracy zatrudnion</w:t>
      </w:r>
      <w:r w:rsidR="001236C0" w:rsidRPr="00DA0751">
        <w:rPr>
          <w:rFonts w:asciiTheme="majorHAnsi" w:hAnsiTheme="majorHAnsi" w:cstheme="majorHAnsi"/>
          <w:bCs/>
        </w:rPr>
        <w:t>ej osoby</w:t>
      </w:r>
      <w:r w:rsidRPr="00DA0751">
        <w:rPr>
          <w:rFonts w:asciiTheme="majorHAnsi" w:hAnsiTheme="majorHAnsi" w:cstheme="majorHAnsi"/>
          <w:bCs/>
        </w:rPr>
        <w:t>.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2019 r. poz. 1781) oraz przepisów Rozporządzenia Parlamentu Europejskiego Rady (UE) 2016/679 z dnia 27 kwietnia 2016 roku w sprawie ochrony osób fizycznych w związku z przetwarzaniem danych osobowych i w sprawie swobodnego przepływu takich danych oraz uchylenia dyrektywy 95/46/WE (zwanego dalej „RODO”) w formie zanonimizowanej w terminie 14 dni od dnia otrzymania wezwania. </w:t>
      </w:r>
      <w:proofErr w:type="spellStart"/>
      <w:r w:rsidRPr="00DA0751">
        <w:rPr>
          <w:rFonts w:asciiTheme="majorHAnsi" w:hAnsiTheme="majorHAnsi" w:cstheme="majorHAnsi"/>
          <w:bCs/>
        </w:rPr>
        <w:t>Anonimizacja</w:t>
      </w:r>
      <w:proofErr w:type="spellEnd"/>
      <w:r w:rsidRPr="00DA0751">
        <w:rPr>
          <w:rFonts w:asciiTheme="majorHAnsi" w:hAnsiTheme="majorHAnsi" w:cstheme="majorHAnsi"/>
          <w:bCs/>
        </w:rPr>
        <w:t xml:space="preserve"> powinna zostać dokonana w sposób zapewniający ochronę danych osobowych pracowników, </w:t>
      </w:r>
      <w:r w:rsidR="00EF5D7B" w:rsidRPr="00DA0751">
        <w:rPr>
          <w:rFonts w:asciiTheme="majorHAnsi" w:hAnsiTheme="majorHAnsi" w:cstheme="majorHAnsi"/>
          <w:bCs/>
        </w:rPr>
        <w:br/>
      </w:r>
      <w:r w:rsidRPr="00DA0751">
        <w:rPr>
          <w:rFonts w:asciiTheme="majorHAnsi" w:hAnsiTheme="majorHAnsi" w:cstheme="majorHAnsi"/>
          <w:bCs/>
        </w:rPr>
        <w:t>tj. w szczególności bez adresów, nr PESEL pracowników.</w:t>
      </w:r>
    </w:p>
    <w:p w14:paraId="70FE0A6C" w14:textId="50BE8EA4" w:rsidR="00F6678E" w:rsidRPr="00DA0751" w:rsidRDefault="00F6678E" w:rsidP="007202E9">
      <w:pPr>
        <w:ind w:left="709" w:hanging="283"/>
        <w:jc w:val="both"/>
        <w:rPr>
          <w:rFonts w:asciiTheme="majorHAnsi" w:hAnsiTheme="majorHAnsi" w:cstheme="majorHAnsi"/>
          <w:bCs/>
        </w:rPr>
      </w:pPr>
      <w:r w:rsidRPr="00DA0751">
        <w:rPr>
          <w:rFonts w:asciiTheme="majorHAnsi" w:hAnsiTheme="majorHAnsi" w:cstheme="majorHAnsi"/>
          <w:bCs/>
        </w:rPr>
        <w:t>3</w:t>
      </w:r>
      <w:r w:rsidR="006D4AC1" w:rsidRPr="00DA0751">
        <w:rPr>
          <w:rFonts w:asciiTheme="majorHAnsi" w:hAnsiTheme="majorHAnsi" w:cstheme="majorHAnsi"/>
          <w:bCs/>
        </w:rPr>
        <w:t>)</w:t>
      </w:r>
      <w:r w:rsidRPr="00DA0751">
        <w:rPr>
          <w:rFonts w:asciiTheme="majorHAnsi" w:hAnsiTheme="majorHAnsi" w:cstheme="majorHAnsi"/>
          <w:bCs/>
        </w:rPr>
        <w:t xml:space="preserve"> W trakcie realizacji umowy na każde wezwanie Zamawiającego w wyznaczonym w tym wezwaniu terminie Wykonawca przedłoży dowody wymienione poniżej wskazane przez Zamawiającego w wezwaniu, w celu potwierdzenia spełnienia wymogu zatrudnienia, o którym mowa w </w:t>
      </w:r>
      <w:r w:rsidR="00EF5D7B" w:rsidRPr="00DA0751">
        <w:rPr>
          <w:rFonts w:asciiTheme="majorHAnsi" w:hAnsiTheme="majorHAnsi" w:cstheme="majorHAnsi"/>
          <w:bCs/>
        </w:rPr>
        <w:t>pkt</w:t>
      </w:r>
      <w:r w:rsidRPr="00DA0751">
        <w:rPr>
          <w:rFonts w:asciiTheme="majorHAnsi" w:hAnsiTheme="majorHAnsi" w:cstheme="majorHAnsi"/>
          <w:bCs/>
        </w:rPr>
        <w:t xml:space="preserve"> 1:</w:t>
      </w:r>
    </w:p>
    <w:p w14:paraId="5CE2B1F7" w14:textId="1D4921A9" w:rsidR="00F6678E" w:rsidRPr="00DA0751" w:rsidRDefault="00EF5D7B" w:rsidP="000C3A14">
      <w:pPr>
        <w:ind w:left="993" w:hanging="284"/>
        <w:jc w:val="both"/>
        <w:rPr>
          <w:rFonts w:asciiTheme="majorHAnsi" w:hAnsiTheme="majorHAnsi" w:cstheme="majorHAnsi"/>
          <w:bCs/>
        </w:rPr>
      </w:pPr>
      <w:r w:rsidRPr="00DA0751">
        <w:rPr>
          <w:rFonts w:asciiTheme="majorHAnsi" w:hAnsiTheme="majorHAnsi" w:cstheme="majorHAnsi"/>
          <w:bCs/>
        </w:rPr>
        <w:t>a</w:t>
      </w:r>
      <w:r w:rsidR="00F6678E" w:rsidRPr="00DA0751">
        <w:rPr>
          <w:rFonts w:asciiTheme="majorHAnsi" w:hAnsiTheme="majorHAnsi" w:cstheme="majorHAnsi"/>
          <w:bCs/>
        </w:rPr>
        <w:t xml:space="preserve">) </w:t>
      </w:r>
      <w:r w:rsidR="000C3A14" w:rsidRPr="00DA0751">
        <w:rPr>
          <w:rFonts w:asciiTheme="majorHAnsi" w:hAnsiTheme="majorHAnsi" w:cstheme="majorHAnsi"/>
          <w:bCs/>
        </w:rPr>
        <w:tab/>
      </w:r>
      <w:r w:rsidR="00F6678E" w:rsidRPr="00DA0751">
        <w:rPr>
          <w:rFonts w:asciiTheme="majorHAnsi" w:hAnsiTheme="majorHAnsi" w:cstheme="majorHAnsi"/>
          <w:bCs/>
        </w:rPr>
        <w:t xml:space="preserve">oświadczenie Wykonawcy (lub Podwykonawcy) o zatrudnieniu na podstawie umowy </w:t>
      </w:r>
      <w:r w:rsidR="00856BD6" w:rsidRPr="00DA0751">
        <w:rPr>
          <w:rFonts w:asciiTheme="majorHAnsi" w:hAnsiTheme="majorHAnsi" w:cstheme="majorHAnsi"/>
          <w:bCs/>
        </w:rPr>
        <w:br/>
      </w:r>
      <w:r w:rsidR="00F6678E" w:rsidRPr="00DA0751">
        <w:rPr>
          <w:rFonts w:asciiTheme="majorHAnsi" w:hAnsiTheme="majorHAnsi" w:cstheme="majorHAnsi"/>
          <w:bCs/>
        </w:rPr>
        <w:t xml:space="preserve">o pracę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w:t>
      </w:r>
      <w:r w:rsidR="00856BD6" w:rsidRPr="00DA0751">
        <w:rPr>
          <w:rFonts w:asciiTheme="majorHAnsi" w:hAnsiTheme="majorHAnsi" w:cstheme="majorHAnsi"/>
          <w:bCs/>
        </w:rPr>
        <w:t>pkt</w:t>
      </w:r>
      <w:r w:rsidR="00F6678E" w:rsidRPr="00DA0751">
        <w:rPr>
          <w:rFonts w:asciiTheme="majorHAnsi" w:hAnsiTheme="majorHAnsi" w:cstheme="majorHAnsi"/>
          <w:bCs/>
        </w:rPr>
        <w:t xml:space="preserve"> 1,</w:t>
      </w:r>
    </w:p>
    <w:p w14:paraId="7FD23DBF" w14:textId="64DF91B2" w:rsidR="00F6678E" w:rsidRPr="00DA0751" w:rsidRDefault="00856BD6" w:rsidP="00856BD6">
      <w:pPr>
        <w:ind w:left="993" w:hanging="284"/>
        <w:jc w:val="both"/>
        <w:rPr>
          <w:rFonts w:asciiTheme="majorHAnsi" w:hAnsiTheme="majorHAnsi" w:cstheme="majorHAnsi"/>
          <w:bCs/>
        </w:rPr>
      </w:pPr>
      <w:r w:rsidRPr="00DA0751">
        <w:rPr>
          <w:rFonts w:asciiTheme="majorHAnsi" w:hAnsiTheme="majorHAnsi" w:cstheme="majorHAnsi"/>
          <w:bCs/>
        </w:rPr>
        <w:t>b)</w:t>
      </w:r>
      <w:r w:rsidRPr="00DA0751">
        <w:rPr>
          <w:rFonts w:asciiTheme="majorHAnsi" w:hAnsiTheme="majorHAnsi" w:cstheme="majorHAnsi"/>
          <w:bCs/>
        </w:rPr>
        <w:tab/>
      </w:r>
      <w:r w:rsidR="00F6678E" w:rsidRPr="00DA0751">
        <w:rPr>
          <w:rFonts w:asciiTheme="majorHAnsi" w:hAnsiTheme="majorHAnsi" w:cstheme="majorHAnsi"/>
          <w:bCs/>
        </w:rPr>
        <w:t xml:space="preserve">poświadczoną za zgodność z oryginałem odpowiednio przez Wykonawcę (lub Podwykonawcę) kopię umowy/umów o pracę osoby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w:t>
      </w:r>
      <w:r w:rsidRPr="00DA0751">
        <w:rPr>
          <w:rFonts w:asciiTheme="majorHAnsi" w:hAnsiTheme="majorHAnsi" w:cstheme="majorHAnsi"/>
          <w:bCs/>
        </w:rPr>
        <w:t xml:space="preserve"> pkt </w:t>
      </w:r>
      <w:r w:rsidR="006D4AC1" w:rsidRPr="00DA0751">
        <w:rPr>
          <w:rFonts w:asciiTheme="majorHAnsi" w:hAnsiTheme="majorHAnsi" w:cstheme="majorHAnsi"/>
          <w:bCs/>
        </w:rPr>
        <w:t>2</w:t>
      </w:r>
      <w:r w:rsidR="00F6678E" w:rsidRPr="00DA0751">
        <w:rPr>
          <w:rFonts w:asciiTheme="majorHAnsi" w:hAnsiTheme="majorHAnsi" w:cstheme="majorHAnsi"/>
          <w:bCs/>
        </w:rPr>
        <w:t xml:space="preserve"> (tj. w szczególności bez imion, nazwisk, adresów, nr PESEL pracowników), informacje takie jak: data zawarcia umowy, rodzaj umowy o pracę i wymiar etatu powinny być możliwe do zidentyfikowania w zakresie, o którym mowa w </w:t>
      </w:r>
      <w:r w:rsidR="006D4AC1" w:rsidRPr="00DA0751">
        <w:rPr>
          <w:rFonts w:asciiTheme="majorHAnsi" w:hAnsiTheme="majorHAnsi" w:cstheme="majorHAnsi"/>
          <w:bCs/>
        </w:rPr>
        <w:t>pkt 2</w:t>
      </w:r>
      <w:r w:rsidR="00F6678E" w:rsidRPr="00DA0751">
        <w:rPr>
          <w:rFonts w:asciiTheme="majorHAnsi" w:hAnsiTheme="majorHAnsi" w:cstheme="majorHAnsi"/>
          <w:bCs/>
        </w:rPr>
        <w:t>,</w:t>
      </w:r>
    </w:p>
    <w:p w14:paraId="3F97D39B" w14:textId="21317530" w:rsidR="00F6678E" w:rsidRPr="00DA0751" w:rsidRDefault="006D4AC1" w:rsidP="005F2B50">
      <w:pPr>
        <w:ind w:left="993" w:hanging="284"/>
        <w:jc w:val="both"/>
        <w:rPr>
          <w:rFonts w:asciiTheme="majorHAnsi" w:hAnsiTheme="majorHAnsi" w:cstheme="majorHAnsi"/>
          <w:bCs/>
        </w:rPr>
      </w:pPr>
      <w:r w:rsidRPr="00DA0751">
        <w:rPr>
          <w:rFonts w:asciiTheme="majorHAnsi" w:hAnsiTheme="majorHAnsi" w:cstheme="majorHAnsi"/>
          <w:bCs/>
        </w:rPr>
        <w:t>c)</w:t>
      </w:r>
      <w:r w:rsidRPr="00DA0751">
        <w:rPr>
          <w:rFonts w:asciiTheme="majorHAnsi" w:hAnsiTheme="majorHAnsi" w:cstheme="majorHAnsi"/>
          <w:bCs/>
        </w:rPr>
        <w:tab/>
      </w:r>
      <w:r w:rsidR="00F6678E" w:rsidRPr="00DA0751">
        <w:rPr>
          <w:rFonts w:asciiTheme="majorHAnsi" w:hAnsiTheme="majorHAnsi" w:cstheme="majorHAnsi"/>
          <w:bCs/>
        </w:rPr>
        <w:t xml:space="preserve">zaświadczenie właściwego oddziału ZUS, potwierdzające opłacanie przez Wykonawcę </w:t>
      </w:r>
      <w:r w:rsidRPr="00DA0751">
        <w:rPr>
          <w:rFonts w:asciiTheme="majorHAnsi" w:hAnsiTheme="majorHAnsi" w:cstheme="majorHAnsi"/>
          <w:bCs/>
        </w:rPr>
        <w:br/>
      </w:r>
      <w:r w:rsidR="00F6678E" w:rsidRPr="00DA0751">
        <w:rPr>
          <w:rFonts w:asciiTheme="majorHAnsi" w:hAnsiTheme="majorHAnsi" w:cstheme="majorHAnsi"/>
          <w:bCs/>
        </w:rPr>
        <w:t xml:space="preserve">(lub Podwykonawcę) składek na ubezpieczenia społeczne i zdrowotne z tytułu zatrudnienia </w:t>
      </w:r>
      <w:r w:rsidR="005F2B50" w:rsidRPr="00DA0751">
        <w:rPr>
          <w:rFonts w:asciiTheme="majorHAnsi" w:hAnsiTheme="majorHAnsi" w:cstheme="majorHAnsi"/>
          <w:bCs/>
        </w:rPr>
        <w:br/>
      </w:r>
      <w:r w:rsidR="00F6678E" w:rsidRPr="00DA0751">
        <w:rPr>
          <w:rFonts w:asciiTheme="majorHAnsi" w:hAnsiTheme="majorHAnsi" w:cstheme="majorHAnsi"/>
          <w:bCs/>
        </w:rPr>
        <w:t xml:space="preserve">na podstawie umów o pracę za ostatni okres rozliczeniowy (w zakresie, o którym mowa </w:t>
      </w:r>
      <w:r w:rsidR="005F2B50" w:rsidRPr="00DA0751">
        <w:rPr>
          <w:rFonts w:asciiTheme="majorHAnsi" w:hAnsiTheme="majorHAnsi" w:cstheme="majorHAnsi"/>
          <w:bCs/>
        </w:rPr>
        <w:br/>
      </w:r>
      <w:r w:rsidR="00F6678E" w:rsidRPr="00DA0751">
        <w:rPr>
          <w:rFonts w:asciiTheme="majorHAnsi" w:hAnsiTheme="majorHAnsi" w:cstheme="majorHAnsi"/>
          <w:bCs/>
        </w:rPr>
        <w:t xml:space="preserve">w </w:t>
      </w:r>
      <w:r w:rsidR="005F2B50" w:rsidRPr="00DA0751">
        <w:rPr>
          <w:rFonts w:asciiTheme="majorHAnsi" w:hAnsiTheme="majorHAnsi" w:cstheme="majorHAnsi"/>
          <w:bCs/>
        </w:rPr>
        <w:t>pkt</w:t>
      </w:r>
      <w:r w:rsidR="00F6678E" w:rsidRPr="00DA0751">
        <w:rPr>
          <w:rFonts w:asciiTheme="majorHAnsi" w:hAnsiTheme="majorHAnsi" w:cstheme="majorHAnsi"/>
          <w:bCs/>
        </w:rPr>
        <w:t xml:space="preserve">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4136141A" w14:textId="75989213" w:rsidR="00F6678E" w:rsidRPr="00DA0751" w:rsidRDefault="007917AE" w:rsidP="007917AE">
      <w:pPr>
        <w:ind w:left="993" w:hanging="284"/>
        <w:jc w:val="both"/>
        <w:rPr>
          <w:rFonts w:asciiTheme="majorHAnsi" w:hAnsiTheme="majorHAnsi" w:cstheme="majorHAnsi"/>
          <w:bCs/>
        </w:rPr>
      </w:pPr>
      <w:r w:rsidRPr="00DA0751">
        <w:rPr>
          <w:rFonts w:asciiTheme="majorHAnsi" w:hAnsiTheme="majorHAnsi" w:cstheme="majorHAnsi"/>
          <w:bCs/>
        </w:rPr>
        <w:t>d)</w:t>
      </w:r>
      <w:r w:rsidRPr="00DA0751">
        <w:rPr>
          <w:rFonts w:asciiTheme="majorHAnsi" w:hAnsiTheme="majorHAnsi" w:cstheme="majorHAnsi"/>
          <w:bCs/>
        </w:rPr>
        <w:tab/>
      </w:r>
      <w:r w:rsidR="00F6678E" w:rsidRPr="00DA0751">
        <w:rPr>
          <w:rFonts w:asciiTheme="majorHAnsi" w:hAnsiTheme="majorHAnsi" w:cstheme="maj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w:t>
      </w:r>
      <w:r w:rsidRPr="00DA0751">
        <w:rPr>
          <w:rFonts w:asciiTheme="majorHAnsi" w:hAnsiTheme="majorHAnsi" w:cstheme="majorHAnsi"/>
          <w:bCs/>
        </w:rPr>
        <w:t>pkt 2</w:t>
      </w:r>
      <w:r w:rsidR="00F6678E" w:rsidRPr="00DA0751">
        <w:rPr>
          <w:rFonts w:asciiTheme="majorHAnsi" w:hAnsiTheme="majorHAnsi" w:cstheme="majorHAnsi"/>
          <w:bCs/>
        </w:rPr>
        <w:t>.</w:t>
      </w:r>
    </w:p>
    <w:p w14:paraId="52AE0023" w14:textId="61EDB304" w:rsidR="00F6678E" w:rsidRPr="00DA0751" w:rsidRDefault="00F6678E" w:rsidP="007202E9">
      <w:pPr>
        <w:ind w:left="709" w:hanging="283"/>
        <w:jc w:val="both"/>
        <w:rPr>
          <w:rFonts w:asciiTheme="majorHAnsi" w:hAnsiTheme="majorHAnsi" w:cstheme="majorHAnsi"/>
          <w:bCs/>
        </w:rPr>
      </w:pPr>
      <w:r w:rsidRPr="00DA0751">
        <w:rPr>
          <w:rFonts w:asciiTheme="majorHAnsi" w:hAnsiTheme="majorHAnsi" w:cstheme="majorHAnsi"/>
          <w:bCs/>
        </w:rPr>
        <w:lastRenderedPageBreak/>
        <w:t>4</w:t>
      </w:r>
      <w:r w:rsidR="007917AE" w:rsidRPr="00DA0751">
        <w:rPr>
          <w:rFonts w:asciiTheme="majorHAnsi" w:hAnsiTheme="majorHAnsi" w:cstheme="majorHAnsi"/>
          <w:bCs/>
        </w:rPr>
        <w:t>)</w:t>
      </w:r>
      <w:r w:rsidRPr="00DA0751">
        <w:rPr>
          <w:rFonts w:asciiTheme="majorHAnsi" w:hAnsiTheme="majorHAnsi" w:cstheme="majorHAnsi"/>
          <w:bCs/>
        </w:rPr>
        <w:t xml:space="preserve"> Z tytułu niespełnienia przez Wykonawcę lub podwykonawcę wymogu zatrudnienia na podstawie umowy o pracę osób wykonujących wskazane w </w:t>
      </w:r>
      <w:r w:rsidR="007917AE" w:rsidRPr="00DA0751">
        <w:rPr>
          <w:rFonts w:asciiTheme="majorHAnsi" w:hAnsiTheme="majorHAnsi" w:cstheme="majorHAnsi"/>
          <w:bCs/>
        </w:rPr>
        <w:t>pkt</w:t>
      </w:r>
      <w:r w:rsidRPr="00DA0751">
        <w:rPr>
          <w:rFonts w:asciiTheme="majorHAnsi" w:hAnsiTheme="majorHAnsi" w:cstheme="majorHAnsi"/>
          <w:bCs/>
        </w:rPr>
        <w:t xml:space="preserve">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9578F1" w:rsidRPr="00DA0751">
        <w:rPr>
          <w:rFonts w:asciiTheme="majorHAnsi" w:hAnsiTheme="majorHAnsi" w:cstheme="majorHAnsi"/>
          <w:bCs/>
        </w:rPr>
        <w:t xml:space="preserve">pkt </w:t>
      </w:r>
      <w:r w:rsidRPr="00DA0751">
        <w:rPr>
          <w:rFonts w:asciiTheme="majorHAnsi" w:hAnsiTheme="majorHAnsi" w:cstheme="majorHAnsi"/>
          <w:bCs/>
        </w:rPr>
        <w:t>1 czynności.</w:t>
      </w:r>
    </w:p>
    <w:p w14:paraId="78481E9F" w14:textId="5BB2E278" w:rsidR="00F6678E" w:rsidRPr="00DA0751" w:rsidRDefault="00F6678E" w:rsidP="007202E9">
      <w:pPr>
        <w:ind w:left="709" w:hanging="283"/>
        <w:jc w:val="both"/>
        <w:rPr>
          <w:rFonts w:asciiTheme="majorHAnsi" w:hAnsiTheme="majorHAnsi" w:cstheme="majorHAnsi"/>
          <w:bCs/>
        </w:rPr>
      </w:pPr>
      <w:r w:rsidRPr="00DA0751">
        <w:rPr>
          <w:rFonts w:asciiTheme="majorHAnsi" w:hAnsiTheme="majorHAnsi" w:cstheme="majorHAnsi"/>
          <w:bCs/>
        </w:rPr>
        <w:t>5</w:t>
      </w:r>
      <w:r w:rsidR="009578F1" w:rsidRPr="00DA0751">
        <w:rPr>
          <w:rFonts w:asciiTheme="majorHAnsi" w:hAnsiTheme="majorHAnsi" w:cstheme="majorHAnsi"/>
          <w:bCs/>
        </w:rPr>
        <w:t>)</w:t>
      </w:r>
      <w:r w:rsidRPr="00DA0751">
        <w:rPr>
          <w:rFonts w:asciiTheme="majorHAnsi" w:hAnsiTheme="majorHAnsi" w:cstheme="majorHAnsi"/>
          <w:bCs/>
        </w:rPr>
        <w:t xml:space="preserve"> W przypadku uzasadnionych wątpliwości co do przestrzegania prawa pracy przez Wykonawcę lub podwykonawcę, Zamawiający może zwrócić się o przeprowadzenie kontroli przez Państwową Inspekcję Pracy.</w:t>
      </w:r>
    </w:p>
    <w:p w14:paraId="7902AF70" w14:textId="0B92842F" w:rsidR="00F6678E" w:rsidRPr="00DA0751" w:rsidRDefault="00F6678E" w:rsidP="00A2020E">
      <w:pPr>
        <w:ind w:left="709" w:hanging="283"/>
        <w:jc w:val="both"/>
        <w:rPr>
          <w:rFonts w:asciiTheme="majorHAnsi" w:hAnsiTheme="majorHAnsi" w:cstheme="majorHAnsi"/>
          <w:bCs/>
        </w:rPr>
      </w:pPr>
      <w:r w:rsidRPr="00DA0751">
        <w:rPr>
          <w:rFonts w:asciiTheme="majorHAnsi" w:hAnsiTheme="majorHAnsi" w:cstheme="majorHAnsi"/>
          <w:bCs/>
        </w:rPr>
        <w:t>6</w:t>
      </w:r>
      <w:r w:rsidR="009578F1" w:rsidRPr="00DA0751">
        <w:rPr>
          <w:rFonts w:asciiTheme="majorHAnsi" w:hAnsiTheme="majorHAnsi" w:cstheme="majorHAnsi"/>
          <w:bCs/>
        </w:rPr>
        <w:t>)</w:t>
      </w:r>
      <w:r w:rsidRPr="00DA0751">
        <w:rPr>
          <w:rFonts w:asciiTheme="majorHAnsi" w:hAnsiTheme="majorHAnsi" w:cstheme="majorHAnsi"/>
          <w:bCs/>
        </w:rPr>
        <w:t xml:space="preserve"> Wykonawca odpowiada za czynności wykonywane przez osoby trzecie (w tym pracowników) jak za własne.</w:t>
      </w:r>
    </w:p>
    <w:p w14:paraId="097595C2" w14:textId="237AC001" w:rsidR="003A2A19" w:rsidRPr="00DA0751" w:rsidRDefault="003A2A19" w:rsidP="006A0E41">
      <w:pPr>
        <w:numPr>
          <w:ilvl w:val="0"/>
          <w:numId w:val="48"/>
        </w:numPr>
        <w:tabs>
          <w:tab w:val="left" w:pos="284"/>
        </w:tabs>
        <w:suppressAutoHyphens/>
        <w:overflowPunct w:val="0"/>
        <w:autoSpaceDE w:val="0"/>
        <w:spacing w:line="240" w:lineRule="auto"/>
        <w:ind w:hanging="567"/>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ponosi odpowiedzialność prawną za szkody wyrządzone na skutek nie przestrzegania wymogów zawartych w ust. </w:t>
      </w:r>
      <w:r w:rsidR="00BE4371" w:rsidRPr="00DA0751">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 xml:space="preserve">. </w:t>
      </w:r>
    </w:p>
    <w:p w14:paraId="7EFEFB1B" w14:textId="1C1D2557" w:rsidR="003A2A19" w:rsidRPr="00DA0751" w:rsidRDefault="003A2A19" w:rsidP="00C67140">
      <w:pPr>
        <w:numPr>
          <w:ilvl w:val="0"/>
          <w:numId w:val="48"/>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Zamawiający zastrzega sobie prawo do prowadzenia co miesięcznych lub w razie potrzeby kontroli w tym zakresie przez Zespół Kontroli Zakażeń Szpitalnych pomieszczeń</w:t>
      </w:r>
      <w:r w:rsidR="00BE4371"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których będą</w:t>
      </w:r>
      <w:r w:rsidR="00BE4371"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produkowane posiłki. </w:t>
      </w:r>
    </w:p>
    <w:p w14:paraId="5E493555" w14:textId="32AF393E" w:rsidR="000139B0" w:rsidRPr="00DA0751" w:rsidRDefault="006220D0" w:rsidP="00C67140">
      <w:pPr>
        <w:numPr>
          <w:ilvl w:val="0"/>
          <w:numId w:val="48"/>
        </w:numPr>
        <w:tabs>
          <w:tab w:val="left" w:pos="284"/>
        </w:tabs>
        <w:suppressAutoHyphens/>
        <w:spacing w:line="240" w:lineRule="auto"/>
        <w:ind w:left="284" w:hanging="284"/>
        <w:jc w:val="both"/>
        <w:rPr>
          <w:rFonts w:asciiTheme="majorHAnsi" w:eastAsia="Times New Roman" w:hAnsiTheme="majorHAnsi" w:cstheme="majorHAnsi"/>
          <w:b/>
          <w:bCs/>
          <w:lang w:eastAsia="ar-SA"/>
        </w:rPr>
      </w:pPr>
      <w:r w:rsidRPr="00DA0751">
        <w:rPr>
          <w:rFonts w:asciiTheme="majorHAnsi" w:hAnsiTheme="majorHAnsi" w:cstheme="majorHAnsi"/>
          <w:b/>
          <w:bCs/>
        </w:rPr>
        <w:t xml:space="preserve">Wykonawca jest zobowiązany </w:t>
      </w:r>
      <w:r w:rsidR="00317EEB" w:rsidRPr="00DA0751">
        <w:rPr>
          <w:rFonts w:asciiTheme="majorHAnsi" w:hAnsiTheme="majorHAnsi" w:cstheme="majorHAnsi"/>
          <w:b/>
          <w:bCs/>
        </w:rPr>
        <w:t xml:space="preserve">przez cały okres realizacji umowy posiadać </w:t>
      </w:r>
      <w:r w:rsidRPr="00DA0751">
        <w:rPr>
          <w:rFonts w:asciiTheme="majorHAnsi" w:hAnsiTheme="majorHAnsi" w:cstheme="majorHAnsi"/>
          <w:b/>
          <w:bCs/>
        </w:rPr>
        <w:t>polisę ubezpieczeniową</w:t>
      </w:r>
      <w:r w:rsidR="000139B0" w:rsidRPr="00DA0751">
        <w:rPr>
          <w:rFonts w:asciiTheme="majorHAnsi" w:eastAsia="Times New Roman" w:hAnsiTheme="majorHAnsi" w:cstheme="majorHAnsi"/>
          <w:b/>
          <w:bCs/>
          <w:lang w:eastAsia="ar-SA"/>
        </w:rPr>
        <w:t xml:space="preserve">     z tytułu prowadzenia działalności gospodarczej obejmującej między innymi zdarzenia losowe</w:t>
      </w:r>
      <w:r w:rsidR="00BE4371" w:rsidRPr="00DA0751">
        <w:rPr>
          <w:rFonts w:asciiTheme="majorHAnsi" w:eastAsia="Times New Roman" w:hAnsiTheme="majorHAnsi" w:cstheme="majorHAnsi"/>
          <w:b/>
          <w:bCs/>
          <w:lang w:eastAsia="ar-SA"/>
        </w:rPr>
        <w:t xml:space="preserve">                         </w:t>
      </w:r>
      <w:r w:rsidR="000139B0" w:rsidRPr="00DA0751">
        <w:rPr>
          <w:rFonts w:asciiTheme="majorHAnsi" w:eastAsia="Times New Roman" w:hAnsiTheme="majorHAnsi" w:cstheme="majorHAnsi"/>
          <w:b/>
          <w:bCs/>
          <w:lang w:eastAsia="ar-SA"/>
        </w:rPr>
        <w:t xml:space="preserve"> i zatrucia </w:t>
      </w:r>
      <w:r w:rsidRPr="00DA0751">
        <w:rPr>
          <w:rFonts w:asciiTheme="majorHAnsi" w:hAnsiTheme="majorHAnsi" w:cstheme="majorHAnsi"/>
          <w:b/>
          <w:bCs/>
        </w:rPr>
        <w:t xml:space="preserve">na </w:t>
      </w:r>
      <w:r w:rsidR="0065511A">
        <w:rPr>
          <w:rFonts w:asciiTheme="majorHAnsi" w:hAnsiTheme="majorHAnsi" w:cstheme="majorHAnsi"/>
          <w:b/>
          <w:bCs/>
        </w:rPr>
        <w:t>sumę ubezpieczenia</w:t>
      </w:r>
      <w:r w:rsidR="0065511A" w:rsidRPr="00DA0751">
        <w:rPr>
          <w:rFonts w:asciiTheme="majorHAnsi" w:hAnsiTheme="majorHAnsi" w:cstheme="majorHAnsi"/>
          <w:b/>
          <w:bCs/>
        </w:rPr>
        <w:t xml:space="preserve"> </w:t>
      </w:r>
      <w:r w:rsidRPr="00DA0751">
        <w:rPr>
          <w:rFonts w:asciiTheme="majorHAnsi" w:hAnsiTheme="majorHAnsi" w:cstheme="majorHAnsi"/>
          <w:b/>
          <w:bCs/>
        </w:rPr>
        <w:t xml:space="preserve">co najmniej </w:t>
      </w:r>
      <w:r w:rsidR="003A2A19" w:rsidRPr="00DA0751">
        <w:rPr>
          <w:rFonts w:asciiTheme="majorHAnsi" w:hAnsiTheme="majorHAnsi" w:cstheme="majorHAnsi"/>
          <w:b/>
          <w:bCs/>
        </w:rPr>
        <w:t>2</w:t>
      </w:r>
      <w:r w:rsidRPr="00DA0751">
        <w:rPr>
          <w:rFonts w:asciiTheme="majorHAnsi" w:hAnsiTheme="majorHAnsi" w:cstheme="majorHAnsi"/>
          <w:b/>
          <w:bCs/>
        </w:rPr>
        <w:t xml:space="preserve"> 000 000,00 złotych</w:t>
      </w:r>
      <w:r w:rsidR="00317EEB" w:rsidRPr="00DA0751">
        <w:rPr>
          <w:rFonts w:asciiTheme="majorHAnsi" w:hAnsiTheme="majorHAnsi" w:cstheme="majorHAnsi"/>
          <w:b/>
          <w:bCs/>
        </w:rPr>
        <w:t xml:space="preserve"> a w przypadku upływu ważności polisy, przedstawić niezwłocznie aneks do polisy lub nową polisę wraz z dowodami opłacenia składek pod rygorem odstąpienia przez Zamawiającego od umowy z winy Wykonawcy.</w:t>
      </w:r>
    </w:p>
    <w:p w14:paraId="405F22B2" w14:textId="0733C343" w:rsidR="00821357" w:rsidRDefault="006220D0" w:rsidP="00821357">
      <w:pPr>
        <w:numPr>
          <w:ilvl w:val="0"/>
          <w:numId w:val="48"/>
        </w:num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hAnsiTheme="majorHAnsi" w:cstheme="majorHAnsi"/>
        </w:rPr>
        <w:t xml:space="preserve">Wykonawca jest zobowiązany na każde wezwanie Zamawiającego przedłożyć aktualną polisę ubezpieczeniową, o której mowa w ust. </w:t>
      </w:r>
      <w:r w:rsidR="0065511A">
        <w:rPr>
          <w:rFonts w:asciiTheme="majorHAnsi" w:hAnsiTheme="majorHAnsi" w:cstheme="majorHAnsi"/>
        </w:rPr>
        <w:t>6</w:t>
      </w:r>
      <w:r w:rsidRPr="00DA0751">
        <w:rPr>
          <w:rFonts w:asciiTheme="majorHAnsi" w:hAnsiTheme="majorHAnsi" w:cstheme="majorHAnsi"/>
        </w:rPr>
        <w:t xml:space="preserve"> oraz dowody uiszczenia składki. </w:t>
      </w:r>
    </w:p>
    <w:p w14:paraId="4142465C" w14:textId="6B914DB6" w:rsidR="00821357" w:rsidRPr="006A0E41" w:rsidRDefault="00821357" w:rsidP="006A0E41">
      <w:pPr>
        <w:numPr>
          <w:ilvl w:val="0"/>
          <w:numId w:val="48"/>
        </w:numPr>
        <w:tabs>
          <w:tab w:val="left" w:pos="284"/>
        </w:tabs>
        <w:suppressAutoHyphens/>
        <w:spacing w:line="240" w:lineRule="auto"/>
        <w:ind w:left="284" w:hanging="284"/>
        <w:jc w:val="both"/>
        <w:rPr>
          <w:rFonts w:asciiTheme="majorHAnsi" w:eastAsia="Times New Roman" w:hAnsiTheme="majorHAnsi" w:cstheme="majorHAnsi"/>
          <w:lang w:eastAsia="ar-SA"/>
        </w:rPr>
      </w:pPr>
      <w:r w:rsidRPr="00821357">
        <w:rPr>
          <w:rFonts w:asciiTheme="minorHAnsi" w:hAnsiTheme="minorHAnsi"/>
        </w:rPr>
        <w:t>W przypadku wystąpienia zatruć spowodowanych złą jakością dostarczonych produktów wykonawca zobowiązany jest pokryć wszelkie koszty leczenia osób poszkodowanych oraz kosztów przeprowadzenia koniecznych zabiegów sanitarnych.</w:t>
      </w:r>
    </w:p>
    <w:p w14:paraId="3F4F835E" w14:textId="77777777" w:rsidR="006220D0" w:rsidRPr="00DA0751" w:rsidRDefault="006220D0" w:rsidP="00C50443">
      <w:pPr>
        <w:pStyle w:val="paragraf"/>
        <w:tabs>
          <w:tab w:val="clear" w:pos="360"/>
        </w:tabs>
        <w:spacing w:before="0" w:after="0" w:line="271" w:lineRule="auto"/>
        <w:ind w:left="0" w:firstLine="0"/>
        <w:jc w:val="left"/>
        <w:rPr>
          <w:rFonts w:asciiTheme="majorHAnsi" w:hAnsiTheme="majorHAnsi" w:cstheme="majorHAnsi"/>
          <w:sz w:val="22"/>
          <w:szCs w:val="22"/>
        </w:rPr>
      </w:pPr>
    </w:p>
    <w:p w14:paraId="686F936C"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4</w:t>
      </w:r>
    </w:p>
    <w:p w14:paraId="1B77941E"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WYNAGRODZENIE</w:t>
      </w:r>
    </w:p>
    <w:p w14:paraId="5579FC5E"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p>
    <w:p w14:paraId="2F5FAAA0" w14:textId="77777777" w:rsidR="000C780B" w:rsidRPr="00DA0751" w:rsidRDefault="000C780B" w:rsidP="00C67140">
      <w:pPr>
        <w:numPr>
          <w:ilvl w:val="3"/>
          <w:numId w:val="47"/>
        </w:numPr>
        <w:tabs>
          <w:tab w:val="left" w:pos="567"/>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Wartość przedmiotu umowy w okresie jej obowiązywania, zgodnie z założeniami przyjętymi w ofercie, nie przekroczy kwoty: ………………………..zł brutto (słownie:…………………………………………………………………………….....), </w:t>
      </w:r>
      <w:r w:rsidRPr="00DA0751">
        <w:rPr>
          <w:rFonts w:asciiTheme="majorHAnsi" w:eastAsia="Times New Roman" w:hAnsiTheme="majorHAnsi" w:cstheme="majorHAnsi"/>
          <w:lang w:eastAsia="ar-SA"/>
        </w:rPr>
        <w:br/>
        <w:t>w tym należny podatek VAT  ……………………….zł.</w:t>
      </w:r>
    </w:p>
    <w:p w14:paraId="04218077" w14:textId="17AE1CBD" w:rsidR="000C780B" w:rsidRPr="00DA0751" w:rsidRDefault="000C780B" w:rsidP="00C67140">
      <w:pPr>
        <w:numPr>
          <w:ilvl w:val="3"/>
          <w:numId w:val="47"/>
        </w:numPr>
        <w:tabs>
          <w:tab w:val="clear" w:pos="2880"/>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Powyższa należność została ustalona na bazie cen</w:t>
      </w:r>
      <w:r w:rsidR="0065511A">
        <w:rPr>
          <w:rFonts w:asciiTheme="majorHAnsi" w:eastAsia="Times New Roman" w:hAnsiTheme="majorHAnsi" w:cstheme="majorHAnsi"/>
          <w:lang w:eastAsia="ar-SA"/>
        </w:rPr>
        <w:t xml:space="preserve"> jednostkowych</w:t>
      </w:r>
      <w:r w:rsidRPr="00DA0751">
        <w:rPr>
          <w:rFonts w:asciiTheme="majorHAnsi" w:eastAsia="Times New Roman" w:hAnsiTheme="majorHAnsi" w:cstheme="majorHAnsi"/>
          <w:lang w:eastAsia="ar-SA"/>
        </w:rPr>
        <w:t>:</w:t>
      </w:r>
    </w:p>
    <w:p w14:paraId="1449FB86" w14:textId="0F81C729" w:rsidR="000C780B" w:rsidRPr="00A054A2" w:rsidRDefault="000C780B" w:rsidP="00C67140">
      <w:pPr>
        <w:numPr>
          <w:ilvl w:val="0"/>
          <w:numId w:val="49"/>
        </w:numPr>
        <w:tabs>
          <w:tab w:val="num" w:pos="720"/>
        </w:tabs>
        <w:suppressAutoHyphens/>
        <w:spacing w:line="240" w:lineRule="auto"/>
        <w:ind w:left="72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1 I śniadanie (i ew. II śniadanie) </w:t>
      </w:r>
      <w:r w:rsidRPr="00DA0751">
        <w:rPr>
          <w:rFonts w:asciiTheme="majorHAnsi" w:eastAsia="Times New Roman" w:hAnsiTheme="majorHAnsi" w:cstheme="majorHAnsi"/>
          <w:b/>
          <w:lang w:eastAsia="ar-SA"/>
        </w:rPr>
        <w:t>…………zł netto</w:t>
      </w:r>
      <w:r w:rsidRPr="00DA0751">
        <w:rPr>
          <w:rFonts w:asciiTheme="majorHAnsi" w:eastAsia="Times New Roman" w:hAnsiTheme="majorHAnsi" w:cstheme="majorHAnsi"/>
          <w:lang w:eastAsia="ar-SA"/>
        </w:rPr>
        <w:t xml:space="preserve"> (słownie:……………………), plus stawka </w:t>
      </w:r>
      <w:r w:rsidRPr="00A054A2">
        <w:rPr>
          <w:rFonts w:asciiTheme="majorHAnsi" w:eastAsia="Times New Roman" w:hAnsiTheme="majorHAnsi" w:cstheme="majorHAnsi"/>
          <w:lang w:eastAsia="ar-SA"/>
        </w:rPr>
        <w:t>podatku  VAT …. % oraz liczby szacowanych w czasie realizacji umowy śniadań, która wynosi</w:t>
      </w:r>
      <w:r w:rsidR="00A054A2">
        <w:rPr>
          <w:rFonts w:asciiTheme="majorHAnsi" w:eastAsia="Times New Roman" w:hAnsiTheme="majorHAnsi" w:cstheme="majorHAnsi"/>
          <w:lang w:eastAsia="ar-SA"/>
        </w:rPr>
        <w:t xml:space="preserve"> </w:t>
      </w:r>
      <w:r w:rsidR="00271FF1" w:rsidRPr="00A054A2">
        <w:t>108</w:t>
      </w:r>
      <w:r w:rsidR="00B25351" w:rsidRPr="00A054A2">
        <w:t> </w:t>
      </w:r>
      <w:r w:rsidR="00271FF1" w:rsidRPr="00A054A2">
        <w:t>764</w:t>
      </w:r>
      <w:r w:rsidR="00B25351" w:rsidRPr="00A054A2">
        <w:t>;</w:t>
      </w:r>
      <w:r w:rsidR="00A054A2">
        <w:rPr>
          <w:szCs w:val="24"/>
          <w:shd w:val="clear" w:color="auto" w:fill="FFFF00"/>
        </w:rPr>
        <w:t xml:space="preserve"> </w:t>
      </w:r>
    </w:p>
    <w:p w14:paraId="7542F02F" w14:textId="2F42DA26" w:rsidR="000C780B" w:rsidRPr="00A054A2" w:rsidRDefault="000C780B" w:rsidP="00C67140">
      <w:pPr>
        <w:numPr>
          <w:ilvl w:val="0"/>
          <w:numId w:val="49"/>
        </w:numPr>
        <w:tabs>
          <w:tab w:val="num" w:pos="720"/>
        </w:tabs>
        <w:suppressAutoHyphens/>
        <w:spacing w:line="240" w:lineRule="auto"/>
        <w:ind w:left="720"/>
        <w:rPr>
          <w:rFonts w:asciiTheme="majorHAnsi" w:eastAsia="Times New Roman" w:hAnsiTheme="majorHAnsi" w:cstheme="majorHAnsi"/>
          <w:lang w:eastAsia="ar-SA"/>
        </w:rPr>
      </w:pPr>
      <w:r w:rsidRPr="00A054A2">
        <w:rPr>
          <w:rFonts w:asciiTheme="majorHAnsi" w:eastAsia="Times New Roman" w:hAnsiTheme="majorHAnsi" w:cstheme="majorHAnsi"/>
          <w:lang w:eastAsia="ar-SA"/>
        </w:rPr>
        <w:t xml:space="preserve">za 1 obiad (i ew. podwieczorek) </w:t>
      </w:r>
      <w:r w:rsidRPr="00A054A2">
        <w:rPr>
          <w:rFonts w:asciiTheme="majorHAnsi" w:eastAsia="Times New Roman" w:hAnsiTheme="majorHAnsi" w:cstheme="majorHAnsi"/>
          <w:b/>
          <w:lang w:eastAsia="ar-SA"/>
        </w:rPr>
        <w:t>……………..zł netto</w:t>
      </w:r>
      <w:r w:rsidRPr="00A054A2">
        <w:rPr>
          <w:rFonts w:asciiTheme="majorHAnsi" w:eastAsia="Times New Roman" w:hAnsiTheme="majorHAnsi" w:cstheme="majorHAnsi"/>
          <w:lang w:eastAsia="ar-SA"/>
        </w:rPr>
        <w:t xml:space="preserve"> (słownie:…………………), plus stawka podatku  VAT …… % oraz liczby szacowanych w czasie realizacji umowy obiadów, która wynosi </w:t>
      </w:r>
      <w:r w:rsidR="00B25351" w:rsidRPr="00A054A2">
        <w:t>121 464;</w:t>
      </w:r>
    </w:p>
    <w:p w14:paraId="2405373C" w14:textId="32B7B69A" w:rsidR="000C780B" w:rsidRPr="00A054A2" w:rsidRDefault="000C780B" w:rsidP="00C67140">
      <w:pPr>
        <w:numPr>
          <w:ilvl w:val="0"/>
          <w:numId w:val="49"/>
        </w:numPr>
        <w:tabs>
          <w:tab w:val="num" w:pos="720"/>
        </w:tabs>
        <w:suppressAutoHyphens/>
        <w:spacing w:line="240" w:lineRule="auto"/>
        <w:ind w:left="720"/>
        <w:jc w:val="both"/>
        <w:rPr>
          <w:rFonts w:asciiTheme="majorHAnsi" w:eastAsia="Times New Roman" w:hAnsiTheme="majorHAnsi" w:cstheme="majorHAnsi"/>
          <w:lang w:eastAsia="ar-SA"/>
        </w:rPr>
      </w:pPr>
      <w:r w:rsidRPr="00A054A2">
        <w:rPr>
          <w:rFonts w:asciiTheme="majorHAnsi" w:eastAsia="Times New Roman" w:hAnsiTheme="majorHAnsi" w:cstheme="majorHAnsi"/>
          <w:lang w:eastAsia="ar-SA"/>
        </w:rPr>
        <w:t>za 1 kolację (i ew. posiłek nocny……………..</w:t>
      </w:r>
      <w:r w:rsidRPr="00A054A2">
        <w:rPr>
          <w:rFonts w:asciiTheme="majorHAnsi" w:eastAsia="Times New Roman" w:hAnsiTheme="majorHAnsi" w:cstheme="majorHAnsi"/>
          <w:b/>
          <w:lang w:eastAsia="ar-SA"/>
        </w:rPr>
        <w:t xml:space="preserve">zł netto </w:t>
      </w:r>
      <w:r w:rsidRPr="00A054A2">
        <w:rPr>
          <w:rFonts w:asciiTheme="majorHAnsi" w:eastAsia="Times New Roman" w:hAnsiTheme="majorHAnsi" w:cstheme="majorHAnsi"/>
          <w:lang w:eastAsia="ar-SA"/>
        </w:rPr>
        <w:t>(słownie:……………………), plus stawka podatku VAT …. % oraz liczby szacowanych w czasie realizacji umowy kolacji, która wynosi</w:t>
      </w:r>
      <w:r w:rsidR="00B25351" w:rsidRPr="00A054A2">
        <w:rPr>
          <w:rFonts w:asciiTheme="majorHAnsi" w:eastAsia="Times New Roman" w:hAnsiTheme="majorHAnsi" w:cstheme="majorHAnsi"/>
          <w:lang w:eastAsia="ar-SA"/>
        </w:rPr>
        <w:t xml:space="preserve">                     </w:t>
      </w:r>
      <w:r w:rsidR="00B25351" w:rsidRPr="00A054A2">
        <w:t>94 794;</w:t>
      </w:r>
    </w:p>
    <w:p w14:paraId="7724AB85" w14:textId="4CE500C5" w:rsidR="000C780B" w:rsidRPr="00A054A2" w:rsidRDefault="000C780B" w:rsidP="00C67140">
      <w:pPr>
        <w:numPr>
          <w:ilvl w:val="0"/>
          <w:numId w:val="49"/>
        </w:numPr>
        <w:tabs>
          <w:tab w:val="num" w:pos="720"/>
        </w:tabs>
        <w:suppressAutoHyphens/>
        <w:spacing w:line="240" w:lineRule="auto"/>
        <w:ind w:left="720"/>
        <w:jc w:val="both"/>
        <w:rPr>
          <w:rFonts w:asciiTheme="majorHAnsi" w:eastAsia="Times New Roman" w:hAnsiTheme="majorHAnsi" w:cstheme="majorHAnsi"/>
          <w:lang w:eastAsia="ar-SA"/>
        </w:rPr>
      </w:pPr>
      <w:r w:rsidRPr="00A054A2">
        <w:rPr>
          <w:rFonts w:asciiTheme="majorHAnsi" w:eastAsia="Times New Roman" w:hAnsiTheme="majorHAnsi" w:cstheme="majorHAnsi"/>
          <w:lang w:eastAsia="ar-SA"/>
        </w:rPr>
        <w:t xml:space="preserve">za 1 posiłek regeneracyjny </w:t>
      </w:r>
      <w:r w:rsidRPr="00A054A2">
        <w:rPr>
          <w:rFonts w:asciiTheme="majorHAnsi" w:eastAsia="Times New Roman" w:hAnsiTheme="majorHAnsi" w:cstheme="majorHAnsi"/>
          <w:b/>
          <w:lang w:eastAsia="ar-SA"/>
        </w:rPr>
        <w:t>…………………zł netto</w:t>
      </w:r>
      <w:r w:rsidRPr="00A054A2">
        <w:rPr>
          <w:rFonts w:asciiTheme="majorHAnsi" w:eastAsia="Times New Roman" w:hAnsiTheme="majorHAnsi" w:cstheme="majorHAnsi"/>
          <w:lang w:eastAsia="ar-SA"/>
        </w:rPr>
        <w:t xml:space="preserve"> (słownie:………………………), plus stawka podatku  VAT …….. % oraz liczby szacowanych w czasie realizacji umowy posiłków regeneracyjnych, która wynosi</w:t>
      </w:r>
      <w:r w:rsidR="00B25351" w:rsidRPr="00A054A2">
        <w:rPr>
          <w:rFonts w:asciiTheme="majorHAnsi" w:eastAsia="Times New Roman" w:hAnsiTheme="majorHAnsi" w:cstheme="majorHAnsi"/>
          <w:lang w:eastAsia="ar-SA"/>
        </w:rPr>
        <w:t xml:space="preserve"> </w:t>
      </w:r>
      <w:r w:rsidR="00B25351" w:rsidRPr="00A054A2">
        <w:t>210;</w:t>
      </w:r>
    </w:p>
    <w:p w14:paraId="54D50C65" w14:textId="77777777" w:rsidR="000C780B" w:rsidRPr="00DA0751"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II śniadanie, podwieczorek oraz posiłek nocny otrzymuje pacjent, w którego diecie przewidziano taki sposób żywienia np. dieta cukrzycowa, wrzodowa itp. Ilość wydanych śniadań II, podwieczorków i kolacji nocnych wynika z zastosowania diety zgodnie z normami Instytutu Żywności i Żywienia.</w:t>
      </w:r>
    </w:p>
    <w:p w14:paraId="0C495AEE" w14:textId="0BAE7423" w:rsidR="000C780B" w:rsidRPr="00DA0751" w:rsidRDefault="000C780B" w:rsidP="00C67140">
      <w:pPr>
        <w:numPr>
          <w:ilvl w:val="3"/>
          <w:numId w:val="47"/>
        </w:num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Przed wystawieniem faktury Wykonawca przedstawi do zatwierdzenia Koordynatorowi ds. Żywienia ze strony Zamawiającego ilość wydanych posiłków  z podziałem na rodzaje  określone w ust. 2.</w:t>
      </w:r>
    </w:p>
    <w:p w14:paraId="753226F0" w14:textId="0B5AF4AE" w:rsidR="000C780B" w:rsidRPr="00DA0751" w:rsidRDefault="000C780B" w:rsidP="00C67140">
      <w:pPr>
        <w:numPr>
          <w:ilvl w:val="3"/>
          <w:numId w:val="47"/>
        </w:num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 fakturze zostaną wycenione w odrębnych pozycjach ilości wydanych śniadań, obiadów</w:t>
      </w:r>
      <w:r w:rsidR="00793D6C"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i kolacji.</w:t>
      </w:r>
    </w:p>
    <w:p w14:paraId="200CB429" w14:textId="00C22300" w:rsidR="000C780B" w:rsidRPr="00DA0751" w:rsidRDefault="000C780B" w:rsidP="00C67140">
      <w:pPr>
        <w:numPr>
          <w:ilvl w:val="3"/>
          <w:numId w:val="47"/>
        </w:num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Zmiana cen brutto w przypadku zmiany podatku od towarów i usług VAT następuje automatycznie od dnia, w którym zaczyna obowiązywać nowa stawka. </w:t>
      </w:r>
      <w:r w:rsidR="00137050">
        <w:rPr>
          <w:rFonts w:asciiTheme="majorHAnsi" w:eastAsia="Times New Roman" w:hAnsiTheme="majorHAnsi" w:cstheme="majorHAnsi"/>
          <w:lang w:eastAsia="ar-SA"/>
        </w:rPr>
        <w:t xml:space="preserve">Ceny jednostkowe netto pozostają niezmienne w okresie obowiązywania umowy. </w:t>
      </w:r>
      <w:r w:rsidRPr="00DA0751">
        <w:rPr>
          <w:rFonts w:asciiTheme="majorHAnsi" w:eastAsia="Times New Roman" w:hAnsiTheme="majorHAnsi" w:cstheme="majorHAnsi"/>
          <w:lang w:eastAsia="ar-SA"/>
        </w:rPr>
        <w:t>Wykonawca zobowiązany jest niezwłocznie powiadomić Zamawiającego o tym fakcie na piśmie i podać odpowiednie przeliczenia.</w:t>
      </w:r>
    </w:p>
    <w:p w14:paraId="22683CD2" w14:textId="22F19BD9" w:rsidR="000C780B" w:rsidRPr="00DA0751"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Każdorazowa zmiana ceny </w:t>
      </w:r>
      <w:r w:rsidR="00137050">
        <w:rPr>
          <w:rFonts w:asciiTheme="majorHAnsi" w:eastAsia="Times New Roman" w:hAnsiTheme="majorHAnsi" w:cstheme="majorHAnsi"/>
          <w:lang w:eastAsia="ar-SA"/>
        </w:rPr>
        <w:t xml:space="preserve">o której mowa w ust. 6 </w:t>
      </w:r>
      <w:r w:rsidRPr="00DA0751">
        <w:rPr>
          <w:rFonts w:asciiTheme="majorHAnsi" w:eastAsia="Times New Roman" w:hAnsiTheme="majorHAnsi" w:cstheme="majorHAnsi"/>
          <w:lang w:eastAsia="ar-SA"/>
        </w:rPr>
        <w:t>wymaga podpisania przez strony aneksu do umowy  i</w:t>
      </w:r>
      <w:r w:rsidR="00793D6C"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zachowania</w:t>
      </w:r>
      <w:r w:rsidRPr="00DA0751">
        <w:rPr>
          <w:rFonts w:asciiTheme="majorHAnsi" w:eastAsia="Times New Roman" w:hAnsiTheme="majorHAnsi" w:cstheme="majorHAnsi"/>
          <w:i/>
          <w:lang w:eastAsia="ar-SA"/>
        </w:rPr>
        <w:t xml:space="preserve"> </w:t>
      </w:r>
      <w:r w:rsidRPr="00DA0751">
        <w:rPr>
          <w:rFonts w:asciiTheme="majorHAnsi" w:eastAsia="Times New Roman" w:hAnsiTheme="majorHAnsi" w:cstheme="majorHAnsi"/>
          <w:lang w:eastAsia="ar-SA"/>
        </w:rPr>
        <w:t>formy pisemnej pod rygorem nieważności.</w:t>
      </w:r>
    </w:p>
    <w:p w14:paraId="4886040E" w14:textId="0EA443DD" w:rsidR="004903AE" w:rsidRPr="00DA0751" w:rsidRDefault="004903AE"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Płatności dokonywane będą na podstawie prawidłowo wystawionej faktury,</w:t>
      </w:r>
      <w:r w:rsidRPr="00DA0751">
        <w:rPr>
          <w:rFonts w:asciiTheme="majorHAnsi" w:hAnsiTheme="majorHAnsi" w:cstheme="majorHAnsi"/>
          <w:lang w:eastAsia="ar-SA"/>
        </w:rPr>
        <w:t xml:space="preserve"> </w:t>
      </w:r>
      <w:r w:rsidRPr="00DA0751">
        <w:rPr>
          <w:rFonts w:asciiTheme="majorHAnsi" w:eastAsia="Times New Roman" w:hAnsiTheme="majorHAnsi" w:cstheme="majorHAnsi"/>
          <w:lang w:eastAsia="ar-SA"/>
        </w:rPr>
        <w:t>do 10-dnia następnego miesiąca</w:t>
      </w:r>
      <w:r w:rsidRPr="00DA0751">
        <w:rPr>
          <w:rFonts w:asciiTheme="majorHAnsi" w:hAnsiTheme="majorHAnsi" w:cstheme="majorHAnsi"/>
        </w:rPr>
        <w:t xml:space="preserve"> w terminie do ………… dni</w:t>
      </w:r>
      <w:r w:rsidRPr="00DA0751">
        <w:rPr>
          <w:rStyle w:val="Odwoanieprzypisudolnego"/>
          <w:rFonts w:asciiTheme="majorHAnsi" w:hAnsiTheme="majorHAnsi" w:cstheme="majorHAnsi"/>
        </w:rPr>
        <w:footnoteReference w:id="3"/>
      </w:r>
      <w:r w:rsidRPr="00DA0751">
        <w:rPr>
          <w:rFonts w:asciiTheme="majorHAnsi" w:hAnsiTheme="majorHAnsi" w:cstheme="majorHAnsi"/>
        </w:rPr>
        <w:t xml:space="preserve"> od daty  doręczenia prawidłowo wystawionej faktury VAT Zamawiającemu na rachunek bankowy Wykonawcy wskazany w fakturze. </w:t>
      </w:r>
    </w:p>
    <w:p w14:paraId="49C591CF" w14:textId="77777777" w:rsidR="000C780B" w:rsidRPr="00DA0751" w:rsidRDefault="000C780B" w:rsidP="00C67140">
      <w:pPr>
        <w:numPr>
          <w:ilvl w:val="3"/>
          <w:numId w:val="47"/>
        </w:numPr>
        <w:tabs>
          <w:tab w:val="num" w:pos="709"/>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Miesiąc kalendarzowy stanowi okres rozliczeniowy.</w:t>
      </w:r>
    </w:p>
    <w:p w14:paraId="3B7782AC" w14:textId="77777777" w:rsidR="000C780B" w:rsidRPr="00DA0751"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 datę zapłaty przyjmuje się datę obciążenia przez Bank rachunku Zamawiającego.</w:t>
      </w:r>
    </w:p>
    <w:p w14:paraId="72DCDD78" w14:textId="77777777" w:rsidR="000C780B" w:rsidRPr="00DA0751"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Opóźnienie płatności nie może być podstawą do wstrzymania świadczenia Usług żywienia.</w:t>
      </w:r>
    </w:p>
    <w:p w14:paraId="1E292E65" w14:textId="54443D52" w:rsidR="000C780B" w:rsidRPr="00DA0751"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w:history="1">
        <w:r w:rsidRPr="00DA0751">
          <w:rPr>
            <w:rStyle w:val="Hipercze"/>
            <w:rFonts w:asciiTheme="majorHAnsi" w:hAnsiTheme="majorHAnsi" w:cstheme="majorHAnsi"/>
          </w:rPr>
          <w:t>https://brokerpefexpert. efaktura.gov.pl/</w:t>
        </w:r>
      </w:hyperlink>
      <w:r w:rsidRPr="00DA0751">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Pr="00DA0751">
        <w:rPr>
          <w:rFonts w:asciiTheme="majorHAnsi" w:hAnsiTheme="majorHAnsi" w:cstheme="majorHAnsi"/>
        </w:rPr>
        <w:t>publiczno</w:t>
      </w:r>
      <w:proofErr w:type="spellEnd"/>
      <w:r w:rsidRPr="00DA0751">
        <w:rPr>
          <w:rFonts w:asciiTheme="majorHAnsi" w:hAnsiTheme="majorHAnsi" w:cstheme="majorHAnsi"/>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DA0751">
        <w:rPr>
          <w:rFonts w:asciiTheme="majorHAnsi" w:hAnsiTheme="majorHAnsi" w:cstheme="majorHAnsi"/>
          <w:bCs/>
        </w:rPr>
        <w:t>NIP</w:t>
      </w:r>
      <w:r w:rsidRPr="00DA0751">
        <w:rPr>
          <w:rFonts w:asciiTheme="majorHAnsi" w:hAnsiTheme="majorHAnsi" w:cstheme="majorHAnsi"/>
        </w:rPr>
        <w:t xml:space="preserve">, Numer adresu PEF - </w:t>
      </w:r>
      <w:r w:rsidRPr="00DA0751">
        <w:rPr>
          <w:rFonts w:asciiTheme="majorHAnsi" w:hAnsiTheme="majorHAnsi" w:cstheme="majorHAnsi"/>
          <w:bCs/>
        </w:rPr>
        <w:t>5261744274</w:t>
      </w:r>
      <w:r w:rsidRPr="00DA0751">
        <w:rPr>
          <w:rFonts w:asciiTheme="majorHAnsi" w:hAnsiTheme="majorHAnsi" w:cstheme="majorHAnsi"/>
        </w:rPr>
        <w:t xml:space="preserve">, nazwa podmiotu: </w:t>
      </w:r>
      <w:r w:rsidRPr="00DA0751">
        <w:rPr>
          <w:rFonts w:asciiTheme="majorHAnsi" w:hAnsiTheme="majorHAnsi" w:cstheme="majorHAnsi"/>
          <w:bCs/>
        </w:rPr>
        <w:t>Samodzielny Wojewódzki Zespół Publicznych Zakładów Psychiatrycznej Opieki Zdrowotnej w Warszawie.</w:t>
      </w:r>
      <w:r w:rsidRPr="00DA0751">
        <w:rPr>
          <w:rFonts w:asciiTheme="majorHAnsi" w:hAnsiTheme="majorHAnsi" w:cstheme="majorHAnsi"/>
        </w:rPr>
        <w:t> </w:t>
      </w:r>
      <w:r w:rsidRPr="00DA0751">
        <w:rPr>
          <w:rFonts w:asciiTheme="majorHAnsi" w:eastAsia="Times New Roman" w:hAnsiTheme="majorHAnsi" w:cstheme="majorHAnsi"/>
          <w:bCs/>
          <w:lang w:eastAsia="ar-SA"/>
        </w:rPr>
        <w:t>.</w:t>
      </w:r>
      <w:r w:rsidRPr="00DA0751">
        <w:rPr>
          <w:rFonts w:asciiTheme="majorHAnsi" w:eastAsia="Times New Roman" w:hAnsiTheme="majorHAnsi" w:cstheme="majorHAnsi"/>
          <w:lang w:eastAsia="ar-SA"/>
        </w:rPr>
        <w:t> </w:t>
      </w:r>
    </w:p>
    <w:p w14:paraId="2CE59E73" w14:textId="5E0A14EC" w:rsidR="000C780B" w:rsidRPr="00427B4A" w:rsidRDefault="000C780B" w:rsidP="00C67140">
      <w:pPr>
        <w:numPr>
          <w:ilvl w:val="3"/>
          <w:numId w:val="47"/>
        </w:numPr>
        <w:tabs>
          <w:tab w:val="num" w:pos="284"/>
        </w:tabs>
        <w:suppressAutoHyphens/>
        <w:spacing w:line="240" w:lineRule="auto"/>
        <w:ind w:left="709" w:hanging="425"/>
        <w:jc w:val="both"/>
        <w:rPr>
          <w:rFonts w:asciiTheme="majorHAnsi" w:eastAsia="Times New Roman" w:hAnsiTheme="majorHAnsi" w:cstheme="majorHAnsi"/>
          <w:lang w:eastAsia="ar-SA"/>
        </w:rPr>
      </w:pPr>
      <w:r w:rsidRPr="00427B4A">
        <w:rPr>
          <w:rFonts w:asciiTheme="majorHAnsi" w:eastAsia="Times New Roman" w:hAnsiTheme="majorHAnsi" w:cstheme="majorHAnsi"/>
          <w:lang w:eastAsia="ar-SA"/>
        </w:rPr>
        <w:t xml:space="preserve">Zamawiający oświadcza, że będzie dokonywać płatności za wykonany przedmiot umowy </w:t>
      </w:r>
      <w:r w:rsidR="00BE4371" w:rsidRPr="00427B4A">
        <w:rPr>
          <w:rFonts w:asciiTheme="majorHAnsi" w:eastAsia="Times New Roman" w:hAnsiTheme="majorHAnsi" w:cstheme="majorHAnsi"/>
          <w:lang w:eastAsia="ar-SA"/>
        </w:rPr>
        <w:t xml:space="preserve">                             </w:t>
      </w:r>
      <w:r w:rsidRPr="00427B4A">
        <w:rPr>
          <w:rFonts w:asciiTheme="majorHAnsi" w:eastAsia="Times New Roman" w:hAnsiTheme="majorHAnsi" w:cstheme="majorHAnsi"/>
          <w:lang w:eastAsia="ar-SA"/>
        </w:rPr>
        <w:t xml:space="preserve">z zastosowaniem mechanizmu podzielonej płatności. </w:t>
      </w:r>
      <w:r w:rsidRPr="00427B4A">
        <w:rPr>
          <w:rFonts w:asciiTheme="majorHAnsi" w:eastAsia="Times New Roman" w:hAnsiTheme="majorHAnsi" w:cstheme="majorHAnsi"/>
          <w:iCs/>
          <w:lang w:eastAsia="ar-SA"/>
        </w:rPr>
        <w:t xml:space="preserve">Wykonawca oświadcza, że wskazany </w:t>
      </w:r>
      <w:r w:rsidR="00BE4371" w:rsidRPr="00427B4A">
        <w:rPr>
          <w:rFonts w:asciiTheme="majorHAnsi" w:eastAsia="Times New Roman" w:hAnsiTheme="majorHAnsi" w:cstheme="majorHAnsi"/>
          <w:iCs/>
          <w:lang w:eastAsia="ar-SA"/>
        </w:rPr>
        <w:t xml:space="preserve">                      </w:t>
      </w:r>
      <w:r w:rsidRPr="00427B4A">
        <w:rPr>
          <w:rFonts w:asciiTheme="majorHAnsi" w:eastAsia="Times New Roman" w:hAnsiTheme="majorHAnsi" w:cstheme="majorHAnsi"/>
          <w:iCs/>
          <w:lang w:eastAsia="ar-SA"/>
        </w:rPr>
        <w:t>w fakturze rachunek bankowy jest rachunkiem rozliczeniowym służącym wyłącznie dla celów rozliczeń z tytułu prowadzonej przez niego działalności gospodarczej.</w:t>
      </w:r>
    </w:p>
    <w:p w14:paraId="599248DA" w14:textId="77777777" w:rsidR="006220D0" w:rsidRPr="00DA0751" w:rsidRDefault="006220D0" w:rsidP="00793D6C">
      <w:pPr>
        <w:pStyle w:val="paragraf"/>
        <w:tabs>
          <w:tab w:val="clear" w:pos="360"/>
        </w:tabs>
        <w:spacing w:before="0" w:after="0" w:line="271" w:lineRule="auto"/>
        <w:ind w:left="0" w:firstLine="0"/>
        <w:jc w:val="left"/>
        <w:rPr>
          <w:rFonts w:asciiTheme="majorHAnsi" w:hAnsiTheme="majorHAnsi" w:cstheme="majorHAnsi"/>
          <w:sz w:val="22"/>
          <w:szCs w:val="22"/>
        </w:rPr>
      </w:pPr>
    </w:p>
    <w:p w14:paraId="5C01B859"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5</w:t>
      </w:r>
    </w:p>
    <w:p w14:paraId="490A106A"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PRZEDSTAWICIELE STRON</w:t>
      </w:r>
    </w:p>
    <w:p w14:paraId="2224836F"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p>
    <w:p w14:paraId="6DD2F364" w14:textId="11515D89" w:rsidR="006220D0" w:rsidRPr="00DA0751" w:rsidRDefault="006220D0" w:rsidP="00C67140">
      <w:pPr>
        <w:numPr>
          <w:ilvl w:val="0"/>
          <w:numId w:val="22"/>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Zamawiającego w sprawach związanych z realizacją przedmiotu Umowy, </w:t>
      </w:r>
      <w:r w:rsidR="005C509D" w:rsidRPr="00DA0751">
        <w:rPr>
          <w:rFonts w:asciiTheme="majorHAnsi" w:hAnsiTheme="majorHAnsi" w:cstheme="majorHAnsi"/>
        </w:rPr>
        <w:br/>
      </w:r>
      <w:r w:rsidRPr="00DA0751">
        <w:rPr>
          <w:rFonts w:asciiTheme="majorHAnsi" w:hAnsiTheme="majorHAnsi" w:cstheme="majorHAnsi"/>
        </w:rPr>
        <w:t xml:space="preserve">w tym do potwierdzania wykonania </w:t>
      </w:r>
      <w:r w:rsidR="004903AE" w:rsidRPr="00DA0751">
        <w:rPr>
          <w:rFonts w:asciiTheme="majorHAnsi" w:hAnsiTheme="majorHAnsi" w:cstheme="majorHAnsi"/>
        </w:rPr>
        <w:t>usługi</w:t>
      </w:r>
      <w:r w:rsidRPr="00DA0751">
        <w:rPr>
          <w:rFonts w:asciiTheme="majorHAnsi" w:hAnsiTheme="majorHAnsi" w:cstheme="majorHAnsi"/>
        </w:rPr>
        <w:t xml:space="preserve"> oraz zgłaszania uwag co do sposobu jej świadczenia, uprawniona jest: Pan/i …………</w:t>
      </w:r>
      <w:r w:rsidR="00171854" w:rsidRPr="00DA0751">
        <w:rPr>
          <w:rFonts w:asciiTheme="majorHAnsi" w:hAnsiTheme="majorHAnsi" w:cstheme="majorHAnsi"/>
        </w:rPr>
        <w:t>…..</w:t>
      </w:r>
      <w:r w:rsidRPr="00DA0751">
        <w:rPr>
          <w:rFonts w:asciiTheme="majorHAnsi" w:hAnsiTheme="majorHAnsi" w:cstheme="majorHAnsi"/>
        </w:rPr>
        <w:t>………</w:t>
      </w:r>
      <w:proofErr w:type="spellStart"/>
      <w:r w:rsidRPr="00DA0751">
        <w:rPr>
          <w:rFonts w:asciiTheme="majorHAnsi" w:hAnsiTheme="majorHAnsi" w:cstheme="majorHAnsi"/>
        </w:rPr>
        <w:t>tel</w:t>
      </w:r>
      <w:proofErr w:type="spellEnd"/>
      <w:r w:rsidRPr="00DA0751">
        <w:rPr>
          <w:rFonts w:asciiTheme="majorHAnsi" w:hAnsiTheme="majorHAnsi" w:cstheme="majorHAnsi"/>
        </w:rPr>
        <w:t>……..</w:t>
      </w:r>
      <w:r w:rsidR="00171854" w:rsidRPr="00DA0751">
        <w:rPr>
          <w:rFonts w:asciiTheme="majorHAnsi" w:hAnsiTheme="majorHAnsi" w:cstheme="majorHAnsi"/>
        </w:rPr>
        <w:t>.....</w:t>
      </w:r>
      <w:r w:rsidRPr="00DA0751">
        <w:rPr>
          <w:rFonts w:asciiTheme="majorHAnsi" w:hAnsiTheme="majorHAnsi" w:cstheme="majorHAnsi"/>
        </w:rPr>
        <w:t>………. faks: ……………………., e–mail: …………………</w:t>
      </w:r>
    </w:p>
    <w:p w14:paraId="50D03AC3" w14:textId="6D74F56D" w:rsidR="006220D0" w:rsidRPr="00DA0751" w:rsidRDefault="006220D0" w:rsidP="00C67140">
      <w:pPr>
        <w:numPr>
          <w:ilvl w:val="0"/>
          <w:numId w:val="22"/>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Wykonawcy w sprawach związanych z realizacją przedmiotu Umowy, w tym do nadzoru nad osobami, którymi Wykonawca posługuje się przy realizacji przedmiotu Umowy oraz przyjmowania uwag co do sposobu jej świadczenia </w:t>
      </w:r>
      <w:r w:rsidR="004903AE" w:rsidRPr="00DA0751">
        <w:rPr>
          <w:rFonts w:asciiTheme="majorHAnsi" w:hAnsiTheme="majorHAnsi" w:cstheme="majorHAnsi"/>
        </w:rPr>
        <w:t>usługi</w:t>
      </w:r>
      <w:r w:rsidRPr="00DA0751">
        <w:rPr>
          <w:rFonts w:asciiTheme="majorHAnsi" w:hAnsiTheme="majorHAnsi" w:cstheme="majorHAnsi"/>
        </w:rPr>
        <w:t>, uprawniony jest:  Pan/i ………….…………,</w:t>
      </w:r>
      <w:r w:rsidRPr="00DA0751">
        <w:rPr>
          <w:rFonts w:asciiTheme="majorHAnsi" w:hAnsiTheme="majorHAnsi" w:cstheme="majorHAnsi"/>
        </w:rPr>
        <w:tab/>
        <w:t xml:space="preserve">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5F6B395C" w14:textId="77777777" w:rsidR="006220D0" w:rsidRPr="00DA0751" w:rsidRDefault="006220D0" w:rsidP="00C67140">
      <w:pPr>
        <w:numPr>
          <w:ilvl w:val="0"/>
          <w:numId w:val="22"/>
        </w:numPr>
        <w:tabs>
          <w:tab w:val="left" w:pos="426"/>
        </w:tabs>
        <w:spacing w:line="271" w:lineRule="auto"/>
        <w:ind w:left="426" w:hanging="426"/>
        <w:jc w:val="both"/>
        <w:rPr>
          <w:rFonts w:asciiTheme="majorHAnsi" w:hAnsiTheme="majorHAnsi" w:cstheme="majorHAnsi"/>
        </w:rPr>
      </w:pPr>
      <w:r w:rsidRPr="00DA0751">
        <w:rPr>
          <w:rFonts w:asciiTheme="majorHAnsi" w:hAnsiTheme="majorHAnsi" w:cstheme="majorHAnsi"/>
        </w:rPr>
        <w:t>Zmiana osób, o których mowa w ust. 1 i 2, nie stanowi zmiany niniejszej Umowy przez co nie wymaga dla swojej ważności formy aneksu do Umowy i dokonywana będzie na podstawie oświadczenia złożonego drugiej Stronie faksem lub drogą elektroniczną.</w:t>
      </w:r>
    </w:p>
    <w:p w14:paraId="04B7749A"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p>
    <w:p w14:paraId="0D00EB46" w14:textId="77777777" w:rsidR="006220D0" w:rsidRPr="00397BB2"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 6</w:t>
      </w:r>
    </w:p>
    <w:p w14:paraId="1E634CE4" w14:textId="5843173B" w:rsidR="006220D0" w:rsidRPr="00397BB2" w:rsidRDefault="006220D0" w:rsidP="002F2415">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KARY UMOWNE</w:t>
      </w:r>
    </w:p>
    <w:p w14:paraId="56BCB30A" w14:textId="77777777"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Strony ustalają, że w razie niewykonania lub nienależytego wykonania umowy obowiązywać będzie odpowiedzialność z tytułu kar umownych. </w:t>
      </w:r>
    </w:p>
    <w:p w14:paraId="61E45E54" w14:textId="0F87E8AD"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odstąpienia od umowy przez Wykonawcę z przyczyn niezależnych </w:t>
      </w:r>
      <w:r w:rsidRPr="00DA0751">
        <w:rPr>
          <w:rFonts w:asciiTheme="majorHAnsi" w:eastAsia="Times New Roman" w:hAnsiTheme="majorHAnsi" w:cstheme="majorHAnsi"/>
          <w:lang w:eastAsia="ar-SA"/>
        </w:rPr>
        <w:br/>
        <w:t>od Zamawiającego, Wykonawca zapłaci karę umowną w wysokości równej 1/12 wartości przedmiotu Umowy brutto określonej w § 4 ust. 1.</w:t>
      </w:r>
    </w:p>
    <w:p w14:paraId="1B391423" w14:textId="5349108C"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odstąpienia od umowy przez Zamawiającego z przyczyn, za które odpowiedzialność ponosi Wykonawca, Wykonawca zapłaci karę umowną w wysokości równej 1/12 wartości przedmiotu Umowy brutto określonej w § 4 ust. 1.</w:t>
      </w:r>
    </w:p>
    <w:p w14:paraId="21DF80A8" w14:textId="3AF50ED7"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Stwierdzenie </w:t>
      </w:r>
      <w:r w:rsidR="00470861">
        <w:rPr>
          <w:rFonts w:asciiTheme="majorHAnsi" w:eastAsia="Times New Roman" w:hAnsiTheme="majorHAnsi" w:cstheme="majorHAnsi"/>
          <w:lang w:eastAsia="ar-SA"/>
        </w:rPr>
        <w:t>przez Zamawiającego</w:t>
      </w:r>
      <w:r w:rsidR="00325638">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uchybień </w:t>
      </w:r>
      <w:r w:rsidR="00470861">
        <w:rPr>
          <w:rFonts w:asciiTheme="majorHAnsi" w:eastAsia="Times New Roman" w:hAnsiTheme="majorHAnsi" w:cstheme="majorHAnsi"/>
          <w:lang w:eastAsia="ar-SA"/>
        </w:rPr>
        <w:t xml:space="preserve">(np. na podstawie protokołu, emaila itp.) </w:t>
      </w:r>
      <w:r w:rsidRPr="00DA0751">
        <w:rPr>
          <w:rFonts w:asciiTheme="majorHAnsi" w:eastAsia="Times New Roman" w:hAnsiTheme="majorHAnsi" w:cstheme="majorHAnsi"/>
          <w:lang w:eastAsia="ar-SA"/>
        </w:rPr>
        <w:t xml:space="preserve">w zakresie </w:t>
      </w:r>
      <w:r w:rsidR="00470861">
        <w:rPr>
          <w:rFonts w:asciiTheme="majorHAnsi" w:eastAsia="Times New Roman" w:hAnsiTheme="majorHAnsi" w:cstheme="majorHAnsi"/>
          <w:lang w:eastAsia="ar-SA"/>
        </w:rPr>
        <w:t xml:space="preserve">realizacji przez Wykonawcę zobowiązań umownych </w:t>
      </w:r>
      <w:r w:rsidRPr="00DA0751">
        <w:rPr>
          <w:rFonts w:asciiTheme="majorHAnsi" w:eastAsia="Times New Roman" w:hAnsiTheme="majorHAnsi" w:cstheme="majorHAnsi"/>
          <w:lang w:eastAsia="ar-SA"/>
        </w:rPr>
        <w:t>określony</w:t>
      </w:r>
      <w:r w:rsidR="00470861">
        <w:rPr>
          <w:rFonts w:asciiTheme="majorHAnsi" w:eastAsia="Times New Roman" w:hAnsiTheme="majorHAnsi" w:cstheme="majorHAnsi"/>
          <w:lang w:eastAsia="ar-SA"/>
        </w:rPr>
        <w:t>ch</w:t>
      </w:r>
      <w:r w:rsidRPr="00DA0751">
        <w:rPr>
          <w:rFonts w:asciiTheme="majorHAnsi" w:eastAsia="Times New Roman" w:hAnsiTheme="majorHAnsi" w:cstheme="majorHAnsi"/>
          <w:lang w:eastAsia="ar-SA"/>
        </w:rPr>
        <w:t xml:space="preserve"> w § </w:t>
      </w:r>
      <w:r w:rsidR="002F2415" w:rsidRPr="00DA0751">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 xml:space="preserve"> ust. </w:t>
      </w:r>
      <w:r w:rsidR="002F2415" w:rsidRPr="00DA0751">
        <w:rPr>
          <w:rFonts w:asciiTheme="majorHAnsi" w:eastAsia="Times New Roman" w:hAnsiTheme="majorHAnsi" w:cstheme="majorHAnsi"/>
          <w:lang w:eastAsia="ar-SA"/>
        </w:rPr>
        <w:t>2 pkt 5)</w:t>
      </w:r>
      <w:r w:rsidRPr="00DA0751">
        <w:rPr>
          <w:rFonts w:asciiTheme="majorHAnsi" w:eastAsia="Times New Roman" w:hAnsiTheme="majorHAnsi" w:cstheme="majorHAnsi"/>
          <w:lang w:eastAsia="ar-SA"/>
        </w:rPr>
        <w:t xml:space="preserve"> i nie usunięcie ich w wyznaczonym terminie skutkuje naliczeniem 2% kary umownej liczonej od 1/12 wartości przedmiotu Umowy brutto określonej w § </w:t>
      </w:r>
      <w:r w:rsidR="00024D48" w:rsidRPr="00DA0751">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 xml:space="preserve"> ust. 1 za każdy miesiąc w którym stwierdzono powyższe uchybienia.</w:t>
      </w:r>
    </w:p>
    <w:p w14:paraId="79F5585C" w14:textId="77777777" w:rsidR="007B67EB" w:rsidRDefault="00C208A0" w:rsidP="007B67EB">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 dotrzymywanie zobowiązań wynikających z § </w:t>
      </w:r>
      <w:r w:rsidR="0027705A">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 xml:space="preserve"> ust. </w:t>
      </w:r>
      <w:r w:rsidR="0027705A">
        <w:rPr>
          <w:rFonts w:asciiTheme="majorHAnsi" w:eastAsia="Times New Roman" w:hAnsiTheme="majorHAnsi" w:cstheme="majorHAnsi"/>
          <w:lang w:eastAsia="ar-SA"/>
        </w:rPr>
        <w:t xml:space="preserve">1, 2, </w:t>
      </w:r>
      <w:r w:rsidRPr="00DA0751">
        <w:rPr>
          <w:rFonts w:asciiTheme="majorHAnsi" w:eastAsia="Times New Roman" w:hAnsiTheme="majorHAnsi" w:cstheme="majorHAnsi"/>
          <w:lang w:eastAsia="ar-SA"/>
        </w:rPr>
        <w:t>3 pkt 1-</w:t>
      </w:r>
      <w:r w:rsidR="0027705A">
        <w:rPr>
          <w:rFonts w:asciiTheme="majorHAnsi" w:eastAsia="Times New Roman" w:hAnsiTheme="majorHAnsi" w:cstheme="majorHAnsi"/>
          <w:lang w:eastAsia="ar-SA"/>
        </w:rPr>
        <w:t>5</w:t>
      </w:r>
      <w:r w:rsidRPr="00DA0751">
        <w:rPr>
          <w:rFonts w:asciiTheme="majorHAnsi" w:eastAsia="Times New Roman" w:hAnsiTheme="majorHAnsi" w:cstheme="majorHAnsi"/>
          <w:lang w:eastAsia="ar-SA"/>
        </w:rPr>
        <w:t xml:space="preserve"> lub pozostałych wymagań określonych w Załączniku nr 1 do Umowy, zostanie naliczona kara umowna w wysokości 2% z 1/12 wartości przedmiotu Umowy brutto określonej w § </w:t>
      </w:r>
      <w:r w:rsidR="00024D48" w:rsidRPr="00DA0751">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 xml:space="preserve"> ust. 1, za każdy miesiąc w którym stwierdzono powyższe uchybienia.</w:t>
      </w:r>
    </w:p>
    <w:p w14:paraId="011C59F9" w14:textId="0B7594C7" w:rsidR="007B67EB" w:rsidRPr="00A054A2" w:rsidRDefault="00E851A6" w:rsidP="006A0E41">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A054A2">
        <w:rPr>
          <w:rFonts w:asciiTheme="majorHAnsi" w:eastAsia="ArialNarrow" w:hAnsiTheme="majorHAnsi"/>
        </w:rPr>
        <w:t>8</w:t>
      </w:r>
      <w:r w:rsidR="007B67EB" w:rsidRPr="00A054A2">
        <w:rPr>
          <w:rFonts w:asciiTheme="majorHAnsi" w:eastAsia="ArialNarrow" w:hAnsiTheme="majorHAnsi"/>
        </w:rPr>
        <w:t>.000 zł z</w:t>
      </w:r>
      <w:r w:rsidR="007B67EB" w:rsidRPr="00A054A2">
        <w:rPr>
          <w:rFonts w:asciiTheme="majorHAnsi" w:hAnsiTheme="majorHAnsi"/>
        </w:rPr>
        <w:t xml:space="preserve"> tytułu niespełnienia przez Wykonawcę lub podwykonawcę wymogu zatrudnienia na podstawie umowy o pracę osób wykonujących wskazane w </w:t>
      </w:r>
      <w:r w:rsidR="007B67EB" w:rsidRPr="00A054A2">
        <w:rPr>
          <w:rFonts w:asciiTheme="majorHAnsi" w:hAnsiTheme="majorHAnsi" w:cstheme="majorHAnsi"/>
        </w:rPr>
        <w:t xml:space="preserve">§ 3 ust. 3 </w:t>
      </w:r>
      <w:r w:rsidR="007B67EB" w:rsidRPr="00A054A2">
        <w:rPr>
          <w:rFonts w:asciiTheme="majorHAnsi" w:hAnsiTheme="majorHAnsi"/>
        </w:rPr>
        <w:t>pkt 1 czynności.</w:t>
      </w:r>
    </w:p>
    <w:p w14:paraId="6631CE1E" w14:textId="5737D1FF" w:rsidR="00C208A0" w:rsidRPr="007B67EB" w:rsidRDefault="00C208A0" w:rsidP="007B67EB">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7B67EB">
        <w:rPr>
          <w:rFonts w:asciiTheme="majorHAnsi" w:eastAsia="Times New Roman" w:hAnsiTheme="majorHAnsi" w:cstheme="majorHAnsi"/>
          <w:lang w:eastAsia="ar-SA"/>
        </w:rPr>
        <w:t xml:space="preserve">Za brak odpowiedniej polisy lub nieprzedłożenie Zamawiającemu, na jego wezwanie, polisy na dany okres obowiązywania Umowy zostanie naliczona kara umowna w wysokości 1% z 1/12 wartości przedmiotu Umowy brutto określonej w § </w:t>
      </w:r>
      <w:r w:rsidR="00024D48" w:rsidRPr="007B67EB">
        <w:rPr>
          <w:rFonts w:asciiTheme="majorHAnsi" w:eastAsia="Times New Roman" w:hAnsiTheme="majorHAnsi" w:cstheme="majorHAnsi"/>
          <w:lang w:eastAsia="ar-SA"/>
        </w:rPr>
        <w:t>4</w:t>
      </w:r>
      <w:r w:rsidRPr="007B67EB">
        <w:rPr>
          <w:rFonts w:asciiTheme="majorHAnsi" w:eastAsia="Times New Roman" w:hAnsiTheme="majorHAnsi" w:cstheme="majorHAnsi"/>
          <w:lang w:eastAsia="ar-SA"/>
        </w:rPr>
        <w:t xml:space="preserve"> ust. 1, za każdy miesiąc zwłoki w dostarczeniu Zamawiającemu polisy.</w:t>
      </w:r>
    </w:p>
    <w:p w14:paraId="0F96BBFA" w14:textId="77777777"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 tytułu opóźnienia w płatnościach Wykonawca może naliczyć odsetki ustawowe za każdy dzień zwłoki. </w:t>
      </w:r>
    </w:p>
    <w:p w14:paraId="531D1D09" w14:textId="77777777"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Zastrzeżenie kar umownych nie wyłącza odpowiedzialności Wykonawcy za szkody </w:t>
      </w:r>
      <w:r w:rsidRPr="00DA0751">
        <w:rPr>
          <w:rFonts w:asciiTheme="majorHAnsi" w:eastAsia="Times New Roman" w:hAnsiTheme="majorHAnsi" w:cstheme="majorHAnsi"/>
          <w:lang w:eastAsia="ar-SA"/>
        </w:rPr>
        <w:br/>
        <w:t>na zasadach ogólnych określonych w Kodeksie cywilnym.</w:t>
      </w:r>
    </w:p>
    <w:p w14:paraId="19F99D3A" w14:textId="291F7DB7"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naliczenia Wykonawcy kar umownych, o których mowa w ust. 2-6, Zamawiający wystawi Wykonawcy notę obciążeniową i potrąci należną mu kwotę </w:t>
      </w:r>
      <w:r w:rsidRPr="00DA0751">
        <w:rPr>
          <w:rFonts w:asciiTheme="majorHAnsi" w:eastAsia="Times New Roman" w:hAnsiTheme="majorHAnsi" w:cstheme="majorHAnsi"/>
          <w:lang w:eastAsia="ar-SA"/>
        </w:rPr>
        <w:br/>
        <w:t xml:space="preserve">z wynagrodzenia Wykonawcy przy opłacaniu którejkolwiek z faktur za realizację przedmiotu Umowy, na co Wykonawca wyraża zgodę, lub zobowiąże Wykonawcę </w:t>
      </w:r>
      <w:r w:rsidRPr="00DA0751">
        <w:rPr>
          <w:rFonts w:asciiTheme="majorHAnsi" w:eastAsia="Times New Roman" w:hAnsiTheme="majorHAnsi" w:cstheme="majorHAnsi"/>
          <w:lang w:eastAsia="ar-SA"/>
        </w:rPr>
        <w:br/>
        <w:t xml:space="preserve">do dokonania płatności w wysokości wynikającej z noty obciążeniowej, w terminie </w:t>
      </w:r>
      <w:r w:rsidRPr="00DA0751">
        <w:rPr>
          <w:rFonts w:asciiTheme="majorHAnsi" w:eastAsia="Times New Roman" w:hAnsiTheme="majorHAnsi" w:cstheme="majorHAnsi"/>
          <w:lang w:eastAsia="ar-SA"/>
        </w:rPr>
        <w:br/>
        <w:t>do 60 dni licząc od dnia jej otrzymania przez Wykonawcę</w:t>
      </w:r>
      <w:r w:rsidR="00D76A98">
        <w:rPr>
          <w:rFonts w:asciiTheme="majorHAnsi" w:eastAsia="Times New Roman" w:hAnsiTheme="majorHAnsi" w:cstheme="majorHAnsi"/>
          <w:lang w:eastAsia="ar-SA"/>
        </w:rPr>
        <w:t xml:space="preserve"> z zastrzeżeniem postanowień ust. 11</w:t>
      </w:r>
      <w:r w:rsidRPr="00DA0751">
        <w:rPr>
          <w:rFonts w:asciiTheme="majorHAnsi" w:eastAsia="Times New Roman" w:hAnsiTheme="majorHAnsi" w:cstheme="majorHAnsi"/>
          <w:lang w:eastAsia="ar-SA"/>
        </w:rPr>
        <w:t>.</w:t>
      </w:r>
    </w:p>
    <w:p w14:paraId="23A1A807" w14:textId="54256F50" w:rsidR="00C208A0" w:rsidRPr="00DA0751" w:rsidRDefault="00C208A0" w:rsidP="00C67140">
      <w:pPr>
        <w:numPr>
          <w:ilvl w:val="0"/>
          <w:numId w:val="21"/>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niespełnienia przez Wykonawcę lub Podwykonawcę wymogu zatrudnienia na podstawie umowy o pracę Wykonawca zapłaci Zamawiającemu karę umowną  w wysokości: </w:t>
      </w:r>
      <w:r w:rsidR="00621997">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50% minimalnego wynagrodzenia brutto, w rozumieniu ustawy z dnia 10 października 2002 r. </w:t>
      </w:r>
      <w:r w:rsidR="007B67EB">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minimalnym wynagrodzeniu (Dz. U. z 2018 r., poz. 2177), za każdą osobę, która wykonuje czynności określone w niniejszej umowie, a nie jest zatrudniona na podstawie umowy o pracę przez Wykonawcę lub Podwykonawcę.</w:t>
      </w:r>
    </w:p>
    <w:p w14:paraId="26BAED22" w14:textId="001765FC" w:rsidR="00C208A0" w:rsidRPr="00DA0751" w:rsidRDefault="006220D0" w:rsidP="00621997">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DA0751">
        <w:rPr>
          <w:rStyle w:val="font"/>
          <w:rFonts w:asciiTheme="majorHAnsi" w:hAnsiTheme="majorHAnsi" w:cstheme="majorHAnsi"/>
        </w:rPr>
        <w:t>Wykonawca wyraża zgodę na dokonanie potrącenia przez Stronę kar umownych</w:t>
      </w:r>
      <w:r w:rsidR="00621997">
        <w:rPr>
          <w:rStyle w:val="font"/>
          <w:rFonts w:asciiTheme="majorHAnsi" w:hAnsiTheme="majorHAnsi" w:cstheme="majorHAnsi"/>
        </w:rPr>
        <w:t xml:space="preserve">                                                    </w:t>
      </w:r>
      <w:r w:rsidRPr="00DA0751">
        <w:rPr>
          <w:rStyle w:val="font"/>
          <w:rFonts w:asciiTheme="majorHAnsi" w:hAnsiTheme="majorHAnsi" w:cstheme="majorHAnsi"/>
        </w:rPr>
        <w:t>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r w:rsidRPr="00DA0751">
        <w:rPr>
          <w:rFonts w:asciiTheme="majorHAnsi" w:hAnsiTheme="majorHAnsi" w:cstheme="majorHAnsi"/>
        </w:rPr>
        <w:t>.</w:t>
      </w:r>
    </w:p>
    <w:p w14:paraId="54D96712" w14:textId="77777777" w:rsidR="00C208A0" w:rsidRPr="00DA0751" w:rsidRDefault="00D239B0" w:rsidP="00C67140">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DA0751">
        <w:rPr>
          <w:rFonts w:asciiTheme="majorHAnsi" w:eastAsia="ArialNarrow" w:hAnsiTheme="majorHAnsi" w:cstheme="majorHAnsi"/>
        </w:rPr>
        <w:t>Łączna maksymalna wysokość</w:t>
      </w:r>
      <w:r w:rsidR="00564151" w:rsidRPr="00DA0751">
        <w:rPr>
          <w:rFonts w:asciiTheme="majorHAnsi" w:eastAsia="ArialNarrow" w:hAnsiTheme="majorHAnsi" w:cstheme="majorHAnsi"/>
        </w:rPr>
        <w:t xml:space="preserve"> kar umownych nałożonych </w:t>
      </w:r>
      <w:r w:rsidRPr="00DA0751">
        <w:rPr>
          <w:rFonts w:asciiTheme="majorHAnsi" w:eastAsia="ArialNarrow" w:hAnsiTheme="majorHAnsi" w:cstheme="majorHAnsi"/>
        </w:rPr>
        <w:t>na Wykonawcę</w:t>
      </w:r>
      <w:r w:rsidR="00564151" w:rsidRPr="00DA0751">
        <w:rPr>
          <w:rFonts w:asciiTheme="majorHAnsi" w:eastAsia="ArialNarrow" w:hAnsiTheme="majorHAnsi" w:cstheme="majorHAnsi"/>
        </w:rPr>
        <w:t xml:space="preserve"> nie może być wyższa niż </w:t>
      </w:r>
      <w:r w:rsidRPr="00DA0751">
        <w:rPr>
          <w:rFonts w:asciiTheme="majorHAnsi" w:eastAsia="ArialNarrow" w:hAnsiTheme="majorHAnsi" w:cstheme="majorHAnsi"/>
        </w:rPr>
        <w:t xml:space="preserve">wartość </w:t>
      </w:r>
      <w:r w:rsidR="00564151" w:rsidRPr="00DA0751">
        <w:rPr>
          <w:rFonts w:asciiTheme="majorHAnsi" w:eastAsia="ArialNarrow" w:hAnsiTheme="majorHAnsi" w:cstheme="majorHAnsi"/>
        </w:rPr>
        <w:t>wynagrodzeni</w:t>
      </w:r>
      <w:r w:rsidRPr="00DA0751">
        <w:rPr>
          <w:rFonts w:asciiTheme="majorHAnsi" w:eastAsia="ArialNarrow" w:hAnsiTheme="majorHAnsi" w:cstheme="majorHAnsi"/>
        </w:rPr>
        <w:t>a łącznego brutto</w:t>
      </w:r>
      <w:r w:rsidR="00564151" w:rsidRPr="00DA0751">
        <w:rPr>
          <w:rFonts w:asciiTheme="majorHAnsi" w:eastAsia="ArialNarrow" w:hAnsiTheme="majorHAnsi" w:cstheme="majorHAnsi"/>
        </w:rPr>
        <w:t>, o którym mowa w § 4 ust. 1 umowy.</w:t>
      </w:r>
    </w:p>
    <w:p w14:paraId="1A6693BE" w14:textId="77777777" w:rsidR="00C208A0" w:rsidRPr="00DA0751" w:rsidRDefault="006220D0" w:rsidP="00C67140">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DA0751">
        <w:rPr>
          <w:rFonts w:asciiTheme="majorHAnsi" w:hAnsiTheme="majorHAnsi" w:cstheme="majorHAnsi"/>
        </w:rPr>
        <w:t>W przypadku, gdy wartość roszczeń z tytułu niewykonania lub nienależytego wykonania Umowy, przewyższa wartość przewidzianych kar umownych, Zamawiający może dochodzić odszkodowania na zasadach ogólnych.</w:t>
      </w:r>
    </w:p>
    <w:p w14:paraId="734090D3" w14:textId="77777777" w:rsidR="00E934CD" w:rsidRPr="003A1CCF" w:rsidRDefault="006220D0" w:rsidP="00E934CD">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inorHAnsi" w:eastAsia="Times New Roman" w:hAnsiTheme="minorHAnsi" w:cstheme="majorHAnsi"/>
          <w:lang w:eastAsia="ar-SA"/>
        </w:rPr>
      </w:pPr>
      <w:r w:rsidRPr="006A0E41">
        <w:rPr>
          <w:rFonts w:asciiTheme="minorHAnsi" w:hAnsiTheme="minorHAnsi" w:cstheme="majorHAnsi"/>
        </w:rPr>
        <w:lastRenderedPageBreak/>
        <w:t xml:space="preserve">Zamawiający ma prawo żądać od Wykonawcy odszkodowania na zasadach ogólnych, jeżeli Wykonawca nie wykonuje, bądź nienależycie wykonuje pozostałe zobowiązania Umowy, </w:t>
      </w:r>
      <w:r w:rsidRPr="003A1CCF">
        <w:rPr>
          <w:rFonts w:asciiTheme="minorHAnsi" w:hAnsiTheme="minorHAnsi" w:cstheme="majorHAnsi"/>
        </w:rPr>
        <w:t>niewymienione w ust. 1.</w:t>
      </w:r>
    </w:p>
    <w:p w14:paraId="41AC1DFC" w14:textId="2E19B74F" w:rsidR="00B0167B" w:rsidRPr="003A1CCF" w:rsidRDefault="00E934CD" w:rsidP="00B0167B">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inorHAnsi" w:eastAsia="Times New Roman" w:hAnsiTheme="minorHAnsi" w:cstheme="majorHAnsi"/>
          <w:lang w:eastAsia="ar-SA"/>
        </w:rPr>
      </w:pPr>
      <w:r w:rsidRPr="003A1CCF">
        <w:rPr>
          <w:rFonts w:asciiTheme="minorHAnsi" w:hAnsiTheme="minorHAnsi"/>
        </w:rPr>
        <w:t xml:space="preserve">Stwierdzenie przez Zamawiającego braku ważności decyzji dot. zakładu lub środków transportu, niewłaściwych warunków w zakładzie, potwierdzone kontrolą właściwej stacji </w:t>
      </w:r>
      <w:proofErr w:type="spellStart"/>
      <w:r w:rsidRPr="003A1CCF">
        <w:rPr>
          <w:rFonts w:asciiTheme="minorHAnsi" w:hAnsiTheme="minorHAnsi"/>
        </w:rPr>
        <w:t>Sanitarno</w:t>
      </w:r>
      <w:proofErr w:type="spellEnd"/>
      <w:r w:rsidRPr="003A1CCF">
        <w:rPr>
          <w:rFonts w:asciiTheme="minorHAnsi" w:hAnsiTheme="minorHAnsi"/>
        </w:rPr>
        <w:t xml:space="preserve"> Epidemiologicznej stanowi podstawę do natychmiastowego odstąpienia </w:t>
      </w:r>
      <w:r w:rsidR="00621997" w:rsidRPr="003A1CCF">
        <w:rPr>
          <w:rFonts w:asciiTheme="minorHAnsi" w:hAnsiTheme="minorHAnsi"/>
        </w:rPr>
        <w:t xml:space="preserve">                               </w:t>
      </w:r>
      <w:r w:rsidRPr="003A1CCF">
        <w:rPr>
          <w:rFonts w:asciiTheme="minorHAnsi" w:hAnsiTheme="minorHAnsi"/>
        </w:rPr>
        <w:t>od umowy i naliczenia Wykonawcy kary umownej</w:t>
      </w:r>
      <w:r w:rsidR="003A1CCF">
        <w:rPr>
          <w:rFonts w:asciiTheme="minorHAnsi" w:hAnsiTheme="minorHAnsi"/>
        </w:rPr>
        <w:t>.</w:t>
      </w:r>
    </w:p>
    <w:p w14:paraId="5E8396A7" w14:textId="24E00853" w:rsidR="00B0167B" w:rsidRPr="006A0E41" w:rsidRDefault="00B0167B" w:rsidP="006A0E41">
      <w:pPr>
        <w:numPr>
          <w:ilvl w:val="0"/>
          <w:numId w:val="21"/>
        </w:numPr>
        <w:tabs>
          <w:tab w:val="clear" w:pos="3420"/>
          <w:tab w:val="num" w:pos="426"/>
        </w:tabs>
        <w:suppressAutoHyphens/>
        <w:overflowPunct w:val="0"/>
        <w:autoSpaceDE w:val="0"/>
        <w:spacing w:line="240" w:lineRule="auto"/>
        <w:ind w:left="567" w:hanging="567"/>
        <w:jc w:val="both"/>
        <w:textAlignment w:val="baseline"/>
        <w:rPr>
          <w:rFonts w:asciiTheme="minorHAnsi" w:eastAsia="Times New Roman" w:hAnsiTheme="minorHAnsi" w:cstheme="majorHAnsi"/>
          <w:lang w:eastAsia="ar-SA"/>
        </w:rPr>
      </w:pPr>
      <w:r w:rsidRPr="003A1CCF">
        <w:rPr>
          <w:rFonts w:asciiTheme="majorHAnsi" w:eastAsia="ArialNarrow" w:hAnsiTheme="majorHAnsi"/>
        </w:rPr>
        <w:t>Łączna maksymalna wysokość kar umownych nałożonych na Wykonawcę nie może być wyższa</w:t>
      </w:r>
      <w:r w:rsidRPr="00B0167B">
        <w:rPr>
          <w:rFonts w:asciiTheme="majorHAnsi" w:eastAsia="ArialNarrow" w:hAnsiTheme="majorHAnsi"/>
        </w:rPr>
        <w:t xml:space="preserve"> niż wartość wynagrodzenia łącznego brutto, o którym mowa w § 4 ust. 1 umowy.</w:t>
      </w:r>
    </w:p>
    <w:p w14:paraId="04815DB6" w14:textId="77777777" w:rsidR="006220D0" w:rsidRPr="00DA0751" w:rsidRDefault="006220D0" w:rsidP="006A0E41">
      <w:pPr>
        <w:pStyle w:val="paragraf"/>
        <w:tabs>
          <w:tab w:val="clear" w:pos="360"/>
          <w:tab w:val="left" w:pos="0"/>
        </w:tabs>
        <w:spacing w:before="0" w:after="0" w:line="271" w:lineRule="auto"/>
        <w:ind w:left="0" w:firstLine="0"/>
        <w:jc w:val="left"/>
        <w:rPr>
          <w:rFonts w:asciiTheme="majorHAnsi" w:hAnsiTheme="majorHAnsi" w:cstheme="majorHAnsi"/>
          <w:sz w:val="22"/>
          <w:szCs w:val="22"/>
        </w:rPr>
      </w:pPr>
    </w:p>
    <w:p w14:paraId="71F4B926" w14:textId="77777777" w:rsidR="006220D0" w:rsidRPr="00DA0751" w:rsidRDefault="006220D0" w:rsidP="003C7CD6">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 7</w:t>
      </w:r>
    </w:p>
    <w:p w14:paraId="73C6EFAF" w14:textId="2A1BC3FA" w:rsidR="00FC18E8" w:rsidRPr="00DA0751" w:rsidRDefault="006220D0" w:rsidP="00FC18E8">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ROZWIĄZANIE UMOWY</w:t>
      </w:r>
    </w:p>
    <w:p w14:paraId="431CBB6F" w14:textId="77777777" w:rsidR="00FC18E8" w:rsidRPr="00DA0751" w:rsidRDefault="00FC18E8" w:rsidP="00C67140">
      <w:pPr>
        <w:numPr>
          <w:ilvl w:val="0"/>
          <w:numId w:val="24"/>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do odstąpienia od Umowy w sytuacjach określonych </w:t>
      </w:r>
      <w:r w:rsidRPr="00DA0751">
        <w:rPr>
          <w:rFonts w:asciiTheme="majorHAnsi" w:hAnsiTheme="majorHAnsi" w:cstheme="majorHAnsi"/>
        </w:rPr>
        <w:br/>
        <w:t>w Kodeksie Cywilnym oraz w art. 455 ustawy Prawo zamówień publicznych.</w:t>
      </w:r>
    </w:p>
    <w:p w14:paraId="404F7B46" w14:textId="10616F38" w:rsidR="00FC18E8" w:rsidRPr="00DA0751" w:rsidRDefault="00FC18E8" w:rsidP="00C67140">
      <w:pPr>
        <w:numPr>
          <w:ilvl w:val="0"/>
          <w:numId w:val="24"/>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odstąpienia od Umowy </w:t>
      </w:r>
      <w:r w:rsidRPr="00DA0751">
        <w:rPr>
          <w:rFonts w:asciiTheme="majorHAnsi" w:eastAsia="Calibri" w:hAnsiTheme="majorHAnsi" w:cstheme="majorHAnsi"/>
        </w:rPr>
        <w:t xml:space="preserve">z ważnych powodów, ze skutkiem natychmiastowym. </w:t>
      </w:r>
      <w:r w:rsidRPr="00DA0751">
        <w:rPr>
          <w:rFonts w:asciiTheme="majorHAnsi" w:hAnsiTheme="majorHAnsi" w:cstheme="majorHAnsi"/>
        </w:rPr>
        <w:t>Za ważne powody uważa się przypadki gdy:</w:t>
      </w:r>
    </w:p>
    <w:p w14:paraId="3A196479" w14:textId="77777777" w:rsidR="003C1D6E" w:rsidRPr="00DA0751" w:rsidRDefault="003C1D6E" w:rsidP="003C1D6E">
      <w:pPr>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hAnsiTheme="majorHAnsi" w:cstheme="majorHAnsi"/>
          <w:bCs/>
          <w:iCs/>
        </w:rPr>
        <w:t xml:space="preserve">1) </w:t>
      </w:r>
      <w:r w:rsidR="00785023" w:rsidRPr="00DA0751">
        <w:rPr>
          <w:rFonts w:asciiTheme="majorHAnsi" w:hAnsiTheme="majorHAnsi" w:cstheme="majorHAnsi"/>
          <w:bCs/>
          <w:iCs/>
        </w:rPr>
        <w:t xml:space="preserve">Wykonawca nie realizuje przedmiotu Umowy zgodnie z Umową lub też nienależycie wykonuje swoje zobowiązania umowne, w szczególności </w:t>
      </w:r>
      <w:r w:rsidRPr="00DA0751">
        <w:rPr>
          <w:rFonts w:asciiTheme="majorHAnsi" w:eastAsia="Times New Roman" w:hAnsiTheme="majorHAnsi" w:cstheme="majorHAnsi"/>
          <w:lang w:eastAsia="ar-SA"/>
        </w:rPr>
        <w:t>w szczególności dostarczane posiłki nie spełniają wymogów Zamawiającego określonych w załączniku nr 1 do Umowy i nie zmienia sposobu realizacji przedmiotu Umowy mimo wezwania go do tego przez Zamawiającego w terminie określonym w tym wezwaniu;</w:t>
      </w:r>
    </w:p>
    <w:p w14:paraId="6480E79C" w14:textId="77777777" w:rsidR="003C1D6E" w:rsidRPr="00DA0751" w:rsidRDefault="003C1D6E" w:rsidP="003C1D6E">
      <w:pPr>
        <w:suppressAutoHyphens/>
        <w:spacing w:line="240" w:lineRule="auto"/>
        <w:ind w:left="709" w:hanging="283"/>
        <w:jc w:val="both"/>
        <w:rPr>
          <w:rFonts w:asciiTheme="majorHAnsi" w:hAnsiTheme="majorHAnsi" w:cstheme="majorHAnsi"/>
          <w:bCs/>
          <w:iCs/>
        </w:rPr>
      </w:pPr>
      <w:r w:rsidRPr="00DA0751">
        <w:rPr>
          <w:rFonts w:asciiTheme="majorHAnsi" w:eastAsia="Times New Roman" w:hAnsiTheme="majorHAnsi" w:cstheme="majorHAnsi"/>
          <w:lang w:eastAsia="ar-SA"/>
        </w:rPr>
        <w:t xml:space="preserve">2) </w:t>
      </w:r>
      <w:r w:rsidR="00785023" w:rsidRPr="00DA0751">
        <w:rPr>
          <w:rFonts w:asciiTheme="majorHAnsi" w:hAnsiTheme="majorHAnsi" w:cstheme="majorHAnsi"/>
          <w:bCs/>
          <w:iCs/>
        </w:rPr>
        <w:t>suma kar umownych naliczonych na podstawie § 6 ust. 1 pkt 2 przekroczy równowartość 10% kwoty, o której mowa w § 4 ust. 1;</w:t>
      </w:r>
    </w:p>
    <w:p w14:paraId="7E4F5AE3" w14:textId="77777777" w:rsidR="003C1D6E" w:rsidRPr="00DA0751" w:rsidRDefault="003C1D6E" w:rsidP="003C1D6E">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3) </w:t>
      </w:r>
      <w:r w:rsidRPr="00DA0751">
        <w:rPr>
          <w:rFonts w:asciiTheme="majorHAnsi" w:eastAsia="Times New Roman" w:hAnsiTheme="majorHAnsi" w:cstheme="majorHAnsi"/>
          <w:lang w:eastAsia="ar-SA"/>
        </w:rPr>
        <w:t xml:space="preserve">Wykonawca w sposób rażący narusza inne postanowienia Umowy, w tym </w:t>
      </w:r>
      <w:r w:rsidRPr="00DA0751">
        <w:rPr>
          <w:rFonts w:asciiTheme="majorHAnsi" w:eastAsia="Times New Roman" w:hAnsiTheme="majorHAnsi" w:cstheme="majorHAnsi"/>
          <w:lang w:eastAsia="ar-SA"/>
        </w:rPr>
        <w:br/>
        <w:t>w szczególności w przypadku stwierdzenia uchybień dotyczących jakości lub terminowości wykonywania usług i nie zmienia sposobu realizacji przedmiotu Umowy mimo wezwania go do tego przez Zamawiającego w terminie określonym w tym wezwaniu</w:t>
      </w:r>
      <w:r w:rsidRPr="00DA0751">
        <w:rPr>
          <w:rFonts w:asciiTheme="majorHAnsi" w:hAnsiTheme="majorHAnsi" w:cstheme="majorHAnsi"/>
          <w:bCs/>
          <w:iCs/>
        </w:rPr>
        <w:t xml:space="preserve"> w ilości powyżej dwóch pisemnych zgłoszeń;</w:t>
      </w:r>
    </w:p>
    <w:p w14:paraId="328151B1" w14:textId="33B6BEE6" w:rsidR="00785023" w:rsidRDefault="003C1D6E" w:rsidP="003C1D6E">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4) </w:t>
      </w:r>
      <w:r w:rsidR="00785023" w:rsidRPr="00DA0751">
        <w:rPr>
          <w:rFonts w:asciiTheme="majorHAnsi" w:hAnsiTheme="majorHAnsi" w:cstheme="majorHAnsi"/>
          <w:bCs/>
          <w:iCs/>
        </w:rPr>
        <w:t>Wykonawca przy realizacji przedmiotu umowy nie przestrzega wymogów określonych w § 3 ust. 4.</w:t>
      </w:r>
    </w:p>
    <w:p w14:paraId="04C64C4F" w14:textId="5E3A2EBE" w:rsidR="00F875F6" w:rsidRDefault="00F875F6" w:rsidP="003C1D6E">
      <w:pPr>
        <w:suppressAutoHyphens/>
        <w:spacing w:line="240" w:lineRule="auto"/>
        <w:ind w:left="709" w:hanging="283"/>
        <w:jc w:val="both"/>
        <w:rPr>
          <w:rFonts w:asciiTheme="majorHAnsi" w:hAnsiTheme="majorHAnsi" w:cstheme="majorHAnsi"/>
        </w:rPr>
      </w:pPr>
      <w:r w:rsidRPr="00621997">
        <w:rPr>
          <w:rFonts w:asciiTheme="majorHAnsi" w:hAnsiTheme="majorHAnsi" w:cstheme="majorHAnsi"/>
          <w:bCs/>
          <w:iCs/>
        </w:rPr>
        <w:t xml:space="preserve">5) Wykonawca </w:t>
      </w:r>
      <w:r w:rsidR="00233BBC" w:rsidRPr="00621997">
        <w:rPr>
          <w:rFonts w:asciiTheme="majorHAnsi" w:hAnsiTheme="majorHAnsi" w:cstheme="majorHAnsi"/>
          <w:bCs/>
          <w:iCs/>
        </w:rPr>
        <w:t xml:space="preserve">utraci </w:t>
      </w:r>
      <w:r w:rsidR="00233BBC" w:rsidRPr="00621997">
        <w:rPr>
          <w:rFonts w:asciiTheme="majorHAnsi" w:hAnsiTheme="majorHAnsi" w:cstheme="majorHAnsi"/>
        </w:rPr>
        <w:t xml:space="preserve">aktualną decyzję właściwego miejscowo organu Państwowej Inspekcji Sanitarnej, w sprawie zatwierdzenia zakładu prowadzącego działalność związaną z produkcją </w:t>
      </w:r>
      <w:r w:rsidR="00DF57C7" w:rsidRPr="00621997">
        <w:rPr>
          <w:rFonts w:asciiTheme="majorHAnsi" w:hAnsiTheme="majorHAnsi" w:cstheme="majorHAnsi"/>
        </w:rPr>
        <w:t xml:space="preserve">                          </w:t>
      </w:r>
      <w:r w:rsidR="00233BBC" w:rsidRPr="00621997">
        <w:rPr>
          <w:rFonts w:asciiTheme="majorHAnsi" w:hAnsiTheme="majorHAnsi" w:cstheme="majorHAnsi"/>
        </w:rPr>
        <w:t xml:space="preserve"> i obrotem żywnością w zakresie przygotowania posiłków od surowca do gotowej potrawy oraz świadczenia usług dla odbiorców zewnętrznych</w:t>
      </w:r>
      <w:r w:rsidR="00621997">
        <w:rPr>
          <w:rFonts w:asciiTheme="majorHAnsi" w:hAnsiTheme="majorHAnsi" w:cstheme="majorHAnsi"/>
        </w:rPr>
        <w:t>,</w:t>
      </w:r>
    </w:p>
    <w:p w14:paraId="6F46A2DC" w14:textId="77777777" w:rsidR="009B39A8" w:rsidRDefault="00233BBC" w:rsidP="009B39A8">
      <w:pPr>
        <w:suppressAutoHyphens/>
        <w:spacing w:line="240" w:lineRule="auto"/>
        <w:ind w:left="709" w:hanging="283"/>
        <w:jc w:val="both"/>
        <w:rPr>
          <w:rFonts w:asciiTheme="majorHAnsi" w:hAnsiTheme="majorHAnsi" w:cstheme="majorHAnsi"/>
        </w:rPr>
      </w:pPr>
      <w:r>
        <w:rPr>
          <w:rFonts w:asciiTheme="majorHAnsi" w:hAnsiTheme="majorHAnsi" w:cstheme="majorHAnsi"/>
        </w:rPr>
        <w:t xml:space="preserve">6) Wykonawca </w:t>
      </w:r>
      <w:r>
        <w:rPr>
          <w:rFonts w:asciiTheme="majorHAnsi" w:hAnsiTheme="majorHAnsi" w:cstheme="majorHAnsi"/>
          <w:bCs/>
        </w:rPr>
        <w:t>na wezwanie Zamawiającego nie</w:t>
      </w:r>
      <w:r w:rsidR="00DF57C7">
        <w:rPr>
          <w:rFonts w:asciiTheme="majorHAnsi" w:hAnsiTheme="majorHAnsi" w:cstheme="majorHAnsi"/>
          <w:bCs/>
        </w:rPr>
        <w:t xml:space="preserve"> wykaże, że posiada</w:t>
      </w:r>
      <w:r>
        <w:rPr>
          <w:rFonts w:asciiTheme="majorHAnsi" w:hAnsiTheme="majorHAnsi" w:cstheme="majorHAnsi"/>
          <w:bCs/>
        </w:rPr>
        <w:t xml:space="preserve"> </w:t>
      </w:r>
      <w:r w:rsidRPr="00DA0751">
        <w:rPr>
          <w:rFonts w:asciiTheme="majorHAnsi" w:hAnsiTheme="majorHAnsi" w:cstheme="majorHAnsi"/>
        </w:rPr>
        <w:t>aktualn</w:t>
      </w:r>
      <w:r w:rsidR="00DF57C7">
        <w:rPr>
          <w:rFonts w:asciiTheme="majorHAnsi" w:hAnsiTheme="majorHAnsi" w:cstheme="majorHAnsi"/>
        </w:rPr>
        <w:t>ą</w:t>
      </w:r>
      <w:r w:rsidRPr="00DA0751">
        <w:rPr>
          <w:rFonts w:asciiTheme="majorHAnsi" w:hAnsiTheme="majorHAnsi" w:cstheme="majorHAnsi"/>
        </w:rPr>
        <w:t xml:space="preserve"> decyzj</w:t>
      </w:r>
      <w:r w:rsidR="00DF57C7">
        <w:rPr>
          <w:rFonts w:asciiTheme="majorHAnsi" w:hAnsiTheme="majorHAnsi" w:cstheme="majorHAnsi"/>
        </w:rPr>
        <w:t xml:space="preserve">ę </w:t>
      </w:r>
      <w:r>
        <w:rPr>
          <w:rFonts w:asciiTheme="majorHAnsi" w:hAnsiTheme="majorHAnsi" w:cstheme="majorHAnsi"/>
        </w:rPr>
        <w:t>lub zaświadczeni</w:t>
      </w:r>
      <w:r w:rsidR="00DF57C7">
        <w:rPr>
          <w:rFonts w:asciiTheme="majorHAnsi" w:hAnsiTheme="majorHAnsi" w:cstheme="majorHAnsi"/>
        </w:rPr>
        <w:t>e</w:t>
      </w:r>
      <w:r>
        <w:rPr>
          <w:rFonts w:asciiTheme="majorHAnsi" w:hAnsiTheme="majorHAnsi" w:cstheme="majorHAnsi"/>
        </w:rPr>
        <w:t xml:space="preserve"> lub opini</w:t>
      </w:r>
      <w:r w:rsidR="00DF57C7">
        <w:rPr>
          <w:rFonts w:asciiTheme="majorHAnsi" w:hAnsiTheme="majorHAnsi" w:cstheme="majorHAnsi"/>
        </w:rPr>
        <w:t>ę</w:t>
      </w:r>
      <w:r>
        <w:rPr>
          <w:rFonts w:asciiTheme="majorHAnsi" w:hAnsiTheme="majorHAnsi" w:cstheme="majorHAnsi"/>
        </w:rPr>
        <w:t xml:space="preserve"> lub inn</w:t>
      </w:r>
      <w:r w:rsidR="00DF57C7">
        <w:rPr>
          <w:rFonts w:asciiTheme="majorHAnsi" w:hAnsiTheme="majorHAnsi" w:cstheme="majorHAnsi"/>
        </w:rPr>
        <w:t>y</w:t>
      </w:r>
      <w:r>
        <w:rPr>
          <w:rFonts w:asciiTheme="majorHAnsi" w:hAnsiTheme="majorHAnsi" w:cstheme="majorHAnsi"/>
        </w:rPr>
        <w:t xml:space="preserve"> dokument wystawiony przez</w:t>
      </w:r>
      <w:r w:rsidRPr="00DA0751">
        <w:rPr>
          <w:rFonts w:asciiTheme="majorHAnsi" w:hAnsiTheme="majorHAnsi" w:cstheme="majorHAnsi"/>
        </w:rPr>
        <w:t xml:space="preserve"> Państwowego Powiatowego </w:t>
      </w:r>
      <w:r>
        <w:rPr>
          <w:rFonts w:asciiTheme="majorHAnsi" w:hAnsiTheme="majorHAnsi" w:cstheme="majorHAnsi"/>
        </w:rPr>
        <w:t>I</w:t>
      </w:r>
      <w:r w:rsidRPr="00DA0751">
        <w:rPr>
          <w:rFonts w:asciiTheme="majorHAnsi" w:hAnsiTheme="majorHAnsi" w:cstheme="majorHAnsi"/>
        </w:rPr>
        <w:t xml:space="preserve">nspektora Sanitarnego zatwierdzającą środek transportu służący do wykonywania </w:t>
      </w:r>
      <w:r w:rsidR="00DF57C7">
        <w:rPr>
          <w:rFonts w:asciiTheme="majorHAnsi" w:hAnsiTheme="majorHAnsi" w:cstheme="majorHAnsi"/>
        </w:rPr>
        <w:t xml:space="preserve">przedmiotowego </w:t>
      </w:r>
      <w:r w:rsidRPr="00DA0751">
        <w:rPr>
          <w:rFonts w:asciiTheme="majorHAnsi" w:hAnsiTheme="majorHAnsi" w:cstheme="majorHAnsi"/>
        </w:rPr>
        <w:t>zamówienia jako spełniający odpowiednie wymagania do celów przewozu środków spożywczych</w:t>
      </w:r>
      <w:r w:rsidR="00DF57C7">
        <w:rPr>
          <w:rFonts w:asciiTheme="majorHAnsi" w:hAnsiTheme="majorHAnsi" w:cstheme="majorHAnsi"/>
        </w:rPr>
        <w:t>.</w:t>
      </w:r>
    </w:p>
    <w:p w14:paraId="0C42704D" w14:textId="3340090D" w:rsidR="009B39A8" w:rsidRPr="002E2128" w:rsidRDefault="009B39A8" w:rsidP="002E2128">
      <w:pPr>
        <w:suppressAutoHyphens/>
        <w:spacing w:line="240" w:lineRule="auto"/>
        <w:ind w:left="709" w:hanging="283"/>
        <w:jc w:val="both"/>
        <w:rPr>
          <w:rFonts w:asciiTheme="majorHAnsi" w:hAnsiTheme="majorHAnsi" w:cstheme="majorHAnsi"/>
        </w:rPr>
      </w:pPr>
      <w:r>
        <w:rPr>
          <w:rFonts w:asciiTheme="majorHAnsi" w:hAnsiTheme="majorHAnsi" w:cstheme="majorHAnsi"/>
        </w:rPr>
        <w:t xml:space="preserve">7) </w:t>
      </w:r>
      <w:r w:rsidRPr="002E2128">
        <w:rPr>
          <w:rFonts w:asciiTheme="majorHAnsi" w:eastAsia="Times New Roman" w:hAnsiTheme="majorHAnsi" w:cstheme="majorHAnsi"/>
          <w:lang w:eastAsia="ar-SA"/>
        </w:rPr>
        <w:t xml:space="preserve">Zamawiający ma prawo wypowiedzenia Umowy ze skutkiem natychmiastowym </w:t>
      </w:r>
      <w:r w:rsidRPr="002E2128">
        <w:rPr>
          <w:rFonts w:asciiTheme="majorHAnsi" w:eastAsia="Times New Roman" w:hAnsiTheme="majorHAnsi" w:cstheme="majorHAnsi"/>
          <w:lang w:eastAsia="ar-SA"/>
        </w:rPr>
        <w:br/>
        <w:t>w wypadku wykreślenia zakładu Wykonawcy produkującym i wprowadzającym do obrotu żywność objętą przedmiotem Umowy z rejestru zakładów podlegających urzędowej kontroli Państwowej Inspekcji Sanitarnej.</w:t>
      </w:r>
    </w:p>
    <w:p w14:paraId="109D9253" w14:textId="11B83954" w:rsidR="00FC18E8" w:rsidRPr="00DA0751" w:rsidRDefault="00FC18E8" w:rsidP="00785023">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hAnsiTheme="majorHAnsi" w:cstheme="majorHAnsi"/>
        </w:rPr>
        <w:t>3.</w:t>
      </w:r>
      <w:r w:rsidRPr="00DA0751">
        <w:rPr>
          <w:rFonts w:asciiTheme="majorHAnsi" w:hAnsiTheme="majorHAnsi" w:cstheme="majorHAnsi"/>
        </w:rPr>
        <w:tab/>
      </w:r>
      <w:r w:rsidRPr="00DA0751">
        <w:rPr>
          <w:rFonts w:asciiTheme="majorHAnsi" w:eastAsia="Calibri" w:hAnsiTheme="majorHAnsi" w:cstheme="majorHAnsi"/>
        </w:rPr>
        <w:t>Odstąpienie od Umowy wymaga złożenia oświadczenia w formie pisemnej pod rygorem nieważności i jest skuteczne z dniem doręczenia go drugiej Stronie.</w:t>
      </w:r>
      <w:r w:rsidR="004752CB" w:rsidRPr="00DA0751">
        <w:rPr>
          <w:rFonts w:asciiTheme="majorHAnsi" w:eastAsia="Calibri" w:hAnsiTheme="majorHAnsi" w:cstheme="majorHAnsi"/>
        </w:rPr>
        <w:t xml:space="preserve"> Oświadczenie może zostać złożone w terminie do 60 dni od daty powzięcia informacji o podstawie odstąpienia.</w:t>
      </w:r>
    </w:p>
    <w:p w14:paraId="080333C7" w14:textId="77777777" w:rsidR="00FC18E8" w:rsidRPr="00DA0751" w:rsidRDefault="00FC18E8" w:rsidP="00785023">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eastAsia="Calibri" w:hAnsiTheme="majorHAnsi" w:cstheme="majorHAnsi"/>
        </w:rPr>
        <w:t>4.</w:t>
      </w:r>
      <w:r w:rsidRPr="00DA0751">
        <w:rPr>
          <w:rFonts w:asciiTheme="majorHAnsi" w:eastAsia="Calibri" w:hAnsiTheme="majorHAnsi" w:cstheme="majorHAnsi"/>
        </w:rPr>
        <w:tab/>
        <w:t xml:space="preserve">Oświadczenie o odstąpieniu od Umowy zostanie złożone w siedzibie Strony za pokwitowaniem lub przesłane na adres siedziby Strony wskazany w komparycji Umowy. Korespondencję odebraną lub nieodebraną a nadaną listem poleconym  za pośrednictwem operatora pocztowego </w:t>
      </w:r>
      <w:r w:rsidRPr="00DA0751">
        <w:rPr>
          <w:rFonts w:asciiTheme="majorHAnsi" w:eastAsia="Calibri" w:hAnsiTheme="majorHAnsi" w:cstheme="majorHAnsi"/>
        </w:rPr>
        <w:br/>
        <w:t>i zwróconą Zamawiającemu z uwagi na brak możliwości jej doręczenia, uważa się za skutecznie doręczoną.</w:t>
      </w:r>
    </w:p>
    <w:p w14:paraId="7DE6008D" w14:textId="77777777" w:rsidR="00FC18E8" w:rsidRPr="00DA0751" w:rsidRDefault="00FC18E8" w:rsidP="00785023">
      <w:pPr>
        <w:autoSpaceDE w:val="0"/>
        <w:autoSpaceDN w:val="0"/>
        <w:adjustRightInd w:val="0"/>
        <w:spacing w:line="271" w:lineRule="auto"/>
        <w:ind w:left="426" w:hanging="426"/>
        <w:jc w:val="both"/>
        <w:rPr>
          <w:rFonts w:asciiTheme="majorHAnsi" w:hAnsiTheme="majorHAnsi" w:cstheme="majorHAnsi"/>
        </w:rPr>
      </w:pPr>
      <w:r w:rsidRPr="00DA0751">
        <w:rPr>
          <w:rFonts w:asciiTheme="majorHAnsi" w:eastAsia="Calibri" w:hAnsiTheme="majorHAnsi" w:cstheme="majorHAnsi"/>
        </w:rPr>
        <w:lastRenderedPageBreak/>
        <w:t>5.</w:t>
      </w:r>
      <w:r w:rsidRPr="00DA0751">
        <w:rPr>
          <w:rFonts w:asciiTheme="majorHAnsi" w:eastAsia="Calibri" w:hAnsiTheme="majorHAnsi" w:cstheme="majorHAnsi"/>
        </w:rPr>
        <w:tab/>
      </w:r>
      <w:r w:rsidRPr="00DA0751">
        <w:rPr>
          <w:rFonts w:asciiTheme="majorHAnsi" w:hAnsiTheme="majorHAnsi" w:cstheme="majorHAnsi"/>
        </w:rPr>
        <w:t>W przypadku odstąpienia od Umowy, Wykonawcy przysługuje wynagrodzenie wyłącznie za należycie zrealizowaną część przedmiotu Umowy.</w:t>
      </w:r>
      <w:r w:rsidRPr="00DA0751">
        <w:rPr>
          <w:rFonts w:asciiTheme="majorHAnsi" w:hAnsiTheme="majorHAnsi" w:cstheme="majorHAnsi"/>
          <w:lang w:eastAsia="en-US"/>
        </w:rPr>
        <w:t xml:space="preserve"> </w:t>
      </w:r>
      <w:r w:rsidRPr="00DA0751">
        <w:rPr>
          <w:rFonts w:asciiTheme="majorHAnsi" w:hAnsiTheme="majorHAnsi" w:cstheme="majorHAnsi"/>
        </w:rPr>
        <w:t>W razie odstąpienia od Umowy Wykonawcy nie przysługuje prawo do odszkodowania z tego tytułu.</w:t>
      </w:r>
    </w:p>
    <w:p w14:paraId="74AFAD17" w14:textId="77777777" w:rsidR="006220D0" w:rsidRPr="00DA0751" w:rsidRDefault="006220D0" w:rsidP="003C7CD6">
      <w:pPr>
        <w:keepNext/>
        <w:spacing w:line="271" w:lineRule="auto"/>
        <w:rPr>
          <w:rFonts w:asciiTheme="majorHAnsi" w:hAnsiTheme="majorHAnsi" w:cstheme="majorHAnsi"/>
          <w:b/>
        </w:rPr>
      </w:pPr>
    </w:p>
    <w:p w14:paraId="129039CE" w14:textId="77777777" w:rsidR="006220D0" w:rsidRPr="00DA0751" w:rsidRDefault="006220D0" w:rsidP="003C7CD6">
      <w:pPr>
        <w:keepNext/>
        <w:spacing w:line="271" w:lineRule="auto"/>
        <w:jc w:val="center"/>
        <w:rPr>
          <w:rFonts w:asciiTheme="majorHAnsi" w:hAnsiTheme="majorHAnsi" w:cstheme="majorHAnsi"/>
          <w:b/>
        </w:rPr>
      </w:pPr>
      <w:r w:rsidRPr="00DA0751">
        <w:rPr>
          <w:rFonts w:asciiTheme="majorHAnsi" w:hAnsiTheme="majorHAnsi" w:cstheme="majorHAnsi"/>
          <w:b/>
        </w:rPr>
        <w:t>§ 8</w:t>
      </w:r>
    </w:p>
    <w:p w14:paraId="42063D6C" w14:textId="77777777" w:rsidR="006220D0" w:rsidRPr="00DA0751" w:rsidRDefault="006220D0" w:rsidP="003C7CD6">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ZMIANY UMOWY</w:t>
      </w:r>
    </w:p>
    <w:p w14:paraId="051C76D9" w14:textId="77777777" w:rsidR="005F3A29" w:rsidRPr="00DA0751" w:rsidRDefault="005F3A29" w:rsidP="00C67140">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Zmiana postanowień zawartej umowy może nastąpić za zgodą obu stron wyrażoną  na piśmie pod rygorem nieważności.</w:t>
      </w:r>
    </w:p>
    <w:p w14:paraId="30082718" w14:textId="77777777" w:rsidR="005F3A29" w:rsidRPr="00DA0751" w:rsidRDefault="005F3A29" w:rsidP="00C67140">
      <w:pPr>
        <w:widowControl w:val="0"/>
        <w:numPr>
          <w:ilvl w:val="2"/>
          <w:numId w:val="26"/>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 xml:space="preserve">Zamawiający przewiduje możliwość dokonania zmiany postanowień zawartej umowy  w stosunku do treści oferty zgodnie z w 455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xml:space="preserve"> w przypadku: </w:t>
      </w:r>
    </w:p>
    <w:p w14:paraId="43D08967" w14:textId="77777777" w:rsidR="005F3A29" w:rsidRPr="00DA0751" w:rsidRDefault="005F3A29" w:rsidP="00C67140">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obowiązujących przepisów, jeżeli zgodnie z nimi konieczne będzie dostosowanie treści umowy do aktualnego stanu prawnego, </w:t>
      </w:r>
    </w:p>
    <w:p w14:paraId="32340B69" w14:textId="77777777" w:rsidR="005F3A29" w:rsidRPr="00DA0751" w:rsidRDefault="005F3A29" w:rsidP="00C67140">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wystąpienia siły wyższej, tj. wyjątkowego wydarzenia lub okoliczności</w:t>
      </w:r>
    </w:p>
    <w:p w14:paraId="11A69091" w14:textId="77777777" w:rsidR="005F3A29" w:rsidRPr="00DA0751" w:rsidRDefault="005F3A29" w:rsidP="00C67140">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na którą Strony nie miały wpływu,</w:t>
      </w:r>
    </w:p>
    <w:p w14:paraId="3E04C0D9" w14:textId="77777777" w:rsidR="005F3A29" w:rsidRPr="00DA0751" w:rsidRDefault="005F3A29" w:rsidP="00C67140">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przeciw której Strony nie mogły się zabezpieczyć przed zawarciem umowy,</w:t>
      </w:r>
    </w:p>
    <w:p w14:paraId="57672B2F" w14:textId="77777777" w:rsidR="005F3A29" w:rsidRPr="00DA0751" w:rsidRDefault="005F3A29" w:rsidP="00C67140">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było w racjonalny sposób uniknąć lub przezwyciężyć,</w:t>
      </w:r>
    </w:p>
    <w:p w14:paraId="2BF0888F" w14:textId="77777777" w:rsidR="005F3A29" w:rsidRPr="00DA0751" w:rsidRDefault="005F3A29" w:rsidP="00C67140">
      <w:pPr>
        <w:widowControl w:val="0"/>
        <w:numPr>
          <w:ilvl w:val="3"/>
          <w:numId w:val="28"/>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uznać za wywołaną w znaczącym stopniu przez żadną ze Stron.</w:t>
      </w:r>
    </w:p>
    <w:p w14:paraId="45B3B1A9" w14:textId="0050B333" w:rsidR="005F3A29" w:rsidRPr="00DA0751" w:rsidRDefault="005F3A29" w:rsidP="00C67140">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zmiany osób reprezentujących Zamawiającego/</w:t>
      </w:r>
      <w:r w:rsidR="00F012F6" w:rsidRPr="00DA0751">
        <w:rPr>
          <w:rFonts w:asciiTheme="majorHAnsi" w:hAnsiTheme="majorHAnsi" w:cstheme="majorHAnsi"/>
        </w:rPr>
        <w:t xml:space="preserve"> </w:t>
      </w:r>
      <w:r w:rsidRPr="00DA0751">
        <w:rPr>
          <w:rFonts w:asciiTheme="majorHAnsi" w:hAnsiTheme="majorHAnsi" w:cstheme="majorHAnsi"/>
        </w:rPr>
        <w:t>Wykonawcę w przypadku zmian organizacyjnych lub wynikłych z przyczyn losowych</w:t>
      </w:r>
      <w:r w:rsidR="00564151" w:rsidRPr="00DA0751">
        <w:rPr>
          <w:rFonts w:asciiTheme="majorHAnsi" w:hAnsiTheme="majorHAnsi" w:cstheme="majorHAnsi"/>
        </w:rPr>
        <w:t xml:space="preserve"> lub zmian osób uczestniczących przy realizacji zamówienie jeżeli wykonawca </w:t>
      </w:r>
      <w:r w:rsidR="006645E4" w:rsidRPr="00DA0751">
        <w:rPr>
          <w:rFonts w:asciiTheme="majorHAnsi" w:hAnsiTheme="majorHAnsi" w:cstheme="majorHAnsi"/>
        </w:rPr>
        <w:t>wykaże, że nowo zatrudnione osoby spełniają pierwotne wymagania określone przez Zamawiającego w SWZ.</w:t>
      </w:r>
    </w:p>
    <w:p w14:paraId="19B386D3" w14:textId="77777777" w:rsidR="005F3A29" w:rsidRPr="00DA0751" w:rsidRDefault="005F3A29" w:rsidP="00C67140">
      <w:pPr>
        <w:widowControl w:val="0"/>
        <w:numPr>
          <w:ilvl w:val="0"/>
          <w:numId w:val="27"/>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gdy nastąpi zmiana powszechnie obowiązujących przepisów prawa w zakresie mającym bezpośredni wpływ na realizację przedmiotu umowy.</w:t>
      </w:r>
    </w:p>
    <w:p w14:paraId="2292C4D0" w14:textId="1B1AEA2A" w:rsidR="00100041" w:rsidRPr="00DA0751" w:rsidRDefault="00100041" w:rsidP="00C67140">
      <w:pPr>
        <w:numPr>
          <w:ilvl w:val="0"/>
          <w:numId w:val="27"/>
        </w:numPr>
        <w:spacing w:line="271" w:lineRule="auto"/>
        <w:jc w:val="both"/>
        <w:rPr>
          <w:rFonts w:asciiTheme="majorHAnsi" w:hAnsiTheme="majorHAnsi" w:cstheme="majorHAnsi"/>
        </w:rPr>
      </w:pPr>
      <w:r w:rsidRPr="00DA0751">
        <w:rPr>
          <w:rFonts w:asciiTheme="majorHAnsi" w:hAnsiTheme="majorHAnsi" w:cstheme="majorHAnsi"/>
        </w:rPr>
        <w:t>wprowadzenia, zmiany albo rezygnacji z podwykonawcy na zasadach określonych w § 9.</w:t>
      </w:r>
    </w:p>
    <w:p w14:paraId="26FF1343" w14:textId="6241D540" w:rsidR="00100041" w:rsidRPr="00DA0751" w:rsidRDefault="00100041" w:rsidP="00C67140">
      <w:pPr>
        <w:numPr>
          <w:ilvl w:val="0"/>
          <w:numId w:val="27"/>
        </w:numPr>
        <w:spacing w:line="271" w:lineRule="auto"/>
        <w:jc w:val="both"/>
        <w:rPr>
          <w:rFonts w:asciiTheme="majorHAnsi" w:hAnsiTheme="majorHAnsi" w:cstheme="majorHAnsi"/>
        </w:rPr>
      </w:pPr>
      <w:r w:rsidRPr="00DA0751">
        <w:rPr>
          <w:rFonts w:asciiTheme="majorHAnsi" w:hAnsiTheme="majorHAnsi" w:cstheme="majorHAnsi"/>
        </w:rPr>
        <w:t>zmiana zakresu rzeczowego zamówienia w granicach wartości umowy ( przesunięcie godzin na poszczególnych stanowiskach)</w:t>
      </w:r>
      <w:r w:rsidR="000B7066" w:rsidRPr="00DA0751">
        <w:rPr>
          <w:rFonts w:asciiTheme="majorHAnsi" w:hAnsiTheme="majorHAnsi" w:cstheme="majorHAnsi"/>
        </w:rPr>
        <w:t>.</w:t>
      </w:r>
    </w:p>
    <w:p w14:paraId="41F74F9D" w14:textId="77777777" w:rsidR="005F3A29" w:rsidRPr="00DA0751" w:rsidRDefault="005F3A29" w:rsidP="00C67140">
      <w:pPr>
        <w:widowControl w:val="0"/>
        <w:numPr>
          <w:ilvl w:val="2"/>
          <w:numId w:val="26"/>
        </w:numPr>
        <w:tabs>
          <w:tab w:val="num" w:pos="426"/>
        </w:tabs>
        <w:autoSpaceDE w:val="0"/>
        <w:autoSpaceDN w:val="0"/>
        <w:adjustRightInd w:val="0"/>
        <w:spacing w:line="268" w:lineRule="auto"/>
        <w:ind w:left="426"/>
        <w:jc w:val="both"/>
        <w:rPr>
          <w:rFonts w:asciiTheme="majorHAnsi" w:hAnsiTheme="majorHAnsi" w:cstheme="majorHAnsi"/>
        </w:rPr>
      </w:pPr>
      <w:r w:rsidRPr="00DA0751">
        <w:rPr>
          <w:rFonts w:asciiTheme="majorHAnsi" w:hAnsiTheme="majorHAnsi" w:cstheme="majorHAnsi"/>
        </w:rPr>
        <w:t>Istotne zmiany w umowie, na skutek wystąpienia poniższych okoliczności mogą dotyczyć następujących elementów umowy:</w:t>
      </w:r>
    </w:p>
    <w:p w14:paraId="47B620D6" w14:textId="77777777" w:rsidR="005F3A29" w:rsidRPr="00DA0751" w:rsidRDefault="005F3A29" w:rsidP="00C67140">
      <w:pPr>
        <w:numPr>
          <w:ilvl w:val="0"/>
          <w:numId w:val="29"/>
        </w:numPr>
        <w:ind w:left="709" w:hanging="283"/>
        <w:jc w:val="both"/>
        <w:rPr>
          <w:rFonts w:asciiTheme="majorHAnsi" w:hAnsiTheme="majorHAnsi" w:cstheme="majorHAnsi"/>
        </w:rPr>
      </w:pPr>
      <w:r w:rsidRPr="00DA0751">
        <w:rPr>
          <w:rFonts w:asciiTheme="majorHAnsi" w:hAnsiTheme="majorHAnsi" w:cstheme="majorHAnsi"/>
        </w:rPr>
        <w:t>zmian związanych ze zmianą powszechnie obowiązujących przepisów prawa, w zakresie mającym wpływ na realizację Przedmiotu Umowy.</w:t>
      </w:r>
    </w:p>
    <w:p w14:paraId="311693AD" w14:textId="77777777" w:rsidR="005F3A29" w:rsidRPr="00DA0751" w:rsidRDefault="005F3A29" w:rsidP="00C67140">
      <w:pPr>
        <w:numPr>
          <w:ilvl w:val="0"/>
          <w:numId w:val="29"/>
        </w:numPr>
        <w:ind w:left="709" w:hanging="283"/>
        <w:jc w:val="both"/>
        <w:rPr>
          <w:rFonts w:asciiTheme="majorHAnsi" w:hAnsiTheme="majorHAnsi" w:cstheme="majorHAnsi"/>
        </w:rPr>
      </w:pPr>
      <w:r w:rsidRPr="00DA0751">
        <w:rPr>
          <w:rFonts w:asciiTheme="majorHAnsi" w:hAnsiTheme="majorHAnsi" w:cstheme="majorHAnsi"/>
        </w:rPr>
        <w:t xml:space="preserve">zmiany Wykonawcy, któremu Zamawiający udzielił zamówienia, którego ma zastąpić nowy wykonawca: </w:t>
      </w:r>
    </w:p>
    <w:p w14:paraId="4A2C16D5" w14:textId="77777777" w:rsidR="005F3A29" w:rsidRPr="00DA0751" w:rsidRDefault="005F3A29" w:rsidP="005F3A29">
      <w:pPr>
        <w:ind w:left="993" w:hanging="284"/>
        <w:jc w:val="both"/>
        <w:rPr>
          <w:rFonts w:asciiTheme="majorHAnsi" w:hAnsiTheme="majorHAnsi" w:cstheme="majorHAnsi"/>
        </w:rPr>
      </w:pPr>
      <w:r w:rsidRPr="00DA0751">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1874D20E" w14:textId="356EE6E2" w:rsidR="005F3A29" w:rsidRPr="00DA0751" w:rsidRDefault="005F3A29" w:rsidP="005F3A29">
      <w:pPr>
        <w:ind w:left="993" w:hanging="284"/>
        <w:jc w:val="both"/>
        <w:rPr>
          <w:rFonts w:asciiTheme="majorHAnsi" w:hAnsiTheme="majorHAnsi" w:cstheme="majorHAnsi"/>
        </w:rPr>
      </w:pPr>
      <w:r w:rsidRPr="00DA0751">
        <w:rPr>
          <w:rFonts w:asciiTheme="majorHAnsi" w:hAnsiTheme="majorHAnsi" w:cstheme="majorHAnsi"/>
        </w:rPr>
        <w:t>b)</w:t>
      </w:r>
      <w:r w:rsidR="00F24FA8" w:rsidRPr="00DA0751">
        <w:rPr>
          <w:rFonts w:asciiTheme="majorHAnsi" w:hAnsiTheme="majorHAnsi" w:cstheme="majorHAnsi"/>
        </w:rPr>
        <w:tab/>
      </w:r>
      <w:r w:rsidRPr="00DA0751">
        <w:rPr>
          <w:rFonts w:asciiTheme="majorHAnsi" w:hAnsiTheme="majorHAnsi" w:cstheme="majorHAnsi"/>
        </w:rPr>
        <w:t>w wyniku przejęcia przez Zamawiającego zobowiązań Wykonawcy względem jego podwykonawców w przypadku o którym mowa w art. 465 ust.</w:t>
      </w:r>
      <w:r w:rsidR="00F24FA8" w:rsidRPr="00DA0751">
        <w:rPr>
          <w:rFonts w:asciiTheme="majorHAnsi" w:hAnsiTheme="majorHAnsi" w:cstheme="majorHAnsi"/>
        </w:rPr>
        <w:t xml:space="preserve"> </w:t>
      </w:r>
      <w:r w:rsidRPr="00DA0751">
        <w:rPr>
          <w:rFonts w:asciiTheme="majorHAnsi" w:hAnsiTheme="majorHAnsi" w:cstheme="majorHAnsi"/>
        </w:rPr>
        <w:t xml:space="preserve">1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54AB3368" w14:textId="6A6D5EE5" w:rsidR="005F3A29" w:rsidRPr="00D07F51" w:rsidRDefault="005F3A29" w:rsidP="00C67140">
      <w:pPr>
        <w:numPr>
          <w:ilvl w:val="0"/>
          <w:numId w:val="29"/>
        </w:numPr>
        <w:ind w:left="709" w:hanging="283"/>
        <w:jc w:val="both"/>
        <w:rPr>
          <w:rFonts w:asciiTheme="majorHAnsi" w:hAnsiTheme="majorHAnsi" w:cstheme="majorHAnsi"/>
        </w:rPr>
      </w:pPr>
      <w:r w:rsidRPr="00DA0751">
        <w:rPr>
          <w:rFonts w:asciiTheme="majorHAnsi" w:hAnsiTheme="majorHAnsi" w:cstheme="majorHAnsi"/>
        </w:rPr>
        <w:t>w przypadku wystąpienia odpowiednio przesłanek określonych art.</w:t>
      </w:r>
      <w:r w:rsidR="00F012F6" w:rsidRPr="00DA0751">
        <w:rPr>
          <w:rFonts w:asciiTheme="majorHAnsi" w:hAnsiTheme="majorHAnsi" w:cstheme="majorHAnsi"/>
        </w:rPr>
        <w:t xml:space="preserve"> </w:t>
      </w:r>
      <w:r w:rsidRPr="00DA0751">
        <w:rPr>
          <w:rFonts w:asciiTheme="majorHAnsi" w:hAnsiTheme="majorHAnsi" w:cstheme="majorHAnsi"/>
        </w:rPr>
        <w:t>455 ust.</w:t>
      </w:r>
      <w:r w:rsidR="00F012F6" w:rsidRPr="00DA0751">
        <w:rPr>
          <w:rFonts w:asciiTheme="majorHAnsi" w:hAnsiTheme="majorHAnsi" w:cstheme="majorHAnsi"/>
        </w:rPr>
        <w:t xml:space="preserve"> </w:t>
      </w:r>
      <w:r w:rsidRPr="00DA0751">
        <w:rPr>
          <w:rFonts w:asciiTheme="majorHAnsi" w:hAnsiTheme="majorHAnsi" w:cstheme="majorHAnsi"/>
        </w:rPr>
        <w:t xml:space="preserve">1 pkt 3 i 4 oraz ust. </w:t>
      </w:r>
      <w:r w:rsidRPr="00D07F51">
        <w:rPr>
          <w:rFonts w:asciiTheme="majorHAnsi" w:hAnsiTheme="majorHAnsi" w:cstheme="majorHAnsi"/>
        </w:rPr>
        <w:t xml:space="preserve">2 ustawy </w:t>
      </w:r>
      <w:proofErr w:type="spellStart"/>
      <w:r w:rsidRPr="00D07F51">
        <w:rPr>
          <w:rFonts w:asciiTheme="majorHAnsi" w:hAnsiTheme="majorHAnsi" w:cstheme="majorHAnsi"/>
        </w:rPr>
        <w:t>Pzp</w:t>
      </w:r>
      <w:proofErr w:type="spellEnd"/>
    </w:p>
    <w:p w14:paraId="46E01232" w14:textId="47452A5E" w:rsidR="005F3A29" w:rsidRPr="00D07F51" w:rsidRDefault="005F3A29" w:rsidP="00C67140">
      <w:pPr>
        <w:widowControl w:val="0"/>
        <w:numPr>
          <w:ilvl w:val="0"/>
          <w:numId w:val="29"/>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hAnsiTheme="majorHAnsi" w:cstheme="majorHAnsi"/>
        </w:rPr>
        <w:t>zmiany wysokości wynagrodzenia, w przypadku wyłączenia lub rezygnacji z wykonania części zamówienia (zmniejszenie wynagrodzenia),</w:t>
      </w:r>
    </w:p>
    <w:p w14:paraId="4F1EA493" w14:textId="51A88F2F" w:rsidR="006035FF" w:rsidRPr="00D07F51" w:rsidRDefault="006035FF" w:rsidP="006035FF">
      <w:pPr>
        <w:pStyle w:val="Akapitzlist"/>
        <w:widowControl w:val="0"/>
        <w:numPr>
          <w:ilvl w:val="0"/>
          <w:numId w:val="29"/>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hAnsiTheme="majorHAnsi" w:cstheme="majorHAnsi"/>
        </w:rPr>
        <w:t>zmiany cen jednostkowych w przypadku wystąpienia okoliczności niezależnych od Wykonawcy, których nie mógł on przewidzieć z zachowaniem należytej staranności, spowodowanych wzrostem kosztów związanych z realizacją zamówienia, mających wpływ na jego należyte wykonanie, w szczególności takich jak: podatki, opłaty, media, wzrost płacy minimalnej. W przypadku opisanym w zdaniu poprzednim Wykonawca zobowiązany jest złożyć stosowny wniosek oraz załączyć do niego dowody potwierdzające wystąpienie opisanych okoliczności.</w:t>
      </w:r>
    </w:p>
    <w:p w14:paraId="1D26D3D8" w14:textId="2BEDE1A0" w:rsidR="005F3A29" w:rsidRPr="00D07F51" w:rsidRDefault="006035FF" w:rsidP="006035FF">
      <w:pPr>
        <w:widowControl w:val="0"/>
        <w:numPr>
          <w:ilvl w:val="0"/>
          <w:numId w:val="29"/>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eastAsia="Times New Roman" w:hAnsiTheme="majorHAnsi" w:cstheme="majorHAnsi"/>
        </w:rPr>
        <w:lastRenderedPageBreak/>
        <w:t>t</w:t>
      </w:r>
      <w:r w:rsidR="005F3A29" w:rsidRPr="00D07F51">
        <w:rPr>
          <w:rFonts w:asciiTheme="majorHAnsi" w:hAnsiTheme="majorHAnsi" w:cstheme="majorHAnsi"/>
        </w:rPr>
        <w:t xml:space="preserve">erminu obowiązywania umowy: </w:t>
      </w:r>
    </w:p>
    <w:p w14:paraId="7599CA7A" w14:textId="7A9C371A" w:rsidR="005F3A29" w:rsidRPr="00DA0751" w:rsidRDefault="005F3A29" w:rsidP="00C67140">
      <w:pPr>
        <w:numPr>
          <w:ilvl w:val="0"/>
          <w:numId w:val="30"/>
        </w:numPr>
        <w:spacing w:line="266" w:lineRule="auto"/>
        <w:ind w:left="993" w:hanging="284"/>
        <w:jc w:val="both"/>
        <w:rPr>
          <w:rFonts w:asciiTheme="majorHAnsi" w:hAnsiTheme="majorHAnsi" w:cstheme="majorHAnsi"/>
        </w:rPr>
      </w:pPr>
      <w:r w:rsidRPr="00D07F51">
        <w:rPr>
          <w:rFonts w:asciiTheme="majorHAnsi" w:hAnsiTheme="majorHAnsi" w:cstheme="majorHAnsi"/>
        </w:rPr>
        <w:t>w zakresie przedłużenia terminu jej obowiązywania na kolejny okres uzgodniony przez strony, lecz nie dłuższy</w:t>
      </w:r>
      <w:r w:rsidRPr="00DA0751">
        <w:rPr>
          <w:rFonts w:asciiTheme="majorHAnsi" w:hAnsiTheme="majorHAnsi" w:cstheme="majorHAnsi"/>
        </w:rPr>
        <w:t xml:space="preserve"> niż 6 miesięcy w przypadku niewykorzystania ilościowego </w:t>
      </w:r>
      <w:r w:rsidR="00F24FA8" w:rsidRPr="00DA0751">
        <w:rPr>
          <w:rFonts w:asciiTheme="majorHAnsi" w:hAnsiTheme="majorHAnsi" w:cstheme="majorHAnsi"/>
        </w:rPr>
        <w:br/>
      </w:r>
      <w:r w:rsidRPr="00DA0751">
        <w:rPr>
          <w:rFonts w:asciiTheme="majorHAnsi" w:hAnsiTheme="majorHAnsi" w:cstheme="majorHAnsi"/>
        </w:rPr>
        <w:t>i wartościowego umowy. Powyższe może nastąpić w drodze aneksu do umowy w sytuacji niewykorzystania wartości przedmiotu umowy. Powyższe zmiany nie mogą skutkować zmianą ceny jednostkowej oraz łącznej wartości umowy.</w:t>
      </w:r>
    </w:p>
    <w:p w14:paraId="27F98F53" w14:textId="66B97416" w:rsidR="005F3A29" w:rsidRPr="00DA0751" w:rsidRDefault="006035FF" w:rsidP="00F24FA8">
      <w:pPr>
        <w:spacing w:line="266" w:lineRule="auto"/>
        <w:ind w:left="709" w:hanging="283"/>
        <w:jc w:val="both"/>
        <w:rPr>
          <w:rFonts w:asciiTheme="majorHAnsi" w:hAnsiTheme="majorHAnsi" w:cstheme="majorHAnsi"/>
        </w:rPr>
      </w:pPr>
      <w:r>
        <w:rPr>
          <w:rFonts w:asciiTheme="majorHAnsi" w:hAnsiTheme="majorHAnsi" w:cstheme="majorHAnsi"/>
        </w:rPr>
        <w:t>7</w:t>
      </w:r>
      <w:r w:rsidR="005F3A29" w:rsidRPr="00DA0751">
        <w:rPr>
          <w:rFonts w:asciiTheme="majorHAnsi" w:hAnsiTheme="majorHAnsi" w:cstheme="majorHAnsi"/>
        </w:rPr>
        <w:t>)</w:t>
      </w:r>
      <w:r w:rsidR="005F3A29" w:rsidRPr="00DA0751">
        <w:rPr>
          <w:rFonts w:asciiTheme="majorHAnsi" w:hAnsiTheme="majorHAnsi" w:cstheme="majorHAnsi"/>
        </w:rPr>
        <w:tab/>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2BFC374C" w14:textId="77777777" w:rsidR="005F3A29" w:rsidRPr="00DA0751" w:rsidRDefault="005F3A29" w:rsidP="00F24FA8">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a) nieobecnością pracowników lub osób świadczących pracę za wynagrodzeniem na innej podstawie niż stosunek pracy, które uczestniczą w realizacji zamówienia,</w:t>
      </w:r>
    </w:p>
    <w:p w14:paraId="05E237C7" w14:textId="7E7A6FFB" w:rsidR="005F3A29" w:rsidRPr="00DA0751" w:rsidRDefault="005F3A29" w:rsidP="00F24FA8">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 xml:space="preserve">b) decyzji wydanych przez Głównego Inspektora Sanitarnego lub działającego z jego upoważnienia państwowego wojewódzkiego inspektora sanitarnego, w związku </w:t>
      </w:r>
      <w:r w:rsidR="000F123A" w:rsidRPr="00DA0751">
        <w:rPr>
          <w:rFonts w:asciiTheme="majorHAnsi" w:eastAsia="Times New Roman" w:hAnsiTheme="majorHAnsi" w:cstheme="majorHAnsi"/>
        </w:rPr>
        <w:br/>
      </w:r>
      <w:r w:rsidRPr="00DA0751">
        <w:rPr>
          <w:rFonts w:asciiTheme="majorHAnsi" w:eastAsia="Times New Roman" w:hAnsiTheme="majorHAnsi" w:cstheme="majorHAnsi"/>
        </w:rPr>
        <w:t>z przeciwdziałaniem COVID-19, nakładających na wykonawcę lub jego podwykonawcę obowiązek podjęcia określonych czynności zapobiegawczych lub kontrolnych.</w:t>
      </w:r>
    </w:p>
    <w:p w14:paraId="2622EA9C" w14:textId="00FFD0A5" w:rsidR="005F3A29" w:rsidRPr="00DA0751" w:rsidRDefault="00095979" w:rsidP="005F3A29">
      <w:pPr>
        <w:tabs>
          <w:tab w:val="left" w:pos="426"/>
        </w:tabs>
        <w:suppressAutoHyphens/>
        <w:spacing w:line="266" w:lineRule="auto"/>
        <w:ind w:left="284" w:hanging="284"/>
        <w:jc w:val="both"/>
        <w:rPr>
          <w:rFonts w:asciiTheme="majorHAnsi" w:hAnsiTheme="majorHAnsi" w:cstheme="majorHAnsi"/>
        </w:rPr>
      </w:pPr>
      <w:r w:rsidRPr="00DA0751">
        <w:rPr>
          <w:rFonts w:asciiTheme="majorHAnsi" w:hAnsiTheme="majorHAnsi" w:cstheme="majorHAnsi"/>
        </w:rPr>
        <w:t>4</w:t>
      </w:r>
      <w:r w:rsidR="005F3A29" w:rsidRPr="00DA0751">
        <w:rPr>
          <w:rFonts w:asciiTheme="majorHAnsi" w:hAnsiTheme="majorHAnsi" w:cstheme="majorHAnsi"/>
        </w:rPr>
        <w:t>.</w:t>
      </w:r>
      <w:r w:rsidR="005F3A29" w:rsidRPr="00DA0751">
        <w:rPr>
          <w:rFonts w:asciiTheme="majorHAnsi" w:hAnsiTheme="majorHAnsi" w:cstheme="majorHAnsi"/>
        </w:rPr>
        <w:tab/>
        <w:t xml:space="preserve">Zmiana postanowień niniejszej umowy wymaga formy pisemnej w postaci aneksu, pod rygorem nieważności. </w:t>
      </w:r>
    </w:p>
    <w:p w14:paraId="2F948196" w14:textId="77777777" w:rsidR="006220D0" w:rsidRPr="00DA0751" w:rsidRDefault="006220D0" w:rsidP="003C7CD6">
      <w:pPr>
        <w:keepNext/>
        <w:autoSpaceDE w:val="0"/>
        <w:autoSpaceDN w:val="0"/>
        <w:adjustRightInd w:val="0"/>
        <w:spacing w:line="271" w:lineRule="auto"/>
        <w:rPr>
          <w:rFonts w:asciiTheme="majorHAnsi" w:hAnsiTheme="majorHAnsi" w:cstheme="majorHAnsi"/>
          <w:b/>
        </w:rPr>
      </w:pPr>
    </w:p>
    <w:p w14:paraId="27074183" w14:textId="0341A6C0" w:rsidR="001D0EFC" w:rsidRPr="00D00B60" w:rsidRDefault="006220D0" w:rsidP="006A0E41">
      <w:pPr>
        <w:keepNext/>
        <w:autoSpaceDE w:val="0"/>
        <w:autoSpaceDN w:val="0"/>
        <w:adjustRightInd w:val="0"/>
        <w:spacing w:line="271" w:lineRule="auto"/>
        <w:jc w:val="center"/>
        <w:rPr>
          <w:rFonts w:asciiTheme="majorHAnsi" w:hAnsiTheme="majorHAnsi" w:cstheme="majorHAnsi"/>
          <w:b/>
          <w:bCs/>
        </w:rPr>
      </w:pPr>
      <w:r w:rsidRPr="00DA0751">
        <w:rPr>
          <w:rFonts w:asciiTheme="majorHAnsi" w:hAnsiTheme="majorHAnsi" w:cstheme="majorHAnsi"/>
          <w:b/>
        </w:rPr>
        <w:t>§ 9</w:t>
      </w:r>
    </w:p>
    <w:p w14:paraId="5C69059F" w14:textId="77777777" w:rsidR="001D0EFC" w:rsidRPr="00D00B60" w:rsidRDefault="001D0EFC" w:rsidP="001D0EFC">
      <w:pPr>
        <w:jc w:val="center"/>
        <w:rPr>
          <w:rFonts w:asciiTheme="majorHAnsi" w:hAnsiTheme="majorHAnsi" w:cstheme="majorHAnsi"/>
          <w:b/>
          <w:bCs/>
        </w:rPr>
      </w:pPr>
      <w:r w:rsidRPr="00D00B60">
        <w:rPr>
          <w:rFonts w:asciiTheme="majorHAnsi" w:hAnsiTheme="majorHAnsi" w:cstheme="majorHAnsi"/>
          <w:b/>
          <w:bCs/>
        </w:rPr>
        <w:t>Umowy o podwykonawstwo</w:t>
      </w:r>
    </w:p>
    <w:p w14:paraId="44099D19"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Umowy o podwykonawstwo, o których mowa w niniejszej umowie, to umowy zawarte w formie pisemnej o charakterze odpłatnym, których przedmiotem są dostawy stanowiące część przedmiotu niniejszej umowy, zawarte między Wykonawcą a innym podmiotem zwanym Podwykonawcą, a także między Podwykonawcą a Dalszym Podwykonawcą lub między Dalszymi Podwykonawcami.</w:t>
      </w:r>
    </w:p>
    <w:p w14:paraId="3FDC96FB"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i/>
          <w:iCs/>
        </w:rPr>
      </w:pPr>
      <w:r w:rsidRPr="00D00B60">
        <w:rPr>
          <w:rFonts w:asciiTheme="majorHAnsi" w:hAnsiTheme="majorHAnsi" w:cstheme="majorHAnsi"/>
          <w:i/>
          <w:iCs/>
        </w:rPr>
        <w:t>Wykonawca może powierzyć wykonanie części zamówienia Podwykonawcy. LUB Wykonawca oświadcza, iż powierzy następujący zakres zamówienia następującym podwykonawcom*:</w:t>
      </w:r>
    </w:p>
    <w:p w14:paraId="0C98FF4B" w14:textId="77777777" w:rsidR="001D0EFC" w:rsidRPr="00D00B60" w:rsidRDefault="001D0EFC" w:rsidP="001D0EFC">
      <w:pPr>
        <w:ind w:left="360"/>
        <w:jc w:val="both"/>
        <w:rPr>
          <w:rFonts w:asciiTheme="majorHAnsi" w:hAnsiTheme="majorHAnsi" w:cstheme="majorHAnsi"/>
        </w:rPr>
      </w:pPr>
    </w:p>
    <w:tbl>
      <w:tblPr>
        <w:tblStyle w:val="Tabela-Siatka"/>
        <w:tblW w:w="0" w:type="auto"/>
        <w:jc w:val="center"/>
        <w:tblLook w:val="04A0" w:firstRow="1" w:lastRow="0" w:firstColumn="1" w:lastColumn="0" w:noHBand="0" w:noVBand="1"/>
      </w:tblPr>
      <w:tblGrid>
        <w:gridCol w:w="921"/>
        <w:gridCol w:w="2808"/>
        <w:gridCol w:w="3638"/>
      </w:tblGrid>
      <w:tr w:rsidR="001D0EFC" w:rsidRPr="00D00B60" w14:paraId="339D0426" w14:textId="77777777" w:rsidTr="00F317AE">
        <w:trPr>
          <w:jc w:val="center"/>
        </w:trPr>
        <w:tc>
          <w:tcPr>
            <w:tcW w:w="921" w:type="dxa"/>
          </w:tcPr>
          <w:p w14:paraId="64868722" w14:textId="77777777" w:rsidR="001D0EFC" w:rsidRPr="00D00B60" w:rsidRDefault="001D0EFC" w:rsidP="00F317AE">
            <w:pPr>
              <w:jc w:val="center"/>
              <w:rPr>
                <w:rFonts w:asciiTheme="majorHAnsi" w:hAnsiTheme="majorHAnsi" w:cstheme="majorHAnsi"/>
                <w:b/>
              </w:rPr>
            </w:pPr>
            <w:r w:rsidRPr="00D00B60">
              <w:rPr>
                <w:rFonts w:asciiTheme="majorHAnsi" w:hAnsiTheme="majorHAnsi" w:cstheme="majorHAnsi"/>
                <w:b/>
              </w:rPr>
              <w:t>l.p.</w:t>
            </w:r>
          </w:p>
        </w:tc>
        <w:tc>
          <w:tcPr>
            <w:tcW w:w="2808" w:type="dxa"/>
          </w:tcPr>
          <w:p w14:paraId="17FB079C" w14:textId="77777777" w:rsidR="001D0EFC" w:rsidRPr="00D00B60" w:rsidRDefault="001D0EFC" w:rsidP="00F317AE">
            <w:pPr>
              <w:jc w:val="center"/>
              <w:rPr>
                <w:rFonts w:asciiTheme="majorHAnsi" w:hAnsiTheme="majorHAnsi" w:cstheme="majorHAnsi"/>
                <w:b/>
              </w:rPr>
            </w:pPr>
            <w:r w:rsidRPr="00D00B60">
              <w:rPr>
                <w:rFonts w:asciiTheme="majorHAnsi" w:hAnsiTheme="majorHAnsi" w:cstheme="majorHAnsi"/>
                <w:b/>
              </w:rPr>
              <w:t>zakres zamówienia</w:t>
            </w:r>
          </w:p>
        </w:tc>
        <w:tc>
          <w:tcPr>
            <w:tcW w:w="3638" w:type="dxa"/>
          </w:tcPr>
          <w:p w14:paraId="145FA080" w14:textId="77777777" w:rsidR="001D0EFC" w:rsidRPr="00D00B60" w:rsidRDefault="001D0EFC" w:rsidP="00F317AE">
            <w:pPr>
              <w:jc w:val="center"/>
              <w:rPr>
                <w:rFonts w:asciiTheme="majorHAnsi" w:hAnsiTheme="majorHAnsi" w:cstheme="majorHAnsi"/>
                <w:b/>
              </w:rPr>
            </w:pPr>
            <w:r w:rsidRPr="00D00B60">
              <w:rPr>
                <w:rFonts w:asciiTheme="majorHAnsi" w:hAnsiTheme="majorHAnsi" w:cstheme="majorHAnsi"/>
                <w:b/>
              </w:rPr>
              <w:t>nazwa i adres podwykonawcy</w:t>
            </w:r>
          </w:p>
        </w:tc>
      </w:tr>
      <w:tr w:rsidR="001D0EFC" w:rsidRPr="00D00B60" w14:paraId="5BC6E780" w14:textId="77777777" w:rsidTr="00F317AE">
        <w:trPr>
          <w:jc w:val="center"/>
        </w:trPr>
        <w:tc>
          <w:tcPr>
            <w:tcW w:w="921" w:type="dxa"/>
          </w:tcPr>
          <w:p w14:paraId="29B501BE" w14:textId="77777777" w:rsidR="001D0EFC" w:rsidRPr="00D00B60" w:rsidRDefault="001D0EFC" w:rsidP="00F317AE">
            <w:pPr>
              <w:pStyle w:val="Akapitzlist"/>
              <w:numPr>
                <w:ilvl w:val="0"/>
                <w:numId w:val="61"/>
              </w:numPr>
              <w:jc w:val="both"/>
              <w:rPr>
                <w:rFonts w:asciiTheme="majorHAnsi" w:hAnsiTheme="majorHAnsi" w:cstheme="majorHAnsi"/>
              </w:rPr>
            </w:pPr>
          </w:p>
        </w:tc>
        <w:tc>
          <w:tcPr>
            <w:tcW w:w="2808" w:type="dxa"/>
          </w:tcPr>
          <w:p w14:paraId="2010AAFF" w14:textId="77777777" w:rsidR="001D0EFC" w:rsidRPr="00D00B60" w:rsidRDefault="001D0EFC" w:rsidP="00F317AE">
            <w:pPr>
              <w:jc w:val="both"/>
              <w:rPr>
                <w:rFonts w:asciiTheme="majorHAnsi" w:hAnsiTheme="majorHAnsi" w:cstheme="majorHAnsi"/>
              </w:rPr>
            </w:pPr>
          </w:p>
        </w:tc>
        <w:tc>
          <w:tcPr>
            <w:tcW w:w="3638" w:type="dxa"/>
          </w:tcPr>
          <w:p w14:paraId="3A7CAB5D" w14:textId="77777777" w:rsidR="001D0EFC" w:rsidRPr="00D00B60" w:rsidRDefault="001D0EFC" w:rsidP="00F317AE">
            <w:pPr>
              <w:jc w:val="both"/>
              <w:rPr>
                <w:rFonts w:asciiTheme="majorHAnsi" w:hAnsiTheme="majorHAnsi" w:cstheme="majorHAnsi"/>
              </w:rPr>
            </w:pPr>
          </w:p>
        </w:tc>
      </w:tr>
      <w:tr w:rsidR="001D0EFC" w:rsidRPr="00D00B60" w14:paraId="15E9BA9B" w14:textId="77777777" w:rsidTr="00F317AE">
        <w:trPr>
          <w:jc w:val="center"/>
        </w:trPr>
        <w:tc>
          <w:tcPr>
            <w:tcW w:w="921" w:type="dxa"/>
          </w:tcPr>
          <w:p w14:paraId="78ABF5BC" w14:textId="77777777" w:rsidR="001D0EFC" w:rsidRPr="00D00B60" w:rsidRDefault="001D0EFC" w:rsidP="00F317AE">
            <w:pPr>
              <w:pStyle w:val="Akapitzlist"/>
              <w:numPr>
                <w:ilvl w:val="0"/>
                <w:numId w:val="61"/>
              </w:numPr>
              <w:jc w:val="both"/>
              <w:rPr>
                <w:rFonts w:asciiTheme="majorHAnsi" w:hAnsiTheme="majorHAnsi" w:cstheme="majorHAnsi"/>
              </w:rPr>
            </w:pPr>
          </w:p>
        </w:tc>
        <w:tc>
          <w:tcPr>
            <w:tcW w:w="2808" w:type="dxa"/>
          </w:tcPr>
          <w:p w14:paraId="77FF1E23" w14:textId="77777777" w:rsidR="001D0EFC" w:rsidRPr="00D00B60" w:rsidRDefault="001D0EFC" w:rsidP="00F317AE">
            <w:pPr>
              <w:jc w:val="both"/>
              <w:rPr>
                <w:rFonts w:asciiTheme="majorHAnsi" w:hAnsiTheme="majorHAnsi" w:cstheme="majorHAnsi"/>
              </w:rPr>
            </w:pPr>
          </w:p>
        </w:tc>
        <w:tc>
          <w:tcPr>
            <w:tcW w:w="3638" w:type="dxa"/>
          </w:tcPr>
          <w:p w14:paraId="113413D6" w14:textId="77777777" w:rsidR="001D0EFC" w:rsidRPr="00D00B60" w:rsidRDefault="001D0EFC" w:rsidP="00F317AE">
            <w:pPr>
              <w:jc w:val="both"/>
              <w:rPr>
                <w:rFonts w:asciiTheme="majorHAnsi" w:hAnsiTheme="majorHAnsi" w:cstheme="majorHAnsi"/>
              </w:rPr>
            </w:pPr>
          </w:p>
        </w:tc>
      </w:tr>
    </w:tbl>
    <w:p w14:paraId="42A8992F" w14:textId="77777777" w:rsidR="001D0EFC" w:rsidRPr="00D00B60" w:rsidRDefault="001D0EFC" w:rsidP="001D0EFC">
      <w:pPr>
        <w:ind w:left="360"/>
        <w:jc w:val="both"/>
        <w:rPr>
          <w:rFonts w:asciiTheme="majorHAnsi" w:hAnsiTheme="majorHAnsi" w:cstheme="majorHAnsi"/>
        </w:rPr>
      </w:pPr>
    </w:p>
    <w:p w14:paraId="590987D9" w14:textId="77777777" w:rsidR="001D0EFC" w:rsidRPr="00D00B60" w:rsidRDefault="001D0EFC" w:rsidP="001D0EFC">
      <w:pPr>
        <w:ind w:left="360"/>
        <w:jc w:val="both"/>
        <w:rPr>
          <w:rFonts w:asciiTheme="majorHAnsi" w:hAnsiTheme="majorHAnsi" w:cstheme="majorHAnsi"/>
          <w:i/>
          <w:iCs/>
        </w:rPr>
      </w:pPr>
      <w:r w:rsidRPr="00D00B60">
        <w:rPr>
          <w:rFonts w:asciiTheme="majorHAnsi" w:hAnsiTheme="majorHAnsi" w:cstheme="majorHAnsi"/>
          <w:i/>
          <w:iCs/>
        </w:rPr>
        <w:t xml:space="preserve">* zapis zostanie uzupełniony na podstawie danych zawartych w ofercie </w:t>
      </w:r>
    </w:p>
    <w:p w14:paraId="5DAD7FA0" w14:textId="77777777" w:rsidR="001D0EFC" w:rsidRPr="00D00B60" w:rsidRDefault="001D0EFC" w:rsidP="001D0EFC">
      <w:pPr>
        <w:ind w:left="360"/>
        <w:jc w:val="both"/>
        <w:rPr>
          <w:rFonts w:asciiTheme="majorHAnsi" w:hAnsiTheme="majorHAnsi" w:cstheme="majorHAnsi"/>
        </w:rPr>
      </w:pPr>
    </w:p>
    <w:p w14:paraId="6405F743"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oświadczenie, o którym mowa w art. 25a ust. 1 ustawy PZP (JEDZ),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3EBB2E2" w14:textId="24988CA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 xml:space="preserve">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w:t>
      </w:r>
      <w:r w:rsidR="00BD6DB4">
        <w:rPr>
          <w:rFonts w:asciiTheme="majorHAnsi" w:hAnsiTheme="majorHAnsi" w:cstheme="majorHAnsi"/>
        </w:rPr>
        <w:t xml:space="preserve">                  </w:t>
      </w:r>
      <w:r w:rsidRPr="00D00B60">
        <w:rPr>
          <w:rFonts w:asciiTheme="majorHAnsi" w:hAnsiTheme="majorHAnsi" w:cstheme="majorHAnsi"/>
        </w:rPr>
        <w:t>7 dni od daty jej zawarcia.</w:t>
      </w:r>
    </w:p>
    <w:p w14:paraId="143A7760"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Obowiązek, o którym mowa w ust. 4 zdanie drugie, dotyczy umów o podwykonawstwo bezpośrednio związanych z realizacją przedmiotu umowy:</w:t>
      </w:r>
    </w:p>
    <w:p w14:paraId="2202473D" w14:textId="77777777" w:rsidR="001D0EFC" w:rsidRPr="00D00B60" w:rsidRDefault="001D0EFC" w:rsidP="001D0EFC">
      <w:pPr>
        <w:numPr>
          <w:ilvl w:val="1"/>
          <w:numId w:val="6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podwykonawstwo dostaw o wartości równej lub większej niż 20 % wartości wynagrodzenia Wykonawcy dla danej części zamówienia określonego w § 9 ust. 1,</w:t>
      </w:r>
    </w:p>
    <w:p w14:paraId="4C73ACD3" w14:textId="77777777" w:rsidR="001D0EFC" w:rsidRPr="00D00B60" w:rsidRDefault="001D0EFC" w:rsidP="001D0EFC">
      <w:pPr>
        <w:numPr>
          <w:ilvl w:val="1"/>
          <w:numId w:val="6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podwykonawstwo w zakresie dostawy przedmiotu umowy do placówek Zamawiającego środkami transportu będących własnością Podwykonawcy.</w:t>
      </w:r>
    </w:p>
    <w:p w14:paraId="0CBA074D"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lastRenderedPageBreak/>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57B6D6FC"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Wykonawca jest obowiązany do udzielania Zamawiającemu wszelkich wyjaśnień dotyczących prawidłowości realizacji umów z Podwykonawcami.</w:t>
      </w:r>
    </w:p>
    <w:p w14:paraId="1C625C5D"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047E14F6" w14:textId="77777777" w:rsidR="001D0EFC" w:rsidRPr="00D00B60" w:rsidRDefault="001D0EFC" w:rsidP="001D0EFC">
      <w:pPr>
        <w:numPr>
          <w:ilvl w:val="0"/>
          <w:numId w:val="6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Przepisy niniejszego paragrafu stosuje się odpowiednio wobec dalszych podwykonawców.</w:t>
      </w:r>
    </w:p>
    <w:p w14:paraId="056BD744" w14:textId="77777777" w:rsidR="006220D0" w:rsidRPr="00DA0751" w:rsidRDefault="006220D0" w:rsidP="001D0EFC">
      <w:pPr>
        <w:keepNext/>
        <w:autoSpaceDE w:val="0"/>
        <w:autoSpaceDN w:val="0"/>
        <w:adjustRightInd w:val="0"/>
        <w:spacing w:line="271" w:lineRule="auto"/>
        <w:ind w:left="426" w:hanging="426"/>
        <w:jc w:val="both"/>
        <w:rPr>
          <w:rFonts w:asciiTheme="majorHAnsi" w:hAnsiTheme="majorHAnsi" w:cstheme="majorHAnsi"/>
        </w:rPr>
      </w:pPr>
    </w:p>
    <w:p w14:paraId="152E0A1F" w14:textId="77777777" w:rsidR="006220D0" w:rsidRPr="00DA0751" w:rsidRDefault="006220D0" w:rsidP="003C7CD6">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10</w:t>
      </w:r>
    </w:p>
    <w:p w14:paraId="22470681" w14:textId="77777777" w:rsidR="006220D0" w:rsidRPr="00DA0751" w:rsidRDefault="006220D0" w:rsidP="003C7CD6">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DA0751">
        <w:rPr>
          <w:rFonts w:asciiTheme="majorHAnsi" w:hAnsiTheme="majorHAnsi" w:cstheme="majorHAnsi"/>
          <w:b/>
        </w:rPr>
        <w:t>SIŁA WYŻSZA</w:t>
      </w:r>
    </w:p>
    <w:p w14:paraId="19D14208" w14:textId="77777777" w:rsidR="006220D0" w:rsidRPr="00DA0751" w:rsidRDefault="006220D0" w:rsidP="004860AD">
      <w:pPr>
        <w:numPr>
          <w:ilvl w:val="0"/>
          <w:numId w:val="10"/>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0BDEE51B" w14:textId="77777777" w:rsidR="006220D0" w:rsidRPr="00DA0751" w:rsidRDefault="006220D0" w:rsidP="004860AD">
      <w:pPr>
        <w:numPr>
          <w:ilvl w:val="0"/>
          <w:numId w:val="10"/>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0107F921" w14:textId="547646B3" w:rsidR="006220D0" w:rsidRPr="00DA0751" w:rsidRDefault="006220D0" w:rsidP="004860AD">
      <w:pPr>
        <w:numPr>
          <w:ilvl w:val="0"/>
          <w:numId w:val="10"/>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w:t>
      </w:r>
      <w:r w:rsidR="00645158" w:rsidRPr="00DA0751">
        <w:rPr>
          <w:rFonts w:asciiTheme="majorHAnsi" w:hAnsiTheme="majorHAnsi" w:cstheme="majorHAnsi"/>
        </w:rPr>
        <w:br/>
      </w:r>
      <w:r w:rsidRPr="00DA0751">
        <w:rPr>
          <w:rFonts w:asciiTheme="majorHAnsi" w:hAnsiTheme="majorHAnsi" w:cstheme="majorHAnsi"/>
        </w:rPr>
        <w:t>i musi szukać racjonalnych środków alternatywnych dla realizowania zakresu, jaki nie podlega wpływowi Siły Wyższej.</w:t>
      </w:r>
    </w:p>
    <w:p w14:paraId="29ED22EF" w14:textId="58832A13" w:rsidR="006220D0" w:rsidRPr="00DA0751" w:rsidRDefault="006220D0" w:rsidP="004860AD">
      <w:pPr>
        <w:numPr>
          <w:ilvl w:val="0"/>
          <w:numId w:val="10"/>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 xml:space="preserve">Jeżeli Siła Wyższa, będzie trwała nieprzerwanie przez okres 60 dni lub dłużej, Strony mogą </w:t>
      </w:r>
      <w:r w:rsidR="00645158" w:rsidRPr="00DA0751">
        <w:rPr>
          <w:rFonts w:asciiTheme="majorHAnsi" w:hAnsiTheme="majorHAnsi" w:cstheme="majorHAnsi"/>
        </w:rPr>
        <w:br/>
      </w:r>
      <w:r w:rsidRPr="00DA0751">
        <w:rPr>
          <w:rFonts w:asciiTheme="majorHAnsi" w:hAnsiTheme="majorHAnsi" w:cstheme="majorHAnsi"/>
        </w:rPr>
        <w:t>w drodze wzajemnego uzgodnienia rozwiązać Umowę bez nakładania na żadną ze Stron dalszych zobowiązań oprócz płatności należnych z tytułu prawidłowo wykonanych usług.</w:t>
      </w:r>
    </w:p>
    <w:p w14:paraId="0961EA4B" w14:textId="77777777" w:rsidR="006220D0" w:rsidRPr="00DA0751" w:rsidRDefault="006220D0" w:rsidP="003C7CD6">
      <w:pPr>
        <w:keepNext/>
        <w:autoSpaceDE w:val="0"/>
        <w:autoSpaceDN w:val="0"/>
        <w:adjustRightInd w:val="0"/>
        <w:spacing w:line="271" w:lineRule="auto"/>
        <w:jc w:val="center"/>
        <w:rPr>
          <w:rFonts w:asciiTheme="majorHAnsi" w:hAnsiTheme="majorHAnsi" w:cstheme="majorHAnsi"/>
          <w:b/>
        </w:rPr>
      </w:pPr>
    </w:p>
    <w:p w14:paraId="149031AA" w14:textId="07D926DC" w:rsidR="00DF3E78" w:rsidRPr="00DA0751" w:rsidRDefault="00DF3E78" w:rsidP="00DF3E78">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11</w:t>
      </w:r>
    </w:p>
    <w:p w14:paraId="30B476DA" w14:textId="1AA8DD20" w:rsidR="00DF3E78" w:rsidRPr="00DA0751" w:rsidRDefault="001A337D" w:rsidP="00DF3E78">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OCHRONA DANYCH OSOBOWYCH</w:t>
      </w:r>
    </w:p>
    <w:p w14:paraId="5B37C999" w14:textId="77777777" w:rsidR="001A337D" w:rsidRPr="00DA0751" w:rsidRDefault="001A337D" w:rsidP="00DF3E78">
      <w:pPr>
        <w:keepNext/>
        <w:autoSpaceDE w:val="0"/>
        <w:autoSpaceDN w:val="0"/>
        <w:adjustRightInd w:val="0"/>
        <w:spacing w:line="271" w:lineRule="auto"/>
        <w:jc w:val="center"/>
        <w:rPr>
          <w:rFonts w:asciiTheme="majorHAnsi" w:hAnsiTheme="majorHAnsi" w:cstheme="majorHAnsi"/>
          <w:b/>
        </w:rPr>
      </w:pPr>
    </w:p>
    <w:p w14:paraId="43346F79" w14:textId="47345F5B" w:rsidR="00DF3E78" w:rsidRPr="00DA0751" w:rsidRDefault="00DF3E78" w:rsidP="00DF3E78">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Pr="00DA0751">
        <w:rPr>
          <w:rFonts w:asciiTheme="majorHAnsi" w:hAnsiTheme="majorHAnsi" w:cstheme="majorHAnsi"/>
        </w:rPr>
        <w:br/>
        <w:t>i organizacyjne zapewniające ochronę danych osobowych zgodnie ze znowelizowanymi powszechnie obowiązującymi przepisami.</w:t>
      </w:r>
    </w:p>
    <w:p w14:paraId="4DA549ED" w14:textId="5492F909" w:rsidR="00DF3E78" w:rsidRPr="00DA0751" w:rsidRDefault="00DF3E78" w:rsidP="002A4645">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lastRenderedPageBreak/>
        <w:t>2.</w:t>
      </w:r>
      <w:r w:rsidRPr="00DA0751">
        <w:rPr>
          <w:rFonts w:asciiTheme="majorHAnsi" w:hAnsiTheme="majorHAnsi" w:cstheme="majorHAnsi"/>
        </w:rPr>
        <w:tab/>
        <w:t xml:space="preserve">Zamawiający wypełniając obowiązek informacyjny zawarty w art. 13 Rozporządzenia Parlamentu Europejskiego i Rady (UE) 2016/679 z dnia 27 kwietnia 2016 r. w sprawie ochrony osób fizycznych </w:t>
      </w:r>
      <w:r w:rsidRPr="00DA0751">
        <w:rPr>
          <w:rFonts w:asciiTheme="majorHAnsi" w:hAnsiTheme="majorHAnsi" w:cstheme="majorHAnsi"/>
        </w:rPr>
        <w:br/>
        <w:t xml:space="preserve">w związku z przetwarzaniem danych osobowych i w sprawie swobodnego przepływu takich danych oraz uchylenia dyrektywy 95/46/WE (ogólne rozporządzenie o ochronie danych) (Dz. Urz. UE L 119 z dnia 4.05.2016 r., str. 1) przekazuje Wykonawcy informacje o treści </w:t>
      </w:r>
      <w:r w:rsidRPr="00DA0751">
        <w:rPr>
          <w:rFonts w:asciiTheme="majorHAnsi" w:hAnsiTheme="majorHAnsi" w:cstheme="majorHAnsi"/>
          <w:b/>
        </w:rPr>
        <w:t>zawartej w rozdziale XVIII SWZ.</w:t>
      </w:r>
    </w:p>
    <w:p w14:paraId="1E4D79FD" w14:textId="61B3AF2B" w:rsidR="00DF3E78" w:rsidRPr="00DA0751" w:rsidRDefault="001A337D" w:rsidP="00B03291">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t>3.</w:t>
      </w:r>
      <w:r w:rsidRPr="00DA0751">
        <w:rPr>
          <w:rFonts w:asciiTheme="majorHAnsi" w:hAnsiTheme="majorHAnsi" w:cstheme="majorHAnsi"/>
        </w:rPr>
        <w:tab/>
      </w:r>
      <w:r w:rsidR="00DF3E78" w:rsidRPr="00DA0751">
        <w:rPr>
          <w:rFonts w:asciiTheme="majorHAnsi" w:hAnsiTheme="majorHAnsi" w:cstheme="majorHAnsi"/>
        </w:rPr>
        <w:t xml:space="preserve">Wykonawca oświadcza, że wypełnił obowiązki informacyjne przewidziane w art. 13 lub art. 14 RODO wobec osób fizycznych, od których dane osobowe bezpośrednio lub pośrednio pozyskał </w:t>
      </w:r>
      <w:r w:rsidR="00DF3E78" w:rsidRPr="00DA0751">
        <w:rPr>
          <w:rFonts w:asciiTheme="majorHAnsi" w:hAnsiTheme="majorHAnsi" w:cstheme="majorHAnsi"/>
        </w:rPr>
        <w:br/>
        <w:t>i przedstawił w złożonej w postępowaniu ofercie i niniejszej umowie.</w:t>
      </w:r>
    </w:p>
    <w:p w14:paraId="1F0891F3" w14:textId="77777777" w:rsidR="00163987" w:rsidRPr="00DA0751" w:rsidRDefault="00163987" w:rsidP="00B03291">
      <w:pPr>
        <w:keepNext/>
        <w:autoSpaceDE w:val="0"/>
        <w:autoSpaceDN w:val="0"/>
        <w:adjustRightInd w:val="0"/>
        <w:spacing w:line="271" w:lineRule="auto"/>
        <w:jc w:val="both"/>
        <w:rPr>
          <w:rFonts w:asciiTheme="majorHAnsi" w:hAnsiTheme="majorHAnsi" w:cstheme="majorHAnsi"/>
          <w:b/>
        </w:rPr>
      </w:pPr>
    </w:p>
    <w:p w14:paraId="0C65F875" w14:textId="4553FD1B" w:rsidR="006220D0" w:rsidRPr="00DA0751" w:rsidRDefault="006220D0" w:rsidP="00163987">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sidR="001A337D" w:rsidRPr="00DA0751">
        <w:rPr>
          <w:rFonts w:asciiTheme="majorHAnsi" w:hAnsiTheme="majorHAnsi" w:cstheme="majorHAnsi"/>
          <w:b/>
        </w:rPr>
        <w:t>2</w:t>
      </w:r>
    </w:p>
    <w:p w14:paraId="45AA6B70" w14:textId="696E48CD" w:rsidR="005712ED" w:rsidRPr="005712ED" w:rsidRDefault="00BA4594" w:rsidP="005712ED">
      <w:pPr>
        <w:keepNext/>
        <w:tabs>
          <w:tab w:val="left" w:pos="284"/>
        </w:tabs>
        <w:autoSpaceDE w:val="0"/>
        <w:autoSpaceDN w:val="0"/>
        <w:adjustRightInd w:val="0"/>
        <w:spacing w:line="271" w:lineRule="auto"/>
        <w:ind w:left="284" w:hanging="284"/>
        <w:jc w:val="both"/>
        <w:rPr>
          <w:rFonts w:asciiTheme="majorHAnsi" w:hAnsiTheme="majorHAnsi" w:cstheme="majorHAnsi"/>
          <w:bCs/>
          <w:color w:val="000000" w:themeColor="text1"/>
        </w:rPr>
      </w:pPr>
      <w:r w:rsidRPr="00DA0751">
        <w:rPr>
          <w:rFonts w:asciiTheme="majorHAnsi" w:hAnsiTheme="majorHAnsi" w:cstheme="majorHAnsi"/>
          <w:bCs/>
        </w:rPr>
        <w:t>1.</w:t>
      </w:r>
      <w:r w:rsidR="00781445" w:rsidRPr="00DA0751">
        <w:rPr>
          <w:rFonts w:asciiTheme="majorHAnsi" w:hAnsiTheme="majorHAnsi" w:cstheme="majorHAnsi"/>
          <w:bCs/>
        </w:rPr>
        <w:t xml:space="preserve"> </w:t>
      </w:r>
      <w:r w:rsidR="00163987" w:rsidRPr="00DA0751">
        <w:rPr>
          <w:rFonts w:asciiTheme="majorHAnsi" w:hAnsiTheme="majorHAnsi" w:cstheme="majorHAnsi"/>
          <w:bCs/>
        </w:rPr>
        <w:tab/>
      </w:r>
      <w:r w:rsidR="00CA088B" w:rsidRPr="00DA0751">
        <w:rPr>
          <w:rFonts w:asciiTheme="majorHAnsi" w:hAnsiTheme="majorHAnsi" w:cstheme="majorHAnsi"/>
          <w:bCs/>
        </w:rPr>
        <w:t xml:space="preserve">W przypadku zmiany </w:t>
      </w:r>
      <w:r w:rsidR="003C1D6E" w:rsidRPr="00DA0751">
        <w:rPr>
          <w:rFonts w:asciiTheme="majorHAnsi" w:hAnsiTheme="majorHAnsi" w:cstheme="majorHAnsi"/>
          <w:bCs/>
        </w:rPr>
        <w:t>dietetyka</w:t>
      </w:r>
      <w:r w:rsidR="003437F4" w:rsidRPr="00DA0751">
        <w:rPr>
          <w:rFonts w:asciiTheme="majorHAnsi" w:hAnsiTheme="majorHAnsi" w:cstheme="majorHAnsi"/>
          <w:bCs/>
        </w:rPr>
        <w:t xml:space="preserve"> na etapie realizacji umowy</w:t>
      </w:r>
      <w:r w:rsidR="00CA088B" w:rsidRPr="00DA0751">
        <w:rPr>
          <w:rFonts w:asciiTheme="majorHAnsi" w:hAnsiTheme="majorHAnsi" w:cstheme="majorHAnsi"/>
          <w:bCs/>
        </w:rPr>
        <w:t xml:space="preserve">, Wykonawca </w:t>
      </w:r>
      <w:r w:rsidR="003437F4" w:rsidRPr="00DA0751">
        <w:rPr>
          <w:rFonts w:asciiTheme="majorHAnsi" w:hAnsiTheme="majorHAnsi" w:cstheme="majorHAnsi"/>
          <w:bCs/>
        </w:rPr>
        <w:t xml:space="preserve">winien wykazać Zamawiającemu, że nowy </w:t>
      </w:r>
      <w:r w:rsidR="003C1D6E" w:rsidRPr="00DA0751">
        <w:rPr>
          <w:rFonts w:asciiTheme="majorHAnsi" w:hAnsiTheme="majorHAnsi" w:cstheme="majorHAnsi"/>
          <w:bCs/>
        </w:rPr>
        <w:t>dietetyk</w:t>
      </w:r>
      <w:r w:rsidR="00163987" w:rsidRPr="00DA0751">
        <w:rPr>
          <w:rFonts w:asciiTheme="majorHAnsi" w:hAnsiTheme="majorHAnsi" w:cstheme="majorHAnsi"/>
          <w:bCs/>
        </w:rPr>
        <w:t xml:space="preserve"> posiada co najmniej takie samo lub większe doświadczenie jakie podlegało punktacji na etapie prowadzonego postępowania o udzielenie zamówienia publicznego.</w:t>
      </w:r>
      <w:r w:rsidR="003437F4" w:rsidRPr="00DA0751">
        <w:rPr>
          <w:rFonts w:asciiTheme="majorHAnsi" w:hAnsiTheme="majorHAnsi" w:cstheme="majorHAnsi"/>
          <w:bCs/>
        </w:rPr>
        <w:t xml:space="preserve"> </w:t>
      </w:r>
      <w:r w:rsidR="00CA088B" w:rsidRPr="00DA0751">
        <w:rPr>
          <w:rFonts w:asciiTheme="majorHAnsi" w:hAnsiTheme="majorHAnsi" w:cstheme="majorHAnsi"/>
          <w:bCs/>
        </w:rPr>
        <w:t xml:space="preserve"> </w:t>
      </w:r>
      <w:r w:rsidRPr="00DA0751">
        <w:rPr>
          <w:rFonts w:asciiTheme="majorHAnsi" w:hAnsiTheme="majorHAnsi" w:cstheme="majorHAnsi"/>
          <w:bCs/>
          <w:color w:val="000000" w:themeColor="text1"/>
        </w:rPr>
        <w:t xml:space="preserve"> </w:t>
      </w:r>
    </w:p>
    <w:p w14:paraId="35E8869F" w14:textId="77777777" w:rsidR="005712ED" w:rsidRPr="00716591" w:rsidRDefault="005712ED" w:rsidP="005712ED">
      <w:pPr>
        <w:keepNext/>
        <w:tabs>
          <w:tab w:val="left" w:pos="284"/>
        </w:tabs>
        <w:autoSpaceDE w:val="0"/>
        <w:autoSpaceDN w:val="0"/>
        <w:adjustRightInd w:val="0"/>
        <w:spacing w:line="271" w:lineRule="auto"/>
        <w:ind w:left="284" w:hanging="284"/>
        <w:jc w:val="both"/>
        <w:rPr>
          <w:rFonts w:asciiTheme="majorHAnsi" w:hAnsiTheme="majorHAnsi" w:cstheme="majorHAnsi"/>
        </w:rPr>
      </w:pPr>
      <w:r w:rsidRPr="00E64654">
        <w:rPr>
          <w:rFonts w:asciiTheme="majorHAnsi" w:hAnsiTheme="majorHAnsi" w:cstheme="majorHAnsi"/>
          <w:bCs/>
          <w:color w:val="000000" w:themeColor="text1"/>
        </w:rPr>
        <w:t xml:space="preserve">2. </w:t>
      </w:r>
      <w:r w:rsidRPr="00E64654">
        <w:rPr>
          <w:rFonts w:asciiTheme="majorHAnsi" w:hAnsiTheme="majorHAnsi" w:cstheme="majorHAnsi"/>
        </w:rPr>
        <w:t>Każdej ze  stron  przysługuje prawo rozwiązania umowy z zachowaniem                                                               60-dniowego  okresu  wypowiedzenia  ze skutkiem na koniec miesiąca kalendarzowego,                                z zachowaniem formy pisemnej, pod rygorem nieważności.</w:t>
      </w:r>
    </w:p>
    <w:p w14:paraId="46D412BC" w14:textId="77777777" w:rsidR="00B42AE9" w:rsidRDefault="00B42AE9" w:rsidP="006A0E41">
      <w:pPr>
        <w:keepNext/>
        <w:autoSpaceDE w:val="0"/>
        <w:autoSpaceDN w:val="0"/>
        <w:adjustRightInd w:val="0"/>
        <w:spacing w:line="271" w:lineRule="auto"/>
        <w:rPr>
          <w:rFonts w:asciiTheme="majorHAnsi" w:hAnsiTheme="majorHAnsi" w:cstheme="majorHAnsi"/>
          <w:b/>
        </w:rPr>
      </w:pPr>
    </w:p>
    <w:p w14:paraId="16C953EE" w14:textId="403BC4B9" w:rsidR="00BA4594" w:rsidRPr="00DA0751" w:rsidRDefault="00163987" w:rsidP="00B0329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sidR="001D0EFC">
        <w:rPr>
          <w:rFonts w:asciiTheme="majorHAnsi" w:hAnsiTheme="majorHAnsi" w:cstheme="majorHAnsi"/>
          <w:b/>
        </w:rPr>
        <w:t>3</w:t>
      </w:r>
    </w:p>
    <w:p w14:paraId="7F2459C3" w14:textId="4221D1A5" w:rsidR="006220D0" w:rsidRPr="00DA0751" w:rsidRDefault="006220D0" w:rsidP="00163987">
      <w:pPr>
        <w:keepNext/>
        <w:tabs>
          <w:tab w:val="left" w:pos="5245"/>
        </w:tabs>
        <w:spacing w:line="271" w:lineRule="auto"/>
        <w:jc w:val="center"/>
        <w:rPr>
          <w:rFonts w:asciiTheme="majorHAnsi" w:hAnsiTheme="majorHAnsi" w:cstheme="majorHAnsi"/>
          <w:b/>
        </w:rPr>
      </w:pPr>
      <w:r w:rsidRPr="00DA0751">
        <w:rPr>
          <w:rFonts w:asciiTheme="majorHAnsi" w:hAnsiTheme="majorHAnsi" w:cstheme="majorHAnsi"/>
          <w:b/>
        </w:rPr>
        <w:t>POSTANOWIENIA KOŃCOWE</w:t>
      </w:r>
    </w:p>
    <w:p w14:paraId="309478B0" w14:textId="77777777"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Wykonawca nie może przekazać praw i obowiązków wynikających z niniejszej Umowy na rzecz osób trzecich bez zgody Zamawiającego z uwzględnieniem postanowień ust. 2.</w:t>
      </w:r>
    </w:p>
    <w:p w14:paraId="4AE6D2AD" w14:textId="77777777" w:rsidR="006220D0" w:rsidRPr="00DA0751" w:rsidRDefault="006220D0" w:rsidP="00C67140">
      <w:pPr>
        <w:numPr>
          <w:ilvl w:val="3"/>
          <w:numId w:val="23"/>
        </w:numPr>
        <w:tabs>
          <w:tab w:val="clear" w:pos="2880"/>
          <w:tab w:val="num" w:pos="426"/>
        </w:tabs>
        <w:spacing w:line="271" w:lineRule="auto"/>
        <w:ind w:left="426"/>
        <w:jc w:val="both"/>
        <w:rPr>
          <w:rFonts w:asciiTheme="majorHAnsi" w:hAnsiTheme="majorHAnsi" w:cstheme="majorHAnsi"/>
        </w:rPr>
      </w:pPr>
      <w:r w:rsidRPr="00DA0751">
        <w:rPr>
          <w:rFonts w:asciiTheme="majorHAnsi" w:hAnsiTheme="majorHAnsi" w:cstheme="majorHAnsi"/>
        </w:rPr>
        <w:t>Przysługujące Wykonawcy wierzytelności z tytułu wykonania umowy nie mogą być przedmiotem poręczeń oraz cesji.</w:t>
      </w:r>
    </w:p>
    <w:p w14:paraId="142D0F6A" w14:textId="77777777"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FB523CF" w14:textId="1FDE2E2D"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 sprawach nieuregulowanych niniejszą Umową zastosowanie mają zapisy Specyfikacji Istotnych Warunków Zamówienia na podstawie, której dokonano wyboru Wykonawcy</w:t>
      </w:r>
      <w:r w:rsidR="00984864" w:rsidRPr="00DA0751">
        <w:rPr>
          <w:rFonts w:asciiTheme="majorHAnsi" w:hAnsiTheme="majorHAnsi" w:cstheme="majorHAnsi"/>
        </w:rPr>
        <w:t>,</w:t>
      </w:r>
      <w:r w:rsidR="00404B66" w:rsidRPr="00DA0751">
        <w:rPr>
          <w:rFonts w:asciiTheme="majorHAnsi" w:hAnsiTheme="majorHAnsi" w:cstheme="majorHAnsi"/>
        </w:rPr>
        <w:t xml:space="preserve"> </w:t>
      </w:r>
      <w:r w:rsidRPr="00DA0751">
        <w:rPr>
          <w:rFonts w:asciiTheme="majorHAnsi" w:hAnsiTheme="majorHAnsi" w:cstheme="majorHAnsi"/>
        </w:rPr>
        <w:t xml:space="preserve">oferta Wykonawcy, a także przepisy Kodeksu Cywilnego, </w:t>
      </w:r>
      <w:r w:rsidR="00984864" w:rsidRPr="00DA0751">
        <w:rPr>
          <w:rFonts w:asciiTheme="majorHAnsi" w:hAnsiTheme="majorHAnsi" w:cstheme="majorHAnsi"/>
        </w:rPr>
        <w:t>oraz ustawy PZP.</w:t>
      </w:r>
    </w:p>
    <w:p w14:paraId="032B8EED" w14:textId="6AE22420"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Wszelkie spory mogące wyniknąć pomiędzy Stronami przy realizowaniu przedmiotu Umowy lub </w:t>
      </w:r>
      <w:r w:rsidR="00743B85" w:rsidRPr="00DA0751">
        <w:rPr>
          <w:rFonts w:asciiTheme="majorHAnsi" w:hAnsiTheme="majorHAnsi" w:cstheme="majorHAnsi"/>
        </w:rPr>
        <w:br/>
      </w:r>
      <w:r w:rsidRPr="00DA0751">
        <w:rPr>
          <w:rFonts w:asciiTheme="majorHAnsi" w:hAnsiTheme="majorHAnsi" w:cstheme="majorHAnsi"/>
        </w:rPr>
        <w:t xml:space="preserve">z nią związane, w przypadku braku możliwości ich polubownego rozwiązania, będą rozpatrywane przez Sąd </w:t>
      </w:r>
      <w:r w:rsidR="00984864" w:rsidRPr="00DA0751">
        <w:rPr>
          <w:rFonts w:asciiTheme="majorHAnsi" w:hAnsiTheme="majorHAnsi" w:cstheme="majorHAnsi"/>
        </w:rPr>
        <w:t xml:space="preserve">powszechny </w:t>
      </w:r>
      <w:r w:rsidRPr="00DA0751">
        <w:rPr>
          <w:rFonts w:asciiTheme="majorHAnsi" w:hAnsiTheme="majorHAnsi" w:cstheme="majorHAnsi"/>
        </w:rPr>
        <w:t xml:space="preserve">właściwy </w:t>
      </w:r>
      <w:r w:rsidR="00984864" w:rsidRPr="00DA0751">
        <w:rPr>
          <w:rFonts w:asciiTheme="majorHAnsi" w:hAnsiTheme="majorHAnsi" w:cstheme="majorHAnsi"/>
        </w:rPr>
        <w:t xml:space="preserve">miejscowo </w:t>
      </w:r>
      <w:r w:rsidRPr="00DA0751">
        <w:rPr>
          <w:rFonts w:asciiTheme="majorHAnsi" w:hAnsiTheme="majorHAnsi" w:cstheme="majorHAnsi"/>
        </w:rPr>
        <w:t>dla siedziby Zamawiającego.</w:t>
      </w:r>
    </w:p>
    <w:p w14:paraId="3916BB97" w14:textId="77777777"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Wszystkie dokumenty wymienione w niniejszej Umowie, zarówno nazwane jak i nienazwane załącznikami, stanowią integralną część Umowy.</w:t>
      </w:r>
    </w:p>
    <w:p w14:paraId="3827711E" w14:textId="77777777" w:rsidR="006220D0" w:rsidRPr="00DA0751" w:rsidRDefault="006220D0" w:rsidP="00C67140">
      <w:pPr>
        <w:numPr>
          <w:ilvl w:val="3"/>
          <w:numId w:val="23"/>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Niniejsza Umowa została sporządzona w trzech jednobrzmiących egzemplarzach, z których jeden egzemplarz otrzymuje Wykonawca, a dwa egzemplarze otrzymuje Zamawiający. </w:t>
      </w:r>
    </w:p>
    <w:p w14:paraId="5C2B4D89" w14:textId="77777777" w:rsidR="006220D0" w:rsidRPr="00DA0751" w:rsidRDefault="006220D0" w:rsidP="003C7CD6">
      <w:pPr>
        <w:pStyle w:val="podpisy"/>
        <w:tabs>
          <w:tab w:val="left" w:pos="5760"/>
        </w:tabs>
        <w:spacing w:before="0" w:line="271" w:lineRule="auto"/>
        <w:jc w:val="left"/>
        <w:rPr>
          <w:rFonts w:asciiTheme="majorHAnsi" w:hAnsiTheme="majorHAnsi" w:cstheme="majorHAnsi"/>
          <w:b/>
          <w:sz w:val="22"/>
          <w:szCs w:val="22"/>
        </w:rPr>
      </w:pPr>
    </w:p>
    <w:p w14:paraId="044A5F1C" w14:textId="77777777" w:rsidR="006220D0" w:rsidRPr="00DA0751" w:rsidRDefault="006220D0" w:rsidP="003C7CD6">
      <w:pPr>
        <w:pStyle w:val="podpisy"/>
        <w:tabs>
          <w:tab w:val="left" w:pos="5760"/>
        </w:tabs>
        <w:spacing w:before="0" w:line="271" w:lineRule="auto"/>
        <w:jc w:val="left"/>
        <w:rPr>
          <w:rFonts w:asciiTheme="majorHAnsi" w:hAnsiTheme="majorHAnsi" w:cstheme="majorHAnsi"/>
          <w:b/>
          <w:sz w:val="22"/>
          <w:szCs w:val="22"/>
        </w:rPr>
      </w:pPr>
    </w:p>
    <w:p w14:paraId="342F5C96" w14:textId="3AC9A125" w:rsidR="006220D0" w:rsidRPr="00DA0751" w:rsidRDefault="006220D0" w:rsidP="003C7CD6">
      <w:pPr>
        <w:pStyle w:val="podpisy"/>
        <w:tabs>
          <w:tab w:val="left" w:pos="5760"/>
        </w:tabs>
        <w:spacing w:before="0" w:line="271" w:lineRule="auto"/>
        <w:jc w:val="left"/>
        <w:rPr>
          <w:rFonts w:asciiTheme="majorHAnsi" w:hAnsiTheme="majorHAnsi" w:cstheme="majorHAnsi"/>
          <w:b/>
          <w:sz w:val="22"/>
          <w:szCs w:val="22"/>
        </w:rPr>
      </w:pPr>
      <w:r w:rsidRPr="00DA0751">
        <w:rPr>
          <w:rFonts w:asciiTheme="majorHAnsi" w:hAnsiTheme="majorHAnsi" w:cstheme="majorHAnsi"/>
          <w:b/>
          <w:sz w:val="22"/>
          <w:szCs w:val="22"/>
        </w:rPr>
        <w:t xml:space="preserve">        </w:t>
      </w:r>
      <w:r w:rsidR="00743B85" w:rsidRPr="00DA0751">
        <w:rPr>
          <w:rFonts w:asciiTheme="majorHAnsi" w:hAnsiTheme="majorHAnsi" w:cstheme="majorHAnsi"/>
          <w:b/>
          <w:sz w:val="22"/>
          <w:szCs w:val="22"/>
        </w:rPr>
        <w:t xml:space="preserve">     </w:t>
      </w:r>
      <w:r w:rsidRPr="00DA0751">
        <w:rPr>
          <w:rFonts w:asciiTheme="majorHAnsi" w:hAnsiTheme="majorHAnsi" w:cstheme="majorHAnsi"/>
          <w:b/>
          <w:sz w:val="22"/>
          <w:szCs w:val="22"/>
        </w:rPr>
        <w:t xml:space="preserve">  Wykonawca:</w:t>
      </w:r>
      <w:r w:rsidRPr="00DA0751">
        <w:rPr>
          <w:rFonts w:asciiTheme="majorHAnsi" w:hAnsiTheme="majorHAnsi" w:cstheme="majorHAnsi"/>
          <w:b/>
          <w:sz w:val="22"/>
          <w:szCs w:val="22"/>
        </w:rPr>
        <w:tab/>
      </w:r>
      <w:r w:rsidRPr="00DA0751">
        <w:rPr>
          <w:rFonts w:asciiTheme="majorHAnsi" w:hAnsiTheme="majorHAnsi" w:cstheme="majorHAnsi"/>
          <w:b/>
          <w:sz w:val="22"/>
          <w:szCs w:val="22"/>
        </w:rPr>
        <w:tab/>
      </w:r>
      <w:r w:rsidRPr="00DA0751">
        <w:rPr>
          <w:rFonts w:asciiTheme="majorHAnsi" w:hAnsiTheme="majorHAnsi" w:cstheme="majorHAnsi"/>
          <w:b/>
          <w:sz w:val="22"/>
          <w:szCs w:val="22"/>
        </w:rPr>
        <w:tab/>
        <w:t>Zamawiający:</w:t>
      </w:r>
      <w:r w:rsidRPr="00DA0751">
        <w:rPr>
          <w:rFonts w:asciiTheme="majorHAnsi" w:hAnsiTheme="majorHAnsi" w:cstheme="majorHAnsi"/>
          <w:sz w:val="22"/>
          <w:szCs w:val="22"/>
        </w:rPr>
        <w:tab/>
      </w:r>
      <w:r w:rsidRPr="00DA0751">
        <w:rPr>
          <w:rFonts w:asciiTheme="majorHAnsi" w:hAnsiTheme="majorHAnsi" w:cstheme="majorHAnsi"/>
          <w:sz w:val="22"/>
          <w:szCs w:val="22"/>
        </w:rPr>
        <w:tab/>
      </w:r>
    </w:p>
    <w:p w14:paraId="5AAF8632" w14:textId="77777777" w:rsidR="006220D0" w:rsidRPr="00DA0751" w:rsidRDefault="006220D0" w:rsidP="003C7CD6">
      <w:pPr>
        <w:pStyle w:val="podpisy"/>
        <w:spacing w:before="0" w:line="271" w:lineRule="auto"/>
        <w:jc w:val="left"/>
        <w:rPr>
          <w:rFonts w:asciiTheme="majorHAnsi" w:hAnsiTheme="majorHAnsi" w:cstheme="majorHAnsi"/>
          <w:sz w:val="22"/>
          <w:szCs w:val="22"/>
        </w:rPr>
      </w:pPr>
    </w:p>
    <w:p w14:paraId="1ABC15D1" w14:textId="77777777" w:rsidR="006220D0" w:rsidRPr="00DA0751" w:rsidRDefault="006220D0" w:rsidP="003C7CD6">
      <w:pPr>
        <w:pStyle w:val="podpisy"/>
        <w:spacing w:before="0" w:line="271" w:lineRule="auto"/>
        <w:jc w:val="left"/>
        <w:rPr>
          <w:rFonts w:asciiTheme="majorHAnsi" w:hAnsiTheme="majorHAnsi" w:cstheme="majorHAnsi"/>
          <w:sz w:val="22"/>
          <w:szCs w:val="22"/>
        </w:rPr>
      </w:pPr>
    </w:p>
    <w:p w14:paraId="3C9DAABF" w14:textId="77777777" w:rsidR="006220D0" w:rsidRPr="00DA0751" w:rsidRDefault="006220D0" w:rsidP="003C7CD6">
      <w:pPr>
        <w:pStyle w:val="podpisy"/>
        <w:spacing w:before="0" w:line="271" w:lineRule="auto"/>
        <w:jc w:val="left"/>
        <w:rPr>
          <w:rFonts w:asciiTheme="majorHAnsi" w:hAnsiTheme="majorHAnsi" w:cstheme="majorHAnsi"/>
          <w:sz w:val="22"/>
          <w:szCs w:val="22"/>
        </w:rPr>
      </w:pPr>
      <w:r w:rsidRPr="00DA0751">
        <w:rPr>
          <w:rFonts w:asciiTheme="majorHAnsi" w:hAnsiTheme="majorHAnsi" w:cstheme="majorHAnsi"/>
          <w:sz w:val="22"/>
          <w:szCs w:val="22"/>
        </w:rPr>
        <w:t>...................................................</w:t>
      </w:r>
      <w:r w:rsidRPr="00DA0751">
        <w:rPr>
          <w:rFonts w:asciiTheme="majorHAnsi" w:hAnsiTheme="majorHAnsi" w:cstheme="majorHAnsi"/>
          <w:sz w:val="22"/>
          <w:szCs w:val="22"/>
        </w:rPr>
        <w:tab/>
        <w:t xml:space="preserve">   ....................................................</w:t>
      </w:r>
    </w:p>
    <w:p w14:paraId="07AC4798" w14:textId="77777777" w:rsidR="006220D0" w:rsidRPr="00DA0751" w:rsidRDefault="006220D0" w:rsidP="003C7CD6">
      <w:pPr>
        <w:spacing w:line="271" w:lineRule="auto"/>
        <w:rPr>
          <w:rFonts w:asciiTheme="majorHAnsi" w:hAnsiTheme="majorHAnsi" w:cstheme="majorHAnsi"/>
        </w:rPr>
      </w:pPr>
    </w:p>
    <w:p w14:paraId="4BAD5C9E" w14:textId="77777777" w:rsidR="006220D0" w:rsidRPr="00DA0751" w:rsidRDefault="006220D0" w:rsidP="003C7CD6">
      <w:pPr>
        <w:spacing w:line="271" w:lineRule="auto"/>
        <w:rPr>
          <w:rFonts w:asciiTheme="majorHAnsi" w:hAnsiTheme="majorHAnsi" w:cstheme="majorHAnsi"/>
          <w:color w:val="FF0000"/>
        </w:rPr>
      </w:pPr>
    </w:p>
    <w:p w14:paraId="4BD7EBEC" w14:textId="77777777" w:rsidR="00A56A22" w:rsidRPr="00DA0751" w:rsidRDefault="00A56A22" w:rsidP="003C7CD6">
      <w:pPr>
        <w:spacing w:line="271" w:lineRule="auto"/>
        <w:rPr>
          <w:rFonts w:asciiTheme="majorHAnsi" w:hAnsiTheme="majorHAnsi" w:cstheme="majorHAnsi"/>
          <w:color w:val="FF0000"/>
        </w:rPr>
      </w:pPr>
    </w:p>
    <w:p w14:paraId="6C2B0A57" w14:textId="77777777" w:rsidR="00A56A22" w:rsidRPr="00DA0751" w:rsidRDefault="00A56A22" w:rsidP="003C7CD6">
      <w:pPr>
        <w:spacing w:line="271" w:lineRule="auto"/>
        <w:rPr>
          <w:rFonts w:asciiTheme="majorHAnsi" w:hAnsiTheme="majorHAnsi" w:cstheme="majorHAnsi"/>
          <w:color w:val="FF0000"/>
        </w:rPr>
      </w:pPr>
    </w:p>
    <w:p w14:paraId="7B1B5641" w14:textId="77777777" w:rsidR="00A56A22" w:rsidRPr="00DA0751" w:rsidRDefault="00A56A22" w:rsidP="003C7CD6">
      <w:pPr>
        <w:spacing w:line="271" w:lineRule="auto"/>
        <w:rPr>
          <w:rFonts w:asciiTheme="majorHAnsi" w:hAnsiTheme="majorHAnsi" w:cstheme="majorHAnsi"/>
          <w:color w:val="FF0000"/>
        </w:rPr>
      </w:pPr>
    </w:p>
    <w:p w14:paraId="0FA47031" w14:textId="77777777" w:rsidR="00A56A22" w:rsidRPr="00DA0751" w:rsidRDefault="00A56A22" w:rsidP="003C7CD6">
      <w:pPr>
        <w:spacing w:line="271" w:lineRule="auto"/>
        <w:rPr>
          <w:rFonts w:asciiTheme="majorHAnsi" w:hAnsiTheme="majorHAnsi" w:cstheme="majorHAnsi"/>
          <w:color w:val="FF0000"/>
        </w:rPr>
      </w:pPr>
    </w:p>
    <w:p w14:paraId="28B69103" w14:textId="77777777" w:rsidR="00A56A22" w:rsidRPr="00DA0751" w:rsidRDefault="00A56A22" w:rsidP="003C7CD6">
      <w:pPr>
        <w:spacing w:line="271" w:lineRule="auto"/>
        <w:rPr>
          <w:rFonts w:asciiTheme="majorHAnsi" w:hAnsiTheme="majorHAnsi" w:cstheme="majorHAnsi"/>
          <w:color w:val="FF0000"/>
        </w:rPr>
      </w:pPr>
    </w:p>
    <w:p w14:paraId="45DB5442" w14:textId="3989F139" w:rsidR="00A56A22" w:rsidRPr="00DA0751" w:rsidRDefault="00A56A22" w:rsidP="00A56A22">
      <w:pPr>
        <w:pStyle w:val="Nagwek5"/>
        <w:spacing w:before="0" w:after="0" w:line="271" w:lineRule="auto"/>
        <w:rPr>
          <w:rFonts w:asciiTheme="majorHAnsi" w:hAnsiTheme="majorHAnsi" w:cstheme="majorHAnsi"/>
          <w:b/>
          <w:bCs/>
          <w:color w:val="auto"/>
        </w:rPr>
      </w:pPr>
      <w:r w:rsidRPr="00DA0751">
        <w:rPr>
          <w:rFonts w:asciiTheme="majorHAnsi" w:hAnsiTheme="majorHAnsi" w:cstheme="majorHAnsi"/>
          <w:i/>
          <w:color w:val="auto"/>
        </w:rPr>
        <w:t>Projektowane postanowienia umowy</w:t>
      </w:r>
      <w:r w:rsidRPr="00DA0751">
        <w:rPr>
          <w:rFonts w:asciiTheme="majorHAnsi" w:hAnsiTheme="majorHAnsi" w:cstheme="majorHAnsi"/>
          <w:i/>
          <w:color w:val="auto"/>
        </w:rPr>
        <w:tab/>
      </w:r>
      <w:r w:rsidRPr="00DA0751">
        <w:rPr>
          <w:rFonts w:asciiTheme="majorHAnsi" w:hAnsiTheme="majorHAnsi" w:cstheme="majorHAnsi"/>
          <w:i/>
          <w:color w:val="auto"/>
        </w:rPr>
        <w:tab/>
      </w:r>
      <w:r w:rsidRPr="00DA0751">
        <w:rPr>
          <w:rFonts w:asciiTheme="majorHAnsi" w:hAnsiTheme="majorHAnsi" w:cstheme="majorHAnsi"/>
          <w:i/>
          <w:color w:val="auto"/>
        </w:rPr>
        <w:tab/>
        <w:t xml:space="preserve">               </w:t>
      </w:r>
      <w:r w:rsidRPr="00DA0751">
        <w:rPr>
          <w:rFonts w:asciiTheme="majorHAnsi" w:hAnsiTheme="majorHAnsi" w:cstheme="majorHAnsi"/>
          <w:i/>
          <w:color w:val="auto"/>
        </w:rPr>
        <w:tab/>
      </w:r>
      <w:r w:rsidRPr="00DA0751">
        <w:rPr>
          <w:rFonts w:asciiTheme="majorHAnsi" w:hAnsiTheme="majorHAnsi" w:cstheme="majorHAnsi"/>
          <w:b/>
          <w:bCs/>
          <w:i/>
          <w:color w:val="auto"/>
        </w:rPr>
        <w:t>Załącznik nr 7b do SWZ</w:t>
      </w:r>
      <w:r w:rsidRPr="00DA0751">
        <w:rPr>
          <w:rFonts w:asciiTheme="majorHAnsi" w:hAnsiTheme="majorHAnsi" w:cstheme="majorHAnsi"/>
          <w:b/>
          <w:bCs/>
          <w:color w:val="auto"/>
        </w:rPr>
        <w:t xml:space="preserve"> </w:t>
      </w:r>
    </w:p>
    <w:p w14:paraId="0A3C51B4" w14:textId="77777777" w:rsidR="00A56A22" w:rsidRPr="00DA0751" w:rsidRDefault="00A56A22" w:rsidP="00A56A22">
      <w:pPr>
        <w:pStyle w:val="Nagwek5"/>
        <w:spacing w:before="0" w:after="0" w:line="271" w:lineRule="auto"/>
        <w:ind w:left="100"/>
        <w:jc w:val="center"/>
        <w:rPr>
          <w:rFonts w:asciiTheme="majorHAnsi" w:hAnsiTheme="majorHAnsi" w:cstheme="majorHAnsi"/>
          <w:i/>
          <w:color w:val="auto"/>
        </w:rPr>
      </w:pPr>
    </w:p>
    <w:p w14:paraId="4717252E" w14:textId="77777777" w:rsidR="00A56A22" w:rsidRPr="00DA0751" w:rsidRDefault="00A56A22" w:rsidP="00A56A22">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w:t>
      </w:r>
    </w:p>
    <w:p w14:paraId="5DFA37CA" w14:textId="77777777" w:rsidR="00A56A22" w:rsidRPr="00DA0751" w:rsidRDefault="00A56A22" w:rsidP="00A56A22">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UMOWA Nr ………</w:t>
      </w:r>
    </w:p>
    <w:p w14:paraId="633B37AB" w14:textId="77777777" w:rsidR="00A56A22" w:rsidRPr="00DA0751" w:rsidRDefault="00A56A22" w:rsidP="00A56A22">
      <w:pPr>
        <w:pStyle w:val="Tekstpodstawowy"/>
        <w:spacing w:after="0" w:line="271" w:lineRule="auto"/>
        <w:rPr>
          <w:rFonts w:asciiTheme="majorHAnsi" w:hAnsiTheme="majorHAnsi" w:cstheme="majorHAnsi"/>
          <w:b/>
        </w:rPr>
      </w:pPr>
    </w:p>
    <w:p w14:paraId="71D37B8D" w14:textId="77777777" w:rsidR="00A56A22" w:rsidRPr="00DA0751" w:rsidRDefault="00A56A22" w:rsidP="00A56A22">
      <w:pPr>
        <w:pStyle w:val="Tekstpodstawowy"/>
        <w:spacing w:after="0" w:line="271" w:lineRule="auto"/>
        <w:jc w:val="both"/>
        <w:rPr>
          <w:rFonts w:asciiTheme="majorHAnsi" w:hAnsiTheme="majorHAnsi" w:cstheme="majorHAnsi"/>
          <w:b/>
          <w:iCs/>
        </w:rPr>
      </w:pPr>
      <w:r w:rsidRPr="00DA0751">
        <w:rPr>
          <w:rFonts w:asciiTheme="majorHAnsi" w:hAnsiTheme="majorHAnsi" w:cstheme="majorHAnsi"/>
          <w:bCs/>
          <w:iCs/>
        </w:rPr>
        <w:t>w dniu ..................... r. w Warszawie pomiędzy:</w:t>
      </w:r>
      <w:r w:rsidRPr="00DA0751">
        <w:rPr>
          <w:rFonts w:asciiTheme="majorHAnsi" w:hAnsiTheme="majorHAnsi" w:cstheme="majorHAnsi"/>
          <w:b/>
          <w:iCs/>
        </w:rPr>
        <w:t xml:space="preserve"> </w:t>
      </w:r>
    </w:p>
    <w:p w14:paraId="5937C7A8" w14:textId="77777777" w:rsidR="00A56A22" w:rsidRPr="00DA0751" w:rsidRDefault="00A56A22" w:rsidP="00A56A22">
      <w:pPr>
        <w:pStyle w:val="Tekstpodstawowy"/>
        <w:spacing w:after="0" w:line="271" w:lineRule="auto"/>
        <w:jc w:val="both"/>
        <w:rPr>
          <w:rFonts w:asciiTheme="majorHAnsi" w:hAnsiTheme="majorHAnsi" w:cstheme="majorHAnsi"/>
          <w:b/>
          <w:iCs/>
        </w:rPr>
      </w:pPr>
      <w:r w:rsidRPr="00DA0751">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DA0751">
        <w:rPr>
          <w:rFonts w:asciiTheme="majorHAnsi" w:hAnsiTheme="majorHAnsi" w:cstheme="majorHAnsi"/>
          <w:b/>
          <w:iCs/>
        </w:rPr>
        <w:t xml:space="preserve">, </w:t>
      </w:r>
      <w:r w:rsidRPr="00DA0751">
        <w:rPr>
          <w:rFonts w:asciiTheme="majorHAnsi" w:hAnsiTheme="majorHAnsi" w:cstheme="majorHAnsi"/>
          <w:bCs/>
          <w:iCs/>
        </w:rPr>
        <w:t>reprezentowanym przez:</w:t>
      </w:r>
    </w:p>
    <w:p w14:paraId="4BF3668D" w14:textId="77777777" w:rsidR="00A56A22" w:rsidRPr="00DA0751" w:rsidRDefault="00A56A22" w:rsidP="00A56A22">
      <w:pPr>
        <w:pStyle w:val="Tekstpodstawowy"/>
        <w:spacing w:after="0" w:line="271" w:lineRule="auto"/>
        <w:rPr>
          <w:rFonts w:asciiTheme="majorHAnsi" w:hAnsiTheme="majorHAnsi" w:cstheme="majorHAnsi"/>
          <w:i/>
        </w:rPr>
      </w:pPr>
      <w:r w:rsidRPr="00DA0751">
        <w:rPr>
          <w:rFonts w:asciiTheme="majorHAnsi" w:hAnsiTheme="majorHAnsi" w:cstheme="majorHAnsi"/>
          <w:i/>
        </w:rPr>
        <w:t>Cezary Kostrzewa – p.o. Dyrektora,</w:t>
      </w:r>
    </w:p>
    <w:p w14:paraId="53B205FD" w14:textId="77777777" w:rsidR="00A56A22" w:rsidRPr="00DA0751" w:rsidRDefault="00A56A22" w:rsidP="00A56A22">
      <w:pPr>
        <w:spacing w:line="271" w:lineRule="auto"/>
        <w:jc w:val="both"/>
        <w:rPr>
          <w:rFonts w:asciiTheme="majorHAnsi" w:hAnsiTheme="majorHAnsi" w:cstheme="majorHAnsi"/>
        </w:rPr>
      </w:pPr>
      <w:r w:rsidRPr="00DA0751">
        <w:rPr>
          <w:rFonts w:asciiTheme="majorHAnsi" w:hAnsiTheme="majorHAnsi" w:cstheme="majorHAnsi"/>
        </w:rPr>
        <w:t>a</w:t>
      </w:r>
    </w:p>
    <w:p w14:paraId="6F9CA1C9" w14:textId="77777777" w:rsidR="00A56A22" w:rsidRPr="00DA0751" w:rsidRDefault="00A56A22" w:rsidP="00A56A22">
      <w:pPr>
        <w:spacing w:line="271" w:lineRule="auto"/>
        <w:jc w:val="both"/>
        <w:rPr>
          <w:rFonts w:asciiTheme="majorHAnsi" w:hAnsiTheme="majorHAnsi" w:cstheme="majorHAnsi"/>
          <w:bCs/>
          <w:iCs/>
        </w:rPr>
      </w:pPr>
      <w:r w:rsidRPr="00DA0751">
        <w:rPr>
          <w:rFonts w:asciiTheme="majorHAnsi" w:hAnsiTheme="majorHAnsi" w:cstheme="majorHAnsi"/>
        </w:rPr>
        <w:t xml:space="preserve">…………………………………………………………………………………………………..………………………………………………………………………………………………….., zwaną w dalszej treści umowy </w:t>
      </w:r>
      <w:r w:rsidRPr="00DA0751">
        <w:rPr>
          <w:rFonts w:asciiTheme="majorHAnsi" w:hAnsiTheme="majorHAnsi" w:cstheme="majorHAnsi"/>
          <w:b/>
        </w:rPr>
        <w:t>„</w:t>
      </w:r>
      <w:r w:rsidRPr="00DA0751">
        <w:rPr>
          <w:rFonts w:asciiTheme="majorHAnsi" w:hAnsiTheme="majorHAnsi" w:cstheme="majorHAnsi"/>
          <w:b/>
          <w:bCs/>
          <w:iCs/>
        </w:rPr>
        <w:t>Wykonawcą”</w:t>
      </w:r>
      <w:r w:rsidRPr="00DA0751">
        <w:rPr>
          <w:rFonts w:asciiTheme="majorHAnsi" w:hAnsiTheme="majorHAnsi" w:cstheme="majorHAnsi"/>
          <w:bCs/>
          <w:iCs/>
        </w:rPr>
        <w:t xml:space="preserve">, </w:t>
      </w:r>
      <w:r w:rsidRPr="00DA0751">
        <w:rPr>
          <w:rFonts w:asciiTheme="majorHAnsi" w:hAnsiTheme="majorHAnsi" w:cstheme="majorHAnsi"/>
        </w:rPr>
        <w:t>reprezentowaną przez:</w:t>
      </w:r>
    </w:p>
    <w:p w14:paraId="66F784EB" w14:textId="77777777" w:rsidR="00A56A22" w:rsidRPr="00DA0751" w:rsidRDefault="00A56A22" w:rsidP="00A56A22">
      <w:pPr>
        <w:spacing w:line="271" w:lineRule="auto"/>
        <w:jc w:val="both"/>
        <w:rPr>
          <w:rFonts w:asciiTheme="majorHAnsi" w:hAnsiTheme="majorHAnsi" w:cstheme="majorHAnsi"/>
        </w:rPr>
      </w:pPr>
      <w:r w:rsidRPr="00DA0751">
        <w:rPr>
          <w:rFonts w:asciiTheme="majorHAnsi" w:hAnsiTheme="majorHAnsi" w:cstheme="majorHAnsi"/>
        </w:rPr>
        <w:t xml:space="preserve">-  …………………………………….. </w:t>
      </w:r>
    </w:p>
    <w:p w14:paraId="40B31099" w14:textId="77777777" w:rsidR="00A56A22" w:rsidRPr="00DA0751" w:rsidRDefault="00A56A22" w:rsidP="00A56A22">
      <w:pPr>
        <w:spacing w:line="271" w:lineRule="auto"/>
        <w:jc w:val="both"/>
        <w:rPr>
          <w:rFonts w:asciiTheme="majorHAnsi" w:hAnsiTheme="majorHAnsi" w:cstheme="majorHAnsi"/>
        </w:rPr>
      </w:pPr>
    </w:p>
    <w:p w14:paraId="785729C6" w14:textId="7588859B" w:rsidR="00A56A22" w:rsidRPr="00DA0751" w:rsidRDefault="00A56A22" w:rsidP="001F3771">
      <w:pPr>
        <w:spacing w:line="271" w:lineRule="auto"/>
        <w:jc w:val="both"/>
        <w:rPr>
          <w:rFonts w:asciiTheme="majorHAnsi" w:hAnsiTheme="majorHAnsi" w:cstheme="majorHAnsi"/>
        </w:rPr>
      </w:pPr>
      <w:r w:rsidRPr="00DA0751">
        <w:rPr>
          <w:rFonts w:asciiTheme="majorHAnsi" w:hAnsiTheme="majorHAnsi" w:cstheme="majorHAnsi"/>
        </w:rPr>
        <w:t xml:space="preserve">w wyniku wyboru oferty Wykonawcy, w postępowaniu o udzielenie zamówienia prowadzonego </w:t>
      </w:r>
      <w:r w:rsidRPr="00DA0751">
        <w:rPr>
          <w:rFonts w:asciiTheme="majorHAnsi" w:hAnsiTheme="majorHAnsi" w:cstheme="majorHAnsi"/>
        </w:rPr>
        <w:br/>
        <w:t>w</w:t>
      </w:r>
      <w:r w:rsidRPr="00DA0751">
        <w:rPr>
          <w:rFonts w:asciiTheme="majorHAnsi" w:hAnsiTheme="majorHAnsi" w:cstheme="majorHAnsi"/>
          <w:bCs/>
        </w:rPr>
        <w:t xml:space="preserve"> trybie przetargu nieograniczonego na podstawie art. 132 ustawy z dnia 11 września 2019 r. - Prawo zamówień publicznych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2021 r., poz. 1129 z </w:t>
      </w:r>
      <w:proofErr w:type="spellStart"/>
      <w:r w:rsidRPr="00DA0751">
        <w:rPr>
          <w:rFonts w:asciiTheme="majorHAnsi" w:hAnsiTheme="majorHAnsi" w:cstheme="majorHAnsi"/>
          <w:bCs/>
        </w:rPr>
        <w:t>późn</w:t>
      </w:r>
      <w:proofErr w:type="spellEnd"/>
      <w:r w:rsidRPr="00DA0751">
        <w:rPr>
          <w:rFonts w:asciiTheme="majorHAnsi" w:hAnsiTheme="majorHAnsi" w:cstheme="majorHAnsi"/>
          <w:bCs/>
        </w:rPr>
        <w:t>. zm., zwanej dalej w treści umowy ustawą lub PZP), Strony zawierają umowę o następującej treści:</w:t>
      </w:r>
      <w:r w:rsidRPr="00DA0751">
        <w:rPr>
          <w:rFonts w:asciiTheme="majorHAnsi" w:hAnsiTheme="majorHAnsi" w:cstheme="majorHAnsi"/>
        </w:rPr>
        <w:t xml:space="preserve"> </w:t>
      </w:r>
    </w:p>
    <w:p w14:paraId="32707268" w14:textId="77777777" w:rsidR="001F3771" w:rsidRPr="00DA0751" w:rsidRDefault="001F3771" w:rsidP="001F3771">
      <w:pPr>
        <w:spacing w:line="271" w:lineRule="auto"/>
        <w:jc w:val="center"/>
        <w:rPr>
          <w:rFonts w:asciiTheme="majorHAnsi" w:hAnsiTheme="majorHAnsi" w:cstheme="majorHAnsi"/>
          <w:b/>
        </w:rPr>
      </w:pPr>
    </w:p>
    <w:p w14:paraId="1EE1D221" w14:textId="77777777" w:rsidR="001F3771" w:rsidRPr="00DA0751" w:rsidRDefault="001F3771" w:rsidP="001F3771">
      <w:pPr>
        <w:spacing w:line="271" w:lineRule="auto"/>
        <w:jc w:val="center"/>
        <w:rPr>
          <w:rFonts w:asciiTheme="majorHAnsi" w:hAnsiTheme="majorHAnsi" w:cstheme="majorHAnsi"/>
          <w:b/>
        </w:rPr>
      </w:pPr>
      <w:r w:rsidRPr="00DA0751">
        <w:rPr>
          <w:rFonts w:asciiTheme="majorHAnsi" w:hAnsiTheme="majorHAnsi" w:cstheme="majorHAnsi"/>
          <w:b/>
        </w:rPr>
        <w:t xml:space="preserve">§ 1 </w:t>
      </w:r>
    </w:p>
    <w:p w14:paraId="5847075D" w14:textId="77777777" w:rsidR="001F3771" w:rsidRPr="00DA0751" w:rsidRDefault="001F3771" w:rsidP="001F3771">
      <w:pPr>
        <w:spacing w:line="271" w:lineRule="auto"/>
        <w:jc w:val="center"/>
        <w:rPr>
          <w:rFonts w:asciiTheme="majorHAnsi" w:hAnsiTheme="majorHAnsi" w:cstheme="majorHAnsi"/>
          <w:b/>
        </w:rPr>
      </w:pPr>
      <w:r w:rsidRPr="00DA0751">
        <w:rPr>
          <w:rFonts w:asciiTheme="majorHAnsi" w:hAnsiTheme="majorHAnsi" w:cstheme="majorHAnsi"/>
          <w:b/>
        </w:rPr>
        <w:t>DEFINICJE</w:t>
      </w:r>
    </w:p>
    <w:p w14:paraId="37F270A6" w14:textId="77777777" w:rsidR="001F3771" w:rsidRPr="00DA0751" w:rsidRDefault="001F3771" w:rsidP="001F3771">
      <w:pPr>
        <w:spacing w:line="271" w:lineRule="auto"/>
        <w:jc w:val="center"/>
        <w:rPr>
          <w:rFonts w:asciiTheme="majorHAnsi" w:hAnsiTheme="majorHAnsi" w:cstheme="majorHAnsi"/>
          <w:b/>
        </w:rPr>
      </w:pPr>
    </w:p>
    <w:p w14:paraId="18AB34F7" w14:textId="77777777" w:rsidR="00E617F7" w:rsidRPr="00DA0751" w:rsidRDefault="00E617F7" w:rsidP="00E617F7">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niniejszej Umowie następujące wyrażenia i określenia będą miały znaczenie zgodnie </w:t>
      </w:r>
      <w:r w:rsidRPr="00DA0751">
        <w:rPr>
          <w:rFonts w:asciiTheme="majorHAnsi" w:eastAsia="Times New Roman" w:hAnsiTheme="majorHAnsi" w:cstheme="majorHAnsi"/>
          <w:lang w:eastAsia="ar-SA"/>
        </w:rPr>
        <w:br/>
        <w:t>z podanymi poniżej definicjami, zapisanymi dużą literą w celu podkreślenia, że są to pojęcia zdefiniowane:</w:t>
      </w:r>
    </w:p>
    <w:p w14:paraId="7B1BA325" w14:textId="77777777" w:rsidR="00E617F7" w:rsidRPr="00DA0751" w:rsidRDefault="00E617F7" w:rsidP="00E617F7">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w:t>
      </w:r>
      <w:r w:rsidRPr="00DA0751">
        <w:rPr>
          <w:rFonts w:asciiTheme="majorHAnsi" w:eastAsia="Times New Roman" w:hAnsiTheme="majorHAnsi" w:cstheme="majorHAnsi"/>
          <w:b/>
          <w:lang w:eastAsia="ar-SA"/>
        </w:rPr>
        <w:t xml:space="preserve">Strony </w:t>
      </w:r>
      <w:r w:rsidRPr="00DA0751">
        <w:rPr>
          <w:rFonts w:asciiTheme="majorHAnsi" w:eastAsia="Times New Roman" w:hAnsiTheme="majorHAnsi" w:cstheme="majorHAnsi"/>
          <w:lang w:eastAsia="ar-SA"/>
        </w:rPr>
        <w:t>– Zamawiający i Wykonawca, wymienieni w komparycji Umowy;</w:t>
      </w:r>
    </w:p>
    <w:p w14:paraId="6E4EC437" w14:textId="77777777" w:rsidR="00E617F7" w:rsidRPr="00DA0751" w:rsidRDefault="00E617F7" w:rsidP="00E617F7">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w:t>
      </w:r>
      <w:r w:rsidRPr="00DA0751">
        <w:rPr>
          <w:rFonts w:asciiTheme="majorHAnsi" w:eastAsia="Times New Roman" w:hAnsiTheme="majorHAnsi" w:cstheme="majorHAnsi"/>
          <w:b/>
          <w:lang w:eastAsia="ar-SA"/>
        </w:rPr>
        <w:t xml:space="preserve"> Umowa</w:t>
      </w:r>
      <w:r w:rsidRPr="00DA0751">
        <w:rPr>
          <w:rFonts w:asciiTheme="majorHAnsi" w:eastAsia="Times New Roman" w:hAnsiTheme="majorHAnsi" w:cstheme="majorHAnsi"/>
          <w:lang w:eastAsia="ar-SA"/>
        </w:rPr>
        <w:t xml:space="preserve"> – niniejsza Umowa wraz z załącznikami regulująca prawa i obowiązki Stron wynikające z niej i związane z jej wykonaniem;</w:t>
      </w:r>
    </w:p>
    <w:p w14:paraId="5ECA62E5" w14:textId="77777777" w:rsidR="00E617F7" w:rsidRPr="00DA0751" w:rsidRDefault="00E617F7" w:rsidP="00E617F7">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w:t>
      </w:r>
      <w:r w:rsidRPr="00DA0751">
        <w:rPr>
          <w:rFonts w:asciiTheme="majorHAnsi" w:eastAsia="Times New Roman" w:hAnsiTheme="majorHAnsi" w:cstheme="majorHAnsi"/>
          <w:b/>
          <w:lang w:eastAsia="ar-SA"/>
        </w:rPr>
        <w:t xml:space="preserve">Miejsce realizacji umowy </w:t>
      </w:r>
      <w:r w:rsidRPr="00DA0751">
        <w:rPr>
          <w:rFonts w:asciiTheme="majorHAnsi" w:eastAsia="Times New Roman" w:hAnsiTheme="majorHAnsi" w:cstheme="majorHAnsi"/>
          <w:lang w:eastAsia="ar-SA"/>
        </w:rPr>
        <w:t>– miejsce wskazane przez Zamawiającego w zamówieniu, zgodne z opisem zawartym w załączniku nr 1 do Umowy;</w:t>
      </w:r>
    </w:p>
    <w:p w14:paraId="1540E135" w14:textId="08ABBE1B" w:rsidR="00E617F7" w:rsidRPr="00DA0751" w:rsidRDefault="00E617F7" w:rsidP="00E617F7">
      <w:pPr>
        <w:suppressAutoHyphens/>
        <w:spacing w:line="240" w:lineRule="auto"/>
        <w:ind w:left="284" w:hanging="284"/>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4)</w:t>
      </w:r>
      <w:r w:rsidRPr="00DA0751">
        <w:rPr>
          <w:rFonts w:asciiTheme="majorHAnsi" w:eastAsia="Times New Roman" w:hAnsiTheme="majorHAnsi" w:cstheme="majorHAnsi"/>
          <w:b/>
          <w:lang w:eastAsia="ar-SA"/>
        </w:rPr>
        <w:t xml:space="preserve"> Usługa żywienia </w:t>
      </w:r>
      <w:r w:rsidRPr="00DA0751">
        <w:rPr>
          <w:rFonts w:asciiTheme="majorHAnsi" w:eastAsia="Times New Roman" w:hAnsiTheme="majorHAnsi" w:cstheme="majorHAnsi"/>
          <w:lang w:eastAsia="ar-SA"/>
        </w:rPr>
        <w:t xml:space="preserve">– usługa żywienia pacjentów </w:t>
      </w:r>
      <w:r w:rsidRPr="00DA0751">
        <w:rPr>
          <w:rFonts w:asciiTheme="majorHAnsi" w:eastAsia="Times New Roman" w:hAnsiTheme="majorHAnsi" w:cstheme="majorHAnsi"/>
          <w:iCs/>
          <w:lang w:eastAsia="ar-SA"/>
        </w:rPr>
        <w:t xml:space="preserve">wraz z dzierżawą pomieszczeń kuchennych </w:t>
      </w:r>
      <w:r w:rsidR="00D16C6A">
        <w:rPr>
          <w:rFonts w:asciiTheme="majorHAnsi" w:eastAsia="Times New Roman" w:hAnsiTheme="majorHAnsi" w:cstheme="majorHAnsi"/>
          <w:iCs/>
          <w:lang w:eastAsia="ar-SA"/>
        </w:rPr>
        <w:t xml:space="preserve">                                   </w:t>
      </w:r>
      <w:r w:rsidRPr="00DA0751">
        <w:rPr>
          <w:rFonts w:asciiTheme="majorHAnsi" w:eastAsia="Times New Roman" w:hAnsiTheme="majorHAnsi" w:cstheme="majorHAnsi"/>
          <w:lang w:eastAsia="ar-SA"/>
        </w:rPr>
        <w:t xml:space="preserve">w Zakładzie Opiekuńczo - Leczniczym Psychiatrycznym w Rasztowie, Rasztów ul. C. K. Norwida 2, 05-205 Klembów, zgodnie z opisem zawartym w załączniku nr 1 do Umowy. </w:t>
      </w:r>
    </w:p>
    <w:p w14:paraId="47CE20EF" w14:textId="77777777" w:rsidR="001F3771" w:rsidRPr="00DA0751" w:rsidRDefault="001F3771" w:rsidP="001F3771">
      <w:pPr>
        <w:tabs>
          <w:tab w:val="left" w:pos="5245"/>
        </w:tabs>
        <w:spacing w:line="271" w:lineRule="auto"/>
        <w:rPr>
          <w:rFonts w:asciiTheme="majorHAnsi" w:hAnsiTheme="majorHAnsi" w:cstheme="majorHAnsi"/>
          <w:b/>
        </w:rPr>
      </w:pPr>
    </w:p>
    <w:p w14:paraId="49D239CE" w14:textId="77777777" w:rsidR="001F3771" w:rsidRPr="00DA0751" w:rsidRDefault="001F3771" w:rsidP="001F3771">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 2</w:t>
      </w:r>
    </w:p>
    <w:p w14:paraId="21006A88" w14:textId="77777777" w:rsidR="001F3771" w:rsidRPr="00DA0751" w:rsidRDefault="001F3771" w:rsidP="001F3771">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PRZEDMIOT UMOWY</w:t>
      </w:r>
    </w:p>
    <w:p w14:paraId="28039CF4" w14:textId="77777777" w:rsidR="001F3771" w:rsidRPr="00DA0751" w:rsidRDefault="001F3771" w:rsidP="001F3771">
      <w:pPr>
        <w:tabs>
          <w:tab w:val="left" w:pos="5245"/>
        </w:tabs>
        <w:spacing w:line="271" w:lineRule="auto"/>
        <w:jc w:val="center"/>
        <w:rPr>
          <w:rFonts w:asciiTheme="majorHAnsi" w:hAnsiTheme="majorHAnsi" w:cstheme="majorHAnsi"/>
          <w:b/>
        </w:rPr>
      </w:pPr>
    </w:p>
    <w:p w14:paraId="563F27FF" w14:textId="18E8973B" w:rsidR="00E617F7" w:rsidRPr="00DA0751" w:rsidRDefault="00E617F7" w:rsidP="00E617F7">
      <w:pPr>
        <w:tabs>
          <w:tab w:val="left" w:pos="360"/>
        </w:tabs>
        <w:suppressAutoHyphens/>
        <w:autoSpaceDE w:val="0"/>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Przedmiotem niniejszej Umowy jest </w:t>
      </w:r>
      <w:r w:rsidRPr="00DA0751">
        <w:rPr>
          <w:rFonts w:asciiTheme="majorHAnsi" w:eastAsia="Times New Roman" w:hAnsiTheme="majorHAnsi" w:cstheme="majorHAnsi"/>
          <w:b/>
          <w:iCs/>
          <w:lang w:eastAsia="ar-SA"/>
        </w:rPr>
        <w:t xml:space="preserve">świadczenie usług żywienia pacjentów wraz z dzierżawą pomieszczeń kuchennych </w:t>
      </w:r>
      <w:r w:rsidRPr="00DA0751">
        <w:rPr>
          <w:rFonts w:asciiTheme="majorHAnsi" w:eastAsia="Times New Roman" w:hAnsiTheme="majorHAnsi" w:cstheme="majorHAnsi"/>
          <w:b/>
          <w:lang w:eastAsia="ar-SA"/>
        </w:rPr>
        <w:t>w Zakładzie Opiekuńczo - Leczniczym Psychiatrycznym w Rasztowie,</w:t>
      </w:r>
      <w:r w:rsidRPr="00DA0751">
        <w:rPr>
          <w:rFonts w:asciiTheme="majorHAnsi" w:eastAsia="Times New Roman" w:hAnsiTheme="majorHAnsi" w:cstheme="majorHAnsi"/>
          <w:b/>
          <w:iCs/>
          <w:lang w:eastAsia="ar-SA"/>
        </w:rPr>
        <w:t xml:space="preserve"> </w:t>
      </w:r>
      <w:r w:rsidRPr="00DA0751">
        <w:rPr>
          <w:rFonts w:asciiTheme="majorHAnsi" w:eastAsia="Times New Roman" w:hAnsiTheme="majorHAnsi" w:cstheme="majorHAnsi"/>
          <w:lang w:eastAsia="ar-SA"/>
        </w:rPr>
        <w:t>zgodnie z ofertą Wykonawcy z dnia ……………………</w:t>
      </w:r>
      <w:r w:rsidR="00C80E5D">
        <w:rPr>
          <w:rFonts w:asciiTheme="majorHAnsi" w:eastAsia="Times New Roman" w:hAnsiTheme="majorHAnsi" w:cstheme="majorHAnsi"/>
          <w:lang w:eastAsia="ar-SA"/>
        </w:rPr>
        <w:t xml:space="preserve"> w części nr 2.</w:t>
      </w:r>
    </w:p>
    <w:p w14:paraId="4FEE4B96" w14:textId="77777777" w:rsidR="00E617F7" w:rsidRPr="00DA0751" w:rsidRDefault="00E617F7" w:rsidP="00E617F7">
      <w:pPr>
        <w:tabs>
          <w:tab w:val="left" w:pos="360"/>
        </w:tabs>
        <w:suppressAutoHyphens/>
        <w:autoSpaceDE w:val="0"/>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2.   Przez usługę żywienia pacjentów rozumie się całodobowe wyżywienie pacjentów zgodnie ze standardami Instytutu Żywności i Żywienia oraz według zaleceń Zamawiającego.</w:t>
      </w:r>
    </w:p>
    <w:p w14:paraId="03D68D31" w14:textId="77777777" w:rsidR="00E617F7" w:rsidRPr="00DA0751" w:rsidRDefault="00E617F7" w:rsidP="00E617F7">
      <w:pPr>
        <w:tabs>
          <w:tab w:val="left" w:pos="360"/>
        </w:tabs>
        <w:suppressAutoHyphens/>
        <w:autoSpaceDE w:val="0"/>
        <w:spacing w:line="240" w:lineRule="auto"/>
        <w:ind w:left="426"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W zakres usług żywienia wchodzą czynności wymienione w Opisie Przedmiotu Zamówienia, stanowiącym załącznik nr 1 do niniejszej Umowy</w:t>
      </w:r>
      <w:r w:rsidRPr="00DA0751">
        <w:rPr>
          <w:rFonts w:asciiTheme="majorHAnsi" w:eastAsia="Times New Roman" w:hAnsiTheme="majorHAnsi" w:cstheme="majorHAnsi"/>
          <w:vertAlign w:val="superscript"/>
          <w:lang w:eastAsia="ar-SA"/>
        </w:rPr>
        <w:footnoteReference w:id="4"/>
      </w:r>
      <w:r w:rsidRPr="00DA0751">
        <w:rPr>
          <w:rFonts w:asciiTheme="majorHAnsi" w:eastAsia="Times New Roman" w:hAnsiTheme="majorHAnsi" w:cstheme="majorHAnsi"/>
          <w:lang w:eastAsia="ar-SA"/>
        </w:rPr>
        <w:t xml:space="preserve">, a w szczególności: </w:t>
      </w:r>
    </w:p>
    <w:p w14:paraId="58F34027" w14:textId="77777777" w:rsidR="00E617F7" w:rsidRPr="00DA0751" w:rsidRDefault="00E617F7" w:rsidP="00E617F7">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 przygotowanie posiłków składających się na całodzienne żywienie wszystkich pacjentów,</w:t>
      </w:r>
    </w:p>
    <w:p w14:paraId="06F11095" w14:textId="77777777" w:rsidR="00E617F7" w:rsidRPr="00DA0751" w:rsidRDefault="00E617F7" w:rsidP="00E617F7">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2) wydawanie poporcjowanych posiłków w wyznaczonych przez Zamawiającego miejscach, </w:t>
      </w:r>
    </w:p>
    <w:p w14:paraId="6915D3A2" w14:textId="77777777" w:rsidR="00E617F7" w:rsidRPr="00DA0751" w:rsidRDefault="00E617F7" w:rsidP="00E617F7">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odbiór i mycie naczyń po każdym posiłku, </w:t>
      </w:r>
    </w:p>
    <w:p w14:paraId="0564CDD7" w14:textId="77777777" w:rsidR="00E617F7" w:rsidRPr="00DA0751" w:rsidRDefault="00E617F7" w:rsidP="00E617F7">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4) zapewnienie przez cały czas trwania realizacji usługi niezbędnej ilości artykułów spożywczych sprzętu do transportu i produkcji oraz innego sprzętu używanego do właściwego wykonywania usługi,</w:t>
      </w:r>
    </w:p>
    <w:p w14:paraId="0739585F" w14:textId="14F96C3D" w:rsidR="00E617F7" w:rsidRPr="00DA0751" w:rsidRDefault="00E617F7" w:rsidP="00E617F7">
      <w:pPr>
        <w:tabs>
          <w:tab w:val="left" w:pos="426"/>
          <w:tab w:val="left" w:pos="709"/>
        </w:tabs>
        <w:suppressAutoHyphens/>
        <w:autoSpaceDE w:val="0"/>
        <w:spacing w:line="240" w:lineRule="auto"/>
        <w:ind w:left="709"/>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5) zapewnienie przez cały czas trwania realizacji usługi niezbędnej ilości personelu koniecznego do właściwego świadczenia usługi, posiadającego kwalifikacje posiadającego kwalifikacje  </w:t>
      </w:r>
      <w:r w:rsidR="00D16C6A">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tym przynajmniej jedną osobę posiadającą kwalifikacje dietetyka) i uprawnienia oraz aktualne zaświadczenia o badaniach lekarskich (sanitarno-epidemiologicznych) </w:t>
      </w:r>
      <w:r w:rsidR="00D16C6A">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dopuszczeniu do wykonywania obowiązków służbowych na zajmowanym stanowisku, niezbędne w świetle obowiązujących przepisów prawa.</w:t>
      </w:r>
      <w:r w:rsidRPr="00DA0751">
        <w:rPr>
          <w:rFonts w:asciiTheme="majorHAnsi" w:eastAsia="Times New Roman" w:hAnsiTheme="majorHAnsi" w:cstheme="majorHAnsi"/>
          <w:shd w:val="clear" w:color="auto" w:fill="FFFF00"/>
          <w:lang w:eastAsia="ar-SA"/>
        </w:rPr>
        <w:t xml:space="preserve"> </w:t>
      </w:r>
    </w:p>
    <w:p w14:paraId="27920E42" w14:textId="77777777" w:rsidR="001F3771" w:rsidRPr="00DA0751" w:rsidRDefault="001F3771" w:rsidP="001F3771">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2939C368" w14:textId="77777777" w:rsidR="001F3771" w:rsidRPr="00DA0751" w:rsidRDefault="001F3771" w:rsidP="001F3771">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3</w:t>
      </w:r>
    </w:p>
    <w:p w14:paraId="280A46EC" w14:textId="77777777" w:rsidR="001F3771" w:rsidRPr="00DA0751" w:rsidRDefault="001F3771" w:rsidP="001F3771">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TERMIN I WARUNKI REALIZACJI </w:t>
      </w:r>
    </w:p>
    <w:p w14:paraId="2D4F92EB" w14:textId="77777777" w:rsidR="001F3771" w:rsidRPr="00DA0751" w:rsidRDefault="001F3771" w:rsidP="001F3771">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PRZEDMIOTU UMOWY</w:t>
      </w:r>
    </w:p>
    <w:p w14:paraId="60C40A46" w14:textId="77777777" w:rsidR="001F3771" w:rsidRPr="00DA0751" w:rsidRDefault="001F3771" w:rsidP="001F3771">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5BCB1584" w14:textId="77777777" w:rsidR="001F3771" w:rsidRPr="00DA0751" w:rsidRDefault="001F3771" w:rsidP="001F3771">
      <w:pPr>
        <w:pStyle w:val="arimr"/>
        <w:widowControl/>
        <w:tabs>
          <w:tab w:val="left" w:pos="426"/>
        </w:tabs>
        <w:suppressAutoHyphens/>
        <w:snapToGrid/>
        <w:spacing w:line="271" w:lineRule="auto"/>
        <w:ind w:left="426" w:hanging="426"/>
        <w:jc w:val="both"/>
        <w:rPr>
          <w:rFonts w:asciiTheme="majorHAnsi" w:hAnsiTheme="majorHAnsi" w:cstheme="majorHAnsi"/>
          <w:b/>
          <w:sz w:val="22"/>
          <w:szCs w:val="22"/>
          <w:lang w:val="pl-PL"/>
        </w:rPr>
      </w:pPr>
      <w:r w:rsidRPr="00DA0751">
        <w:rPr>
          <w:rFonts w:asciiTheme="majorHAnsi" w:hAnsiTheme="majorHAnsi" w:cstheme="majorHAnsi"/>
          <w:sz w:val="22"/>
          <w:szCs w:val="22"/>
          <w:lang w:val="pl-PL"/>
        </w:rPr>
        <w:t>1. Okres obowiązywania Umowy Strony ustalają od dnia ……………………………</w:t>
      </w:r>
      <w:r w:rsidRPr="00DA0751">
        <w:rPr>
          <w:rStyle w:val="Odwoanieprzypisudolnego"/>
          <w:rFonts w:asciiTheme="majorHAnsi" w:hAnsiTheme="majorHAnsi" w:cstheme="majorHAnsi"/>
          <w:sz w:val="22"/>
          <w:szCs w:val="22"/>
        </w:rPr>
        <w:footnoteReference w:id="5"/>
      </w:r>
      <w:r w:rsidRPr="00DA0751">
        <w:rPr>
          <w:rFonts w:asciiTheme="majorHAnsi" w:hAnsiTheme="majorHAnsi" w:cstheme="majorHAnsi"/>
          <w:sz w:val="22"/>
          <w:szCs w:val="22"/>
          <w:lang w:val="pl-PL"/>
        </w:rPr>
        <w:t xml:space="preserve"> do dnia ……………………………….. lub do wyczerpania kwoty, o której mowa w § 4 ust. 1, w zależności od tego które zdarzenie nastąpi jako pierwsze</w:t>
      </w:r>
      <w:r w:rsidRPr="00DA0751">
        <w:rPr>
          <w:rFonts w:asciiTheme="majorHAnsi" w:hAnsiTheme="majorHAnsi" w:cstheme="majorHAnsi"/>
          <w:b/>
          <w:sz w:val="22"/>
          <w:szCs w:val="22"/>
          <w:lang w:val="pl-PL"/>
        </w:rPr>
        <w:t xml:space="preserve">. </w:t>
      </w:r>
      <w:r w:rsidRPr="00DA0751">
        <w:rPr>
          <w:rFonts w:asciiTheme="majorHAnsi" w:hAnsiTheme="majorHAnsi" w:cstheme="majorHAnsi"/>
          <w:bCs/>
          <w:sz w:val="22"/>
          <w:szCs w:val="22"/>
          <w:lang w:val="pl-PL"/>
        </w:rPr>
        <w:t>W przypadku wyczerpania kwoty o której mowa w zdaniu poprzednim umowa ulega rozwiązaniu bez konieczności składania przez którąkolwiek ze Stron dodatkowych oświadczeń w tym zakresie.</w:t>
      </w:r>
      <w:r w:rsidRPr="00DA0751">
        <w:rPr>
          <w:rFonts w:asciiTheme="majorHAnsi" w:hAnsiTheme="majorHAnsi" w:cstheme="majorHAnsi"/>
          <w:b/>
          <w:sz w:val="22"/>
          <w:szCs w:val="22"/>
          <w:lang w:val="pl-PL"/>
        </w:rPr>
        <w:t xml:space="preserve"> </w:t>
      </w:r>
    </w:p>
    <w:p w14:paraId="19054CFC" w14:textId="4B6C7DE5" w:rsidR="001F3771" w:rsidRPr="00DA0751" w:rsidRDefault="001F3771" w:rsidP="001F3771">
      <w:pPr>
        <w:pStyle w:val="arimr"/>
        <w:widowControl/>
        <w:tabs>
          <w:tab w:val="left" w:pos="426"/>
        </w:tabs>
        <w:suppressAutoHyphens/>
        <w:snapToGrid/>
        <w:spacing w:line="271" w:lineRule="auto"/>
        <w:ind w:left="426" w:hanging="426"/>
        <w:jc w:val="both"/>
        <w:rPr>
          <w:rFonts w:asciiTheme="majorHAnsi" w:hAnsiTheme="majorHAnsi" w:cstheme="majorHAnsi"/>
          <w:sz w:val="22"/>
          <w:szCs w:val="22"/>
          <w:lang w:val="pl-PL"/>
        </w:rPr>
      </w:pPr>
      <w:r w:rsidRPr="00DA0751">
        <w:rPr>
          <w:rFonts w:asciiTheme="majorHAnsi" w:hAnsiTheme="majorHAnsi" w:cstheme="majorHAnsi"/>
          <w:sz w:val="22"/>
          <w:szCs w:val="22"/>
          <w:lang w:val="pl-PL"/>
        </w:rPr>
        <w:t>2.    Wykonawca w ramach realizacji Umowy zobowiązuje się</w:t>
      </w:r>
      <w:r w:rsidR="00D16C6A">
        <w:rPr>
          <w:rFonts w:asciiTheme="majorHAnsi" w:hAnsiTheme="majorHAnsi" w:cstheme="majorHAnsi"/>
          <w:sz w:val="22"/>
          <w:szCs w:val="22"/>
          <w:lang w:val="pl-PL"/>
        </w:rPr>
        <w:t xml:space="preserve"> do</w:t>
      </w:r>
      <w:r w:rsidRPr="00DA0751">
        <w:rPr>
          <w:rFonts w:asciiTheme="majorHAnsi" w:hAnsiTheme="majorHAnsi" w:cstheme="majorHAnsi"/>
          <w:sz w:val="22"/>
          <w:szCs w:val="22"/>
          <w:lang w:val="pl-PL"/>
        </w:rPr>
        <w:t>:</w:t>
      </w:r>
    </w:p>
    <w:p w14:paraId="49486DFC" w14:textId="0ED04B2B" w:rsidR="00E617F7" w:rsidRPr="00DA0751" w:rsidRDefault="00E617F7" w:rsidP="00C67140">
      <w:pPr>
        <w:pStyle w:val="Akapitzlist"/>
        <w:numPr>
          <w:ilvl w:val="0"/>
          <w:numId w:val="51"/>
        </w:numPr>
        <w:suppressAutoHyphens/>
        <w:spacing w:line="240" w:lineRule="auto"/>
        <w:jc w:val="both"/>
        <w:rPr>
          <w:rFonts w:asciiTheme="majorHAnsi" w:eastAsia="Times New Roman" w:hAnsiTheme="majorHAnsi" w:cstheme="majorHAnsi"/>
          <w:lang w:eastAsia="ar-SA"/>
        </w:rPr>
      </w:pPr>
      <w:bookmarkStart w:id="39" w:name="_Hlk93921713"/>
      <w:r w:rsidRPr="00DA0751">
        <w:rPr>
          <w:rFonts w:asciiTheme="majorHAnsi" w:eastAsia="Times New Roman" w:hAnsiTheme="majorHAnsi" w:cstheme="majorHAnsi"/>
          <w:lang w:eastAsia="ar-SA"/>
        </w:rPr>
        <w:t>utrzymani</w:t>
      </w:r>
      <w:r w:rsidR="00D16C6A">
        <w:rPr>
          <w:rFonts w:asciiTheme="majorHAnsi" w:eastAsia="Times New Roman" w:hAnsiTheme="majorHAnsi" w:cstheme="majorHAnsi"/>
          <w:lang w:eastAsia="ar-SA"/>
        </w:rPr>
        <w:t>a</w:t>
      </w:r>
      <w:r w:rsidRPr="00DA0751">
        <w:rPr>
          <w:rFonts w:asciiTheme="majorHAnsi" w:eastAsia="Times New Roman" w:hAnsiTheme="majorHAnsi" w:cstheme="majorHAnsi"/>
          <w:lang w:eastAsia="ar-SA"/>
        </w:rPr>
        <w:t xml:space="preserve">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7AB04631" w14:textId="67E06957" w:rsidR="00E617F7" w:rsidRPr="00DA0751" w:rsidRDefault="00E617F7" w:rsidP="00C67140">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293C9E9C" w14:textId="5E25B844" w:rsidR="00E617F7" w:rsidRPr="00DA0751" w:rsidRDefault="00BB4ACC" w:rsidP="00C67140">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w:t>
      </w:r>
      <w:proofErr w:type="spellStart"/>
      <w:r w:rsidRPr="00DA0751">
        <w:rPr>
          <w:rFonts w:asciiTheme="majorHAnsi" w:eastAsia="Times New Roman" w:hAnsiTheme="majorHAnsi" w:cstheme="majorHAnsi"/>
          <w:lang w:eastAsia="ar-SA"/>
        </w:rPr>
        <w:t>żywności</w:t>
      </w:r>
      <w:r w:rsidR="00E617F7" w:rsidRPr="00DA0751">
        <w:rPr>
          <w:rFonts w:asciiTheme="majorHAnsi" w:eastAsia="Times New Roman" w:hAnsiTheme="majorHAnsi" w:cstheme="majorHAnsi"/>
          <w:lang w:eastAsia="ar-SA"/>
        </w:rPr>
        <w:t>elastycznego</w:t>
      </w:r>
      <w:proofErr w:type="spellEnd"/>
      <w:r w:rsidR="00E617F7" w:rsidRPr="00DA0751">
        <w:rPr>
          <w:rFonts w:asciiTheme="majorHAnsi" w:eastAsia="Times New Roman" w:hAnsiTheme="majorHAnsi" w:cstheme="majorHAnsi"/>
          <w:lang w:eastAsia="ar-SA"/>
        </w:rPr>
        <w:t xml:space="preserve"> reagowania na zapotrzebowanie   Zamawiającego bez prawa dochodzenia odszkodowania za niepełną realizację zamówienia.</w:t>
      </w:r>
    </w:p>
    <w:p w14:paraId="159D9E31" w14:textId="3F3BA648" w:rsidR="00E617F7" w:rsidRPr="00DA0751" w:rsidRDefault="00E617F7" w:rsidP="00C67140">
      <w:pPr>
        <w:numPr>
          <w:ilvl w:val="0"/>
          <w:numId w:val="51"/>
        </w:numPr>
        <w:tabs>
          <w:tab w:val="left" w:pos="851"/>
        </w:tabs>
        <w:suppressAutoHyphens/>
        <w:spacing w:line="240" w:lineRule="auto"/>
        <w:jc w:val="both"/>
        <w:rPr>
          <w:rFonts w:asciiTheme="majorHAnsi" w:eastAsia="Times New Roman" w:hAnsiTheme="majorHAnsi" w:cstheme="majorHAnsi"/>
          <w:b/>
          <w:bCs/>
          <w:lang w:eastAsia="ar-SA"/>
        </w:rPr>
      </w:pPr>
      <w:r w:rsidRPr="00DA0751">
        <w:rPr>
          <w:rFonts w:asciiTheme="majorHAnsi" w:eastAsia="Times New Roman" w:hAnsiTheme="majorHAnsi" w:cstheme="majorHAnsi"/>
          <w:b/>
          <w:bCs/>
          <w:lang w:eastAsia="ar-SA"/>
        </w:rPr>
        <w:t>świadczenia usług żywieniowych odpowiadających wymogom dietetycznym dla poszczególnych diet i normom żywieniowym posiłków, zarówno pod względem technologii przyrządzania, temperatury wydawania, czasu wydawania oraz wg wymaganej kaloryczności</w:t>
      </w:r>
    </w:p>
    <w:p w14:paraId="5ACA7745" w14:textId="6E66F9EF" w:rsidR="00E617F7" w:rsidRPr="00DA0751" w:rsidRDefault="00E617F7" w:rsidP="00C67140">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udokumentowania Zamawiającemu raz na rok na wniosek Zamawiającego, że usługa świadczona jest przy bezwzględnym przestrzeganiu zaleceń Głównego Inspektora Sanitarnego i Instytutu Żywności i Żywienia. </w:t>
      </w:r>
      <w:bookmarkEnd w:id="39"/>
    </w:p>
    <w:p w14:paraId="702D65ED" w14:textId="65D4A88D" w:rsidR="001E74EB" w:rsidRPr="009817A9" w:rsidRDefault="00E617F7" w:rsidP="001E74EB">
      <w:pPr>
        <w:numPr>
          <w:ilvl w:val="0"/>
          <w:numId w:val="51"/>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uzyskania wpisu do rejestru zakładów produkujących  i wprowadzających do obrotu żywność podlegających urzędowej kontroli Państwowej Inspekcji Sanitarnej, o którym mowa w art. 62 ustawy z dnia 25 sierpnia 2006 r. o bezpieczeństwie żywności i żywienia (tekst jedn. Dz. U. z 2019 poz. 1252 z </w:t>
      </w:r>
      <w:proofErr w:type="spellStart"/>
      <w:r w:rsidRPr="00DA0751">
        <w:rPr>
          <w:rFonts w:asciiTheme="majorHAnsi" w:eastAsia="Times New Roman" w:hAnsiTheme="majorHAnsi" w:cstheme="majorHAnsi"/>
          <w:lang w:eastAsia="ar-SA"/>
        </w:rPr>
        <w:t>późn</w:t>
      </w:r>
      <w:proofErr w:type="spellEnd"/>
      <w:r w:rsidRPr="00DA0751">
        <w:rPr>
          <w:rFonts w:asciiTheme="majorHAnsi" w:eastAsia="Times New Roman" w:hAnsiTheme="majorHAnsi" w:cstheme="majorHAnsi"/>
          <w:lang w:eastAsia="ar-SA"/>
        </w:rPr>
        <w:t xml:space="preserve">. zm.) dla </w:t>
      </w:r>
      <w:r w:rsidRPr="00DA0751">
        <w:rPr>
          <w:rFonts w:asciiTheme="majorHAnsi" w:eastAsia="Times New Roman" w:hAnsiTheme="majorHAnsi" w:cstheme="majorHAnsi"/>
          <w:iCs/>
          <w:lang w:eastAsia="ar-SA"/>
        </w:rPr>
        <w:t>pomieszczeń kuchennych dzierżawionych w ramach niniejszego zamówienia oraz przedłożyć Zamawiającemu zaświadczenie   o wpisie do rejestru w terminie do 14 dni od dnia rozpoczęcia świadczenia usług żywienia</w:t>
      </w:r>
      <w:r w:rsidRPr="00DA0751">
        <w:rPr>
          <w:rFonts w:asciiTheme="majorHAnsi" w:eastAsia="Times New Roman" w:hAnsiTheme="majorHAnsi" w:cstheme="majorHAnsi"/>
          <w:lang w:eastAsia="ar-SA"/>
        </w:rPr>
        <w:t>, z zastrzeżeniem okoliczności określonych w umowie.</w:t>
      </w:r>
    </w:p>
    <w:p w14:paraId="104ECF66" w14:textId="3DE34A1D" w:rsidR="001F3771" w:rsidRPr="00DA0751" w:rsidRDefault="001F3771" w:rsidP="000A2913">
      <w:pPr>
        <w:pStyle w:val="Tekstpodstawowywcity3"/>
        <w:spacing w:line="271" w:lineRule="auto"/>
        <w:ind w:left="426" w:hanging="426"/>
        <w:jc w:val="both"/>
        <w:rPr>
          <w:rFonts w:asciiTheme="majorHAnsi" w:hAnsiTheme="majorHAnsi" w:cstheme="majorHAnsi"/>
          <w:bCs/>
          <w:sz w:val="22"/>
          <w:szCs w:val="22"/>
        </w:rPr>
      </w:pPr>
      <w:r w:rsidRPr="00790CB8">
        <w:rPr>
          <w:rFonts w:asciiTheme="majorHAnsi" w:hAnsiTheme="majorHAnsi" w:cstheme="majorHAnsi"/>
          <w:sz w:val="22"/>
          <w:szCs w:val="22"/>
        </w:rPr>
        <w:t xml:space="preserve">3. </w:t>
      </w:r>
      <w:r w:rsidRPr="00790CB8">
        <w:rPr>
          <w:rFonts w:asciiTheme="majorHAnsi" w:hAnsiTheme="majorHAnsi" w:cstheme="majorHAnsi"/>
          <w:sz w:val="22"/>
          <w:szCs w:val="22"/>
        </w:rPr>
        <w:tab/>
      </w:r>
      <w:r w:rsidRPr="00790CB8">
        <w:rPr>
          <w:rFonts w:asciiTheme="majorHAnsi" w:hAnsiTheme="majorHAnsi" w:cstheme="majorHAnsi"/>
          <w:bCs/>
          <w:sz w:val="22"/>
          <w:szCs w:val="22"/>
        </w:rPr>
        <w:t>Wymagania zatrudnienia przez wykonawcę lub podwykonawcę na podstawie umowy o pracę:</w:t>
      </w:r>
    </w:p>
    <w:p w14:paraId="502D4373" w14:textId="471A57C8" w:rsidR="009F7FF2" w:rsidRPr="009F7FF2" w:rsidRDefault="001F3771" w:rsidP="009F7FF2">
      <w:pPr>
        <w:pStyle w:val="paragraf"/>
        <w:tabs>
          <w:tab w:val="clear" w:pos="360"/>
          <w:tab w:val="left" w:pos="426"/>
          <w:tab w:val="left" w:pos="1260"/>
        </w:tabs>
        <w:spacing w:before="0" w:after="0" w:line="271" w:lineRule="auto"/>
        <w:ind w:left="420" w:hanging="420"/>
        <w:jc w:val="both"/>
        <w:rPr>
          <w:rFonts w:asciiTheme="majorHAnsi" w:hAnsiTheme="majorHAnsi" w:cstheme="majorHAnsi"/>
          <w:b w:val="0"/>
          <w:sz w:val="22"/>
          <w:szCs w:val="22"/>
        </w:rPr>
      </w:pPr>
      <w:r w:rsidRPr="009F7FF2">
        <w:rPr>
          <w:rFonts w:asciiTheme="majorHAnsi" w:hAnsiTheme="majorHAnsi" w:cstheme="majorHAnsi"/>
          <w:b w:val="0"/>
          <w:sz w:val="22"/>
          <w:szCs w:val="22"/>
        </w:rPr>
        <w:lastRenderedPageBreak/>
        <w:t>1)</w:t>
      </w:r>
      <w:r w:rsidRPr="00DA0751">
        <w:rPr>
          <w:rFonts w:asciiTheme="majorHAnsi" w:hAnsiTheme="majorHAnsi" w:cstheme="majorHAnsi"/>
          <w:bCs/>
          <w:sz w:val="22"/>
          <w:szCs w:val="22"/>
        </w:rPr>
        <w:t xml:space="preserve"> </w:t>
      </w:r>
      <w:r w:rsidRPr="00DA0751">
        <w:rPr>
          <w:rFonts w:asciiTheme="majorHAnsi" w:hAnsiTheme="majorHAnsi" w:cstheme="majorHAnsi"/>
          <w:bCs/>
          <w:sz w:val="22"/>
          <w:szCs w:val="22"/>
        </w:rPr>
        <w:tab/>
      </w:r>
      <w:r w:rsidRPr="009F7FF2">
        <w:rPr>
          <w:rFonts w:asciiTheme="majorHAnsi" w:hAnsiTheme="majorHAnsi" w:cstheme="majorHAnsi"/>
          <w:b w:val="0"/>
          <w:sz w:val="22"/>
          <w:szCs w:val="22"/>
        </w:rPr>
        <w:t xml:space="preserve">Zgodnie z art. 95 ust. 1 ustawy </w:t>
      </w:r>
      <w:proofErr w:type="spellStart"/>
      <w:r w:rsidRPr="009F7FF2">
        <w:rPr>
          <w:rFonts w:asciiTheme="majorHAnsi" w:hAnsiTheme="majorHAnsi" w:cstheme="majorHAnsi"/>
          <w:b w:val="0"/>
          <w:sz w:val="22"/>
          <w:szCs w:val="22"/>
        </w:rPr>
        <w:t>Pzp</w:t>
      </w:r>
      <w:proofErr w:type="spellEnd"/>
      <w:r w:rsidRPr="009F7FF2">
        <w:rPr>
          <w:rFonts w:asciiTheme="majorHAnsi" w:hAnsiTheme="majorHAnsi" w:cstheme="majorHAnsi"/>
          <w:b w:val="0"/>
          <w:sz w:val="22"/>
          <w:szCs w:val="22"/>
        </w:rPr>
        <w:t xml:space="preserve"> Zamawiający wymaga</w:t>
      </w:r>
      <w:r w:rsidR="009F7FF2" w:rsidRPr="009F7FF2">
        <w:rPr>
          <w:rFonts w:asciiTheme="majorHAnsi" w:hAnsiTheme="majorHAnsi" w:cstheme="majorHAnsi"/>
          <w:b w:val="0"/>
          <w:sz w:val="22"/>
          <w:szCs w:val="22"/>
          <w:lang w:eastAsia="ar-SA"/>
        </w:rPr>
        <w:t xml:space="preserve"> zatrudnienia przez wykonawcę lub podwykonawcę na podstawie umowy o pracę co najmniej jednej osoby, której zadaniem będzie wykonywanie prac określonych w </w:t>
      </w:r>
      <w:r w:rsidR="009F7FF2" w:rsidRPr="009F7FF2">
        <w:rPr>
          <w:rFonts w:asciiTheme="majorHAnsi" w:hAnsiTheme="majorHAnsi" w:cstheme="majorHAnsi"/>
          <w:b w:val="0"/>
          <w:sz w:val="22"/>
          <w:szCs w:val="22"/>
        </w:rPr>
        <w:t>§ 3</w:t>
      </w:r>
      <w:r w:rsidR="009F7FF2">
        <w:rPr>
          <w:rFonts w:asciiTheme="majorHAnsi" w:hAnsiTheme="majorHAnsi" w:cstheme="majorHAnsi"/>
          <w:b w:val="0"/>
          <w:sz w:val="22"/>
          <w:szCs w:val="22"/>
        </w:rPr>
        <w:t xml:space="preserve"> </w:t>
      </w:r>
      <w:r w:rsidR="009F7FF2" w:rsidRPr="009F7FF2">
        <w:rPr>
          <w:rFonts w:asciiTheme="majorHAnsi" w:hAnsiTheme="majorHAnsi" w:cstheme="majorHAnsi"/>
          <w:b w:val="0"/>
          <w:sz w:val="22"/>
          <w:szCs w:val="22"/>
          <w:lang w:eastAsia="ar-SA"/>
        </w:rPr>
        <w:t>ust. 3 w okresie realizacji zamówienia</w:t>
      </w:r>
      <w:r w:rsidR="009F7FF2" w:rsidRPr="009F7FF2">
        <w:rPr>
          <w:rFonts w:asciiTheme="majorHAnsi" w:hAnsiTheme="majorHAnsi" w:cstheme="majorHAnsi"/>
          <w:b w:val="0"/>
          <w:sz w:val="22"/>
          <w:szCs w:val="22"/>
        </w:rPr>
        <w:t xml:space="preserve"> </w:t>
      </w:r>
    </w:p>
    <w:p w14:paraId="08B22E3B" w14:textId="76B12D1F" w:rsidR="001F3771" w:rsidRPr="00DA0751" w:rsidRDefault="001F3771" w:rsidP="009F7FF2">
      <w:pPr>
        <w:ind w:left="420" w:hanging="420"/>
        <w:jc w:val="both"/>
        <w:rPr>
          <w:rFonts w:asciiTheme="majorHAnsi" w:hAnsiTheme="majorHAnsi" w:cstheme="majorHAnsi"/>
          <w:bCs/>
        </w:rPr>
      </w:pPr>
      <w:r w:rsidRPr="00DA0751">
        <w:rPr>
          <w:rFonts w:asciiTheme="majorHAnsi" w:hAnsiTheme="majorHAnsi" w:cstheme="majorHAnsi"/>
          <w:bCs/>
        </w:rPr>
        <w:t xml:space="preserve">2) </w:t>
      </w:r>
      <w:r w:rsidR="009F7FF2">
        <w:rPr>
          <w:rFonts w:asciiTheme="majorHAnsi" w:hAnsiTheme="majorHAnsi" w:cstheme="majorHAnsi"/>
          <w:bCs/>
        </w:rPr>
        <w:tab/>
      </w:r>
      <w:r w:rsidRPr="00DA0751">
        <w:rPr>
          <w:rFonts w:asciiTheme="majorHAnsi" w:hAnsiTheme="majorHAnsi" w:cstheme="majorHAnsi"/>
          <w:bCs/>
        </w:rPr>
        <w:t>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2019 r. poz. 1781) oraz przepisów Rozporządzenia Parlamentu Europejskiego Rady (UE) 2016/679 z dnia 27 kwietnia 2016 roku w sprawie ochrony osób fizycznych w związku z przetwarzaniem danych osobowych i w sprawie swobodnego przepływu takich danych oraz uchylenia dyrektywy 95/46/WE (zwanego dalej „RODO”) w formie zanonimizowanej w terminie 14 dni od dnia otrzymania wezwania. </w:t>
      </w:r>
      <w:proofErr w:type="spellStart"/>
      <w:r w:rsidRPr="00DA0751">
        <w:rPr>
          <w:rFonts w:asciiTheme="majorHAnsi" w:hAnsiTheme="majorHAnsi" w:cstheme="majorHAnsi"/>
          <w:bCs/>
        </w:rPr>
        <w:t>Anonimizacja</w:t>
      </w:r>
      <w:proofErr w:type="spellEnd"/>
      <w:r w:rsidRPr="00DA0751">
        <w:rPr>
          <w:rFonts w:asciiTheme="majorHAnsi" w:hAnsiTheme="majorHAnsi" w:cstheme="majorHAnsi"/>
          <w:bCs/>
        </w:rPr>
        <w:t xml:space="preserve"> powinna zostać dokonana w sposób zapewniający ochronę danych osobowych pracowników, tj. w szczególności bez adresów, nr PESEL pracowników.</w:t>
      </w:r>
    </w:p>
    <w:p w14:paraId="36A4378B" w14:textId="5205A34E" w:rsidR="001F3771" w:rsidRPr="00DA0751" w:rsidRDefault="001F3771" w:rsidP="00740503">
      <w:pPr>
        <w:ind w:left="426" w:hanging="426"/>
        <w:jc w:val="both"/>
        <w:rPr>
          <w:rFonts w:asciiTheme="majorHAnsi" w:hAnsiTheme="majorHAnsi" w:cstheme="majorHAnsi"/>
          <w:bCs/>
        </w:rPr>
      </w:pPr>
      <w:r w:rsidRPr="00DA0751">
        <w:rPr>
          <w:rFonts w:asciiTheme="majorHAnsi" w:hAnsiTheme="majorHAnsi" w:cstheme="majorHAnsi"/>
          <w:bCs/>
        </w:rPr>
        <w:t xml:space="preserve">3) </w:t>
      </w:r>
      <w:r w:rsidR="009F7FF2">
        <w:rPr>
          <w:rFonts w:asciiTheme="majorHAnsi" w:hAnsiTheme="majorHAnsi" w:cstheme="majorHAnsi"/>
          <w:bCs/>
        </w:rPr>
        <w:t xml:space="preserve">   </w:t>
      </w:r>
      <w:r w:rsidRPr="00DA0751">
        <w:rPr>
          <w:rFonts w:asciiTheme="majorHAnsi" w:hAnsiTheme="majorHAnsi" w:cstheme="majorHAnsi"/>
          <w:bCs/>
        </w:rPr>
        <w:t xml:space="preserve">W trakcie realizacji umowy na każde wezwanie Zamawiającego w wyznaczonym w tym wezwaniu terminie Wykonawca przedłoży dowody wymienione poniżej wskazane przez Zamawiającego </w:t>
      </w:r>
      <w:r w:rsidR="00740503">
        <w:rPr>
          <w:rFonts w:asciiTheme="majorHAnsi" w:hAnsiTheme="majorHAnsi" w:cstheme="majorHAnsi"/>
          <w:bCs/>
        </w:rPr>
        <w:t xml:space="preserve">              </w:t>
      </w:r>
      <w:r w:rsidRPr="00DA0751">
        <w:rPr>
          <w:rFonts w:asciiTheme="majorHAnsi" w:hAnsiTheme="majorHAnsi" w:cstheme="majorHAnsi"/>
          <w:bCs/>
        </w:rPr>
        <w:t>w wezwaniu, w celu potwierdzenia spełnienia wymogu zatrudnienia, o którym mowa w pkt 1:</w:t>
      </w:r>
    </w:p>
    <w:p w14:paraId="54F3AC7B" w14:textId="77777777" w:rsidR="001F3771" w:rsidRPr="00DA0751" w:rsidRDefault="001F3771" w:rsidP="001F3771">
      <w:pPr>
        <w:ind w:left="993" w:hanging="284"/>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bCs/>
        </w:rPr>
        <w:tab/>
        <w:t xml:space="preserve">oświadczenie Wykonawcy (lub Podwykonawcy) o zatrudnieniu na podstawie umowy </w:t>
      </w:r>
      <w:r w:rsidRPr="00DA0751">
        <w:rPr>
          <w:rFonts w:asciiTheme="majorHAnsi" w:hAnsiTheme="majorHAnsi" w:cstheme="majorHAnsi"/>
          <w:bCs/>
        </w:rPr>
        <w:br/>
        <w:t>o pracę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pkt 1,</w:t>
      </w:r>
    </w:p>
    <w:p w14:paraId="232CD47C" w14:textId="77777777" w:rsidR="001F3771" w:rsidRPr="00DA0751" w:rsidRDefault="001F3771" w:rsidP="001F3771">
      <w:pPr>
        <w:ind w:left="993" w:hanging="284"/>
        <w:jc w:val="both"/>
        <w:rPr>
          <w:rFonts w:asciiTheme="majorHAnsi" w:hAnsiTheme="majorHAnsi" w:cstheme="majorHAnsi"/>
          <w:bCs/>
        </w:rPr>
      </w:pPr>
      <w:r w:rsidRPr="00DA0751">
        <w:rPr>
          <w:rFonts w:asciiTheme="majorHAnsi" w:hAnsiTheme="majorHAnsi" w:cstheme="majorHAnsi"/>
          <w:bCs/>
        </w:rPr>
        <w:t>b)</w:t>
      </w:r>
      <w:r w:rsidRPr="00DA0751">
        <w:rPr>
          <w:rFonts w:asciiTheme="majorHAnsi" w:hAnsiTheme="majorHAnsi" w:cstheme="majorHAnsi"/>
          <w:bCs/>
        </w:rPr>
        <w:tab/>
        <w:t>poświadczoną za zgodność z oryginałem odpowiednio przez Wykonawcę (lub Podwykonawcę) kopię umowy/umów o pracę osoby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pkt 2 (tj. w szczególności bez imion, nazwisk, adresów, nr PESEL pracowników), informacje takie jak: data zawarcia umowy, rodzaj umowy o pracę i wymiar etatu powinny być możliwe do zidentyfikowania w zakresie, o którym mowa w pkt 2,</w:t>
      </w:r>
    </w:p>
    <w:p w14:paraId="09E05ECF" w14:textId="77777777" w:rsidR="001F3771" w:rsidRPr="00DA0751" w:rsidRDefault="001F3771" w:rsidP="001F3771">
      <w:pPr>
        <w:ind w:left="993" w:hanging="284"/>
        <w:jc w:val="both"/>
        <w:rPr>
          <w:rFonts w:asciiTheme="majorHAnsi" w:hAnsiTheme="majorHAnsi" w:cstheme="majorHAnsi"/>
          <w:bCs/>
        </w:rPr>
      </w:pPr>
      <w:r w:rsidRPr="00DA0751">
        <w:rPr>
          <w:rFonts w:asciiTheme="majorHAnsi" w:hAnsiTheme="majorHAnsi" w:cstheme="majorHAnsi"/>
          <w:bCs/>
        </w:rPr>
        <w:t>c)</w:t>
      </w:r>
      <w:r w:rsidRPr="00DA0751">
        <w:rPr>
          <w:rFonts w:asciiTheme="majorHAnsi" w:hAnsiTheme="majorHAnsi" w:cstheme="majorHAnsi"/>
          <w:bCs/>
        </w:rPr>
        <w:tab/>
        <w:t xml:space="preserve">zaświadczenie właściwego oddziału ZUS, potwierdzające opłacanie przez Wykonawcę </w:t>
      </w:r>
      <w:r w:rsidRPr="00DA0751">
        <w:rPr>
          <w:rFonts w:asciiTheme="majorHAnsi" w:hAnsiTheme="majorHAnsi" w:cstheme="majorHAnsi"/>
          <w:bCs/>
        </w:rPr>
        <w:br/>
        <w:t xml:space="preserve">(lub Podwykonawcę) składek na ubezpieczenia społeczne i zdrowotne z tytułu zatrudnienia </w:t>
      </w:r>
      <w:r w:rsidRPr="00DA0751">
        <w:rPr>
          <w:rFonts w:asciiTheme="majorHAnsi" w:hAnsiTheme="majorHAnsi" w:cstheme="majorHAnsi"/>
          <w:bCs/>
        </w:rPr>
        <w:br/>
        <w:t xml:space="preserve">na podstawie umów o pracę za ostatni okres rozliczeniowy (w zakresie, o którym mowa </w:t>
      </w:r>
      <w:r w:rsidRPr="00DA0751">
        <w:rPr>
          <w:rFonts w:asciiTheme="majorHAnsi" w:hAnsiTheme="majorHAnsi" w:cstheme="majorHAnsi"/>
          <w:bCs/>
        </w:rPr>
        <w:br/>
        <w:t>w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7FA1E2CB" w14:textId="77777777" w:rsidR="001F3771" w:rsidRPr="00DA0751" w:rsidRDefault="001F3771" w:rsidP="001F3771">
      <w:pPr>
        <w:ind w:left="993" w:hanging="284"/>
        <w:jc w:val="both"/>
        <w:rPr>
          <w:rFonts w:asciiTheme="majorHAnsi" w:hAnsiTheme="majorHAnsi" w:cstheme="majorHAnsi"/>
          <w:bCs/>
        </w:rPr>
      </w:pPr>
      <w:r w:rsidRPr="00DA0751">
        <w:rPr>
          <w:rFonts w:asciiTheme="majorHAnsi" w:hAnsiTheme="majorHAnsi" w:cstheme="majorHAnsi"/>
          <w:bCs/>
        </w:rPr>
        <w:lastRenderedPageBreak/>
        <w:t>d)</w:t>
      </w:r>
      <w:r w:rsidRPr="00DA0751">
        <w:rPr>
          <w:rFonts w:asciiTheme="majorHAnsi" w:hAnsiTheme="majorHAnsi" w:cstheme="majorHAnsi"/>
          <w:bCs/>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00867D69" w14:textId="77777777" w:rsidR="001F3771" w:rsidRPr="00DA0751" w:rsidRDefault="001F3771" w:rsidP="001F3771">
      <w:pPr>
        <w:ind w:left="709" w:hanging="283"/>
        <w:jc w:val="both"/>
        <w:rPr>
          <w:rFonts w:asciiTheme="majorHAnsi" w:hAnsiTheme="majorHAnsi" w:cstheme="majorHAnsi"/>
          <w:bCs/>
        </w:rPr>
      </w:pPr>
      <w:r w:rsidRPr="00DA0751">
        <w:rPr>
          <w:rFonts w:asciiTheme="majorHAnsi" w:hAnsiTheme="majorHAnsi" w:cstheme="majorHAnsi"/>
          <w:bCs/>
        </w:rPr>
        <w:t>4) Z tytułu niespełnienia przez Wykonawcę lub podwykonawcę wymogu zatrudnienia na podstawie umowy o pracę osób wykonujących wskazane w pkt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pkt 1 czynności.</w:t>
      </w:r>
    </w:p>
    <w:p w14:paraId="4285DBC4" w14:textId="77777777" w:rsidR="001F3771" w:rsidRPr="00DA0751" w:rsidRDefault="001F3771" w:rsidP="001F3771">
      <w:pPr>
        <w:ind w:left="709" w:hanging="283"/>
        <w:jc w:val="both"/>
        <w:rPr>
          <w:rFonts w:asciiTheme="majorHAnsi" w:hAnsiTheme="majorHAnsi" w:cstheme="majorHAnsi"/>
          <w:bCs/>
        </w:rPr>
      </w:pPr>
      <w:r w:rsidRPr="00DA0751">
        <w:rPr>
          <w:rFonts w:asciiTheme="majorHAnsi" w:hAnsiTheme="majorHAnsi" w:cstheme="majorHAnsi"/>
          <w:bCs/>
        </w:rPr>
        <w:t>5) W przypadku uzasadnionych wątpliwości co do przestrzegania prawa pracy przez Wykonawcę lub podwykonawcę, Zamawiający może zwrócić się o przeprowadzenie kontroli przez Państwową Inspekcję Pracy.</w:t>
      </w:r>
    </w:p>
    <w:p w14:paraId="32CF2D4C" w14:textId="5D6B3494" w:rsidR="001F3771" w:rsidRPr="00DA0751" w:rsidRDefault="001F3771" w:rsidP="000A2913">
      <w:pPr>
        <w:ind w:left="709" w:hanging="283"/>
        <w:jc w:val="both"/>
        <w:rPr>
          <w:rFonts w:asciiTheme="majorHAnsi" w:hAnsiTheme="majorHAnsi" w:cstheme="majorHAnsi"/>
          <w:bCs/>
        </w:rPr>
      </w:pPr>
      <w:r w:rsidRPr="00DA0751">
        <w:rPr>
          <w:rFonts w:asciiTheme="majorHAnsi" w:hAnsiTheme="majorHAnsi" w:cstheme="majorHAnsi"/>
          <w:bCs/>
        </w:rPr>
        <w:t>6) Wykonawca odpowiada za czynności wykonywane przez osoby trzecie (w tym pracowników) jak za własne.</w:t>
      </w:r>
    </w:p>
    <w:p w14:paraId="0E81178F" w14:textId="0955AD29" w:rsidR="00025EF5" w:rsidRDefault="00BF56D5" w:rsidP="00025EF5">
      <w:pPr>
        <w:tabs>
          <w:tab w:val="num" w:pos="426"/>
        </w:tabs>
        <w:spacing w:line="271" w:lineRule="auto"/>
        <w:ind w:left="426" w:hanging="426"/>
        <w:jc w:val="both"/>
        <w:rPr>
          <w:rFonts w:asciiTheme="majorHAnsi" w:hAnsiTheme="majorHAnsi" w:cstheme="majorHAnsi"/>
        </w:rPr>
      </w:pPr>
      <w:r>
        <w:rPr>
          <w:rFonts w:asciiTheme="majorHAnsi" w:hAnsiTheme="majorHAnsi" w:cstheme="majorHAnsi"/>
        </w:rPr>
        <w:t>4</w:t>
      </w:r>
      <w:r w:rsidR="001F3771" w:rsidRPr="00DA0751">
        <w:rPr>
          <w:rFonts w:asciiTheme="majorHAnsi" w:hAnsiTheme="majorHAnsi" w:cstheme="majorHAnsi"/>
        </w:rPr>
        <w:t xml:space="preserve">.  </w:t>
      </w:r>
      <w:r w:rsidR="001F3771" w:rsidRPr="00DA0751">
        <w:rPr>
          <w:rFonts w:asciiTheme="majorHAnsi" w:hAnsiTheme="majorHAnsi" w:cstheme="majorHAnsi"/>
        </w:rPr>
        <w:tab/>
        <w:t xml:space="preserve"> Wykonawca jest zobowiązany przez cały okres realizacji umowy posiadać polisę ubezpieczeniową na </w:t>
      </w:r>
      <w:r w:rsidR="00BB4ACC">
        <w:rPr>
          <w:rFonts w:asciiTheme="majorHAnsi" w:hAnsiTheme="majorHAnsi" w:cstheme="majorHAnsi"/>
        </w:rPr>
        <w:t>sumę</w:t>
      </w:r>
      <w:r w:rsidR="001F3771" w:rsidRPr="00DA0751">
        <w:rPr>
          <w:rFonts w:asciiTheme="majorHAnsi" w:hAnsiTheme="majorHAnsi" w:cstheme="majorHAnsi"/>
        </w:rPr>
        <w:t xml:space="preserve"> co najmniej </w:t>
      </w:r>
      <w:r w:rsidR="001F3771" w:rsidRPr="00740503">
        <w:rPr>
          <w:rFonts w:asciiTheme="majorHAnsi" w:hAnsiTheme="majorHAnsi" w:cstheme="majorHAnsi"/>
          <w:b/>
          <w:bCs/>
        </w:rPr>
        <w:t>1 000 000,00 złotych</w:t>
      </w:r>
      <w:r w:rsidR="001F3771" w:rsidRPr="00DA0751">
        <w:rPr>
          <w:rFonts w:asciiTheme="majorHAnsi" w:hAnsiTheme="majorHAnsi" w:cstheme="majorHAnsi"/>
        </w:rPr>
        <w:t xml:space="preserve"> a w przypadku upływu ważności polisy, przedstawić niezwłocznie aneks do polisy lub nową polisę wraz z dowodami opłacenia składek pod rygorem odstąpienia przez Zamawiającego od umowy z winy Wykonawcy.</w:t>
      </w:r>
    </w:p>
    <w:p w14:paraId="0D9A67AB" w14:textId="6593F496" w:rsidR="001F3771" w:rsidRPr="00DA0751" w:rsidRDefault="00BF56D5" w:rsidP="00025EF5">
      <w:pPr>
        <w:tabs>
          <w:tab w:val="num" w:pos="426"/>
        </w:tabs>
        <w:spacing w:line="271" w:lineRule="auto"/>
        <w:ind w:left="426" w:hanging="426"/>
        <w:jc w:val="both"/>
        <w:rPr>
          <w:rFonts w:asciiTheme="majorHAnsi" w:hAnsiTheme="majorHAnsi" w:cstheme="majorHAnsi"/>
        </w:rPr>
      </w:pPr>
      <w:r>
        <w:rPr>
          <w:rFonts w:asciiTheme="majorHAnsi" w:hAnsiTheme="majorHAnsi" w:cstheme="majorHAnsi"/>
        </w:rPr>
        <w:t>5</w:t>
      </w:r>
      <w:r w:rsidR="00025EF5">
        <w:rPr>
          <w:rFonts w:asciiTheme="majorHAnsi" w:hAnsiTheme="majorHAnsi" w:cstheme="majorHAnsi"/>
        </w:rPr>
        <w:t xml:space="preserve">.  </w:t>
      </w:r>
      <w:r w:rsidR="001F3771" w:rsidRPr="00DA0751">
        <w:rPr>
          <w:rFonts w:asciiTheme="majorHAnsi" w:hAnsiTheme="majorHAnsi" w:cstheme="majorHAnsi"/>
        </w:rPr>
        <w:t xml:space="preserve">Wykonawca jest zobowiązany na każde wezwanie Zamawiającego przedłożyć aktualną polisę ubezpieczeniową, o której mowa w ust. </w:t>
      </w:r>
      <w:r>
        <w:rPr>
          <w:rFonts w:asciiTheme="majorHAnsi" w:hAnsiTheme="majorHAnsi" w:cstheme="majorHAnsi"/>
        </w:rPr>
        <w:t>4</w:t>
      </w:r>
      <w:r w:rsidR="001F3771" w:rsidRPr="00DA0751">
        <w:rPr>
          <w:rFonts w:asciiTheme="majorHAnsi" w:hAnsiTheme="majorHAnsi" w:cstheme="majorHAnsi"/>
        </w:rPr>
        <w:t xml:space="preserve"> oraz dowody uiszczenia składki. </w:t>
      </w:r>
    </w:p>
    <w:p w14:paraId="7787C21E" w14:textId="77777777" w:rsidR="001F3771" w:rsidRPr="00DA0751" w:rsidRDefault="001F3771" w:rsidP="009F41A7">
      <w:pPr>
        <w:pStyle w:val="paragraf"/>
        <w:tabs>
          <w:tab w:val="clear" w:pos="360"/>
        </w:tabs>
        <w:spacing w:before="0" w:after="0" w:line="271" w:lineRule="auto"/>
        <w:ind w:left="0" w:firstLine="0"/>
        <w:jc w:val="left"/>
        <w:rPr>
          <w:rFonts w:asciiTheme="majorHAnsi" w:hAnsiTheme="majorHAnsi" w:cstheme="majorHAnsi"/>
          <w:sz w:val="22"/>
          <w:szCs w:val="22"/>
        </w:rPr>
      </w:pPr>
    </w:p>
    <w:p w14:paraId="2E2EDF2D" w14:textId="77777777"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4</w:t>
      </w:r>
    </w:p>
    <w:p w14:paraId="573498F0" w14:textId="77777777"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WYNAGRODZENIE</w:t>
      </w:r>
    </w:p>
    <w:p w14:paraId="48CD1EF8" w14:textId="40C28399" w:rsidR="00712410" w:rsidRPr="00DA0751" w:rsidRDefault="00712410" w:rsidP="009F41A7">
      <w:pPr>
        <w:suppressAutoHyphens/>
        <w:spacing w:line="240" w:lineRule="auto"/>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 xml:space="preserve"> </w:t>
      </w:r>
    </w:p>
    <w:p w14:paraId="01CADE1E" w14:textId="71EE7A48" w:rsidR="00740503" w:rsidRDefault="00712410" w:rsidP="00740503">
      <w:pPr>
        <w:tabs>
          <w:tab w:val="left" w:pos="426"/>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Wartość przedmiotu Umowy w okresie jej obowiązywania, zgodnie z założeniami przyjętymi </w:t>
      </w:r>
      <w:r w:rsidR="00A83455">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ofercie, nie przekroczy kwoty: </w:t>
      </w:r>
      <w:r w:rsidRPr="00DA0751">
        <w:rPr>
          <w:rFonts w:asciiTheme="majorHAnsi" w:eastAsia="Times New Roman" w:hAnsiTheme="majorHAnsi" w:cstheme="majorHAnsi"/>
          <w:b/>
          <w:lang w:eastAsia="ar-SA"/>
        </w:rPr>
        <w:t>……………………..zł brutto</w:t>
      </w:r>
      <w:r w:rsidRPr="00DA0751">
        <w:rPr>
          <w:rFonts w:asciiTheme="majorHAnsi" w:eastAsia="Times New Roman" w:hAnsiTheme="majorHAnsi" w:cstheme="majorHAnsi"/>
          <w:lang w:eastAsia="ar-SA"/>
        </w:rPr>
        <w:t xml:space="preserve"> (słownie:…………………………………………………………), w tym należny podatek VAT  …………………………………zł.</w:t>
      </w:r>
    </w:p>
    <w:p w14:paraId="6336E509" w14:textId="67A77DDD" w:rsidR="00712410" w:rsidRPr="00DA0751" w:rsidRDefault="00740503" w:rsidP="00740503">
      <w:pPr>
        <w:tabs>
          <w:tab w:val="left" w:pos="426"/>
        </w:tabs>
        <w:suppressAutoHyphens/>
        <w:autoSpaceDE w:val="0"/>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 xml:space="preserve">2. </w:t>
      </w:r>
      <w:r w:rsidR="0046108F">
        <w:rPr>
          <w:rFonts w:asciiTheme="majorHAnsi" w:eastAsia="Times New Roman" w:hAnsiTheme="majorHAnsi" w:cstheme="majorHAnsi"/>
          <w:lang w:eastAsia="ar-SA"/>
        </w:rPr>
        <w:t xml:space="preserve"> </w:t>
      </w:r>
      <w:r w:rsidR="00712410" w:rsidRPr="00DA0751">
        <w:rPr>
          <w:rFonts w:asciiTheme="majorHAnsi" w:eastAsia="Times New Roman" w:hAnsiTheme="majorHAnsi" w:cstheme="majorHAnsi"/>
          <w:lang w:eastAsia="ar-SA"/>
        </w:rPr>
        <w:t>Powyższa należność została ustalona na bazie cen:</w:t>
      </w:r>
    </w:p>
    <w:p w14:paraId="4BFD8873" w14:textId="40A3E4CC" w:rsidR="00712410" w:rsidRPr="00074B9E" w:rsidRDefault="00712410" w:rsidP="00712410">
      <w:pPr>
        <w:suppressAutoHyphens/>
        <w:autoSpaceDE w:val="0"/>
        <w:spacing w:line="240" w:lineRule="auto"/>
        <w:ind w:left="567"/>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 xml:space="preserve">a) za 1 I śniadanie (i ew. II śniadanie) </w:t>
      </w:r>
      <w:r w:rsidRPr="00074B9E">
        <w:rPr>
          <w:rFonts w:asciiTheme="majorHAnsi" w:eastAsia="Times New Roman" w:hAnsiTheme="majorHAnsi" w:cstheme="majorHAnsi"/>
          <w:b/>
          <w:lang w:eastAsia="ar-SA"/>
        </w:rPr>
        <w:t>………….zł netto</w:t>
      </w:r>
      <w:r w:rsidRPr="00074B9E">
        <w:rPr>
          <w:rFonts w:asciiTheme="majorHAnsi" w:eastAsia="Times New Roman" w:hAnsiTheme="majorHAnsi" w:cstheme="majorHAnsi"/>
          <w:lang w:eastAsia="ar-SA"/>
        </w:rPr>
        <w:t xml:space="preserve"> (słownie:…………………), plus stawka podatku  VAT …… % oraz liczby szacowanych w czasie realizacji Umowy śniadań, która wynosi </w:t>
      </w:r>
      <w:r w:rsidR="00BB4ACC" w:rsidRPr="00074B9E">
        <w:rPr>
          <w:rFonts w:asciiTheme="majorHAnsi" w:hAnsiTheme="majorHAnsi" w:cstheme="majorHAnsi"/>
        </w:rPr>
        <w:t>49 410</w:t>
      </w:r>
      <w:r w:rsidR="00BB4ACC" w:rsidRPr="00074B9E">
        <w:rPr>
          <w:rFonts w:asciiTheme="majorHAnsi" w:eastAsia="Times New Roman" w:hAnsiTheme="majorHAnsi" w:cstheme="majorHAnsi"/>
          <w:lang w:eastAsia="ar-SA"/>
        </w:rPr>
        <w:t>;</w:t>
      </w:r>
    </w:p>
    <w:p w14:paraId="58688781" w14:textId="6A8D3E26" w:rsidR="00712410" w:rsidRPr="00074B9E" w:rsidRDefault="00712410" w:rsidP="00712410">
      <w:pPr>
        <w:suppressAutoHyphens/>
        <w:autoSpaceDE w:val="0"/>
        <w:spacing w:line="240" w:lineRule="auto"/>
        <w:ind w:left="567"/>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 xml:space="preserve">b) za 1 obiad (i ew. podwieczorek) </w:t>
      </w:r>
      <w:r w:rsidRPr="00074B9E">
        <w:rPr>
          <w:rFonts w:asciiTheme="majorHAnsi" w:eastAsia="Times New Roman" w:hAnsiTheme="majorHAnsi" w:cstheme="majorHAnsi"/>
          <w:b/>
          <w:lang w:eastAsia="ar-SA"/>
        </w:rPr>
        <w:t>……………..zł netto</w:t>
      </w:r>
      <w:r w:rsidRPr="00074B9E">
        <w:rPr>
          <w:rFonts w:asciiTheme="majorHAnsi" w:eastAsia="Times New Roman" w:hAnsiTheme="majorHAnsi" w:cstheme="majorHAnsi"/>
          <w:lang w:eastAsia="ar-SA"/>
        </w:rPr>
        <w:t xml:space="preserve"> (słownie:……………………), plus stawka podatku  VAT ……. % oraz liczby szacowanych w czasie realizacji Umowy obiadów, która wynosi </w:t>
      </w:r>
      <w:r w:rsidR="00BB4ACC" w:rsidRPr="00074B9E">
        <w:rPr>
          <w:rFonts w:asciiTheme="majorHAnsi" w:hAnsiTheme="majorHAnsi" w:cstheme="majorHAnsi"/>
        </w:rPr>
        <w:t>49 410;</w:t>
      </w:r>
    </w:p>
    <w:p w14:paraId="3D235700" w14:textId="4796220E" w:rsidR="00712410" w:rsidRPr="00074B9E" w:rsidRDefault="00712410" w:rsidP="00712410">
      <w:pPr>
        <w:suppressAutoHyphens/>
        <w:autoSpaceDE w:val="0"/>
        <w:spacing w:line="240" w:lineRule="auto"/>
        <w:ind w:left="567"/>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 xml:space="preserve">c) za 1 kolację (i ew. posiłek nocny) </w:t>
      </w:r>
      <w:r w:rsidRPr="00074B9E">
        <w:rPr>
          <w:rFonts w:asciiTheme="majorHAnsi" w:eastAsia="Times New Roman" w:hAnsiTheme="majorHAnsi" w:cstheme="majorHAnsi"/>
          <w:b/>
          <w:lang w:eastAsia="ar-SA"/>
        </w:rPr>
        <w:t>……………….zł netto</w:t>
      </w:r>
      <w:r w:rsidRPr="00074B9E">
        <w:rPr>
          <w:rFonts w:asciiTheme="majorHAnsi" w:eastAsia="Times New Roman" w:hAnsiTheme="majorHAnsi" w:cstheme="majorHAnsi"/>
          <w:lang w:eastAsia="ar-SA"/>
        </w:rPr>
        <w:t xml:space="preserve"> (słownie:…………………), plus stawka podatku  VAT ….. % oraz liczby                         szacowanych w czasie realizacji Umowy kolacji, która wynosi </w:t>
      </w:r>
      <w:r w:rsidR="00BB4ACC" w:rsidRPr="00074B9E">
        <w:rPr>
          <w:rFonts w:asciiTheme="majorHAnsi" w:hAnsiTheme="majorHAnsi" w:cstheme="majorHAnsi"/>
        </w:rPr>
        <w:t>49 410</w:t>
      </w:r>
    </w:p>
    <w:p w14:paraId="0FCD6D80" w14:textId="65A53C4A" w:rsidR="00712410" w:rsidRPr="00074B9E" w:rsidRDefault="00712410" w:rsidP="00712410">
      <w:pPr>
        <w:suppressAutoHyphens/>
        <w:autoSpaceDE w:val="0"/>
        <w:spacing w:line="240" w:lineRule="auto"/>
        <w:ind w:left="567"/>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 xml:space="preserve">d) za 1 posiłek regeneracyjny </w:t>
      </w:r>
      <w:r w:rsidRPr="00074B9E">
        <w:rPr>
          <w:rFonts w:asciiTheme="majorHAnsi" w:eastAsia="Times New Roman" w:hAnsiTheme="majorHAnsi" w:cstheme="majorHAnsi"/>
          <w:b/>
          <w:lang w:eastAsia="ar-SA"/>
        </w:rPr>
        <w:t>…………….zł netto</w:t>
      </w:r>
      <w:r w:rsidRPr="00074B9E">
        <w:rPr>
          <w:rFonts w:asciiTheme="majorHAnsi" w:eastAsia="Times New Roman" w:hAnsiTheme="majorHAnsi" w:cstheme="majorHAnsi"/>
          <w:lang w:eastAsia="ar-SA"/>
        </w:rPr>
        <w:t xml:space="preserve"> (słownie:………………………….), plus stawka podatku  VAT ……… % oraz liczby szacowanych w czasie realizacji umowy posiłków regeneracyjnych, która wynosi</w:t>
      </w:r>
      <w:r w:rsidR="00E964A2" w:rsidRPr="00074B9E">
        <w:rPr>
          <w:rFonts w:asciiTheme="majorHAnsi" w:hAnsiTheme="majorHAnsi" w:cstheme="majorHAnsi"/>
        </w:rPr>
        <w:t xml:space="preserve"> 210</w:t>
      </w:r>
      <w:r w:rsidRPr="00074B9E">
        <w:rPr>
          <w:rFonts w:asciiTheme="majorHAnsi" w:eastAsia="Times New Roman" w:hAnsiTheme="majorHAnsi" w:cstheme="majorHAnsi"/>
          <w:lang w:eastAsia="ar-SA"/>
        </w:rPr>
        <w:t>………….</w:t>
      </w:r>
    </w:p>
    <w:p w14:paraId="56EE7A73" w14:textId="7D26E7CC" w:rsidR="00712410" w:rsidRPr="00074B9E" w:rsidRDefault="00712410" w:rsidP="00C67140">
      <w:pPr>
        <w:numPr>
          <w:ilvl w:val="0"/>
          <w:numId w:val="53"/>
        </w:numPr>
        <w:tabs>
          <w:tab w:val="left" w:pos="709"/>
        </w:tabs>
        <w:suppressAutoHyphens/>
        <w:autoSpaceDE w:val="0"/>
        <w:spacing w:line="240" w:lineRule="auto"/>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II śniadanie, podwieczorek oraz posiłek nocny otrzymuje pacjent, w którego diecie przewidziano taki sposób żywienia np. dieta cukrzycowa, wrzodowa itp. Ilość wydanych śniadań II, podwieczorków i kolacji nocnych wynika z zastosowania diety zgodnie  z normami Instytutu Żywności i Żywienia.</w:t>
      </w:r>
    </w:p>
    <w:p w14:paraId="15DC7B66" w14:textId="25A1F434" w:rsidR="00712410" w:rsidRPr="00DA0751" w:rsidRDefault="00712410" w:rsidP="00C67140">
      <w:pPr>
        <w:numPr>
          <w:ilvl w:val="0"/>
          <w:numId w:val="53"/>
        </w:numPr>
        <w:tabs>
          <w:tab w:val="left" w:pos="709"/>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Przed wystawieniem faktury Wykonawca przedstawi do zatwierdzenia Koordynatorowi  </w:t>
      </w:r>
      <w:r w:rsidR="0046108F">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ds. Żywienia ze strony Zamawiającego ilość wydanych posiłków  z podziałem na rodzaje  określone w ust. 2.</w:t>
      </w:r>
    </w:p>
    <w:p w14:paraId="3C8AE79F" w14:textId="0F06CE7C" w:rsidR="00E964A2" w:rsidRPr="00DA0751" w:rsidRDefault="00712410" w:rsidP="00C67140">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 fakturze zostaną wycenione w odrębnych pozycjach ilości wydanych śniadań,   obiadów, kolacji i posiłków regeneracyjnych.</w:t>
      </w:r>
    </w:p>
    <w:p w14:paraId="30E75410" w14:textId="19D9DA57" w:rsidR="00E964A2" w:rsidRDefault="00E964A2" w:rsidP="00E964A2">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E964A2">
        <w:rPr>
          <w:rFonts w:asciiTheme="majorHAnsi" w:eastAsia="Times New Roman" w:hAnsiTheme="majorHAnsi" w:cstheme="majorHAnsi"/>
          <w:lang w:eastAsia="ar-SA"/>
        </w:rPr>
        <w:lastRenderedPageBreak/>
        <w:t>Zmiana cen brutto w przypadku zmiany podatku od towarów i usług VAT następuje automatycznie od dnia, w którym zaczyna obowiązywać nowa stawka. Ceny jednostkowe netto pozostają niezmienne w okresie obowiązywania umowy. Wykonawca zobowiązany jest niezwłocznie powiadomić Zamawiającego o tym fakcie na piśmie i podać odpowiednie przeliczenia.</w:t>
      </w:r>
    </w:p>
    <w:p w14:paraId="6110B075" w14:textId="57BAB60F" w:rsidR="00E964A2" w:rsidRPr="00E964A2" w:rsidRDefault="00E964A2" w:rsidP="006A0E41">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sidRPr="00E964A2">
        <w:rPr>
          <w:rFonts w:asciiTheme="majorHAnsi" w:eastAsia="Times New Roman" w:hAnsiTheme="majorHAnsi" w:cstheme="majorHAnsi"/>
          <w:lang w:eastAsia="ar-SA"/>
        </w:rPr>
        <w:t>Każdorazowa zmiana ceny o której mowa w ust. 6 wymaga podpisania przez strony aneksu do umowy  i   zachowania</w:t>
      </w:r>
      <w:r w:rsidRPr="00E964A2">
        <w:rPr>
          <w:rFonts w:asciiTheme="majorHAnsi" w:eastAsia="Times New Roman" w:hAnsiTheme="majorHAnsi" w:cstheme="majorHAnsi"/>
          <w:i/>
          <w:lang w:eastAsia="ar-SA"/>
        </w:rPr>
        <w:t xml:space="preserve"> </w:t>
      </w:r>
      <w:r w:rsidRPr="00E964A2">
        <w:rPr>
          <w:rFonts w:asciiTheme="majorHAnsi" w:eastAsia="Times New Roman" w:hAnsiTheme="majorHAnsi" w:cstheme="majorHAnsi"/>
          <w:lang w:eastAsia="ar-SA"/>
        </w:rPr>
        <w:t>formy pisemnej pod rygorem nieważności.</w:t>
      </w:r>
    </w:p>
    <w:p w14:paraId="3D805789" w14:textId="77777777" w:rsidR="00A83455" w:rsidRPr="00A83455" w:rsidRDefault="00A83455" w:rsidP="00A83455">
      <w:pPr>
        <w:pStyle w:val="Akapitzlist"/>
        <w:numPr>
          <w:ilvl w:val="0"/>
          <w:numId w:val="53"/>
        </w:numPr>
        <w:suppressAutoHyphens/>
        <w:spacing w:line="240" w:lineRule="auto"/>
        <w:jc w:val="both"/>
        <w:rPr>
          <w:rFonts w:asciiTheme="majorHAnsi" w:hAnsiTheme="majorHAnsi" w:cstheme="majorHAnsi"/>
        </w:rPr>
      </w:pPr>
      <w:r w:rsidRPr="00A83455">
        <w:rPr>
          <w:rFonts w:asciiTheme="majorHAnsi" w:hAnsiTheme="majorHAnsi" w:cstheme="majorHAnsi"/>
        </w:rPr>
        <w:t>Płatności dokonywane będą na podstawie prawidłowo wystawionej faktury</w:t>
      </w:r>
      <w:r w:rsidRPr="00790CB8">
        <w:rPr>
          <w:rFonts w:asciiTheme="majorHAnsi" w:hAnsiTheme="majorHAnsi" w:cstheme="majorHAnsi"/>
        </w:rPr>
        <w:t>, w terminie do …… dni</w:t>
      </w:r>
      <w:r w:rsidRPr="00790CB8">
        <w:rPr>
          <w:rStyle w:val="Odwoanieprzypisudolnego"/>
          <w:rFonts w:asciiTheme="majorHAnsi" w:hAnsiTheme="majorHAnsi" w:cstheme="majorHAnsi"/>
        </w:rPr>
        <w:footnoteReference w:id="6"/>
      </w:r>
      <w:r w:rsidRPr="00790CB8">
        <w:rPr>
          <w:rFonts w:asciiTheme="majorHAnsi" w:hAnsiTheme="majorHAnsi" w:cstheme="majorHAnsi"/>
        </w:rPr>
        <w:t xml:space="preserve"> od</w:t>
      </w:r>
      <w:r w:rsidRPr="00A83455">
        <w:rPr>
          <w:rFonts w:asciiTheme="majorHAnsi" w:hAnsiTheme="majorHAnsi" w:cstheme="majorHAnsi"/>
        </w:rPr>
        <w:t xml:space="preserve"> daty  doręczenia prawidłowo wystawionej faktury VAT Zamawiającemu na rachunek bankowy Wykonawcy wskazany w fakturze. </w:t>
      </w:r>
    </w:p>
    <w:p w14:paraId="7FAAE6BA" w14:textId="4D8F8542" w:rsidR="00A83455" w:rsidRPr="00A83455" w:rsidRDefault="00CF1901" w:rsidP="00A83455">
      <w:pPr>
        <w:pStyle w:val="Akapitzlist"/>
        <w:numPr>
          <w:ilvl w:val="0"/>
          <w:numId w:val="53"/>
        </w:numPr>
        <w:suppressAutoHyphens/>
        <w:spacing w:line="240" w:lineRule="auto"/>
        <w:jc w:val="both"/>
        <w:rPr>
          <w:rFonts w:asciiTheme="majorHAnsi" w:hAnsiTheme="majorHAnsi" w:cstheme="majorHAnsi"/>
        </w:rPr>
      </w:pPr>
      <w:r>
        <w:rPr>
          <w:rFonts w:asciiTheme="majorHAnsi" w:hAnsiTheme="majorHAnsi" w:cstheme="majorHAnsi"/>
        </w:rPr>
        <w:t>Z</w:t>
      </w:r>
      <w:r w:rsidR="00A83455" w:rsidRPr="00A83455">
        <w:rPr>
          <w:rFonts w:asciiTheme="majorHAnsi" w:hAnsiTheme="majorHAnsi" w:cstheme="majorHAnsi"/>
        </w:rPr>
        <w:t>a datę zapłaty przyjmuje się datę obciążenia przez Bank rachunku bankowego Zamawiającego.</w:t>
      </w:r>
    </w:p>
    <w:p w14:paraId="5A62641B" w14:textId="0DC40CE9" w:rsidR="00A83455" w:rsidRPr="00A83455" w:rsidRDefault="00A83455" w:rsidP="00A83455">
      <w:pPr>
        <w:pStyle w:val="Akapitzlist"/>
        <w:numPr>
          <w:ilvl w:val="0"/>
          <w:numId w:val="53"/>
        </w:numPr>
        <w:suppressAutoHyphens/>
        <w:spacing w:line="240" w:lineRule="auto"/>
        <w:jc w:val="both"/>
        <w:rPr>
          <w:rFonts w:asciiTheme="majorHAnsi" w:hAnsiTheme="majorHAnsi" w:cstheme="majorHAnsi"/>
        </w:rPr>
      </w:pPr>
      <w:r w:rsidRPr="00A83455">
        <w:rPr>
          <w:rFonts w:asciiTheme="majorHAnsi" w:hAnsiTheme="majorHAnsi" w:cstheme="majorHAnsi"/>
        </w:rPr>
        <w:t>W przypadku przekroczenia terminu płatności Zamawiający zastrzega sobie prawo negocjowania odroczenia terminu płatności i wysokości naliczonych odsetek.</w:t>
      </w:r>
    </w:p>
    <w:p w14:paraId="0BA74770" w14:textId="24BDD682" w:rsidR="00A83455" w:rsidRPr="00A83455" w:rsidRDefault="00A83455" w:rsidP="00A83455">
      <w:pPr>
        <w:pStyle w:val="Akapitzlist"/>
        <w:numPr>
          <w:ilvl w:val="0"/>
          <w:numId w:val="53"/>
        </w:numPr>
        <w:suppressAutoHyphens/>
        <w:spacing w:line="240" w:lineRule="auto"/>
        <w:jc w:val="both"/>
        <w:rPr>
          <w:rFonts w:asciiTheme="majorHAnsi" w:hAnsiTheme="majorHAnsi" w:cstheme="majorHAnsi"/>
        </w:rPr>
      </w:pPr>
      <w:r w:rsidRPr="00A83455">
        <w:rPr>
          <w:rFonts w:asciiTheme="majorHAnsi" w:hAnsiTheme="majorHAnsi" w:cstheme="majorHAnsi"/>
        </w:rPr>
        <w:t>Zamawiający będzie płacił za usługi faktycznie wykonane</w:t>
      </w:r>
      <w:r w:rsidR="00CF1901">
        <w:rPr>
          <w:rFonts w:asciiTheme="majorHAnsi" w:hAnsiTheme="majorHAnsi" w:cstheme="majorHAnsi"/>
        </w:rPr>
        <w:t xml:space="preserve"> usługi</w:t>
      </w:r>
      <w:r w:rsidRPr="00A83455">
        <w:rPr>
          <w:rFonts w:asciiTheme="majorHAnsi" w:hAnsiTheme="majorHAnsi" w:cstheme="majorHAnsi"/>
        </w:rPr>
        <w:t xml:space="preserve"> i nie jest zobowiązany </w:t>
      </w:r>
      <w:r w:rsidRPr="00A83455">
        <w:rPr>
          <w:rFonts w:asciiTheme="majorHAnsi" w:hAnsiTheme="majorHAnsi" w:cstheme="majorHAnsi"/>
        </w:rPr>
        <w:br/>
        <w:t>do wykorzystania całej kwoty, o której mowa w ust. 1, na co Wykonawca wyraża zgodę i nie będzie wnosić z tego tytułu żadnych roszczeń</w:t>
      </w:r>
      <w:r w:rsidR="00E964A2">
        <w:rPr>
          <w:rFonts w:asciiTheme="majorHAnsi" w:hAnsiTheme="majorHAnsi" w:cstheme="majorHAnsi"/>
        </w:rPr>
        <w:t>, przy czym Zamawiający zobowiązuje się do zrealizowania przedmiotu umowy co najmniej w 50%.</w:t>
      </w:r>
    </w:p>
    <w:p w14:paraId="2B58E994" w14:textId="77777777" w:rsidR="00712410" w:rsidRPr="00CF1901" w:rsidRDefault="00712410" w:rsidP="00CF1901">
      <w:pPr>
        <w:numPr>
          <w:ilvl w:val="0"/>
          <w:numId w:val="53"/>
        </w:numPr>
        <w:suppressAutoHyphens/>
        <w:autoSpaceDE w:val="0"/>
        <w:spacing w:line="240" w:lineRule="auto"/>
        <w:jc w:val="both"/>
        <w:rPr>
          <w:rFonts w:asciiTheme="majorHAnsi" w:eastAsia="Times New Roman" w:hAnsiTheme="majorHAnsi" w:cstheme="majorHAnsi"/>
          <w:lang w:eastAsia="ar-SA"/>
        </w:rPr>
      </w:pPr>
      <w:r w:rsidRPr="00CF1901">
        <w:rPr>
          <w:rFonts w:asciiTheme="majorHAnsi" w:eastAsia="Times New Roman" w:hAnsiTheme="majorHAnsi" w:cstheme="majorHAnsi"/>
          <w:lang w:eastAsia="ar-SA"/>
        </w:rPr>
        <w:t>Miesiąc kalendarzowy stanowi okres rozliczeniowy.</w:t>
      </w:r>
    </w:p>
    <w:p w14:paraId="2E28C311" w14:textId="77777777" w:rsidR="00712410" w:rsidRPr="00DA0751" w:rsidRDefault="00712410" w:rsidP="00C67140">
      <w:pPr>
        <w:numPr>
          <w:ilvl w:val="0"/>
          <w:numId w:val="53"/>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Opóźnienie płatności nie może być podstawą do wstrzymania świadczenia Usług   żywienia.</w:t>
      </w:r>
    </w:p>
    <w:p w14:paraId="6CD0396A" w14:textId="51F63CF4" w:rsidR="00712410" w:rsidRPr="00790CB8" w:rsidRDefault="009817A9" w:rsidP="00C67140">
      <w:pPr>
        <w:numPr>
          <w:ilvl w:val="0"/>
          <w:numId w:val="53"/>
        </w:numPr>
        <w:tabs>
          <w:tab w:val="left" w:pos="284"/>
        </w:tabs>
        <w:suppressAutoHyphens/>
        <w:autoSpaceDE w:val="0"/>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 xml:space="preserve">  </w:t>
      </w:r>
      <w:r w:rsidR="00712410" w:rsidRPr="00790CB8">
        <w:rPr>
          <w:rFonts w:asciiTheme="majorHAnsi" w:eastAsia="Times New Roman" w:hAnsiTheme="majorHAnsi" w:cstheme="majorHAnsi"/>
          <w:lang w:eastAsia="ar-SA"/>
        </w:rPr>
        <w:t>Za dzierżawę pomieszczeń Wykonawca</w:t>
      </w:r>
      <w:r w:rsidR="00712410" w:rsidRPr="00790CB8">
        <w:rPr>
          <w:rFonts w:asciiTheme="majorHAnsi" w:eastAsia="Times New Roman" w:hAnsiTheme="majorHAnsi" w:cstheme="majorHAnsi"/>
          <w:kern w:val="1"/>
          <w:lang w:eastAsia="ar-SA"/>
        </w:rPr>
        <w:t xml:space="preserve"> zobowiązuje się płacić Zamawiającemu:</w:t>
      </w:r>
      <w:r w:rsidR="00712410" w:rsidRPr="00790CB8">
        <w:rPr>
          <w:rFonts w:asciiTheme="majorHAnsi" w:eastAsia="Times New Roman" w:hAnsiTheme="majorHAnsi" w:cstheme="majorHAnsi"/>
          <w:b/>
          <w:kern w:val="1"/>
          <w:lang w:eastAsia="ar-SA"/>
        </w:rPr>
        <w:t xml:space="preserve"> </w:t>
      </w:r>
    </w:p>
    <w:p w14:paraId="0B379A56" w14:textId="77777777" w:rsidR="00712410" w:rsidRPr="00790CB8" w:rsidRDefault="00712410" w:rsidP="00C67140">
      <w:pPr>
        <w:numPr>
          <w:ilvl w:val="1"/>
          <w:numId w:val="52"/>
        </w:numPr>
        <w:tabs>
          <w:tab w:val="left" w:pos="851"/>
        </w:tabs>
        <w:suppressAutoHyphens/>
        <w:spacing w:line="240" w:lineRule="auto"/>
        <w:ind w:left="851" w:hanging="284"/>
        <w:rPr>
          <w:rFonts w:asciiTheme="majorHAnsi" w:eastAsia="Times New Roman" w:hAnsiTheme="majorHAnsi" w:cstheme="majorHAnsi"/>
          <w:lang w:eastAsia="ar-SA"/>
        </w:rPr>
      </w:pPr>
      <w:r w:rsidRPr="00790CB8">
        <w:rPr>
          <w:rFonts w:asciiTheme="majorHAnsi" w:eastAsia="Times New Roman" w:hAnsiTheme="majorHAnsi" w:cstheme="majorHAnsi"/>
          <w:lang w:eastAsia="ar-SA"/>
        </w:rPr>
        <w:t xml:space="preserve">czynsz dzierżawy: </w:t>
      </w:r>
      <w:r w:rsidRPr="00790CB8">
        <w:rPr>
          <w:rFonts w:asciiTheme="majorHAnsi" w:eastAsia="Times New Roman" w:hAnsiTheme="majorHAnsi" w:cstheme="majorHAnsi"/>
          <w:b/>
          <w:bCs/>
          <w:lang w:eastAsia="ar-SA"/>
        </w:rPr>
        <w:t>50,00 zł netto za 1 m²,</w:t>
      </w:r>
      <w:r w:rsidRPr="00790CB8">
        <w:rPr>
          <w:rFonts w:asciiTheme="majorHAnsi" w:eastAsia="Times New Roman" w:hAnsiTheme="majorHAnsi" w:cstheme="majorHAnsi"/>
          <w:lang w:eastAsia="ar-SA"/>
        </w:rPr>
        <w:t xml:space="preserve"> co stanowi miesięczną opłatę za czynsz </w:t>
      </w:r>
      <w:r w:rsidRPr="00790CB8">
        <w:rPr>
          <w:rFonts w:asciiTheme="majorHAnsi" w:eastAsia="Times New Roman" w:hAnsiTheme="majorHAnsi" w:cstheme="majorHAnsi"/>
          <w:b/>
          <w:bCs/>
          <w:lang w:eastAsia="ar-SA"/>
        </w:rPr>
        <w:t>5.263,50 zł netto</w:t>
      </w:r>
      <w:r w:rsidRPr="00790CB8">
        <w:rPr>
          <w:rFonts w:asciiTheme="majorHAnsi" w:eastAsia="Times New Roman" w:hAnsiTheme="majorHAnsi" w:cstheme="majorHAnsi"/>
          <w:lang w:eastAsia="ar-SA"/>
        </w:rPr>
        <w:t xml:space="preserve"> (słownie: pięć tysięcy dwieście sześćdziesiąt trzy złote 50/100),</w:t>
      </w:r>
    </w:p>
    <w:p w14:paraId="6F288E69" w14:textId="3298ECCC" w:rsidR="00712410" w:rsidRPr="00790CB8" w:rsidRDefault="00712410" w:rsidP="00C67140">
      <w:pPr>
        <w:numPr>
          <w:ilvl w:val="1"/>
          <w:numId w:val="52"/>
        </w:numPr>
        <w:tabs>
          <w:tab w:val="left" w:pos="851"/>
        </w:tabs>
        <w:suppressAutoHyphens/>
        <w:spacing w:line="240" w:lineRule="auto"/>
        <w:ind w:left="851" w:hanging="284"/>
        <w:rPr>
          <w:rFonts w:asciiTheme="majorHAnsi" w:eastAsia="Times New Roman" w:hAnsiTheme="majorHAnsi" w:cstheme="majorHAnsi"/>
          <w:lang w:eastAsia="ar-SA"/>
        </w:rPr>
      </w:pPr>
      <w:r w:rsidRPr="00790CB8">
        <w:rPr>
          <w:rFonts w:asciiTheme="majorHAnsi" w:eastAsia="Times New Roman" w:hAnsiTheme="majorHAnsi" w:cstheme="majorHAnsi"/>
          <w:lang w:eastAsia="ar-SA"/>
        </w:rPr>
        <w:t xml:space="preserve">miesięczną ryczałtową opłatę z tytułu wszelkich kosztów i świadczeń związanych                      z eksploatacją przedmiotu umowy w tym obciążeń z tytułu: opłat za ścieki, wodę zimną </w:t>
      </w:r>
      <w:r w:rsidR="009F41A7" w:rsidRPr="00790CB8">
        <w:rPr>
          <w:rFonts w:asciiTheme="majorHAnsi" w:eastAsia="Times New Roman" w:hAnsiTheme="majorHAnsi" w:cstheme="majorHAnsi"/>
          <w:lang w:eastAsia="ar-SA"/>
        </w:rPr>
        <w:t xml:space="preserve">                 </w:t>
      </w:r>
      <w:r w:rsidRPr="00790CB8">
        <w:rPr>
          <w:rFonts w:asciiTheme="majorHAnsi" w:eastAsia="Times New Roman" w:hAnsiTheme="majorHAnsi" w:cstheme="majorHAnsi"/>
          <w:lang w:eastAsia="ar-SA"/>
        </w:rPr>
        <w:t xml:space="preserve">i ciepłą, energię elektryczną, gaz w kwocie </w:t>
      </w:r>
      <w:r w:rsidR="00095B74" w:rsidRPr="00790CB8">
        <w:rPr>
          <w:rFonts w:asciiTheme="majorHAnsi" w:eastAsia="Times New Roman" w:hAnsiTheme="majorHAnsi" w:cstheme="majorHAnsi"/>
          <w:b/>
          <w:bCs/>
          <w:lang w:eastAsia="ar-SA"/>
        </w:rPr>
        <w:t>4 680</w:t>
      </w:r>
      <w:r w:rsidRPr="00790CB8">
        <w:rPr>
          <w:rFonts w:asciiTheme="majorHAnsi" w:eastAsia="Times New Roman" w:hAnsiTheme="majorHAnsi" w:cstheme="majorHAnsi"/>
          <w:b/>
          <w:bCs/>
          <w:lang w:eastAsia="ar-SA"/>
        </w:rPr>
        <w:t>,00 zł netto</w:t>
      </w:r>
      <w:r w:rsidRPr="00790CB8">
        <w:rPr>
          <w:rFonts w:asciiTheme="majorHAnsi" w:eastAsia="Times New Roman" w:hAnsiTheme="majorHAnsi" w:cstheme="majorHAnsi"/>
          <w:lang w:eastAsia="ar-SA"/>
        </w:rPr>
        <w:t xml:space="preserve"> (słownie: </w:t>
      </w:r>
      <w:r w:rsidR="006204CC" w:rsidRPr="00790CB8">
        <w:rPr>
          <w:rFonts w:asciiTheme="majorHAnsi" w:eastAsia="Times New Roman" w:hAnsiTheme="majorHAnsi" w:cstheme="majorHAnsi"/>
          <w:lang w:eastAsia="ar-SA"/>
        </w:rPr>
        <w:t xml:space="preserve">cztery tysiące sześćset osiemdziesiąt </w:t>
      </w:r>
      <w:r w:rsidRPr="00790CB8">
        <w:rPr>
          <w:rFonts w:asciiTheme="majorHAnsi" w:eastAsia="Times New Roman" w:hAnsiTheme="majorHAnsi" w:cstheme="majorHAnsi"/>
          <w:lang w:eastAsia="ar-SA"/>
        </w:rPr>
        <w:t>złotych 00/100).</w:t>
      </w:r>
    </w:p>
    <w:p w14:paraId="01EC42B1" w14:textId="6B327376" w:rsidR="00712410" w:rsidRPr="00DA0751" w:rsidRDefault="00712410" w:rsidP="00C67140">
      <w:pPr>
        <w:numPr>
          <w:ilvl w:val="0"/>
          <w:numId w:val="53"/>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Opłaty</w:t>
      </w:r>
      <w:r w:rsidR="009F41A7" w:rsidRPr="00DA075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o których mowa w ust. 1</w:t>
      </w:r>
      <w:r w:rsidR="00E80D50">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 xml:space="preserve"> pkt. 1 i 2 Wykonawca będzie uiszczał z dołu, na podstawie odpowiedniej faktury VAT wystawianej przez Zamawiającego, w formie przelewu na rachunek bankowy Zamawiającego wskazany na fakturze, w terminie</w:t>
      </w:r>
      <w:r w:rsidR="009F41A7"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do 10-dnia każdego miesiąca kalendarzowego lub w sposób wskazany w ust. 1</w:t>
      </w:r>
      <w:r w:rsidR="00E80D50">
        <w:rPr>
          <w:rFonts w:asciiTheme="majorHAnsi" w:eastAsia="Times New Roman" w:hAnsiTheme="majorHAnsi" w:cstheme="majorHAnsi"/>
          <w:lang w:eastAsia="ar-SA"/>
        </w:rPr>
        <w:t>6</w:t>
      </w:r>
      <w:r w:rsidRPr="00DA0751">
        <w:rPr>
          <w:rFonts w:asciiTheme="majorHAnsi" w:eastAsia="Times New Roman" w:hAnsiTheme="majorHAnsi" w:cstheme="majorHAnsi"/>
          <w:lang w:eastAsia="ar-SA"/>
        </w:rPr>
        <w:t>. Faktura wystawiana będzie przez Zamawiającego w ostatnim roboczym dniu miesiąca.</w:t>
      </w:r>
    </w:p>
    <w:p w14:paraId="5FC72D2E" w14:textId="36832FCD" w:rsidR="00712410" w:rsidRPr="00DA0751" w:rsidRDefault="00712410" w:rsidP="00C67140">
      <w:pPr>
        <w:numPr>
          <w:ilvl w:val="0"/>
          <w:numId w:val="53"/>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 uwagi na fakt, że Strony Umowy są każdego miesiąca jednocześnie względem siebie dłużnikami i wierzycielami z tytułu niniejszej Umowy, a wierzytelność Wykonawcy jest większa niż wierzytelność Zamawiającego </w:t>
      </w:r>
      <w:r w:rsidR="009F41A7" w:rsidRPr="00DA0751">
        <w:rPr>
          <w:rFonts w:asciiTheme="majorHAnsi" w:eastAsia="Times New Roman" w:hAnsiTheme="majorHAnsi" w:cstheme="majorHAnsi"/>
          <w:lang w:eastAsia="ar-SA"/>
        </w:rPr>
        <w:t>-</w:t>
      </w:r>
      <w:r w:rsidRPr="00DA0751">
        <w:rPr>
          <w:rFonts w:asciiTheme="majorHAnsi" w:eastAsia="Times New Roman" w:hAnsiTheme="majorHAnsi" w:cstheme="majorHAnsi"/>
          <w:lang w:eastAsia="ar-SA"/>
        </w:rPr>
        <w:t xml:space="preserve"> Strony ustalają że Zamawiający będzie każdego miesiąca potrącał swoją wierzytelność z wierzytelnością Wykonawcy. Obie wierzytelności będą umarzały się wzajemnie do wysokości wierzytelności Zamawiającego, a pozostała należność z tytułu Umowy będzie wypłacana Wykonawcy zgodnie z ust. 8.</w:t>
      </w:r>
    </w:p>
    <w:p w14:paraId="771D3658" w14:textId="68978F50" w:rsidR="00712410" w:rsidRPr="00CF1901" w:rsidRDefault="00712410" w:rsidP="00C67140">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DA0751">
        <w:rPr>
          <w:rFonts w:asciiTheme="majorHAnsi" w:eastAsia="Times New Roman" w:hAnsiTheme="majorHAnsi" w:cstheme="majorHAnsi"/>
          <w:lang w:eastAsia="ar-SA"/>
        </w:rPr>
        <w:t>Zamawiający ma prawo zmienić wysokość zryczałtowanej opłaty, o której mowa w ust. </w:t>
      </w:r>
      <w:r w:rsidR="009F41A7"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1</w:t>
      </w:r>
      <w:r w:rsidR="00E80D50">
        <w:rPr>
          <w:rFonts w:asciiTheme="majorHAnsi" w:eastAsia="Times New Roman" w:hAnsiTheme="majorHAnsi" w:cstheme="majorHAnsi"/>
          <w:lang w:eastAsia="ar-SA"/>
        </w:rPr>
        <w:t>4</w:t>
      </w:r>
      <w:r w:rsidRPr="00DA0751">
        <w:rPr>
          <w:rFonts w:asciiTheme="majorHAnsi" w:eastAsia="Times New Roman" w:hAnsiTheme="majorHAnsi" w:cstheme="majorHAnsi"/>
          <w:lang w:eastAsia="ar-SA"/>
        </w:rPr>
        <w:t xml:space="preserve"> pkt 2</w:t>
      </w:r>
      <w:r w:rsidR="00CF190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 w przypadku, gdy sam będzie zobowiązany do ponoszenia wyższych opłat (wzrost cen energii elektrycznej, gazu). Zmiana opłaty będzie następowała proporcjonalnie do zwyżki opłat ponoszonych przez Zamawiającego </w:t>
      </w:r>
      <w:r w:rsidR="00E80D50">
        <w:rPr>
          <w:rFonts w:asciiTheme="majorHAnsi" w:eastAsia="Times New Roman" w:hAnsiTheme="majorHAnsi" w:cstheme="majorHAnsi"/>
          <w:lang w:eastAsia="ar-SA"/>
        </w:rPr>
        <w:t>poprzez</w:t>
      </w:r>
      <w:r w:rsidRPr="00DA0751">
        <w:rPr>
          <w:rFonts w:asciiTheme="majorHAnsi" w:eastAsia="Times New Roman" w:hAnsiTheme="majorHAnsi" w:cstheme="majorHAnsi"/>
          <w:lang w:eastAsia="ar-SA"/>
        </w:rPr>
        <w:t xml:space="preserve"> pisemne </w:t>
      </w:r>
      <w:r w:rsidR="00E80D50">
        <w:rPr>
          <w:rFonts w:asciiTheme="majorHAnsi" w:eastAsia="Times New Roman" w:hAnsiTheme="majorHAnsi" w:cstheme="majorHAnsi"/>
          <w:lang w:eastAsia="ar-SA"/>
        </w:rPr>
        <w:t>powiadomienie Wykonawcy bez konieczności zawierania aneksu do umowy</w:t>
      </w:r>
      <w:r w:rsidRPr="00DA0751">
        <w:rPr>
          <w:rFonts w:asciiTheme="majorHAnsi" w:eastAsia="Times New Roman" w:hAnsiTheme="majorHAnsi" w:cstheme="majorHAnsi"/>
          <w:lang w:eastAsia="ar-SA"/>
        </w:rPr>
        <w:t>.</w:t>
      </w:r>
    </w:p>
    <w:p w14:paraId="724E9B8D" w14:textId="14D8FBC3" w:rsidR="00CF1901" w:rsidRPr="00CF1901" w:rsidRDefault="00712410" w:rsidP="00CF1901">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eastAsia="Times New Roman" w:hAnsiTheme="majorHAnsi" w:cstheme="majorHAnsi"/>
          <w:kern w:val="1"/>
          <w:position w:val="2"/>
          <w:lang w:eastAsia="ar-SA"/>
        </w:rPr>
        <w:t>Zmieniona stawka opłat za media obowiązywać będzie Wykonawcę od pierwszego dnia następnego miesiąca kalendarzowego, licząc od daty zawiadomienia przez  Zamawiającego o zmianie opłat.</w:t>
      </w:r>
    </w:p>
    <w:p w14:paraId="2A872E0A" w14:textId="77777777" w:rsidR="00CF1901" w:rsidRDefault="00712410" w:rsidP="00CF1901">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eastAsia="Times New Roman" w:hAnsiTheme="majorHAnsi" w:cstheme="majorHAnsi"/>
          <w:iCs/>
          <w:lang w:eastAsia="ar-SA"/>
        </w:rPr>
        <w:t>Wykonawca upoważnia Zamawiającego do wystawiania faktur VAT bez podpisu  Wykonawcy.</w:t>
      </w:r>
    </w:p>
    <w:p w14:paraId="22FE79C1" w14:textId="307090E2" w:rsidR="00095B74" w:rsidRPr="004A6541" w:rsidRDefault="001F3771" w:rsidP="00CF1901">
      <w:pPr>
        <w:numPr>
          <w:ilvl w:val="0"/>
          <w:numId w:val="53"/>
        </w:numPr>
        <w:suppressAutoHyphens/>
        <w:spacing w:line="240" w:lineRule="auto"/>
        <w:jc w:val="both"/>
        <w:rPr>
          <w:rFonts w:asciiTheme="majorHAnsi" w:eastAsia="Times New Roman" w:hAnsiTheme="majorHAnsi" w:cstheme="majorHAnsi"/>
          <w:kern w:val="1"/>
          <w:position w:val="2"/>
          <w:lang w:eastAsia="ar-SA"/>
        </w:rPr>
      </w:pPr>
      <w:r w:rsidRPr="00CF1901">
        <w:rPr>
          <w:rFonts w:asciiTheme="majorHAnsi" w:hAnsiTheme="majorHAnsi" w:cstheme="majorHAnsi"/>
        </w:rPr>
        <w:t xml:space="preserve">Wykonawca gwarantuje, że ceny jednostkowe określone w Załączniku nr 1 do Umowy nie wzrosną w okresie obowiązywania Umowy, z zastrzeżeniem </w:t>
      </w:r>
      <w:r w:rsidRPr="00BD3B14">
        <w:rPr>
          <w:rFonts w:asciiTheme="majorHAnsi" w:hAnsiTheme="majorHAnsi" w:cstheme="majorHAnsi"/>
        </w:rPr>
        <w:t xml:space="preserve">postanowień § </w:t>
      </w:r>
      <w:r w:rsidR="00BD3B14" w:rsidRPr="00BD3B14">
        <w:rPr>
          <w:rFonts w:asciiTheme="majorHAnsi" w:hAnsiTheme="majorHAnsi" w:cstheme="majorHAnsi"/>
        </w:rPr>
        <w:t>9</w:t>
      </w:r>
      <w:r w:rsidRPr="00BD3B14">
        <w:rPr>
          <w:rFonts w:asciiTheme="majorHAnsi" w:hAnsiTheme="majorHAnsi" w:cstheme="majorHAnsi"/>
        </w:rPr>
        <w:t>.</w:t>
      </w:r>
    </w:p>
    <w:p w14:paraId="6972EA44" w14:textId="36C4C684" w:rsidR="004A6541" w:rsidRPr="00074B9E" w:rsidRDefault="004A6541" w:rsidP="004A6541">
      <w:pPr>
        <w:numPr>
          <w:ilvl w:val="0"/>
          <w:numId w:val="53"/>
        </w:numPr>
        <w:suppressAutoHyphens/>
        <w:spacing w:line="240" w:lineRule="auto"/>
        <w:jc w:val="both"/>
        <w:rPr>
          <w:rFonts w:asciiTheme="majorHAnsi" w:hAnsiTheme="majorHAnsi" w:cstheme="majorHAnsi"/>
          <w:szCs w:val="24"/>
        </w:rPr>
      </w:pPr>
      <w:r w:rsidRPr="00074B9E">
        <w:rPr>
          <w:rFonts w:asciiTheme="majorHAnsi" w:hAnsiTheme="majorHAnsi" w:cstheme="majorHAnsi"/>
          <w:szCs w:val="24"/>
        </w:rPr>
        <w:t>Waloryzacja czynszu i opłat dodatkowych, o których mowa w ust. 14 niniejszego paragrafu, dokonywana będzie raz w roku, w oparciu o roczny wskaźnik wzrostu cen towarów i usług konsumpcyjnych ogłoszony przez Prezesa GUS w Monitorze Polskim za rok poprzedni. Zmiana ceny za czynsz dzierżawy i dodatkowych opłat będzie następowała w formie pisemnej w postaci aneksu pod rygorem nieważności, od pierwszego dnia miesiąca następującego po miesiącu, w którym dokonano ogłoszenia.</w:t>
      </w:r>
    </w:p>
    <w:p w14:paraId="3600938A" w14:textId="1961E388" w:rsidR="008E4CE8" w:rsidRPr="00192D24" w:rsidRDefault="008E4CE8" w:rsidP="006A0E41">
      <w:pPr>
        <w:numPr>
          <w:ilvl w:val="0"/>
          <w:numId w:val="53"/>
        </w:numPr>
        <w:suppressAutoHyphens/>
        <w:spacing w:line="240" w:lineRule="auto"/>
        <w:jc w:val="both"/>
        <w:rPr>
          <w:szCs w:val="24"/>
        </w:rPr>
      </w:pPr>
      <w:r w:rsidRPr="006A0E41">
        <w:rPr>
          <w:rFonts w:asciiTheme="majorHAnsi" w:eastAsia="Times New Roman" w:hAnsiTheme="majorHAnsi" w:cstheme="majorHAnsi"/>
          <w:lang w:eastAsia="ar-SA"/>
        </w:rPr>
        <w:lastRenderedPageBreak/>
        <w:t xml:space="preserve">Zamawiający oświadcza, że będzie dokonywać płatności za wykonany przedmiot umowy                                    z zastosowaniem mechanizmu podzielonej płatności. </w:t>
      </w:r>
      <w:r w:rsidRPr="006A0E41">
        <w:rPr>
          <w:rFonts w:asciiTheme="majorHAnsi" w:eastAsia="Times New Roman" w:hAnsiTheme="majorHAnsi" w:cstheme="majorHAnsi"/>
          <w:iCs/>
          <w:lang w:eastAsia="ar-SA"/>
        </w:rPr>
        <w:t>Wykonawca oświadcza, że wskazany                                   w fakturze rachunek bankowy jest rachunkiem rozliczeniowym służącym wyłącznie dla celów rozliczeń z tytułu prowadzonej przez niego działalności gospodarczej.</w:t>
      </w:r>
    </w:p>
    <w:p w14:paraId="632A93A6" w14:textId="250EB633" w:rsidR="001F3771" w:rsidRDefault="00095B74" w:rsidP="00095B74">
      <w:pPr>
        <w:suppressAutoHyphens/>
        <w:spacing w:line="240" w:lineRule="auto"/>
        <w:ind w:left="360" w:hanging="360"/>
        <w:jc w:val="both"/>
        <w:rPr>
          <w:rFonts w:asciiTheme="majorHAnsi" w:hAnsiTheme="majorHAnsi" w:cstheme="majorHAnsi"/>
        </w:rPr>
      </w:pPr>
      <w:r w:rsidRPr="00DA0751">
        <w:rPr>
          <w:rFonts w:asciiTheme="majorHAnsi" w:hAnsiTheme="majorHAnsi" w:cstheme="majorHAnsi"/>
        </w:rPr>
        <w:t xml:space="preserve">23. </w:t>
      </w:r>
      <w:r w:rsidR="001F3771" w:rsidRPr="00DA0751">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w:history="1">
        <w:r w:rsidR="001F3771" w:rsidRPr="00DA0751">
          <w:rPr>
            <w:rStyle w:val="Hipercze"/>
            <w:rFonts w:asciiTheme="majorHAnsi" w:hAnsiTheme="majorHAnsi" w:cstheme="majorHAnsi"/>
          </w:rPr>
          <w:t>https://brokerpefexpert. efaktura.gov.pl/</w:t>
        </w:r>
      </w:hyperlink>
      <w:r w:rsidR="001F3771" w:rsidRPr="00DA0751">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001F3771" w:rsidRPr="00DA0751">
        <w:rPr>
          <w:rFonts w:asciiTheme="majorHAnsi" w:hAnsiTheme="majorHAnsi" w:cstheme="majorHAnsi"/>
        </w:rPr>
        <w:t>publiczno</w:t>
      </w:r>
      <w:proofErr w:type="spellEnd"/>
      <w:r w:rsidR="001F3771" w:rsidRPr="00DA0751">
        <w:rPr>
          <w:rFonts w:asciiTheme="majorHAnsi" w:hAnsiTheme="majorHAnsi" w:cstheme="majorHAnsi"/>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001F3771" w:rsidRPr="00DA0751">
        <w:rPr>
          <w:rFonts w:asciiTheme="majorHAnsi" w:hAnsiTheme="majorHAnsi" w:cstheme="majorHAnsi"/>
          <w:bCs/>
        </w:rPr>
        <w:t>NIP</w:t>
      </w:r>
      <w:r w:rsidR="001F3771" w:rsidRPr="00DA0751">
        <w:rPr>
          <w:rFonts w:asciiTheme="majorHAnsi" w:hAnsiTheme="majorHAnsi" w:cstheme="majorHAnsi"/>
        </w:rPr>
        <w:t xml:space="preserve">, Numer adresu PEF - </w:t>
      </w:r>
      <w:r w:rsidR="001F3771" w:rsidRPr="00DA0751">
        <w:rPr>
          <w:rFonts w:asciiTheme="majorHAnsi" w:hAnsiTheme="majorHAnsi" w:cstheme="majorHAnsi"/>
          <w:bCs/>
        </w:rPr>
        <w:t>5261744274</w:t>
      </w:r>
      <w:r w:rsidR="001F3771" w:rsidRPr="00DA0751">
        <w:rPr>
          <w:rFonts w:asciiTheme="majorHAnsi" w:hAnsiTheme="majorHAnsi" w:cstheme="majorHAnsi"/>
        </w:rPr>
        <w:t xml:space="preserve">, nazwa podmiotu: </w:t>
      </w:r>
      <w:r w:rsidR="001F3771" w:rsidRPr="00DA0751">
        <w:rPr>
          <w:rFonts w:asciiTheme="majorHAnsi" w:hAnsiTheme="majorHAnsi" w:cstheme="majorHAnsi"/>
          <w:bCs/>
        </w:rPr>
        <w:t>Samodzielny Wojewódzki Zespół Publicznych Zakładów Psychiatrycznej Opieki Zdrowotnej w Warszawie.</w:t>
      </w:r>
      <w:r w:rsidR="001F3771" w:rsidRPr="00DA0751">
        <w:rPr>
          <w:rFonts w:asciiTheme="majorHAnsi" w:hAnsiTheme="majorHAnsi" w:cstheme="majorHAnsi"/>
        </w:rPr>
        <w:t> </w:t>
      </w:r>
    </w:p>
    <w:p w14:paraId="321716B9" w14:textId="77777777" w:rsidR="000A2913" w:rsidRPr="00DA0751" w:rsidRDefault="000A2913" w:rsidP="000A2913">
      <w:pPr>
        <w:pStyle w:val="paragraf"/>
        <w:tabs>
          <w:tab w:val="clear" w:pos="360"/>
        </w:tabs>
        <w:spacing w:before="0" w:after="0" w:line="271" w:lineRule="auto"/>
        <w:ind w:left="0" w:firstLine="0"/>
        <w:jc w:val="left"/>
        <w:rPr>
          <w:rFonts w:asciiTheme="majorHAnsi" w:hAnsiTheme="majorHAnsi" w:cstheme="majorHAnsi"/>
          <w:sz w:val="22"/>
          <w:szCs w:val="22"/>
        </w:rPr>
      </w:pPr>
    </w:p>
    <w:p w14:paraId="3B7AB248" w14:textId="36AFD1E7" w:rsidR="000A2913" w:rsidRPr="00DA0751" w:rsidRDefault="000A2913" w:rsidP="000A2913">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 5</w:t>
      </w:r>
    </w:p>
    <w:p w14:paraId="6D1656FC" w14:textId="77777777" w:rsidR="000A2913" w:rsidRPr="00DA0751" w:rsidRDefault="000A2913" w:rsidP="000A2913">
      <w:pPr>
        <w:suppressAutoHyphens/>
        <w:spacing w:line="240" w:lineRule="auto"/>
        <w:jc w:val="center"/>
        <w:rPr>
          <w:rFonts w:asciiTheme="majorHAnsi" w:eastAsia="Times New Roman" w:hAnsiTheme="majorHAnsi" w:cstheme="majorHAnsi"/>
          <w:lang w:eastAsia="ar-SA"/>
        </w:rPr>
      </w:pPr>
      <w:r w:rsidRPr="00DA0751">
        <w:rPr>
          <w:rFonts w:asciiTheme="majorHAnsi" w:eastAsia="Times New Roman" w:hAnsiTheme="majorHAnsi" w:cstheme="majorHAnsi"/>
          <w:b/>
          <w:lang w:eastAsia="ar-SA"/>
        </w:rPr>
        <w:t>DZIERŻAWA POMIESZCZEŃ KUCHNI</w:t>
      </w:r>
    </w:p>
    <w:p w14:paraId="0D13F1CB" w14:textId="77777777" w:rsidR="000A2913" w:rsidRPr="00DA0751" w:rsidRDefault="000A2913" w:rsidP="000A2913">
      <w:pPr>
        <w:tabs>
          <w:tab w:val="left" w:pos="284"/>
        </w:tabs>
        <w:suppressAutoHyphens/>
        <w:autoSpaceDE w:val="0"/>
        <w:spacing w:line="240" w:lineRule="auto"/>
        <w:ind w:left="284"/>
        <w:jc w:val="both"/>
        <w:rPr>
          <w:rFonts w:asciiTheme="majorHAnsi" w:eastAsia="Times New Roman" w:hAnsiTheme="majorHAnsi" w:cstheme="majorHAnsi"/>
          <w:lang w:eastAsia="ar-SA"/>
        </w:rPr>
      </w:pPr>
    </w:p>
    <w:p w14:paraId="512FB01E" w14:textId="2E7D967C" w:rsidR="000A2913" w:rsidRPr="00DA0751" w:rsidRDefault="009F41A7" w:rsidP="009F41A7">
      <w:pPr>
        <w:tabs>
          <w:tab w:val="left" w:pos="709"/>
        </w:tabs>
        <w:suppressAutoHyphens/>
        <w:autoSpaceDE w:val="0"/>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w:t>
      </w:r>
      <w:r w:rsidRPr="00DA0751">
        <w:rPr>
          <w:rFonts w:asciiTheme="majorHAnsi" w:eastAsia="Times New Roman" w:hAnsiTheme="majorHAnsi" w:cstheme="majorHAnsi"/>
          <w:lang w:eastAsia="ar-SA"/>
        </w:rPr>
        <w:tab/>
      </w:r>
      <w:r w:rsidR="000A2913" w:rsidRPr="00DA0751">
        <w:rPr>
          <w:rFonts w:asciiTheme="majorHAnsi" w:eastAsia="Times New Roman" w:hAnsiTheme="majorHAnsi" w:cstheme="majorHAnsi"/>
          <w:lang w:eastAsia="ar-SA"/>
        </w:rPr>
        <w:t xml:space="preserve">Zamawiający oddaje w dzierżawę Wykonawcy pomieszczenia wykorzystywane na prowadzenie </w:t>
      </w:r>
      <w:r w:rsidRPr="00DA0751">
        <w:rPr>
          <w:rFonts w:asciiTheme="majorHAnsi" w:eastAsia="Times New Roman" w:hAnsiTheme="majorHAnsi" w:cstheme="majorHAnsi"/>
          <w:lang w:eastAsia="ar-SA"/>
        </w:rPr>
        <w:tab/>
      </w:r>
      <w:r w:rsidR="000A2913" w:rsidRPr="00DA0751">
        <w:rPr>
          <w:rFonts w:asciiTheme="majorHAnsi" w:eastAsia="Times New Roman" w:hAnsiTheme="majorHAnsi" w:cstheme="majorHAnsi"/>
          <w:lang w:eastAsia="ar-SA"/>
        </w:rPr>
        <w:t xml:space="preserve">kuchni w celu świadczenia usługi żywienia pacjentów Zakładu Opiekuńczo - Leczniczego Psychiatrycznego w Rasztowie o powierzchni </w:t>
      </w:r>
      <w:r w:rsidR="000A2913" w:rsidRPr="00DA0751">
        <w:rPr>
          <w:rFonts w:asciiTheme="majorHAnsi" w:eastAsia="Times New Roman" w:hAnsiTheme="majorHAnsi" w:cstheme="majorHAnsi"/>
          <w:b/>
          <w:bCs/>
          <w:lang w:eastAsia="ar-SA"/>
        </w:rPr>
        <w:t>105,27 m²,</w:t>
      </w:r>
      <w:r w:rsidR="000A2913" w:rsidRPr="00DA0751">
        <w:rPr>
          <w:rFonts w:asciiTheme="majorHAnsi" w:eastAsia="Times New Roman" w:hAnsiTheme="majorHAnsi" w:cstheme="majorHAnsi"/>
          <w:lang w:eastAsia="ar-SA"/>
        </w:rPr>
        <w:t xml:space="preserve"> usytuowane na parterze obiektu Zamawiającego, a Wykonawca oświadcza,  że przyjmuje w dzierżawę powierzchnie, </w:t>
      </w:r>
      <w:r w:rsidRPr="00DA0751">
        <w:rPr>
          <w:rFonts w:asciiTheme="majorHAnsi" w:eastAsia="Times New Roman" w:hAnsiTheme="majorHAnsi" w:cstheme="majorHAnsi"/>
          <w:lang w:eastAsia="ar-SA"/>
        </w:rPr>
        <w:t xml:space="preserve">               </w:t>
      </w:r>
      <w:r w:rsidR="000A2913" w:rsidRPr="00DA0751">
        <w:rPr>
          <w:rFonts w:asciiTheme="majorHAnsi" w:eastAsia="Times New Roman" w:hAnsiTheme="majorHAnsi" w:cstheme="majorHAnsi"/>
          <w:lang w:eastAsia="ar-SA"/>
        </w:rPr>
        <w:t>o której mowa wyżej, zasadach i warunkach określonych w dalszych postanowieniach niniejszej umowy.</w:t>
      </w:r>
    </w:p>
    <w:p w14:paraId="2D8451A8" w14:textId="69B74DB2" w:rsidR="000A2913" w:rsidRPr="00074B9E" w:rsidRDefault="000A2913" w:rsidP="00C67140">
      <w:pPr>
        <w:numPr>
          <w:ilvl w:val="0"/>
          <w:numId w:val="52"/>
        </w:numPr>
        <w:tabs>
          <w:tab w:val="left" w:pos="284"/>
        </w:tabs>
        <w:suppressAutoHyphens/>
        <w:autoSpaceDE w:val="0"/>
        <w:spacing w:line="240" w:lineRule="auto"/>
        <w:ind w:left="709" w:hanging="426"/>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oświadcza, że w jego  użytkowaniu,  znajduje się nieruchomość położona </w:t>
      </w:r>
      <w:r w:rsidR="00712410"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w Rasztowie  i nie jest ona  obciążona prawami osób trzecich,  a Zamawiający ma prawo nią </w:t>
      </w:r>
      <w:r w:rsidRPr="00074B9E">
        <w:rPr>
          <w:rFonts w:asciiTheme="majorHAnsi" w:eastAsia="Times New Roman" w:hAnsiTheme="majorHAnsi" w:cstheme="majorHAnsi"/>
          <w:lang w:eastAsia="ar-SA"/>
        </w:rPr>
        <w:t>rozporządzać, w tym zawrzeć umowę w zakresie  dzierżawy pomieszczeń.</w:t>
      </w:r>
    </w:p>
    <w:p w14:paraId="483D5CF1" w14:textId="77BEFC37" w:rsidR="000A2913" w:rsidRPr="00074B9E" w:rsidRDefault="000A2913" w:rsidP="00C67140">
      <w:pPr>
        <w:numPr>
          <w:ilvl w:val="0"/>
          <w:numId w:val="52"/>
        </w:numPr>
        <w:tabs>
          <w:tab w:val="left" w:pos="284"/>
        </w:tabs>
        <w:suppressAutoHyphens/>
        <w:autoSpaceDE w:val="0"/>
        <w:spacing w:line="240" w:lineRule="auto"/>
        <w:ind w:left="709" w:hanging="426"/>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Dzierżawione pomieszczenia będą wykorzystywane przez Wykonawcę jedynie w celu określonym w niniejszej umowie.</w:t>
      </w:r>
    </w:p>
    <w:p w14:paraId="75236B41" w14:textId="2AB848E7" w:rsidR="000A2913" w:rsidRPr="00DA0751" w:rsidRDefault="000A2913" w:rsidP="00C67140">
      <w:pPr>
        <w:numPr>
          <w:ilvl w:val="0"/>
          <w:numId w:val="52"/>
        </w:numPr>
        <w:tabs>
          <w:tab w:val="clear" w:pos="720"/>
          <w:tab w:val="left" w:pos="709"/>
        </w:tabs>
        <w:suppressAutoHyphens/>
        <w:autoSpaceDE w:val="0"/>
        <w:spacing w:line="240" w:lineRule="auto"/>
        <w:jc w:val="both"/>
        <w:rPr>
          <w:rFonts w:asciiTheme="majorHAnsi" w:eastAsia="Times New Roman" w:hAnsiTheme="majorHAnsi" w:cstheme="majorHAnsi"/>
          <w:lang w:eastAsia="ar-SA"/>
        </w:rPr>
      </w:pPr>
      <w:r w:rsidRPr="00074B9E">
        <w:rPr>
          <w:rFonts w:asciiTheme="majorHAnsi" w:eastAsia="Times New Roman" w:hAnsiTheme="majorHAnsi" w:cstheme="majorHAnsi"/>
          <w:lang w:eastAsia="ar-SA"/>
        </w:rPr>
        <w:t>Wydanie pomieszczeń nastąpi w ciągu 7 dni od</w:t>
      </w:r>
      <w:r w:rsidRPr="00DA0751">
        <w:rPr>
          <w:rFonts w:asciiTheme="majorHAnsi" w:eastAsia="Times New Roman" w:hAnsiTheme="majorHAnsi" w:cstheme="majorHAnsi"/>
          <w:lang w:eastAsia="ar-SA"/>
        </w:rPr>
        <w:t xml:space="preserve"> daty zawarcia umowy w stanie przydatnym do umówionego użytku, co Wykonawca potwierdzi protokolarnie. W protokole strony określą wykaz wyposażania znajdującego się w przekazywanych Wykonawcy pomieszczeniach oraz jego stan techniczny.</w:t>
      </w:r>
    </w:p>
    <w:p w14:paraId="6AD6976B" w14:textId="77777777" w:rsidR="000A2913" w:rsidRPr="00DA0751" w:rsidRDefault="000A2913" w:rsidP="00C67140">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będzie użytkował pomieszczenia z należytą dbałością, będzie przestrzegał przepisów BHP i p.poż. oraz przepisów porządkowych obowiązujących w Szpitalu.</w:t>
      </w:r>
    </w:p>
    <w:p w14:paraId="457BD8FC" w14:textId="195DDC8C" w:rsidR="000A2913" w:rsidRPr="00DA0751" w:rsidRDefault="000A2913" w:rsidP="00C67140">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utrzymuje  we własnym  zakresie i na własny  koszt czystość w wydzierżawionych pomieszczeniach.</w:t>
      </w:r>
    </w:p>
    <w:p w14:paraId="3B4011CA" w14:textId="5B13806A" w:rsidR="000A2913" w:rsidRPr="00DA0751" w:rsidRDefault="000A2913" w:rsidP="00C67140">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będzie ponosić pełną odpowiedzialność  związaną  z prowadzeniem działalności, oraz  zabezpieczeniem wyposażenia pomieszczeń  przed kradzieżą  i zdarzeniami losowymi  poza godzinami  pracy</w:t>
      </w:r>
      <w:r w:rsidR="00B90313">
        <w:rPr>
          <w:rFonts w:asciiTheme="majorHAnsi" w:eastAsia="Times New Roman" w:hAnsiTheme="majorHAnsi" w:cstheme="majorHAnsi"/>
          <w:lang w:eastAsia="ar-SA"/>
        </w:rPr>
        <w:t>, w szczególności poprzez zawarcie odpowiednich umów ubezpieczenia</w:t>
      </w:r>
      <w:r w:rsidRPr="00DA0751">
        <w:rPr>
          <w:rFonts w:asciiTheme="majorHAnsi" w:eastAsia="Times New Roman" w:hAnsiTheme="majorHAnsi" w:cstheme="majorHAnsi"/>
          <w:lang w:eastAsia="ar-SA"/>
        </w:rPr>
        <w:t>.</w:t>
      </w:r>
    </w:p>
    <w:p w14:paraId="23F74ED9" w14:textId="24F4B3CE" w:rsidR="000A2913" w:rsidRPr="003A1CCF" w:rsidRDefault="000A2913" w:rsidP="00C67140">
      <w:pPr>
        <w:numPr>
          <w:ilvl w:val="0"/>
          <w:numId w:val="52"/>
        </w:numPr>
        <w:suppressAutoHyphens/>
        <w:autoSpaceDE w:val="0"/>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odpowiada za prawidłowe wykorzystanie pomieszczeń ora</w:t>
      </w:r>
      <w:r w:rsidR="00712410" w:rsidRPr="00DA0751">
        <w:rPr>
          <w:rFonts w:asciiTheme="majorHAnsi" w:eastAsia="Times New Roman" w:hAnsiTheme="majorHAnsi" w:cstheme="majorHAnsi"/>
          <w:lang w:eastAsia="ar-SA"/>
        </w:rPr>
        <w:t>z</w:t>
      </w:r>
      <w:r w:rsidRPr="00DA0751">
        <w:rPr>
          <w:rFonts w:asciiTheme="majorHAnsi" w:eastAsia="Times New Roman" w:hAnsiTheme="majorHAnsi" w:cstheme="majorHAnsi"/>
          <w:lang w:eastAsia="ar-SA"/>
        </w:rPr>
        <w:t xml:space="preserve"> za ewentualne  </w:t>
      </w:r>
      <w:r w:rsidRPr="003A1CCF">
        <w:rPr>
          <w:rFonts w:asciiTheme="majorHAnsi" w:eastAsia="Times New Roman" w:hAnsiTheme="majorHAnsi" w:cstheme="majorHAnsi"/>
          <w:lang w:eastAsia="ar-SA"/>
        </w:rPr>
        <w:t>szkody powstałe w związku z prowadzeniem  tamże  swojej działalności.</w:t>
      </w:r>
    </w:p>
    <w:p w14:paraId="619893DA" w14:textId="77777777" w:rsidR="000A2913" w:rsidRPr="003A1CCF" w:rsidRDefault="000A2913" w:rsidP="00C67140">
      <w:pPr>
        <w:numPr>
          <w:ilvl w:val="0"/>
          <w:numId w:val="52"/>
        </w:numPr>
        <w:suppressAutoHyphens/>
        <w:autoSpaceDE w:val="0"/>
        <w:spacing w:line="240" w:lineRule="auto"/>
        <w:jc w:val="both"/>
        <w:rPr>
          <w:rFonts w:asciiTheme="majorHAnsi" w:eastAsia="Times New Roman" w:hAnsiTheme="majorHAnsi" w:cstheme="majorHAnsi"/>
          <w:lang w:eastAsia="ar-SA"/>
        </w:rPr>
      </w:pPr>
      <w:r w:rsidRPr="003A1CCF">
        <w:rPr>
          <w:rFonts w:asciiTheme="majorHAnsi" w:eastAsia="Times New Roman" w:hAnsiTheme="majorHAnsi" w:cstheme="majorHAnsi"/>
          <w:lang w:eastAsia="ar-SA"/>
        </w:rPr>
        <w:t>Wykonawca nie może bez zgody Zamawiającego zmienić profilu działalności prowadzonej  oraz poddzierżawiać  lub podnająć lub oddać do bezpłatnego używania pomieszczeń lub ich części innym  podmiotom bez zgody Zamawiającego.</w:t>
      </w:r>
    </w:p>
    <w:p w14:paraId="356CF4CD"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ma obowiązek dokonywania napraw niezbędnych do zachowania przedmiotu dzierżawy w stanie niepogorszonym oraz zobowiązany jest do oddania przedmiotu dzierżawy Zamawiającemu w takim samym stanie w jakim go odebrał przy uwzględnieniu normalnego stopnia zużycia.</w:t>
      </w:r>
    </w:p>
    <w:p w14:paraId="2FF837D0" w14:textId="6E1614D9"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Wraz z pomieszczeniami, o których mowa w ust. </w:t>
      </w:r>
      <w:r w:rsidR="00B90313">
        <w:rPr>
          <w:rFonts w:asciiTheme="majorHAnsi" w:eastAsia="Times New Roman" w:hAnsiTheme="majorHAnsi" w:cstheme="majorHAnsi"/>
          <w:lang w:eastAsia="ar-SA"/>
        </w:rPr>
        <w:t>1</w:t>
      </w:r>
      <w:r w:rsidRPr="00DA0751">
        <w:rPr>
          <w:rFonts w:asciiTheme="majorHAnsi" w:eastAsia="Times New Roman" w:hAnsiTheme="majorHAnsi" w:cstheme="majorHAnsi"/>
          <w:lang w:eastAsia="ar-SA"/>
        </w:rPr>
        <w:t xml:space="preserve">, Zamawiający oddaje w dzierżawę wyposażenie. Wykaz sprzętu i urządzeń składających się na wyposażenie pomieszczeń stanowi załącznik nr 2 do Umowy. </w:t>
      </w:r>
      <w:r w:rsidR="00B90313">
        <w:rPr>
          <w:rFonts w:asciiTheme="majorHAnsi" w:eastAsia="Times New Roman" w:hAnsiTheme="majorHAnsi" w:cstheme="majorHAnsi"/>
          <w:lang w:eastAsia="ar-SA"/>
        </w:rPr>
        <w:t>U</w:t>
      </w:r>
      <w:r w:rsidRPr="00DA0751">
        <w:rPr>
          <w:rFonts w:asciiTheme="majorHAnsi" w:eastAsia="Times New Roman" w:hAnsiTheme="majorHAnsi" w:cstheme="majorHAnsi"/>
          <w:lang w:eastAsia="ar-SA"/>
        </w:rPr>
        <w:t>st. 6 stosuję się odpowiednio.</w:t>
      </w:r>
    </w:p>
    <w:p w14:paraId="6081EA25" w14:textId="602ACA75" w:rsidR="000A2913" w:rsidRPr="00DA0751" w:rsidRDefault="00B90313" w:rsidP="00C67140">
      <w:pPr>
        <w:numPr>
          <w:ilvl w:val="0"/>
          <w:numId w:val="52"/>
        </w:numPr>
        <w:suppressAutoHyphens/>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lastRenderedPageBreak/>
        <w:t>Wykonawca</w:t>
      </w:r>
      <w:r w:rsidRPr="00DA0751">
        <w:rPr>
          <w:rFonts w:asciiTheme="majorHAnsi" w:eastAsia="Times New Roman" w:hAnsiTheme="majorHAnsi" w:cstheme="majorHAnsi"/>
          <w:lang w:eastAsia="ar-SA"/>
        </w:rPr>
        <w:t xml:space="preserve"> </w:t>
      </w:r>
      <w:r w:rsidR="000A2913" w:rsidRPr="00DA0751">
        <w:rPr>
          <w:rFonts w:asciiTheme="majorHAnsi" w:eastAsia="Times New Roman" w:hAnsiTheme="majorHAnsi" w:cstheme="majorHAnsi"/>
          <w:lang w:eastAsia="ar-SA"/>
        </w:rPr>
        <w:t>oświadcza, że przed zawarciem niniejszej Umowy zapoznał się z przedmiotem dzierżawy oraz potwierdza, że w dniu zawarcia Umowy przedmiot Umowy znajduje się w stanie technicznym zdolnym do użytku i nie wnosi do niego żadnych zastrzeżeń.</w:t>
      </w:r>
    </w:p>
    <w:p w14:paraId="7300877F" w14:textId="1E708AA2"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Dzierżawione pomieszczenia użytkowane będą przez Wykonawcę bez prawa dokonywania </w:t>
      </w:r>
      <w:r w:rsidR="00712410"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nich istotnych zmian.</w:t>
      </w:r>
    </w:p>
    <w:p w14:paraId="765B0F37" w14:textId="5AA2B808"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Zmiany adaptacyjne w obiekcie mogą nastąpić tylko w oparciu o pisemną zgodę Wykonawcy po uprzednim wyrażeniu zgody przez Zamawiającego i odpowiednie organy. Strony każdorazowo określą sposób rozliczenia poniesionych kosztów modernizacji.</w:t>
      </w:r>
    </w:p>
    <w:p w14:paraId="1E63A965"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zobowiązuje się do zaadoptowania pomieszczeń na własny koszt zgodnie </w:t>
      </w:r>
      <w:r w:rsidRPr="00DA0751">
        <w:rPr>
          <w:rFonts w:asciiTheme="majorHAnsi" w:eastAsia="Times New Roman" w:hAnsiTheme="majorHAnsi" w:cstheme="majorHAnsi"/>
          <w:lang w:eastAsia="ar-SA"/>
        </w:rPr>
        <w:br/>
        <w:t>z obowiązującymi w tym zakresie przepisami prawa. Po zakończeniu niniejszej umowy nakłady oraz urządzenia i inne efekty zmiany przedmiotu umowy poprzez ulepszenia, modernizacje, usprawnienia pomieszczeń i urządzeń, wyposażenia, w tym wyposażenia w sprzęt przeznaczonego do realizacji umowy, przechodzą bezpłatnie na majątek Zamawiającego.</w:t>
      </w:r>
    </w:p>
    <w:p w14:paraId="70663745"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na swój koszt zabezpieczy odbiór odpadów komunalnych i innych wytwarzanych w ramach prowadzonej przez siebie działalności.</w:t>
      </w:r>
    </w:p>
    <w:p w14:paraId="1C633905" w14:textId="559327AA" w:rsidR="000A2913" w:rsidRPr="00A870DC"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zobowiązuje się używać dzierżawione pomieszczenia w sposób odpowiadający ich przeznaczeniu i przy </w:t>
      </w:r>
      <w:r w:rsidRPr="00A870DC">
        <w:rPr>
          <w:rFonts w:asciiTheme="majorHAnsi" w:eastAsia="Times New Roman" w:hAnsiTheme="majorHAnsi" w:cstheme="majorHAnsi"/>
          <w:lang w:eastAsia="ar-SA"/>
        </w:rPr>
        <w:t>przestrzeganiu przepisów prawa w zakresie sanitarno-epidemiologicznym, p/</w:t>
      </w:r>
      <w:proofErr w:type="spellStart"/>
      <w:r w:rsidRPr="00A870DC">
        <w:rPr>
          <w:rFonts w:asciiTheme="majorHAnsi" w:eastAsia="Times New Roman" w:hAnsiTheme="majorHAnsi" w:cstheme="majorHAnsi"/>
          <w:lang w:eastAsia="ar-SA"/>
        </w:rPr>
        <w:t>poż</w:t>
      </w:r>
      <w:proofErr w:type="spellEnd"/>
      <w:r w:rsidRPr="00A870DC">
        <w:rPr>
          <w:rFonts w:asciiTheme="majorHAnsi" w:eastAsia="Times New Roman" w:hAnsiTheme="majorHAnsi" w:cstheme="majorHAnsi"/>
          <w:lang w:eastAsia="ar-SA"/>
        </w:rPr>
        <w:t>,  BHP i</w:t>
      </w:r>
      <w:r w:rsidR="00A870DC" w:rsidRPr="00A870DC">
        <w:rPr>
          <w:rFonts w:asciiTheme="majorHAnsi" w:eastAsia="Times New Roman" w:hAnsiTheme="majorHAnsi" w:cstheme="majorHAnsi"/>
          <w:lang w:eastAsia="ar-SA"/>
        </w:rPr>
        <w:t xml:space="preserve"> przepisów porządkowych obowiązujących w Szpitalu.</w:t>
      </w:r>
    </w:p>
    <w:p w14:paraId="258F3E79"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Na Wykonawcy ciąży obowiązek pokrycia ewentualnych kar nałożonych przez organy kontrolne w związku z prowadzoną działalnością.</w:t>
      </w:r>
    </w:p>
    <w:p w14:paraId="035C70A4"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Zamawiający zastrzega sobie prawo przeprowadzenia okresowych kontroli wydzierżawionych pomieszczeń przy współudziale przedstawicieli Wykonawcy.</w:t>
      </w:r>
    </w:p>
    <w:p w14:paraId="0C59FE66" w14:textId="77777777"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na czas obowiązywania niniejszej Umowy zobowiązuje się ubezpieczyć przedmiot dzierżawy wraz ze składowanym towarem od </w:t>
      </w:r>
      <w:proofErr w:type="spellStart"/>
      <w:r w:rsidRPr="00DA0751">
        <w:rPr>
          <w:rFonts w:asciiTheme="majorHAnsi" w:eastAsia="Times New Roman" w:hAnsiTheme="majorHAnsi" w:cstheme="majorHAnsi"/>
          <w:lang w:eastAsia="ar-SA"/>
        </w:rPr>
        <w:t>ryzyk</w:t>
      </w:r>
      <w:proofErr w:type="spellEnd"/>
      <w:r w:rsidRPr="00DA0751">
        <w:rPr>
          <w:rFonts w:asciiTheme="majorHAnsi" w:eastAsia="Times New Roman" w:hAnsiTheme="majorHAnsi" w:cstheme="majorHAnsi"/>
          <w:lang w:eastAsia="ar-SA"/>
        </w:rPr>
        <w:t xml:space="preserve"> mogących mu zaszkodzić</w:t>
      </w:r>
    </w:p>
    <w:p w14:paraId="73815915" w14:textId="234394DA" w:rsidR="000A2913" w:rsidRPr="00DA0751" w:rsidRDefault="000A2913" w:rsidP="00C67140">
      <w:pPr>
        <w:numPr>
          <w:ilvl w:val="0"/>
          <w:numId w:val="52"/>
        </w:num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 W przypadku braku ubezpieczenia Zamawiający nie ponosi odpowiedzialności za szkody powstałe w mieniu Wykonawcy, a Wykonawca ponosi odpowiedzialność za mienie Zamawiającego.</w:t>
      </w:r>
    </w:p>
    <w:p w14:paraId="1A92D1BA" w14:textId="77777777" w:rsidR="000A2913" w:rsidRPr="00DA0751" w:rsidRDefault="000A2913" w:rsidP="009F41A7">
      <w:pPr>
        <w:pStyle w:val="paragraf"/>
        <w:tabs>
          <w:tab w:val="clear" w:pos="360"/>
        </w:tabs>
        <w:spacing w:before="0" w:after="0" w:line="271" w:lineRule="auto"/>
        <w:ind w:left="0" w:firstLine="0"/>
        <w:jc w:val="left"/>
        <w:rPr>
          <w:rFonts w:asciiTheme="majorHAnsi" w:hAnsiTheme="majorHAnsi" w:cstheme="majorHAnsi"/>
          <w:sz w:val="22"/>
          <w:szCs w:val="22"/>
        </w:rPr>
      </w:pPr>
    </w:p>
    <w:p w14:paraId="09B635D9" w14:textId="2FCF36EB"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 </w:t>
      </w:r>
      <w:r w:rsidR="000A2913" w:rsidRPr="00DA0751">
        <w:rPr>
          <w:rFonts w:asciiTheme="majorHAnsi" w:hAnsiTheme="majorHAnsi" w:cstheme="majorHAnsi"/>
          <w:sz w:val="22"/>
          <w:szCs w:val="22"/>
        </w:rPr>
        <w:t>6</w:t>
      </w:r>
    </w:p>
    <w:p w14:paraId="2E3C8A65" w14:textId="77777777"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PRZEDSTAWICIELE STRON</w:t>
      </w:r>
    </w:p>
    <w:p w14:paraId="6395FFE2" w14:textId="77777777"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p>
    <w:p w14:paraId="0C866DFA" w14:textId="554AC446" w:rsidR="001F3771" w:rsidRPr="00DA0751" w:rsidRDefault="001F3771" w:rsidP="00C67140">
      <w:pPr>
        <w:numPr>
          <w:ilvl w:val="0"/>
          <w:numId w:val="54"/>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Zamawiającego w sprawach związanych z realizacją przedmiotu Umowy, </w:t>
      </w:r>
      <w:r w:rsidRPr="00DA0751">
        <w:rPr>
          <w:rFonts w:asciiTheme="majorHAnsi" w:hAnsiTheme="majorHAnsi" w:cstheme="majorHAnsi"/>
        </w:rPr>
        <w:br/>
        <w:t xml:space="preserve">w tym do potwierdzania wykonania Usługi </w:t>
      </w:r>
      <w:r w:rsidR="000C0497">
        <w:rPr>
          <w:rFonts w:asciiTheme="majorHAnsi" w:hAnsiTheme="majorHAnsi" w:cstheme="majorHAnsi"/>
        </w:rPr>
        <w:t>żywienia</w:t>
      </w:r>
      <w:r w:rsidRPr="00DA0751">
        <w:rPr>
          <w:rFonts w:asciiTheme="majorHAnsi" w:hAnsiTheme="majorHAnsi" w:cstheme="majorHAnsi"/>
        </w:rPr>
        <w:t xml:space="preserve"> oraz zgłaszania uwag co do sposobu jej świadczenia, uprawniona jest: Pan/i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1C35C060" w14:textId="70623933" w:rsidR="001F3771" w:rsidRPr="00DA0751" w:rsidRDefault="001F3771" w:rsidP="00C67140">
      <w:pPr>
        <w:numPr>
          <w:ilvl w:val="0"/>
          <w:numId w:val="54"/>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Wykonawcy w sprawach związanych z realizacją przedmiotu Umowy, w tym do nadzoru nad osobami, którymi Wykonawca posługuje się przy realizacji przedmiotu Umowy oraz przyjmowania uwag co do sposobu jej świadczenia Usługi </w:t>
      </w:r>
      <w:r w:rsidR="000C0497">
        <w:rPr>
          <w:rFonts w:asciiTheme="majorHAnsi" w:hAnsiTheme="majorHAnsi" w:cstheme="majorHAnsi"/>
        </w:rPr>
        <w:t>żywienia</w:t>
      </w:r>
      <w:r w:rsidRPr="00DA0751">
        <w:rPr>
          <w:rFonts w:asciiTheme="majorHAnsi" w:hAnsiTheme="majorHAnsi" w:cstheme="majorHAnsi"/>
        </w:rPr>
        <w:t>, uprawniony jest:  Pan/i ………….…………,</w:t>
      </w:r>
      <w:r w:rsidRPr="00DA0751">
        <w:rPr>
          <w:rFonts w:asciiTheme="majorHAnsi" w:hAnsiTheme="majorHAnsi" w:cstheme="majorHAnsi"/>
        </w:rPr>
        <w:tab/>
        <w:t xml:space="preserve">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5521F153" w14:textId="77777777" w:rsidR="001F3771" w:rsidRPr="00DA0751" w:rsidRDefault="001F3771" w:rsidP="00C67140">
      <w:pPr>
        <w:numPr>
          <w:ilvl w:val="0"/>
          <w:numId w:val="54"/>
        </w:numPr>
        <w:tabs>
          <w:tab w:val="left" w:pos="426"/>
        </w:tabs>
        <w:spacing w:line="271" w:lineRule="auto"/>
        <w:ind w:left="426" w:hanging="426"/>
        <w:jc w:val="both"/>
        <w:rPr>
          <w:rFonts w:asciiTheme="majorHAnsi" w:hAnsiTheme="majorHAnsi" w:cstheme="majorHAnsi"/>
        </w:rPr>
      </w:pPr>
      <w:r w:rsidRPr="00DA0751">
        <w:rPr>
          <w:rFonts w:asciiTheme="majorHAnsi" w:hAnsiTheme="majorHAnsi" w:cstheme="majorHAnsi"/>
        </w:rPr>
        <w:t>Zmiana osób, o których mowa w ust. 1 i 2, nie stanowi zmiany niniejszej Umowy przez co nie wymaga dla swojej ważności formy aneksu do Umowy i dokonywana będzie na podstawie oświadczenia złożonego drugiej Stronie faksem lub drogą elektroniczną.</w:t>
      </w:r>
    </w:p>
    <w:p w14:paraId="1FBD22D5" w14:textId="77777777" w:rsidR="0017337C" w:rsidRPr="00DA0751" w:rsidRDefault="0017337C" w:rsidP="001F3771">
      <w:pPr>
        <w:pStyle w:val="paragraf"/>
        <w:tabs>
          <w:tab w:val="clear" w:pos="360"/>
        </w:tabs>
        <w:spacing w:before="0" w:after="0" w:line="271" w:lineRule="auto"/>
        <w:ind w:left="0" w:firstLine="0"/>
        <w:rPr>
          <w:rFonts w:asciiTheme="majorHAnsi" w:hAnsiTheme="majorHAnsi" w:cstheme="majorHAnsi"/>
          <w:sz w:val="22"/>
          <w:szCs w:val="22"/>
        </w:rPr>
      </w:pPr>
    </w:p>
    <w:p w14:paraId="6AD1342D" w14:textId="17FEA999"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6</w:t>
      </w:r>
    </w:p>
    <w:p w14:paraId="3E8801EA" w14:textId="3496267C" w:rsidR="0017337C" w:rsidRPr="00DA0751" w:rsidRDefault="001F3771" w:rsidP="00D16C6A">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KARY UMOWNE</w:t>
      </w:r>
    </w:p>
    <w:p w14:paraId="12471535" w14:textId="77777777" w:rsidR="0050430C" w:rsidRPr="00DA0751" w:rsidRDefault="0050430C" w:rsidP="00C67140">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Strony ustalają, że w razie niewykonania lub nienależytego wykonania Umowy obowiązywać będzie odpowiedzialność z tytułu kar umownych. </w:t>
      </w:r>
    </w:p>
    <w:p w14:paraId="4C055E61" w14:textId="77777777" w:rsidR="0050430C" w:rsidRPr="00DA0751" w:rsidRDefault="0050430C" w:rsidP="00C67140">
      <w:pPr>
        <w:numPr>
          <w:ilvl w:val="0"/>
          <w:numId w:val="55"/>
        </w:numPr>
        <w:tabs>
          <w:tab w:val="clear" w:pos="0"/>
          <w:tab w:val="num" w:pos="720"/>
          <w:tab w:val="left" w:pos="144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odstąpienia od umowy przez Wykonawcę z przyczyn niezależnych </w:t>
      </w:r>
      <w:r w:rsidRPr="00DA0751">
        <w:rPr>
          <w:rFonts w:asciiTheme="majorHAnsi" w:eastAsia="Times New Roman" w:hAnsiTheme="majorHAnsi" w:cstheme="majorHAnsi"/>
          <w:lang w:eastAsia="ar-SA"/>
        </w:rPr>
        <w:br/>
        <w:t>od Zamawiającego, Wykonawca zapłaci karę umowną w wysokości równej 1/12 wartości przedmiotu Umowy brutto, o której mowa w § 4 ust. 1.</w:t>
      </w:r>
    </w:p>
    <w:p w14:paraId="05029E10" w14:textId="77777777" w:rsidR="0050430C" w:rsidRPr="00DA0751" w:rsidRDefault="0050430C" w:rsidP="00C67140">
      <w:pPr>
        <w:numPr>
          <w:ilvl w:val="0"/>
          <w:numId w:val="55"/>
        </w:numPr>
        <w:tabs>
          <w:tab w:val="clear" w:pos="0"/>
          <w:tab w:val="left" w:pos="54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 przypadku odstąpienia od umowy przez Zamawiającego z przyczyn, </w:t>
      </w:r>
      <w:r w:rsidRPr="00DA0751">
        <w:rPr>
          <w:rFonts w:asciiTheme="majorHAnsi" w:eastAsia="Times New Roman" w:hAnsiTheme="majorHAnsi" w:cstheme="majorHAnsi"/>
          <w:lang w:eastAsia="ar-SA"/>
        </w:rPr>
        <w:br/>
        <w:t xml:space="preserve">za które odpowiedzialność ponosi Wykonawca, Wykonawca zapłaci karę umowną </w:t>
      </w:r>
      <w:r w:rsidRPr="00DA0751">
        <w:rPr>
          <w:rFonts w:asciiTheme="majorHAnsi" w:eastAsia="Times New Roman" w:hAnsiTheme="majorHAnsi" w:cstheme="majorHAnsi"/>
          <w:lang w:eastAsia="ar-SA"/>
        </w:rPr>
        <w:br/>
        <w:t>w wysokości równej 1/12  wartości przedmiotu Umowy brutto określonej w § 4 ust. 1.</w:t>
      </w:r>
    </w:p>
    <w:p w14:paraId="507671BA" w14:textId="77777777" w:rsidR="0050430C" w:rsidRPr="00DA0751" w:rsidRDefault="0050430C" w:rsidP="00C67140">
      <w:pPr>
        <w:numPr>
          <w:ilvl w:val="0"/>
          <w:numId w:val="55"/>
        </w:numPr>
        <w:tabs>
          <w:tab w:val="clear" w:pos="0"/>
          <w:tab w:val="left" w:pos="54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  Stwierdzenie protokolarne uchybień w zakresie określonym w § 6 ust. 1 w obecności upoważnionego przedstawiciela Wykonawcy i nie usunięcie ich w wyznaczonym terminie skutkuje naliczeniem 2% kary umownej liczonej od 1/12 wartości przedmiotu Umowy brutto określonej w § 4 ust. 1 za każdy miesiąc w którym stwierdzono powyższe uchybienia. </w:t>
      </w:r>
    </w:p>
    <w:p w14:paraId="11AB13D3" w14:textId="4DF7CC71" w:rsidR="00E43F59" w:rsidRPr="003A1CCF" w:rsidRDefault="0050430C" w:rsidP="00E43F59">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niedotrzymywanie zobowiązań wynikających z §2 ust. 1, 2 i 3 pkt 1-5 lub pozostałych wymagań określonych w Załączniku nr 1 do Umowy, zostanie naliczona kara umowna w wysokości 2% z 1/12 wartości przedmiotu Umowy brutto określonej w § 4 ust. 1, za każdy </w:t>
      </w:r>
      <w:r w:rsidRPr="003A1CCF">
        <w:rPr>
          <w:rFonts w:asciiTheme="majorHAnsi" w:eastAsia="Times New Roman" w:hAnsiTheme="majorHAnsi" w:cstheme="majorHAnsi"/>
          <w:lang w:eastAsia="ar-SA"/>
        </w:rPr>
        <w:t>miesiąc w którym stwierdzono powyższe uchybienia.</w:t>
      </w:r>
    </w:p>
    <w:p w14:paraId="75340897" w14:textId="54343613" w:rsidR="00E43F59" w:rsidRPr="003A1CCF" w:rsidRDefault="003A1CCF" w:rsidP="00E43F59">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3A1CCF">
        <w:rPr>
          <w:rFonts w:asciiTheme="majorHAnsi" w:eastAsia="ArialNarrow" w:hAnsiTheme="majorHAnsi"/>
        </w:rPr>
        <w:t>8</w:t>
      </w:r>
      <w:r w:rsidR="00E43F59" w:rsidRPr="003A1CCF">
        <w:rPr>
          <w:rFonts w:asciiTheme="majorHAnsi" w:eastAsia="ArialNarrow" w:hAnsiTheme="majorHAnsi"/>
        </w:rPr>
        <w:t>.000 zł z</w:t>
      </w:r>
      <w:r w:rsidR="00E43F59" w:rsidRPr="003A1CCF">
        <w:rPr>
          <w:rFonts w:asciiTheme="majorHAnsi" w:hAnsiTheme="majorHAnsi"/>
        </w:rPr>
        <w:t xml:space="preserve"> tytułu niespełnienia przez Wykonawcę lub podwykonawcę wymogu zatrudnienia na podstawie umowy o pracę osób wykonujących wskazane w </w:t>
      </w:r>
      <w:r w:rsidR="00E43F59" w:rsidRPr="003A1CCF">
        <w:rPr>
          <w:rFonts w:asciiTheme="majorHAnsi" w:hAnsiTheme="majorHAnsi" w:cstheme="majorHAnsi"/>
        </w:rPr>
        <w:t xml:space="preserve">§ 3 ust. 3 </w:t>
      </w:r>
      <w:r w:rsidR="00E43F59" w:rsidRPr="003A1CCF">
        <w:rPr>
          <w:rFonts w:asciiTheme="majorHAnsi" w:hAnsiTheme="majorHAnsi"/>
        </w:rPr>
        <w:t>pkt 1 czynności.</w:t>
      </w:r>
    </w:p>
    <w:p w14:paraId="714541C3" w14:textId="564BCA21" w:rsidR="0050430C" w:rsidRPr="00DA0751" w:rsidRDefault="0050430C" w:rsidP="00C67140">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brak odpowiedniej polisy lub nieprzedłożenie Zamawiającemu, na jego wezwanie, polisy na dany okres obowiązywania Umowy zostanie naliczona kara umowna w wysokości 1% </w:t>
      </w:r>
      <w:r w:rsidR="00D16C6A">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1/12wartości przedmiotu Umowy brutto określonej w § 4 ust. 1, za każdy miesiąc zwłoki w dostarczeniu Zamawiającemu polisy.</w:t>
      </w:r>
    </w:p>
    <w:p w14:paraId="08F8D359" w14:textId="1B3D9262" w:rsidR="0050430C" w:rsidRPr="00DA0751" w:rsidRDefault="0050430C" w:rsidP="00C67140">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nieprzedłożenie Zamawiającemu wpisu, o którym mowa w § </w:t>
      </w:r>
      <w:r w:rsidR="00930FFC">
        <w:rPr>
          <w:rFonts w:asciiTheme="majorHAnsi" w:eastAsia="Times New Roman" w:hAnsiTheme="majorHAnsi" w:cstheme="majorHAnsi"/>
          <w:lang w:eastAsia="ar-SA"/>
        </w:rPr>
        <w:t>12</w:t>
      </w:r>
      <w:r w:rsidRPr="00DA0751">
        <w:rPr>
          <w:rFonts w:asciiTheme="majorHAnsi" w:eastAsia="Times New Roman" w:hAnsiTheme="majorHAnsi" w:cstheme="majorHAnsi"/>
          <w:lang w:eastAsia="ar-SA"/>
        </w:rPr>
        <w:t xml:space="preserve"> ust. </w:t>
      </w:r>
      <w:r w:rsidR="00930FFC">
        <w:rPr>
          <w:rFonts w:asciiTheme="majorHAnsi" w:eastAsia="Times New Roman" w:hAnsiTheme="majorHAnsi" w:cstheme="majorHAnsi"/>
          <w:lang w:eastAsia="ar-SA"/>
        </w:rPr>
        <w:t>3</w:t>
      </w:r>
      <w:r w:rsidRPr="00DA0751">
        <w:rPr>
          <w:rFonts w:asciiTheme="majorHAnsi" w:eastAsia="Times New Roman" w:hAnsiTheme="majorHAnsi" w:cstheme="majorHAnsi"/>
          <w:lang w:eastAsia="ar-SA"/>
        </w:rPr>
        <w:t xml:space="preserve">, począwszy od </w:t>
      </w:r>
      <w:r w:rsidR="00710526">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15 dnia obowiązywania Umowy lub nieprzedłużenia go Zamawiającemu, na jego wezwanie, zostanie naliczona kara umowna w wysokości 1% z 1/12 wartości przedmiotu Umowy brutto określonej w § 4 ust. 1, za każdy dzień zwłoki w dostarczeniu Zamawiającemu wpisu.</w:t>
      </w:r>
    </w:p>
    <w:p w14:paraId="4CD0BA66" w14:textId="77777777" w:rsidR="0050430C" w:rsidRPr="00DA0751" w:rsidRDefault="0050430C" w:rsidP="00C67140">
      <w:pPr>
        <w:numPr>
          <w:ilvl w:val="0"/>
          <w:numId w:val="55"/>
        </w:numPr>
        <w:tabs>
          <w:tab w:val="clear" w:pos="0"/>
          <w:tab w:val="num" w:pos="720"/>
        </w:tabs>
        <w:suppressAutoHyphens/>
        <w:spacing w:line="240" w:lineRule="auto"/>
        <w:ind w:left="916" w:hanging="36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 tytułu opóźnienia w płatnościach Wykonawca może naliczyć odsetki ustawowe za każdy dzień zwłoki. </w:t>
      </w:r>
    </w:p>
    <w:p w14:paraId="7E8BB650" w14:textId="77777777" w:rsidR="0050430C" w:rsidRPr="00DA0751" w:rsidRDefault="0050430C" w:rsidP="00C67140">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Zastrzeżenie kar umownych nie wyłącza odpowiedzialności Wykonawcy za szkody </w:t>
      </w:r>
      <w:r w:rsidRPr="00DA0751">
        <w:rPr>
          <w:rFonts w:asciiTheme="majorHAnsi" w:eastAsia="Times New Roman" w:hAnsiTheme="majorHAnsi" w:cstheme="majorHAnsi"/>
          <w:lang w:eastAsia="ar-SA"/>
        </w:rPr>
        <w:br/>
        <w:t xml:space="preserve">na zasadach ogólnych określonych w Kodeksie cywilnym. </w:t>
      </w:r>
    </w:p>
    <w:p w14:paraId="50DE2468" w14:textId="77777777" w:rsidR="0050430C" w:rsidRPr="00DA0751" w:rsidRDefault="0050430C" w:rsidP="00C67140">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wyraża zgodę na potrącenie kar umownych z przysługującej Wykonawcy należności.</w:t>
      </w:r>
    </w:p>
    <w:p w14:paraId="752781AB" w14:textId="77777777" w:rsidR="0050430C" w:rsidRPr="00DA0751" w:rsidRDefault="0050430C" w:rsidP="00C67140">
      <w:pPr>
        <w:numPr>
          <w:ilvl w:val="0"/>
          <w:numId w:val="55"/>
        </w:numPr>
        <w:tabs>
          <w:tab w:val="clear" w:pos="0"/>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naliczenia Wykonawcy kar umownych, o których mowa w ust. 2-7, Zamawiający wystawi Wykonawcy notę obciążeniową i potrąci należną mu kwotę </w:t>
      </w:r>
      <w:r w:rsidRPr="00DA0751">
        <w:rPr>
          <w:rFonts w:asciiTheme="majorHAnsi" w:eastAsia="Times New Roman" w:hAnsiTheme="majorHAnsi" w:cstheme="majorHAnsi"/>
          <w:lang w:eastAsia="ar-SA"/>
        </w:rPr>
        <w:br/>
        <w:t>z wynagrodzenia Wykonawcy przy opłacaniu którejkolwiek z faktur za realizację przedmiotu Umowy, na co Wykonawca wyraża zgodę, lub zobowiąże Wykonawcę do dokonania płatności w wysokości wynikającej z noty obciążeniowej, w terminie do 60 dni licząc od dnia jej otrzymania przez Wykonawcę.</w:t>
      </w:r>
    </w:p>
    <w:p w14:paraId="07A67FCD" w14:textId="7392F599" w:rsidR="0050430C" w:rsidRPr="00DA0751" w:rsidRDefault="0050430C" w:rsidP="00C67140">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niespełnienia przez Wykonawcę lub Podwykonawcę wymogu zatrudnienia na podstawie umowy o pracę Wykonawca zapłaci Zamawiającemu karę umowną w wysokości: 50% minimalnego wynagrodzenia brutto, w rozumieniu ustawy z dnia 10 października 2002 r. o minimalnym wynagrodzeniu, za każdą osobę, która wykonuje czynności określone </w:t>
      </w:r>
      <w:r w:rsidR="006835CE">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w niniejszej umowie, a nie jest zatrudniona na podstawie umowy o pracę przez Wykonawcę lub Podwykonawcę.</w:t>
      </w:r>
    </w:p>
    <w:p w14:paraId="1981868F" w14:textId="77777777" w:rsidR="0050430C" w:rsidRPr="00DA0751" w:rsidRDefault="0050430C" w:rsidP="00C67140">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wyraża zgodę na dokonanie potrącenia przez Stronę kar umownych </w:t>
      </w:r>
      <w:r w:rsidRPr="00DA0751">
        <w:rPr>
          <w:rFonts w:asciiTheme="majorHAnsi" w:eastAsia="Times New Roman" w:hAnsiTheme="majorHAnsi" w:cstheme="majorHAnsi"/>
          <w:lang w:eastAsia="ar-SA"/>
        </w:rPr>
        <w:br/>
        <w:t xml:space="preserve">z przysługującego mu wynagrodzenia, przy czym Strony ustalają, iż w okresie obowiązywania stanu zagrożenia epidemicznego albo stanu epidemii ogłoszonego </w:t>
      </w:r>
      <w:r w:rsidRPr="00DA0751">
        <w:rPr>
          <w:rFonts w:asciiTheme="majorHAnsi" w:eastAsia="Times New Roman" w:hAnsiTheme="majorHAnsi" w:cstheme="majorHAnsi"/>
          <w:lang w:eastAsia="ar-SA"/>
        </w:rPr>
        <w:br/>
        <w:t xml:space="preserve">w związku z COVID-19 na terenie Rzeczypospolitej Polskiej, i przez 90 dni od dnia odwołania stanu, który obowiązywał jako ostatni, Zamawiający nie może potrącić kary umownej zastrzeżonej na wypadek niewykonania lub nienależytego wykonania umowy, </w:t>
      </w:r>
      <w:r w:rsidRPr="00DA0751">
        <w:rPr>
          <w:rFonts w:asciiTheme="majorHAnsi" w:eastAsia="Times New Roman" w:hAnsiTheme="majorHAnsi" w:cstheme="majorHAnsi"/>
          <w:lang w:eastAsia="ar-SA"/>
        </w:rPr>
        <w:br/>
        <w:t xml:space="preserve">z wynagrodzenia wykonawcy lub z innych jego wierzytelności, o ile zdarzenie, </w:t>
      </w:r>
      <w:r w:rsidRPr="00DA0751">
        <w:rPr>
          <w:rFonts w:asciiTheme="majorHAnsi" w:eastAsia="Times New Roman" w:hAnsiTheme="majorHAnsi" w:cstheme="majorHAnsi"/>
          <w:lang w:eastAsia="ar-SA"/>
        </w:rPr>
        <w:br/>
        <w:t>w związku z którym zastrzeżono tę karę, nastąpiło w okresie obowiązywania stanu zagrożenia epidemicznego albo stanu epidemii.</w:t>
      </w:r>
    </w:p>
    <w:p w14:paraId="1913E070" w14:textId="77777777" w:rsidR="0050430C" w:rsidRPr="00DA0751" w:rsidRDefault="0050430C" w:rsidP="00C67140">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gdy wartość roszczeń z tytułu niewykonania lub nienależytego wykonania Umowy, przewyższa wartość przewidzianych kar umownych, Zamawiający może dochodzić odszkodowania na zasadach ogólnych.</w:t>
      </w:r>
    </w:p>
    <w:p w14:paraId="48F9DA8C" w14:textId="77777777" w:rsidR="00E934CD" w:rsidRPr="003A1CCF" w:rsidRDefault="0050430C" w:rsidP="00E934CD">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ma prawo żądać od Wykonawcy odszkodowania na zasadach ogólnych, jeżeli Wykonawca nie wykonuje, bądź nienależycie wykonuje pozostałe zobowiązania Umowy, </w:t>
      </w:r>
      <w:r w:rsidRPr="003A1CCF">
        <w:rPr>
          <w:rFonts w:asciiTheme="majorHAnsi" w:eastAsia="Times New Roman" w:hAnsiTheme="majorHAnsi" w:cstheme="majorHAnsi"/>
          <w:lang w:eastAsia="ar-SA"/>
        </w:rPr>
        <w:t>niewymienione w ust. 1.</w:t>
      </w:r>
    </w:p>
    <w:p w14:paraId="470FE310" w14:textId="745CD504" w:rsidR="00E934CD" w:rsidRPr="003A1CCF" w:rsidRDefault="00E934CD" w:rsidP="006A0E41">
      <w:pPr>
        <w:numPr>
          <w:ilvl w:val="0"/>
          <w:numId w:val="55"/>
        </w:numPr>
        <w:tabs>
          <w:tab w:val="clear" w:pos="0"/>
          <w:tab w:val="left" w:pos="426"/>
          <w:tab w:val="num" w:pos="720"/>
        </w:tabs>
        <w:suppressAutoHyphens/>
        <w:overflowPunct w:val="0"/>
        <w:autoSpaceDE w:val="0"/>
        <w:spacing w:line="240" w:lineRule="auto"/>
        <w:ind w:left="916" w:hanging="360"/>
        <w:jc w:val="both"/>
        <w:textAlignment w:val="baseline"/>
        <w:rPr>
          <w:rFonts w:asciiTheme="majorHAnsi" w:eastAsia="Times New Roman" w:hAnsiTheme="majorHAnsi" w:cstheme="majorHAnsi"/>
          <w:lang w:eastAsia="ar-SA"/>
        </w:rPr>
      </w:pPr>
      <w:r w:rsidRPr="003A1CCF">
        <w:rPr>
          <w:rFonts w:asciiTheme="majorHAnsi" w:hAnsiTheme="majorHAnsi" w:cstheme="majorHAnsi"/>
        </w:rPr>
        <w:t xml:space="preserve">Stwierdzenie przez Zamawiającego braku ważności decyzji dot. zakładu lub środków transportu, niewłaściwych warunków w zakładzie, potwierdzone kontrolą właściwej stacji </w:t>
      </w:r>
      <w:proofErr w:type="spellStart"/>
      <w:r w:rsidRPr="003A1CCF">
        <w:rPr>
          <w:rFonts w:asciiTheme="majorHAnsi" w:hAnsiTheme="majorHAnsi" w:cstheme="majorHAnsi"/>
        </w:rPr>
        <w:t>Sanitarno</w:t>
      </w:r>
      <w:proofErr w:type="spellEnd"/>
      <w:r w:rsidRPr="003A1CCF">
        <w:rPr>
          <w:rFonts w:asciiTheme="majorHAnsi" w:hAnsiTheme="majorHAnsi" w:cstheme="majorHAnsi"/>
        </w:rPr>
        <w:t xml:space="preserve"> Epidemiologicznej stanowi podstawę do natychmiastowego odstąpienia od umowy i naliczenia Wykonawcy kary umownej</w:t>
      </w:r>
      <w:r w:rsidR="003A1CCF">
        <w:rPr>
          <w:rFonts w:asciiTheme="majorHAnsi" w:hAnsiTheme="majorHAnsi" w:cstheme="majorHAnsi"/>
        </w:rPr>
        <w:t>.</w:t>
      </w:r>
    </w:p>
    <w:p w14:paraId="76470B0C" w14:textId="77777777" w:rsidR="00E934CD" w:rsidRPr="00192D24" w:rsidRDefault="00E934CD" w:rsidP="006A0E41">
      <w:pPr>
        <w:tabs>
          <w:tab w:val="left" w:pos="426"/>
        </w:tabs>
        <w:suppressAutoHyphens/>
        <w:overflowPunct w:val="0"/>
        <w:autoSpaceDE w:val="0"/>
        <w:spacing w:line="240" w:lineRule="auto"/>
        <w:ind w:left="916"/>
        <w:jc w:val="both"/>
        <w:textAlignment w:val="baseline"/>
        <w:rPr>
          <w:rFonts w:asciiTheme="majorHAnsi" w:eastAsia="Times New Roman" w:hAnsiTheme="majorHAnsi" w:cstheme="majorHAnsi"/>
          <w:lang w:eastAsia="ar-SA"/>
        </w:rPr>
      </w:pPr>
    </w:p>
    <w:p w14:paraId="2C9BD0A4" w14:textId="77777777" w:rsidR="0017337C" w:rsidRPr="00DA0751" w:rsidRDefault="0017337C" w:rsidP="0046108F">
      <w:pPr>
        <w:suppressAutoHyphens/>
        <w:spacing w:line="240" w:lineRule="auto"/>
        <w:rPr>
          <w:rFonts w:asciiTheme="majorHAnsi" w:eastAsia="Times New Roman" w:hAnsiTheme="majorHAnsi" w:cstheme="majorHAnsi"/>
          <w:b/>
          <w:lang w:eastAsia="ar-SA"/>
        </w:rPr>
      </w:pPr>
    </w:p>
    <w:p w14:paraId="7CF6677C" w14:textId="64B91D09" w:rsidR="0017337C" w:rsidRPr="00DA0751" w:rsidRDefault="0017337C" w:rsidP="0017337C">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§7</w:t>
      </w:r>
    </w:p>
    <w:p w14:paraId="13ECEE32" w14:textId="77777777" w:rsidR="0017337C" w:rsidRPr="00DA0751" w:rsidRDefault="0017337C" w:rsidP="0017337C">
      <w:pPr>
        <w:suppressAutoHyphens/>
        <w:spacing w:line="240" w:lineRule="auto"/>
        <w:jc w:val="center"/>
        <w:rPr>
          <w:rFonts w:asciiTheme="majorHAnsi" w:eastAsia="Times New Roman" w:hAnsiTheme="majorHAnsi" w:cstheme="majorHAnsi"/>
          <w:b/>
          <w:lang w:eastAsia="ar-SA"/>
        </w:rPr>
      </w:pPr>
      <w:r w:rsidRPr="00DA0751">
        <w:rPr>
          <w:rFonts w:asciiTheme="majorHAnsi" w:eastAsia="Times New Roman" w:hAnsiTheme="majorHAnsi" w:cstheme="majorHAnsi"/>
          <w:b/>
          <w:lang w:eastAsia="ar-SA"/>
        </w:rPr>
        <w:t>ODPOWIEDZIALNOŚĆ WYKONAWCY</w:t>
      </w:r>
    </w:p>
    <w:p w14:paraId="037AA83E" w14:textId="77777777" w:rsidR="0017337C" w:rsidRPr="00DA0751" w:rsidRDefault="0017337C" w:rsidP="0017337C">
      <w:pPr>
        <w:suppressAutoHyphens/>
        <w:spacing w:line="240" w:lineRule="auto"/>
        <w:rPr>
          <w:rFonts w:asciiTheme="majorHAnsi" w:eastAsia="Times New Roman" w:hAnsiTheme="majorHAnsi" w:cstheme="majorHAnsi"/>
          <w:b/>
          <w:lang w:eastAsia="ar-SA"/>
        </w:rPr>
      </w:pPr>
    </w:p>
    <w:p w14:paraId="13950F38" w14:textId="77777777" w:rsidR="0017337C" w:rsidRPr="00DA0751" w:rsidRDefault="0017337C" w:rsidP="0017337C">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1. Wykonawca zobowiązuje się do świadczenia usług żywieniowych odpowiadających wymogom dietetycznym dla poszczególnych diet i normom żywieniowym posiłków, zarówno pod względem technologii przyrządzania, temperatury wydawania, czasu wydawania oraz wg wymaganej kaloryczności.</w:t>
      </w:r>
    </w:p>
    <w:p w14:paraId="58758FC3" w14:textId="77777777" w:rsidR="0017337C" w:rsidRPr="00DA0751" w:rsidRDefault="0017337C" w:rsidP="0017337C">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Wykonawca ponosi odpowiedzialność prawną za szkody wyrządzone na skutek nie przestrzegania wymogów zawartych w ust. l. </w:t>
      </w:r>
    </w:p>
    <w:p w14:paraId="3119236D" w14:textId="77777777" w:rsidR="0017337C" w:rsidRPr="00DA0751" w:rsidRDefault="0017337C" w:rsidP="0017337C">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3. Zamawiający zastrzega sobie prawo do prowadzenia  co miesięcznych lub w razie potrzeby kontroli w tym zakresie przez Zespół Kontroli Zakażeń Szpitalnych pomieszczeń, w których będą produkowane posiłki. </w:t>
      </w:r>
    </w:p>
    <w:p w14:paraId="2C70E28B" w14:textId="77777777" w:rsidR="0017337C" w:rsidRPr="00DA0751" w:rsidRDefault="0017337C" w:rsidP="0017337C">
      <w:pPr>
        <w:tabs>
          <w:tab w:val="left"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4. Wykonawca zobowiązany jest do udokumentowania Zamawiającemu raz na rok </w:t>
      </w:r>
      <w:r w:rsidRPr="00DA0751">
        <w:rPr>
          <w:rFonts w:asciiTheme="majorHAnsi" w:eastAsia="Times New Roman" w:hAnsiTheme="majorHAnsi" w:cstheme="majorHAnsi"/>
          <w:lang w:eastAsia="ar-SA"/>
        </w:rPr>
        <w:br/>
        <w:t>na wniosek Zamawiającego, że usługa świadczona jest przy bezwzględnym przestrzeganiu zaleceń Głównego Inspektora Sanitarnego i Instytutu Żywności i Żywienia.</w:t>
      </w:r>
    </w:p>
    <w:p w14:paraId="01AFAF17" w14:textId="2612AF1A" w:rsidR="0017337C" w:rsidRPr="00DA0751" w:rsidRDefault="0017337C" w:rsidP="0017337C">
      <w:pPr>
        <w:tabs>
          <w:tab w:val="left" w:pos="284"/>
        </w:tabs>
        <w:suppressAutoHyphens/>
        <w:spacing w:line="240" w:lineRule="auto"/>
        <w:ind w:left="284" w:hanging="284"/>
        <w:jc w:val="both"/>
        <w:rPr>
          <w:rFonts w:asciiTheme="majorHAnsi" w:eastAsia="Times New Roman" w:hAnsiTheme="majorHAnsi" w:cstheme="majorHAnsi"/>
          <w:b/>
          <w:bCs/>
          <w:lang w:eastAsia="ar-SA"/>
        </w:rPr>
      </w:pPr>
      <w:r w:rsidRPr="00DA0751">
        <w:rPr>
          <w:rFonts w:asciiTheme="majorHAnsi" w:eastAsia="Times New Roman" w:hAnsiTheme="majorHAnsi" w:cstheme="majorHAnsi"/>
          <w:b/>
          <w:bCs/>
          <w:lang w:eastAsia="ar-SA"/>
        </w:rPr>
        <w:t xml:space="preserve">5. Wykonawca zobowiązuje się do posiadania aktualnego ubezpieczenia OC z tytułu prowadzenia działalności gospodarczej obejmującej między innymi zdarzenia losowe i zatrucia przez cały okres realizacji umowy, o wartości polisy co najmniej </w:t>
      </w:r>
      <w:r w:rsidR="00964B0C">
        <w:rPr>
          <w:rFonts w:asciiTheme="majorHAnsi" w:eastAsia="Times New Roman" w:hAnsiTheme="majorHAnsi" w:cstheme="majorHAnsi"/>
          <w:b/>
          <w:bCs/>
          <w:lang w:eastAsia="ar-SA"/>
        </w:rPr>
        <w:t>1 000 000,00</w:t>
      </w:r>
      <w:r w:rsidRPr="00DA0751">
        <w:rPr>
          <w:rFonts w:asciiTheme="majorHAnsi" w:eastAsia="Times New Roman" w:hAnsiTheme="majorHAnsi" w:cstheme="majorHAnsi"/>
          <w:b/>
          <w:bCs/>
          <w:lang w:eastAsia="ar-SA"/>
        </w:rPr>
        <w:t xml:space="preserve"> zł.</w:t>
      </w:r>
    </w:p>
    <w:p w14:paraId="4BDCA87F" w14:textId="728B1404" w:rsidR="0017337C" w:rsidRPr="00DA0751" w:rsidRDefault="0017337C" w:rsidP="006A0E41">
      <w:pPr>
        <w:numPr>
          <w:ilvl w:val="0"/>
          <w:numId w:val="73"/>
        </w:numPr>
        <w:tabs>
          <w:tab w:val="clear" w:pos="567"/>
          <w:tab w:val="num" w:pos="284"/>
        </w:tabs>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w terminie do 14 dni od dnia rozpoczęcia świadczenia usług żywienia oraz na każde wezwanie Zamawiającego w terminie 3 dni od tego wezwania, zobowiązany jest przedłożenia Zamawiającemu zaświadczenia o wpisie do rejestru zakładów produkujących i wprowadzających do obrotu żywność podlegających urzędowej kontroli Państwowej Inspekcji Sanitarnej, o którym mowa w art. 62 ustawy z dnia 25 sierpnia 2006 r. o bezpieczeństwie żywności i żywienia (tekst jedn. Dz. U. z 2019 r. poz. 1252) dla pomieszczeń kuchennych dzierżawionych w ramach Umowy, </w:t>
      </w:r>
      <w:r w:rsidR="00964B0C">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z zastrzeżeniem treści ust. 8.</w:t>
      </w:r>
    </w:p>
    <w:p w14:paraId="6B38F13E" w14:textId="77777777" w:rsidR="0017337C" w:rsidRPr="00DA0751" w:rsidRDefault="0017337C" w:rsidP="006A0E41">
      <w:pPr>
        <w:numPr>
          <w:ilvl w:val="0"/>
          <w:numId w:val="73"/>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Wykonawca ponosi odpowiedzialność za stan sanitarno-higieniczny pomieszczeń kuchennych dzierżawionych w ramach Umowy.</w:t>
      </w:r>
    </w:p>
    <w:p w14:paraId="0EC338F0" w14:textId="77777777" w:rsidR="00A217CD" w:rsidRPr="006A0E41" w:rsidRDefault="0017337C" w:rsidP="006A0E41">
      <w:pPr>
        <w:numPr>
          <w:ilvl w:val="0"/>
          <w:numId w:val="73"/>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W przypadku nie dotrzymania terminu określonego w ust. 6 z przyczyn niezależnych od Wykonawcy termin ten zostanie przedłużony przez Zamawiającego, bez konsekwencji </w:t>
      </w:r>
      <w:r w:rsidRPr="00DA0751">
        <w:rPr>
          <w:rFonts w:asciiTheme="majorHAnsi" w:eastAsia="Times New Roman" w:hAnsiTheme="majorHAnsi" w:cstheme="majorHAnsi"/>
          <w:lang w:eastAsia="ar-SA"/>
        </w:rPr>
        <w:br/>
        <w:t>o których mowa w § 7 ust. 7 i w § 8 ust. 4 pkt. 1</w:t>
      </w:r>
    </w:p>
    <w:p w14:paraId="3726A3B2" w14:textId="11DAB7A0" w:rsidR="00A217CD" w:rsidRPr="006A0E41" w:rsidRDefault="00A217CD" w:rsidP="006A0E41">
      <w:pPr>
        <w:numPr>
          <w:ilvl w:val="0"/>
          <w:numId w:val="73"/>
        </w:numPr>
        <w:tabs>
          <w:tab w:val="left" w:pos="284"/>
        </w:tabs>
        <w:suppressAutoHyphens/>
        <w:overflowPunct w:val="0"/>
        <w:autoSpaceDE w:val="0"/>
        <w:spacing w:line="240" w:lineRule="auto"/>
        <w:ind w:left="284" w:hanging="284"/>
        <w:jc w:val="both"/>
        <w:textAlignment w:val="baseline"/>
        <w:rPr>
          <w:rFonts w:asciiTheme="minorHAnsi" w:hAnsiTheme="minorHAnsi" w:cstheme="majorHAnsi"/>
          <w:b/>
          <w:lang w:eastAsia="ar-SA"/>
        </w:rPr>
      </w:pPr>
      <w:r w:rsidRPr="006A0E41">
        <w:rPr>
          <w:rFonts w:asciiTheme="minorHAnsi" w:hAnsiTheme="minorHAnsi"/>
        </w:rPr>
        <w:t>W przypadku wystąpienia zatruć spowodowanych złą jakością dostarczonych produktów wykonawca zobowiązany jest pokryć wszelkie koszty leczenia osób poszkodowanych oraz kosztów przeprowadzenia koniecznych zabiegów sanitarnych.</w:t>
      </w:r>
    </w:p>
    <w:p w14:paraId="76C461F0" w14:textId="77777777" w:rsidR="001F3771" w:rsidRPr="00DA0751" w:rsidRDefault="001F3771" w:rsidP="006A0E41">
      <w:pPr>
        <w:pStyle w:val="paragraf"/>
        <w:tabs>
          <w:tab w:val="clear" w:pos="360"/>
          <w:tab w:val="left" w:pos="0"/>
        </w:tabs>
        <w:spacing w:before="0" w:after="0" w:line="271" w:lineRule="auto"/>
        <w:ind w:left="0" w:firstLine="0"/>
        <w:jc w:val="left"/>
        <w:rPr>
          <w:rFonts w:asciiTheme="majorHAnsi" w:hAnsiTheme="majorHAnsi" w:cstheme="majorHAnsi"/>
          <w:sz w:val="22"/>
          <w:szCs w:val="22"/>
        </w:rPr>
      </w:pPr>
    </w:p>
    <w:p w14:paraId="66EE3A4F" w14:textId="423D40E6" w:rsidR="001F3771" w:rsidRPr="00DA0751" w:rsidRDefault="001F3771" w:rsidP="001F3771">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 xml:space="preserve">§ </w:t>
      </w:r>
      <w:r w:rsidR="0017337C" w:rsidRPr="00DA0751">
        <w:rPr>
          <w:rFonts w:asciiTheme="majorHAnsi" w:hAnsiTheme="majorHAnsi" w:cstheme="majorHAnsi"/>
          <w:sz w:val="22"/>
          <w:szCs w:val="22"/>
        </w:rPr>
        <w:t>8</w:t>
      </w:r>
    </w:p>
    <w:p w14:paraId="5C3FC7EF" w14:textId="77777777" w:rsidR="001F3771" w:rsidRPr="00DA0751" w:rsidRDefault="001F3771" w:rsidP="001F3771">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ROZWIĄZANIE UMOWY</w:t>
      </w:r>
    </w:p>
    <w:p w14:paraId="65469549" w14:textId="77777777" w:rsidR="00962DD5" w:rsidRDefault="00962DD5" w:rsidP="00962DD5">
      <w:pPr>
        <w:autoSpaceDE w:val="0"/>
        <w:autoSpaceDN w:val="0"/>
        <w:adjustRightInd w:val="0"/>
        <w:spacing w:line="271" w:lineRule="auto"/>
        <w:ind w:left="284" w:hanging="284"/>
        <w:jc w:val="both"/>
        <w:rPr>
          <w:rFonts w:asciiTheme="majorHAnsi" w:eastAsia="ArialNarrow" w:hAnsiTheme="majorHAnsi" w:cstheme="majorHAnsi"/>
        </w:rPr>
      </w:pPr>
      <w:r>
        <w:rPr>
          <w:rFonts w:asciiTheme="majorHAnsi" w:hAnsiTheme="majorHAnsi" w:cstheme="majorHAnsi"/>
        </w:rPr>
        <w:t xml:space="preserve">1. </w:t>
      </w:r>
      <w:r w:rsidR="001F3771" w:rsidRPr="00DA0751">
        <w:rPr>
          <w:rFonts w:asciiTheme="majorHAnsi" w:hAnsiTheme="majorHAnsi" w:cstheme="majorHAnsi"/>
        </w:rPr>
        <w:t xml:space="preserve">Zamawiającemu przysługuje prawo do odstąpienia od Umowy w sytuacjach określonych </w:t>
      </w:r>
      <w:r w:rsidR="001F3771" w:rsidRPr="00DA0751">
        <w:rPr>
          <w:rFonts w:asciiTheme="majorHAnsi" w:hAnsiTheme="majorHAnsi" w:cstheme="majorHAnsi"/>
        </w:rPr>
        <w:br/>
        <w:t>w Kodeksie Cywilnym oraz w art. 455 ustawy Prawo zamówień publicznych.</w:t>
      </w:r>
    </w:p>
    <w:p w14:paraId="3147F55B" w14:textId="3ADC16B8" w:rsidR="001F3771" w:rsidRPr="00DA0751" w:rsidRDefault="00962DD5" w:rsidP="00962DD5">
      <w:pPr>
        <w:autoSpaceDE w:val="0"/>
        <w:autoSpaceDN w:val="0"/>
        <w:adjustRightInd w:val="0"/>
        <w:spacing w:line="271" w:lineRule="auto"/>
        <w:ind w:left="284" w:hanging="284"/>
        <w:jc w:val="both"/>
        <w:rPr>
          <w:rFonts w:asciiTheme="majorHAnsi" w:eastAsia="ArialNarrow" w:hAnsiTheme="majorHAnsi" w:cstheme="majorHAnsi"/>
        </w:rPr>
      </w:pPr>
      <w:r>
        <w:rPr>
          <w:rFonts w:asciiTheme="majorHAnsi" w:eastAsia="ArialNarrow" w:hAnsiTheme="majorHAnsi" w:cstheme="majorHAnsi"/>
        </w:rPr>
        <w:t xml:space="preserve">2. </w:t>
      </w:r>
      <w:r w:rsidR="001F3771" w:rsidRPr="00DA0751">
        <w:rPr>
          <w:rFonts w:asciiTheme="majorHAnsi" w:hAnsiTheme="majorHAnsi" w:cstheme="majorHAnsi"/>
        </w:rPr>
        <w:t xml:space="preserve">Zamawiającemu przysługuje prawo odstąpienia od Umowy </w:t>
      </w:r>
      <w:r w:rsidR="001F3771" w:rsidRPr="00DA0751">
        <w:rPr>
          <w:rFonts w:asciiTheme="majorHAnsi" w:eastAsia="Calibri" w:hAnsiTheme="majorHAnsi" w:cstheme="majorHAnsi"/>
        </w:rPr>
        <w:t xml:space="preserve">z ważnych powodów, ze skutkiem natychmiastowym. </w:t>
      </w:r>
      <w:r w:rsidR="001F3771" w:rsidRPr="00DA0751">
        <w:rPr>
          <w:rFonts w:asciiTheme="majorHAnsi" w:hAnsiTheme="majorHAnsi" w:cstheme="majorHAnsi"/>
        </w:rPr>
        <w:t>Za ważne powody uważa się przypadki gdy:</w:t>
      </w:r>
    </w:p>
    <w:p w14:paraId="309C66E5" w14:textId="0339602D" w:rsidR="001F3771" w:rsidRPr="00DA0751" w:rsidRDefault="001F3771" w:rsidP="00C67140">
      <w:pPr>
        <w:numPr>
          <w:ilvl w:val="0"/>
          <w:numId w:val="25"/>
        </w:numPr>
        <w:tabs>
          <w:tab w:val="clear" w:pos="816"/>
          <w:tab w:val="num" w:pos="709"/>
          <w:tab w:val="num" w:pos="1070"/>
          <w:tab w:val="num" w:pos="2160"/>
        </w:tabs>
        <w:spacing w:line="271" w:lineRule="auto"/>
        <w:ind w:left="709" w:hanging="283"/>
        <w:jc w:val="both"/>
        <w:rPr>
          <w:rFonts w:asciiTheme="majorHAnsi" w:hAnsiTheme="majorHAnsi" w:cstheme="majorHAnsi"/>
        </w:rPr>
      </w:pPr>
      <w:r w:rsidRPr="00DA0751">
        <w:rPr>
          <w:rFonts w:asciiTheme="majorHAnsi" w:hAnsiTheme="majorHAnsi" w:cstheme="majorHAnsi"/>
          <w:bCs/>
          <w:iCs/>
        </w:rPr>
        <w:t>Wykonawca nie realizuje przedmiotu Umowy zgodnie z Umową lub też nienależycie wykonuje swoje zobowiązania umowne, w szczególności gdy osoby, którymi Wykonawca posługuje się przy realizacji przedmiotu Umowy nie były obecne w wyznaczonych godzinach w którymkolwiek z Obiektów, przez co nie zapewniono ciągłości świadczenia Usługi ochrony;</w:t>
      </w:r>
    </w:p>
    <w:p w14:paraId="7B2439ED" w14:textId="77777777" w:rsidR="001F3771" w:rsidRPr="00DA0751" w:rsidRDefault="001F3771" w:rsidP="00C67140">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t>suma kar umownych naliczonych na podstawie § 6 ust. 1 pkt 2 przekroczy równowartość 10% kwoty, o której mowa w § 4 ust. 1;</w:t>
      </w:r>
    </w:p>
    <w:p w14:paraId="37CF3807" w14:textId="4B2B618F" w:rsidR="001F3771" w:rsidRDefault="001F3771" w:rsidP="00C67140">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t>stwierdzono inne rażące naruszenia postanowień Umowy, w tym w szczególności uchybienia dotyczące wykonywania Usługi przez osoby, którymi Wykonawca posługuje się przy wykonaniu przedmiotu Umowy, w ilości powyżej dwóch pisemnych zgłoszeń;</w:t>
      </w:r>
    </w:p>
    <w:p w14:paraId="5A4A822B" w14:textId="77777777" w:rsidR="000C0497" w:rsidRPr="00DA0751" w:rsidRDefault="000C0497" w:rsidP="000C0497">
      <w:pPr>
        <w:pStyle w:val="Tekstpodstawowy"/>
        <w:tabs>
          <w:tab w:val="num" w:pos="2160"/>
        </w:tabs>
        <w:spacing w:after="0" w:line="271" w:lineRule="auto"/>
        <w:ind w:left="709"/>
        <w:jc w:val="both"/>
        <w:rPr>
          <w:rFonts w:asciiTheme="majorHAnsi" w:hAnsiTheme="majorHAnsi" w:cstheme="majorHAnsi"/>
          <w:bCs/>
          <w:iCs/>
        </w:rPr>
      </w:pPr>
    </w:p>
    <w:p w14:paraId="23A532FF" w14:textId="77777777" w:rsidR="001F3771" w:rsidRPr="00DA0751" w:rsidRDefault="001F3771" w:rsidP="00C67140">
      <w:pPr>
        <w:pStyle w:val="Tekstpodstawowy"/>
        <w:numPr>
          <w:ilvl w:val="0"/>
          <w:numId w:val="23"/>
        </w:numPr>
        <w:tabs>
          <w:tab w:val="clear" w:pos="816"/>
          <w:tab w:val="num" w:pos="709"/>
          <w:tab w:val="num" w:pos="2160"/>
        </w:tabs>
        <w:spacing w:after="0" w:line="271" w:lineRule="auto"/>
        <w:ind w:left="709" w:hanging="283"/>
        <w:jc w:val="both"/>
        <w:rPr>
          <w:rFonts w:asciiTheme="majorHAnsi" w:hAnsiTheme="majorHAnsi" w:cstheme="majorHAnsi"/>
          <w:bCs/>
          <w:iCs/>
        </w:rPr>
      </w:pPr>
      <w:r w:rsidRPr="00DA0751">
        <w:rPr>
          <w:rFonts w:asciiTheme="majorHAnsi" w:hAnsiTheme="majorHAnsi" w:cstheme="majorHAnsi"/>
          <w:bCs/>
          <w:iCs/>
        </w:rPr>
        <w:lastRenderedPageBreak/>
        <w:t>Wykonawca przy realizacji przedmiotu umowy nie przestrzega wymogów określonych w § 3 ust. 4.</w:t>
      </w:r>
    </w:p>
    <w:p w14:paraId="13A21AEF" w14:textId="77777777" w:rsidR="001F3771" w:rsidRPr="00DA0751" w:rsidRDefault="001F3771" w:rsidP="001F3771">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hAnsiTheme="majorHAnsi" w:cstheme="majorHAnsi"/>
        </w:rPr>
        <w:t>3.</w:t>
      </w:r>
      <w:r w:rsidRPr="00DA0751">
        <w:rPr>
          <w:rFonts w:asciiTheme="majorHAnsi" w:hAnsiTheme="majorHAnsi" w:cstheme="majorHAnsi"/>
        </w:rPr>
        <w:tab/>
      </w:r>
      <w:r w:rsidRPr="00DA0751">
        <w:rPr>
          <w:rFonts w:asciiTheme="majorHAnsi" w:eastAsia="Calibri" w:hAnsiTheme="majorHAnsi" w:cstheme="majorHAnsi"/>
        </w:rPr>
        <w:t>Odstąpienie od Umowy wymaga złożenia oświadczenia w formie pisemnej pod rygorem nieważności i jest skuteczne z dniem doręczenia go drugiej Stronie. Oświadczenie może zostać złożone w terminie do 60 dni od daty powzięcia informacji o podstawie odstąpienia.</w:t>
      </w:r>
    </w:p>
    <w:p w14:paraId="4CF00270" w14:textId="77777777" w:rsidR="001F3771" w:rsidRPr="00DA0751" w:rsidRDefault="001F3771" w:rsidP="001F3771">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eastAsia="Calibri" w:hAnsiTheme="majorHAnsi" w:cstheme="majorHAnsi"/>
        </w:rPr>
        <w:t>4.</w:t>
      </w:r>
      <w:r w:rsidRPr="00DA0751">
        <w:rPr>
          <w:rFonts w:asciiTheme="majorHAnsi" w:eastAsia="Calibri" w:hAnsiTheme="majorHAnsi" w:cstheme="majorHAnsi"/>
        </w:rPr>
        <w:tab/>
        <w:t xml:space="preserve">Oświadczenie o odstąpieniu od Umowy zostanie złożone w siedzibie Strony za pokwitowaniem lub przesłane na adres siedziby Strony wskazany w komparycji Umowy. Korespondencję odebraną lub nieodebraną a nadaną listem poleconym  za pośrednictwem operatora pocztowego </w:t>
      </w:r>
      <w:r w:rsidRPr="00DA0751">
        <w:rPr>
          <w:rFonts w:asciiTheme="majorHAnsi" w:eastAsia="Calibri" w:hAnsiTheme="majorHAnsi" w:cstheme="majorHAnsi"/>
        </w:rPr>
        <w:br/>
        <w:t>i zwróconą Zamawiającemu z uwagi na brak możliwości jej doręczenia, uważa się za skutecznie doręczoną.</w:t>
      </w:r>
    </w:p>
    <w:p w14:paraId="2E9A64B2" w14:textId="77777777" w:rsidR="001F3771" w:rsidRPr="00DA0751" w:rsidRDefault="001F3771" w:rsidP="001F3771">
      <w:pPr>
        <w:autoSpaceDE w:val="0"/>
        <w:autoSpaceDN w:val="0"/>
        <w:adjustRightInd w:val="0"/>
        <w:spacing w:line="271" w:lineRule="auto"/>
        <w:ind w:left="426" w:hanging="426"/>
        <w:jc w:val="both"/>
        <w:rPr>
          <w:rFonts w:asciiTheme="majorHAnsi" w:hAnsiTheme="majorHAnsi" w:cstheme="majorHAnsi"/>
        </w:rPr>
      </w:pPr>
      <w:r w:rsidRPr="00DA0751">
        <w:rPr>
          <w:rFonts w:asciiTheme="majorHAnsi" w:eastAsia="Calibri" w:hAnsiTheme="majorHAnsi" w:cstheme="majorHAnsi"/>
        </w:rPr>
        <w:t>5.</w:t>
      </w:r>
      <w:r w:rsidRPr="00DA0751">
        <w:rPr>
          <w:rFonts w:asciiTheme="majorHAnsi" w:eastAsia="Calibri" w:hAnsiTheme="majorHAnsi" w:cstheme="majorHAnsi"/>
        </w:rPr>
        <w:tab/>
      </w:r>
      <w:r w:rsidRPr="00DA0751">
        <w:rPr>
          <w:rFonts w:asciiTheme="majorHAnsi" w:hAnsiTheme="majorHAnsi" w:cstheme="majorHAnsi"/>
        </w:rPr>
        <w:t>W przypadku odstąpienia od Umowy, Wykonawcy przysługuje wynagrodzenie wyłącznie za należycie zrealizowaną część przedmiotu Umowy.</w:t>
      </w:r>
      <w:r w:rsidRPr="00DA0751">
        <w:rPr>
          <w:rFonts w:asciiTheme="majorHAnsi" w:hAnsiTheme="majorHAnsi" w:cstheme="majorHAnsi"/>
          <w:lang w:eastAsia="en-US"/>
        </w:rPr>
        <w:t xml:space="preserve"> </w:t>
      </w:r>
      <w:r w:rsidRPr="00DA0751">
        <w:rPr>
          <w:rFonts w:asciiTheme="majorHAnsi" w:hAnsiTheme="majorHAnsi" w:cstheme="majorHAnsi"/>
        </w:rPr>
        <w:t>W razie odstąpienia od Umowy Wykonawcy nie przysługuje prawo do odszkodowania z tego tytułu.</w:t>
      </w:r>
    </w:p>
    <w:p w14:paraId="7415CA9E" w14:textId="77777777" w:rsidR="001F3771" w:rsidRPr="00DA0751" w:rsidRDefault="001F3771" w:rsidP="001F3771">
      <w:pPr>
        <w:keepNext/>
        <w:spacing w:line="271" w:lineRule="auto"/>
        <w:rPr>
          <w:rFonts w:asciiTheme="majorHAnsi" w:hAnsiTheme="majorHAnsi" w:cstheme="majorHAnsi"/>
          <w:b/>
        </w:rPr>
      </w:pPr>
    </w:p>
    <w:p w14:paraId="030AF3F5" w14:textId="7DD18887" w:rsidR="001F3771" w:rsidRPr="00DA0751" w:rsidRDefault="001F3771" w:rsidP="001F3771">
      <w:pPr>
        <w:keepNext/>
        <w:spacing w:line="271" w:lineRule="auto"/>
        <w:jc w:val="center"/>
        <w:rPr>
          <w:rFonts w:asciiTheme="majorHAnsi" w:hAnsiTheme="majorHAnsi" w:cstheme="majorHAnsi"/>
          <w:b/>
        </w:rPr>
      </w:pPr>
      <w:r w:rsidRPr="00DA0751">
        <w:rPr>
          <w:rFonts w:asciiTheme="majorHAnsi" w:hAnsiTheme="majorHAnsi" w:cstheme="majorHAnsi"/>
          <w:b/>
        </w:rPr>
        <w:t xml:space="preserve">§ </w:t>
      </w:r>
      <w:r w:rsidR="0017337C" w:rsidRPr="00DA0751">
        <w:rPr>
          <w:rFonts w:asciiTheme="majorHAnsi" w:hAnsiTheme="majorHAnsi" w:cstheme="majorHAnsi"/>
          <w:b/>
        </w:rPr>
        <w:t>9</w:t>
      </w:r>
    </w:p>
    <w:p w14:paraId="563DA87D" w14:textId="77777777" w:rsidR="001F3771" w:rsidRPr="00DA0751" w:rsidRDefault="001F3771" w:rsidP="001F3771">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ZMIANY UMOWY</w:t>
      </w:r>
    </w:p>
    <w:p w14:paraId="16759CE1" w14:textId="77777777" w:rsidR="001F3771" w:rsidRPr="00DA0751" w:rsidRDefault="001F3771" w:rsidP="006A0E41">
      <w:pPr>
        <w:widowControl w:val="0"/>
        <w:numPr>
          <w:ilvl w:val="0"/>
          <w:numId w:val="67"/>
        </w:numPr>
        <w:tabs>
          <w:tab w:val="clear" w:pos="2160"/>
          <w:tab w:val="num" w:pos="142"/>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Zmiana postanowień zawartej umowy może nastąpić za zgodą obu stron wyrażoną  na piśmie pod rygorem nieważności.</w:t>
      </w:r>
    </w:p>
    <w:p w14:paraId="39102992" w14:textId="77777777" w:rsidR="001F3771" w:rsidRPr="00DA0751" w:rsidRDefault="001F3771" w:rsidP="006A0E41">
      <w:pPr>
        <w:widowControl w:val="0"/>
        <w:numPr>
          <w:ilvl w:val="0"/>
          <w:numId w:val="67"/>
        </w:numPr>
        <w:tabs>
          <w:tab w:val="clear" w:pos="2160"/>
          <w:tab w:val="num" w:pos="567"/>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 xml:space="preserve">Zamawiający przewiduje możliwość dokonania zmiany postanowień zawartej umowy  w stosunku do treści oferty zgodnie z w 455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xml:space="preserve"> w przypadku: </w:t>
      </w:r>
    </w:p>
    <w:p w14:paraId="3C17AAF8" w14:textId="77777777" w:rsidR="001F3771" w:rsidRPr="00DA0751" w:rsidRDefault="001F3771" w:rsidP="006A0E41">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obowiązujących przepisów, jeżeli zgodnie z nimi konieczne będzie dostosowanie treści umowy do aktualnego stanu prawnego, </w:t>
      </w:r>
    </w:p>
    <w:p w14:paraId="7306B944" w14:textId="77777777" w:rsidR="001F3771" w:rsidRPr="00DA0751" w:rsidRDefault="001F3771" w:rsidP="006A0E41">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wystąpienia siły wyższej, tj. wyjątkowego wydarzenia lub okoliczności</w:t>
      </w:r>
    </w:p>
    <w:p w14:paraId="63FE695A" w14:textId="7E8712AB" w:rsidR="001F3771" w:rsidRDefault="001F3771" w:rsidP="004B6D80">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na którą Strony nie miały wpływu,</w:t>
      </w:r>
    </w:p>
    <w:p w14:paraId="321C8115" w14:textId="64A5CDA2" w:rsidR="001F3771" w:rsidRDefault="001F3771" w:rsidP="004B6D80">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przeciw której Strony nie mogły się zabezpieczyć przed zawarciem umowy</w:t>
      </w:r>
      <w:r w:rsidR="004B6D80">
        <w:rPr>
          <w:rFonts w:asciiTheme="majorHAnsi" w:hAnsiTheme="majorHAnsi" w:cstheme="majorHAnsi"/>
        </w:rPr>
        <w:t>,</w:t>
      </w:r>
    </w:p>
    <w:p w14:paraId="0A90BEE0" w14:textId="14E22956" w:rsidR="001F3771" w:rsidRDefault="001F3771" w:rsidP="004B6D80">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której nie można było w racjonalny sposób uniknąć lub przezwyciężyć,</w:t>
      </w:r>
    </w:p>
    <w:p w14:paraId="6DF74C59" w14:textId="77777777" w:rsidR="001F3771" w:rsidRPr="006A0E41" w:rsidRDefault="001F3771" w:rsidP="006A0E41">
      <w:pPr>
        <w:pStyle w:val="Akapitzlist"/>
        <w:widowControl w:val="0"/>
        <w:numPr>
          <w:ilvl w:val="3"/>
          <w:numId w:val="26"/>
        </w:numPr>
        <w:tabs>
          <w:tab w:val="clear" w:pos="2880"/>
          <w:tab w:val="left" w:pos="851"/>
        </w:tabs>
        <w:autoSpaceDE w:val="0"/>
        <w:autoSpaceDN w:val="0"/>
        <w:adjustRightInd w:val="0"/>
        <w:spacing w:line="268" w:lineRule="auto"/>
        <w:ind w:left="1276" w:hanging="283"/>
        <w:jc w:val="both"/>
        <w:rPr>
          <w:rFonts w:asciiTheme="majorHAnsi" w:hAnsiTheme="majorHAnsi" w:cstheme="majorHAnsi"/>
        </w:rPr>
      </w:pPr>
      <w:r w:rsidRPr="006A0E41">
        <w:rPr>
          <w:rFonts w:asciiTheme="majorHAnsi" w:hAnsiTheme="majorHAnsi" w:cstheme="majorHAnsi"/>
        </w:rPr>
        <w:t>której nie można uznać za wywołaną w znaczącym stopniu przez żadną ze Stron.</w:t>
      </w:r>
    </w:p>
    <w:p w14:paraId="4338DC48" w14:textId="77777777" w:rsidR="001F3771" w:rsidRPr="00DA0751" w:rsidRDefault="001F3771" w:rsidP="006A0E41">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p>
    <w:p w14:paraId="776789FF" w14:textId="77777777" w:rsidR="001F3771" w:rsidRPr="00DA0751" w:rsidRDefault="001F3771" w:rsidP="006A0E41">
      <w:pPr>
        <w:widowControl w:val="0"/>
        <w:numPr>
          <w:ilvl w:val="0"/>
          <w:numId w:val="6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gdy nastąpi zmiana powszechnie obowiązujących przepisów prawa w zakresie mającym bezpośredni wpływ na realizację przedmiotu umowy.</w:t>
      </w:r>
    </w:p>
    <w:p w14:paraId="5A2605A7" w14:textId="77777777" w:rsidR="001F3771" w:rsidRPr="00DA0751" w:rsidRDefault="001F3771" w:rsidP="006A0E41">
      <w:pPr>
        <w:numPr>
          <w:ilvl w:val="0"/>
          <w:numId w:val="66"/>
        </w:numPr>
        <w:spacing w:line="271" w:lineRule="auto"/>
        <w:jc w:val="both"/>
        <w:rPr>
          <w:rFonts w:asciiTheme="majorHAnsi" w:hAnsiTheme="majorHAnsi" w:cstheme="majorHAnsi"/>
        </w:rPr>
      </w:pPr>
      <w:r w:rsidRPr="00DA0751">
        <w:rPr>
          <w:rFonts w:asciiTheme="majorHAnsi" w:hAnsiTheme="majorHAnsi" w:cstheme="majorHAnsi"/>
        </w:rPr>
        <w:t>wprowadzenia, zmiany albo rezygnacji z podwykonawcy na zasadach określonych w § 9.</w:t>
      </w:r>
    </w:p>
    <w:p w14:paraId="7FB3C7FB" w14:textId="77777777" w:rsidR="001F3771" w:rsidRPr="00DA0751" w:rsidRDefault="001F3771" w:rsidP="006A0E41">
      <w:pPr>
        <w:numPr>
          <w:ilvl w:val="0"/>
          <w:numId w:val="66"/>
        </w:numPr>
        <w:spacing w:line="271" w:lineRule="auto"/>
        <w:jc w:val="both"/>
        <w:rPr>
          <w:rFonts w:asciiTheme="majorHAnsi" w:hAnsiTheme="majorHAnsi" w:cstheme="majorHAnsi"/>
        </w:rPr>
      </w:pPr>
      <w:r w:rsidRPr="00DA0751">
        <w:rPr>
          <w:rFonts w:asciiTheme="majorHAnsi" w:hAnsiTheme="majorHAnsi" w:cstheme="majorHAnsi"/>
        </w:rPr>
        <w:t>zmiana zakresu rzeczowego zamówienia w granicach wartości umowy ( przesunięcie godzin na poszczególnych stanowiskach).</w:t>
      </w:r>
    </w:p>
    <w:p w14:paraId="2F0BF31A" w14:textId="77777777" w:rsidR="001F3771" w:rsidRPr="00DA0751" w:rsidRDefault="001F3771" w:rsidP="006A0E41">
      <w:pPr>
        <w:widowControl w:val="0"/>
        <w:numPr>
          <w:ilvl w:val="0"/>
          <w:numId w:val="67"/>
        </w:numPr>
        <w:tabs>
          <w:tab w:val="clear" w:pos="2160"/>
          <w:tab w:val="num" w:pos="426"/>
        </w:tabs>
        <w:autoSpaceDE w:val="0"/>
        <w:autoSpaceDN w:val="0"/>
        <w:adjustRightInd w:val="0"/>
        <w:spacing w:line="268" w:lineRule="auto"/>
        <w:ind w:left="426" w:hanging="426"/>
        <w:jc w:val="both"/>
        <w:rPr>
          <w:rFonts w:asciiTheme="majorHAnsi" w:hAnsiTheme="majorHAnsi" w:cstheme="majorHAnsi"/>
        </w:rPr>
      </w:pPr>
      <w:r w:rsidRPr="00DA0751">
        <w:rPr>
          <w:rFonts w:asciiTheme="majorHAnsi" w:hAnsiTheme="majorHAnsi" w:cstheme="majorHAnsi"/>
        </w:rPr>
        <w:t>Istotne zmiany w umowie, na skutek wystąpienia poniższych okoliczności mogą dotyczyć następujących elementów umowy:</w:t>
      </w:r>
    </w:p>
    <w:p w14:paraId="59D7F050" w14:textId="77777777" w:rsidR="00E64654" w:rsidRDefault="00E64654" w:rsidP="00E64654">
      <w:pPr>
        <w:ind w:left="710" w:hanging="284"/>
        <w:jc w:val="both"/>
        <w:rPr>
          <w:rFonts w:asciiTheme="majorHAnsi" w:hAnsiTheme="majorHAnsi" w:cstheme="majorHAnsi"/>
        </w:rPr>
      </w:pPr>
      <w:r>
        <w:rPr>
          <w:rFonts w:asciiTheme="majorHAnsi" w:hAnsiTheme="majorHAnsi" w:cstheme="majorHAnsi"/>
        </w:rPr>
        <w:t xml:space="preserve">1) </w:t>
      </w:r>
      <w:r w:rsidR="001F3771" w:rsidRPr="00DA0751">
        <w:rPr>
          <w:rFonts w:asciiTheme="majorHAnsi" w:hAnsiTheme="majorHAnsi" w:cstheme="majorHAnsi"/>
        </w:rPr>
        <w:t>zmian związanych ze zmianą powszechnie obowiązujących przepisów prawa, w zakresie mającym wpływ na realizację Przedmiotu Umowy.</w:t>
      </w:r>
    </w:p>
    <w:p w14:paraId="7AF6FFB5" w14:textId="39C26679" w:rsidR="001F3771" w:rsidRPr="00DA0751" w:rsidRDefault="00E64654" w:rsidP="00E64654">
      <w:pPr>
        <w:ind w:left="710" w:hanging="284"/>
        <w:jc w:val="both"/>
        <w:rPr>
          <w:rFonts w:asciiTheme="majorHAnsi" w:hAnsiTheme="majorHAnsi" w:cstheme="majorHAnsi"/>
        </w:rPr>
      </w:pPr>
      <w:r>
        <w:rPr>
          <w:rFonts w:asciiTheme="majorHAnsi" w:hAnsiTheme="majorHAnsi" w:cstheme="majorHAnsi"/>
        </w:rPr>
        <w:t xml:space="preserve">2) </w:t>
      </w:r>
      <w:r w:rsidR="001F3771" w:rsidRPr="00DA0751">
        <w:rPr>
          <w:rFonts w:asciiTheme="majorHAnsi" w:hAnsiTheme="majorHAnsi" w:cstheme="majorHAnsi"/>
        </w:rPr>
        <w:t xml:space="preserve">zmiany Wykonawcy, któremu Zamawiający udzielił zamówienia, którego ma zastąpić nowy wykonawca: </w:t>
      </w:r>
    </w:p>
    <w:p w14:paraId="70BCBE75" w14:textId="77777777" w:rsidR="001F3771" w:rsidRPr="00DA0751" w:rsidRDefault="001F3771" w:rsidP="001F3771">
      <w:pPr>
        <w:ind w:left="993" w:hanging="284"/>
        <w:jc w:val="both"/>
        <w:rPr>
          <w:rFonts w:asciiTheme="majorHAnsi" w:hAnsiTheme="majorHAnsi" w:cstheme="majorHAnsi"/>
        </w:rPr>
      </w:pPr>
      <w:r w:rsidRPr="00DA0751">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13E38A83" w14:textId="77777777" w:rsidR="001F3771" w:rsidRPr="00DA0751" w:rsidRDefault="001F3771" w:rsidP="001F3771">
      <w:pPr>
        <w:ind w:left="993" w:hanging="284"/>
        <w:jc w:val="both"/>
        <w:rPr>
          <w:rFonts w:asciiTheme="majorHAnsi" w:hAnsiTheme="majorHAnsi" w:cstheme="majorHAnsi"/>
        </w:rPr>
      </w:pPr>
      <w:r w:rsidRPr="00DA0751">
        <w:rPr>
          <w:rFonts w:asciiTheme="majorHAnsi" w:hAnsiTheme="majorHAnsi" w:cstheme="majorHAnsi"/>
        </w:rPr>
        <w:t>b)</w:t>
      </w:r>
      <w:r w:rsidRPr="00DA0751">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1B458EBF" w14:textId="3DA31B61" w:rsidR="001F3771" w:rsidRPr="00DA0751" w:rsidRDefault="00E64654" w:rsidP="00E64654">
      <w:pPr>
        <w:ind w:left="710"/>
        <w:jc w:val="both"/>
        <w:rPr>
          <w:rFonts w:asciiTheme="majorHAnsi" w:hAnsiTheme="majorHAnsi" w:cstheme="majorHAnsi"/>
        </w:rPr>
      </w:pPr>
      <w:r>
        <w:rPr>
          <w:rFonts w:asciiTheme="majorHAnsi" w:hAnsiTheme="majorHAnsi" w:cstheme="majorHAnsi"/>
        </w:rPr>
        <w:lastRenderedPageBreak/>
        <w:t xml:space="preserve">3) </w:t>
      </w:r>
      <w:r w:rsidR="001F3771" w:rsidRPr="00DA0751">
        <w:rPr>
          <w:rFonts w:asciiTheme="majorHAnsi" w:hAnsiTheme="majorHAnsi" w:cstheme="majorHAnsi"/>
        </w:rPr>
        <w:t xml:space="preserve">w przypadku wystąpienia odpowiednio przesłanek określonych art. 455 ust. 1 pkt 3 i 4 oraz ust. 2 ustawy </w:t>
      </w:r>
      <w:proofErr w:type="spellStart"/>
      <w:r w:rsidR="001F3771" w:rsidRPr="00DA0751">
        <w:rPr>
          <w:rFonts w:asciiTheme="majorHAnsi" w:hAnsiTheme="majorHAnsi" w:cstheme="majorHAnsi"/>
        </w:rPr>
        <w:t>Pzp</w:t>
      </w:r>
      <w:proofErr w:type="spellEnd"/>
    </w:p>
    <w:p w14:paraId="5681EFFB" w14:textId="419158FB" w:rsidR="001F3771" w:rsidRPr="00E64654" w:rsidRDefault="00E64654" w:rsidP="00E64654">
      <w:pPr>
        <w:widowControl w:val="0"/>
        <w:shd w:val="clear" w:color="auto" w:fill="FFFFFF"/>
        <w:tabs>
          <w:tab w:val="left" w:pos="709"/>
        </w:tabs>
        <w:autoSpaceDE w:val="0"/>
        <w:autoSpaceDN w:val="0"/>
        <w:adjustRightInd w:val="0"/>
        <w:spacing w:line="268" w:lineRule="auto"/>
        <w:ind w:left="710" w:hanging="284"/>
        <w:jc w:val="both"/>
        <w:rPr>
          <w:rFonts w:asciiTheme="majorHAnsi" w:hAnsiTheme="majorHAnsi" w:cstheme="majorHAnsi"/>
        </w:rPr>
      </w:pPr>
      <w:r w:rsidRPr="00E64654">
        <w:rPr>
          <w:rFonts w:asciiTheme="majorHAnsi" w:hAnsiTheme="majorHAnsi" w:cstheme="majorHAnsi"/>
        </w:rPr>
        <w:t xml:space="preserve">4) </w:t>
      </w:r>
      <w:r w:rsidR="001F3771" w:rsidRPr="00E64654">
        <w:rPr>
          <w:rFonts w:asciiTheme="majorHAnsi" w:hAnsiTheme="majorHAnsi" w:cstheme="majorHAnsi"/>
        </w:rPr>
        <w:t>zmiany wysokości wynagrodzenia, w przypadku wyłączenia lub rezygnacji z wykonania części zamówienia (zmniejszenie wynagrodzenia),</w:t>
      </w:r>
    </w:p>
    <w:p w14:paraId="000F765F" w14:textId="007DB317" w:rsidR="00E64654" w:rsidRPr="00E64654" w:rsidRDefault="00E64654" w:rsidP="00E64654">
      <w:pPr>
        <w:widowControl w:val="0"/>
        <w:shd w:val="clear" w:color="auto" w:fill="FFFFFF"/>
        <w:tabs>
          <w:tab w:val="left" w:pos="709"/>
        </w:tabs>
        <w:autoSpaceDE w:val="0"/>
        <w:autoSpaceDN w:val="0"/>
        <w:adjustRightInd w:val="0"/>
        <w:spacing w:line="268" w:lineRule="auto"/>
        <w:ind w:left="710" w:hanging="284"/>
        <w:jc w:val="both"/>
        <w:rPr>
          <w:rFonts w:asciiTheme="majorHAnsi" w:eastAsia="Times New Roman" w:hAnsiTheme="majorHAnsi" w:cstheme="majorHAnsi"/>
        </w:rPr>
      </w:pPr>
      <w:r w:rsidRPr="00E64654">
        <w:rPr>
          <w:rFonts w:asciiTheme="majorHAnsi" w:hAnsiTheme="majorHAnsi" w:cstheme="majorHAnsi"/>
        </w:rPr>
        <w:t xml:space="preserve">5) </w:t>
      </w:r>
      <w:r w:rsidRPr="00E64654">
        <w:rPr>
          <w:rFonts w:asciiTheme="majorHAnsi" w:hAnsiTheme="majorHAnsi" w:cstheme="majorHAnsi"/>
        </w:rPr>
        <w:t xml:space="preserve">zmiany cen jednostkowych w przypadku wystąpienia okoliczności niezależnych od Wykonawcy, których nie mógł on przewidzieć z zachowaniem należytej staranności, spowodowanych wzrostem kosztów związanych z realizacją zamówienia, mających wpływ na jego należyte wykonanie, w szczególności takich jak: podatki, opłaty, media, wzrost płacy minimalnej. </w:t>
      </w:r>
      <w:r>
        <w:rPr>
          <w:rFonts w:asciiTheme="majorHAnsi" w:hAnsiTheme="majorHAnsi" w:cstheme="majorHAnsi"/>
        </w:rPr>
        <w:t xml:space="preserve">                      </w:t>
      </w:r>
      <w:r w:rsidRPr="00E64654">
        <w:rPr>
          <w:rFonts w:asciiTheme="majorHAnsi" w:hAnsiTheme="majorHAnsi" w:cstheme="majorHAnsi"/>
        </w:rPr>
        <w:t>W przypadku opisanym w zdaniu poprzednim Wykonawca zobowiązany jest złożyć stosowny wniosek oraz załączyć do niego dowody potwierdzające wystąpienie opisanych okoliczności.</w:t>
      </w:r>
    </w:p>
    <w:p w14:paraId="51E04BAC" w14:textId="34324548" w:rsidR="001F3771" w:rsidRPr="00DA0751" w:rsidRDefault="00E64654" w:rsidP="00E64654">
      <w:pPr>
        <w:widowControl w:val="0"/>
        <w:shd w:val="clear" w:color="auto" w:fill="FFFFFF"/>
        <w:tabs>
          <w:tab w:val="left" w:pos="709"/>
        </w:tabs>
        <w:autoSpaceDE w:val="0"/>
        <w:autoSpaceDN w:val="0"/>
        <w:adjustRightInd w:val="0"/>
        <w:spacing w:line="268" w:lineRule="auto"/>
        <w:ind w:left="710" w:hanging="284"/>
        <w:jc w:val="both"/>
        <w:rPr>
          <w:rFonts w:asciiTheme="majorHAnsi" w:hAnsiTheme="majorHAnsi" w:cstheme="majorHAnsi"/>
        </w:rPr>
      </w:pPr>
      <w:r w:rsidRPr="00E64654">
        <w:rPr>
          <w:rFonts w:asciiTheme="majorHAnsi" w:hAnsiTheme="majorHAnsi" w:cstheme="majorHAnsi"/>
        </w:rPr>
        <w:t xml:space="preserve">6) </w:t>
      </w:r>
      <w:r w:rsidR="001F3771" w:rsidRPr="00E64654">
        <w:rPr>
          <w:rFonts w:asciiTheme="majorHAnsi" w:hAnsiTheme="majorHAnsi" w:cstheme="majorHAnsi"/>
        </w:rPr>
        <w:t>terminu obowiązywania umowy:</w:t>
      </w:r>
      <w:r w:rsidR="001F3771" w:rsidRPr="00DA0751">
        <w:rPr>
          <w:rFonts w:asciiTheme="majorHAnsi" w:hAnsiTheme="majorHAnsi" w:cstheme="majorHAnsi"/>
        </w:rPr>
        <w:t xml:space="preserve"> </w:t>
      </w:r>
    </w:p>
    <w:p w14:paraId="24C3D702" w14:textId="77777777" w:rsidR="001F3771" w:rsidRPr="00DA0751" w:rsidRDefault="001F3771" w:rsidP="00C67140">
      <w:pPr>
        <w:numPr>
          <w:ilvl w:val="0"/>
          <w:numId w:val="30"/>
        </w:numPr>
        <w:spacing w:line="266" w:lineRule="auto"/>
        <w:ind w:left="993" w:hanging="284"/>
        <w:jc w:val="both"/>
        <w:rPr>
          <w:rFonts w:asciiTheme="majorHAnsi" w:hAnsiTheme="majorHAnsi" w:cstheme="majorHAnsi"/>
        </w:rPr>
      </w:pPr>
      <w:r w:rsidRPr="00DA0751">
        <w:rPr>
          <w:rFonts w:asciiTheme="majorHAnsi" w:hAnsiTheme="majorHAnsi" w:cstheme="majorHAnsi"/>
        </w:rPr>
        <w:t xml:space="preserve">w zakresie przedłużenia terminu jej obowiązywania na kolejny okres uzgodniony przez strony, lecz nie dłuższy niż 6 miesięcy w przypadku niewykorzystania ilościowego </w:t>
      </w:r>
      <w:r w:rsidRPr="00DA0751">
        <w:rPr>
          <w:rFonts w:asciiTheme="majorHAnsi" w:hAnsiTheme="majorHAnsi" w:cstheme="majorHAnsi"/>
        </w:rPr>
        <w:br/>
        <w:t>i wartościowego umowy. Powyższe może nastąpić w drodze aneksu do umowy w sytuacji niewykorzystania wartości przedmiotu umowy. Powyższe zmiany nie mogą skutkować zmianą ceny jednostkowej oraz łącznej wartości umowy.</w:t>
      </w:r>
    </w:p>
    <w:p w14:paraId="081C332F" w14:textId="08280F07" w:rsidR="001F3771" w:rsidRPr="00DA0751" w:rsidRDefault="00E64654" w:rsidP="001F3771">
      <w:pPr>
        <w:spacing w:line="266" w:lineRule="auto"/>
        <w:ind w:left="709" w:hanging="283"/>
        <w:jc w:val="both"/>
        <w:rPr>
          <w:rFonts w:asciiTheme="majorHAnsi" w:hAnsiTheme="majorHAnsi" w:cstheme="majorHAnsi"/>
        </w:rPr>
      </w:pPr>
      <w:r>
        <w:rPr>
          <w:rFonts w:asciiTheme="majorHAnsi" w:hAnsiTheme="majorHAnsi" w:cstheme="majorHAnsi"/>
        </w:rPr>
        <w:t>7</w:t>
      </w:r>
      <w:r w:rsidR="001F3771" w:rsidRPr="00DA0751">
        <w:rPr>
          <w:rFonts w:asciiTheme="majorHAnsi" w:hAnsiTheme="majorHAnsi" w:cstheme="majorHAnsi"/>
        </w:rPr>
        <w:t>)</w:t>
      </w:r>
      <w:r w:rsidR="001F3771" w:rsidRPr="00DA0751">
        <w:rPr>
          <w:rFonts w:asciiTheme="majorHAnsi" w:hAnsiTheme="majorHAnsi" w:cstheme="majorHAnsi"/>
        </w:rPr>
        <w:tab/>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3CE4422E" w14:textId="77777777" w:rsidR="001F3771" w:rsidRPr="00DA0751" w:rsidRDefault="001F3771" w:rsidP="001F3771">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a) nieobecnością pracowników lub osób świadczących pracę za wynagrodzeniem na innej podstawie niż stosunek pracy, które uczestniczą w realizacji zamówienia,</w:t>
      </w:r>
    </w:p>
    <w:p w14:paraId="1BCBA9B7" w14:textId="77777777" w:rsidR="001F3771" w:rsidRPr="00DA0751" w:rsidRDefault="001F3771" w:rsidP="001F3771">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 xml:space="preserve">b) decyzji wydanych przez Głównego Inspektora Sanitarnego lub działającego z jego upoważnienia państwowego wojewódzkiego inspektora sanitarnego, w związku </w:t>
      </w:r>
      <w:r w:rsidRPr="00DA0751">
        <w:rPr>
          <w:rFonts w:asciiTheme="majorHAnsi" w:eastAsia="Times New Roman" w:hAnsiTheme="majorHAnsi" w:cstheme="majorHAnsi"/>
        </w:rPr>
        <w:br/>
        <w:t>z przeciwdziałaniem COVID-19, nakładających na wykonawcę lub jego podwykonawcę obowiązek podjęcia określonych czynności zapobiegawczych lub kontrolnych.</w:t>
      </w:r>
    </w:p>
    <w:p w14:paraId="6F3AA480" w14:textId="77777777" w:rsidR="001F3771" w:rsidRPr="00DA0751" w:rsidRDefault="001F3771" w:rsidP="001F3771">
      <w:pPr>
        <w:tabs>
          <w:tab w:val="left" w:pos="426"/>
        </w:tabs>
        <w:suppressAutoHyphens/>
        <w:spacing w:line="266" w:lineRule="auto"/>
        <w:ind w:left="284" w:hanging="284"/>
        <w:jc w:val="both"/>
        <w:rPr>
          <w:rFonts w:asciiTheme="majorHAnsi" w:hAnsiTheme="majorHAnsi" w:cstheme="majorHAnsi"/>
        </w:rPr>
      </w:pPr>
      <w:r w:rsidRPr="00DA0751">
        <w:rPr>
          <w:rFonts w:asciiTheme="majorHAnsi" w:hAnsiTheme="majorHAnsi" w:cstheme="majorHAnsi"/>
        </w:rPr>
        <w:t>4.</w:t>
      </w:r>
      <w:r w:rsidRPr="00DA0751">
        <w:rPr>
          <w:rFonts w:asciiTheme="majorHAnsi" w:hAnsiTheme="majorHAnsi" w:cstheme="majorHAnsi"/>
        </w:rPr>
        <w:tab/>
        <w:t xml:space="preserve">Zmiana postanowień niniejszej umowy wymaga formy pisemnej w postaci aneksu, pod rygorem nieważności. </w:t>
      </w:r>
    </w:p>
    <w:p w14:paraId="37C5A63B" w14:textId="77777777" w:rsidR="001F3771" w:rsidRPr="00DA0751" w:rsidRDefault="001F3771" w:rsidP="001F3771">
      <w:pPr>
        <w:keepNext/>
        <w:autoSpaceDE w:val="0"/>
        <w:autoSpaceDN w:val="0"/>
        <w:adjustRightInd w:val="0"/>
        <w:spacing w:line="271" w:lineRule="auto"/>
        <w:rPr>
          <w:rFonts w:asciiTheme="majorHAnsi" w:hAnsiTheme="majorHAnsi" w:cstheme="majorHAnsi"/>
          <w:b/>
        </w:rPr>
      </w:pPr>
    </w:p>
    <w:p w14:paraId="3486F648" w14:textId="792E0BDF"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xml:space="preserve">§ </w:t>
      </w:r>
      <w:r w:rsidR="0017337C" w:rsidRPr="00DA0751">
        <w:rPr>
          <w:rFonts w:asciiTheme="majorHAnsi" w:hAnsiTheme="majorHAnsi" w:cstheme="majorHAnsi"/>
          <w:b/>
        </w:rPr>
        <w:t>10</w:t>
      </w:r>
    </w:p>
    <w:p w14:paraId="38A3019F" w14:textId="77777777"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PODWYKONAWCY</w:t>
      </w:r>
    </w:p>
    <w:p w14:paraId="608205F4" w14:textId="77777777" w:rsidR="001F3771" w:rsidRPr="00DA0751" w:rsidRDefault="001F3771" w:rsidP="001F3771">
      <w:pPr>
        <w:keepNext/>
        <w:autoSpaceDE w:val="0"/>
        <w:autoSpaceDN w:val="0"/>
        <w:adjustRightInd w:val="0"/>
        <w:spacing w:line="271" w:lineRule="auto"/>
        <w:ind w:left="426" w:hanging="426"/>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Zgodnie z oświadczeniem zawartym w ofercie Wykonawca </w:t>
      </w:r>
      <w:r w:rsidRPr="00DA0751">
        <w:rPr>
          <w:rFonts w:asciiTheme="majorHAnsi" w:hAnsiTheme="majorHAnsi" w:cstheme="majorHAnsi"/>
          <w:i/>
        </w:rPr>
        <w:t xml:space="preserve">nie powierza podwykonawcy(om) wykonania / powierza podwykonawcy(om)* wykonanie  części przedmiotu Umowy </w:t>
      </w:r>
      <w:r w:rsidRPr="00DA0751">
        <w:rPr>
          <w:rFonts w:asciiTheme="majorHAnsi" w:hAnsiTheme="majorHAnsi" w:cstheme="majorHAnsi"/>
          <w:i/>
        </w:rPr>
        <w:br/>
        <w:t>w następującym podwykonawcom…………………… w następującym zakresie: ………..……..……(określić część przedmiotu Umowy powierzoną podwykonawcy oraz nazwę (firmę) i adres podwykonawcy)</w:t>
      </w:r>
    </w:p>
    <w:p w14:paraId="772B4FA2" w14:textId="77777777" w:rsidR="001F3771" w:rsidRPr="00DA0751" w:rsidRDefault="001F3771" w:rsidP="001F3771">
      <w:pPr>
        <w:keepNext/>
        <w:autoSpaceDE w:val="0"/>
        <w:autoSpaceDN w:val="0"/>
        <w:adjustRightInd w:val="0"/>
        <w:spacing w:line="271" w:lineRule="auto"/>
        <w:ind w:left="426" w:hanging="426"/>
        <w:jc w:val="both"/>
        <w:rPr>
          <w:rFonts w:asciiTheme="majorHAnsi" w:hAnsiTheme="majorHAnsi" w:cstheme="majorHAnsi"/>
        </w:rPr>
      </w:pPr>
      <w:r w:rsidRPr="00DA0751">
        <w:rPr>
          <w:rFonts w:asciiTheme="majorHAnsi" w:hAnsiTheme="majorHAnsi" w:cstheme="majorHAnsi"/>
        </w:rPr>
        <w:t>2.</w:t>
      </w:r>
      <w:r w:rsidRPr="00DA0751">
        <w:rPr>
          <w:rFonts w:asciiTheme="majorHAnsi" w:hAnsiTheme="majorHAnsi" w:cstheme="majorHAnsi"/>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539AEC91" w14:textId="77777777" w:rsidR="001F3771" w:rsidRPr="00DA0751" w:rsidRDefault="001F3771" w:rsidP="001F3771">
      <w:pPr>
        <w:keepNext/>
        <w:autoSpaceDE w:val="0"/>
        <w:autoSpaceDN w:val="0"/>
        <w:adjustRightInd w:val="0"/>
        <w:spacing w:line="271" w:lineRule="auto"/>
        <w:jc w:val="center"/>
        <w:rPr>
          <w:rFonts w:asciiTheme="majorHAnsi" w:hAnsiTheme="majorHAnsi" w:cstheme="majorHAnsi"/>
        </w:rPr>
      </w:pPr>
    </w:p>
    <w:p w14:paraId="7972541C" w14:textId="33AFB90B"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sidR="0017337C" w:rsidRPr="00DA0751">
        <w:rPr>
          <w:rFonts w:asciiTheme="majorHAnsi" w:hAnsiTheme="majorHAnsi" w:cstheme="majorHAnsi"/>
          <w:b/>
        </w:rPr>
        <w:t>1</w:t>
      </w:r>
    </w:p>
    <w:p w14:paraId="3211A36B" w14:textId="77777777" w:rsidR="001F3771" w:rsidRPr="00DA0751" w:rsidRDefault="001F3771" w:rsidP="001F3771">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DA0751">
        <w:rPr>
          <w:rFonts w:asciiTheme="majorHAnsi" w:hAnsiTheme="majorHAnsi" w:cstheme="majorHAnsi"/>
          <w:b/>
        </w:rPr>
        <w:t>SIŁA WYŻSZA</w:t>
      </w:r>
    </w:p>
    <w:p w14:paraId="69B7136A" w14:textId="77777777" w:rsidR="001F3771" w:rsidRPr="00DA0751" w:rsidRDefault="001F3771" w:rsidP="006A0E41">
      <w:pPr>
        <w:numPr>
          <w:ilvl w:val="0"/>
          <w:numId w:val="68"/>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2F70B7A7" w14:textId="77777777" w:rsidR="001F3771" w:rsidRPr="00DA0751" w:rsidRDefault="001F3771" w:rsidP="006A0E41">
      <w:pPr>
        <w:numPr>
          <w:ilvl w:val="0"/>
          <w:numId w:val="68"/>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12425BF6" w14:textId="77777777" w:rsidR="001F3771" w:rsidRPr="00DA0751" w:rsidRDefault="001F3771" w:rsidP="006A0E41">
      <w:pPr>
        <w:numPr>
          <w:ilvl w:val="0"/>
          <w:numId w:val="68"/>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lastRenderedPageBreak/>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w:t>
      </w:r>
      <w:r w:rsidRPr="00DA0751">
        <w:rPr>
          <w:rFonts w:asciiTheme="majorHAnsi" w:hAnsiTheme="majorHAnsi" w:cstheme="majorHAnsi"/>
        </w:rPr>
        <w:br/>
        <w:t>i musi szukać racjonalnych środków alternatywnych dla realizowania zakresu, jaki nie podlega wpływowi Siły Wyższej.</w:t>
      </w:r>
    </w:p>
    <w:p w14:paraId="16CE9B20" w14:textId="77777777" w:rsidR="001F3771" w:rsidRPr="00DA0751" w:rsidRDefault="001F3771" w:rsidP="006A0E41">
      <w:pPr>
        <w:numPr>
          <w:ilvl w:val="0"/>
          <w:numId w:val="68"/>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 xml:space="preserve">Jeżeli Siła Wyższa, będzie trwała nieprzerwanie przez okres 60 dni lub dłużej, Strony mogą </w:t>
      </w:r>
      <w:r w:rsidRPr="00DA0751">
        <w:rPr>
          <w:rFonts w:asciiTheme="majorHAnsi" w:hAnsiTheme="majorHAnsi" w:cstheme="majorHAnsi"/>
        </w:rPr>
        <w:br/>
        <w:t>w drodze wzajemnego uzgodnienia rozwiązać Umowę bez nakładania na żadną ze Stron dalszych zobowiązań oprócz płatności należnych z tytułu prawidłowo wykonanych usług.</w:t>
      </w:r>
    </w:p>
    <w:p w14:paraId="0F21DB4B" w14:textId="77777777"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p>
    <w:p w14:paraId="20E6765C" w14:textId="6CDB52CB"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sidR="0017337C" w:rsidRPr="00DA0751">
        <w:rPr>
          <w:rFonts w:asciiTheme="majorHAnsi" w:hAnsiTheme="majorHAnsi" w:cstheme="majorHAnsi"/>
          <w:b/>
        </w:rPr>
        <w:t>2</w:t>
      </w:r>
    </w:p>
    <w:p w14:paraId="44575E0B" w14:textId="77777777"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OCHRONA DANYCH OSOBOWYCH</w:t>
      </w:r>
    </w:p>
    <w:p w14:paraId="66BFB5CB" w14:textId="77777777"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p>
    <w:p w14:paraId="63AE18DE" w14:textId="77777777" w:rsidR="001F3771" w:rsidRPr="00DA0751" w:rsidRDefault="001F3771" w:rsidP="001F3771">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Pr="00DA0751">
        <w:rPr>
          <w:rFonts w:asciiTheme="majorHAnsi" w:hAnsiTheme="majorHAnsi" w:cstheme="majorHAnsi"/>
        </w:rPr>
        <w:br/>
        <w:t>i organizacyjne zapewniające ochronę danych osobowych zgodnie ze znowelizowanymi powszechnie obowiązującymi przepisami.</w:t>
      </w:r>
    </w:p>
    <w:p w14:paraId="28FCDA9C" w14:textId="77777777" w:rsidR="001F3771" w:rsidRPr="00DA0751" w:rsidRDefault="001F3771" w:rsidP="001F3771">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t>2.</w:t>
      </w:r>
      <w:r w:rsidRPr="00DA0751">
        <w:rPr>
          <w:rFonts w:asciiTheme="majorHAnsi" w:hAnsiTheme="majorHAnsi" w:cstheme="majorHAnsi"/>
        </w:rPr>
        <w:tab/>
        <w:t xml:space="preserve">Zamawiający wypełniając obowiązek informacyjny zawarty w art. 13 Rozporządzenia Parlamentu Europejskiego i Rady (UE) 2016/679 z dnia 27 kwietnia 2016 r. w sprawie ochrony osób fizycznych </w:t>
      </w:r>
      <w:r w:rsidRPr="00DA0751">
        <w:rPr>
          <w:rFonts w:asciiTheme="majorHAnsi" w:hAnsiTheme="majorHAnsi" w:cstheme="majorHAnsi"/>
        </w:rPr>
        <w:br/>
        <w:t xml:space="preserve">w związku z przetwarzaniem danych osobowych i w sprawie swobodnego przepływu takich danych oraz uchylenia dyrektywy 95/46/WE (ogólne rozporządzenie o ochronie danych) (Dz. Urz. UE L 119 z dnia 4.05.2016 r., str. 1) przekazuje Wykonawcy informacje o treści </w:t>
      </w:r>
      <w:r w:rsidRPr="00DA0751">
        <w:rPr>
          <w:rFonts w:asciiTheme="majorHAnsi" w:hAnsiTheme="majorHAnsi" w:cstheme="majorHAnsi"/>
          <w:b/>
        </w:rPr>
        <w:t>zawartej w rozdziale XVIII SWZ.</w:t>
      </w:r>
    </w:p>
    <w:p w14:paraId="075B63F9" w14:textId="77777777" w:rsidR="001F3771" w:rsidRPr="00DA0751" w:rsidRDefault="001F3771" w:rsidP="001F3771">
      <w:pPr>
        <w:tabs>
          <w:tab w:val="left" w:pos="426"/>
        </w:tabs>
        <w:spacing w:line="271" w:lineRule="auto"/>
        <w:ind w:left="284" w:hanging="284"/>
        <w:jc w:val="both"/>
        <w:rPr>
          <w:rFonts w:asciiTheme="majorHAnsi" w:hAnsiTheme="majorHAnsi" w:cstheme="majorHAnsi"/>
          <w:b/>
        </w:rPr>
      </w:pPr>
      <w:r w:rsidRPr="00DA0751">
        <w:rPr>
          <w:rFonts w:asciiTheme="majorHAnsi" w:hAnsiTheme="majorHAnsi" w:cstheme="majorHAnsi"/>
        </w:rPr>
        <w:t>3.</w:t>
      </w:r>
      <w:r w:rsidRPr="00DA0751">
        <w:rPr>
          <w:rFonts w:asciiTheme="majorHAnsi" w:hAnsiTheme="majorHAnsi" w:cstheme="majorHAnsi"/>
        </w:rPr>
        <w:tab/>
        <w:t xml:space="preserve">Wykonawca oświadcza, że wypełnił obowiązki informacyjne przewidziane w art. 13 lub art. 14 RODO wobec osób fizycznych, od których dane osobowe bezpośrednio lub pośrednio pozyskał </w:t>
      </w:r>
      <w:r w:rsidRPr="00DA0751">
        <w:rPr>
          <w:rFonts w:asciiTheme="majorHAnsi" w:hAnsiTheme="majorHAnsi" w:cstheme="majorHAnsi"/>
        </w:rPr>
        <w:br/>
        <w:t>i przedstawił w złożonej w postępowaniu ofercie i niniejszej umowie.</w:t>
      </w:r>
    </w:p>
    <w:p w14:paraId="5816FE01" w14:textId="77777777" w:rsidR="001F3771" w:rsidRPr="00DA0751" w:rsidRDefault="001F3771" w:rsidP="001F3771">
      <w:pPr>
        <w:keepNext/>
        <w:autoSpaceDE w:val="0"/>
        <w:autoSpaceDN w:val="0"/>
        <w:adjustRightInd w:val="0"/>
        <w:spacing w:line="271" w:lineRule="auto"/>
        <w:jc w:val="both"/>
        <w:rPr>
          <w:rFonts w:asciiTheme="majorHAnsi" w:hAnsiTheme="majorHAnsi" w:cstheme="majorHAnsi"/>
          <w:b/>
        </w:rPr>
      </w:pPr>
    </w:p>
    <w:p w14:paraId="051B4F33" w14:textId="7A6621C0" w:rsidR="001F3771" w:rsidRPr="00DA0751" w:rsidRDefault="001F3771" w:rsidP="001F3771">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sidR="0017337C" w:rsidRPr="00DA0751">
        <w:rPr>
          <w:rFonts w:asciiTheme="majorHAnsi" w:hAnsiTheme="majorHAnsi" w:cstheme="majorHAnsi"/>
          <w:b/>
        </w:rPr>
        <w:t>3</w:t>
      </w:r>
    </w:p>
    <w:p w14:paraId="3B5D7942" w14:textId="77777777" w:rsidR="00716591" w:rsidRPr="00E64654" w:rsidRDefault="001F3771" w:rsidP="00716591">
      <w:pPr>
        <w:keepNext/>
        <w:tabs>
          <w:tab w:val="left" w:pos="284"/>
        </w:tabs>
        <w:autoSpaceDE w:val="0"/>
        <w:autoSpaceDN w:val="0"/>
        <w:adjustRightInd w:val="0"/>
        <w:spacing w:line="271" w:lineRule="auto"/>
        <w:ind w:left="284" w:hanging="284"/>
        <w:jc w:val="both"/>
        <w:rPr>
          <w:rFonts w:asciiTheme="majorHAnsi" w:hAnsiTheme="majorHAnsi" w:cstheme="majorHAnsi"/>
          <w:bCs/>
          <w:color w:val="000000" w:themeColor="text1"/>
        </w:rPr>
      </w:pPr>
      <w:r w:rsidRPr="005712ED">
        <w:rPr>
          <w:rFonts w:asciiTheme="majorHAnsi" w:hAnsiTheme="majorHAnsi" w:cstheme="majorHAnsi"/>
          <w:bCs/>
        </w:rPr>
        <w:t xml:space="preserve">1. </w:t>
      </w:r>
      <w:bookmarkStart w:id="40" w:name="_Hlk95297881"/>
      <w:r w:rsidR="00716591" w:rsidRPr="005712ED">
        <w:rPr>
          <w:rFonts w:asciiTheme="majorHAnsi" w:hAnsiTheme="majorHAnsi" w:cstheme="majorHAnsi"/>
          <w:bCs/>
        </w:rPr>
        <w:t xml:space="preserve">W przypadku zmiany dietetyka na etapie realizacji umowy, Wykonawca winien wykazać Zamawiającemu, że nowy dietetyk posiada co najmniej takie samo lub większe doświadczenie jakie </w:t>
      </w:r>
      <w:r w:rsidR="00716591" w:rsidRPr="00E64654">
        <w:rPr>
          <w:rFonts w:asciiTheme="majorHAnsi" w:hAnsiTheme="majorHAnsi" w:cstheme="majorHAnsi"/>
          <w:bCs/>
        </w:rPr>
        <w:t xml:space="preserve">podlegało punktacji na etapie prowadzonego postępowania o udzielenie zamówienia publicznego.  </w:t>
      </w:r>
      <w:r w:rsidR="00716591" w:rsidRPr="00E64654">
        <w:rPr>
          <w:rFonts w:asciiTheme="majorHAnsi" w:hAnsiTheme="majorHAnsi" w:cstheme="majorHAnsi"/>
          <w:bCs/>
          <w:color w:val="000000" w:themeColor="text1"/>
        </w:rPr>
        <w:t xml:space="preserve"> </w:t>
      </w:r>
    </w:p>
    <w:p w14:paraId="0C01A1E3" w14:textId="055940DE" w:rsidR="00716591" w:rsidRPr="00716591" w:rsidRDefault="00716591" w:rsidP="00716591">
      <w:pPr>
        <w:keepNext/>
        <w:tabs>
          <w:tab w:val="left" w:pos="284"/>
        </w:tabs>
        <w:autoSpaceDE w:val="0"/>
        <w:autoSpaceDN w:val="0"/>
        <w:adjustRightInd w:val="0"/>
        <w:spacing w:line="271" w:lineRule="auto"/>
        <w:ind w:left="284" w:hanging="284"/>
        <w:jc w:val="both"/>
        <w:rPr>
          <w:rFonts w:asciiTheme="majorHAnsi" w:hAnsiTheme="majorHAnsi" w:cstheme="majorHAnsi"/>
        </w:rPr>
      </w:pPr>
      <w:r w:rsidRPr="00E64654">
        <w:rPr>
          <w:rFonts w:asciiTheme="majorHAnsi" w:hAnsiTheme="majorHAnsi" w:cstheme="majorHAnsi"/>
          <w:bCs/>
          <w:color w:val="000000" w:themeColor="text1"/>
        </w:rPr>
        <w:t xml:space="preserve">2. </w:t>
      </w:r>
      <w:r w:rsidRPr="00E64654">
        <w:rPr>
          <w:rFonts w:asciiTheme="majorHAnsi" w:hAnsiTheme="majorHAnsi" w:cstheme="majorHAnsi"/>
        </w:rPr>
        <w:t xml:space="preserve">Każdej ze  stron  przysługuje prawo rozwiązania umowy z zachowaniem </w:t>
      </w:r>
      <w:r w:rsidR="005712ED" w:rsidRPr="00E64654">
        <w:rPr>
          <w:rFonts w:asciiTheme="majorHAnsi" w:hAnsiTheme="majorHAnsi" w:cstheme="majorHAnsi"/>
        </w:rPr>
        <w:t xml:space="preserve">                                                              </w:t>
      </w:r>
      <w:r w:rsidRPr="00E64654">
        <w:rPr>
          <w:rFonts w:asciiTheme="majorHAnsi" w:hAnsiTheme="majorHAnsi" w:cstheme="majorHAnsi"/>
        </w:rPr>
        <w:t xml:space="preserve">60-dniowego  okresu  wypowiedzenia  ze skutkiem na koniec miesiąca kalendarzowego,                         </w:t>
      </w:r>
      <w:r w:rsidR="005712ED" w:rsidRPr="00E64654">
        <w:rPr>
          <w:rFonts w:asciiTheme="majorHAnsi" w:hAnsiTheme="majorHAnsi" w:cstheme="majorHAnsi"/>
        </w:rPr>
        <w:t xml:space="preserve">      </w:t>
      </w:r>
      <w:r w:rsidRPr="00E64654">
        <w:rPr>
          <w:rFonts w:asciiTheme="majorHAnsi" w:hAnsiTheme="majorHAnsi" w:cstheme="majorHAnsi"/>
        </w:rPr>
        <w:t xml:space="preserve"> z zachowaniem formy pisemnej, pod rygorem nieważności.</w:t>
      </w:r>
    </w:p>
    <w:bookmarkEnd w:id="40"/>
    <w:p w14:paraId="35AC0320" w14:textId="35AC2AD4" w:rsidR="00B42AE9" w:rsidRPr="00B42AE9" w:rsidRDefault="00B42AE9" w:rsidP="00716591">
      <w:pPr>
        <w:keepNext/>
        <w:tabs>
          <w:tab w:val="left" w:pos="284"/>
        </w:tabs>
        <w:autoSpaceDE w:val="0"/>
        <w:autoSpaceDN w:val="0"/>
        <w:adjustRightInd w:val="0"/>
        <w:spacing w:line="271" w:lineRule="auto"/>
        <w:ind w:left="284" w:hanging="284"/>
        <w:jc w:val="both"/>
        <w:rPr>
          <w:rFonts w:asciiTheme="majorHAnsi" w:hAnsiTheme="majorHAnsi" w:cstheme="majorHAnsi"/>
          <w:bCs/>
          <w:color w:val="000000" w:themeColor="text1"/>
        </w:rPr>
      </w:pPr>
    </w:p>
    <w:p w14:paraId="3F4F2CAC" w14:textId="5DB3F869" w:rsidR="00B27AD9" w:rsidRPr="006A0E41" w:rsidRDefault="00B27AD9" w:rsidP="00B27AD9">
      <w:pPr>
        <w:jc w:val="center"/>
        <w:rPr>
          <w:rFonts w:asciiTheme="majorHAnsi" w:hAnsiTheme="majorHAnsi" w:cstheme="majorHAnsi"/>
          <w:b/>
          <w:bCs/>
        </w:rPr>
      </w:pPr>
      <w:r w:rsidRPr="006A0E41">
        <w:rPr>
          <w:rFonts w:asciiTheme="majorHAnsi" w:hAnsiTheme="majorHAnsi" w:cstheme="majorHAnsi"/>
          <w:b/>
          <w:bCs/>
        </w:rPr>
        <w:t xml:space="preserve">§ </w:t>
      </w:r>
      <w:r w:rsidR="00B42AE9" w:rsidRPr="006A0E41">
        <w:rPr>
          <w:rFonts w:asciiTheme="majorHAnsi" w:hAnsiTheme="majorHAnsi" w:cstheme="majorHAnsi"/>
          <w:b/>
          <w:bCs/>
        </w:rPr>
        <w:t>14</w:t>
      </w:r>
    </w:p>
    <w:p w14:paraId="5B719F05" w14:textId="77777777" w:rsidR="00B27AD9" w:rsidRPr="006A0E41" w:rsidRDefault="00B27AD9" w:rsidP="00B27AD9">
      <w:pPr>
        <w:jc w:val="center"/>
        <w:rPr>
          <w:rFonts w:asciiTheme="majorHAnsi" w:hAnsiTheme="majorHAnsi" w:cstheme="majorHAnsi"/>
          <w:b/>
          <w:bCs/>
        </w:rPr>
      </w:pPr>
      <w:r w:rsidRPr="006A0E41">
        <w:rPr>
          <w:rFonts w:asciiTheme="majorHAnsi" w:hAnsiTheme="majorHAnsi" w:cstheme="majorHAnsi"/>
          <w:b/>
          <w:bCs/>
        </w:rPr>
        <w:t>Umowy o podwykonawstwo</w:t>
      </w:r>
    </w:p>
    <w:p w14:paraId="30EE692B" w14:textId="77777777" w:rsidR="00B27AD9" w:rsidRPr="006A0E41" w:rsidRDefault="00B27AD9" w:rsidP="006A0E41">
      <w:pPr>
        <w:numPr>
          <w:ilvl w:val="0"/>
          <w:numId w:val="74"/>
        </w:numPr>
        <w:tabs>
          <w:tab w:val="clear" w:pos="1500"/>
        </w:tabs>
        <w:autoSpaceDE w:val="0"/>
        <w:spacing w:line="240" w:lineRule="auto"/>
        <w:ind w:left="426" w:hanging="284"/>
        <w:jc w:val="both"/>
        <w:rPr>
          <w:rFonts w:asciiTheme="majorHAnsi" w:hAnsiTheme="majorHAnsi" w:cstheme="majorHAnsi"/>
        </w:rPr>
      </w:pPr>
      <w:r w:rsidRPr="006A0E41">
        <w:rPr>
          <w:rFonts w:asciiTheme="majorHAnsi" w:hAnsiTheme="majorHAnsi" w:cstheme="majorHAnsi"/>
        </w:rPr>
        <w:t xml:space="preserve">Umowy o podwykonawstwo, o których mowa w niniejszej umowie, to umowy zawarte w formie pisemnej o charakterze odpłatnym, których przedmiotem są dostawy stanowiące część </w:t>
      </w:r>
      <w:r w:rsidRPr="006A0E41">
        <w:rPr>
          <w:rFonts w:asciiTheme="majorHAnsi" w:hAnsiTheme="majorHAnsi" w:cstheme="majorHAnsi"/>
        </w:rPr>
        <w:lastRenderedPageBreak/>
        <w:t>przedmiotu niniejszej umowy, zawarte między Wykonawcą a innym podmiotem zwanym Podwykonawcą, a także między Podwykonawcą a Dalszym Podwykonawcą lub między Dalszymi Podwykonawcami.</w:t>
      </w:r>
    </w:p>
    <w:p w14:paraId="4545751B"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i/>
          <w:iCs/>
        </w:rPr>
      </w:pPr>
      <w:r w:rsidRPr="006A0E41">
        <w:rPr>
          <w:rFonts w:asciiTheme="majorHAnsi" w:hAnsiTheme="majorHAnsi" w:cstheme="majorHAnsi"/>
          <w:i/>
          <w:iCs/>
        </w:rPr>
        <w:t>Wykonawca może powierzyć wykonanie części zamówienia Podwykonawcy. LUB Wykonawca oświadcza, iż powierzy następujący zakres zamówienia następującym podwykonawcom*:</w:t>
      </w:r>
    </w:p>
    <w:p w14:paraId="14AA6886" w14:textId="77777777" w:rsidR="00B27AD9" w:rsidRPr="006A0E41" w:rsidRDefault="00B27AD9" w:rsidP="00B27AD9">
      <w:pPr>
        <w:ind w:left="360"/>
        <w:jc w:val="both"/>
        <w:rPr>
          <w:rFonts w:asciiTheme="majorHAnsi" w:hAnsiTheme="majorHAnsi" w:cstheme="majorHAnsi"/>
        </w:rPr>
      </w:pPr>
    </w:p>
    <w:tbl>
      <w:tblPr>
        <w:tblStyle w:val="Tabela-Siatka"/>
        <w:tblW w:w="0" w:type="auto"/>
        <w:jc w:val="center"/>
        <w:tblLook w:val="04A0" w:firstRow="1" w:lastRow="0" w:firstColumn="1" w:lastColumn="0" w:noHBand="0" w:noVBand="1"/>
      </w:tblPr>
      <w:tblGrid>
        <w:gridCol w:w="921"/>
        <w:gridCol w:w="2808"/>
        <w:gridCol w:w="3638"/>
      </w:tblGrid>
      <w:tr w:rsidR="00B27AD9" w:rsidRPr="00B42AE9" w14:paraId="6C33EE85" w14:textId="77777777" w:rsidTr="00A217CD">
        <w:trPr>
          <w:jc w:val="center"/>
        </w:trPr>
        <w:tc>
          <w:tcPr>
            <w:tcW w:w="921" w:type="dxa"/>
          </w:tcPr>
          <w:p w14:paraId="68789CBE" w14:textId="77777777" w:rsidR="00B27AD9" w:rsidRPr="006A0E41" w:rsidRDefault="00B27AD9" w:rsidP="00A217CD">
            <w:pPr>
              <w:jc w:val="center"/>
              <w:rPr>
                <w:rFonts w:asciiTheme="majorHAnsi" w:hAnsiTheme="majorHAnsi" w:cstheme="majorHAnsi"/>
                <w:b/>
              </w:rPr>
            </w:pPr>
            <w:r w:rsidRPr="006A0E41">
              <w:rPr>
                <w:rFonts w:asciiTheme="majorHAnsi" w:hAnsiTheme="majorHAnsi" w:cstheme="majorHAnsi"/>
                <w:b/>
              </w:rPr>
              <w:t>l.p.</w:t>
            </w:r>
          </w:p>
        </w:tc>
        <w:tc>
          <w:tcPr>
            <w:tcW w:w="2808" w:type="dxa"/>
          </w:tcPr>
          <w:p w14:paraId="76220A79" w14:textId="77777777" w:rsidR="00B27AD9" w:rsidRPr="006A0E41" w:rsidRDefault="00B27AD9" w:rsidP="00A217CD">
            <w:pPr>
              <w:jc w:val="center"/>
              <w:rPr>
                <w:rFonts w:asciiTheme="majorHAnsi" w:hAnsiTheme="majorHAnsi" w:cstheme="majorHAnsi"/>
                <w:b/>
              </w:rPr>
            </w:pPr>
            <w:r w:rsidRPr="006A0E41">
              <w:rPr>
                <w:rFonts w:asciiTheme="majorHAnsi" w:hAnsiTheme="majorHAnsi" w:cstheme="majorHAnsi"/>
                <w:b/>
              </w:rPr>
              <w:t>zakres zamówienia</w:t>
            </w:r>
          </w:p>
        </w:tc>
        <w:tc>
          <w:tcPr>
            <w:tcW w:w="3638" w:type="dxa"/>
          </w:tcPr>
          <w:p w14:paraId="12F8C1EA" w14:textId="77777777" w:rsidR="00B27AD9" w:rsidRPr="006A0E41" w:rsidRDefault="00B27AD9" w:rsidP="00A217CD">
            <w:pPr>
              <w:jc w:val="center"/>
              <w:rPr>
                <w:rFonts w:asciiTheme="majorHAnsi" w:hAnsiTheme="majorHAnsi" w:cstheme="majorHAnsi"/>
                <w:b/>
              </w:rPr>
            </w:pPr>
            <w:r w:rsidRPr="006A0E41">
              <w:rPr>
                <w:rFonts w:asciiTheme="majorHAnsi" w:hAnsiTheme="majorHAnsi" w:cstheme="majorHAnsi"/>
                <w:b/>
              </w:rPr>
              <w:t>nazwa i adres podwykonawcy</w:t>
            </w:r>
          </w:p>
        </w:tc>
      </w:tr>
      <w:tr w:rsidR="00B27AD9" w:rsidRPr="00B42AE9" w14:paraId="653AAB23" w14:textId="77777777" w:rsidTr="00A217CD">
        <w:trPr>
          <w:jc w:val="center"/>
        </w:trPr>
        <w:tc>
          <w:tcPr>
            <w:tcW w:w="921" w:type="dxa"/>
          </w:tcPr>
          <w:p w14:paraId="1F524D38" w14:textId="77777777" w:rsidR="00B27AD9" w:rsidRPr="006A0E41" w:rsidRDefault="00B27AD9" w:rsidP="00A217CD">
            <w:pPr>
              <w:pStyle w:val="Akapitzlist"/>
              <w:numPr>
                <w:ilvl w:val="0"/>
                <w:numId w:val="61"/>
              </w:numPr>
              <w:jc w:val="both"/>
              <w:rPr>
                <w:rFonts w:asciiTheme="majorHAnsi" w:hAnsiTheme="majorHAnsi" w:cstheme="majorHAnsi"/>
              </w:rPr>
            </w:pPr>
          </w:p>
        </w:tc>
        <w:tc>
          <w:tcPr>
            <w:tcW w:w="2808" w:type="dxa"/>
          </w:tcPr>
          <w:p w14:paraId="33691C36" w14:textId="77777777" w:rsidR="00B27AD9" w:rsidRPr="006A0E41" w:rsidRDefault="00B27AD9" w:rsidP="00A217CD">
            <w:pPr>
              <w:jc w:val="both"/>
              <w:rPr>
                <w:rFonts w:asciiTheme="majorHAnsi" w:hAnsiTheme="majorHAnsi" w:cstheme="majorHAnsi"/>
              </w:rPr>
            </w:pPr>
          </w:p>
        </w:tc>
        <w:tc>
          <w:tcPr>
            <w:tcW w:w="3638" w:type="dxa"/>
          </w:tcPr>
          <w:p w14:paraId="626C064D" w14:textId="77777777" w:rsidR="00B27AD9" w:rsidRPr="006A0E41" w:rsidRDefault="00B27AD9" w:rsidP="00A217CD">
            <w:pPr>
              <w:jc w:val="both"/>
              <w:rPr>
                <w:rFonts w:asciiTheme="majorHAnsi" w:hAnsiTheme="majorHAnsi" w:cstheme="majorHAnsi"/>
              </w:rPr>
            </w:pPr>
          </w:p>
        </w:tc>
      </w:tr>
      <w:tr w:rsidR="00B27AD9" w:rsidRPr="00B42AE9" w14:paraId="382C643C" w14:textId="77777777" w:rsidTr="00A217CD">
        <w:trPr>
          <w:jc w:val="center"/>
        </w:trPr>
        <w:tc>
          <w:tcPr>
            <w:tcW w:w="921" w:type="dxa"/>
          </w:tcPr>
          <w:p w14:paraId="16C43E86" w14:textId="77777777" w:rsidR="00B27AD9" w:rsidRPr="006A0E41" w:rsidRDefault="00B27AD9" w:rsidP="00A217CD">
            <w:pPr>
              <w:pStyle w:val="Akapitzlist"/>
              <w:numPr>
                <w:ilvl w:val="0"/>
                <w:numId w:val="61"/>
              </w:numPr>
              <w:jc w:val="both"/>
              <w:rPr>
                <w:rFonts w:asciiTheme="majorHAnsi" w:hAnsiTheme="majorHAnsi" w:cstheme="majorHAnsi"/>
              </w:rPr>
            </w:pPr>
          </w:p>
        </w:tc>
        <w:tc>
          <w:tcPr>
            <w:tcW w:w="2808" w:type="dxa"/>
          </w:tcPr>
          <w:p w14:paraId="019F683C" w14:textId="77777777" w:rsidR="00B27AD9" w:rsidRPr="006A0E41" w:rsidRDefault="00B27AD9" w:rsidP="00A217CD">
            <w:pPr>
              <w:jc w:val="both"/>
              <w:rPr>
                <w:rFonts w:asciiTheme="majorHAnsi" w:hAnsiTheme="majorHAnsi" w:cstheme="majorHAnsi"/>
              </w:rPr>
            </w:pPr>
          </w:p>
        </w:tc>
        <w:tc>
          <w:tcPr>
            <w:tcW w:w="3638" w:type="dxa"/>
          </w:tcPr>
          <w:p w14:paraId="5B6E7932" w14:textId="77777777" w:rsidR="00B27AD9" w:rsidRPr="006A0E41" w:rsidRDefault="00B27AD9" w:rsidP="00A217CD">
            <w:pPr>
              <w:jc w:val="both"/>
              <w:rPr>
                <w:rFonts w:asciiTheme="majorHAnsi" w:hAnsiTheme="majorHAnsi" w:cstheme="majorHAnsi"/>
              </w:rPr>
            </w:pPr>
          </w:p>
        </w:tc>
      </w:tr>
    </w:tbl>
    <w:p w14:paraId="1A0E1469" w14:textId="77777777" w:rsidR="00B27AD9" w:rsidRPr="006A0E41" w:rsidRDefault="00B27AD9" w:rsidP="00B27AD9">
      <w:pPr>
        <w:ind w:left="360"/>
        <w:jc w:val="both"/>
        <w:rPr>
          <w:rFonts w:asciiTheme="majorHAnsi" w:hAnsiTheme="majorHAnsi" w:cstheme="majorHAnsi"/>
        </w:rPr>
      </w:pPr>
    </w:p>
    <w:p w14:paraId="2931C5FB" w14:textId="77777777" w:rsidR="00B27AD9" w:rsidRPr="006A0E41" w:rsidRDefault="00B27AD9" w:rsidP="00B27AD9">
      <w:pPr>
        <w:ind w:left="360"/>
        <w:jc w:val="both"/>
        <w:rPr>
          <w:rFonts w:asciiTheme="majorHAnsi" w:hAnsiTheme="majorHAnsi" w:cstheme="majorHAnsi"/>
          <w:i/>
          <w:iCs/>
        </w:rPr>
      </w:pPr>
      <w:r w:rsidRPr="006A0E41">
        <w:rPr>
          <w:rFonts w:asciiTheme="majorHAnsi" w:hAnsiTheme="majorHAnsi" w:cstheme="majorHAnsi"/>
          <w:i/>
          <w:iCs/>
        </w:rPr>
        <w:t xml:space="preserve">* zapis zostanie uzupełniony na podstawie danych zawartych w ofercie </w:t>
      </w:r>
    </w:p>
    <w:p w14:paraId="7584ECBF" w14:textId="77777777" w:rsidR="00B27AD9" w:rsidRPr="006A0E41" w:rsidRDefault="00B27AD9" w:rsidP="00B27AD9">
      <w:pPr>
        <w:ind w:left="360"/>
        <w:jc w:val="both"/>
        <w:rPr>
          <w:rFonts w:asciiTheme="majorHAnsi" w:hAnsiTheme="majorHAnsi" w:cstheme="majorHAnsi"/>
        </w:rPr>
      </w:pPr>
    </w:p>
    <w:p w14:paraId="077B4EEE"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oświadczenie, o którym mowa w art. 25a ust. 1 ustawy PZP (JEDZ),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08FB789"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4480C9A7"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Obowiązek, o którym mowa w ust. 4 zdanie drugie, dotyczy umów o podwykonawstwo bezpośrednio związanych z realizacją przedmiotu umowy:</w:t>
      </w:r>
    </w:p>
    <w:p w14:paraId="1BC4DF11" w14:textId="77777777" w:rsidR="00B27AD9" w:rsidRPr="006A0E41" w:rsidRDefault="00B27AD9" w:rsidP="00B27AD9">
      <w:pPr>
        <w:numPr>
          <w:ilvl w:val="1"/>
          <w:numId w:val="62"/>
        </w:numPr>
        <w:tabs>
          <w:tab w:val="clear" w:pos="1440"/>
        </w:tabs>
        <w:autoSpaceDE w:val="0"/>
        <w:spacing w:line="240" w:lineRule="auto"/>
        <w:ind w:left="798"/>
        <w:jc w:val="both"/>
        <w:rPr>
          <w:rFonts w:asciiTheme="majorHAnsi" w:hAnsiTheme="majorHAnsi" w:cstheme="majorHAnsi"/>
        </w:rPr>
      </w:pPr>
      <w:r w:rsidRPr="006A0E41">
        <w:rPr>
          <w:rFonts w:asciiTheme="majorHAnsi" w:hAnsiTheme="majorHAnsi" w:cstheme="majorHAnsi"/>
        </w:rPr>
        <w:t>podwykonawstwo dostaw o wartości równej lub większej niż 20 % wartości wynagrodzenia Wykonawcy dla danej części zamówienia określonego w § 9 ust. 1,</w:t>
      </w:r>
    </w:p>
    <w:p w14:paraId="6AAE4905" w14:textId="77777777" w:rsidR="00B27AD9" w:rsidRPr="006A0E41" w:rsidRDefault="00B27AD9" w:rsidP="00B27AD9">
      <w:pPr>
        <w:numPr>
          <w:ilvl w:val="1"/>
          <w:numId w:val="62"/>
        </w:numPr>
        <w:tabs>
          <w:tab w:val="clear" w:pos="1440"/>
        </w:tabs>
        <w:autoSpaceDE w:val="0"/>
        <w:spacing w:line="240" w:lineRule="auto"/>
        <w:ind w:left="798"/>
        <w:jc w:val="both"/>
        <w:rPr>
          <w:rFonts w:asciiTheme="majorHAnsi" w:hAnsiTheme="majorHAnsi" w:cstheme="majorHAnsi"/>
        </w:rPr>
      </w:pPr>
      <w:r w:rsidRPr="006A0E41">
        <w:rPr>
          <w:rFonts w:asciiTheme="majorHAnsi" w:hAnsiTheme="majorHAnsi" w:cstheme="majorHAnsi"/>
        </w:rPr>
        <w:t>podwykonawstwo w zakresie dostawy przedmiotu umowy do placówek Zamawiającego środkami transportu będących własnością Podwykonawcy.</w:t>
      </w:r>
    </w:p>
    <w:p w14:paraId="3B342759"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5AD655B3"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Wykonawca jest obowiązany do udzielania Zamawiającemu wszelkich wyjaśnień dotyczących prawidłowości realizacji umów z Podwykonawcami.</w:t>
      </w:r>
    </w:p>
    <w:p w14:paraId="6BA2A218"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59316C67" w14:textId="77777777" w:rsidR="00B27AD9" w:rsidRPr="006A0E41" w:rsidRDefault="00B27AD9" w:rsidP="006A0E41">
      <w:pPr>
        <w:numPr>
          <w:ilvl w:val="0"/>
          <w:numId w:val="74"/>
        </w:numPr>
        <w:autoSpaceDE w:val="0"/>
        <w:spacing w:line="240" w:lineRule="auto"/>
        <w:ind w:left="360"/>
        <w:jc w:val="both"/>
        <w:rPr>
          <w:rFonts w:asciiTheme="majorHAnsi" w:hAnsiTheme="majorHAnsi" w:cstheme="majorHAnsi"/>
        </w:rPr>
      </w:pPr>
      <w:r w:rsidRPr="006A0E41">
        <w:rPr>
          <w:rFonts w:asciiTheme="majorHAnsi" w:hAnsiTheme="majorHAnsi" w:cstheme="majorHAnsi"/>
        </w:rPr>
        <w:t>Przepisy niniejszego paragrafu stosuje się odpowiednio wobec dalszych podwykonawców.</w:t>
      </w:r>
    </w:p>
    <w:p w14:paraId="2D21AA75" w14:textId="77777777" w:rsidR="00B27AD9" w:rsidRPr="00B42AE9" w:rsidRDefault="00B27AD9" w:rsidP="00B27AD9">
      <w:pPr>
        <w:spacing w:line="271" w:lineRule="auto"/>
        <w:rPr>
          <w:rFonts w:asciiTheme="majorHAnsi" w:hAnsiTheme="majorHAnsi" w:cstheme="majorHAnsi"/>
          <w:color w:val="FF0000"/>
        </w:rPr>
      </w:pPr>
    </w:p>
    <w:p w14:paraId="172FD2F3" w14:textId="77777777" w:rsidR="001F3771" w:rsidRPr="00B42AE9" w:rsidRDefault="001F3771" w:rsidP="001F3771">
      <w:pPr>
        <w:keepNext/>
        <w:tabs>
          <w:tab w:val="left" w:pos="284"/>
        </w:tabs>
        <w:autoSpaceDE w:val="0"/>
        <w:autoSpaceDN w:val="0"/>
        <w:adjustRightInd w:val="0"/>
        <w:spacing w:line="271" w:lineRule="auto"/>
        <w:rPr>
          <w:rFonts w:asciiTheme="majorHAnsi" w:hAnsiTheme="majorHAnsi" w:cstheme="majorHAnsi"/>
          <w:bCs/>
        </w:rPr>
      </w:pPr>
    </w:p>
    <w:p w14:paraId="20BC7F6F" w14:textId="5C4DAA76" w:rsidR="001F3771" w:rsidRPr="00B42AE9" w:rsidRDefault="001F3771" w:rsidP="001F3771">
      <w:pPr>
        <w:keepNext/>
        <w:autoSpaceDE w:val="0"/>
        <w:autoSpaceDN w:val="0"/>
        <w:adjustRightInd w:val="0"/>
        <w:spacing w:line="271" w:lineRule="auto"/>
        <w:jc w:val="center"/>
        <w:rPr>
          <w:rFonts w:asciiTheme="majorHAnsi" w:hAnsiTheme="majorHAnsi" w:cstheme="majorHAnsi"/>
          <w:b/>
        </w:rPr>
      </w:pPr>
      <w:r w:rsidRPr="00B42AE9">
        <w:rPr>
          <w:rFonts w:asciiTheme="majorHAnsi" w:hAnsiTheme="majorHAnsi" w:cstheme="majorHAnsi"/>
          <w:b/>
        </w:rPr>
        <w:t>§ 1</w:t>
      </w:r>
      <w:r w:rsidR="00B42AE9" w:rsidRPr="00B42AE9">
        <w:rPr>
          <w:rFonts w:asciiTheme="majorHAnsi" w:hAnsiTheme="majorHAnsi" w:cstheme="majorHAnsi"/>
          <w:b/>
        </w:rPr>
        <w:t>5</w:t>
      </w:r>
    </w:p>
    <w:p w14:paraId="7A717FEA" w14:textId="77777777" w:rsidR="001F3771" w:rsidRPr="00B42AE9" w:rsidRDefault="001F3771" w:rsidP="001F3771">
      <w:pPr>
        <w:keepNext/>
        <w:tabs>
          <w:tab w:val="left" w:pos="5245"/>
        </w:tabs>
        <w:spacing w:line="271" w:lineRule="auto"/>
        <w:jc w:val="center"/>
        <w:rPr>
          <w:rFonts w:asciiTheme="majorHAnsi" w:hAnsiTheme="majorHAnsi" w:cstheme="majorHAnsi"/>
          <w:b/>
        </w:rPr>
      </w:pPr>
      <w:r w:rsidRPr="00B42AE9">
        <w:rPr>
          <w:rFonts w:asciiTheme="majorHAnsi" w:hAnsiTheme="majorHAnsi" w:cstheme="majorHAnsi"/>
          <w:b/>
        </w:rPr>
        <w:t>POSTANOWIENIA KOŃCOWE</w:t>
      </w:r>
    </w:p>
    <w:p w14:paraId="6F4535DB"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Wykonawca nie może przekazać praw i obowiązków wynikających z niniejszej Umowy na rzecz osób trzecich bez zgody Zamawiającego z uwzględnieniem postanowień ust. 2.</w:t>
      </w:r>
    </w:p>
    <w:p w14:paraId="4D300A85" w14:textId="77777777" w:rsidR="001F3771" w:rsidRPr="00B42AE9" w:rsidRDefault="001F3771" w:rsidP="00C67140">
      <w:pPr>
        <w:numPr>
          <w:ilvl w:val="3"/>
          <w:numId w:val="23"/>
        </w:numPr>
        <w:tabs>
          <w:tab w:val="clear" w:pos="2880"/>
          <w:tab w:val="num" w:pos="426"/>
        </w:tabs>
        <w:spacing w:line="271" w:lineRule="auto"/>
        <w:ind w:left="426"/>
        <w:jc w:val="both"/>
        <w:rPr>
          <w:rFonts w:asciiTheme="majorHAnsi" w:hAnsiTheme="majorHAnsi" w:cstheme="majorHAnsi"/>
        </w:rPr>
      </w:pPr>
      <w:r w:rsidRPr="00B42AE9">
        <w:rPr>
          <w:rFonts w:asciiTheme="majorHAnsi" w:hAnsiTheme="majorHAnsi" w:cstheme="majorHAnsi"/>
        </w:rPr>
        <w:t>Przysługujące Wykonawcy wierzytelności z tytułu wykonania umowy nie mogą być przedmiotem poręczeń oraz cesji.</w:t>
      </w:r>
    </w:p>
    <w:p w14:paraId="471062D0"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bCs/>
        </w:rPr>
        <w:t xml:space="preserve">Strony zobowiązują się do zachowania w tajemnicy danych dotyczących działalności partnera zgodnie z obowiązującymi przepisami o ochronie informacji poufnych, informacji niejawnych lub </w:t>
      </w:r>
      <w:r w:rsidRPr="00B42AE9">
        <w:rPr>
          <w:rFonts w:asciiTheme="majorHAnsi" w:hAnsiTheme="majorHAnsi" w:cstheme="majorHAnsi"/>
          <w:bCs/>
        </w:rPr>
        <w:lastRenderedPageBreak/>
        <w:t>tajemnicy przedsiębiorstwa. Wykonawcę zobowiązuje się do przyjęcia zobowiązania w tym zakresie od podległych pracowników.</w:t>
      </w:r>
    </w:p>
    <w:p w14:paraId="5AAB9EE0"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 sprawach nieuregulowanych niniejszą Umową zastosowanie mają zapisy Specyfikacji Istotnych Warunków Zamówienia na podstawie, której dokonano wyboru Wykonawcy, oferta Wykonawcy, a także przepisy Kodeksu Cywilnego, oraz ustawy PZP.</w:t>
      </w:r>
    </w:p>
    <w:p w14:paraId="04FAE500"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 xml:space="preserve">Wszelkie spory mogące wyniknąć pomiędzy Stronami przy realizowaniu przedmiotu Umowy lub </w:t>
      </w:r>
      <w:r w:rsidRPr="00B42AE9">
        <w:rPr>
          <w:rFonts w:asciiTheme="majorHAnsi" w:hAnsiTheme="majorHAnsi" w:cstheme="majorHAnsi"/>
        </w:rPr>
        <w:br/>
        <w:t>z nią związane, w przypadku braku możliwości ich polubownego rozwiązania, będą rozpatrywane przez Sąd powszechny właściwy miejscowo dla siedziby Zamawiającego.</w:t>
      </w:r>
    </w:p>
    <w:p w14:paraId="282FDA83"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Wszystkie dokumenty wymienione w niniejszej Umowie, zarówno nazwane jak i nienazwane załącznikami, stanowią integralną część Umowy.</w:t>
      </w:r>
    </w:p>
    <w:p w14:paraId="4EDE9F31" w14:textId="77777777" w:rsidR="001F3771" w:rsidRPr="00B42AE9" w:rsidRDefault="001F3771" w:rsidP="00C67140">
      <w:pPr>
        <w:numPr>
          <w:ilvl w:val="3"/>
          <w:numId w:val="23"/>
        </w:numPr>
        <w:tabs>
          <w:tab w:val="clear" w:pos="2880"/>
        </w:tabs>
        <w:spacing w:line="271" w:lineRule="auto"/>
        <w:ind w:left="426"/>
        <w:jc w:val="both"/>
        <w:rPr>
          <w:rFonts w:asciiTheme="majorHAnsi" w:hAnsiTheme="majorHAnsi" w:cstheme="majorHAnsi"/>
        </w:rPr>
      </w:pPr>
      <w:r w:rsidRPr="00B42AE9">
        <w:rPr>
          <w:rFonts w:asciiTheme="majorHAnsi" w:hAnsiTheme="majorHAnsi" w:cstheme="majorHAnsi"/>
        </w:rPr>
        <w:t xml:space="preserve">Niniejsza Umowa została sporządzona w trzech jednobrzmiących egzemplarzach, z których jeden egzemplarz otrzymuje Wykonawca, a dwa egzemplarze otrzymuje Zamawiający. </w:t>
      </w:r>
    </w:p>
    <w:p w14:paraId="4D8DFF34" w14:textId="77777777" w:rsidR="001F3771" w:rsidRPr="00B42AE9" w:rsidRDefault="001F3771" w:rsidP="001F3771">
      <w:pPr>
        <w:pStyle w:val="podpisy"/>
        <w:tabs>
          <w:tab w:val="left" w:pos="5760"/>
        </w:tabs>
        <w:spacing w:before="0" w:line="271" w:lineRule="auto"/>
        <w:jc w:val="left"/>
        <w:rPr>
          <w:rFonts w:asciiTheme="majorHAnsi" w:hAnsiTheme="majorHAnsi" w:cstheme="majorHAnsi"/>
          <w:b/>
          <w:sz w:val="22"/>
          <w:szCs w:val="22"/>
        </w:rPr>
      </w:pPr>
    </w:p>
    <w:p w14:paraId="5B845703" w14:textId="77777777" w:rsidR="001F3771" w:rsidRPr="00DA0751" w:rsidRDefault="001F3771" w:rsidP="001F3771">
      <w:pPr>
        <w:pStyle w:val="podpisy"/>
        <w:tabs>
          <w:tab w:val="left" w:pos="5760"/>
        </w:tabs>
        <w:spacing w:before="0" w:line="271" w:lineRule="auto"/>
        <w:jc w:val="left"/>
        <w:rPr>
          <w:rFonts w:asciiTheme="majorHAnsi" w:hAnsiTheme="majorHAnsi" w:cstheme="majorHAnsi"/>
          <w:b/>
          <w:sz w:val="22"/>
          <w:szCs w:val="22"/>
        </w:rPr>
      </w:pPr>
    </w:p>
    <w:p w14:paraId="7F0B0838" w14:textId="77777777" w:rsidR="001F3771" w:rsidRPr="00DA0751" w:rsidRDefault="001F3771" w:rsidP="001F3771">
      <w:pPr>
        <w:pStyle w:val="podpisy"/>
        <w:tabs>
          <w:tab w:val="left" w:pos="5760"/>
        </w:tabs>
        <w:spacing w:before="0" w:line="271" w:lineRule="auto"/>
        <w:jc w:val="left"/>
        <w:rPr>
          <w:rFonts w:asciiTheme="majorHAnsi" w:hAnsiTheme="majorHAnsi" w:cstheme="majorHAnsi"/>
          <w:b/>
          <w:sz w:val="22"/>
          <w:szCs w:val="22"/>
        </w:rPr>
      </w:pPr>
      <w:r w:rsidRPr="00DA0751">
        <w:rPr>
          <w:rFonts w:asciiTheme="majorHAnsi" w:hAnsiTheme="majorHAnsi" w:cstheme="majorHAnsi"/>
          <w:b/>
          <w:sz w:val="22"/>
          <w:szCs w:val="22"/>
        </w:rPr>
        <w:t xml:space="preserve">               Wykonawca:</w:t>
      </w:r>
      <w:r w:rsidRPr="00DA0751">
        <w:rPr>
          <w:rFonts w:asciiTheme="majorHAnsi" w:hAnsiTheme="majorHAnsi" w:cstheme="majorHAnsi"/>
          <w:b/>
          <w:sz w:val="22"/>
          <w:szCs w:val="22"/>
        </w:rPr>
        <w:tab/>
      </w:r>
      <w:r w:rsidRPr="00DA0751">
        <w:rPr>
          <w:rFonts w:asciiTheme="majorHAnsi" w:hAnsiTheme="majorHAnsi" w:cstheme="majorHAnsi"/>
          <w:b/>
          <w:sz w:val="22"/>
          <w:szCs w:val="22"/>
        </w:rPr>
        <w:tab/>
      </w:r>
      <w:r w:rsidRPr="00DA0751">
        <w:rPr>
          <w:rFonts w:asciiTheme="majorHAnsi" w:hAnsiTheme="majorHAnsi" w:cstheme="majorHAnsi"/>
          <w:b/>
          <w:sz w:val="22"/>
          <w:szCs w:val="22"/>
        </w:rPr>
        <w:tab/>
        <w:t>Zamawiający:</w:t>
      </w:r>
      <w:r w:rsidRPr="00DA0751">
        <w:rPr>
          <w:rFonts w:asciiTheme="majorHAnsi" w:hAnsiTheme="majorHAnsi" w:cstheme="majorHAnsi"/>
          <w:sz w:val="22"/>
          <w:szCs w:val="22"/>
        </w:rPr>
        <w:tab/>
      </w:r>
      <w:r w:rsidRPr="00DA0751">
        <w:rPr>
          <w:rFonts w:asciiTheme="majorHAnsi" w:hAnsiTheme="majorHAnsi" w:cstheme="majorHAnsi"/>
          <w:sz w:val="22"/>
          <w:szCs w:val="22"/>
        </w:rPr>
        <w:tab/>
      </w:r>
    </w:p>
    <w:p w14:paraId="65474F64" w14:textId="77777777" w:rsidR="001F3771" w:rsidRPr="00DA0751" w:rsidRDefault="001F3771" w:rsidP="001F3771">
      <w:pPr>
        <w:pStyle w:val="podpisy"/>
        <w:spacing w:before="0" w:line="271" w:lineRule="auto"/>
        <w:jc w:val="left"/>
        <w:rPr>
          <w:rFonts w:asciiTheme="majorHAnsi" w:hAnsiTheme="majorHAnsi" w:cstheme="majorHAnsi"/>
          <w:sz w:val="22"/>
          <w:szCs w:val="22"/>
        </w:rPr>
      </w:pPr>
    </w:p>
    <w:p w14:paraId="7BBDA3B0" w14:textId="77777777" w:rsidR="001F3771" w:rsidRPr="00DA0751" w:rsidRDefault="001F3771" w:rsidP="001F3771">
      <w:pPr>
        <w:pStyle w:val="podpisy"/>
        <w:spacing w:before="0" w:line="271" w:lineRule="auto"/>
        <w:jc w:val="left"/>
        <w:rPr>
          <w:rFonts w:asciiTheme="majorHAnsi" w:hAnsiTheme="majorHAnsi" w:cstheme="majorHAnsi"/>
          <w:sz w:val="22"/>
          <w:szCs w:val="22"/>
        </w:rPr>
      </w:pPr>
    </w:p>
    <w:p w14:paraId="353D9A83" w14:textId="77777777" w:rsidR="001F3771" w:rsidRPr="00DA0751" w:rsidRDefault="001F3771" w:rsidP="001F3771">
      <w:pPr>
        <w:pStyle w:val="podpisy"/>
        <w:spacing w:before="0" w:line="271" w:lineRule="auto"/>
        <w:jc w:val="left"/>
        <w:rPr>
          <w:rFonts w:asciiTheme="majorHAnsi" w:hAnsiTheme="majorHAnsi" w:cstheme="majorHAnsi"/>
          <w:sz w:val="22"/>
          <w:szCs w:val="22"/>
        </w:rPr>
      </w:pPr>
      <w:r w:rsidRPr="00DA0751">
        <w:rPr>
          <w:rFonts w:asciiTheme="majorHAnsi" w:hAnsiTheme="majorHAnsi" w:cstheme="majorHAnsi"/>
          <w:sz w:val="22"/>
          <w:szCs w:val="22"/>
        </w:rPr>
        <w:t>...................................................</w:t>
      </w:r>
      <w:r w:rsidRPr="00DA0751">
        <w:rPr>
          <w:rFonts w:asciiTheme="majorHAnsi" w:hAnsiTheme="majorHAnsi" w:cstheme="majorHAnsi"/>
          <w:sz w:val="22"/>
          <w:szCs w:val="22"/>
        </w:rPr>
        <w:tab/>
        <w:t xml:space="preserve">   ....................................................</w:t>
      </w:r>
    </w:p>
    <w:p w14:paraId="175D6BEF" w14:textId="77777777" w:rsidR="001F3771" w:rsidRPr="00DA0751" w:rsidRDefault="001F3771" w:rsidP="001F3771">
      <w:pPr>
        <w:spacing w:line="271" w:lineRule="auto"/>
        <w:rPr>
          <w:rFonts w:asciiTheme="majorHAnsi" w:hAnsiTheme="majorHAnsi" w:cstheme="majorHAnsi"/>
        </w:rPr>
      </w:pPr>
    </w:p>
    <w:p w14:paraId="76026937" w14:textId="77777777" w:rsidR="001F3771" w:rsidRPr="00DA0751" w:rsidRDefault="001F3771" w:rsidP="001F3771">
      <w:pPr>
        <w:spacing w:line="271" w:lineRule="auto"/>
        <w:rPr>
          <w:rFonts w:asciiTheme="majorHAnsi" w:hAnsiTheme="majorHAnsi" w:cstheme="majorHAnsi"/>
        </w:rPr>
      </w:pPr>
    </w:p>
    <w:p w14:paraId="558B686D" w14:textId="77777777" w:rsidR="001F3771" w:rsidRPr="00DA0751" w:rsidRDefault="001F3771" w:rsidP="001F3771">
      <w:pPr>
        <w:spacing w:line="271" w:lineRule="auto"/>
        <w:rPr>
          <w:rFonts w:asciiTheme="majorHAnsi" w:hAnsiTheme="majorHAnsi" w:cstheme="majorHAnsi"/>
        </w:rPr>
      </w:pPr>
    </w:p>
    <w:p w14:paraId="4C58DC82" w14:textId="77777777" w:rsidR="00A56A22" w:rsidRPr="00DA0751" w:rsidRDefault="00A56A22" w:rsidP="003C7CD6">
      <w:pPr>
        <w:spacing w:line="271" w:lineRule="auto"/>
        <w:rPr>
          <w:rFonts w:asciiTheme="majorHAnsi" w:hAnsiTheme="majorHAnsi" w:cstheme="majorHAnsi"/>
          <w:color w:val="FF0000"/>
        </w:rPr>
      </w:pPr>
    </w:p>
    <w:p w14:paraId="73F5EB53" w14:textId="78FF6F7D" w:rsidR="00A56A22" w:rsidRDefault="00A56A22" w:rsidP="003C7CD6">
      <w:pPr>
        <w:spacing w:line="271" w:lineRule="auto"/>
        <w:rPr>
          <w:rFonts w:asciiTheme="majorHAnsi" w:hAnsiTheme="majorHAnsi" w:cstheme="majorHAnsi"/>
          <w:color w:val="FF0000"/>
        </w:rPr>
      </w:pPr>
    </w:p>
    <w:p w14:paraId="7A64FFB3" w14:textId="0FB26872" w:rsidR="00DA0751" w:rsidRDefault="00DA0751" w:rsidP="003C7CD6">
      <w:pPr>
        <w:spacing w:line="271" w:lineRule="auto"/>
        <w:rPr>
          <w:rFonts w:asciiTheme="majorHAnsi" w:hAnsiTheme="majorHAnsi" w:cstheme="majorHAnsi"/>
          <w:color w:val="FF0000"/>
        </w:rPr>
      </w:pPr>
    </w:p>
    <w:p w14:paraId="4A5D9EFA" w14:textId="04A8B431" w:rsidR="00DA0751" w:rsidRDefault="00DA0751" w:rsidP="003C7CD6">
      <w:pPr>
        <w:spacing w:line="271" w:lineRule="auto"/>
        <w:rPr>
          <w:rFonts w:asciiTheme="majorHAnsi" w:hAnsiTheme="majorHAnsi" w:cstheme="majorHAnsi"/>
          <w:color w:val="FF0000"/>
        </w:rPr>
      </w:pPr>
    </w:p>
    <w:p w14:paraId="57156755" w14:textId="6B2A162C" w:rsidR="00DA0751" w:rsidRDefault="00DA0751" w:rsidP="003C7CD6">
      <w:pPr>
        <w:spacing w:line="271" w:lineRule="auto"/>
        <w:rPr>
          <w:rFonts w:asciiTheme="majorHAnsi" w:hAnsiTheme="majorHAnsi" w:cstheme="majorHAnsi"/>
          <w:color w:val="FF0000"/>
        </w:rPr>
      </w:pPr>
    </w:p>
    <w:p w14:paraId="48A17E36" w14:textId="7673AA91" w:rsidR="00DA0751" w:rsidRDefault="00DA0751" w:rsidP="003C7CD6">
      <w:pPr>
        <w:spacing w:line="271" w:lineRule="auto"/>
        <w:rPr>
          <w:rFonts w:asciiTheme="majorHAnsi" w:hAnsiTheme="majorHAnsi" w:cstheme="majorHAnsi"/>
          <w:color w:val="FF0000"/>
        </w:rPr>
      </w:pPr>
    </w:p>
    <w:p w14:paraId="4E636B6B" w14:textId="571CD3B1" w:rsidR="00DA0751" w:rsidRDefault="00DA0751" w:rsidP="003C7CD6">
      <w:pPr>
        <w:spacing w:line="271" w:lineRule="auto"/>
        <w:rPr>
          <w:rFonts w:asciiTheme="majorHAnsi" w:hAnsiTheme="majorHAnsi" w:cstheme="majorHAnsi"/>
          <w:color w:val="FF0000"/>
        </w:rPr>
      </w:pPr>
    </w:p>
    <w:p w14:paraId="07F215C1" w14:textId="4FA9690B" w:rsidR="00DA0751" w:rsidRDefault="00DA0751" w:rsidP="003C7CD6">
      <w:pPr>
        <w:spacing w:line="271" w:lineRule="auto"/>
        <w:rPr>
          <w:rFonts w:asciiTheme="majorHAnsi" w:hAnsiTheme="majorHAnsi" w:cstheme="majorHAnsi"/>
          <w:color w:val="FF0000"/>
        </w:rPr>
      </w:pPr>
    </w:p>
    <w:p w14:paraId="312FA8F5" w14:textId="0C71904E" w:rsidR="003A1CCF" w:rsidRDefault="003A1CCF" w:rsidP="003C7CD6">
      <w:pPr>
        <w:spacing w:line="271" w:lineRule="auto"/>
        <w:rPr>
          <w:rFonts w:asciiTheme="majorHAnsi" w:hAnsiTheme="majorHAnsi" w:cstheme="majorHAnsi"/>
          <w:color w:val="FF0000"/>
        </w:rPr>
      </w:pPr>
    </w:p>
    <w:p w14:paraId="7BB9B6E1" w14:textId="1EA9DEEF" w:rsidR="003A1CCF" w:rsidRDefault="003A1CCF" w:rsidP="003C7CD6">
      <w:pPr>
        <w:spacing w:line="271" w:lineRule="auto"/>
        <w:rPr>
          <w:rFonts w:asciiTheme="majorHAnsi" w:hAnsiTheme="majorHAnsi" w:cstheme="majorHAnsi"/>
          <w:color w:val="FF0000"/>
        </w:rPr>
      </w:pPr>
    </w:p>
    <w:p w14:paraId="75DA40C7" w14:textId="50F3F6D9" w:rsidR="003A1CCF" w:rsidRDefault="003A1CCF" w:rsidP="003C7CD6">
      <w:pPr>
        <w:spacing w:line="271" w:lineRule="auto"/>
        <w:rPr>
          <w:rFonts w:asciiTheme="majorHAnsi" w:hAnsiTheme="majorHAnsi" w:cstheme="majorHAnsi"/>
          <w:color w:val="FF0000"/>
        </w:rPr>
      </w:pPr>
    </w:p>
    <w:p w14:paraId="3A51B3AE" w14:textId="6B66F3AC" w:rsidR="003A1CCF" w:rsidRDefault="003A1CCF" w:rsidP="003C7CD6">
      <w:pPr>
        <w:spacing w:line="271" w:lineRule="auto"/>
        <w:rPr>
          <w:rFonts w:asciiTheme="majorHAnsi" w:hAnsiTheme="majorHAnsi" w:cstheme="majorHAnsi"/>
          <w:color w:val="FF0000"/>
        </w:rPr>
      </w:pPr>
    </w:p>
    <w:p w14:paraId="679F090A" w14:textId="5B2AB2B3" w:rsidR="003A1CCF" w:rsidRDefault="003A1CCF" w:rsidP="003C7CD6">
      <w:pPr>
        <w:spacing w:line="271" w:lineRule="auto"/>
        <w:rPr>
          <w:rFonts w:asciiTheme="majorHAnsi" w:hAnsiTheme="majorHAnsi" w:cstheme="majorHAnsi"/>
          <w:color w:val="FF0000"/>
        </w:rPr>
      </w:pPr>
    </w:p>
    <w:p w14:paraId="101676B7" w14:textId="48D4FD5B" w:rsidR="003A1CCF" w:rsidRDefault="003A1CCF" w:rsidP="003C7CD6">
      <w:pPr>
        <w:spacing w:line="271" w:lineRule="auto"/>
        <w:rPr>
          <w:rFonts w:asciiTheme="majorHAnsi" w:hAnsiTheme="majorHAnsi" w:cstheme="majorHAnsi"/>
          <w:color w:val="FF0000"/>
        </w:rPr>
      </w:pPr>
    </w:p>
    <w:p w14:paraId="2E0872B6" w14:textId="1525841D" w:rsidR="003A1CCF" w:rsidRDefault="003A1CCF" w:rsidP="003C7CD6">
      <w:pPr>
        <w:spacing w:line="271" w:lineRule="auto"/>
        <w:rPr>
          <w:rFonts w:asciiTheme="majorHAnsi" w:hAnsiTheme="majorHAnsi" w:cstheme="majorHAnsi"/>
          <w:color w:val="FF0000"/>
        </w:rPr>
      </w:pPr>
    </w:p>
    <w:p w14:paraId="5B4A17C3" w14:textId="447E7BC4" w:rsidR="003A1CCF" w:rsidRDefault="003A1CCF" w:rsidP="003C7CD6">
      <w:pPr>
        <w:spacing w:line="271" w:lineRule="auto"/>
        <w:rPr>
          <w:rFonts w:asciiTheme="majorHAnsi" w:hAnsiTheme="majorHAnsi" w:cstheme="majorHAnsi"/>
          <w:color w:val="FF0000"/>
        </w:rPr>
      </w:pPr>
    </w:p>
    <w:p w14:paraId="435EE592" w14:textId="2A99E3F0" w:rsidR="003A1CCF" w:rsidRDefault="003A1CCF" w:rsidP="003C7CD6">
      <w:pPr>
        <w:spacing w:line="271" w:lineRule="auto"/>
        <w:rPr>
          <w:rFonts w:asciiTheme="majorHAnsi" w:hAnsiTheme="majorHAnsi" w:cstheme="majorHAnsi"/>
          <w:color w:val="FF0000"/>
        </w:rPr>
      </w:pPr>
    </w:p>
    <w:p w14:paraId="6CCA361E" w14:textId="248B0520" w:rsidR="003A1CCF" w:rsidRDefault="003A1CCF" w:rsidP="003C7CD6">
      <w:pPr>
        <w:spacing w:line="271" w:lineRule="auto"/>
        <w:rPr>
          <w:rFonts w:asciiTheme="majorHAnsi" w:hAnsiTheme="majorHAnsi" w:cstheme="majorHAnsi"/>
          <w:color w:val="FF0000"/>
        </w:rPr>
      </w:pPr>
    </w:p>
    <w:p w14:paraId="04506995" w14:textId="1BEF1B26" w:rsidR="003A1CCF" w:rsidRDefault="003A1CCF" w:rsidP="003C7CD6">
      <w:pPr>
        <w:spacing w:line="271" w:lineRule="auto"/>
        <w:rPr>
          <w:rFonts w:asciiTheme="majorHAnsi" w:hAnsiTheme="majorHAnsi" w:cstheme="majorHAnsi"/>
          <w:color w:val="FF0000"/>
        </w:rPr>
      </w:pPr>
    </w:p>
    <w:p w14:paraId="3EF1461D" w14:textId="491BA10C" w:rsidR="003A1CCF" w:rsidRDefault="003A1CCF" w:rsidP="003C7CD6">
      <w:pPr>
        <w:spacing w:line="271" w:lineRule="auto"/>
        <w:rPr>
          <w:rFonts w:asciiTheme="majorHAnsi" w:hAnsiTheme="majorHAnsi" w:cstheme="majorHAnsi"/>
          <w:color w:val="FF0000"/>
        </w:rPr>
      </w:pPr>
    </w:p>
    <w:p w14:paraId="43FE3362" w14:textId="0A061145" w:rsidR="003A1CCF" w:rsidRDefault="003A1CCF" w:rsidP="003C7CD6">
      <w:pPr>
        <w:spacing w:line="271" w:lineRule="auto"/>
        <w:rPr>
          <w:rFonts w:asciiTheme="majorHAnsi" w:hAnsiTheme="majorHAnsi" w:cstheme="majorHAnsi"/>
          <w:color w:val="FF0000"/>
        </w:rPr>
      </w:pPr>
    </w:p>
    <w:p w14:paraId="25D12F4D" w14:textId="65106F64" w:rsidR="003A1CCF" w:rsidRDefault="003A1CCF" w:rsidP="003C7CD6">
      <w:pPr>
        <w:spacing w:line="271" w:lineRule="auto"/>
        <w:rPr>
          <w:rFonts w:asciiTheme="majorHAnsi" w:hAnsiTheme="majorHAnsi" w:cstheme="majorHAnsi"/>
          <w:color w:val="FF0000"/>
        </w:rPr>
      </w:pPr>
    </w:p>
    <w:p w14:paraId="428E480A" w14:textId="676E7302" w:rsidR="003A1CCF" w:rsidRDefault="003A1CCF" w:rsidP="003C7CD6">
      <w:pPr>
        <w:spacing w:line="271" w:lineRule="auto"/>
        <w:rPr>
          <w:rFonts w:asciiTheme="majorHAnsi" w:hAnsiTheme="majorHAnsi" w:cstheme="majorHAnsi"/>
          <w:color w:val="FF0000"/>
        </w:rPr>
      </w:pPr>
    </w:p>
    <w:p w14:paraId="133F0998" w14:textId="745FB4FA" w:rsidR="003A1CCF" w:rsidRDefault="003A1CCF" w:rsidP="003C7CD6">
      <w:pPr>
        <w:spacing w:line="271" w:lineRule="auto"/>
        <w:rPr>
          <w:rFonts w:asciiTheme="majorHAnsi" w:hAnsiTheme="majorHAnsi" w:cstheme="majorHAnsi"/>
          <w:color w:val="FF0000"/>
        </w:rPr>
      </w:pPr>
    </w:p>
    <w:p w14:paraId="16AED3D5" w14:textId="4C015357" w:rsidR="003A1CCF" w:rsidRDefault="003A1CCF" w:rsidP="003C7CD6">
      <w:pPr>
        <w:spacing w:line="271" w:lineRule="auto"/>
        <w:rPr>
          <w:rFonts w:asciiTheme="majorHAnsi" w:hAnsiTheme="majorHAnsi" w:cstheme="majorHAnsi"/>
          <w:color w:val="FF0000"/>
        </w:rPr>
      </w:pPr>
    </w:p>
    <w:p w14:paraId="69E71CF3" w14:textId="624E8924" w:rsidR="003A1CCF" w:rsidRDefault="003A1CCF" w:rsidP="003C7CD6">
      <w:pPr>
        <w:spacing w:line="271" w:lineRule="auto"/>
        <w:rPr>
          <w:rFonts w:asciiTheme="majorHAnsi" w:hAnsiTheme="majorHAnsi" w:cstheme="majorHAnsi"/>
          <w:color w:val="FF0000"/>
        </w:rPr>
      </w:pPr>
    </w:p>
    <w:p w14:paraId="79F0155F" w14:textId="77777777" w:rsidR="003A1CCF" w:rsidRDefault="003A1CCF" w:rsidP="003C7CD6">
      <w:pPr>
        <w:spacing w:line="271" w:lineRule="auto"/>
        <w:rPr>
          <w:rFonts w:asciiTheme="majorHAnsi" w:hAnsiTheme="majorHAnsi" w:cstheme="majorHAnsi"/>
          <w:color w:val="FF0000"/>
        </w:rPr>
      </w:pPr>
    </w:p>
    <w:p w14:paraId="49A064D2" w14:textId="294896D8" w:rsidR="00DA0751" w:rsidRDefault="00DA0751" w:rsidP="003C7CD6">
      <w:pPr>
        <w:spacing w:line="271" w:lineRule="auto"/>
        <w:rPr>
          <w:rFonts w:asciiTheme="majorHAnsi" w:hAnsiTheme="majorHAnsi" w:cstheme="majorHAnsi"/>
          <w:color w:val="FF0000"/>
        </w:rPr>
      </w:pPr>
    </w:p>
    <w:p w14:paraId="03854E8A" w14:textId="77777777" w:rsidR="0046108F" w:rsidRPr="00DA0751" w:rsidRDefault="0046108F" w:rsidP="003C7CD6">
      <w:pPr>
        <w:spacing w:line="271" w:lineRule="auto"/>
        <w:rPr>
          <w:rFonts w:asciiTheme="majorHAnsi" w:hAnsiTheme="majorHAnsi" w:cstheme="majorHAnsi"/>
          <w:color w:val="FF0000"/>
        </w:rPr>
      </w:pPr>
    </w:p>
    <w:p w14:paraId="43086B4E" w14:textId="77777777" w:rsidR="00A56A22" w:rsidRPr="00DA0751" w:rsidRDefault="00A56A22" w:rsidP="003C7CD6">
      <w:pPr>
        <w:spacing w:line="271" w:lineRule="auto"/>
        <w:rPr>
          <w:rFonts w:asciiTheme="majorHAnsi" w:hAnsiTheme="majorHAnsi" w:cstheme="majorHAnsi"/>
          <w:color w:val="FF0000"/>
        </w:rPr>
      </w:pPr>
    </w:p>
    <w:p w14:paraId="1AA4B04D" w14:textId="32041811" w:rsidR="0050430C" w:rsidRPr="00DA0751" w:rsidRDefault="0050430C" w:rsidP="0050430C">
      <w:pPr>
        <w:suppressAutoHyphens/>
        <w:spacing w:line="240" w:lineRule="auto"/>
        <w:ind w:left="2832"/>
        <w:jc w:val="right"/>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w:t>
      </w:r>
      <w:r w:rsidRPr="00DA0751">
        <w:rPr>
          <w:rFonts w:asciiTheme="majorHAnsi" w:eastAsia="Times New Roman" w:hAnsiTheme="majorHAnsi" w:cstheme="majorHAnsi"/>
          <w:b/>
          <w:lang w:eastAsia="ar-SA"/>
        </w:rPr>
        <w:t>Załącznik nr 2 do Umowy</w:t>
      </w:r>
    </w:p>
    <w:p w14:paraId="3B0C39BD" w14:textId="77777777" w:rsidR="0050430C" w:rsidRPr="00DA0751" w:rsidRDefault="0050430C" w:rsidP="0050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rPr>
          <w:rFonts w:asciiTheme="majorHAnsi" w:eastAsia="Times New Roman" w:hAnsiTheme="majorHAnsi" w:cstheme="majorHAnsi"/>
          <w:lang w:eastAsia="ar-SA"/>
        </w:rPr>
      </w:pPr>
    </w:p>
    <w:p w14:paraId="5F0FD13D" w14:textId="77777777" w:rsidR="0050430C" w:rsidRPr="00DA0751" w:rsidRDefault="0050430C" w:rsidP="0050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rPr>
          <w:rFonts w:asciiTheme="majorHAnsi" w:eastAsia="Times New Roman" w:hAnsiTheme="majorHAnsi" w:cstheme="majorHAnsi"/>
          <w:lang w:eastAsia="ar-SA"/>
        </w:rPr>
      </w:pPr>
    </w:p>
    <w:p w14:paraId="366ABA25" w14:textId="30012C30" w:rsidR="00421D21" w:rsidRDefault="00421D21" w:rsidP="00421D21">
      <w:pPr>
        <w:ind w:left="2832"/>
        <w:jc w:val="right"/>
        <w:rPr>
          <w:szCs w:val="24"/>
        </w:rPr>
      </w:pPr>
      <w:r>
        <w:rPr>
          <w:szCs w:val="24"/>
        </w:rPr>
        <w:t xml:space="preserve">          </w:t>
      </w:r>
    </w:p>
    <w:p w14:paraId="3773F39C" w14:textId="77777777" w:rsidR="00421D21" w:rsidRDefault="00421D21" w:rsidP="00421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Cs w:val="24"/>
        </w:rPr>
      </w:pPr>
    </w:p>
    <w:p w14:paraId="76557D29" w14:textId="77777777" w:rsidR="00421D21" w:rsidRDefault="00421D21" w:rsidP="00421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Cs w:val="24"/>
        </w:rPr>
      </w:pPr>
    </w:p>
    <w:p w14:paraId="48AF97C3" w14:textId="77777777" w:rsidR="00421D21" w:rsidRDefault="00421D21" w:rsidP="00421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Cs w:val="24"/>
        </w:rPr>
      </w:pPr>
      <w:r>
        <w:rPr>
          <w:b/>
          <w:szCs w:val="24"/>
        </w:rPr>
        <w:t>Wykaz sprzętu i urządzeń</w:t>
      </w:r>
    </w:p>
    <w:p w14:paraId="135DF613" w14:textId="77777777" w:rsidR="00421D21" w:rsidRDefault="00421D21" w:rsidP="00421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Cs w:val="24"/>
        </w:rPr>
      </w:pPr>
    </w:p>
    <w:tbl>
      <w:tblPr>
        <w:tblW w:w="0" w:type="auto"/>
        <w:tblInd w:w="-285" w:type="dxa"/>
        <w:tblLayout w:type="fixed"/>
        <w:tblCellMar>
          <w:left w:w="70" w:type="dxa"/>
          <w:right w:w="70" w:type="dxa"/>
        </w:tblCellMar>
        <w:tblLook w:val="0000" w:firstRow="0" w:lastRow="0" w:firstColumn="0" w:lastColumn="0" w:noHBand="0" w:noVBand="0"/>
      </w:tblPr>
      <w:tblGrid>
        <w:gridCol w:w="1040"/>
        <w:gridCol w:w="6700"/>
        <w:gridCol w:w="1460"/>
      </w:tblGrid>
      <w:tr w:rsidR="00421D21" w14:paraId="7DC29514" w14:textId="77777777" w:rsidTr="00A217CD">
        <w:trPr>
          <w:trHeight w:val="615"/>
        </w:trPr>
        <w:tc>
          <w:tcPr>
            <w:tcW w:w="1040" w:type="dxa"/>
            <w:tcBorders>
              <w:top w:val="single" w:sz="8" w:space="0" w:color="000000"/>
              <w:left w:val="single" w:sz="8" w:space="0" w:color="000000"/>
            </w:tcBorders>
            <w:shd w:val="clear" w:color="auto" w:fill="auto"/>
          </w:tcPr>
          <w:p w14:paraId="16B5EF67" w14:textId="77777777" w:rsidR="00421D21" w:rsidRDefault="00421D21" w:rsidP="00A217CD">
            <w:pPr>
              <w:snapToGrid w:val="0"/>
              <w:jc w:val="center"/>
              <w:rPr>
                <w:b/>
                <w:bCs/>
                <w:szCs w:val="24"/>
              </w:rPr>
            </w:pPr>
            <w:r>
              <w:rPr>
                <w:b/>
                <w:bCs/>
                <w:szCs w:val="24"/>
              </w:rPr>
              <w:t>Nr pozycji</w:t>
            </w:r>
          </w:p>
        </w:tc>
        <w:tc>
          <w:tcPr>
            <w:tcW w:w="6700" w:type="dxa"/>
            <w:tcBorders>
              <w:top w:val="single" w:sz="4" w:space="0" w:color="000000"/>
              <w:left w:val="single" w:sz="8" w:space="0" w:color="000000"/>
            </w:tcBorders>
            <w:shd w:val="clear" w:color="auto" w:fill="auto"/>
          </w:tcPr>
          <w:p w14:paraId="5CADF43E" w14:textId="77777777" w:rsidR="00421D21" w:rsidRDefault="00421D21" w:rsidP="00A217CD">
            <w:pPr>
              <w:snapToGrid w:val="0"/>
              <w:jc w:val="center"/>
              <w:rPr>
                <w:b/>
                <w:bCs/>
                <w:szCs w:val="24"/>
              </w:rPr>
            </w:pPr>
            <w:r>
              <w:rPr>
                <w:b/>
                <w:bCs/>
                <w:szCs w:val="24"/>
              </w:rPr>
              <w:t>Nazwa</w:t>
            </w:r>
          </w:p>
        </w:tc>
        <w:tc>
          <w:tcPr>
            <w:tcW w:w="1460" w:type="dxa"/>
            <w:tcBorders>
              <w:top w:val="single" w:sz="8" w:space="0" w:color="000000"/>
              <w:left w:val="single" w:sz="8" w:space="0" w:color="000000"/>
              <w:right w:val="single" w:sz="8" w:space="0" w:color="000000"/>
            </w:tcBorders>
            <w:shd w:val="clear" w:color="auto" w:fill="auto"/>
          </w:tcPr>
          <w:p w14:paraId="187FE6B6" w14:textId="77777777" w:rsidR="00421D21" w:rsidRDefault="00421D21" w:rsidP="00A217CD">
            <w:pPr>
              <w:snapToGrid w:val="0"/>
              <w:jc w:val="center"/>
            </w:pPr>
            <w:r>
              <w:rPr>
                <w:b/>
                <w:bCs/>
                <w:szCs w:val="24"/>
              </w:rPr>
              <w:t>Ilość</w:t>
            </w:r>
          </w:p>
        </w:tc>
      </w:tr>
      <w:tr w:rsidR="00421D21" w14:paraId="15576BFF" w14:textId="77777777" w:rsidTr="00A217CD">
        <w:trPr>
          <w:trHeight w:val="315"/>
        </w:trPr>
        <w:tc>
          <w:tcPr>
            <w:tcW w:w="1040" w:type="dxa"/>
            <w:tcBorders>
              <w:left w:val="single" w:sz="8" w:space="0" w:color="000000"/>
              <w:bottom w:val="single" w:sz="8" w:space="0" w:color="000000"/>
            </w:tcBorders>
            <w:shd w:val="clear" w:color="auto" w:fill="auto"/>
            <w:vAlign w:val="center"/>
          </w:tcPr>
          <w:p w14:paraId="2CDE0C9D" w14:textId="77777777" w:rsidR="00421D21" w:rsidRDefault="00421D21" w:rsidP="00A217CD">
            <w:pPr>
              <w:snapToGrid w:val="0"/>
              <w:jc w:val="center"/>
              <w:rPr>
                <w:b/>
                <w:bCs/>
                <w:szCs w:val="24"/>
              </w:rPr>
            </w:pPr>
            <w:r>
              <w:rPr>
                <w:b/>
                <w:szCs w:val="24"/>
              </w:rPr>
              <w:t>1</w:t>
            </w:r>
          </w:p>
        </w:tc>
        <w:tc>
          <w:tcPr>
            <w:tcW w:w="6700" w:type="dxa"/>
            <w:tcBorders>
              <w:left w:val="single" w:sz="8" w:space="0" w:color="000000"/>
              <w:bottom w:val="single" w:sz="8" w:space="0" w:color="000000"/>
            </w:tcBorders>
            <w:shd w:val="clear" w:color="auto" w:fill="auto"/>
            <w:vAlign w:val="bottom"/>
          </w:tcPr>
          <w:p w14:paraId="5D96AFAF" w14:textId="77777777" w:rsidR="00421D21" w:rsidRDefault="00421D21" w:rsidP="00A217CD">
            <w:pPr>
              <w:snapToGrid w:val="0"/>
              <w:jc w:val="center"/>
              <w:rPr>
                <w:szCs w:val="24"/>
              </w:rPr>
            </w:pPr>
            <w:r>
              <w:rPr>
                <w:b/>
                <w:bCs/>
                <w:szCs w:val="24"/>
              </w:rPr>
              <w:t>KUCHNIA</w:t>
            </w:r>
          </w:p>
        </w:tc>
        <w:tc>
          <w:tcPr>
            <w:tcW w:w="1460" w:type="dxa"/>
            <w:tcBorders>
              <w:left w:val="single" w:sz="8" w:space="0" w:color="000000"/>
              <w:bottom w:val="single" w:sz="8" w:space="0" w:color="000000"/>
              <w:right w:val="single" w:sz="8" w:space="0" w:color="000000"/>
            </w:tcBorders>
            <w:shd w:val="clear" w:color="auto" w:fill="auto"/>
            <w:vAlign w:val="center"/>
          </w:tcPr>
          <w:p w14:paraId="78DEC5CE" w14:textId="77777777" w:rsidR="00421D21" w:rsidRDefault="00421D21" w:rsidP="00A217CD">
            <w:pPr>
              <w:snapToGrid w:val="0"/>
              <w:jc w:val="center"/>
              <w:rPr>
                <w:szCs w:val="24"/>
              </w:rPr>
            </w:pPr>
          </w:p>
        </w:tc>
      </w:tr>
      <w:tr w:rsidR="00421D21" w14:paraId="4E69AF23" w14:textId="77777777" w:rsidTr="00A217CD">
        <w:trPr>
          <w:trHeight w:val="300"/>
        </w:trPr>
        <w:tc>
          <w:tcPr>
            <w:tcW w:w="1040" w:type="dxa"/>
            <w:tcBorders>
              <w:left w:val="single" w:sz="8" w:space="0" w:color="000000"/>
              <w:bottom w:val="single" w:sz="4" w:space="0" w:color="000000"/>
            </w:tcBorders>
            <w:shd w:val="clear" w:color="auto" w:fill="auto"/>
            <w:vAlign w:val="center"/>
          </w:tcPr>
          <w:p w14:paraId="55D6C85D" w14:textId="77777777" w:rsidR="00421D21" w:rsidRDefault="00421D21" w:rsidP="00A217CD">
            <w:pPr>
              <w:snapToGrid w:val="0"/>
              <w:jc w:val="center"/>
              <w:rPr>
                <w:b/>
                <w:bCs/>
                <w:szCs w:val="24"/>
              </w:rPr>
            </w:pPr>
            <w:r>
              <w:rPr>
                <w:b/>
                <w:bCs/>
                <w:szCs w:val="24"/>
              </w:rPr>
              <w:t>1.1</w:t>
            </w:r>
          </w:p>
        </w:tc>
        <w:tc>
          <w:tcPr>
            <w:tcW w:w="6700" w:type="dxa"/>
            <w:tcBorders>
              <w:left w:val="single" w:sz="8" w:space="0" w:color="000000"/>
              <w:bottom w:val="single" w:sz="4" w:space="0" w:color="000000"/>
            </w:tcBorders>
            <w:shd w:val="clear" w:color="auto" w:fill="auto"/>
            <w:vAlign w:val="bottom"/>
          </w:tcPr>
          <w:p w14:paraId="2BD17080" w14:textId="77777777" w:rsidR="00421D21" w:rsidRDefault="00421D21" w:rsidP="00A217CD">
            <w:pPr>
              <w:snapToGrid w:val="0"/>
              <w:jc w:val="center"/>
              <w:rPr>
                <w:szCs w:val="24"/>
              </w:rPr>
            </w:pPr>
            <w:r>
              <w:rPr>
                <w:b/>
                <w:bCs/>
                <w:szCs w:val="24"/>
              </w:rPr>
              <w:t>Magazyn produktów suchych</w:t>
            </w:r>
          </w:p>
        </w:tc>
        <w:tc>
          <w:tcPr>
            <w:tcW w:w="1460" w:type="dxa"/>
            <w:tcBorders>
              <w:left w:val="single" w:sz="8" w:space="0" w:color="000000"/>
              <w:bottom w:val="single" w:sz="4" w:space="0" w:color="000000"/>
              <w:right w:val="single" w:sz="8" w:space="0" w:color="000000"/>
            </w:tcBorders>
            <w:shd w:val="clear" w:color="auto" w:fill="auto"/>
            <w:vAlign w:val="center"/>
          </w:tcPr>
          <w:p w14:paraId="1CD5BABD" w14:textId="77777777" w:rsidR="00421D21" w:rsidRDefault="00421D21" w:rsidP="00A217CD">
            <w:pPr>
              <w:snapToGrid w:val="0"/>
              <w:jc w:val="center"/>
              <w:rPr>
                <w:szCs w:val="24"/>
              </w:rPr>
            </w:pPr>
          </w:p>
        </w:tc>
      </w:tr>
      <w:tr w:rsidR="00421D21" w14:paraId="7181DE8D" w14:textId="77777777" w:rsidTr="00A217CD">
        <w:trPr>
          <w:trHeight w:val="570"/>
        </w:trPr>
        <w:tc>
          <w:tcPr>
            <w:tcW w:w="1040" w:type="dxa"/>
            <w:tcBorders>
              <w:left w:val="single" w:sz="8" w:space="0" w:color="000000"/>
              <w:bottom w:val="single" w:sz="4" w:space="0" w:color="000000"/>
            </w:tcBorders>
            <w:shd w:val="clear" w:color="auto" w:fill="auto"/>
            <w:vAlign w:val="center"/>
          </w:tcPr>
          <w:p w14:paraId="4770C0AF" w14:textId="77777777" w:rsidR="00421D21" w:rsidRDefault="00421D21" w:rsidP="00A217CD">
            <w:pPr>
              <w:snapToGrid w:val="0"/>
              <w:jc w:val="center"/>
              <w:rPr>
                <w:szCs w:val="24"/>
              </w:rPr>
            </w:pPr>
            <w:r>
              <w:rPr>
                <w:szCs w:val="24"/>
              </w:rPr>
              <w:t>1.1.1</w:t>
            </w:r>
          </w:p>
        </w:tc>
        <w:tc>
          <w:tcPr>
            <w:tcW w:w="6700" w:type="dxa"/>
            <w:tcBorders>
              <w:left w:val="single" w:sz="8" w:space="0" w:color="000000"/>
              <w:bottom w:val="single" w:sz="4" w:space="0" w:color="000000"/>
            </w:tcBorders>
            <w:shd w:val="clear" w:color="auto" w:fill="auto"/>
            <w:vAlign w:val="bottom"/>
          </w:tcPr>
          <w:p w14:paraId="4B9CD3CA" w14:textId="77777777" w:rsidR="00421D21" w:rsidRDefault="00421D21" w:rsidP="00A217CD">
            <w:pPr>
              <w:snapToGrid w:val="0"/>
              <w:jc w:val="both"/>
              <w:rPr>
                <w:szCs w:val="24"/>
              </w:rPr>
            </w:pPr>
            <w:r>
              <w:rPr>
                <w:szCs w:val="24"/>
              </w:rPr>
              <w:t xml:space="preserve">Regał magazynowy aluminiowo polietylenowy 4-półkowy. Wymiar: 2226x500x1740 EDESA </w:t>
            </w:r>
          </w:p>
        </w:tc>
        <w:tc>
          <w:tcPr>
            <w:tcW w:w="1460" w:type="dxa"/>
            <w:tcBorders>
              <w:left w:val="single" w:sz="8" w:space="0" w:color="000000"/>
              <w:bottom w:val="single" w:sz="4" w:space="0" w:color="000000"/>
              <w:right w:val="single" w:sz="8" w:space="0" w:color="000000"/>
            </w:tcBorders>
            <w:shd w:val="clear" w:color="auto" w:fill="auto"/>
            <w:vAlign w:val="center"/>
          </w:tcPr>
          <w:p w14:paraId="5A75BA88" w14:textId="77777777" w:rsidR="00421D21" w:rsidRDefault="00421D21" w:rsidP="00A217CD">
            <w:pPr>
              <w:snapToGrid w:val="0"/>
              <w:jc w:val="center"/>
            </w:pPr>
            <w:r>
              <w:rPr>
                <w:szCs w:val="24"/>
              </w:rPr>
              <w:t>1</w:t>
            </w:r>
          </w:p>
        </w:tc>
      </w:tr>
      <w:tr w:rsidR="00421D21" w14:paraId="1DA9F843" w14:textId="77777777" w:rsidTr="00A217CD">
        <w:trPr>
          <w:trHeight w:val="585"/>
        </w:trPr>
        <w:tc>
          <w:tcPr>
            <w:tcW w:w="1040" w:type="dxa"/>
            <w:tcBorders>
              <w:left w:val="single" w:sz="8" w:space="0" w:color="000000"/>
            </w:tcBorders>
            <w:shd w:val="clear" w:color="auto" w:fill="auto"/>
            <w:vAlign w:val="center"/>
          </w:tcPr>
          <w:p w14:paraId="1E43BDB0" w14:textId="77777777" w:rsidR="00421D21" w:rsidRDefault="00421D21" w:rsidP="00A217CD">
            <w:pPr>
              <w:snapToGrid w:val="0"/>
              <w:jc w:val="center"/>
              <w:rPr>
                <w:szCs w:val="24"/>
              </w:rPr>
            </w:pPr>
            <w:r>
              <w:rPr>
                <w:szCs w:val="24"/>
              </w:rPr>
              <w:t>1.1.2</w:t>
            </w:r>
          </w:p>
        </w:tc>
        <w:tc>
          <w:tcPr>
            <w:tcW w:w="6700" w:type="dxa"/>
            <w:tcBorders>
              <w:left w:val="single" w:sz="8" w:space="0" w:color="000000"/>
            </w:tcBorders>
            <w:shd w:val="clear" w:color="auto" w:fill="auto"/>
            <w:vAlign w:val="bottom"/>
          </w:tcPr>
          <w:p w14:paraId="27D0C329" w14:textId="77777777" w:rsidR="00421D21" w:rsidRDefault="00421D21" w:rsidP="00A217CD">
            <w:pPr>
              <w:snapToGrid w:val="0"/>
              <w:jc w:val="both"/>
              <w:rPr>
                <w:szCs w:val="24"/>
              </w:rPr>
            </w:pPr>
            <w:r>
              <w:rPr>
                <w:szCs w:val="24"/>
              </w:rPr>
              <w:t>Regał magazynowy aluminiowo polietylenowy 4-półkowy. Wymiar: 1252x500x1750, EDESA</w:t>
            </w:r>
          </w:p>
        </w:tc>
        <w:tc>
          <w:tcPr>
            <w:tcW w:w="1460" w:type="dxa"/>
            <w:tcBorders>
              <w:left w:val="single" w:sz="8" w:space="0" w:color="000000"/>
              <w:right w:val="single" w:sz="8" w:space="0" w:color="000000"/>
            </w:tcBorders>
            <w:shd w:val="clear" w:color="auto" w:fill="auto"/>
            <w:vAlign w:val="center"/>
          </w:tcPr>
          <w:p w14:paraId="0EDBB48B" w14:textId="77777777" w:rsidR="00421D21" w:rsidRDefault="00421D21" w:rsidP="00A217CD">
            <w:pPr>
              <w:snapToGrid w:val="0"/>
              <w:jc w:val="center"/>
            </w:pPr>
            <w:r>
              <w:rPr>
                <w:szCs w:val="24"/>
              </w:rPr>
              <w:t>2</w:t>
            </w:r>
          </w:p>
        </w:tc>
      </w:tr>
      <w:tr w:rsidR="00421D21" w14:paraId="48A91C80" w14:textId="77777777" w:rsidTr="00A217CD">
        <w:trPr>
          <w:trHeight w:val="315"/>
        </w:trPr>
        <w:tc>
          <w:tcPr>
            <w:tcW w:w="1040" w:type="dxa"/>
            <w:tcBorders>
              <w:top w:val="single" w:sz="8" w:space="0" w:color="000000"/>
              <w:left w:val="single" w:sz="8" w:space="0" w:color="000000"/>
              <w:bottom w:val="single" w:sz="8" w:space="0" w:color="000000"/>
            </w:tcBorders>
            <w:shd w:val="clear" w:color="auto" w:fill="auto"/>
            <w:vAlign w:val="center"/>
          </w:tcPr>
          <w:p w14:paraId="1CA5EBEC" w14:textId="77777777" w:rsidR="00421D21" w:rsidRDefault="00421D21" w:rsidP="00A217CD">
            <w:pPr>
              <w:snapToGrid w:val="0"/>
              <w:jc w:val="center"/>
              <w:rPr>
                <w:b/>
                <w:bCs/>
                <w:szCs w:val="24"/>
              </w:rPr>
            </w:pPr>
            <w:r>
              <w:rPr>
                <w:b/>
                <w:bCs/>
                <w:szCs w:val="24"/>
              </w:rPr>
              <w:t>2.2</w:t>
            </w:r>
          </w:p>
        </w:tc>
        <w:tc>
          <w:tcPr>
            <w:tcW w:w="6700" w:type="dxa"/>
            <w:tcBorders>
              <w:top w:val="single" w:sz="8" w:space="0" w:color="000000"/>
              <w:left w:val="single" w:sz="8" w:space="0" w:color="000000"/>
              <w:bottom w:val="single" w:sz="8" w:space="0" w:color="000000"/>
            </w:tcBorders>
            <w:shd w:val="clear" w:color="auto" w:fill="auto"/>
            <w:vAlign w:val="bottom"/>
          </w:tcPr>
          <w:p w14:paraId="24587E73" w14:textId="77777777" w:rsidR="00421D21" w:rsidRDefault="00421D21" w:rsidP="00A217CD">
            <w:pPr>
              <w:snapToGrid w:val="0"/>
              <w:jc w:val="center"/>
              <w:rPr>
                <w:szCs w:val="24"/>
              </w:rPr>
            </w:pPr>
            <w:r>
              <w:rPr>
                <w:b/>
                <w:bCs/>
                <w:szCs w:val="24"/>
              </w:rPr>
              <w:t>Magazyn warzyw</w:t>
            </w:r>
          </w:p>
        </w:tc>
        <w:tc>
          <w:tcPr>
            <w:tcW w:w="146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1F7C0B7" w14:textId="77777777" w:rsidR="00421D21" w:rsidRDefault="00421D21" w:rsidP="00A217CD">
            <w:pPr>
              <w:snapToGrid w:val="0"/>
              <w:jc w:val="center"/>
              <w:rPr>
                <w:szCs w:val="24"/>
              </w:rPr>
            </w:pPr>
          </w:p>
        </w:tc>
      </w:tr>
      <w:tr w:rsidR="00421D21" w14:paraId="4462CB25" w14:textId="77777777" w:rsidTr="00A217CD">
        <w:trPr>
          <w:trHeight w:val="570"/>
        </w:trPr>
        <w:tc>
          <w:tcPr>
            <w:tcW w:w="1040" w:type="dxa"/>
            <w:tcBorders>
              <w:left w:val="single" w:sz="8" w:space="0" w:color="000000"/>
              <w:bottom w:val="single" w:sz="4" w:space="0" w:color="000000"/>
            </w:tcBorders>
            <w:shd w:val="clear" w:color="auto" w:fill="auto"/>
            <w:vAlign w:val="center"/>
          </w:tcPr>
          <w:p w14:paraId="1AB72342" w14:textId="77777777" w:rsidR="00421D21" w:rsidRDefault="00421D21" w:rsidP="00A217CD">
            <w:pPr>
              <w:snapToGrid w:val="0"/>
              <w:jc w:val="center"/>
              <w:rPr>
                <w:szCs w:val="24"/>
              </w:rPr>
            </w:pPr>
            <w:r>
              <w:rPr>
                <w:szCs w:val="24"/>
              </w:rPr>
              <w:t>2.2.1</w:t>
            </w:r>
          </w:p>
        </w:tc>
        <w:tc>
          <w:tcPr>
            <w:tcW w:w="6700" w:type="dxa"/>
            <w:tcBorders>
              <w:left w:val="single" w:sz="8" w:space="0" w:color="000000"/>
              <w:bottom w:val="single" w:sz="4" w:space="0" w:color="000000"/>
            </w:tcBorders>
            <w:shd w:val="clear" w:color="auto" w:fill="auto"/>
            <w:vAlign w:val="bottom"/>
          </w:tcPr>
          <w:p w14:paraId="7ED05CC3" w14:textId="77777777" w:rsidR="00421D21" w:rsidRDefault="00421D21" w:rsidP="00A217CD">
            <w:pPr>
              <w:snapToGrid w:val="0"/>
              <w:jc w:val="both"/>
              <w:rPr>
                <w:szCs w:val="24"/>
              </w:rPr>
            </w:pPr>
            <w:r>
              <w:rPr>
                <w:szCs w:val="24"/>
              </w:rPr>
              <w:t>Regał magazynowy aluminiowo polietylenowy 4-półkowy. Wymiar: 2326x500x1750, EDESA</w:t>
            </w:r>
          </w:p>
        </w:tc>
        <w:tc>
          <w:tcPr>
            <w:tcW w:w="1460" w:type="dxa"/>
            <w:tcBorders>
              <w:left w:val="single" w:sz="8" w:space="0" w:color="000000"/>
              <w:bottom w:val="single" w:sz="4" w:space="0" w:color="000000"/>
              <w:right w:val="single" w:sz="8" w:space="0" w:color="000000"/>
            </w:tcBorders>
            <w:shd w:val="clear" w:color="auto" w:fill="auto"/>
            <w:vAlign w:val="center"/>
          </w:tcPr>
          <w:p w14:paraId="1A83911D" w14:textId="77777777" w:rsidR="00421D21" w:rsidRDefault="00421D21" w:rsidP="00A217CD">
            <w:pPr>
              <w:snapToGrid w:val="0"/>
              <w:jc w:val="center"/>
            </w:pPr>
            <w:r>
              <w:rPr>
                <w:szCs w:val="24"/>
              </w:rPr>
              <w:t>1</w:t>
            </w:r>
          </w:p>
        </w:tc>
      </w:tr>
      <w:tr w:rsidR="00421D21" w14:paraId="5B492671" w14:textId="77777777" w:rsidTr="00A217CD">
        <w:trPr>
          <w:trHeight w:val="570"/>
        </w:trPr>
        <w:tc>
          <w:tcPr>
            <w:tcW w:w="1040" w:type="dxa"/>
            <w:tcBorders>
              <w:left w:val="single" w:sz="8" w:space="0" w:color="000000"/>
              <w:bottom w:val="single" w:sz="4" w:space="0" w:color="000000"/>
            </w:tcBorders>
            <w:shd w:val="clear" w:color="auto" w:fill="auto"/>
            <w:vAlign w:val="center"/>
          </w:tcPr>
          <w:p w14:paraId="1D181A78" w14:textId="77777777" w:rsidR="00421D21" w:rsidRDefault="00421D21" w:rsidP="00A217CD">
            <w:pPr>
              <w:snapToGrid w:val="0"/>
              <w:jc w:val="center"/>
              <w:rPr>
                <w:szCs w:val="24"/>
              </w:rPr>
            </w:pPr>
            <w:r>
              <w:rPr>
                <w:szCs w:val="24"/>
              </w:rPr>
              <w:t>2.2.2</w:t>
            </w:r>
          </w:p>
        </w:tc>
        <w:tc>
          <w:tcPr>
            <w:tcW w:w="6700" w:type="dxa"/>
            <w:tcBorders>
              <w:left w:val="single" w:sz="8" w:space="0" w:color="000000"/>
              <w:bottom w:val="single" w:sz="4" w:space="0" w:color="000000"/>
            </w:tcBorders>
            <w:shd w:val="clear" w:color="auto" w:fill="auto"/>
            <w:vAlign w:val="bottom"/>
          </w:tcPr>
          <w:p w14:paraId="40BC20C5" w14:textId="77777777" w:rsidR="00421D21" w:rsidRDefault="00421D21" w:rsidP="00A217CD">
            <w:pPr>
              <w:snapToGrid w:val="0"/>
              <w:jc w:val="both"/>
              <w:rPr>
                <w:szCs w:val="24"/>
              </w:rPr>
            </w:pPr>
            <w:r>
              <w:rPr>
                <w:szCs w:val="24"/>
              </w:rPr>
              <w:t>Regał magazynowy aluminiowo polietylenowy 4-półkowy, narożny. Wymiar 1252x500x1750, EDESA</w:t>
            </w:r>
          </w:p>
        </w:tc>
        <w:tc>
          <w:tcPr>
            <w:tcW w:w="1460" w:type="dxa"/>
            <w:tcBorders>
              <w:left w:val="single" w:sz="8" w:space="0" w:color="000000"/>
              <w:bottom w:val="single" w:sz="4" w:space="0" w:color="000000"/>
              <w:right w:val="single" w:sz="8" w:space="0" w:color="000000"/>
            </w:tcBorders>
            <w:shd w:val="clear" w:color="auto" w:fill="auto"/>
            <w:vAlign w:val="center"/>
          </w:tcPr>
          <w:p w14:paraId="0C4201BB" w14:textId="77777777" w:rsidR="00421D21" w:rsidRDefault="00421D21" w:rsidP="00A217CD">
            <w:pPr>
              <w:snapToGrid w:val="0"/>
              <w:jc w:val="center"/>
            </w:pPr>
            <w:r>
              <w:rPr>
                <w:szCs w:val="24"/>
              </w:rPr>
              <w:t>1</w:t>
            </w:r>
          </w:p>
        </w:tc>
      </w:tr>
      <w:tr w:rsidR="00421D21" w14:paraId="7317E288" w14:textId="77777777" w:rsidTr="00A217CD">
        <w:trPr>
          <w:trHeight w:val="1140"/>
        </w:trPr>
        <w:tc>
          <w:tcPr>
            <w:tcW w:w="1040" w:type="dxa"/>
            <w:tcBorders>
              <w:left w:val="single" w:sz="8" w:space="0" w:color="000000"/>
              <w:bottom w:val="single" w:sz="4" w:space="0" w:color="000000"/>
            </w:tcBorders>
            <w:shd w:val="clear" w:color="auto" w:fill="auto"/>
            <w:vAlign w:val="center"/>
          </w:tcPr>
          <w:p w14:paraId="2054B025" w14:textId="77777777" w:rsidR="00421D21" w:rsidRDefault="00421D21" w:rsidP="00A217CD">
            <w:pPr>
              <w:snapToGrid w:val="0"/>
              <w:jc w:val="center"/>
              <w:rPr>
                <w:szCs w:val="24"/>
              </w:rPr>
            </w:pPr>
            <w:r>
              <w:rPr>
                <w:szCs w:val="24"/>
              </w:rPr>
              <w:t>2.2.3</w:t>
            </w:r>
          </w:p>
        </w:tc>
        <w:tc>
          <w:tcPr>
            <w:tcW w:w="6700" w:type="dxa"/>
            <w:tcBorders>
              <w:left w:val="single" w:sz="8" w:space="0" w:color="000000"/>
              <w:bottom w:val="single" w:sz="4" w:space="0" w:color="000000"/>
            </w:tcBorders>
            <w:shd w:val="clear" w:color="auto" w:fill="auto"/>
            <w:vAlign w:val="bottom"/>
          </w:tcPr>
          <w:p w14:paraId="6BF62EEA" w14:textId="77777777" w:rsidR="00421D21" w:rsidRDefault="00421D21" w:rsidP="00A217CD">
            <w:pPr>
              <w:snapToGrid w:val="0"/>
              <w:jc w:val="both"/>
              <w:rPr>
                <w:szCs w:val="24"/>
              </w:rPr>
            </w:pPr>
            <w:r>
              <w:rPr>
                <w:szCs w:val="24"/>
              </w:rPr>
              <w:t xml:space="preserve">Obieraczka do warzyw na podstawie z separatorem obierzyn, wsad minimum 10 kg, możliwość zamontowania kosza do odwirowania sałaty, moc min 0,75 </w:t>
            </w:r>
            <w:proofErr w:type="spellStart"/>
            <w:r>
              <w:rPr>
                <w:szCs w:val="24"/>
              </w:rPr>
              <w:t>kW.</w:t>
            </w:r>
            <w:proofErr w:type="spellEnd"/>
            <w:r>
              <w:rPr>
                <w:szCs w:val="24"/>
              </w:rPr>
              <w:t xml:space="preserve"> Zasilanie 400V. Wymiar: 400x770x1160, PPS-10-T</w:t>
            </w:r>
          </w:p>
        </w:tc>
        <w:tc>
          <w:tcPr>
            <w:tcW w:w="1460" w:type="dxa"/>
            <w:tcBorders>
              <w:left w:val="single" w:sz="8" w:space="0" w:color="000000"/>
              <w:bottom w:val="single" w:sz="4" w:space="0" w:color="000000"/>
              <w:right w:val="single" w:sz="8" w:space="0" w:color="000000"/>
            </w:tcBorders>
            <w:shd w:val="clear" w:color="auto" w:fill="auto"/>
            <w:vAlign w:val="center"/>
          </w:tcPr>
          <w:p w14:paraId="5E72BF0B" w14:textId="77777777" w:rsidR="00421D21" w:rsidRDefault="00421D21" w:rsidP="00A217CD">
            <w:pPr>
              <w:snapToGrid w:val="0"/>
              <w:jc w:val="center"/>
            </w:pPr>
            <w:r>
              <w:rPr>
                <w:szCs w:val="24"/>
              </w:rPr>
              <w:t>1</w:t>
            </w:r>
          </w:p>
        </w:tc>
      </w:tr>
      <w:tr w:rsidR="00421D21" w14:paraId="4AE4EF96" w14:textId="77777777" w:rsidTr="00A217CD">
        <w:trPr>
          <w:trHeight w:val="570"/>
        </w:trPr>
        <w:tc>
          <w:tcPr>
            <w:tcW w:w="1040" w:type="dxa"/>
            <w:tcBorders>
              <w:left w:val="single" w:sz="8" w:space="0" w:color="000000"/>
              <w:bottom w:val="single" w:sz="4" w:space="0" w:color="000000"/>
            </w:tcBorders>
            <w:shd w:val="clear" w:color="auto" w:fill="auto"/>
            <w:vAlign w:val="center"/>
          </w:tcPr>
          <w:p w14:paraId="765A7DEE" w14:textId="77777777" w:rsidR="00421D21" w:rsidRDefault="00421D21" w:rsidP="00A217CD">
            <w:pPr>
              <w:snapToGrid w:val="0"/>
              <w:jc w:val="center"/>
              <w:rPr>
                <w:szCs w:val="24"/>
              </w:rPr>
            </w:pPr>
            <w:r>
              <w:rPr>
                <w:szCs w:val="24"/>
              </w:rPr>
              <w:t>2.2.4</w:t>
            </w:r>
          </w:p>
        </w:tc>
        <w:tc>
          <w:tcPr>
            <w:tcW w:w="6700" w:type="dxa"/>
            <w:tcBorders>
              <w:left w:val="single" w:sz="8" w:space="0" w:color="000000"/>
              <w:bottom w:val="single" w:sz="4" w:space="0" w:color="000000"/>
            </w:tcBorders>
            <w:shd w:val="clear" w:color="auto" w:fill="auto"/>
            <w:vAlign w:val="bottom"/>
          </w:tcPr>
          <w:p w14:paraId="089DFD7D" w14:textId="77777777" w:rsidR="00421D21" w:rsidRDefault="00421D21" w:rsidP="00A217CD">
            <w:pPr>
              <w:snapToGrid w:val="0"/>
              <w:jc w:val="both"/>
              <w:rPr>
                <w:szCs w:val="24"/>
              </w:rPr>
            </w:pPr>
            <w:r>
              <w:rPr>
                <w:szCs w:val="24"/>
              </w:rPr>
              <w:t>Stół z półką wykonany ze stali nierdzewnej wymiar: 1200x600x850</w:t>
            </w:r>
          </w:p>
        </w:tc>
        <w:tc>
          <w:tcPr>
            <w:tcW w:w="1460" w:type="dxa"/>
            <w:tcBorders>
              <w:left w:val="single" w:sz="8" w:space="0" w:color="000000"/>
              <w:bottom w:val="single" w:sz="4" w:space="0" w:color="000000"/>
              <w:right w:val="single" w:sz="8" w:space="0" w:color="000000"/>
            </w:tcBorders>
            <w:shd w:val="clear" w:color="auto" w:fill="auto"/>
            <w:vAlign w:val="center"/>
          </w:tcPr>
          <w:p w14:paraId="301258C9" w14:textId="77777777" w:rsidR="00421D21" w:rsidRDefault="00421D21" w:rsidP="00A217CD">
            <w:pPr>
              <w:snapToGrid w:val="0"/>
              <w:jc w:val="center"/>
            </w:pPr>
            <w:r>
              <w:rPr>
                <w:szCs w:val="24"/>
              </w:rPr>
              <w:t>1</w:t>
            </w:r>
          </w:p>
        </w:tc>
      </w:tr>
      <w:tr w:rsidR="00421D21" w14:paraId="1AF72909" w14:textId="77777777" w:rsidTr="00A217CD">
        <w:trPr>
          <w:trHeight w:val="570"/>
        </w:trPr>
        <w:tc>
          <w:tcPr>
            <w:tcW w:w="1040" w:type="dxa"/>
            <w:tcBorders>
              <w:left w:val="single" w:sz="8" w:space="0" w:color="000000"/>
              <w:bottom w:val="single" w:sz="4" w:space="0" w:color="000000"/>
            </w:tcBorders>
            <w:shd w:val="clear" w:color="auto" w:fill="auto"/>
            <w:vAlign w:val="center"/>
          </w:tcPr>
          <w:p w14:paraId="4BC81BCB" w14:textId="77777777" w:rsidR="00421D21" w:rsidRDefault="00421D21" w:rsidP="00A217CD">
            <w:pPr>
              <w:snapToGrid w:val="0"/>
              <w:jc w:val="center"/>
              <w:rPr>
                <w:szCs w:val="24"/>
              </w:rPr>
            </w:pPr>
            <w:r>
              <w:rPr>
                <w:szCs w:val="24"/>
              </w:rPr>
              <w:t>2.2.5</w:t>
            </w:r>
          </w:p>
        </w:tc>
        <w:tc>
          <w:tcPr>
            <w:tcW w:w="6700" w:type="dxa"/>
            <w:tcBorders>
              <w:left w:val="single" w:sz="8" w:space="0" w:color="000000"/>
              <w:bottom w:val="single" w:sz="4" w:space="0" w:color="000000"/>
            </w:tcBorders>
            <w:shd w:val="clear" w:color="auto" w:fill="auto"/>
            <w:vAlign w:val="bottom"/>
          </w:tcPr>
          <w:p w14:paraId="56DF0D77" w14:textId="77777777" w:rsidR="00421D21" w:rsidRDefault="00421D21" w:rsidP="00A217CD">
            <w:pPr>
              <w:snapToGrid w:val="0"/>
              <w:jc w:val="both"/>
              <w:rPr>
                <w:szCs w:val="24"/>
              </w:rPr>
            </w:pPr>
            <w:r>
              <w:rPr>
                <w:szCs w:val="24"/>
              </w:rPr>
              <w:t xml:space="preserve">Stół ze zlewem wykonany ze stali nierdzewnej, wymiar: 800x600x850 mm </w:t>
            </w:r>
          </w:p>
        </w:tc>
        <w:tc>
          <w:tcPr>
            <w:tcW w:w="1460" w:type="dxa"/>
            <w:tcBorders>
              <w:left w:val="single" w:sz="8" w:space="0" w:color="000000"/>
              <w:bottom w:val="single" w:sz="4" w:space="0" w:color="000000"/>
              <w:right w:val="single" w:sz="8" w:space="0" w:color="000000"/>
            </w:tcBorders>
            <w:shd w:val="clear" w:color="auto" w:fill="auto"/>
            <w:vAlign w:val="center"/>
          </w:tcPr>
          <w:p w14:paraId="46147C73" w14:textId="77777777" w:rsidR="00421D21" w:rsidRDefault="00421D21" w:rsidP="00A217CD">
            <w:pPr>
              <w:snapToGrid w:val="0"/>
              <w:jc w:val="center"/>
            </w:pPr>
            <w:r>
              <w:rPr>
                <w:szCs w:val="24"/>
              </w:rPr>
              <w:t>1</w:t>
            </w:r>
          </w:p>
        </w:tc>
      </w:tr>
      <w:tr w:rsidR="00421D21" w14:paraId="75909C38" w14:textId="77777777" w:rsidTr="00A217CD">
        <w:trPr>
          <w:trHeight w:val="570"/>
        </w:trPr>
        <w:tc>
          <w:tcPr>
            <w:tcW w:w="1040" w:type="dxa"/>
            <w:tcBorders>
              <w:left w:val="single" w:sz="8" w:space="0" w:color="000000"/>
              <w:bottom w:val="single" w:sz="4" w:space="0" w:color="000000"/>
            </w:tcBorders>
            <w:shd w:val="clear" w:color="auto" w:fill="auto"/>
            <w:vAlign w:val="center"/>
          </w:tcPr>
          <w:p w14:paraId="16EE0F45" w14:textId="77777777" w:rsidR="00421D21" w:rsidRDefault="00421D21" w:rsidP="00A217CD">
            <w:pPr>
              <w:snapToGrid w:val="0"/>
              <w:jc w:val="center"/>
              <w:rPr>
                <w:szCs w:val="24"/>
              </w:rPr>
            </w:pPr>
            <w:r>
              <w:rPr>
                <w:szCs w:val="24"/>
              </w:rPr>
              <w:t>2.2.6</w:t>
            </w:r>
          </w:p>
        </w:tc>
        <w:tc>
          <w:tcPr>
            <w:tcW w:w="6700" w:type="dxa"/>
            <w:tcBorders>
              <w:left w:val="single" w:sz="8" w:space="0" w:color="000000"/>
              <w:bottom w:val="single" w:sz="4" w:space="0" w:color="000000"/>
            </w:tcBorders>
            <w:shd w:val="clear" w:color="auto" w:fill="auto"/>
            <w:vAlign w:val="bottom"/>
          </w:tcPr>
          <w:p w14:paraId="45CC8B1B" w14:textId="77777777" w:rsidR="00421D21" w:rsidRDefault="00421D21" w:rsidP="00A217CD">
            <w:pPr>
              <w:snapToGrid w:val="0"/>
              <w:rPr>
                <w:szCs w:val="24"/>
              </w:rPr>
            </w:pPr>
            <w:r>
              <w:rPr>
                <w:szCs w:val="24"/>
              </w:rPr>
              <w:t xml:space="preserve">Stół ze zlewem i miejscem na lodówkę </w:t>
            </w:r>
            <w:proofErr w:type="spellStart"/>
            <w:r>
              <w:rPr>
                <w:szCs w:val="24"/>
              </w:rPr>
              <w:t>podblatową</w:t>
            </w:r>
            <w:proofErr w:type="spellEnd"/>
            <w:r>
              <w:rPr>
                <w:szCs w:val="24"/>
              </w:rPr>
              <w:t xml:space="preserve"> wykonany ze stali nierdzewnej wymiar: 1750x600x850</w:t>
            </w:r>
          </w:p>
        </w:tc>
        <w:tc>
          <w:tcPr>
            <w:tcW w:w="1460" w:type="dxa"/>
            <w:tcBorders>
              <w:left w:val="single" w:sz="8" w:space="0" w:color="000000"/>
              <w:bottom w:val="single" w:sz="4" w:space="0" w:color="000000"/>
              <w:right w:val="single" w:sz="8" w:space="0" w:color="000000"/>
            </w:tcBorders>
            <w:shd w:val="clear" w:color="auto" w:fill="auto"/>
            <w:vAlign w:val="center"/>
          </w:tcPr>
          <w:p w14:paraId="530157C2" w14:textId="77777777" w:rsidR="00421D21" w:rsidRDefault="00421D21" w:rsidP="00A217CD">
            <w:pPr>
              <w:snapToGrid w:val="0"/>
              <w:jc w:val="center"/>
            </w:pPr>
            <w:r>
              <w:rPr>
                <w:szCs w:val="24"/>
              </w:rPr>
              <w:t>1</w:t>
            </w:r>
          </w:p>
        </w:tc>
      </w:tr>
      <w:tr w:rsidR="00421D21" w14:paraId="13F580AC" w14:textId="77777777" w:rsidTr="00A217CD">
        <w:trPr>
          <w:trHeight w:val="315"/>
        </w:trPr>
        <w:tc>
          <w:tcPr>
            <w:tcW w:w="1040" w:type="dxa"/>
            <w:tcBorders>
              <w:left w:val="single" w:sz="8" w:space="0" w:color="000000"/>
              <w:bottom w:val="single" w:sz="8" w:space="0" w:color="000000"/>
            </w:tcBorders>
            <w:shd w:val="clear" w:color="auto" w:fill="auto"/>
            <w:vAlign w:val="center"/>
          </w:tcPr>
          <w:p w14:paraId="47C5FC04" w14:textId="77777777" w:rsidR="00421D21" w:rsidRDefault="00421D21" w:rsidP="00A217CD">
            <w:pPr>
              <w:snapToGrid w:val="0"/>
              <w:jc w:val="center"/>
              <w:rPr>
                <w:b/>
                <w:bCs/>
                <w:szCs w:val="24"/>
              </w:rPr>
            </w:pPr>
            <w:r>
              <w:rPr>
                <w:b/>
                <w:bCs/>
                <w:szCs w:val="24"/>
              </w:rPr>
              <w:t>2.3</w:t>
            </w:r>
          </w:p>
        </w:tc>
        <w:tc>
          <w:tcPr>
            <w:tcW w:w="6700" w:type="dxa"/>
            <w:tcBorders>
              <w:left w:val="single" w:sz="4" w:space="0" w:color="000000"/>
              <w:bottom w:val="single" w:sz="8" w:space="0" w:color="000000"/>
            </w:tcBorders>
            <w:shd w:val="clear" w:color="auto" w:fill="auto"/>
            <w:vAlign w:val="bottom"/>
          </w:tcPr>
          <w:p w14:paraId="1162000B" w14:textId="77777777" w:rsidR="00421D21" w:rsidRDefault="00421D21" w:rsidP="00A217CD">
            <w:pPr>
              <w:snapToGrid w:val="0"/>
              <w:jc w:val="center"/>
              <w:rPr>
                <w:szCs w:val="24"/>
              </w:rPr>
            </w:pPr>
            <w:r>
              <w:rPr>
                <w:b/>
                <w:bCs/>
                <w:szCs w:val="24"/>
              </w:rPr>
              <w:t xml:space="preserve">Zmywalnia naczyń stołowych </w:t>
            </w:r>
          </w:p>
        </w:tc>
        <w:tc>
          <w:tcPr>
            <w:tcW w:w="1460" w:type="dxa"/>
            <w:tcBorders>
              <w:left w:val="single" w:sz="4" w:space="0" w:color="000000"/>
              <w:bottom w:val="single" w:sz="8" w:space="0" w:color="000000"/>
              <w:right w:val="single" w:sz="8" w:space="0" w:color="000000"/>
            </w:tcBorders>
            <w:shd w:val="clear" w:color="auto" w:fill="auto"/>
            <w:vAlign w:val="center"/>
          </w:tcPr>
          <w:p w14:paraId="77A8709F" w14:textId="77777777" w:rsidR="00421D21" w:rsidRDefault="00421D21" w:rsidP="00A217CD">
            <w:pPr>
              <w:snapToGrid w:val="0"/>
              <w:jc w:val="center"/>
              <w:rPr>
                <w:szCs w:val="24"/>
              </w:rPr>
            </w:pPr>
          </w:p>
        </w:tc>
      </w:tr>
      <w:tr w:rsidR="00421D21" w14:paraId="35E4B851" w14:textId="77777777" w:rsidTr="00A217CD">
        <w:trPr>
          <w:trHeight w:val="570"/>
        </w:trPr>
        <w:tc>
          <w:tcPr>
            <w:tcW w:w="1040" w:type="dxa"/>
            <w:tcBorders>
              <w:left w:val="single" w:sz="8" w:space="0" w:color="000000"/>
              <w:bottom w:val="single" w:sz="4" w:space="0" w:color="000000"/>
            </w:tcBorders>
            <w:shd w:val="clear" w:color="auto" w:fill="auto"/>
            <w:vAlign w:val="center"/>
          </w:tcPr>
          <w:p w14:paraId="4C55F22B" w14:textId="77777777" w:rsidR="00421D21" w:rsidRDefault="00421D21" w:rsidP="00A217CD">
            <w:pPr>
              <w:snapToGrid w:val="0"/>
              <w:jc w:val="center"/>
              <w:rPr>
                <w:szCs w:val="24"/>
              </w:rPr>
            </w:pPr>
            <w:r>
              <w:rPr>
                <w:szCs w:val="24"/>
              </w:rPr>
              <w:t>2.3.1</w:t>
            </w:r>
          </w:p>
        </w:tc>
        <w:tc>
          <w:tcPr>
            <w:tcW w:w="6700" w:type="dxa"/>
            <w:tcBorders>
              <w:left w:val="single" w:sz="8" w:space="0" w:color="000000"/>
              <w:bottom w:val="single" w:sz="4" w:space="0" w:color="000000"/>
            </w:tcBorders>
            <w:shd w:val="clear" w:color="auto" w:fill="auto"/>
            <w:vAlign w:val="bottom"/>
          </w:tcPr>
          <w:p w14:paraId="1838317E" w14:textId="77777777" w:rsidR="00421D21" w:rsidRDefault="00421D21" w:rsidP="00A217CD">
            <w:pPr>
              <w:snapToGrid w:val="0"/>
              <w:jc w:val="both"/>
              <w:rPr>
                <w:szCs w:val="24"/>
              </w:rPr>
            </w:pPr>
            <w:r>
              <w:rPr>
                <w:szCs w:val="24"/>
              </w:rPr>
              <w:t>Stół szkieletowy wykonany ze stali nierdzewnej, wymiar 1750x700x850</w:t>
            </w:r>
          </w:p>
        </w:tc>
        <w:tc>
          <w:tcPr>
            <w:tcW w:w="1460" w:type="dxa"/>
            <w:tcBorders>
              <w:left w:val="single" w:sz="8" w:space="0" w:color="000000"/>
              <w:bottom w:val="single" w:sz="4" w:space="0" w:color="000000"/>
              <w:right w:val="single" w:sz="8" w:space="0" w:color="000000"/>
            </w:tcBorders>
            <w:shd w:val="clear" w:color="auto" w:fill="auto"/>
            <w:vAlign w:val="center"/>
          </w:tcPr>
          <w:p w14:paraId="3ECF6865" w14:textId="77777777" w:rsidR="00421D21" w:rsidRDefault="00421D21" w:rsidP="00A217CD">
            <w:pPr>
              <w:snapToGrid w:val="0"/>
              <w:jc w:val="center"/>
            </w:pPr>
            <w:r>
              <w:rPr>
                <w:szCs w:val="24"/>
              </w:rPr>
              <w:t>1</w:t>
            </w:r>
          </w:p>
        </w:tc>
      </w:tr>
      <w:tr w:rsidR="00421D21" w14:paraId="07C25896" w14:textId="77777777" w:rsidTr="00A217CD">
        <w:trPr>
          <w:trHeight w:val="855"/>
        </w:trPr>
        <w:tc>
          <w:tcPr>
            <w:tcW w:w="1040" w:type="dxa"/>
            <w:tcBorders>
              <w:left w:val="single" w:sz="8" w:space="0" w:color="000000"/>
              <w:bottom w:val="single" w:sz="4" w:space="0" w:color="000000"/>
            </w:tcBorders>
            <w:shd w:val="clear" w:color="auto" w:fill="auto"/>
            <w:vAlign w:val="center"/>
          </w:tcPr>
          <w:p w14:paraId="227FDC29" w14:textId="77777777" w:rsidR="00421D21" w:rsidRDefault="00421D21" w:rsidP="00A217CD">
            <w:pPr>
              <w:snapToGrid w:val="0"/>
              <w:jc w:val="center"/>
              <w:rPr>
                <w:szCs w:val="24"/>
              </w:rPr>
            </w:pPr>
            <w:r>
              <w:rPr>
                <w:szCs w:val="24"/>
              </w:rPr>
              <w:t>2.3.2</w:t>
            </w:r>
          </w:p>
        </w:tc>
        <w:tc>
          <w:tcPr>
            <w:tcW w:w="6700" w:type="dxa"/>
            <w:tcBorders>
              <w:left w:val="single" w:sz="8" w:space="0" w:color="000000"/>
              <w:bottom w:val="single" w:sz="4" w:space="0" w:color="000000"/>
            </w:tcBorders>
            <w:shd w:val="clear" w:color="auto" w:fill="auto"/>
            <w:vAlign w:val="bottom"/>
          </w:tcPr>
          <w:p w14:paraId="1E2DD77B" w14:textId="77777777" w:rsidR="00421D21" w:rsidRDefault="00421D21" w:rsidP="00A217CD">
            <w:pPr>
              <w:snapToGrid w:val="0"/>
              <w:jc w:val="both"/>
              <w:rPr>
                <w:szCs w:val="24"/>
              </w:rPr>
            </w:pPr>
            <w:r>
              <w:rPr>
                <w:szCs w:val="24"/>
              </w:rPr>
              <w:t>Stół ze zlewem jednokomorowym i otworem na odpadki, dostawczy do zmywarki kapturowej, otwór pod młynek koloidalny. Wymiar 1300x700x850mm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5FB04134" w14:textId="77777777" w:rsidR="00421D21" w:rsidRDefault="00421D21" w:rsidP="00A217CD">
            <w:pPr>
              <w:snapToGrid w:val="0"/>
              <w:jc w:val="center"/>
            </w:pPr>
            <w:r>
              <w:rPr>
                <w:szCs w:val="24"/>
              </w:rPr>
              <w:t>1</w:t>
            </w:r>
          </w:p>
        </w:tc>
      </w:tr>
      <w:tr w:rsidR="00421D21" w14:paraId="20DECCFD" w14:textId="77777777" w:rsidTr="00A217CD">
        <w:trPr>
          <w:trHeight w:val="285"/>
        </w:trPr>
        <w:tc>
          <w:tcPr>
            <w:tcW w:w="1040" w:type="dxa"/>
            <w:tcBorders>
              <w:left w:val="single" w:sz="8" w:space="0" w:color="000000"/>
              <w:bottom w:val="single" w:sz="4" w:space="0" w:color="000000"/>
            </w:tcBorders>
            <w:shd w:val="clear" w:color="auto" w:fill="auto"/>
            <w:vAlign w:val="center"/>
          </w:tcPr>
          <w:p w14:paraId="45CD2D29" w14:textId="77777777" w:rsidR="00421D21" w:rsidRDefault="00421D21" w:rsidP="00A217CD">
            <w:pPr>
              <w:snapToGrid w:val="0"/>
              <w:jc w:val="center"/>
              <w:rPr>
                <w:szCs w:val="24"/>
              </w:rPr>
            </w:pPr>
            <w:r>
              <w:rPr>
                <w:szCs w:val="24"/>
              </w:rPr>
              <w:t>2.3.3</w:t>
            </w:r>
          </w:p>
        </w:tc>
        <w:tc>
          <w:tcPr>
            <w:tcW w:w="6700" w:type="dxa"/>
            <w:tcBorders>
              <w:left w:val="single" w:sz="8" w:space="0" w:color="000000"/>
              <w:bottom w:val="single" w:sz="4" w:space="0" w:color="000000"/>
            </w:tcBorders>
            <w:shd w:val="clear" w:color="auto" w:fill="auto"/>
            <w:vAlign w:val="bottom"/>
          </w:tcPr>
          <w:p w14:paraId="6B4A6059" w14:textId="77777777" w:rsidR="00421D21" w:rsidRDefault="00421D21" w:rsidP="00A217CD">
            <w:pPr>
              <w:snapToGrid w:val="0"/>
              <w:jc w:val="both"/>
              <w:rPr>
                <w:szCs w:val="24"/>
              </w:rPr>
            </w:pPr>
            <w:r>
              <w:rPr>
                <w:szCs w:val="24"/>
              </w:rPr>
              <w:t>Bateria prysznicowa z wylewką i zaworem kulowym, EDM-2C</w:t>
            </w:r>
          </w:p>
        </w:tc>
        <w:tc>
          <w:tcPr>
            <w:tcW w:w="1460" w:type="dxa"/>
            <w:tcBorders>
              <w:left w:val="single" w:sz="8" w:space="0" w:color="000000"/>
              <w:bottom w:val="single" w:sz="4" w:space="0" w:color="000000"/>
              <w:right w:val="single" w:sz="8" w:space="0" w:color="000000"/>
            </w:tcBorders>
            <w:shd w:val="clear" w:color="auto" w:fill="auto"/>
            <w:vAlign w:val="center"/>
          </w:tcPr>
          <w:p w14:paraId="1F5F2A19" w14:textId="77777777" w:rsidR="00421D21" w:rsidRDefault="00421D21" w:rsidP="00A217CD">
            <w:pPr>
              <w:snapToGrid w:val="0"/>
              <w:jc w:val="center"/>
            </w:pPr>
            <w:r>
              <w:rPr>
                <w:szCs w:val="24"/>
              </w:rPr>
              <w:t>1</w:t>
            </w:r>
          </w:p>
        </w:tc>
      </w:tr>
      <w:tr w:rsidR="00421D21" w14:paraId="42FD82E3" w14:textId="77777777" w:rsidTr="00A217CD">
        <w:trPr>
          <w:trHeight w:val="315"/>
        </w:trPr>
        <w:tc>
          <w:tcPr>
            <w:tcW w:w="1040" w:type="dxa"/>
            <w:tcBorders>
              <w:left w:val="single" w:sz="8" w:space="0" w:color="000000"/>
              <w:bottom w:val="single" w:sz="4" w:space="0" w:color="000000"/>
            </w:tcBorders>
            <w:shd w:val="clear" w:color="auto" w:fill="auto"/>
            <w:vAlign w:val="center"/>
          </w:tcPr>
          <w:p w14:paraId="1E6AB977" w14:textId="77777777" w:rsidR="00421D21" w:rsidRDefault="00421D21" w:rsidP="00A217CD">
            <w:pPr>
              <w:snapToGrid w:val="0"/>
              <w:jc w:val="center"/>
              <w:rPr>
                <w:szCs w:val="24"/>
              </w:rPr>
            </w:pPr>
            <w:r>
              <w:rPr>
                <w:szCs w:val="24"/>
              </w:rPr>
              <w:t>2.3.4</w:t>
            </w:r>
          </w:p>
        </w:tc>
        <w:tc>
          <w:tcPr>
            <w:tcW w:w="6700" w:type="dxa"/>
            <w:tcBorders>
              <w:left w:val="single" w:sz="8" w:space="0" w:color="000000"/>
              <w:bottom w:val="single" w:sz="4" w:space="0" w:color="000000"/>
            </w:tcBorders>
            <w:shd w:val="clear" w:color="auto" w:fill="auto"/>
            <w:vAlign w:val="bottom"/>
          </w:tcPr>
          <w:p w14:paraId="7F59BC81" w14:textId="77777777" w:rsidR="00421D21" w:rsidRDefault="00421D21" w:rsidP="00A217CD">
            <w:pPr>
              <w:snapToGrid w:val="0"/>
              <w:jc w:val="both"/>
              <w:rPr>
                <w:szCs w:val="24"/>
              </w:rPr>
            </w:pPr>
            <w:r>
              <w:rPr>
                <w:szCs w:val="24"/>
              </w:rPr>
              <w:t>Młynek koloidalny, moc min. 1 kW, LC-50</w:t>
            </w:r>
          </w:p>
        </w:tc>
        <w:tc>
          <w:tcPr>
            <w:tcW w:w="1460" w:type="dxa"/>
            <w:tcBorders>
              <w:left w:val="single" w:sz="8" w:space="0" w:color="000000"/>
              <w:bottom w:val="single" w:sz="4" w:space="0" w:color="000000"/>
              <w:right w:val="single" w:sz="8" w:space="0" w:color="000000"/>
            </w:tcBorders>
            <w:shd w:val="clear" w:color="auto" w:fill="auto"/>
            <w:vAlign w:val="center"/>
          </w:tcPr>
          <w:p w14:paraId="30A19C7F" w14:textId="77777777" w:rsidR="00421D21" w:rsidRDefault="00421D21" w:rsidP="00A217CD">
            <w:pPr>
              <w:snapToGrid w:val="0"/>
              <w:jc w:val="center"/>
            </w:pPr>
            <w:r>
              <w:rPr>
                <w:szCs w:val="24"/>
              </w:rPr>
              <w:t>2</w:t>
            </w:r>
          </w:p>
        </w:tc>
      </w:tr>
      <w:tr w:rsidR="00421D21" w14:paraId="2CB84B31" w14:textId="77777777" w:rsidTr="00A217CD">
        <w:trPr>
          <w:trHeight w:val="1425"/>
        </w:trPr>
        <w:tc>
          <w:tcPr>
            <w:tcW w:w="1040" w:type="dxa"/>
            <w:tcBorders>
              <w:left w:val="single" w:sz="8" w:space="0" w:color="000000"/>
              <w:bottom w:val="single" w:sz="4" w:space="0" w:color="000000"/>
            </w:tcBorders>
            <w:shd w:val="clear" w:color="auto" w:fill="auto"/>
            <w:vAlign w:val="center"/>
          </w:tcPr>
          <w:p w14:paraId="129314A3" w14:textId="77777777" w:rsidR="00421D21" w:rsidRDefault="00421D21" w:rsidP="00A217CD">
            <w:pPr>
              <w:snapToGrid w:val="0"/>
              <w:jc w:val="center"/>
              <w:rPr>
                <w:szCs w:val="24"/>
              </w:rPr>
            </w:pPr>
            <w:r>
              <w:rPr>
                <w:szCs w:val="24"/>
              </w:rPr>
              <w:t>2.3.5</w:t>
            </w:r>
          </w:p>
        </w:tc>
        <w:tc>
          <w:tcPr>
            <w:tcW w:w="6700" w:type="dxa"/>
            <w:tcBorders>
              <w:left w:val="single" w:sz="8" w:space="0" w:color="000000"/>
              <w:bottom w:val="single" w:sz="4" w:space="0" w:color="000000"/>
            </w:tcBorders>
            <w:shd w:val="clear" w:color="auto" w:fill="auto"/>
            <w:vAlign w:val="bottom"/>
          </w:tcPr>
          <w:p w14:paraId="2F8B6059" w14:textId="77777777" w:rsidR="00421D21" w:rsidRDefault="00421D21" w:rsidP="00A217CD">
            <w:pPr>
              <w:snapToGrid w:val="0"/>
              <w:jc w:val="both"/>
              <w:rPr>
                <w:szCs w:val="24"/>
              </w:rPr>
            </w:pPr>
            <w:r>
              <w:rPr>
                <w:szCs w:val="24"/>
              </w:rPr>
              <w:t xml:space="preserve">Zmywarka kapturowa do naczyń, wysokość naczyń 42cm, wydajność 1200 talerzy / godz. moc 17-18 </w:t>
            </w:r>
            <w:proofErr w:type="spellStart"/>
            <w:r>
              <w:rPr>
                <w:szCs w:val="24"/>
              </w:rPr>
              <w:t>kW.</w:t>
            </w:r>
            <w:proofErr w:type="spellEnd"/>
            <w:r>
              <w:rPr>
                <w:szCs w:val="24"/>
              </w:rPr>
              <w:t xml:space="preserve"> Oddzielnie górne i dolne ramiona myjące i płuczące. Pompa spustowa i funkcja opróżniania zbiornika. Wymiary maksymalne: 675x675x1400mm. FI-120B</w:t>
            </w:r>
          </w:p>
        </w:tc>
        <w:tc>
          <w:tcPr>
            <w:tcW w:w="1460" w:type="dxa"/>
            <w:tcBorders>
              <w:left w:val="single" w:sz="8" w:space="0" w:color="000000"/>
              <w:bottom w:val="single" w:sz="4" w:space="0" w:color="000000"/>
              <w:right w:val="single" w:sz="8" w:space="0" w:color="000000"/>
            </w:tcBorders>
            <w:shd w:val="clear" w:color="auto" w:fill="auto"/>
            <w:vAlign w:val="center"/>
          </w:tcPr>
          <w:p w14:paraId="10FBF37A" w14:textId="77777777" w:rsidR="00421D21" w:rsidRDefault="00421D21" w:rsidP="00A217CD">
            <w:pPr>
              <w:snapToGrid w:val="0"/>
              <w:jc w:val="center"/>
            </w:pPr>
            <w:r>
              <w:rPr>
                <w:szCs w:val="24"/>
              </w:rPr>
              <w:t>1</w:t>
            </w:r>
          </w:p>
        </w:tc>
      </w:tr>
      <w:tr w:rsidR="00421D21" w14:paraId="0B812493" w14:textId="77777777" w:rsidTr="00A217CD">
        <w:trPr>
          <w:trHeight w:val="585"/>
        </w:trPr>
        <w:tc>
          <w:tcPr>
            <w:tcW w:w="1040" w:type="dxa"/>
            <w:tcBorders>
              <w:left w:val="single" w:sz="8" w:space="0" w:color="000000"/>
              <w:bottom w:val="single" w:sz="4" w:space="0" w:color="000000"/>
            </w:tcBorders>
            <w:shd w:val="clear" w:color="auto" w:fill="auto"/>
            <w:vAlign w:val="center"/>
          </w:tcPr>
          <w:p w14:paraId="35294F4C" w14:textId="77777777" w:rsidR="00421D21" w:rsidRDefault="00421D21" w:rsidP="00A217CD">
            <w:pPr>
              <w:snapToGrid w:val="0"/>
              <w:jc w:val="center"/>
              <w:rPr>
                <w:szCs w:val="24"/>
              </w:rPr>
            </w:pPr>
            <w:r>
              <w:rPr>
                <w:szCs w:val="24"/>
              </w:rPr>
              <w:t>2.3.6</w:t>
            </w:r>
          </w:p>
        </w:tc>
        <w:tc>
          <w:tcPr>
            <w:tcW w:w="6700" w:type="dxa"/>
            <w:tcBorders>
              <w:left w:val="single" w:sz="8" w:space="0" w:color="000000"/>
              <w:bottom w:val="single" w:sz="4" w:space="0" w:color="000000"/>
            </w:tcBorders>
            <w:shd w:val="clear" w:color="auto" w:fill="auto"/>
            <w:vAlign w:val="bottom"/>
          </w:tcPr>
          <w:p w14:paraId="0CD3EECE" w14:textId="77777777" w:rsidR="00421D21" w:rsidRDefault="00421D21" w:rsidP="00A217CD">
            <w:pPr>
              <w:snapToGrid w:val="0"/>
              <w:jc w:val="both"/>
              <w:rPr>
                <w:szCs w:val="24"/>
              </w:rPr>
            </w:pPr>
            <w:r>
              <w:rPr>
                <w:szCs w:val="24"/>
              </w:rPr>
              <w:t>Stół odbiorczy z półką wykonany ze stali nierdzewnej, wymiar: 1000x700x850mm.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397D004C" w14:textId="77777777" w:rsidR="00421D21" w:rsidRDefault="00421D21" w:rsidP="00A217CD">
            <w:pPr>
              <w:snapToGrid w:val="0"/>
              <w:jc w:val="center"/>
            </w:pPr>
            <w:r>
              <w:rPr>
                <w:szCs w:val="24"/>
              </w:rPr>
              <w:t>1</w:t>
            </w:r>
          </w:p>
        </w:tc>
      </w:tr>
      <w:tr w:rsidR="00421D21" w14:paraId="1BDC4FF4" w14:textId="77777777" w:rsidTr="00A217CD">
        <w:trPr>
          <w:trHeight w:val="585"/>
        </w:trPr>
        <w:tc>
          <w:tcPr>
            <w:tcW w:w="1040" w:type="dxa"/>
            <w:tcBorders>
              <w:left w:val="single" w:sz="8" w:space="0" w:color="000000"/>
            </w:tcBorders>
            <w:shd w:val="clear" w:color="auto" w:fill="auto"/>
            <w:vAlign w:val="center"/>
          </w:tcPr>
          <w:p w14:paraId="7464E162" w14:textId="77777777" w:rsidR="00421D21" w:rsidRDefault="00421D21" w:rsidP="00A217CD">
            <w:pPr>
              <w:snapToGrid w:val="0"/>
              <w:jc w:val="center"/>
              <w:rPr>
                <w:szCs w:val="24"/>
              </w:rPr>
            </w:pPr>
            <w:r>
              <w:rPr>
                <w:szCs w:val="24"/>
              </w:rPr>
              <w:lastRenderedPageBreak/>
              <w:t>2.3.7</w:t>
            </w:r>
          </w:p>
        </w:tc>
        <w:tc>
          <w:tcPr>
            <w:tcW w:w="6700" w:type="dxa"/>
            <w:tcBorders>
              <w:left w:val="single" w:sz="8" w:space="0" w:color="000000"/>
            </w:tcBorders>
            <w:shd w:val="clear" w:color="auto" w:fill="auto"/>
            <w:vAlign w:val="bottom"/>
          </w:tcPr>
          <w:p w14:paraId="5D275F77" w14:textId="77777777" w:rsidR="00421D21" w:rsidRDefault="00421D21" w:rsidP="00A217CD">
            <w:pPr>
              <w:snapToGrid w:val="0"/>
              <w:jc w:val="both"/>
              <w:rPr>
                <w:szCs w:val="24"/>
              </w:rPr>
            </w:pPr>
            <w:r>
              <w:rPr>
                <w:szCs w:val="24"/>
              </w:rPr>
              <w:t>Szafa przelotowa z drzwiami suwanymi, wymiar: 1100x600x850mm</w:t>
            </w:r>
          </w:p>
        </w:tc>
        <w:tc>
          <w:tcPr>
            <w:tcW w:w="1460" w:type="dxa"/>
            <w:tcBorders>
              <w:left w:val="single" w:sz="8" w:space="0" w:color="000000"/>
              <w:right w:val="single" w:sz="8" w:space="0" w:color="000000"/>
            </w:tcBorders>
            <w:shd w:val="clear" w:color="auto" w:fill="auto"/>
            <w:vAlign w:val="center"/>
          </w:tcPr>
          <w:p w14:paraId="4A86439A" w14:textId="77777777" w:rsidR="00421D21" w:rsidRDefault="00421D21" w:rsidP="00A217CD">
            <w:pPr>
              <w:snapToGrid w:val="0"/>
              <w:jc w:val="center"/>
            </w:pPr>
            <w:r>
              <w:rPr>
                <w:szCs w:val="24"/>
              </w:rPr>
              <w:t>1</w:t>
            </w:r>
          </w:p>
        </w:tc>
      </w:tr>
      <w:tr w:rsidR="00421D21" w14:paraId="30186F85" w14:textId="77777777" w:rsidTr="00A217CD">
        <w:trPr>
          <w:trHeight w:val="315"/>
        </w:trPr>
        <w:tc>
          <w:tcPr>
            <w:tcW w:w="1040" w:type="dxa"/>
            <w:tcBorders>
              <w:top w:val="single" w:sz="8" w:space="0" w:color="000000"/>
              <w:left w:val="single" w:sz="8" w:space="0" w:color="000000"/>
              <w:bottom w:val="single" w:sz="8" w:space="0" w:color="000000"/>
            </w:tcBorders>
            <w:shd w:val="clear" w:color="auto" w:fill="auto"/>
            <w:vAlign w:val="center"/>
          </w:tcPr>
          <w:p w14:paraId="6DF3F16B" w14:textId="77777777" w:rsidR="00421D21" w:rsidRDefault="00421D21" w:rsidP="00A217CD">
            <w:pPr>
              <w:snapToGrid w:val="0"/>
              <w:jc w:val="center"/>
              <w:rPr>
                <w:b/>
                <w:bCs/>
                <w:szCs w:val="24"/>
              </w:rPr>
            </w:pPr>
            <w:r>
              <w:rPr>
                <w:b/>
                <w:bCs/>
                <w:szCs w:val="24"/>
              </w:rPr>
              <w:t>2.4</w:t>
            </w:r>
          </w:p>
        </w:tc>
        <w:tc>
          <w:tcPr>
            <w:tcW w:w="6700" w:type="dxa"/>
            <w:tcBorders>
              <w:top w:val="single" w:sz="8" w:space="0" w:color="000000"/>
              <w:left w:val="single" w:sz="4" w:space="0" w:color="000000"/>
              <w:bottom w:val="single" w:sz="8" w:space="0" w:color="000000"/>
            </w:tcBorders>
            <w:shd w:val="clear" w:color="auto" w:fill="auto"/>
            <w:vAlign w:val="bottom"/>
          </w:tcPr>
          <w:p w14:paraId="42819566" w14:textId="77777777" w:rsidR="00421D21" w:rsidRDefault="00421D21" w:rsidP="00A217CD">
            <w:pPr>
              <w:snapToGrid w:val="0"/>
              <w:jc w:val="center"/>
              <w:rPr>
                <w:szCs w:val="24"/>
              </w:rPr>
            </w:pPr>
            <w:r>
              <w:rPr>
                <w:b/>
                <w:bCs/>
                <w:szCs w:val="24"/>
              </w:rPr>
              <w:t xml:space="preserve">Kuchnia ciepła </w:t>
            </w:r>
          </w:p>
        </w:tc>
        <w:tc>
          <w:tcPr>
            <w:tcW w:w="146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4D49E4" w14:textId="77777777" w:rsidR="00421D21" w:rsidRDefault="00421D21" w:rsidP="00A217CD">
            <w:pPr>
              <w:snapToGrid w:val="0"/>
              <w:jc w:val="center"/>
              <w:rPr>
                <w:szCs w:val="24"/>
              </w:rPr>
            </w:pPr>
          </w:p>
        </w:tc>
      </w:tr>
      <w:tr w:rsidR="00421D21" w14:paraId="022A4F9C" w14:textId="77777777" w:rsidTr="00A217CD">
        <w:trPr>
          <w:trHeight w:val="285"/>
        </w:trPr>
        <w:tc>
          <w:tcPr>
            <w:tcW w:w="1040" w:type="dxa"/>
            <w:tcBorders>
              <w:left w:val="single" w:sz="8" w:space="0" w:color="000000"/>
              <w:bottom w:val="single" w:sz="4" w:space="0" w:color="000000"/>
            </w:tcBorders>
            <w:shd w:val="clear" w:color="auto" w:fill="auto"/>
            <w:vAlign w:val="center"/>
          </w:tcPr>
          <w:p w14:paraId="347B03EE" w14:textId="77777777" w:rsidR="00421D21" w:rsidRDefault="00421D21" w:rsidP="00A217CD">
            <w:pPr>
              <w:snapToGrid w:val="0"/>
              <w:jc w:val="center"/>
              <w:rPr>
                <w:szCs w:val="24"/>
              </w:rPr>
            </w:pPr>
            <w:r>
              <w:rPr>
                <w:szCs w:val="24"/>
              </w:rPr>
              <w:t>2.4.1</w:t>
            </w:r>
          </w:p>
        </w:tc>
        <w:tc>
          <w:tcPr>
            <w:tcW w:w="6700" w:type="dxa"/>
            <w:tcBorders>
              <w:left w:val="single" w:sz="8" w:space="0" w:color="000000"/>
              <w:bottom w:val="single" w:sz="4" w:space="0" w:color="000000"/>
            </w:tcBorders>
            <w:shd w:val="clear" w:color="auto" w:fill="auto"/>
            <w:vAlign w:val="bottom"/>
          </w:tcPr>
          <w:p w14:paraId="6E5295AE" w14:textId="77777777" w:rsidR="00421D21" w:rsidRDefault="00421D21" w:rsidP="00A217CD">
            <w:pPr>
              <w:snapToGrid w:val="0"/>
              <w:rPr>
                <w:szCs w:val="24"/>
              </w:rPr>
            </w:pPr>
            <w:r>
              <w:rPr>
                <w:szCs w:val="24"/>
              </w:rPr>
              <w:t xml:space="preserve">Bateria prysznicowa z wylewką i zaworem kulowym, </w:t>
            </w:r>
            <w:proofErr w:type="spellStart"/>
            <w:r>
              <w:rPr>
                <w:szCs w:val="24"/>
              </w:rPr>
              <w:t>Edesa</w:t>
            </w:r>
            <w:proofErr w:type="spellEnd"/>
          </w:p>
        </w:tc>
        <w:tc>
          <w:tcPr>
            <w:tcW w:w="1460" w:type="dxa"/>
            <w:tcBorders>
              <w:left w:val="single" w:sz="8" w:space="0" w:color="000000"/>
              <w:bottom w:val="single" w:sz="4" w:space="0" w:color="000000"/>
              <w:right w:val="single" w:sz="8" w:space="0" w:color="000000"/>
            </w:tcBorders>
            <w:shd w:val="clear" w:color="auto" w:fill="auto"/>
            <w:vAlign w:val="center"/>
          </w:tcPr>
          <w:p w14:paraId="71451457" w14:textId="77777777" w:rsidR="00421D21" w:rsidRDefault="00421D21" w:rsidP="00A217CD">
            <w:pPr>
              <w:snapToGrid w:val="0"/>
              <w:jc w:val="center"/>
            </w:pPr>
            <w:r>
              <w:rPr>
                <w:szCs w:val="24"/>
              </w:rPr>
              <w:t>1</w:t>
            </w:r>
          </w:p>
        </w:tc>
      </w:tr>
      <w:tr w:rsidR="00421D21" w14:paraId="195F170D" w14:textId="77777777" w:rsidTr="00A217CD">
        <w:trPr>
          <w:trHeight w:val="570"/>
        </w:trPr>
        <w:tc>
          <w:tcPr>
            <w:tcW w:w="1040" w:type="dxa"/>
            <w:tcBorders>
              <w:left w:val="single" w:sz="8" w:space="0" w:color="000000"/>
              <w:bottom w:val="single" w:sz="4" w:space="0" w:color="000000"/>
            </w:tcBorders>
            <w:shd w:val="clear" w:color="auto" w:fill="auto"/>
            <w:vAlign w:val="center"/>
          </w:tcPr>
          <w:p w14:paraId="2C3CCCD8" w14:textId="77777777" w:rsidR="00421D21" w:rsidRDefault="00421D21" w:rsidP="00A217CD">
            <w:pPr>
              <w:snapToGrid w:val="0"/>
              <w:jc w:val="center"/>
              <w:rPr>
                <w:szCs w:val="24"/>
              </w:rPr>
            </w:pPr>
            <w:r>
              <w:rPr>
                <w:szCs w:val="24"/>
              </w:rPr>
              <w:t>2.4.2</w:t>
            </w:r>
          </w:p>
        </w:tc>
        <w:tc>
          <w:tcPr>
            <w:tcW w:w="6700" w:type="dxa"/>
            <w:tcBorders>
              <w:left w:val="single" w:sz="8" w:space="0" w:color="000000"/>
              <w:bottom w:val="single" w:sz="4" w:space="0" w:color="000000"/>
            </w:tcBorders>
            <w:shd w:val="clear" w:color="auto" w:fill="auto"/>
            <w:vAlign w:val="bottom"/>
          </w:tcPr>
          <w:p w14:paraId="338B44A7" w14:textId="77777777" w:rsidR="00421D21" w:rsidRDefault="00421D21" w:rsidP="00A217CD">
            <w:pPr>
              <w:snapToGrid w:val="0"/>
              <w:rPr>
                <w:szCs w:val="24"/>
              </w:rPr>
            </w:pPr>
            <w:r>
              <w:rPr>
                <w:szCs w:val="24"/>
              </w:rPr>
              <w:t>Basen do mycia garów, wysokość komory 400mm, wykonany ze stali nierdzewnej. Wymiar: 800x700x850mm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00D57E68" w14:textId="77777777" w:rsidR="00421D21" w:rsidRDefault="00421D21" w:rsidP="00A217CD">
            <w:pPr>
              <w:snapToGrid w:val="0"/>
              <w:jc w:val="center"/>
            </w:pPr>
            <w:r>
              <w:rPr>
                <w:szCs w:val="24"/>
              </w:rPr>
              <w:t>1</w:t>
            </w:r>
          </w:p>
        </w:tc>
      </w:tr>
      <w:tr w:rsidR="00421D21" w14:paraId="1FE79DFB" w14:textId="77777777" w:rsidTr="00A217CD">
        <w:trPr>
          <w:trHeight w:val="570"/>
        </w:trPr>
        <w:tc>
          <w:tcPr>
            <w:tcW w:w="1040" w:type="dxa"/>
            <w:tcBorders>
              <w:left w:val="single" w:sz="8" w:space="0" w:color="000000"/>
              <w:bottom w:val="single" w:sz="4" w:space="0" w:color="000000"/>
            </w:tcBorders>
            <w:shd w:val="clear" w:color="auto" w:fill="auto"/>
            <w:vAlign w:val="center"/>
          </w:tcPr>
          <w:p w14:paraId="70041B32" w14:textId="77777777" w:rsidR="00421D21" w:rsidRDefault="00421D21" w:rsidP="00A217CD">
            <w:pPr>
              <w:snapToGrid w:val="0"/>
              <w:jc w:val="center"/>
              <w:rPr>
                <w:szCs w:val="24"/>
              </w:rPr>
            </w:pPr>
            <w:r>
              <w:rPr>
                <w:szCs w:val="24"/>
              </w:rPr>
              <w:t>2.4.3</w:t>
            </w:r>
          </w:p>
        </w:tc>
        <w:tc>
          <w:tcPr>
            <w:tcW w:w="6700" w:type="dxa"/>
            <w:tcBorders>
              <w:left w:val="single" w:sz="8" w:space="0" w:color="000000"/>
              <w:bottom w:val="single" w:sz="4" w:space="0" w:color="000000"/>
            </w:tcBorders>
            <w:shd w:val="clear" w:color="auto" w:fill="auto"/>
            <w:vAlign w:val="bottom"/>
          </w:tcPr>
          <w:p w14:paraId="689451D3" w14:textId="77777777" w:rsidR="00421D21" w:rsidRDefault="00421D21" w:rsidP="00A217CD">
            <w:pPr>
              <w:snapToGrid w:val="0"/>
              <w:jc w:val="both"/>
              <w:rPr>
                <w:szCs w:val="24"/>
              </w:rPr>
            </w:pPr>
            <w:r>
              <w:rPr>
                <w:szCs w:val="24"/>
              </w:rPr>
              <w:t>Regał ociekowy wykonany ze stali nierdzewnej, wymiar: 600x700x1800mm</w:t>
            </w:r>
          </w:p>
        </w:tc>
        <w:tc>
          <w:tcPr>
            <w:tcW w:w="1460" w:type="dxa"/>
            <w:tcBorders>
              <w:left w:val="single" w:sz="8" w:space="0" w:color="000000"/>
              <w:bottom w:val="single" w:sz="4" w:space="0" w:color="000000"/>
              <w:right w:val="single" w:sz="8" w:space="0" w:color="000000"/>
            </w:tcBorders>
            <w:shd w:val="clear" w:color="auto" w:fill="auto"/>
            <w:vAlign w:val="center"/>
          </w:tcPr>
          <w:p w14:paraId="1D13E93E" w14:textId="77777777" w:rsidR="00421D21" w:rsidRDefault="00421D21" w:rsidP="00A217CD">
            <w:pPr>
              <w:snapToGrid w:val="0"/>
              <w:jc w:val="center"/>
            </w:pPr>
            <w:r>
              <w:rPr>
                <w:szCs w:val="24"/>
              </w:rPr>
              <w:t>1</w:t>
            </w:r>
          </w:p>
        </w:tc>
      </w:tr>
      <w:tr w:rsidR="00421D21" w14:paraId="02ED03FB" w14:textId="77777777" w:rsidTr="00A217CD">
        <w:trPr>
          <w:trHeight w:val="570"/>
        </w:trPr>
        <w:tc>
          <w:tcPr>
            <w:tcW w:w="1040" w:type="dxa"/>
            <w:tcBorders>
              <w:left w:val="single" w:sz="8" w:space="0" w:color="000000"/>
              <w:bottom w:val="single" w:sz="4" w:space="0" w:color="000000"/>
            </w:tcBorders>
            <w:shd w:val="clear" w:color="auto" w:fill="auto"/>
            <w:vAlign w:val="center"/>
          </w:tcPr>
          <w:p w14:paraId="13A47157" w14:textId="77777777" w:rsidR="00421D21" w:rsidRDefault="00421D21" w:rsidP="00A217CD">
            <w:pPr>
              <w:snapToGrid w:val="0"/>
              <w:jc w:val="center"/>
              <w:rPr>
                <w:szCs w:val="24"/>
              </w:rPr>
            </w:pPr>
            <w:r>
              <w:rPr>
                <w:szCs w:val="24"/>
              </w:rPr>
              <w:t>2.4.4</w:t>
            </w:r>
          </w:p>
        </w:tc>
        <w:tc>
          <w:tcPr>
            <w:tcW w:w="6700" w:type="dxa"/>
            <w:tcBorders>
              <w:left w:val="single" w:sz="8" w:space="0" w:color="000000"/>
              <w:bottom w:val="single" w:sz="4" w:space="0" w:color="000000"/>
            </w:tcBorders>
            <w:shd w:val="clear" w:color="auto" w:fill="auto"/>
            <w:vAlign w:val="bottom"/>
          </w:tcPr>
          <w:p w14:paraId="269CD134" w14:textId="77777777" w:rsidR="00421D21" w:rsidRDefault="00421D21" w:rsidP="00A217CD">
            <w:pPr>
              <w:snapToGrid w:val="0"/>
              <w:jc w:val="both"/>
              <w:rPr>
                <w:szCs w:val="24"/>
              </w:rPr>
            </w:pPr>
            <w:r>
              <w:rPr>
                <w:szCs w:val="24"/>
              </w:rPr>
              <w:t>Stół ze zlewem jednokomorowym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69126D03" w14:textId="77777777" w:rsidR="00421D21" w:rsidRDefault="00421D21" w:rsidP="00A217CD">
            <w:pPr>
              <w:snapToGrid w:val="0"/>
              <w:jc w:val="center"/>
            </w:pPr>
            <w:r>
              <w:rPr>
                <w:szCs w:val="24"/>
              </w:rPr>
              <w:t>1</w:t>
            </w:r>
          </w:p>
        </w:tc>
      </w:tr>
      <w:tr w:rsidR="00421D21" w14:paraId="3E629B44" w14:textId="77777777" w:rsidTr="00A217CD">
        <w:trPr>
          <w:trHeight w:val="570"/>
        </w:trPr>
        <w:tc>
          <w:tcPr>
            <w:tcW w:w="1040" w:type="dxa"/>
            <w:tcBorders>
              <w:left w:val="single" w:sz="8" w:space="0" w:color="000000"/>
              <w:bottom w:val="single" w:sz="4" w:space="0" w:color="000000"/>
            </w:tcBorders>
            <w:shd w:val="clear" w:color="auto" w:fill="auto"/>
            <w:vAlign w:val="center"/>
          </w:tcPr>
          <w:p w14:paraId="59BE5946" w14:textId="77777777" w:rsidR="00421D21" w:rsidRDefault="00421D21" w:rsidP="00A217CD">
            <w:pPr>
              <w:snapToGrid w:val="0"/>
              <w:jc w:val="center"/>
              <w:rPr>
                <w:szCs w:val="24"/>
              </w:rPr>
            </w:pPr>
            <w:r>
              <w:rPr>
                <w:szCs w:val="24"/>
              </w:rPr>
              <w:t>2.4.5</w:t>
            </w:r>
          </w:p>
        </w:tc>
        <w:tc>
          <w:tcPr>
            <w:tcW w:w="6700" w:type="dxa"/>
            <w:tcBorders>
              <w:left w:val="single" w:sz="8" w:space="0" w:color="000000"/>
              <w:bottom w:val="single" w:sz="4" w:space="0" w:color="000000"/>
            </w:tcBorders>
            <w:shd w:val="clear" w:color="auto" w:fill="auto"/>
            <w:vAlign w:val="bottom"/>
          </w:tcPr>
          <w:p w14:paraId="7673A8E5" w14:textId="77777777" w:rsidR="00421D21" w:rsidRDefault="00421D21" w:rsidP="00A217CD">
            <w:pPr>
              <w:snapToGrid w:val="0"/>
              <w:jc w:val="both"/>
              <w:rPr>
                <w:szCs w:val="24"/>
              </w:rPr>
            </w:pPr>
            <w:r>
              <w:rPr>
                <w:szCs w:val="24"/>
              </w:rPr>
              <w:t>Stół z półką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4E23618F" w14:textId="77777777" w:rsidR="00421D21" w:rsidRDefault="00421D21" w:rsidP="00A217CD">
            <w:pPr>
              <w:snapToGrid w:val="0"/>
              <w:jc w:val="center"/>
            </w:pPr>
            <w:r>
              <w:rPr>
                <w:szCs w:val="24"/>
              </w:rPr>
              <w:t>1</w:t>
            </w:r>
          </w:p>
        </w:tc>
      </w:tr>
      <w:tr w:rsidR="00421D21" w14:paraId="64EC604F" w14:textId="77777777" w:rsidTr="00A217CD">
        <w:trPr>
          <w:trHeight w:val="570"/>
        </w:trPr>
        <w:tc>
          <w:tcPr>
            <w:tcW w:w="1040" w:type="dxa"/>
            <w:tcBorders>
              <w:left w:val="single" w:sz="8" w:space="0" w:color="000000"/>
              <w:bottom w:val="single" w:sz="4" w:space="0" w:color="000000"/>
            </w:tcBorders>
            <w:shd w:val="clear" w:color="auto" w:fill="auto"/>
            <w:vAlign w:val="center"/>
          </w:tcPr>
          <w:p w14:paraId="67EB6441" w14:textId="77777777" w:rsidR="00421D21" w:rsidRDefault="00421D21" w:rsidP="00A217CD">
            <w:pPr>
              <w:snapToGrid w:val="0"/>
              <w:jc w:val="center"/>
              <w:rPr>
                <w:szCs w:val="24"/>
              </w:rPr>
            </w:pPr>
            <w:r>
              <w:rPr>
                <w:szCs w:val="24"/>
              </w:rPr>
              <w:t>2.4.6</w:t>
            </w:r>
          </w:p>
        </w:tc>
        <w:tc>
          <w:tcPr>
            <w:tcW w:w="6700" w:type="dxa"/>
            <w:tcBorders>
              <w:left w:val="single" w:sz="8" w:space="0" w:color="000000"/>
              <w:bottom w:val="single" w:sz="4" w:space="0" w:color="000000"/>
            </w:tcBorders>
            <w:shd w:val="clear" w:color="auto" w:fill="auto"/>
            <w:vAlign w:val="bottom"/>
          </w:tcPr>
          <w:p w14:paraId="4C7208AD" w14:textId="77777777" w:rsidR="00421D21" w:rsidRDefault="00421D21" w:rsidP="00A217CD">
            <w:pPr>
              <w:snapToGrid w:val="0"/>
              <w:jc w:val="both"/>
              <w:rPr>
                <w:szCs w:val="24"/>
              </w:rPr>
            </w:pPr>
            <w:r>
              <w:rPr>
                <w:szCs w:val="24"/>
              </w:rPr>
              <w:t xml:space="preserve">Stół ze zlewem </w:t>
            </w:r>
            <w:proofErr w:type="spellStart"/>
            <w:r>
              <w:rPr>
                <w:szCs w:val="24"/>
              </w:rPr>
              <w:t>jednokomrowym</w:t>
            </w:r>
            <w:proofErr w:type="spellEnd"/>
            <w:r>
              <w:rPr>
                <w:szCs w:val="24"/>
              </w:rPr>
              <w:t xml:space="preserve"> i półka wykonany ze stali nierdzewnej. Wymiar: 1200x700x850mm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4DC3A060" w14:textId="77777777" w:rsidR="00421D21" w:rsidRDefault="00421D21" w:rsidP="00A217CD">
            <w:pPr>
              <w:snapToGrid w:val="0"/>
              <w:jc w:val="center"/>
            </w:pPr>
            <w:r>
              <w:rPr>
                <w:szCs w:val="24"/>
              </w:rPr>
              <w:t>1</w:t>
            </w:r>
          </w:p>
        </w:tc>
      </w:tr>
      <w:tr w:rsidR="00421D21" w14:paraId="772202CF" w14:textId="77777777" w:rsidTr="00A217CD">
        <w:trPr>
          <w:trHeight w:val="570"/>
        </w:trPr>
        <w:tc>
          <w:tcPr>
            <w:tcW w:w="1040" w:type="dxa"/>
            <w:tcBorders>
              <w:left w:val="single" w:sz="8" w:space="0" w:color="000000"/>
              <w:bottom w:val="single" w:sz="4" w:space="0" w:color="000000"/>
            </w:tcBorders>
            <w:shd w:val="clear" w:color="auto" w:fill="auto"/>
            <w:vAlign w:val="center"/>
          </w:tcPr>
          <w:p w14:paraId="5B37A3F1" w14:textId="77777777" w:rsidR="00421D21" w:rsidRDefault="00421D21" w:rsidP="00A217CD">
            <w:pPr>
              <w:snapToGrid w:val="0"/>
              <w:jc w:val="center"/>
              <w:rPr>
                <w:szCs w:val="24"/>
              </w:rPr>
            </w:pPr>
            <w:r>
              <w:rPr>
                <w:szCs w:val="24"/>
              </w:rPr>
              <w:t>2.4.7</w:t>
            </w:r>
          </w:p>
        </w:tc>
        <w:tc>
          <w:tcPr>
            <w:tcW w:w="6700" w:type="dxa"/>
            <w:tcBorders>
              <w:left w:val="single" w:sz="8" w:space="0" w:color="000000"/>
              <w:bottom w:val="single" w:sz="4" w:space="0" w:color="000000"/>
            </w:tcBorders>
            <w:shd w:val="clear" w:color="auto" w:fill="auto"/>
            <w:vAlign w:val="bottom"/>
          </w:tcPr>
          <w:p w14:paraId="00994E50" w14:textId="77777777" w:rsidR="00421D21" w:rsidRDefault="00421D21" w:rsidP="00A217CD">
            <w:pPr>
              <w:snapToGrid w:val="0"/>
              <w:jc w:val="both"/>
              <w:rPr>
                <w:szCs w:val="24"/>
              </w:rPr>
            </w:pPr>
            <w:r>
              <w:rPr>
                <w:szCs w:val="24"/>
              </w:rPr>
              <w:t>Pień do mięsa wykonany z wysokiej jakości polietylenu, podstawa ze stali nierdzewnej. Wymiar 600x600x850 mm</w:t>
            </w:r>
          </w:p>
        </w:tc>
        <w:tc>
          <w:tcPr>
            <w:tcW w:w="1460" w:type="dxa"/>
            <w:tcBorders>
              <w:left w:val="single" w:sz="8" w:space="0" w:color="000000"/>
              <w:bottom w:val="single" w:sz="4" w:space="0" w:color="000000"/>
              <w:right w:val="single" w:sz="8" w:space="0" w:color="000000"/>
            </w:tcBorders>
            <w:shd w:val="clear" w:color="auto" w:fill="auto"/>
            <w:vAlign w:val="center"/>
          </w:tcPr>
          <w:p w14:paraId="145E0CE9" w14:textId="77777777" w:rsidR="00421D21" w:rsidRDefault="00421D21" w:rsidP="00A217CD">
            <w:pPr>
              <w:snapToGrid w:val="0"/>
              <w:jc w:val="center"/>
            </w:pPr>
            <w:r>
              <w:rPr>
                <w:szCs w:val="24"/>
              </w:rPr>
              <w:t>1</w:t>
            </w:r>
          </w:p>
        </w:tc>
      </w:tr>
      <w:tr w:rsidR="00421D21" w14:paraId="3C5DBDC0" w14:textId="77777777" w:rsidTr="00A217CD">
        <w:trPr>
          <w:trHeight w:val="1140"/>
        </w:trPr>
        <w:tc>
          <w:tcPr>
            <w:tcW w:w="1040" w:type="dxa"/>
            <w:tcBorders>
              <w:left w:val="single" w:sz="8" w:space="0" w:color="000000"/>
              <w:bottom w:val="single" w:sz="4" w:space="0" w:color="000000"/>
            </w:tcBorders>
            <w:shd w:val="clear" w:color="auto" w:fill="auto"/>
            <w:vAlign w:val="center"/>
          </w:tcPr>
          <w:p w14:paraId="6ED2C56E" w14:textId="77777777" w:rsidR="00421D21" w:rsidRDefault="00421D21" w:rsidP="00A217CD">
            <w:pPr>
              <w:snapToGrid w:val="0"/>
              <w:jc w:val="center"/>
              <w:rPr>
                <w:szCs w:val="24"/>
              </w:rPr>
            </w:pPr>
            <w:r>
              <w:rPr>
                <w:szCs w:val="24"/>
              </w:rPr>
              <w:t>2.4.8</w:t>
            </w:r>
          </w:p>
        </w:tc>
        <w:tc>
          <w:tcPr>
            <w:tcW w:w="6700" w:type="dxa"/>
            <w:tcBorders>
              <w:left w:val="single" w:sz="8" w:space="0" w:color="000000"/>
              <w:bottom w:val="single" w:sz="4" w:space="0" w:color="000000"/>
            </w:tcBorders>
            <w:shd w:val="clear" w:color="auto" w:fill="auto"/>
            <w:vAlign w:val="bottom"/>
          </w:tcPr>
          <w:p w14:paraId="26ED09B8" w14:textId="77777777" w:rsidR="00421D21" w:rsidRDefault="00421D21" w:rsidP="00A217CD">
            <w:pPr>
              <w:snapToGrid w:val="0"/>
              <w:jc w:val="both"/>
              <w:rPr>
                <w:szCs w:val="24"/>
              </w:rPr>
            </w:pPr>
            <w:r>
              <w:rPr>
                <w:szCs w:val="24"/>
              </w:rPr>
              <w:t>Stół chłodniczy, 2-drzwiony, rant o wysokości 10 cm, zaokrąglone narożniki. Wykonany ze stali nierdzewnej. Przystosowany do pojemników GN1/1. Wymiar maks. 1346x700x850 mm, MFP-135-GN</w:t>
            </w:r>
          </w:p>
        </w:tc>
        <w:tc>
          <w:tcPr>
            <w:tcW w:w="1460" w:type="dxa"/>
            <w:tcBorders>
              <w:left w:val="single" w:sz="8" w:space="0" w:color="000000"/>
              <w:bottom w:val="single" w:sz="4" w:space="0" w:color="000000"/>
              <w:right w:val="single" w:sz="8" w:space="0" w:color="000000"/>
            </w:tcBorders>
            <w:shd w:val="clear" w:color="auto" w:fill="auto"/>
            <w:vAlign w:val="center"/>
          </w:tcPr>
          <w:p w14:paraId="6E9A9BF3" w14:textId="77777777" w:rsidR="00421D21" w:rsidRDefault="00421D21" w:rsidP="00A217CD">
            <w:pPr>
              <w:snapToGrid w:val="0"/>
              <w:jc w:val="center"/>
            </w:pPr>
            <w:r>
              <w:rPr>
                <w:szCs w:val="24"/>
              </w:rPr>
              <w:t>2</w:t>
            </w:r>
          </w:p>
        </w:tc>
      </w:tr>
      <w:tr w:rsidR="00421D21" w14:paraId="0D2EECE5" w14:textId="77777777" w:rsidTr="00A217CD">
        <w:trPr>
          <w:trHeight w:val="570"/>
        </w:trPr>
        <w:tc>
          <w:tcPr>
            <w:tcW w:w="1040" w:type="dxa"/>
            <w:tcBorders>
              <w:left w:val="single" w:sz="8" w:space="0" w:color="000000"/>
              <w:bottom w:val="single" w:sz="4" w:space="0" w:color="000000"/>
            </w:tcBorders>
            <w:shd w:val="clear" w:color="auto" w:fill="auto"/>
            <w:vAlign w:val="center"/>
          </w:tcPr>
          <w:p w14:paraId="73454DFB" w14:textId="77777777" w:rsidR="00421D21" w:rsidRDefault="00421D21" w:rsidP="00A217CD">
            <w:pPr>
              <w:snapToGrid w:val="0"/>
              <w:jc w:val="center"/>
              <w:rPr>
                <w:szCs w:val="24"/>
              </w:rPr>
            </w:pPr>
            <w:r>
              <w:rPr>
                <w:szCs w:val="24"/>
              </w:rPr>
              <w:t>2.4.9</w:t>
            </w:r>
          </w:p>
        </w:tc>
        <w:tc>
          <w:tcPr>
            <w:tcW w:w="6700" w:type="dxa"/>
            <w:tcBorders>
              <w:left w:val="single" w:sz="8" w:space="0" w:color="000000"/>
              <w:bottom w:val="single" w:sz="4" w:space="0" w:color="000000"/>
            </w:tcBorders>
            <w:shd w:val="clear" w:color="auto" w:fill="auto"/>
            <w:vAlign w:val="bottom"/>
          </w:tcPr>
          <w:p w14:paraId="44CD9137" w14:textId="77777777" w:rsidR="00421D21" w:rsidRDefault="00421D21" w:rsidP="00A217CD">
            <w:pPr>
              <w:snapToGrid w:val="0"/>
              <w:jc w:val="both"/>
              <w:rPr>
                <w:szCs w:val="24"/>
              </w:rPr>
            </w:pPr>
            <w:r>
              <w:rPr>
                <w:szCs w:val="24"/>
              </w:rPr>
              <w:t>Taboret gazowe, min moc gazowa 15kW. Wymiary maks. 615x615x400mm, HPG-15</w:t>
            </w:r>
          </w:p>
        </w:tc>
        <w:tc>
          <w:tcPr>
            <w:tcW w:w="1460" w:type="dxa"/>
            <w:tcBorders>
              <w:left w:val="single" w:sz="8" w:space="0" w:color="000000"/>
              <w:bottom w:val="single" w:sz="4" w:space="0" w:color="000000"/>
              <w:right w:val="single" w:sz="8" w:space="0" w:color="000000"/>
            </w:tcBorders>
            <w:shd w:val="clear" w:color="auto" w:fill="auto"/>
            <w:vAlign w:val="center"/>
          </w:tcPr>
          <w:p w14:paraId="1D48CEB6" w14:textId="77777777" w:rsidR="00421D21" w:rsidRDefault="00421D21" w:rsidP="00A217CD">
            <w:pPr>
              <w:snapToGrid w:val="0"/>
              <w:jc w:val="center"/>
            </w:pPr>
            <w:r>
              <w:rPr>
                <w:szCs w:val="24"/>
              </w:rPr>
              <w:t>1</w:t>
            </w:r>
          </w:p>
        </w:tc>
      </w:tr>
      <w:tr w:rsidR="00421D21" w14:paraId="57BAE311" w14:textId="77777777" w:rsidTr="00A217CD">
        <w:trPr>
          <w:trHeight w:val="1140"/>
        </w:trPr>
        <w:tc>
          <w:tcPr>
            <w:tcW w:w="1040" w:type="dxa"/>
            <w:tcBorders>
              <w:left w:val="single" w:sz="8" w:space="0" w:color="000000"/>
              <w:bottom w:val="single" w:sz="4" w:space="0" w:color="000000"/>
            </w:tcBorders>
            <w:shd w:val="clear" w:color="auto" w:fill="auto"/>
            <w:vAlign w:val="center"/>
          </w:tcPr>
          <w:p w14:paraId="5C42B953" w14:textId="77777777" w:rsidR="00421D21" w:rsidRDefault="00421D21" w:rsidP="00A217CD">
            <w:pPr>
              <w:snapToGrid w:val="0"/>
              <w:jc w:val="center"/>
              <w:rPr>
                <w:szCs w:val="24"/>
              </w:rPr>
            </w:pPr>
            <w:r>
              <w:rPr>
                <w:szCs w:val="24"/>
              </w:rPr>
              <w:t>2.4.10</w:t>
            </w:r>
          </w:p>
        </w:tc>
        <w:tc>
          <w:tcPr>
            <w:tcW w:w="6700" w:type="dxa"/>
            <w:tcBorders>
              <w:left w:val="single" w:sz="8" w:space="0" w:color="000000"/>
              <w:bottom w:val="single" w:sz="4" w:space="0" w:color="000000"/>
            </w:tcBorders>
            <w:shd w:val="clear" w:color="auto" w:fill="auto"/>
            <w:vAlign w:val="bottom"/>
          </w:tcPr>
          <w:p w14:paraId="06CC7E78" w14:textId="77777777" w:rsidR="00421D21" w:rsidRDefault="00421D21" w:rsidP="00A217CD">
            <w:pPr>
              <w:snapToGrid w:val="0"/>
              <w:jc w:val="both"/>
              <w:rPr>
                <w:szCs w:val="24"/>
              </w:rPr>
            </w:pPr>
            <w:r>
              <w:rPr>
                <w:szCs w:val="24"/>
              </w:rPr>
              <w:t>Kuchnia gazowa 4-palnikowa z piekarnikiem elektrycznym. Moc gazowa min. 20kW, min moc elektryczna 6kW. Wymiary maks. 700x750x850 mm. Przystosowana do zestawiania w boki grzewcze, CGE-741</w:t>
            </w:r>
          </w:p>
        </w:tc>
        <w:tc>
          <w:tcPr>
            <w:tcW w:w="1460" w:type="dxa"/>
            <w:tcBorders>
              <w:left w:val="single" w:sz="8" w:space="0" w:color="000000"/>
              <w:bottom w:val="single" w:sz="4" w:space="0" w:color="000000"/>
              <w:right w:val="single" w:sz="8" w:space="0" w:color="000000"/>
            </w:tcBorders>
            <w:shd w:val="clear" w:color="auto" w:fill="auto"/>
            <w:vAlign w:val="center"/>
          </w:tcPr>
          <w:p w14:paraId="6E1C88D9" w14:textId="77777777" w:rsidR="00421D21" w:rsidRDefault="00421D21" w:rsidP="00A217CD">
            <w:pPr>
              <w:snapToGrid w:val="0"/>
              <w:jc w:val="center"/>
            </w:pPr>
            <w:r>
              <w:rPr>
                <w:szCs w:val="24"/>
              </w:rPr>
              <w:t>1</w:t>
            </w:r>
          </w:p>
        </w:tc>
      </w:tr>
      <w:tr w:rsidR="00421D21" w14:paraId="07F72E74" w14:textId="77777777" w:rsidTr="00A217CD">
        <w:trPr>
          <w:trHeight w:val="2280"/>
        </w:trPr>
        <w:tc>
          <w:tcPr>
            <w:tcW w:w="1040" w:type="dxa"/>
            <w:tcBorders>
              <w:left w:val="single" w:sz="8" w:space="0" w:color="000000"/>
              <w:bottom w:val="single" w:sz="4" w:space="0" w:color="000000"/>
            </w:tcBorders>
            <w:shd w:val="clear" w:color="auto" w:fill="auto"/>
            <w:vAlign w:val="center"/>
          </w:tcPr>
          <w:p w14:paraId="37A5F54B" w14:textId="77777777" w:rsidR="00421D21" w:rsidRDefault="00421D21" w:rsidP="00A217CD">
            <w:pPr>
              <w:snapToGrid w:val="0"/>
              <w:jc w:val="center"/>
              <w:rPr>
                <w:szCs w:val="24"/>
              </w:rPr>
            </w:pPr>
            <w:r>
              <w:rPr>
                <w:szCs w:val="24"/>
              </w:rPr>
              <w:t>2.4.11</w:t>
            </w:r>
          </w:p>
        </w:tc>
        <w:tc>
          <w:tcPr>
            <w:tcW w:w="6700" w:type="dxa"/>
            <w:tcBorders>
              <w:left w:val="single" w:sz="8" w:space="0" w:color="000000"/>
              <w:bottom w:val="single" w:sz="4" w:space="0" w:color="000000"/>
            </w:tcBorders>
            <w:shd w:val="clear" w:color="auto" w:fill="auto"/>
            <w:vAlign w:val="bottom"/>
          </w:tcPr>
          <w:p w14:paraId="74C00A38" w14:textId="77777777" w:rsidR="00421D21" w:rsidRDefault="00421D21" w:rsidP="00A217CD">
            <w:pPr>
              <w:snapToGrid w:val="0"/>
              <w:jc w:val="both"/>
              <w:rPr>
                <w:szCs w:val="24"/>
              </w:rPr>
            </w:pPr>
            <w:r>
              <w:rPr>
                <w:szCs w:val="24"/>
              </w:rPr>
              <w:t xml:space="preserve">Patelnia gazowa wykonana ze stali nierdzewnej. Wyważona uchylana pokrywa, kurek wodny do napełniania misy, temperatura pracy 50-315stC, palniki rurowe wykonane ze stali nierdzewnej sterowane zaworem elektromagnetycznym, system bezpieczeństwa automatycznie odcinający dopływ gazu w przypadku podniesienia misy patelni, sterowanie elektryczne, min moc gazowa 13,9kW. Wymiary </w:t>
            </w:r>
            <w:proofErr w:type="spellStart"/>
            <w:r>
              <w:rPr>
                <w:szCs w:val="24"/>
              </w:rPr>
              <w:t>maks</w:t>
            </w:r>
            <w:proofErr w:type="spellEnd"/>
            <w:r>
              <w:rPr>
                <w:szCs w:val="24"/>
              </w:rPr>
              <w:t xml:space="preserve"> 700x750x850mm. Przystosowana do zestawiania w bloki grzewcze SBG=710l</w:t>
            </w:r>
          </w:p>
        </w:tc>
        <w:tc>
          <w:tcPr>
            <w:tcW w:w="1460" w:type="dxa"/>
            <w:tcBorders>
              <w:left w:val="single" w:sz="8" w:space="0" w:color="000000"/>
              <w:bottom w:val="single" w:sz="4" w:space="0" w:color="000000"/>
              <w:right w:val="single" w:sz="8" w:space="0" w:color="000000"/>
            </w:tcBorders>
            <w:shd w:val="clear" w:color="auto" w:fill="auto"/>
            <w:vAlign w:val="center"/>
          </w:tcPr>
          <w:p w14:paraId="06550D98" w14:textId="77777777" w:rsidR="00421D21" w:rsidRDefault="00421D21" w:rsidP="00A217CD">
            <w:pPr>
              <w:snapToGrid w:val="0"/>
              <w:jc w:val="center"/>
            </w:pPr>
            <w:r>
              <w:rPr>
                <w:szCs w:val="24"/>
              </w:rPr>
              <w:t>1</w:t>
            </w:r>
          </w:p>
        </w:tc>
      </w:tr>
      <w:tr w:rsidR="00421D21" w14:paraId="46373D57" w14:textId="77777777" w:rsidTr="00A217CD">
        <w:trPr>
          <w:trHeight w:val="855"/>
        </w:trPr>
        <w:tc>
          <w:tcPr>
            <w:tcW w:w="1040" w:type="dxa"/>
            <w:tcBorders>
              <w:left w:val="single" w:sz="8" w:space="0" w:color="000000"/>
              <w:bottom w:val="single" w:sz="4" w:space="0" w:color="000000"/>
            </w:tcBorders>
            <w:shd w:val="clear" w:color="auto" w:fill="auto"/>
            <w:vAlign w:val="center"/>
          </w:tcPr>
          <w:p w14:paraId="30BDCE64" w14:textId="77777777" w:rsidR="00421D21" w:rsidRDefault="00421D21" w:rsidP="00A217CD">
            <w:pPr>
              <w:snapToGrid w:val="0"/>
              <w:jc w:val="center"/>
              <w:rPr>
                <w:szCs w:val="24"/>
              </w:rPr>
            </w:pPr>
            <w:r>
              <w:rPr>
                <w:szCs w:val="24"/>
              </w:rPr>
              <w:t>2.4.12</w:t>
            </w:r>
          </w:p>
        </w:tc>
        <w:tc>
          <w:tcPr>
            <w:tcW w:w="6700" w:type="dxa"/>
            <w:tcBorders>
              <w:left w:val="single" w:sz="8" w:space="0" w:color="000000"/>
              <w:bottom w:val="single" w:sz="4" w:space="0" w:color="000000"/>
            </w:tcBorders>
            <w:shd w:val="clear" w:color="auto" w:fill="auto"/>
            <w:vAlign w:val="bottom"/>
          </w:tcPr>
          <w:p w14:paraId="7CA39948" w14:textId="77777777" w:rsidR="00421D21" w:rsidRDefault="00421D21" w:rsidP="00A217CD">
            <w:pPr>
              <w:snapToGrid w:val="0"/>
              <w:jc w:val="both"/>
              <w:rPr>
                <w:szCs w:val="24"/>
              </w:rPr>
            </w:pPr>
            <w:r>
              <w:rPr>
                <w:szCs w:val="24"/>
              </w:rPr>
              <w:t>Stanowisko neutralne na postawie wykonane ze stali nierdzewnej. Wymiary maks. 350x750x850mm. Przystosowany do zestawienia w bloki grzewcze EN-705, MB-705</w:t>
            </w:r>
          </w:p>
        </w:tc>
        <w:tc>
          <w:tcPr>
            <w:tcW w:w="1460" w:type="dxa"/>
            <w:tcBorders>
              <w:left w:val="single" w:sz="8" w:space="0" w:color="000000"/>
              <w:bottom w:val="single" w:sz="4" w:space="0" w:color="000000"/>
              <w:right w:val="single" w:sz="8" w:space="0" w:color="000000"/>
            </w:tcBorders>
            <w:shd w:val="clear" w:color="auto" w:fill="auto"/>
            <w:vAlign w:val="center"/>
          </w:tcPr>
          <w:p w14:paraId="2B3C5FE2" w14:textId="77777777" w:rsidR="00421D21" w:rsidRDefault="00421D21" w:rsidP="00A217CD">
            <w:pPr>
              <w:snapToGrid w:val="0"/>
              <w:jc w:val="center"/>
            </w:pPr>
            <w:r>
              <w:rPr>
                <w:szCs w:val="24"/>
              </w:rPr>
              <w:t>1</w:t>
            </w:r>
          </w:p>
        </w:tc>
      </w:tr>
      <w:tr w:rsidR="00421D21" w14:paraId="6EDD5042" w14:textId="77777777" w:rsidTr="00A217CD">
        <w:trPr>
          <w:trHeight w:val="2565"/>
        </w:trPr>
        <w:tc>
          <w:tcPr>
            <w:tcW w:w="1040" w:type="dxa"/>
            <w:tcBorders>
              <w:left w:val="single" w:sz="8" w:space="0" w:color="000000"/>
              <w:bottom w:val="single" w:sz="4" w:space="0" w:color="000000"/>
            </w:tcBorders>
            <w:shd w:val="clear" w:color="auto" w:fill="auto"/>
            <w:vAlign w:val="center"/>
          </w:tcPr>
          <w:p w14:paraId="5038FD15" w14:textId="77777777" w:rsidR="00421D21" w:rsidRDefault="00421D21" w:rsidP="00A217CD">
            <w:pPr>
              <w:snapToGrid w:val="0"/>
              <w:jc w:val="center"/>
              <w:rPr>
                <w:szCs w:val="24"/>
              </w:rPr>
            </w:pPr>
            <w:r>
              <w:rPr>
                <w:szCs w:val="24"/>
              </w:rPr>
              <w:t>2.4.13</w:t>
            </w:r>
          </w:p>
        </w:tc>
        <w:tc>
          <w:tcPr>
            <w:tcW w:w="6700" w:type="dxa"/>
            <w:tcBorders>
              <w:left w:val="single" w:sz="8" w:space="0" w:color="000000"/>
              <w:bottom w:val="single" w:sz="4" w:space="0" w:color="000000"/>
            </w:tcBorders>
            <w:shd w:val="clear" w:color="auto" w:fill="auto"/>
            <w:vAlign w:val="bottom"/>
          </w:tcPr>
          <w:p w14:paraId="3551FD99" w14:textId="77777777" w:rsidR="00421D21" w:rsidRDefault="00421D21" w:rsidP="00A217CD">
            <w:pPr>
              <w:snapToGrid w:val="0"/>
              <w:jc w:val="both"/>
              <w:rPr>
                <w:szCs w:val="24"/>
              </w:rPr>
            </w:pPr>
            <w:r>
              <w:rPr>
                <w:szCs w:val="24"/>
              </w:rPr>
              <w:t xml:space="preserve">Piec </w:t>
            </w:r>
            <w:proofErr w:type="spellStart"/>
            <w:r>
              <w:rPr>
                <w:szCs w:val="24"/>
              </w:rPr>
              <w:t>konwencyjno</w:t>
            </w:r>
            <w:proofErr w:type="spellEnd"/>
            <w:r>
              <w:rPr>
                <w:szCs w:val="24"/>
              </w:rPr>
              <w:t xml:space="preserve"> parowy z wbudowaną wytwornicą pary. Przełącznik główny umożliwiający wybór jednej z 5-ciu funkcji: pieczenie w suchym powietrzu, pieczenie w powietrzu o podwyższonej wilgotności, gotowanie w parze o temp. 100st. C gotowanie w parze niskotemperaturowej, regeneracja dań. Program delta dwa stopnie prędkości obrotowej wentylatora, spryskiwacz do mycia komory, sonda temperatury, rewersyjne obroty wentylatora. Moc min 18kW Wymiary maks. 900x871x930mm HEM-10/11</w:t>
            </w:r>
          </w:p>
        </w:tc>
        <w:tc>
          <w:tcPr>
            <w:tcW w:w="1460" w:type="dxa"/>
            <w:tcBorders>
              <w:left w:val="single" w:sz="8" w:space="0" w:color="000000"/>
              <w:bottom w:val="single" w:sz="4" w:space="0" w:color="000000"/>
              <w:right w:val="single" w:sz="8" w:space="0" w:color="000000"/>
            </w:tcBorders>
            <w:shd w:val="clear" w:color="auto" w:fill="auto"/>
            <w:vAlign w:val="center"/>
          </w:tcPr>
          <w:p w14:paraId="257AB0CC" w14:textId="77777777" w:rsidR="00421D21" w:rsidRDefault="00421D21" w:rsidP="00A217CD">
            <w:pPr>
              <w:snapToGrid w:val="0"/>
              <w:jc w:val="center"/>
            </w:pPr>
            <w:r>
              <w:rPr>
                <w:szCs w:val="24"/>
              </w:rPr>
              <w:t>1</w:t>
            </w:r>
          </w:p>
        </w:tc>
      </w:tr>
      <w:tr w:rsidR="00421D21" w14:paraId="4574BB74" w14:textId="77777777" w:rsidTr="00A217CD">
        <w:trPr>
          <w:trHeight w:val="570"/>
        </w:trPr>
        <w:tc>
          <w:tcPr>
            <w:tcW w:w="1040" w:type="dxa"/>
            <w:tcBorders>
              <w:left w:val="single" w:sz="8" w:space="0" w:color="000000"/>
              <w:bottom w:val="single" w:sz="4" w:space="0" w:color="000000"/>
            </w:tcBorders>
            <w:shd w:val="clear" w:color="auto" w:fill="auto"/>
            <w:vAlign w:val="center"/>
          </w:tcPr>
          <w:p w14:paraId="3B5CDF20" w14:textId="77777777" w:rsidR="00421D21" w:rsidRDefault="00421D21" w:rsidP="00A217CD">
            <w:pPr>
              <w:snapToGrid w:val="0"/>
              <w:jc w:val="center"/>
              <w:rPr>
                <w:szCs w:val="24"/>
              </w:rPr>
            </w:pPr>
            <w:r>
              <w:rPr>
                <w:szCs w:val="24"/>
              </w:rPr>
              <w:t>2.4.14</w:t>
            </w:r>
          </w:p>
        </w:tc>
        <w:tc>
          <w:tcPr>
            <w:tcW w:w="6700" w:type="dxa"/>
            <w:tcBorders>
              <w:left w:val="single" w:sz="8" w:space="0" w:color="000000"/>
              <w:bottom w:val="single" w:sz="4" w:space="0" w:color="000000"/>
            </w:tcBorders>
            <w:shd w:val="clear" w:color="auto" w:fill="auto"/>
            <w:vAlign w:val="bottom"/>
          </w:tcPr>
          <w:p w14:paraId="74E89EDF" w14:textId="77777777" w:rsidR="00421D21" w:rsidRDefault="00421D21" w:rsidP="00A217CD">
            <w:pPr>
              <w:snapToGrid w:val="0"/>
              <w:jc w:val="both"/>
              <w:rPr>
                <w:szCs w:val="24"/>
              </w:rPr>
            </w:pPr>
            <w:r>
              <w:rPr>
                <w:szCs w:val="24"/>
              </w:rPr>
              <w:t>Podstawa pod piec wykonana ze stali nierdzewnej, wymiary: 850x600x850mm, MH-11</w:t>
            </w:r>
          </w:p>
        </w:tc>
        <w:tc>
          <w:tcPr>
            <w:tcW w:w="1460" w:type="dxa"/>
            <w:tcBorders>
              <w:left w:val="single" w:sz="8" w:space="0" w:color="000000"/>
              <w:bottom w:val="single" w:sz="4" w:space="0" w:color="000000"/>
              <w:right w:val="single" w:sz="8" w:space="0" w:color="000000"/>
            </w:tcBorders>
            <w:shd w:val="clear" w:color="auto" w:fill="auto"/>
            <w:vAlign w:val="center"/>
          </w:tcPr>
          <w:p w14:paraId="1B23BF75" w14:textId="77777777" w:rsidR="00421D21" w:rsidRDefault="00421D21" w:rsidP="00A217CD">
            <w:pPr>
              <w:snapToGrid w:val="0"/>
              <w:jc w:val="center"/>
            </w:pPr>
            <w:r>
              <w:rPr>
                <w:szCs w:val="24"/>
              </w:rPr>
              <w:t>1</w:t>
            </w:r>
          </w:p>
        </w:tc>
      </w:tr>
      <w:tr w:rsidR="00421D21" w14:paraId="7C20C6D5" w14:textId="77777777" w:rsidTr="00A217CD">
        <w:trPr>
          <w:trHeight w:val="570"/>
        </w:trPr>
        <w:tc>
          <w:tcPr>
            <w:tcW w:w="1040" w:type="dxa"/>
            <w:tcBorders>
              <w:left w:val="single" w:sz="8" w:space="0" w:color="000000"/>
              <w:bottom w:val="single" w:sz="4" w:space="0" w:color="000000"/>
            </w:tcBorders>
            <w:shd w:val="clear" w:color="auto" w:fill="auto"/>
            <w:vAlign w:val="center"/>
          </w:tcPr>
          <w:p w14:paraId="2A4823B7" w14:textId="77777777" w:rsidR="00421D21" w:rsidRDefault="00421D21" w:rsidP="00A217CD">
            <w:pPr>
              <w:snapToGrid w:val="0"/>
              <w:jc w:val="center"/>
              <w:rPr>
                <w:szCs w:val="24"/>
              </w:rPr>
            </w:pPr>
            <w:r>
              <w:rPr>
                <w:szCs w:val="24"/>
              </w:rPr>
              <w:t>2.4.15</w:t>
            </w:r>
          </w:p>
        </w:tc>
        <w:tc>
          <w:tcPr>
            <w:tcW w:w="6700" w:type="dxa"/>
            <w:tcBorders>
              <w:left w:val="single" w:sz="8" w:space="0" w:color="000000"/>
              <w:bottom w:val="single" w:sz="4" w:space="0" w:color="000000"/>
            </w:tcBorders>
            <w:shd w:val="clear" w:color="auto" w:fill="auto"/>
            <w:vAlign w:val="bottom"/>
          </w:tcPr>
          <w:p w14:paraId="2C8EDD67" w14:textId="77777777" w:rsidR="00421D21" w:rsidRDefault="00421D21" w:rsidP="00A217CD">
            <w:pPr>
              <w:snapToGrid w:val="0"/>
              <w:jc w:val="both"/>
              <w:rPr>
                <w:szCs w:val="24"/>
              </w:rPr>
            </w:pPr>
            <w:r>
              <w:rPr>
                <w:szCs w:val="24"/>
              </w:rPr>
              <w:t>Okap przyścienny z łapaczami tłuszczu i oświetleniem wykonany ze stali nierdzewnej, wymiary 3400x1100x450</w:t>
            </w:r>
          </w:p>
        </w:tc>
        <w:tc>
          <w:tcPr>
            <w:tcW w:w="1460" w:type="dxa"/>
            <w:tcBorders>
              <w:left w:val="single" w:sz="8" w:space="0" w:color="000000"/>
              <w:bottom w:val="single" w:sz="4" w:space="0" w:color="000000"/>
              <w:right w:val="single" w:sz="8" w:space="0" w:color="000000"/>
            </w:tcBorders>
            <w:shd w:val="clear" w:color="auto" w:fill="auto"/>
            <w:vAlign w:val="center"/>
          </w:tcPr>
          <w:p w14:paraId="7FD07B8D" w14:textId="77777777" w:rsidR="00421D21" w:rsidRDefault="00421D21" w:rsidP="00A217CD">
            <w:pPr>
              <w:snapToGrid w:val="0"/>
              <w:jc w:val="center"/>
            </w:pPr>
            <w:r>
              <w:rPr>
                <w:szCs w:val="24"/>
              </w:rPr>
              <w:t>1</w:t>
            </w:r>
          </w:p>
        </w:tc>
      </w:tr>
      <w:tr w:rsidR="00421D21" w14:paraId="48415D8C" w14:textId="77777777" w:rsidTr="00A217CD">
        <w:trPr>
          <w:trHeight w:val="570"/>
        </w:trPr>
        <w:tc>
          <w:tcPr>
            <w:tcW w:w="1040" w:type="dxa"/>
            <w:tcBorders>
              <w:left w:val="single" w:sz="8" w:space="0" w:color="000000"/>
              <w:bottom w:val="single" w:sz="4" w:space="0" w:color="000000"/>
            </w:tcBorders>
            <w:shd w:val="clear" w:color="auto" w:fill="auto"/>
            <w:vAlign w:val="center"/>
          </w:tcPr>
          <w:p w14:paraId="1078C7E7" w14:textId="77777777" w:rsidR="00421D21" w:rsidRDefault="00421D21" w:rsidP="00A217CD">
            <w:pPr>
              <w:snapToGrid w:val="0"/>
              <w:jc w:val="center"/>
              <w:rPr>
                <w:szCs w:val="24"/>
              </w:rPr>
            </w:pPr>
            <w:r>
              <w:rPr>
                <w:szCs w:val="24"/>
              </w:rPr>
              <w:lastRenderedPageBreak/>
              <w:t>2.4.16</w:t>
            </w:r>
          </w:p>
        </w:tc>
        <w:tc>
          <w:tcPr>
            <w:tcW w:w="6700" w:type="dxa"/>
            <w:tcBorders>
              <w:left w:val="single" w:sz="8" w:space="0" w:color="000000"/>
              <w:bottom w:val="single" w:sz="4" w:space="0" w:color="000000"/>
            </w:tcBorders>
            <w:shd w:val="clear" w:color="auto" w:fill="auto"/>
            <w:vAlign w:val="bottom"/>
          </w:tcPr>
          <w:p w14:paraId="04999967" w14:textId="77777777" w:rsidR="00421D21" w:rsidRDefault="00421D21" w:rsidP="00A217CD">
            <w:pPr>
              <w:snapToGrid w:val="0"/>
              <w:jc w:val="both"/>
              <w:rPr>
                <w:szCs w:val="24"/>
              </w:rPr>
            </w:pPr>
            <w:r>
              <w:rPr>
                <w:szCs w:val="24"/>
              </w:rPr>
              <w:t>Stół z półką wykonany ze stali nierdzewnej, wymiar: 2300x700x850mm.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139EA58A" w14:textId="77777777" w:rsidR="00421D21" w:rsidRDefault="00421D21" w:rsidP="00A217CD">
            <w:pPr>
              <w:snapToGrid w:val="0"/>
              <w:jc w:val="center"/>
            </w:pPr>
            <w:r>
              <w:rPr>
                <w:szCs w:val="24"/>
              </w:rPr>
              <w:t>1</w:t>
            </w:r>
          </w:p>
        </w:tc>
      </w:tr>
      <w:tr w:rsidR="00421D21" w14:paraId="6F2057EE" w14:textId="77777777" w:rsidTr="00A217CD">
        <w:trPr>
          <w:trHeight w:val="570"/>
        </w:trPr>
        <w:tc>
          <w:tcPr>
            <w:tcW w:w="1040" w:type="dxa"/>
            <w:tcBorders>
              <w:left w:val="single" w:sz="8" w:space="0" w:color="000000"/>
              <w:bottom w:val="single" w:sz="4" w:space="0" w:color="000000"/>
            </w:tcBorders>
            <w:shd w:val="clear" w:color="auto" w:fill="auto"/>
            <w:vAlign w:val="center"/>
          </w:tcPr>
          <w:p w14:paraId="0EAEA977" w14:textId="77777777" w:rsidR="00421D21" w:rsidRDefault="00421D21" w:rsidP="00A217CD">
            <w:pPr>
              <w:snapToGrid w:val="0"/>
              <w:jc w:val="center"/>
              <w:rPr>
                <w:szCs w:val="24"/>
              </w:rPr>
            </w:pPr>
            <w:r>
              <w:rPr>
                <w:szCs w:val="24"/>
              </w:rPr>
              <w:t>2.4.17</w:t>
            </w:r>
          </w:p>
        </w:tc>
        <w:tc>
          <w:tcPr>
            <w:tcW w:w="6700" w:type="dxa"/>
            <w:tcBorders>
              <w:left w:val="single" w:sz="8" w:space="0" w:color="000000"/>
              <w:bottom w:val="single" w:sz="4" w:space="0" w:color="000000"/>
            </w:tcBorders>
            <w:shd w:val="clear" w:color="auto" w:fill="auto"/>
            <w:vAlign w:val="bottom"/>
          </w:tcPr>
          <w:p w14:paraId="5DA7F965" w14:textId="77777777" w:rsidR="00421D21" w:rsidRDefault="00421D21" w:rsidP="00A217CD">
            <w:pPr>
              <w:snapToGrid w:val="0"/>
              <w:jc w:val="both"/>
              <w:rPr>
                <w:szCs w:val="24"/>
              </w:rPr>
            </w:pPr>
            <w:r>
              <w:rPr>
                <w:szCs w:val="24"/>
              </w:rPr>
              <w:t>Stół z szafką drzwiami suwanymi wykonany ze stali nierdzewnej. Wymiar: 1400x700x850mm</w:t>
            </w:r>
          </w:p>
        </w:tc>
        <w:tc>
          <w:tcPr>
            <w:tcW w:w="1460" w:type="dxa"/>
            <w:tcBorders>
              <w:left w:val="single" w:sz="8" w:space="0" w:color="000000"/>
              <w:bottom w:val="single" w:sz="4" w:space="0" w:color="000000"/>
              <w:right w:val="single" w:sz="8" w:space="0" w:color="000000"/>
            </w:tcBorders>
            <w:shd w:val="clear" w:color="auto" w:fill="auto"/>
            <w:vAlign w:val="center"/>
          </w:tcPr>
          <w:p w14:paraId="10177641" w14:textId="77777777" w:rsidR="00421D21" w:rsidRDefault="00421D21" w:rsidP="00A217CD">
            <w:pPr>
              <w:snapToGrid w:val="0"/>
              <w:jc w:val="center"/>
            </w:pPr>
            <w:r>
              <w:rPr>
                <w:szCs w:val="24"/>
              </w:rPr>
              <w:t>1</w:t>
            </w:r>
          </w:p>
        </w:tc>
      </w:tr>
      <w:tr w:rsidR="00421D21" w14:paraId="7E0A6703" w14:textId="77777777" w:rsidTr="00A217CD">
        <w:trPr>
          <w:trHeight w:val="285"/>
        </w:trPr>
        <w:tc>
          <w:tcPr>
            <w:tcW w:w="1040" w:type="dxa"/>
            <w:tcBorders>
              <w:left w:val="single" w:sz="8" w:space="0" w:color="000000"/>
              <w:bottom w:val="single" w:sz="4" w:space="0" w:color="000000"/>
            </w:tcBorders>
            <w:shd w:val="clear" w:color="auto" w:fill="auto"/>
            <w:vAlign w:val="center"/>
          </w:tcPr>
          <w:p w14:paraId="46DA27C4" w14:textId="77777777" w:rsidR="00421D21" w:rsidRDefault="00421D21" w:rsidP="00A217CD">
            <w:pPr>
              <w:snapToGrid w:val="0"/>
              <w:jc w:val="center"/>
              <w:rPr>
                <w:szCs w:val="24"/>
              </w:rPr>
            </w:pPr>
            <w:r>
              <w:rPr>
                <w:szCs w:val="24"/>
              </w:rPr>
              <w:t>2.4.18</w:t>
            </w:r>
          </w:p>
        </w:tc>
        <w:tc>
          <w:tcPr>
            <w:tcW w:w="6700" w:type="dxa"/>
            <w:tcBorders>
              <w:left w:val="single" w:sz="8" w:space="0" w:color="000000"/>
              <w:bottom w:val="single" w:sz="4" w:space="0" w:color="000000"/>
            </w:tcBorders>
            <w:shd w:val="clear" w:color="auto" w:fill="auto"/>
            <w:vAlign w:val="bottom"/>
          </w:tcPr>
          <w:p w14:paraId="3A347008" w14:textId="77777777" w:rsidR="00421D21" w:rsidRDefault="00421D21" w:rsidP="00A217CD">
            <w:pPr>
              <w:snapToGrid w:val="0"/>
              <w:jc w:val="both"/>
              <w:rPr>
                <w:szCs w:val="24"/>
              </w:rPr>
            </w:pPr>
            <w:r>
              <w:rPr>
                <w:szCs w:val="24"/>
              </w:rPr>
              <w:t>Umywalka zwykła z nogą</w:t>
            </w:r>
          </w:p>
        </w:tc>
        <w:tc>
          <w:tcPr>
            <w:tcW w:w="1460" w:type="dxa"/>
            <w:tcBorders>
              <w:left w:val="single" w:sz="8" w:space="0" w:color="000000"/>
              <w:bottom w:val="single" w:sz="4" w:space="0" w:color="000000"/>
              <w:right w:val="single" w:sz="8" w:space="0" w:color="000000"/>
            </w:tcBorders>
            <w:shd w:val="clear" w:color="auto" w:fill="auto"/>
            <w:vAlign w:val="center"/>
          </w:tcPr>
          <w:p w14:paraId="08BAB6FB" w14:textId="77777777" w:rsidR="00421D21" w:rsidRDefault="00421D21" w:rsidP="00A217CD">
            <w:pPr>
              <w:snapToGrid w:val="0"/>
              <w:jc w:val="center"/>
            </w:pPr>
            <w:r>
              <w:rPr>
                <w:szCs w:val="24"/>
              </w:rPr>
              <w:t>1</w:t>
            </w:r>
          </w:p>
        </w:tc>
      </w:tr>
      <w:tr w:rsidR="00421D21" w14:paraId="16EBB5FB" w14:textId="77777777" w:rsidTr="00A217CD">
        <w:trPr>
          <w:trHeight w:val="285"/>
        </w:trPr>
        <w:tc>
          <w:tcPr>
            <w:tcW w:w="1040" w:type="dxa"/>
            <w:tcBorders>
              <w:left w:val="single" w:sz="8" w:space="0" w:color="000000"/>
              <w:bottom w:val="single" w:sz="4" w:space="0" w:color="000000"/>
            </w:tcBorders>
            <w:shd w:val="clear" w:color="auto" w:fill="auto"/>
            <w:vAlign w:val="center"/>
          </w:tcPr>
          <w:p w14:paraId="701EE841" w14:textId="77777777" w:rsidR="00421D21" w:rsidRDefault="00421D21" w:rsidP="00A217CD">
            <w:pPr>
              <w:snapToGrid w:val="0"/>
              <w:jc w:val="center"/>
              <w:rPr>
                <w:szCs w:val="24"/>
              </w:rPr>
            </w:pPr>
            <w:r>
              <w:rPr>
                <w:szCs w:val="24"/>
              </w:rPr>
              <w:t>2.4.19</w:t>
            </w:r>
          </w:p>
        </w:tc>
        <w:tc>
          <w:tcPr>
            <w:tcW w:w="6700" w:type="dxa"/>
            <w:tcBorders>
              <w:left w:val="single" w:sz="8" w:space="0" w:color="000000"/>
              <w:bottom w:val="single" w:sz="4" w:space="0" w:color="000000"/>
            </w:tcBorders>
            <w:shd w:val="clear" w:color="auto" w:fill="auto"/>
            <w:vAlign w:val="bottom"/>
          </w:tcPr>
          <w:p w14:paraId="6CC103B7" w14:textId="77777777" w:rsidR="00421D21" w:rsidRDefault="00421D21" w:rsidP="00A217CD">
            <w:pPr>
              <w:snapToGrid w:val="0"/>
              <w:jc w:val="both"/>
              <w:rPr>
                <w:szCs w:val="24"/>
              </w:rPr>
            </w:pPr>
            <w:r>
              <w:rPr>
                <w:szCs w:val="24"/>
              </w:rPr>
              <w:t xml:space="preserve">Robot wieloczynnościowy, misa ze stali nierdzewnej min 4L, W wyposażeniu hak na mieszadło i rózga. Konstrukcja stalowa. Moc min 0,3kW. Obroty od 58 do 220 </w:t>
            </w:r>
            <w:proofErr w:type="spellStart"/>
            <w:r>
              <w:rPr>
                <w:szCs w:val="24"/>
              </w:rPr>
              <w:t>obr</w:t>
            </w:r>
            <w:proofErr w:type="spellEnd"/>
            <w:r>
              <w:rPr>
                <w:szCs w:val="24"/>
              </w:rPr>
              <w:t xml:space="preserve">/min Kitchen Aid          </w:t>
            </w:r>
          </w:p>
        </w:tc>
        <w:tc>
          <w:tcPr>
            <w:tcW w:w="1460" w:type="dxa"/>
            <w:tcBorders>
              <w:left w:val="single" w:sz="8" w:space="0" w:color="000000"/>
              <w:bottom w:val="single" w:sz="4" w:space="0" w:color="000000"/>
              <w:right w:val="single" w:sz="8" w:space="0" w:color="000000"/>
            </w:tcBorders>
            <w:shd w:val="clear" w:color="auto" w:fill="auto"/>
            <w:vAlign w:val="center"/>
          </w:tcPr>
          <w:p w14:paraId="43B8784B" w14:textId="77777777" w:rsidR="00421D21" w:rsidRDefault="00421D21" w:rsidP="00A217CD">
            <w:pPr>
              <w:snapToGrid w:val="0"/>
              <w:jc w:val="center"/>
            </w:pPr>
            <w:r>
              <w:rPr>
                <w:szCs w:val="24"/>
              </w:rPr>
              <w:t>1</w:t>
            </w:r>
          </w:p>
        </w:tc>
      </w:tr>
      <w:tr w:rsidR="00421D21" w14:paraId="09C05F7B" w14:textId="77777777" w:rsidTr="00A217CD">
        <w:trPr>
          <w:trHeight w:val="285"/>
        </w:trPr>
        <w:tc>
          <w:tcPr>
            <w:tcW w:w="1040" w:type="dxa"/>
            <w:tcBorders>
              <w:left w:val="single" w:sz="8" w:space="0" w:color="000000"/>
              <w:bottom w:val="single" w:sz="4" w:space="0" w:color="000000"/>
            </w:tcBorders>
            <w:shd w:val="clear" w:color="auto" w:fill="auto"/>
            <w:vAlign w:val="center"/>
          </w:tcPr>
          <w:p w14:paraId="6BB124C4" w14:textId="77777777" w:rsidR="00421D21" w:rsidRDefault="00421D21" w:rsidP="00A217CD">
            <w:pPr>
              <w:snapToGrid w:val="0"/>
              <w:jc w:val="center"/>
              <w:rPr>
                <w:szCs w:val="24"/>
              </w:rPr>
            </w:pPr>
            <w:r>
              <w:rPr>
                <w:szCs w:val="24"/>
              </w:rPr>
              <w:t>2.4.20</w:t>
            </w:r>
          </w:p>
        </w:tc>
        <w:tc>
          <w:tcPr>
            <w:tcW w:w="6700" w:type="dxa"/>
            <w:tcBorders>
              <w:left w:val="single" w:sz="8" w:space="0" w:color="000000"/>
              <w:bottom w:val="single" w:sz="4" w:space="0" w:color="000000"/>
            </w:tcBorders>
            <w:shd w:val="clear" w:color="auto" w:fill="auto"/>
            <w:vAlign w:val="bottom"/>
          </w:tcPr>
          <w:p w14:paraId="05DC5118" w14:textId="77777777" w:rsidR="00421D21" w:rsidRDefault="00421D21" w:rsidP="00A217CD">
            <w:pPr>
              <w:snapToGrid w:val="0"/>
              <w:jc w:val="both"/>
              <w:rPr>
                <w:szCs w:val="24"/>
              </w:rPr>
            </w:pPr>
            <w:r>
              <w:rPr>
                <w:szCs w:val="24"/>
              </w:rPr>
              <w:t xml:space="preserve">Maszyna do rozdrabniania warzyw + </w:t>
            </w:r>
            <w:proofErr w:type="spellStart"/>
            <w:r>
              <w:rPr>
                <w:szCs w:val="24"/>
              </w:rPr>
              <w:t>kpl</w:t>
            </w:r>
            <w:proofErr w:type="spellEnd"/>
            <w:r>
              <w:rPr>
                <w:szCs w:val="24"/>
              </w:rPr>
              <w:t xml:space="preserve"> 5 tarcz, moc Min 0,5 kW, CV-400-T       </w:t>
            </w:r>
          </w:p>
        </w:tc>
        <w:tc>
          <w:tcPr>
            <w:tcW w:w="1460" w:type="dxa"/>
            <w:tcBorders>
              <w:left w:val="single" w:sz="8" w:space="0" w:color="000000"/>
              <w:bottom w:val="single" w:sz="4" w:space="0" w:color="000000"/>
              <w:right w:val="single" w:sz="8" w:space="0" w:color="000000"/>
            </w:tcBorders>
            <w:shd w:val="clear" w:color="auto" w:fill="auto"/>
            <w:vAlign w:val="center"/>
          </w:tcPr>
          <w:p w14:paraId="701FA9C2" w14:textId="77777777" w:rsidR="00421D21" w:rsidRDefault="00421D21" w:rsidP="00A217CD">
            <w:pPr>
              <w:snapToGrid w:val="0"/>
              <w:jc w:val="center"/>
            </w:pPr>
            <w:r>
              <w:rPr>
                <w:szCs w:val="24"/>
              </w:rPr>
              <w:t>1</w:t>
            </w:r>
          </w:p>
        </w:tc>
      </w:tr>
      <w:tr w:rsidR="00421D21" w14:paraId="466D4991" w14:textId="77777777" w:rsidTr="00A217CD">
        <w:trPr>
          <w:trHeight w:val="285"/>
        </w:trPr>
        <w:tc>
          <w:tcPr>
            <w:tcW w:w="1040" w:type="dxa"/>
            <w:tcBorders>
              <w:left w:val="single" w:sz="8" w:space="0" w:color="000000"/>
              <w:bottom w:val="single" w:sz="4" w:space="0" w:color="000000"/>
            </w:tcBorders>
            <w:shd w:val="clear" w:color="auto" w:fill="auto"/>
            <w:vAlign w:val="center"/>
          </w:tcPr>
          <w:p w14:paraId="341BA9A8" w14:textId="77777777" w:rsidR="00421D21" w:rsidRDefault="00421D21" w:rsidP="00A217CD">
            <w:pPr>
              <w:snapToGrid w:val="0"/>
              <w:jc w:val="center"/>
              <w:rPr>
                <w:szCs w:val="24"/>
              </w:rPr>
            </w:pPr>
            <w:r>
              <w:rPr>
                <w:szCs w:val="24"/>
              </w:rPr>
              <w:t>2.4.21</w:t>
            </w:r>
          </w:p>
        </w:tc>
        <w:tc>
          <w:tcPr>
            <w:tcW w:w="6700" w:type="dxa"/>
            <w:tcBorders>
              <w:left w:val="single" w:sz="8" w:space="0" w:color="000000"/>
              <w:bottom w:val="single" w:sz="4" w:space="0" w:color="000000"/>
            </w:tcBorders>
            <w:shd w:val="clear" w:color="auto" w:fill="auto"/>
            <w:vAlign w:val="bottom"/>
          </w:tcPr>
          <w:p w14:paraId="24485FCF" w14:textId="77777777" w:rsidR="00421D21" w:rsidRDefault="00421D21" w:rsidP="00A217CD">
            <w:pPr>
              <w:snapToGrid w:val="0"/>
              <w:jc w:val="both"/>
              <w:rPr>
                <w:szCs w:val="24"/>
              </w:rPr>
            </w:pPr>
            <w:r>
              <w:rPr>
                <w:szCs w:val="24"/>
              </w:rPr>
              <w:t xml:space="preserve">Krajalnica uniwersalna, średnia noża 250mm podstawa wykonana ze stopu aluminium anodowego, w wyposażeniu ostrzałka. Grubość krojenia 0-15mm, Moc: 0,185kW. Zasilanie 230V, CGS-250                                                                      </w:t>
            </w:r>
          </w:p>
        </w:tc>
        <w:tc>
          <w:tcPr>
            <w:tcW w:w="1460" w:type="dxa"/>
            <w:tcBorders>
              <w:left w:val="single" w:sz="8" w:space="0" w:color="000000"/>
              <w:bottom w:val="single" w:sz="4" w:space="0" w:color="000000"/>
              <w:right w:val="single" w:sz="8" w:space="0" w:color="000000"/>
            </w:tcBorders>
            <w:shd w:val="clear" w:color="auto" w:fill="auto"/>
            <w:vAlign w:val="center"/>
          </w:tcPr>
          <w:p w14:paraId="07905082" w14:textId="77777777" w:rsidR="00421D21" w:rsidRDefault="00421D21" w:rsidP="00A217CD">
            <w:pPr>
              <w:snapToGrid w:val="0"/>
              <w:jc w:val="center"/>
            </w:pPr>
            <w:r>
              <w:rPr>
                <w:szCs w:val="24"/>
              </w:rPr>
              <w:t>1</w:t>
            </w:r>
          </w:p>
        </w:tc>
      </w:tr>
      <w:tr w:rsidR="00421D21" w14:paraId="6558E827" w14:textId="77777777" w:rsidTr="00A217CD">
        <w:trPr>
          <w:trHeight w:val="315"/>
        </w:trPr>
        <w:tc>
          <w:tcPr>
            <w:tcW w:w="1040" w:type="dxa"/>
            <w:tcBorders>
              <w:left w:val="single" w:sz="8" w:space="0" w:color="000000"/>
              <w:bottom w:val="single" w:sz="8" w:space="0" w:color="000000"/>
            </w:tcBorders>
            <w:shd w:val="clear" w:color="auto" w:fill="auto"/>
            <w:vAlign w:val="center"/>
          </w:tcPr>
          <w:p w14:paraId="69AC1E4F" w14:textId="77777777" w:rsidR="00421D21" w:rsidRDefault="00421D21" w:rsidP="00A217CD">
            <w:pPr>
              <w:snapToGrid w:val="0"/>
              <w:jc w:val="center"/>
              <w:rPr>
                <w:b/>
                <w:bCs/>
                <w:szCs w:val="24"/>
              </w:rPr>
            </w:pPr>
            <w:r>
              <w:rPr>
                <w:b/>
                <w:bCs/>
                <w:szCs w:val="24"/>
              </w:rPr>
              <w:t>2.5</w:t>
            </w:r>
          </w:p>
        </w:tc>
        <w:tc>
          <w:tcPr>
            <w:tcW w:w="6700" w:type="dxa"/>
            <w:tcBorders>
              <w:left w:val="single" w:sz="4" w:space="0" w:color="000000"/>
              <w:bottom w:val="single" w:sz="8" w:space="0" w:color="000000"/>
            </w:tcBorders>
            <w:shd w:val="clear" w:color="auto" w:fill="auto"/>
            <w:vAlign w:val="bottom"/>
          </w:tcPr>
          <w:p w14:paraId="0B13A65A" w14:textId="77777777" w:rsidR="00421D21" w:rsidRDefault="00421D21" w:rsidP="00A217CD">
            <w:pPr>
              <w:snapToGrid w:val="0"/>
              <w:jc w:val="center"/>
              <w:rPr>
                <w:b/>
                <w:bCs/>
                <w:szCs w:val="24"/>
              </w:rPr>
            </w:pPr>
            <w:r>
              <w:rPr>
                <w:b/>
                <w:bCs/>
                <w:szCs w:val="24"/>
              </w:rPr>
              <w:t xml:space="preserve">Pomieszczenie szaf chłodniczych </w:t>
            </w:r>
          </w:p>
        </w:tc>
        <w:tc>
          <w:tcPr>
            <w:tcW w:w="1460" w:type="dxa"/>
            <w:tcBorders>
              <w:left w:val="single" w:sz="4" w:space="0" w:color="000000"/>
              <w:bottom w:val="single" w:sz="8" w:space="0" w:color="000000"/>
              <w:right w:val="single" w:sz="8" w:space="0" w:color="000000"/>
            </w:tcBorders>
            <w:shd w:val="clear" w:color="auto" w:fill="auto"/>
            <w:vAlign w:val="center"/>
          </w:tcPr>
          <w:p w14:paraId="0BE18285" w14:textId="77777777" w:rsidR="00421D21" w:rsidRDefault="00421D21" w:rsidP="00A217CD">
            <w:pPr>
              <w:snapToGrid w:val="0"/>
              <w:jc w:val="center"/>
              <w:rPr>
                <w:b/>
                <w:bCs/>
                <w:szCs w:val="24"/>
              </w:rPr>
            </w:pPr>
          </w:p>
        </w:tc>
      </w:tr>
      <w:tr w:rsidR="00421D21" w14:paraId="4AD93C50" w14:textId="77777777" w:rsidTr="00A217CD">
        <w:trPr>
          <w:trHeight w:val="1740"/>
        </w:trPr>
        <w:tc>
          <w:tcPr>
            <w:tcW w:w="1040" w:type="dxa"/>
            <w:tcBorders>
              <w:left w:val="single" w:sz="8" w:space="0" w:color="000000"/>
              <w:bottom w:val="single" w:sz="4" w:space="0" w:color="000000"/>
            </w:tcBorders>
            <w:shd w:val="clear" w:color="auto" w:fill="auto"/>
            <w:vAlign w:val="center"/>
          </w:tcPr>
          <w:p w14:paraId="1ECF1715" w14:textId="77777777" w:rsidR="00421D21" w:rsidRDefault="00421D21" w:rsidP="00A217CD">
            <w:pPr>
              <w:snapToGrid w:val="0"/>
              <w:jc w:val="center"/>
              <w:rPr>
                <w:szCs w:val="24"/>
              </w:rPr>
            </w:pPr>
            <w:r>
              <w:rPr>
                <w:szCs w:val="24"/>
              </w:rPr>
              <w:t>2.5.1</w:t>
            </w:r>
          </w:p>
        </w:tc>
        <w:tc>
          <w:tcPr>
            <w:tcW w:w="6700" w:type="dxa"/>
            <w:tcBorders>
              <w:left w:val="single" w:sz="8" w:space="0" w:color="000000"/>
              <w:bottom w:val="single" w:sz="4" w:space="0" w:color="000000"/>
            </w:tcBorders>
            <w:shd w:val="clear" w:color="auto" w:fill="auto"/>
            <w:vAlign w:val="bottom"/>
          </w:tcPr>
          <w:p w14:paraId="09B53E39" w14:textId="77777777" w:rsidR="00421D21" w:rsidRDefault="00421D21" w:rsidP="00A217CD">
            <w:pPr>
              <w:snapToGrid w:val="0"/>
              <w:jc w:val="both"/>
              <w:rPr>
                <w:szCs w:val="24"/>
              </w:rPr>
            </w:pPr>
            <w:r>
              <w:rPr>
                <w:szCs w:val="24"/>
              </w:rPr>
              <w:t>Szafa chłodnicza ze stali nierdzewnej, poj. min 600l, wymuszony system chłodzenia komory zakres temp pracy od 0-8st.C przy temperaturze w pomieszczeniu 43st.C drzwi samoczynnie zamykające się, automatycznie odparowanie wody podczas rozmrażania, oświetlenie wewnątrz szafy, cyfrowy wyświetlacz temperatury. Wymiary maksymalnie: 700x850x2015mm  AFP-801</w:t>
            </w:r>
          </w:p>
        </w:tc>
        <w:tc>
          <w:tcPr>
            <w:tcW w:w="1460" w:type="dxa"/>
            <w:tcBorders>
              <w:left w:val="single" w:sz="8" w:space="0" w:color="000000"/>
              <w:bottom w:val="single" w:sz="4" w:space="0" w:color="000000"/>
              <w:right w:val="single" w:sz="8" w:space="0" w:color="000000"/>
            </w:tcBorders>
            <w:shd w:val="clear" w:color="auto" w:fill="auto"/>
            <w:vAlign w:val="center"/>
          </w:tcPr>
          <w:p w14:paraId="0920D006" w14:textId="77777777" w:rsidR="00421D21" w:rsidRDefault="00421D21" w:rsidP="00A217CD">
            <w:pPr>
              <w:snapToGrid w:val="0"/>
              <w:jc w:val="center"/>
            </w:pPr>
            <w:r>
              <w:rPr>
                <w:szCs w:val="24"/>
              </w:rPr>
              <w:t>3</w:t>
            </w:r>
          </w:p>
        </w:tc>
      </w:tr>
      <w:tr w:rsidR="00421D21" w14:paraId="56D363BC" w14:textId="77777777" w:rsidTr="00A217CD">
        <w:trPr>
          <w:trHeight w:val="2010"/>
        </w:trPr>
        <w:tc>
          <w:tcPr>
            <w:tcW w:w="1040" w:type="dxa"/>
            <w:tcBorders>
              <w:left w:val="single" w:sz="8" w:space="0" w:color="000000"/>
              <w:bottom w:val="single" w:sz="8" w:space="0" w:color="000000"/>
            </w:tcBorders>
            <w:shd w:val="clear" w:color="auto" w:fill="auto"/>
            <w:vAlign w:val="center"/>
          </w:tcPr>
          <w:p w14:paraId="0AEBA381" w14:textId="77777777" w:rsidR="00421D21" w:rsidRDefault="00421D21" w:rsidP="00A217CD">
            <w:pPr>
              <w:snapToGrid w:val="0"/>
              <w:jc w:val="center"/>
              <w:rPr>
                <w:szCs w:val="24"/>
              </w:rPr>
            </w:pPr>
            <w:r>
              <w:rPr>
                <w:szCs w:val="24"/>
              </w:rPr>
              <w:t>2.5.2</w:t>
            </w:r>
          </w:p>
        </w:tc>
        <w:tc>
          <w:tcPr>
            <w:tcW w:w="6700" w:type="dxa"/>
            <w:tcBorders>
              <w:left w:val="single" w:sz="8" w:space="0" w:color="000000"/>
              <w:bottom w:val="single" w:sz="8" w:space="0" w:color="000000"/>
            </w:tcBorders>
            <w:shd w:val="clear" w:color="auto" w:fill="auto"/>
            <w:vAlign w:val="bottom"/>
          </w:tcPr>
          <w:p w14:paraId="0CEC488F" w14:textId="77777777" w:rsidR="00421D21" w:rsidRDefault="00421D21" w:rsidP="00A217CD">
            <w:pPr>
              <w:snapToGrid w:val="0"/>
              <w:jc w:val="both"/>
              <w:rPr>
                <w:szCs w:val="24"/>
              </w:rPr>
            </w:pPr>
            <w:r>
              <w:rPr>
                <w:szCs w:val="24"/>
              </w:rPr>
              <w:t xml:space="preserve">Szafa </w:t>
            </w:r>
            <w:proofErr w:type="spellStart"/>
            <w:r>
              <w:rPr>
                <w:szCs w:val="24"/>
              </w:rPr>
              <w:t>mroźnicza</w:t>
            </w:r>
            <w:proofErr w:type="spellEnd"/>
            <w:r>
              <w:rPr>
                <w:szCs w:val="24"/>
              </w:rPr>
              <w:t xml:space="preserve"> ze stali nierdzewnej, poj. min. 600l, wymuszony system chłodzenia komory, zakres temp. Pracy od -18st.c do -22st.C przy temperaturze w pomieszczeniu do 43st.C, drzwi samoczynnie zamykające się, automatyczne odparowanie wody podczas rozmrażania oświetlenie wewnątrz szafy, cyfrowy wyświetlacz temperatury. Wymiary maksymalnie: 700x850x2015mm AFN-801.</w:t>
            </w:r>
          </w:p>
        </w:tc>
        <w:tc>
          <w:tcPr>
            <w:tcW w:w="1460" w:type="dxa"/>
            <w:tcBorders>
              <w:left w:val="single" w:sz="8" w:space="0" w:color="000000"/>
              <w:bottom w:val="single" w:sz="8" w:space="0" w:color="000000"/>
              <w:right w:val="single" w:sz="8" w:space="0" w:color="000000"/>
            </w:tcBorders>
            <w:shd w:val="clear" w:color="auto" w:fill="auto"/>
            <w:vAlign w:val="center"/>
          </w:tcPr>
          <w:p w14:paraId="5FA84E5E" w14:textId="77777777" w:rsidR="00421D21" w:rsidRDefault="00421D21" w:rsidP="00A217CD">
            <w:pPr>
              <w:snapToGrid w:val="0"/>
              <w:jc w:val="center"/>
            </w:pPr>
            <w:r>
              <w:rPr>
                <w:szCs w:val="24"/>
              </w:rPr>
              <w:t>1</w:t>
            </w:r>
          </w:p>
        </w:tc>
      </w:tr>
    </w:tbl>
    <w:p w14:paraId="69B58EAC" w14:textId="1157BF3B" w:rsidR="00CB4AB3" w:rsidRPr="00DA0751" w:rsidRDefault="00CB4AB3" w:rsidP="003C7CD6">
      <w:pPr>
        <w:spacing w:line="271" w:lineRule="auto"/>
        <w:rPr>
          <w:rFonts w:asciiTheme="majorHAnsi" w:hAnsiTheme="majorHAnsi" w:cstheme="majorHAnsi"/>
          <w:color w:val="FF0000"/>
        </w:rPr>
        <w:sectPr w:rsidR="00CB4AB3" w:rsidRPr="00DA0751" w:rsidSect="009D7C4D">
          <w:footerReference w:type="even" r:id="rId27"/>
          <w:footerReference w:type="default" r:id="rId28"/>
          <w:pgSz w:w="11906" w:h="16838"/>
          <w:pgMar w:top="680" w:right="1418" w:bottom="680" w:left="1418" w:header="709" w:footer="709" w:gutter="0"/>
          <w:cols w:space="708"/>
          <w:titlePg/>
        </w:sectPr>
      </w:pPr>
    </w:p>
    <w:p w14:paraId="6831CDEA" w14:textId="38684836" w:rsidR="0084497A" w:rsidRDefault="0084497A"/>
    <w:p w14:paraId="79E65DF2" w14:textId="77777777" w:rsidR="00292783" w:rsidRDefault="00292783" w:rsidP="00CB4AB3"/>
    <w:p w14:paraId="209038D0" w14:textId="57E055C2" w:rsidR="00292783" w:rsidRDefault="00292783" w:rsidP="00CB4AB3"/>
    <w:p w14:paraId="5446D748" w14:textId="3CBDBCE6" w:rsidR="00292783" w:rsidRDefault="00292783" w:rsidP="00CB4AB3"/>
    <w:p w14:paraId="560491EE" w14:textId="085F3127" w:rsidR="00292783" w:rsidRDefault="00292783" w:rsidP="00CB4AB3"/>
    <w:p w14:paraId="46ED68E7" w14:textId="77777777" w:rsidR="00292783" w:rsidRPr="00C84384" w:rsidRDefault="00292783" w:rsidP="00CB4AB3">
      <w:pPr>
        <w:rPr>
          <w:color w:val="FF0000"/>
        </w:rPr>
      </w:pPr>
    </w:p>
    <w:sectPr w:rsidR="00292783" w:rsidRPr="00C84384" w:rsidSect="009D7C4D">
      <w:footerReference w:type="default" r:id="rId29"/>
      <w:pgSz w:w="11906" w:h="16838"/>
      <w:pgMar w:top="680" w:right="1418" w:bottom="68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6DAD" w14:textId="77777777" w:rsidR="00FF1D2D" w:rsidRDefault="00FF1D2D">
      <w:pPr>
        <w:spacing w:line="240" w:lineRule="auto"/>
      </w:pPr>
      <w:r>
        <w:separator/>
      </w:r>
    </w:p>
  </w:endnote>
  <w:endnote w:type="continuationSeparator" w:id="0">
    <w:p w14:paraId="5DCFF3AA" w14:textId="77777777" w:rsidR="00FF1D2D" w:rsidRDefault="00FF1D2D">
      <w:pPr>
        <w:spacing w:line="240" w:lineRule="auto"/>
      </w:pPr>
      <w:r>
        <w:continuationSeparator/>
      </w:r>
    </w:p>
  </w:endnote>
  <w:endnote w:id="1">
    <w:p w14:paraId="796DEF30" w14:textId="77777777" w:rsidR="009D7C4D" w:rsidRPr="009D7C4D" w:rsidRDefault="009D7C4D" w:rsidP="009D7C4D">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6">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DC8" w14:textId="77777777" w:rsidR="006220D0" w:rsidRDefault="006220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3C4CC" w14:textId="77777777" w:rsidR="006220D0" w:rsidRDefault="006220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9754"/>
      <w:docPartObj>
        <w:docPartGallery w:val="Page Numbers (Bottom of Page)"/>
        <w:docPartUnique/>
      </w:docPartObj>
    </w:sdtPr>
    <w:sdtEndPr/>
    <w:sdtContent>
      <w:p w14:paraId="2767F495" w14:textId="6B24EBDE" w:rsidR="00B92B6B" w:rsidRDefault="00B92B6B">
        <w:pPr>
          <w:pStyle w:val="Stopka"/>
          <w:jc w:val="right"/>
        </w:pPr>
        <w:r>
          <w:fldChar w:fldCharType="begin"/>
        </w:r>
        <w:r>
          <w:instrText>PAGE   \* MERGEFORMAT</w:instrText>
        </w:r>
        <w:r>
          <w:fldChar w:fldCharType="separate"/>
        </w:r>
        <w:r>
          <w:t>2</w:t>
        </w:r>
        <w:r>
          <w:fldChar w:fldCharType="end"/>
        </w:r>
      </w:p>
    </w:sdtContent>
  </w:sdt>
  <w:p w14:paraId="03F5CFA5" w14:textId="77777777" w:rsidR="006220D0" w:rsidRDefault="006220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77A2" w14:textId="77777777" w:rsidR="00FF1D2D" w:rsidRDefault="00FF1D2D">
      <w:pPr>
        <w:spacing w:line="240" w:lineRule="auto"/>
      </w:pPr>
      <w:r>
        <w:separator/>
      </w:r>
    </w:p>
  </w:footnote>
  <w:footnote w:type="continuationSeparator" w:id="0">
    <w:p w14:paraId="6810BD03" w14:textId="77777777" w:rsidR="00FF1D2D" w:rsidRDefault="00FF1D2D">
      <w:pPr>
        <w:spacing w:line="240" w:lineRule="auto"/>
      </w:pPr>
      <w:r>
        <w:continuationSeparator/>
      </w:r>
    </w:p>
  </w:footnote>
  <w:footnote w:id="1">
    <w:p w14:paraId="72980D21" w14:textId="7216FC03" w:rsidR="00D96F9E" w:rsidRDefault="00D96F9E" w:rsidP="00D96F9E">
      <w:pPr>
        <w:pStyle w:val="Tekstprzypisudolnego"/>
      </w:pPr>
      <w:r>
        <w:rPr>
          <w:rStyle w:val="Znakiprzypiswdolnych"/>
        </w:rPr>
        <w:footnoteRef/>
      </w:r>
      <w:r>
        <w:t xml:space="preserve">Załącznik nr 1 do </w:t>
      </w:r>
      <w:r w:rsidRPr="00EE3228">
        <w:t>umowy będzie zgodny w treści z Rozdziałem III pkt 3.3 SWZ w zakresie</w:t>
      </w:r>
      <w:r>
        <w:t xml:space="preserve"> </w:t>
      </w:r>
      <w:r w:rsidR="00325638">
        <w:t>c</w:t>
      </w:r>
      <w:r w:rsidR="009A79AB">
        <w:t xml:space="preserve">zęści </w:t>
      </w:r>
      <w:r>
        <w:t>nr 1</w:t>
      </w:r>
    </w:p>
    <w:p w14:paraId="4E3C923D" w14:textId="77777777" w:rsidR="00D96F9E" w:rsidRDefault="00D96F9E" w:rsidP="00D96F9E">
      <w:pPr>
        <w:pStyle w:val="Tekstprzypisudolnego"/>
      </w:pPr>
    </w:p>
  </w:footnote>
  <w:footnote w:id="2">
    <w:p w14:paraId="4C9BFD8B" w14:textId="6A7FE1E1" w:rsidR="006220D0" w:rsidRDefault="006220D0" w:rsidP="006220D0">
      <w:pPr>
        <w:pStyle w:val="Tekstprzypisudolnego"/>
      </w:pPr>
      <w:r>
        <w:rPr>
          <w:rStyle w:val="Odwoanieprzypisudolnego"/>
        </w:rPr>
        <w:footnoteRef/>
      </w:r>
      <w:r>
        <w:t xml:space="preserve"> Nie wcześniej niż od dnia </w:t>
      </w:r>
      <w:r w:rsidR="00A57C99">
        <w:t>19.04</w:t>
      </w:r>
      <w:r>
        <w:t>.202</w:t>
      </w:r>
      <w:r w:rsidR="00F6678E">
        <w:t>2</w:t>
      </w:r>
      <w:r>
        <w:t xml:space="preserve"> r. </w:t>
      </w:r>
    </w:p>
  </w:footnote>
  <w:footnote w:id="3">
    <w:p w14:paraId="036FDE07" w14:textId="77777777" w:rsidR="004903AE" w:rsidRDefault="004903AE" w:rsidP="004903AE">
      <w:pPr>
        <w:pStyle w:val="Tekstprzypisudolnego"/>
      </w:pPr>
      <w:r>
        <w:rPr>
          <w:rStyle w:val="Odwoanieprzypisudolnego"/>
        </w:rPr>
        <w:footnoteRef/>
      </w:r>
      <w:r>
        <w:t xml:space="preserve"> Termin płatności faktur stanowi kryterium oceny ofert i zostanie uzupełniony na podstawie danych wskazanych przez Wykonawcę w złożonej ofercie. </w:t>
      </w:r>
    </w:p>
  </w:footnote>
  <w:footnote w:id="4">
    <w:p w14:paraId="3DFFEEE2" w14:textId="7A369F41" w:rsidR="00E617F7" w:rsidRDefault="00E617F7" w:rsidP="00E617F7">
      <w:pPr>
        <w:pStyle w:val="Tekstprzypisudolnego"/>
      </w:pPr>
      <w:r>
        <w:rPr>
          <w:rStyle w:val="Znakiprzypiswdolnych"/>
        </w:rPr>
        <w:footnoteRef/>
      </w:r>
      <w:r>
        <w:tab/>
        <w:t xml:space="preserve">Załącznik nr 1 do umowy będzie zgodny w treści z </w:t>
      </w:r>
      <w:r w:rsidR="00D16C6A">
        <w:t>Rozdziałem III pkt.3.4</w:t>
      </w:r>
      <w:r>
        <w:t xml:space="preserve"> w zakresie </w:t>
      </w:r>
      <w:r w:rsidR="00325638">
        <w:t>części</w:t>
      </w:r>
      <w:r>
        <w:t xml:space="preserve"> nr 2</w:t>
      </w:r>
    </w:p>
  </w:footnote>
  <w:footnote w:id="5">
    <w:p w14:paraId="7AD3F3FD" w14:textId="3A6F72EF" w:rsidR="001F3771" w:rsidRDefault="001F3771" w:rsidP="001F3771">
      <w:pPr>
        <w:pStyle w:val="Tekstprzypisudolnego"/>
      </w:pPr>
      <w:r>
        <w:rPr>
          <w:rStyle w:val="Odwoanieprzypisudolnego"/>
        </w:rPr>
        <w:footnoteRef/>
      </w:r>
      <w:r>
        <w:t xml:space="preserve"> Nie wcześniej niż od dnia </w:t>
      </w:r>
      <w:r w:rsidR="0053576A">
        <w:t>19.04</w:t>
      </w:r>
      <w:r>
        <w:t xml:space="preserve">.2022 r. </w:t>
      </w:r>
    </w:p>
  </w:footnote>
  <w:footnote w:id="6">
    <w:p w14:paraId="2B6C4F2F" w14:textId="77777777" w:rsidR="00A83455" w:rsidRDefault="00A83455" w:rsidP="00A83455">
      <w:pPr>
        <w:pStyle w:val="Tekstprzypisudolnego"/>
      </w:pPr>
      <w:r>
        <w:rPr>
          <w:rStyle w:val="Odwoanieprzypisudolnego"/>
        </w:rPr>
        <w:footnoteRef/>
      </w:r>
      <w:r>
        <w:t xml:space="preserve"> Termin płatności faktur stanowi kryterium oceny ofert i zostanie uzupełniony na podstawie danych wskazanych przez Wykonawcę w złożonej ofercie.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4C193"/>
    <w:multiLevelType w:val="hybridMultilevel"/>
    <w:tmpl w:val="FA75A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2"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7" w15:restartNumberingAfterBreak="0">
    <w:nsid w:val="00000007"/>
    <w:multiLevelType w:val="multilevel"/>
    <w:tmpl w:val="417E08AA"/>
    <w:name w:val="WW8Num7"/>
    <w:lvl w:ilvl="0">
      <w:start w:val="1"/>
      <w:numFmt w:val="lowerLetter"/>
      <w:lvlText w:val="%1)"/>
      <w:lvlJc w:val="left"/>
      <w:pPr>
        <w:tabs>
          <w:tab w:val="num" w:pos="1"/>
        </w:tabs>
        <w:ind w:left="928" w:hanging="360"/>
      </w:pPr>
      <w:rPr>
        <w:rFonts w:hint="default"/>
        <w:color w:val="000000"/>
        <w:szCs w:val="24"/>
        <w:shd w:val="clear" w:color="auto" w:fill="FFFF00"/>
      </w:rPr>
    </w:lvl>
    <w:lvl w:ilvl="1">
      <w:start w:val="1"/>
      <w:numFmt w:val="decimal"/>
      <w:lvlText w:val="%2)"/>
      <w:lvlJc w:val="left"/>
      <w:pPr>
        <w:tabs>
          <w:tab w:val="num" w:pos="1647"/>
        </w:tabs>
        <w:ind w:left="1647" w:hanging="360"/>
      </w:pPr>
      <w:rPr>
        <w:rFonts w:hint="default"/>
        <w:b/>
        <w:bCs/>
        <w:i/>
        <w:iCs/>
        <w:color w:val="auto"/>
        <w:szCs w:val="24"/>
      </w:rPr>
    </w:lvl>
    <w:lvl w:ilvl="2">
      <w:start w:val="6"/>
      <w:numFmt w:val="decimal"/>
      <w:lvlText w:val="%3."/>
      <w:lvlJc w:val="left"/>
      <w:pPr>
        <w:tabs>
          <w:tab w:val="num" w:pos="2547"/>
        </w:tabs>
        <w:ind w:left="2547" w:hanging="36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10" w15:restartNumberingAfterBreak="0">
    <w:nsid w:val="00000010"/>
    <w:multiLevelType w:val="multilevel"/>
    <w:tmpl w:val="1F50ABEC"/>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3"/>
    <w:multiLevelType w:val="singleLevel"/>
    <w:tmpl w:val="00000013"/>
    <w:name w:val="WW8Num19"/>
    <w:lvl w:ilvl="0">
      <w:start w:val="4"/>
      <w:numFmt w:val="upperRoman"/>
      <w:lvlText w:val="%1."/>
      <w:lvlJc w:val="left"/>
      <w:pPr>
        <w:tabs>
          <w:tab w:val="num" w:pos="720"/>
        </w:tabs>
        <w:ind w:left="454" w:hanging="454"/>
      </w:pPr>
      <w:rPr>
        <w:rFonts w:ascii="Arial" w:hAnsi="Arial" w:cs="Shruti" w:hint="default"/>
        <w:b/>
        <w:szCs w:val="24"/>
      </w:rPr>
    </w:lvl>
  </w:abstractNum>
  <w:abstractNum w:abstractNumId="13"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18"/>
    <w:multiLevelType w:val="singleLevel"/>
    <w:tmpl w:val="686A1E82"/>
    <w:lvl w:ilvl="0">
      <w:start w:val="4"/>
      <w:numFmt w:val="decimal"/>
      <w:lvlText w:val="%1."/>
      <w:lvlJc w:val="left"/>
      <w:pPr>
        <w:tabs>
          <w:tab w:val="num" w:pos="567"/>
        </w:tabs>
        <w:ind w:left="567" w:hanging="397"/>
      </w:pPr>
      <w:rPr>
        <w:rFonts w:asciiTheme="minorHAnsi" w:hAnsiTheme="minorHAnsi" w:cs="Times New Roman" w:hint="default"/>
        <w:b w:val="0"/>
        <w:bCs/>
        <w:color w:val="000000"/>
        <w:sz w:val="22"/>
        <w:szCs w:val="22"/>
        <w:shd w:val="clear" w:color="auto" w:fill="FFFFFF"/>
      </w:rPr>
    </w:lvl>
  </w:abstractNum>
  <w:abstractNum w:abstractNumId="16"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7"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20"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25"/>
    <w:multiLevelType w:val="singleLevel"/>
    <w:tmpl w:val="00000025"/>
    <w:name w:val="WW8Num37"/>
    <w:lvl w:ilvl="0">
      <w:start w:val="4"/>
      <w:numFmt w:val="decimal"/>
      <w:lvlText w:val="%1)"/>
      <w:lvlJc w:val="left"/>
      <w:pPr>
        <w:tabs>
          <w:tab w:val="num" w:pos="708"/>
        </w:tabs>
        <w:ind w:left="1069" w:hanging="360"/>
      </w:pPr>
      <w:rPr>
        <w:rFonts w:hint="default"/>
        <w:b w:val="0"/>
        <w:color w:val="000000"/>
        <w:szCs w:val="24"/>
        <w:shd w:val="clear" w:color="auto" w:fill="FFFF00"/>
      </w:rPr>
    </w:lvl>
  </w:abstractNum>
  <w:abstractNum w:abstractNumId="22"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2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26"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27" w15:restartNumberingAfterBreak="0">
    <w:nsid w:val="0000003E"/>
    <w:multiLevelType w:val="multilevel"/>
    <w:tmpl w:val="9E8290E0"/>
    <w:name w:val="WW8Num62"/>
    <w:lvl w:ilvl="0">
      <w:start w:val="2"/>
      <w:numFmt w:val="decimal"/>
      <w:lvlText w:val="%1)"/>
      <w:lvlJc w:val="left"/>
      <w:pPr>
        <w:tabs>
          <w:tab w:val="num" w:pos="720"/>
        </w:tabs>
        <w:ind w:left="720" w:hanging="360"/>
      </w:pPr>
      <w:rPr>
        <w:b/>
        <w:color w:val="FF0000"/>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Arial" w:hint="default"/>
        <w:b/>
        <w:bCs/>
        <w:iCs/>
        <w:color w:val="FF0000"/>
        <w:kern w:val="1"/>
        <w:position w:val="2"/>
        <w:szCs w:val="24"/>
        <w:u w:val="none"/>
        <w:shd w:val="clear" w:color="auto" w:fill="FFFF00"/>
        <w:lang w:val="pl-PL"/>
      </w:rPr>
    </w:lvl>
    <w:lvl w:ilvl="1">
      <w:start w:val="1"/>
      <w:numFmt w:val="bullet"/>
      <w:lvlText w:val="◦"/>
      <w:lvlJc w:val="left"/>
      <w:pPr>
        <w:tabs>
          <w:tab w:val="num" w:pos="1080"/>
        </w:tabs>
        <w:ind w:left="1080" w:hanging="360"/>
      </w:pPr>
      <w:rPr>
        <w:rFonts w:ascii="OpenSymbol" w:hAnsi="OpenSymbol"/>
        <w:b/>
        <w:bCs/>
        <w:szCs w:val="24"/>
        <w:shd w:val="clear" w:color="auto" w:fill="00FF00"/>
      </w:rPr>
    </w:lvl>
    <w:lvl w:ilvl="2">
      <w:start w:val="1"/>
      <w:numFmt w:val="bullet"/>
      <w:lvlText w:val="▪"/>
      <w:lvlJc w:val="left"/>
      <w:pPr>
        <w:tabs>
          <w:tab w:val="num" w:pos="1440"/>
        </w:tabs>
        <w:ind w:left="1440" w:hanging="360"/>
      </w:pPr>
      <w:rPr>
        <w:rFonts w:ascii="OpenSymbol" w:hAnsi="OpenSymbol"/>
        <w:b/>
        <w:bCs/>
        <w:szCs w:val="24"/>
        <w:shd w:val="clear" w:color="auto" w:fill="00FF00"/>
      </w:rPr>
    </w:lvl>
    <w:lvl w:ilvl="3">
      <w:start w:val="1"/>
      <w:numFmt w:val="bullet"/>
      <w:lvlText w:val=""/>
      <w:lvlJc w:val="left"/>
      <w:pPr>
        <w:tabs>
          <w:tab w:val="num" w:pos="1800"/>
        </w:tabs>
        <w:ind w:left="1800" w:hanging="360"/>
      </w:pPr>
      <w:rPr>
        <w:rFonts w:ascii="Symbol" w:hAnsi="Symbol" w:cs="Arial" w:hint="default"/>
        <w:b/>
        <w:bCs/>
        <w:iCs/>
        <w:color w:val="FF0000"/>
        <w:kern w:val="1"/>
        <w:position w:val="2"/>
        <w:szCs w:val="24"/>
        <w:u w:val="none"/>
        <w:shd w:val="clear" w:color="auto" w:fill="FFFF00"/>
        <w:lang w:val="pl-PL"/>
      </w:rPr>
    </w:lvl>
    <w:lvl w:ilvl="4">
      <w:start w:val="1"/>
      <w:numFmt w:val="bullet"/>
      <w:lvlText w:val="◦"/>
      <w:lvlJc w:val="left"/>
      <w:pPr>
        <w:tabs>
          <w:tab w:val="num" w:pos="2160"/>
        </w:tabs>
        <w:ind w:left="2160" w:hanging="360"/>
      </w:pPr>
      <w:rPr>
        <w:rFonts w:ascii="OpenSymbol" w:hAnsi="OpenSymbol"/>
        <w:b/>
        <w:bCs/>
        <w:szCs w:val="24"/>
        <w:shd w:val="clear" w:color="auto" w:fill="00FF00"/>
      </w:rPr>
    </w:lvl>
    <w:lvl w:ilvl="5">
      <w:start w:val="1"/>
      <w:numFmt w:val="bullet"/>
      <w:lvlText w:val="▪"/>
      <w:lvlJc w:val="left"/>
      <w:pPr>
        <w:tabs>
          <w:tab w:val="num" w:pos="2520"/>
        </w:tabs>
        <w:ind w:left="2520" w:hanging="360"/>
      </w:pPr>
      <w:rPr>
        <w:rFonts w:ascii="OpenSymbol" w:hAnsi="OpenSymbol"/>
        <w:b/>
        <w:bCs/>
        <w:szCs w:val="24"/>
        <w:shd w:val="clear" w:color="auto" w:fill="00FF00"/>
      </w:rPr>
    </w:lvl>
    <w:lvl w:ilvl="6">
      <w:start w:val="1"/>
      <w:numFmt w:val="bullet"/>
      <w:lvlText w:val=""/>
      <w:lvlJc w:val="left"/>
      <w:pPr>
        <w:tabs>
          <w:tab w:val="num" w:pos="2880"/>
        </w:tabs>
        <w:ind w:left="2880" w:hanging="360"/>
      </w:pPr>
      <w:rPr>
        <w:rFonts w:ascii="Symbol" w:hAnsi="Symbol" w:cs="Arial" w:hint="default"/>
        <w:b/>
        <w:bCs/>
        <w:iCs/>
        <w:color w:val="FF0000"/>
        <w:kern w:val="1"/>
        <w:position w:val="2"/>
        <w:szCs w:val="24"/>
        <w:u w:val="none"/>
        <w:shd w:val="clear" w:color="auto" w:fill="FFFF00"/>
        <w:lang w:val="pl-PL"/>
      </w:rPr>
    </w:lvl>
    <w:lvl w:ilvl="7">
      <w:start w:val="1"/>
      <w:numFmt w:val="bullet"/>
      <w:lvlText w:val="◦"/>
      <w:lvlJc w:val="left"/>
      <w:pPr>
        <w:tabs>
          <w:tab w:val="num" w:pos="3240"/>
        </w:tabs>
        <w:ind w:left="3240" w:hanging="360"/>
      </w:pPr>
      <w:rPr>
        <w:rFonts w:ascii="OpenSymbol" w:hAnsi="OpenSymbol"/>
        <w:b/>
        <w:bCs/>
        <w:szCs w:val="24"/>
        <w:shd w:val="clear" w:color="auto" w:fill="00FF00"/>
      </w:rPr>
    </w:lvl>
    <w:lvl w:ilvl="8">
      <w:start w:val="1"/>
      <w:numFmt w:val="bullet"/>
      <w:lvlText w:val="▪"/>
      <w:lvlJc w:val="left"/>
      <w:pPr>
        <w:tabs>
          <w:tab w:val="num" w:pos="3600"/>
        </w:tabs>
        <w:ind w:left="3600" w:hanging="360"/>
      </w:pPr>
      <w:rPr>
        <w:rFonts w:ascii="OpenSymbol" w:hAnsi="OpenSymbol"/>
        <w:b/>
        <w:bCs/>
        <w:szCs w:val="24"/>
        <w:shd w:val="clear" w:color="auto" w:fill="00FF00"/>
      </w:rPr>
    </w:lvl>
  </w:abstractNum>
  <w:abstractNum w:abstractNumId="29"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b/>
        <w:bCs/>
        <w:vanish w:val="0"/>
        <w:color w:val="FF3300"/>
        <w:sz w:val="22"/>
        <w:szCs w:val="22"/>
        <w:shd w:val="clear" w:color="auto" w:fill="FFFF00"/>
      </w:rPr>
    </w:lvl>
    <w:lvl w:ilvl="1">
      <w:start w:val="1"/>
      <w:numFmt w:val="bullet"/>
      <w:lvlText w:val="◦"/>
      <w:lvlJc w:val="left"/>
      <w:pPr>
        <w:tabs>
          <w:tab w:val="num" w:pos="1080"/>
        </w:tabs>
        <w:ind w:left="1080" w:hanging="360"/>
      </w:pPr>
      <w:rPr>
        <w:rFonts w:ascii="OpenSymbol" w:hAnsi="OpenSymbol" w:cs="Arial" w:hint="default"/>
        <w:b/>
        <w:bCs/>
        <w:sz w:val="16"/>
        <w:szCs w:val="16"/>
      </w:rPr>
    </w:lvl>
    <w:lvl w:ilvl="2">
      <w:start w:val="1"/>
      <w:numFmt w:val="bullet"/>
      <w:lvlText w:val="▪"/>
      <w:lvlJc w:val="left"/>
      <w:pPr>
        <w:tabs>
          <w:tab w:val="num" w:pos="1440"/>
        </w:tabs>
        <w:ind w:left="1440" w:hanging="360"/>
      </w:pPr>
      <w:rPr>
        <w:rFonts w:ascii="OpenSymbol" w:hAnsi="OpenSymbol" w:cs="Arial" w:hint="default"/>
        <w:b/>
        <w:bCs/>
        <w:sz w:val="16"/>
        <w:szCs w:val="16"/>
      </w:rPr>
    </w:lvl>
    <w:lvl w:ilvl="3">
      <w:start w:val="1"/>
      <w:numFmt w:val="bullet"/>
      <w:lvlText w:val=""/>
      <w:lvlJc w:val="left"/>
      <w:pPr>
        <w:tabs>
          <w:tab w:val="num" w:pos="1800"/>
        </w:tabs>
        <w:ind w:left="1800" w:hanging="360"/>
      </w:pPr>
      <w:rPr>
        <w:rFonts w:ascii="Symbol" w:hAnsi="Symbol"/>
        <w:b/>
        <w:bCs/>
        <w:vanish w:val="0"/>
        <w:color w:val="FF3300"/>
        <w:sz w:val="22"/>
        <w:szCs w:val="22"/>
        <w:shd w:val="clear" w:color="auto" w:fill="FFFF00"/>
      </w:rPr>
    </w:lvl>
    <w:lvl w:ilvl="4">
      <w:start w:val="1"/>
      <w:numFmt w:val="bullet"/>
      <w:lvlText w:val="◦"/>
      <w:lvlJc w:val="left"/>
      <w:pPr>
        <w:tabs>
          <w:tab w:val="num" w:pos="2160"/>
        </w:tabs>
        <w:ind w:left="2160" w:hanging="360"/>
      </w:pPr>
      <w:rPr>
        <w:rFonts w:ascii="OpenSymbol" w:hAnsi="OpenSymbol" w:cs="Arial" w:hint="default"/>
        <w:b/>
        <w:bCs/>
        <w:sz w:val="16"/>
        <w:szCs w:val="16"/>
      </w:rPr>
    </w:lvl>
    <w:lvl w:ilvl="5">
      <w:start w:val="1"/>
      <w:numFmt w:val="bullet"/>
      <w:lvlText w:val="▪"/>
      <w:lvlJc w:val="left"/>
      <w:pPr>
        <w:tabs>
          <w:tab w:val="num" w:pos="2520"/>
        </w:tabs>
        <w:ind w:left="2520" w:hanging="360"/>
      </w:pPr>
      <w:rPr>
        <w:rFonts w:ascii="OpenSymbol" w:hAnsi="OpenSymbol" w:cs="Arial" w:hint="default"/>
        <w:b/>
        <w:bCs/>
        <w:sz w:val="16"/>
        <w:szCs w:val="16"/>
      </w:rPr>
    </w:lvl>
    <w:lvl w:ilvl="6">
      <w:start w:val="1"/>
      <w:numFmt w:val="bullet"/>
      <w:lvlText w:val=""/>
      <w:lvlJc w:val="left"/>
      <w:pPr>
        <w:tabs>
          <w:tab w:val="num" w:pos="2880"/>
        </w:tabs>
        <w:ind w:left="2880" w:hanging="360"/>
      </w:pPr>
      <w:rPr>
        <w:rFonts w:ascii="Symbol" w:hAnsi="Symbol"/>
        <w:b/>
        <w:bCs/>
        <w:vanish w:val="0"/>
        <w:color w:val="FF3300"/>
        <w:sz w:val="22"/>
        <w:szCs w:val="22"/>
        <w:shd w:val="clear" w:color="auto" w:fill="FFFF00"/>
      </w:rPr>
    </w:lvl>
    <w:lvl w:ilvl="7">
      <w:start w:val="1"/>
      <w:numFmt w:val="bullet"/>
      <w:lvlText w:val="◦"/>
      <w:lvlJc w:val="left"/>
      <w:pPr>
        <w:tabs>
          <w:tab w:val="num" w:pos="3240"/>
        </w:tabs>
        <w:ind w:left="3240" w:hanging="360"/>
      </w:pPr>
      <w:rPr>
        <w:rFonts w:ascii="OpenSymbol" w:hAnsi="OpenSymbol" w:cs="Arial" w:hint="default"/>
        <w:b/>
        <w:bCs/>
        <w:sz w:val="16"/>
        <w:szCs w:val="16"/>
      </w:rPr>
    </w:lvl>
    <w:lvl w:ilvl="8">
      <w:start w:val="1"/>
      <w:numFmt w:val="bullet"/>
      <w:lvlText w:val="▪"/>
      <w:lvlJc w:val="left"/>
      <w:pPr>
        <w:tabs>
          <w:tab w:val="num" w:pos="3600"/>
        </w:tabs>
        <w:ind w:left="3600" w:hanging="360"/>
      </w:pPr>
      <w:rPr>
        <w:rFonts w:ascii="OpenSymbol" w:hAnsi="OpenSymbol" w:cs="Arial" w:hint="default"/>
        <w:b/>
        <w:bCs/>
        <w:sz w:val="16"/>
        <w:szCs w:val="16"/>
      </w:rPr>
    </w:lvl>
  </w:abstractNum>
  <w:abstractNum w:abstractNumId="30" w15:restartNumberingAfterBreak="0">
    <w:nsid w:val="00000042"/>
    <w:multiLevelType w:val="multilevel"/>
    <w:tmpl w:val="00000042"/>
    <w:name w:val="WW8Num66"/>
    <w:lvl w:ilvl="0">
      <w:start w:val="4"/>
      <w:numFmt w:val="decimal"/>
      <w:lvlText w:val="%1."/>
      <w:lvlJc w:val="left"/>
      <w:pPr>
        <w:tabs>
          <w:tab w:val="num" w:pos="720"/>
        </w:tabs>
        <w:ind w:left="720" w:hanging="360"/>
      </w:pPr>
      <w:rPr>
        <w:rFonts w:cs="Times New Roman" w:hint="default"/>
        <w:b/>
        <w:i w:val="0"/>
        <w:color w:val="auto"/>
        <w:szCs w:val="24"/>
        <w:shd w:val="clear" w:color="auto" w:fill="FFFF66"/>
      </w:rPr>
    </w:lvl>
    <w:lvl w:ilvl="1">
      <w:start w:val="4"/>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rPr>
        <w:color w:val="FF0000"/>
        <w:szCs w:val="24"/>
        <w:shd w:val="clear" w:color="auto" w:fill="FFFF66"/>
      </w:rPr>
    </w:lvl>
    <w:lvl w:ilvl="3">
      <w:start w:val="1"/>
      <w:numFmt w:val="decimal"/>
      <w:lvlText w:val="%1.%2.%3.%4."/>
      <w:lvlJc w:val="left"/>
      <w:pPr>
        <w:tabs>
          <w:tab w:val="num" w:pos="1800"/>
        </w:tabs>
        <w:ind w:left="1800" w:hanging="360"/>
      </w:pPr>
      <w:rPr>
        <w:rFonts w:ascii="Times New Roman" w:eastAsia="Times New Roman" w:hAnsi="Times New Roman" w:cs="Times New Roman"/>
        <w:color w:val="000000"/>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43"/>
    <w:multiLevelType w:val="multilevel"/>
    <w:tmpl w:val="C2945334"/>
    <w:name w:val="WW8Num67"/>
    <w:lvl w:ilvl="0">
      <w:start w:val="1"/>
      <w:numFmt w:val="decimal"/>
      <w:lvlText w:val="%1."/>
      <w:lvlJc w:val="left"/>
      <w:pPr>
        <w:tabs>
          <w:tab w:val="num" w:pos="682"/>
        </w:tabs>
        <w:ind w:left="682" w:hanging="360"/>
      </w:pPr>
      <w:rPr>
        <w:rFonts w:ascii="Times New Roman" w:eastAsia="Times New Roman" w:hAnsi="Times New Roman" w:cs="Times New Roman"/>
        <w:b/>
        <w:bCs/>
        <w:strike w:val="0"/>
        <w:color w:val="auto"/>
        <w:sz w:val="24"/>
        <w:szCs w:val="24"/>
        <w:shd w:val="clear" w:color="auto" w:fill="FFFFFF"/>
      </w:r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rPr>
        <w:color w:val="FF0000"/>
        <w:szCs w:val="24"/>
        <w:shd w:val="clear" w:color="auto" w:fill="FFFF66"/>
      </w:r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32"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4"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1A5923"/>
    <w:multiLevelType w:val="hybridMultilevel"/>
    <w:tmpl w:val="C1B4D1BE"/>
    <w:lvl w:ilvl="0" w:tplc="6B728E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10136C24"/>
    <w:multiLevelType w:val="hybridMultilevel"/>
    <w:tmpl w:val="43B4AB7E"/>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2" w15:restartNumberingAfterBreak="0">
    <w:nsid w:val="192B3D9D"/>
    <w:multiLevelType w:val="hybridMultilevel"/>
    <w:tmpl w:val="E2743DA6"/>
    <w:lvl w:ilvl="0" w:tplc="D0A00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1DB84E6C"/>
    <w:multiLevelType w:val="hybridMultilevel"/>
    <w:tmpl w:val="753C1688"/>
    <w:lvl w:ilvl="0" w:tplc="D8388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764DF4"/>
    <w:multiLevelType w:val="hybridMultilevel"/>
    <w:tmpl w:val="8062CB28"/>
    <w:lvl w:ilvl="0" w:tplc="05D65F8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90246F"/>
    <w:multiLevelType w:val="hybridMultilevel"/>
    <w:tmpl w:val="2A88F038"/>
    <w:lvl w:ilvl="0" w:tplc="1812DA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A6D6E"/>
    <w:multiLevelType w:val="hybridMultilevel"/>
    <w:tmpl w:val="3FFE5D70"/>
    <w:lvl w:ilvl="0" w:tplc="04150017">
      <w:start w:val="1"/>
      <w:numFmt w:val="lowerLetter"/>
      <w:lvlText w:val="%1)"/>
      <w:lvlJc w:val="left"/>
      <w:pPr>
        <w:ind w:left="720" w:hanging="360"/>
      </w:pPr>
    </w:lvl>
    <w:lvl w:ilvl="1" w:tplc="566AB740">
      <w:start w:val="1"/>
      <w:numFmt w:val="lowerLetter"/>
      <w:lvlText w:val="%2)"/>
      <w:lvlJc w:val="left"/>
      <w:pPr>
        <w:ind w:left="1440"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E374D"/>
    <w:multiLevelType w:val="hybridMultilevel"/>
    <w:tmpl w:val="656EA3AA"/>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2B2C71F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09754D8"/>
    <w:multiLevelType w:val="multilevel"/>
    <w:tmpl w:val="1F3CCBF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1923A3"/>
    <w:multiLevelType w:val="hybridMultilevel"/>
    <w:tmpl w:val="DB18D99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E32412A"/>
    <w:multiLevelType w:val="hybridMultilevel"/>
    <w:tmpl w:val="BFC448E4"/>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F9F69F4"/>
    <w:multiLevelType w:val="hybridMultilevel"/>
    <w:tmpl w:val="F52C2B4A"/>
    <w:lvl w:ilvl="0" w:tplc="F4142D8A">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5564998"/>
    <w:multiLevelType w:val="hybridMultilevel"/>
    <w:tmpl w:val="24A66C7C"/>
    <w:lvl w:ilvl="0" w:tplc="F806C0E8">
      <w:start w:val="2"/>
      <w:numFmt w:val="decimal"/>
      <w:lvlText w:val="%1."/>
      <w:lvlJc w:val="left"/>
      <w:pPr>
        <w:tabs>
          <w:tab w:val="num" w:pos="360"/>
        </w:tabs>
        <w:ind w:left="360" w:hanging="360"/>
      </w:pPr>
      <w:rPr>
        <w:rFonts w:hint="default"/>
        <w:b w:val="0"/>
      </w:rPr>
    </w:lvl>
    <w:lvl w:ilvl="1" w:tplc="01BA9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D161722"/>
    <w:multiLevelType w:val="hybridMultilevel"/>
    <w:tmpl w:val="64244906"/>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1"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2" w15:restartNumberingAfterBreak="0">
    <w:nsid w:val="55F25A62"/>
    <w:multiLevelType w:val="hybridMultilevel"/>
    <w:tmpl w:val="3648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367F7"/>
    <w:multiLevelType w:val="multilevel"/>
    <w:tmpl w:val="F03E2F0C"/>
    <w:lvl w:ilvl="0">
      <w:start w:val="1"/>
      <w:numFmt w:val="decimal"/>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74" w15:restartNumberingAfterBreak="0">
    <w:nsid w:val="5B686995"/>
    <w:multiLevelType w:val="hybridMultilevel"/>
    <w:tmpl w:val="80CA5670"/>
    <w:lvl w:ilvl="0" w:tplc="9B76A6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C679FA"/>
    <w:multiLevelType w:val="hybridMultilevel"/>
    <w:tmpl w:val="A7223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E53A5E"/>
    <w:multiLevelType w:val="multilevel"/>
    <w:tmpl w:val="FB3E172E"/>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9"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0" w15:restartNumberingAfterBreak="0">
    <w:nsid w:val="66D018E8"/>
    <w:multiLevelType w:val="hybridMultilevel"/>
    <w:tmpl w:val="7000418A"/>
    <w:lvl w:ilvl="0" w:tplc="00C4CFA6">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4"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6"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87" w15:restartNumberingAfterBreak="0">
    <w:nsid w:val="720F7E78"/>
    <w:multiLevelType w:val="hybridMultilevel"/>
    <w:tmpl w:val="38E62040"/>
    <w:lvl w:ilvl="0" w:tplc="5E3C8A5E">
      <w:start w:val="6"/>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E36746"/>
    <w:multiLevelType w:val="hybridMultilevel"/>
    <w:tmpl w:val="EE4C83B0"/>
    <w:lvl w:ilvl="0" w:tplc="232EF8BE">
      <w:start w:val="1"/>
      <w:numFmt w:val="decimal"/>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90" w15:restartNumberingAfterBreak="0">
    <w:nsid w:val="769754D0"/>
    <w:multiLevelType w:val="hybridMultilevel"/>
    <w:tmpl w:val="EDCC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961F7"/>
    <w:multiLevelType w:val="hybridMultilevel"/>
    <w:tmpl w:val="C75CAE0A"/>
    <w:lvl w:ilvl="0" w:tplc="31AE6FDC">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3" w15:restartNumberingAfterBreak="0">
    <w:nsid w:val="7B47268B"/>
    <w:multiLevelType w:val="hybridMultilevel"/>
    <w:tmpl w:val="13C81D4A"/>
    <w:lvl w:ilvl="0" w:tplc="141E1DE0">
      <w:start w:val="1"/>
      <w:numFmt w:val="decimal"/>
      <w:lvlText w:val="%1."/>
      <w:lvlJc w:val="left"/>
      <w:pPr>
        <w:tabs>
          <w:tab w:val="num" w:pos="3420"/>
        </w:tabs>
        <w:ind w:left="3420" w:hanging="360"/>
      </w:pPr>
      <w:rPr>
        <w:rFonts w:asciiTheme="majorHAnsi" w:hAnsiTheme="majorHAnsi" w:cstheme="majorHAnsi" w:hint="default"/>
        <w:sz w:val="22"/>
        <w:szCs w:val="22"/>
      </w:r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DC95C7C"/>
    <w:multiLevelType w:val="hybridMultilevel"/>
    <w:tmpl w:val="7C7ABC20"/>
    <w:lvl w:ilvl="0" w:tplc="18283BA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5"/>
  </w:num>
  <w:num w:numId="3">
    <w:abstractNumId w:val="78"/>
  </w:num>
  <w:num w:numId="4">
    <w:abstractNumId w:val="35"/>
  </w:num>
  <w:num w:numId="5">
    <w:abstractNumId w:val="68"/>
  </w:num>
  <w:num w:numId="6">
    <w:abstractNumId w:val="89"/>
  </w:num>
  <w:num w:numId="7">
    <w:abstractNumId w:val="41"/>
  </w:num>
  <w:num w:numId="8">
    <w:abstractNumId w:val="1"/>
  </w:num>
  <w:num w:numId="9">
    <w:abstractNumId w:val="83"/>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num>
  <w:num w:numId="16">
    <w:abstractNumId w:val="33"/>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num>
  <w:num w:numId="19">
    <w:abstractNumId w:val="63"/>
    <w:lvlOverride w:ilvl="0">
      <w:startOverride w:val="1"/>
    </w:lvlOverride>
  </w:num>
  <w:num w:numId="20">
    <w:abstractNumId w:val="48"/>
  </w:num>
  <w:num w:numId="21">
    <w:abstractNumId w:val="93"/>
  </w:num>
  <w:num w:numId="22">
    <w:abstractNumId w:val="38"/>
  </w:num>
  <w:num w:numId="23">
    <w:abstractNumId w:val="5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69"/>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88"/>
  </w:num>
  <w:num w:numId="39">
    <w:abstractNumId w:val="45"/>
  </w:num>
  <w:num w:numId="40">
    <w:abstractNumId w:val="90"/>
  </w:num>
  <w:num w:numId="41">
    <w:abstractNumId w:val="67"/>
  </w:num>
  <w:num w:numId="42">
    <w:abstractNumId w:val="52"/>
  </w:num>
  <w:num w:numId="43">
    <w:abstractNumId w:val="56"/>
  </w:num>
  <w:num w:numId="44">
    <w:abstractNumId w:val="59"/>
  </w:num>
  <w:num w:numId="45">
    <w:abstractNumId w:val="62"/>
  </w:num>
  <w:num w:numId="46">
    <w:abstractNumId w:val="0"/>
  </w:num>
  <w:num w:numId="47">
    <w:abstractNumId w:val="64"/>
  </w:num>
  <w:num w:numId="48">
    <w:abstractNumId w:val="15"/>
  </w:num>
  <w:num w:numId="49">
    <w:abstractNumId w:val="10"/>
  </w:num>
  <w:num w:numId="50">
    <w:abstractNumId w:val="81"/>
  </w:num>
  <w:num w:numId="51">
    <w:abstractNumId w:val="54"/>
  </w:num>
  <w:num w:numId="52">
    <w:abstractNumId w:val="22"/>
  </w:num>
  <w:num w:numId="53">
    <w:abstractNumId w:val="49"/>
  </w:num>
  <w:num w:numId="54">
    <w:abstractNumId w:val="74"/>
  </w:num>
  <w:num w:numId="55">
    <w:abstractNumId w:val="20"/>
  </w:num>
  <w:num w:numId="56">
    <w:abstractNumId w:val="34"/>
  </w:num>
  <w:num w:numId="57">
    <w:abstractNumId w:val="8"/>
  </w:num>
  <w:num w:numId="58">
    <w:abstractNumId w:val="57"/>
  </w:num>
  <w:num w:numId="59">
    <w:abstractNumId w:val="76"/>
  </w:num>
  <w:num w:numId="60">
    <w:abstractNumId w:val="60"/>
  </w:num>
  <w:num w:numId="61">
    <w:abstractNumId w:val="72"/>
  </w:num>
  <w:num w:numId="62">
    <w:abstractNumId w:val="58"/>
  </w:num>
  <w:num w:numId="63">
    <w:abstractNumId w:val="91"/>
  </w:num>
  <w:num w:numId="64">
    <w:abstractNumId w:val="47"/>
  </w:num>
  <w:num w:numId="65">
    <w:abstractNumId w:val="51"/>
  </w:num>
  <w:num w:numId="66">
    <w:abstractNumId w:val="46"/>
  </w:num>
  <w:num w:numId="67">
    <w:abstractNumId w:val="95"/>
  </w:num>
  <w:num w:numId="68">
    <w:abstractNumId w:val="42"/>
  </w:num>
  <w:num w:numId="69">
    <w:abstractNumId w:val="75"/>
  </w:num>
  <w:num w:numId="70">
    <w:abstractNumId w:val="50"/>
  </w:num>
  <w:num w:numId="71">
    <w:abstractNumId w:val="36"/>
  </w:num>
  <w:num w:numId="72">
    <w:abstractNumId w:val="61"/>
  </w:num>
  <w:num w:numId="73">
    <w:abstractNumId w:val="87"/>
  </w:num>
  <w:num w:numId="74">
    <w:abstractNumId w:val="8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059"/>
    <w:rsid w:val="00000B59"/>
    <w:rsid w:val="00001F59"/>
    <w:rsid w:val="00005EBB"/>
    <w:rsid w:val="000068A6"/>
    <w:rsid w:val="00006C07"/>
    <w:rsid w:val="00007380"/>
    <w:rsid w:val="00010D5A"/>
    <w:rsid w:val="000139B0"/>
    <w:rsid w:val="00014697"/>
    <w:rsid w:val="00014A16"/>
    <w:rsid w:val="0001590A"/>
    <w:rsid w:val="00016E21"/>
    <w:rsid w:val="00017B0F"/>
    <w:rsid w:val="00017FC2"/>
    <w:rsid w:val="00024D48"/>
    <w:rsid w:val="000253E3"/>
    <w:rsid w:val="00025B21"/>
    <w:rsid w:val="00025EF5"/>
    <w:rsid w:val="00026A5D"/>
    <w:rsid w:val="00026BB1"/>
    <w:rsid w:val="0003013F"/>
    <w:rsid w:val="000301D8"/>
    <w:rsid w:val="00033A19"/>
    <w:rsid w:val="00033B78"/>
    <w:rsid w:val="00035A0C"/>
    <w:rsid w:val="00036253"/>
    <w:rsid w:val="00037031"/>
    <w:rsid w:val="00041366"/>
    <w:rsid w:val="00041449"/>
    <w:rsid w:val="00041499"/>
    <w:rsid w:val="00042579"/>
    <w:rsid w:val="00045F81"/>
    <w:rsid w:val="00046717"/>
    <w:rsid w:val="00051808"/>
    <w:rsid w:val="00051C31"/>
    <w:rsid w:val="00053B43"/>
    <w:rsid w:val="0005403F"/>
    <w:rsid w:val="000542AE"/>
    <w:rsid w:val="00055437"/>
    <w:rsid w:val="00056B0C"/>
    <w:rsid w:val="00057C9E"/>
    <w:rsid w:val="0006069E"/>
    <w:rsid w:val="0006083C"/>
    <w:rsid w:val="00061533"/>
    <w:rsid w:val="000620E4"/>
    <w:rsid w:val="0006272A"/>
    <w:rsid w:val="0006360A"/>
    <w:rsid w:val="00070158"/>
    <w:rsid w:val="00070AD2"/>
    <w:rsid w:val="0007200F"/>
    <w:rsid w:val="00072B13"/>
    <w:rsid w:val="00074B9E"/>
    <w:rsid w:val="00075C2D"/>
    <w:rsid w:val="00080222"/>
    <w:rsid w:val="00082942"/>
    <w:rsid w:val="00083152"/>
    <w:rsid w:val="000838A7"/>
    <w:rsid w:val="00084251"/>
    <w:rsid w:val="00084CF8"/>
    <w:rsid w:val="000852A0"/>
    <w:rsid w:val="00085B4F"/>
    <w:rsid w:val="000872DC"/>
    <w:rsid w:val="00090253"/>
    <w:rsid w:val="00092B53"/>
    <w:rsid w:val="00092C23"/>
    <w:rsid w:val="00093508"/>
    <w:rsid w:val="00093577"/>
    <w:rsid w:val="00093DD0"/>
    <w:rsid w:val="00093E40"/>
    <w:rsid w:val="00094A04"/>
    <w:rsid w:val="00095108"/>
    <w:rsid w:val="00095333"/>
    <w:rsid w:val="00095979"/>
    <w:rsid w:val="00095B74"/>
    <w:rsid w:val="00095B7C"/>
    <w:rsid w:val="00096196"/>
    <w:rsid w:val="00096375"/>
    <w:rsid w:val="0009686A"/>
    <w:rsid w:val="000A06EC"/>
    <w:rsid w:val="000A091C"/>
    <w:rsid w:val="000A103E"/>
    <w:rsid w:val="000A138E"/>
    <w:rsid w:val="000A2913"/>
    <w:rsid w:val="000A2A9B"/>
    <w:rsid w:val="000A2CB5"/>
    <w:rsid w:val="000A452A"/>
    <w:rsid w:val="000A5AF5"/>
    <w:rsid w:val="000A723F"/>
    <w:rsid w:val="000B0A60"/>
    <w:rsid w:val="000B1FC9"/>
    <w:rsid w:val="000B244D"/>
    <w:rsid w:val="000B25F8"/>
    <w:rsid w:val="000B2829"/>
    <w:rsid w:val="000B7066"/>
    <w:rsid w:val="000B71CE"/>
    <w:rsid w:val="000B7289"/>
    <w:rsid w:val="000B7F46"/>
    <w:rsid w:val="000C0497"/>
    <w:rsid w:val="000C0511"/>
    <w:rsid w:val="000C24C2"/>
    <w:rsid w:val="000C3A14"/>
    <w:rsid w:val="000C5048"/>
    <w:rsid w:val="000C52D5"/>
    <w:rsid w:val="000C780B"/>
    <w:rsid w:val="000D3B1A"/>
    <w:rsid w:val="000D4857"/>
    <w:rsid w:val="000D63E4"/>
    <w:rsid w:val="000D79E6"/>
    <w:rsid w:val="000E02EC"/>
    <w:rsid w:val="000E2E4D"/>
    <w:rsid w:val="000E4959"/>
    <w:rsid w:val="000E5D40"/>
    <w:rsid w:val="000E6688"/>
    <w:rsid w:val="000E7E4F"/>
    <w:rsid w:val="000F0F47"/>
    <w:rsid w:val="000F0F63"/>
    <w:rsid w:val="000F123A"/>
    <w:rsid w:val="000F2629"/>
    <w:rsid w:val="000F2F46"/>
    <w:rsid w:val="000F32CA"/>
    <w:rsid w:val="000F39CE"/>
    <w:rsid w:val="000F4A0F"/>
    <w:rsid w:val="000F66B1"/>
    <w:rsid w:val="000F7015"/>
    <w:rsid w:val="000F79FC"/>
    <w:rsid w:val="000F7DEE"/>
    <w:rsid w:val="00100041"/>
    <w:rsid w:val="0010089D"/>
    <w:rsid w:val="00101614"/>
    <w:rsid w:val="001024BD"/>
    <w:rsid w:val="001028C9"/>
    <w:rsid w:val="00107675"/>
    <w:rsid w:val="00111520"/>
    <w:rsid w:val="00114650"/>
    <w:rsid w:val="0011497B"/>
    <w:rsid w:val="00120CEA"/>
    <w:rsid w:val="00121043"/>
    <w:rsid w:val="00122A51"/>
    <w:rsid w:val="001236C0"/>
    <w:rsid w:val="00123DA8"/>
    <w:rsid w:val="00124251"/>
    <w:rsid w:val="001252C2"/>
    <w:rsid w:val="00126270"/>
    <w:rsid w:val="0012720D"/>
    <w:rsid w:val="00130DD8"/>
    <w:rsid w:val="001319F3"/>
    <w:rsid w:val="00132ED1"/>
    <w:rsid w:val="001356A7"/>
    <w:rsid w:val="00136A73"/>
    <w:rsid w:val="00137050"/>
    <w:rsid w:val="00142006"/>
    <w:rsid w:val="00144A04"/>
    <w:rsid w:val="00144F2D"/>
    <w:rsid w:val="001452F6"/>
    <w:rsid w:val="001504B6"/>
    <w:rsid w:val="001516CD"/>
    <w:rsid w:val="0015330A"/>
    <w:rsid w:val="00154A9C"/>
    <w:rsid w:val="001557E3"/>
    <w:rsid w:val="00160C47"/>
    <w:rsid w:val="00161EDE"/>
    <w:rsid w:val="00162259"/>
    <w:rsid w:val="00162CE6"/>
    <w:rsid w:val="001638CA"/>
    <w:rsid w:val="00163987"/>
    <w:rsid w:val="0016483E"/>
    <w:rsid w:val="00164E7F"/>
    <w:rsid w:val="00164F02"/>
    <w:rsid w:val="0016674D"/>
    <w:rsid w:val="00166CB7"/>
    <w:rsid w:val="001701C6"/>
    <w:rsid w:val="0017038C"/>
    <w:rsid w:val="001707EC"/>
    <w:rsid w:val="00171854"/>
    <w:rsid w:val="0017246D"/>
    <w:rsid w:val="00172AB7"/>
    <w:rsid w:val="00172DE0"/>
    <w:rsid w:val="0017337C"/>
    <w:rsid w:val="00177445"/>
    <w:rsid w:val="0018076E"/>
    <w:rsid w:val="00181B7E"/>
    <w:rsid w:val="00183C15"/>
    <w:rsid w:val="00183C6A"/>
    <w:rsid w:val="0018559D"/>
    <w:rsid w:val="00186790"/>
    <w:rsid w:val="00186CC4"/>
    <w:rsid w:val="001879A2"/>
    <w:rsid w:val="00187D8E"/>
    <w:rsid w:val="00191A15"/>
    <w:rsid w:val="00192D24"/>
    <w:rsid w:val="00192E65"/>
    <w:rsid w:val="001946AC"/>
    <w:rsid w:val="00195085"/>
    <w:rsid w:val="001957E8"/>
    <w:rsid w:val="00196A98"/>
    <w:rsid w:val="001A042B"/>
    <w:rsid w:val="001A2030"/>
    <w:rsid w:val="001A31AF"/>
    <w:rsid w:val="001A337D"/>
    <w:rsid w:val="001A47F6"/>
    <w:rsid w:val="001A4A23"/>
    <w:rsid w:val="001A662C"/>
    <w:rsid w:val="001B1260"/>
    <w:rsid w:val="001B12F0"/>
    <w:rsid w:val="001B79BA"/>
    <w:rsid w:val="001C2179"/>
    <w:rsid w:val="001C3763"/>
    <w:rsid w:val="001C4BFD"/>
    <w:rsid w:val="001C5170"/>
    <w:rsid w:val="001C55CA"/>
    <w:rsid w:val="001C6CA5"/>
    <w:rsid w:val="001C728D"/>
    <w:rsid w:val="001D0EFC"/>
    <w:rsid w:val="001D2FDE"/>
    <w:rsid w:val="001D4B0A"/>
    <w:rsid w:val="001D4D19"/>
    <w:rsid w:val="001D52D2"/>
    <w:rsid w:val="001D6AA0"/>
    <w:rsid w:val="001D72F3"/>
    <w:rsid w:val="001E08CD"/>
    <w:rsid w:val="001E49E7"/>
    <w:rsid w:val="001E54C1"/>
    <w:rsid w:val="001E6745"/>
    <w:rsid w:val="001E74EB"/>
    <w:rsid w:val="001F3771"/>
    <w:rsid w:val="001F493C"/>
    <w:rsid w:val="001F4993"/>
    <w:rsid w:val="001F5F48"/>
    <w:rsid w:val="001F6C30"/>
    <w:rsid w:val="001F6FD0"/>
    <w:rsid w:val="00200130"/>
    <w:rsid w:val="002006E0"/>
    <w:rsid w:val="00200CA0"/>
    <w:rsid w:val="002018FA"/>
    <w:rsid w:val="002019E7"/>
    <w:rsid w:val="00202965"/>
    <w:rsid w:val="00204652"/>
    <w:rsid w:val="0020523E"/>
    <w:rsid w:val="002056C4"/>
    <w:rsid w:val="00205D09"/>
    <w:rsid w:val="0020701E"/>
    <w:rsid w:val="00207731"/>
    <w:rsid w:val="00207B11"/>
    <w:rsid w:val="00211901"/>
    <w:rsid w:val="00211D77"/>
    <w:rsid w:val="00217436"/>
    <w:rsid w:val="00220693"/>
    <w:rsid w:val="00220840"/>
    <w:rsid w:val="00223278"/>
    <w:rsid w:val="00223425"/>
    <w:rsid w:val="00223ABC"/>
    <w:rsid w:val="00223DDA"/>
    <w:rsid w:val="002246DF"/>
    <w:rsid w:val="00224A7A"/>
    <w:rsid w:val="00227535"/>
    <w:rsid w:val="00227882"/>
    <w:rsid w:val="00227D64"/>
    <w:rsid w:val="002312D6"/>
    <w:rsid w:val="002317E7"/>
    <w:rsid w:val="00231E50"/>
    <w:rsid w:val="00232093"/>
    <w:rsid w:val="00232934"/>
    <w:rsid w:val="00233BBC"/>
    <w:rsid w:val="002345B1"/>
    <w:rsid w:val="00237783"/>
    <w:rsid w:val="00240AC6"/>
    <w:rsid w:val="00241BFB"/>
    <w:rsid w:val="00243A4D"/>
    <w:rsid w:val="002445A3"/>
    <w:rsid w:val="00245B9B"/>
    <w:rsid w:val="00246546"/>
    <w:rsid w:val="00251D20"/>
    <w:rsid w:val="002538D1"/>
    <w:rsid w:val="0025453A"/>
    <w:rsid w:val="00254E47"/>
    <w:rsid w:val="00255181"/>
    <w:rsid w:val="00257D8E"/>
    <w:rsid w:val="0026600A"/>
    <w:rsid w:val="002668A7"/>
    <w:rsid w:val="00271D5E"/>
    <w:rsid w:val="00271FF1"/>
    <w:rsid w:val="00273494"/>
    <w:rsid w:val="0027705A"/>
    <w:rsid w:val="0028002A"/>
    <w:rsid w:val="0028013D"/>
    <w:rsid w:val="00282EE7"/>
    <w:rsid w:val="0028373B"/>
    <w:rsid w:val="002846E9"/>
    <w:rsid w:val="002855AB"/>
    <w:rsid w:val="00285EED"/>
    <w:rsid w:val="0028665A"/>
    <w:rsid w:val="00286C59"/>
    <w:rsid w:val="00286FDB"/>
    <w:rsid w:val="002874A1"/>
    <w:rsid w:val="00291A18"/>
    <w:rsid w:val="00292783"/>
    <w:rsid w:val="00292F06"/>
    <w:rsid w:val="00294EA2"/>
    <w:rsid w:val="002970C1"/>
    <w:rsid w:val="0029755D"/>
    <w:rsid w:val="002A1913"/>
    <w:rsid w:val="002A1A4E"/>
    <w:rsid w:val="002A444E"/>
    <w:rsid w:val="002A4645"/>
    <w:rsid w:val="002A508B"/>
    <w:rsid w:val="002A54F6"/>
    <w:rsid w:val="002A642B"/>
    <w:rsid w:val="002B1442"/>
    <w:rsid w:val="002B27E2"/>
    <w:rsid w:val="002B2A19"/>
    <w:rsid w:val="002B4AD1"/>
    <w:rsid w:val="002B5246"/>
    <w:rsid w:val="002B59F6"/>
    <w:rsid w:val="002B7651"/>
    <w:rsid w:val="002B77A2"/>
    <w:rsid w:val="002C224D"/>
    <w:rsid w:val="002C26DC"/>
    <w:rsid w:val="002C2F51"/>
    <w:rsid w:val="002C356E"/>
    <w:rsid w:val="002C4ED4"/>
    <w:rsid w:val="002C502A"/>
    <w:rsid w:val="002C5052"/>
    <w:rsid w:val="002C5F44"/>
    <w:rsid w:val="002C60AA"/>
    <w:rsid w:val="002C6A13"/>
    <w:rsid w:val="002D0A53"/>
    <w:rsid w:val="002D4E6F"/>
    <w:rsid w:val="002D60C3"/>
    <w:rsid w:val="002E0C10"/>
    <w:rsid w:val="002E2128"/>
    <w:rsid w:val="002E2C32"/>
    <w:rsid w:val="002E4189"/>
    <w:rsid w:val="002E4944"/>
    <w:rsid w:val="002E6471"/>
    <w:rsid w:val="002E6F37"/>
    <w:rsid w:val="002F1079"/>
    <w:rsid w:val="002F2415"/>
    <w:rsid w:val="002F28C6"/>
    <w:rsid w:val="002F2D53"/>
    <w:rsid w:val="002F3908"/>
    <w:rsid w:val="002F49A2"/>
    <w:rsid w:val="002F7794"/>
    <w:rsid w:val="0030213B"/>
    <w:rsid w:val="0030358F"/>
    <w:rsid w:val="00303641"/>
    <w:rsid w:val="00303EA7"/>
    <w:rsid w:val="003061BF"/>
    <w:rsid w:val="00310F5E"/>
    <w:rsid w:val="00311972"/>
    <w:rsid w:val="00313026"/>
    <w:rsid w:val="00314124"/>
    <w:rsid w:val="0031522B"/>
    <w:rsid w:val="00315429"/>
    <w:rsid w:val="00316BC3"/>
    <w:rsid w:val="00317139"/>
    <w:rsid w:val="00317EEB"/>
    <w:rsid w:val="00320954"/>
    <w:rsid w:val="00320A60"/>
    <w:rsid w:val="0032205B"/>
    <w:rsid w:val="00322CBB"/>
    <w:rsid w:val="003240B2"/>
    <w:rsid w:val="00325638"/>
    <w:rsid w:val="00326D60"/>
    <w:rsid w:val="00330230"/>
    <w:rsid w:val="00333442"/>
    <w:rsid w:val="00334C39"/>
    <w:rsid w:val="00335957"/>
    <w:rsid w:val="00335A50"/>
    <w:rsid w:val="00336912"/>
    <w:rsid w:val="003369B8"/>
    <w:rsid w:val="0034057A"/>
    <w:rsid w:val="003418C5"/>
    <w:rsid w:val="00341FD2"/>
    <w:rsid w:val="003425B2"/>
    <w:rsid w:val="003427EC"/>
    <w:rsid w:val="003437F4"/>
    <w:rsid w:val="00343C58"/>
    <w:rsid w:val="0034438E"/>
    <w:rsid w:val="0034453D"/>
    <w:rsid w:val="00345D59"/>
    <w:rsid w:val="003470FC"/>
    <w:rsid w:val="003473BF"/>
    <w:rsid w:val="003478BB"/>
    <w:rsid w:val="00350D60"/>
    <w:rsid w:val="00350E20"/>
    <w:rsid w:val="0035136B"/>
    <w:rsid w:val="00353003"/>
    <w:rsid w:val="00353F7F"/>
    <w:rsid w:val="003544EA"/>
    <w:rsid w:val="003564D8"/>
    <w:rsid w:val="00360120"/>
    <w:rsid w:val="0036049E"/>
    <w:rsid w:val="0036258B"/>
    <w:rsid w:val="00363C58"/>
    <w:rsid w:val="00363DD6"/>
    <w:rsid w:val="003659E9"/>
    <w:rsid w:val="00371761"/>
    <w:rsid w:val="0037213F"/>
    <w:rsid w:val="003769A3"/>
    <w:rsid w:val="00376C95"/>
    <w:rsid w:val="00380F91"/>
    <w:rsid w:val="00381710"/>
    <w:rsid w:val="00383563"/>
    <w:rsid w:val="00384190"/>
    <w:rsid w:val="00386B42"/>
    <w:rsid w:val="003878F7"/>
    <w:rsid w:val="003900A6"/>
    <w:rsid w:val="003917F4"/>
    <w:rsid w:val="003925F9"/>
    <w:rsid w:val="00396428"/>
    <w:rsid w:val="003965D3"/>
    <w:rsid w:val="003968FF"/>
    <w:rsid w:val="00397919"/>
    <w:rsid w:val="00397BB2"/>
    <w:rsid w:val="003A1CCF"/>
    <w:rsid w:val="003A1E90"/>
    <w:rsid w:val="003A2039"/>
    <w:rsid w:val="003A2A19"/>
    <w:rsid w:val="003A2F66"/>
    <w:rsid w:val="003A3221"/>
    <w:rsid w:val="003A3851"/>
    <w:rsid w:val="003A38D1"/>
    <w:rsid w:val="003A4460"/>
    <w:rsid w:val="003A53C1"/>
    <w:rsid w:val="003B0F6D"/>
    <w:rsid w:val="003B19A2"/>
    <w:rsid w:val="003B2580"/>
    <w:rsid w:val="003B308D"/>
    <w:rsid w:val="003B3839"/>
    <w:rsid w:val="003B4917"/>
    <w:rsid w:val="003B582B"/>
    <w:rsid w:val="003B6B81"/>
    <w:rsid w:val="003C102D"/>
    <w:rsid w:val="003C1C43"/>
    <w:rsid w:val="003C1D6E"/>
    <w:rsid w:val="003C2624"/>
    <w:rsid w:val="003C48E5"/>
    <w:rsid w:val="003C55BD"/>
    <w:rsid w:val="003C6BF7"/>
    <w:rsid w:val="003C6C17"/>
    <w:rsid w:val="003C7834"/>
    <w:rsid w:val="003C7CD6"/>
    <w:rsid w:val="003D05B3"/>
    <w:rsid w:val="003D0633"/>
    <w:rsid w:val="003D177B"/>
    <w:rsid w:val="003D1781"/>
    <w:rsid w:val="003D7FB6"/>
    <w:rsid w:val="003E0C98"/>
    <w:rsid w:val="003E22C9"/>
    <w:rsid w:val="003E2416"/>
    <w:rsid w:val="003E2CCF"/>
    <w:rsid w:val="003E47C3"/>
    <w:rsid w:val="003E5D31"/>
    <w:rsid w:val="003E5D3E"/>
    <w:rsid w:val="003E70F3"/>
    <w:rsid w:val="003F1219"/>
    <w:rsid w:val="003F1F0A"/>
    <w:rsid w:val="003F1F4E"/>
    <w:rsid w:val="003F2181"/>
    <w:rsid w:val="003F25BA"/>
    <w:rsid w:val="003F6517"/>
    <w:rsid w:val="00401F25"/>
    <w:rsid w:val="00404167"/>
    <w:rsid w:val="00404B66"/>
    <w:rsid w:val="0040530C"/>
    <w:rsid w:val="00406F62"/>
    <w:rsid w:val="004072B6"/>
    <w:rsid w:val="00407682"/>
    <w:rsid w:val="00410269"/>
    <w:rsid w:val="00410712"/>
    <w:rsid w:val="0041106D"/>
    <w:rsid w:val="00412D70"/>
    <w:rsid w:val="004144DB"/>
    <w:rsid w:val="00420BB8"/>
    <w:rsid w:val="004212D2"/>
    <w:rsid w:val="00421D21"/>
    <w:rsid w:val="00422F62"/>
    <w:rsid w:val="00424FC7"/>
    <w:rsid w:val="00426E53"/>
    <w:rsid w:val="00427032"/>
    <w:rsid w:val="00427B4A"/>
    <w:rsid w:val="00427F30"/>
    <w:rsid w:val="00434935"/>
    <w:rsid w:val="00435794"/>
    <w:rsid w:val="00436DC4"/>
    <w:rsid w:val="00437D41"/>
    <w:rsid w:val="004402A9"/>
    <w:rsid w:val="004415FD"/>
    <w:rsid w:val="00441733"/>
    <w:rsid w:val="0044216A"/>
    <w:rsid w:val="00444630"/>
    <w:rsid w:val="00444DB0"/>
    <w:rsid w:val="00446562"/>
    <w:rsid w:val="004469AB"/>
    <w:rsid w:val="00447D74"/>
    <w:rsid w:val="004509FC"/>
    <w:rsid w:val="00452038"/>
    <w:rsid w:val="00454439"/>
    <w:rsid w:val="00460A50"/>
    <w:rsid w:val="0046108F"/>
    <w:rsid w:val="00461E92"/>
    <w:rsid w:val="00461F3E"/>
    <w:rsid w:val="0046368C"/>
    <w:rsid w:val="00464500"/>
    <w:rsid w:val="00465699"/>
    <w:rsid w:val="00465908"/>
    <w:rsid w:val="00466FD9"/>
    <w:rsid w:val="00470861"/>
    <w:rsid w:val="00473326"/>
    <w:rsid w:val="004752CB"/>
    <w:rsid w:val="00476183"/>
    <w:rsid w:val="004770EC"/>
    <w:rsid w:val="004804B1"/>
    <w:rsid w:val="004815D4"/>
    <w:rsid w:val="00481A0E"/>
    <w:rsid w:val="00482454"/>
    <w:rsid w:val="004828BB"/>
    <w:rsid w:val="00483136"/>
    <w:rsid w:val="00483D43"/>
    <w:rsid w:val="00485742"/>
    <w:rsid w:val="004860AD"/>
    <w:rsid w:val="004875EB"/>
    <w:rsid w:val="00487852"/>
    <w:rsid w:val="004903AE"/>
    <w:rsid w:val="0049051C"/>
    <w:rsid w:val="00490809"/>
    <w:rsid w:val="00497D78"/>
    <w:rsid w:val="004A058A"/>
    <w:rsid w:val="004A05F5"/>
    <w:rsid w:val="004A1A9F"/>
    <w:rsid w:val="004A5413"/>
    <w:rsid w:val="004A6424"/>
    <w:rsid w:val="004A6541"/>
    <w:rsid w:val="004B669D"/>
    <w:rsid w:val="004B6D80"/>
    <w:rsid w:val="004B74AB"/>
    <w:rsid w:val="004C02CA"/>
    <w:rsid w:val="004C243E"/>
    <w:rsid w:val="004C481F"/>
    <w:rsid w:val="004C5096"/>
    <w:rsid w:val="004C5F12"/>
    <w:rsid w:val="004C5F6C"/>
    <w:rsid w:val="004C75B1"/>
    <w:rsid w:val="004D1DD4"/>
    <w:rsid w:val="004D43AB"/>
    <w:rsid w:val="004D4722"/>
    <w:rsid w:val="004D4E2B"/>
    <w:rsid w:val="004D797F"/>
    <w:rsid w:val="004E012D"/>
    <w:rsid w:val="004E01ED"/>
    <w:rsid w:val="004E2022"/>
    <w:rsid w:val="004E30DB"/>
    <w:rsid w:val="004E40E2"/>
    <w:rsid w:val="004E4470"/>
    <w:rsid w:val="004E4BBC"/>
    <w:rsid w:val="004E515B"/>
    <w:rsid w:val="004E6460"/>
    <w:rsid w:val="004E6791"/>
    <w:rsid w:val="004E7A42"/>
    <w:rsid w:val="004F106E"/>
    <w:rsid w:val="004F1EB4"/>
    <w:rsid w:val="004F4974"/>
    <w:rsid w:val="004F5DF0"/>
    <w:rsid w:val="00501F17"/>
    <w:rsid w:val="00502563"/>
    <w:rsid w:val="0050430C"/>
    <w:rsid w:val="005070F4"/>
    <w:rsid w:val="00507204"/>
    <w:rsid w:val="00510F94"/>
    <w:rsid w:val="005119D5"/>
    <w:rsid w:val="005124D5"/>
    <w:rsid w:val="0051259C"/>
    <w:rsid w:val="00513193"/>
    <w:rsid w:val="00513DAB"/>
    <w:rsid w:val="00514D80"/>
    <w:rsid w:val="0052144B"/>
    <w:rsid w:val="00521457"/>
    <w:rsid w:val="00522D7B"/>
    <w:rsid w:val="00522F27"/>
    <w:rsid w:val="00523690"/>
    <w:rsid w:val="00525A72"/>
    <w:rsid w:val="00526AD8"/>
    <w:rsid w:val="0052778E"/>
    <w:rsid w:val="00527D39"/>
    <w:rsid w:val="005300FD"/>
    <w:rsid w:val="00530588"/>
    <w:rsid w:val="005305D9"/>
    <w:rsid w:val="0053063B"/>
    <w:rsid w:val="005323B1"/>
    <w:rsid w:val="005336A7"/>
    <w:rsid w:val="00534495"/>
    <w:rsid w:val="00534A79"/>
    <w:rsid w:val="0053576A"/>
    <w:rsid w:val="005357F3"/>
    <w:rsid w:val="00536481"/>
    <w:rsid w:val="0053744C"/>
    <w:rsid w:val="00537B20"/>
    <w:rsid w:val="0054014E"/>
    <w:rsid w:val="0054092D"/>
    <w:rsid w:val="005413F7"/>
    <w:rsid w:val="00541AB9"/>
    <w:rsid w:val="00541DF6"/>
    <w:rsid w:val="005434E2"/>
    <w:rsid w:val="0054363B"/>
    <w:rsid w:val="00543921"/>
    <w:rsid w:val="00543BCC"/>
    <w:rsid w:val="005471BE"/>
    <w:rsid w:val="00552B49"/>
    <w:rsid w:val="005533CE"/>
    <w:rsid w:val="0055473D"/>
    <w:rsid w:val="00554986"/>
    <w:rsid w:val="00554BDD"/>
    <w:rsid w:val="00555051"/>
    <w:rsid w:val="0055776C"/>
    <w:rsid w:val="00560008"/>
    <w:rsid w:val="00560285"/>
    <w:rsid w:val="00560D44"/>
    <w:rsid w:val="0056353E"/>
    <w:rsid w:val="0056414E"/>
    <w:rsid w:val="00564151"/>
    <w:rsid w:val="00565441"/>
    <w:rsid w:val="005663B6"/>
    <w:rsid w:val="00570372"/>
    <w:rsid w:val="005712ED"/>
    <w:rsid w:val="0057305F"/>
    <w:rsid w:val="005740C6"/>
    <w:rsid w:val="00574A83"/>
    <w:rsid w:val="00575A0D"/>
    <w:rsid w:val="005766E9"/>
    <w:rsid w:val="0057732B"/>
    <w:rsid w:val="005803A4"/>
    <w:rsid w:val="0058058F"/>
    <w:rsid w:val="00580F20"/>
    <w:rsid w:val="00581861"/>
    <w:rsid w:val="005820E4"/>
    <w:rsid w:val="00582521"/>
    <w:rsid w:val="005834C6"/>
    <w:rsid w:val="00584CA0"/>
    <w:rsid w:val="005871DB"/>
    <w:rsid w:val="00591333"/>
    <w:rsid w:val="005922D8"/>
    <w:rsid w:val="005931A8"/>
    <w:rsid w:val="00595A85"/>
    <w:rsid w:val="00596CFF"/>
    <w:rsid w:val="005A012C"/>
    <w:rsid w:val="005A1193"/>
    <w:rsid w:val="005A2373"/>
    <w:rsid w:val="005A34EE"/>
    <w:rsid w:val="005A3AE2"/>
    <w:rsid w:val="005A4ABE"/>
    <w:rsid w:val="005A5893"/>
    <w:rsid w:val="005B2712"/>
    <w:rsid w:val="005B2857"/>
    <w:rsid w:val="005B2A79"/>
    <w:rsid w:val="005B37CA"/>
    <w:rsid w:val="005B408E"/>
    <w:rsid w:val="005B455D"/>
    <w:rsid w:val="005B4C68"/>
    <w:rsid w:val="005B70C6"/>
    <w:rsid w:val="005B7C72"/>
    <w:rsid w:val="005C0A03"/>
    <w:rsid w:val="005C205A"/>
    <w:rsid w:val="005C215F"/>
    <w:rsid w:val="005C21CB"/>
    <w:rsid w:val="005C314D"/>
    <w:rsid w:val="005C3564"/>
    <w:rsid w:val="005C4E1E"/>
    <w:rsid w:val="005C509D"/>
    <w:rsid w:val="005C5550"/>
    <w:rsid w:val="005C5C92"/>
    <w:rsid w:val="005C6D34"/>
    <w:rsid w:val="005C7696"/>
    <w:rsid w:val="005D0EFE"/>
    <w:rsid w:val="005D1462"/>
    <w:rsid w:val="005D342A"/>
    <w:rsid w:val="005D350C"/>
    <w:rsid w:val="005E1C1D"/>
    <w:rsid w:val="005E29B7"/>
    <w:rsid w:val="005E6063"/>
    <w:rsid w:val="005F2B50"/>
    <w:rsid w:val="005F3A29"/>
    <w:rsid w:val="005F4A97"/>
    <w:rsid w:val="005F5548"/>
    <w:rsid w:val="005F5607"/>
    <w:rsid w:val="005F5E74"/>
    <w:rsid w:val="005F5EB7"/>
    <w:rsid w:val="005F6F76"/>
    <w:rsid w:val="005F70D1"/>
    <w:rsid w:val="005F7122"/>
    <w:rsid w:val="006006EB"/>
    <w:rsid w:val="00600D49"/>
    <w:rsid w:val="0060113A"/>
    <w:rsid w:val="00601226"/>
    <w:rsid w:val="006018E6"/>
    <w:rsid w:val="00601C72"/>
    <w:rsid w:val="00602599"/>
    <w:rsid w:val="006035FF"/>
    <w:rsid w:val="006038D3"/>
    <w:rsid w:val="00604F14"/>
    <w:rsid w:val="00606074"/>
    <w:rsid w:val="006065CD"/>
    <w:rsid w:val="00606B64"/>
    <w:rsid w:val="00607DA2"/>
    <w:rsid w:val="0061008D"/>
    <w:rsid w:val="00610F4B"/>
    <w:rsid w:val="00611823"/>
    <w:rsid w:val="00613CFB"/>
    <w:rsid w:val="00617520"/>
    <w:rsid w:val="00620134"/>
    <w:rsid w:val="006204CC"/>
    <w:rsid w:val="00621774"/>
    <w:rsid w:val="00621997"/>
    <w:rsid w:val="006220D0"/>
    <w:rsid w:val="00623E51"/>
    <w:rsid w:val="00626EF7"/>
    <w:rsid w:val="00626F17"/>
    <w:rsid w:val="00626FC8"/>
    <w:rsid w:val="00627E7A"/>
    <w:rsid w:val="0063101B"/>
    <w:rsid w:val="00631EEF"/>
    <w:rsid w:val="00632D1C"/>
    <w:rsid w:val="00635708"/>
    <w:rsid w:val="00635726"/>
    <w:rsid w:val="006359C3"/>
    <w:rsid w:val="00637422"/>
    <w:rsid w:val="006374F7"/>
    <w:rsid w:val="00640B97"/>
    <w:rsid w:val="00642572"/>
    <w:rsid w:val="00643549"/>
    <w:rsid w:val="00644105"/>
    <w:rsid w:val="00644158"/>
    <w:rsid w:val="00644374"/>
    <w:rsid w:val="00645158"/>
    <w:rsid w:val="0064738A"/>
    <w:rsid w:val="0064764E"/>
    <w:rsid w:val="0065109D"/>
    <w:rsid w:val="006521B1"/>
    <w:rsid w:val="0065354F"/>
    <w:rsid w:val="00654147"/>
    <w:rsid w:val="00654E64"/>
    <w:rsid w:val="00655084"/>
    <w:rsid w:val="0065511A"/>
    <w:rsid w:val="0065661C"/>
    <w:rsid w:val="006568F0"/>
    <w:rsid w:val="00657583"/>
    <w:rsid w:val="006613A6"/>
    <w:rsid w:val="0066335F"/>
    <w:rsid w:val="00663716"/>
    <w:rsid w:val="00663A04"/>
    <w:rsid w:val="006645E4"/>
    <w:rsid w:val="0066566C"/>
    <w:rsid w:val="00665B12"/>
    <w:rsid w:val="00665DA7"/>
    <w:rsid w:val="00667D30"/>
    <w:rsid w:val="00672CC5"/>
    <w:rsid w:val="00673189"/>
    <w:rsid w:val="006753A2"/>
    <w:rsid w:val="00676CE2"/>
    <w:rsid w:val="006807EC"/>
    <w:rsid w:val="00680E76"/>
    <w:rsid w:val="00682307"/>
    <w:rsid w:val="0068244D"/>
    <w:rsid w:val="006834FD"/>
    <w:rsid w:val="006835CE"/>
    <w:rsid w:val="00685D99"/>
    <w:rsid w:val="00685FC7"/>
    <w:rsid w:val="00686D44"/>
    <w:rsid w:val="006876BE"/>
    <w:rsid w:val="00687C49"/>
    <w:rsid w:val="006909BC"/>
    <w:rsid w:val="00692124"/>
    <w:rsid w:val="0069278B"/>
    <w:rsid w:val="00694E41"/>
    <w:rsid w:val="006955F4"/>
    <w:rsid w:val="006956EC"/>
    <w:rsid w:val="00695B5C"/>
    <w:rsid w:val="006A0E41"/>
    <w:rsid w:val="006A1A91"/>
    <w:rsid w:val="006A2918"/>
    <w:rsid w:val="006A667C"/>
    <w:rsid w:val="006A7057"/>
    <w:rsid w:val="006B0718"/>
    <w:rsid w:val="006B2173"/>
    <w:rsid w:val="006B256A"/>
    <w:rsid w:val="006B2ECB"/>
    <w:rsid w:val="006B38F3"/>
    <w:rsid w:val="006B3BA7"/>
    <w:rsid w:val="006B5B13"/>
    <w:rsid w:val="006B5F7A"/>
    <w:rsid w:val="006B7F15"/>
    <w:rsid w:val="006C0707"/>
    <w:rsid w:val="006C182C"/>
    <w:rsid w:val="006C4CF7"/>
    <w:rsid w:val="006C6743"/>
    <w:rsid w:val="006D09F5"/>
    <w:rsid w:val="006D0CE7"/>
    <w:rsid w:val="006D2796"/>
    <w:rsid w:val="006D29CB"/>
    <w:rsid w:val="006D36A5"/>
    <w:rsid w:val="006D3EF3"/>
    <w:rsid w:val="006D4AC1"/>
    <w:rsid w:val="006D4ED9"/>
    <w:rsid w:val="006D57C4"/>
    <w:rsid w:val="006D79D7"/>
    <w:rsid w:val="006D7B55"/>
    <w:rsid w:val="006E0EDE"/>
    <w:rsid w:val="006E4DAB"/>
    <w:rsid w:val="006E4F1A"/>
    <w:rsid w:val="006E5EDB"/>
    <w:rsid w:val="006E61DE"/>
    <w:rsid w:val="006E6FC0"/>
    <w:rsid w:val="006E7635"/>
    <w:rsid w:val="006F022F"/>
    <w:rsid w:val="006F342B"/>
    <w:rsid w:val="006F3F0C"/>
    <w:rsid w:val="006F564A"/>
    <w:rsid w:val="006F5F7C"/>
    <w:rsid w:val="006F68FC"/>
    <w:rsid w:val="006F785F"/>
    <w:rsid w:val="00700910"/>
    <w:rsid w:val="00700BBF"/>
    <w:rsid w:val="00701945"/>
    <w:rsid w:val="00703060"/>
    <w:rsid w:val="007042A0"/>
    <w:rsid w:val="00704BE9"/>
    <w:rsid w:val="00710219"/>
    <w:rsid w:val="00710526"/>
    <w:rsid w:val="00710C08"/>
    <w:rsid w:val="007118DF"/>
    <w:rsid w:val="00712410"/>
    <w:rsid w:val="007125F7"/>
    <w:rsid w:val="00714F08"/>
    <w:rsid w:val="0071547F"/>
    <w:rsid w:val="00716591"/>
    <w:rsid w:val="007166C1"/>
    <w:rsid w:val="007167BC"/>
    <w:rsid w:val="007202E9"/>
    <w:rsid w:val="0072111D"/>
    <w:rsid w:val="007211A5"/>
    <w:rsid w:val="00721831"/>
    <w:rsid w:val="00721A68"/>
    <w:rsid w:val="007242AD"/>
    <w:rsid w:val="0072492F"/>
    <w:rsid w:val="0072617A"/>
    <w:rsid w:val="00732357"/>
    <w:rsid w:val="00732773"/>
    <w:rsid w:val="00732FEE"/>
    <w:rsid w:val="00733DC6"/>
    <w:rsid w:val="007348A3"/>
    <w:rsid w:val="007360C2"/>
    <w:rsid w:val="0073754E"/>
    <w:rsid w:val="00740503"/>
    <w:rsid w:val="00743B85"/>
    <w:rsid w:val="00744747"/>
    <w:rsid w:val="0074505E"/>
    <w:rsid w:val="00745685"/>
    <w:rsid w:val="00745905"/>
    <w:rsid w:val="00745D14"/>
    <w:rsid w:val="00746486"/>
    <w:rsid w:val="0074733E"/>
    <w:rsid w:val="0074747D"/>
    <w:rsid w:val="007510C5"/>
    <w:rsid w:val="007520D5"/>
    <w:rsid w:val="0075321A"/>
    <w:rsid w:val="007536A1"/>
    <w:rsid w:val="0075473C"/>
    <w:rsid w:val="00760D9B"/>
    <w:rsid w:val="007615AA"/>
    <w:rsid w:val="00761B03"/>
    <w:rsid w:val="00763A68"/>
    <w:rsid w:val="007667BA"/>
    <w:rsid w:val="0076705A"/>
    <w:rsid w:val="0076747A"/>
    <w:rsid w:val="00767480"/>
    <w:rsid w:val="0076781A"/>
    <w:rsid w:val="00770D37"/>
    <w:rsid w:val="0077108F"/>
    <w:rsid w:val="007721C9"/>
    <w:rsid w:val="00772613"/>
    <w:rsid w:val="00773AB9"/>
    <w:rsid w:val="0077433C"/>
    <w:rsid w:val="00774C52"/>
    <w:rsid w:val="00775C53"/>
    <w:rsid w:val="00775C72"/>
    <w:rsid w:val="00775DBD"/>
    <w:rsid w:val="0077724A"/>
    <w:rsid w:val="007777A7"/>
    <w:rsid w:val="00781445"/>
    <w:rsid w:val="0078397A"/>
    <w:rsid w:val="0078480C"/>
    <w:rsid w:val="00784E28"/>
    <w:rsid w:val="00785023"/>
    <w:rsid w:val="007859A4"/>
    <w:rsid w:val="007861DE"/>
    <w:rsid w:val="00786293"/>
    <w:rsid w:val="00786BF9"/>
    <w:rsid w:val="00786D32"/>
    <w:rsid w:val="00790CB8"/>
    <w:rsid w:val="00790EE6"/>
    <w:rsid w:val="00791140"/>
    <w:rsid w:val="00791417"/>
    <w:rsid w:val="007917AE"/>
    <w:rsid w:val="00791847"/>
    <w:rsid w:val="00791D9A"/>
    <w:rsid w:val="007928C0"/>
    <w:rsid w:val="00793D6C"/>
    <w:rsid w:val="0079443E"/>
    <w:rsid w:val="00796C6E"/>
    <w:rsid w:val="00797E2A"/>
    <w:rsid w:val="00797FD4"/>
    <w:rsid w:val="007A1566"/>
    <w:rsid w:val="007A161D"/>
    <w:rsid w:val="007A4AAE"/>
    <w:rsid w:val="007B1DAD"/>
    <w:rsid w:val="007B37CE"/>
    <w:rsid w:val="007B3ED5"/>
    <w:rsid w:val="007B49C0"/>
    <w:rsid w:val="007B67EB"/>
    <w:rsid w:val="007B76BD"/>
    <w:rsid w:val="007C0272"/>
    <w:rsid w:val="007C0DCF"/>
    <w:rsid w:val="007C1602"/>
    <w:rsid w:val="007C5BCD"/>
    <w:rsid w:val="007D2EEB"/>
    <w:rsid w:val="007D6A60"/>
    <w:rsid w:val="007D70C2"/>
    <w:rsid w:val="007E1642"/>
    <w:rsid w:val="007E1A6C"/>
    <w:rsid w:val="007E1AE6"/>
    <w:rsid w:val="007E3081"/>
    <w:rsid w:val="007E58C0"/>
    <w:rsid w:val="007E6F82"/>
    <w:rsid w:val="007E7E65"/>
    <w:rsid w:val="007F1DDC"/>
    <w:rsid w:val="007F37AF"/>
    <w:rsid w:val="007F4E27"/>
    <w:rsid w:val="007F5F23"/>
    <w:rsid w:val="007F701C"/>
    <w:rsid w:val="008003EE"/>
    <w:rsid w:val="00800F98"/>
    <w:rsid w:val="0080291A"/>
    <w:rsid w:val="00803317"/>
    <w:rsid w:val="008035A8"/>
    <w:rsid w:val="008046B5"/>
    <w:rsid w:val="00804911"/>
    <w:rsid w:val="00805E2E"/>
    <w:rsid w:val="008109D2"/>
    <w:rsid w:val="008121ED"/>
    <w:rsid w:val="00812CF8"/>
    <w:rsid w:val="00814F35"/>
    <w:rsid w:val="00821357"/>
    <w:rsid w:val="0082221C"/>
    <w:rsid w:val="00822817"/>
    <w:rsid w:val="00823A6A"/>
    <w:rsid w:val="00824EE9"/>
    <w:rsid w:val="00825B45"/>
    <w:rsid w:val="00825E00"/>
    <w:rsid w:val="00826D1F"/>
    <w:rsid w:val="00826EB3"/>
    <w:rsid w:val="00831E20"/>
    <w:rsid w:val="0083338B"/>
    <w:rsid w:val="00835933"/>
    <w:rsid w:val="00836E47"/>
    <w:rsid w:val="00836FD8"/>
    <w:rsid w:val="00837F43"/>
    <w:rsid w:val="00840A00"/>
    <w:rsid w:val="00840F1F"/>
    <w:rsid w:val="0084497A"/>
    <w:rsid w:val="00844C48"/>
    <w:rsid w:val="008462F4"/>
    <w:rsid w:val="00847C94"/>
    <w:rsid w:val="008517DB"/>
    <w:rsid w:val="00852070"/>
    <w:rsid w:val="00854675"/>
    <w:rsid w:val="00856BD6"/>
    <w:rsid w:val="00856F51"/>
    <w:rsid w:val="00857431"/>
    <w:rsid w:val="008606E2"/>
    <w:rsid w:val="008616C8"/>
    <w:rsid w:val="008641E8"/>
    <w:rsid w:val="0086460B"/>
    <w:rsid w:val="00865683"/>
    <w:rsid w:val="00867F00"/>
    <w:rsid w:val="00872B3D"/>
    <w:rsid w:val="00872B5F"/>
    <w:rsid w:val="00874A23"/>
    <w:rsid w:val="00875FC8"/>
    <w:rsid w:val="0087631C"/>
    <w:rsid w:val="008765C2"/>
    <w:rsid w:val="00877AE5"/>
    <w:rsid w:val="00880364"/>
    <w:rsid w:val="008807F0"/>
    <w:rsid w:val="00881209"/>
    <w:rsid w:val="00885E53"/>
    <w:rsid w:val="00887536"/>
    <w:rsid w:val="008923DA"/>
    <w:rsid w:val="008934AD"/>
    <w:rsid w:val="00893C56"/>
    <w:rsid w:val="008944D5"/>
    <w:rsid w:val="0089494C"/>
    <w:rsid w:val="00895F97"/>
    <w:rsid w:val="008A12A4"/>
    <w:rsid w:val="008A2610"/>
    <w:rsid w:val="008A3E83"/>
    <w:rsid w:val="008A4947"/>
    <w:rsid w:val="008A4D31"/>
    <w:rsid w:val="008A7FD9"/>
    <w:rsid w:val="008B0796"/>
    <w:rsid w:val="008B0ABA"/>
    <w:rsid w:val="008B1F02"/>
    <w:rsid w:val="008B2422"/>
    <w:rsid w:val="008B7161"/>
    <w:rsid w:val="008C133D"/>
    <w:rsid w:val="008C6826"/>
    <w:rsid w:val="008D12B4"/>
    <w:rsid w:val="008D2874"/>
    <w:rsid w:val="008D3BA3"/>
    <w:rsid w:val="008D7281"/>
    <w:rsid w:val="008D76F8"/>
    <w:rsid w:val="008E10E5"/>
    <w:rsid w:val="008E4053"/>
    <w:rsid w:val="008E4CE8"/>
    <w:rsid w:val="008E5067"/>
    <w:rsid w:val="008E5076"/>
    <w:rsid w:val="008E6231"/>
    <w:rsid w:val="008E682B"/>
    <w:rsid w:val="008F3C5F"/>
    <w:rsid w:val="008F4F28"/>
    <w:rsid w:val="008F73E9"/>
    <w:rsid w:val="00901C60"/>
    <w:rsid w:val="00902950"/>
    <w:rsid w:val="00911397"/>
    <w:rsid w:val="00911677"/>
    <w:rsid w:val="0091167B"/>
    <w:rsid w:val="00915F28"/>
    <w:rsid w:val="009172E4"/>
    <w:rsid w:val="00917984"/>
    <w:rsid w:val="00917AEE"/>
    <w:rsid w:val="0092366F"/>
    <w:rsid w:val="00926795"/>
    <w:rsid w:val="00930FFC"/>
    <w:rsid w:val="009340D7"/>
    <w:rsid w:val="00935D3C"/>
    <w:rsid w:val="009368B2"/>
    <w:rsid w:val="00942E12"/>
    <w:rsid w:val="00943C24"/>
    <w:rsid w:val="00944759"/>
    <w:rsid w:val="00951525"/>
    <w:rsid w:val="00952430"/>
    <w:rsid w:val="0095274F"/>
    <w:rsid w:val="00953B3B"/>
    <w:rsid w:val="00953C65"/>
    <w:rsid w:val="0095567E"/>
    <w:rsid w:val="009563AB"/>
    <w:rsid w:val="00956B1A"/>
    <w:rsid w:val="0095719E"/>
    <w:rsid w:val="009578F1"/>
    <w:rsid w:val="00960DA9"/>
    <w:rsid w:val="00962DD5"/>
    <w:rsid w:val="00963303"/>
    <w:rsid w:val="00963A27"/>
    <w:rsid w:val="009643C5"/>
    <w:rsid w:val="00964B0C"/>
    <w:rsid w:val="009655C7"/>
    <w:rsid w:val="009660F7"/>
    <w:rsid w:val="00967095"/>
    <w:rsid w:val="0097010B"/>
    <w:rsid w:val="00973365"/>
    <w:rsid w:val="00975E4A"/>
    <w:rsid w:val="009814ED"/>
    <w:rsid w:val="009817A9"/>
    <w:rsid w:val="0098231A"/>
    <w:rsid w:val="009839F7"/>
    <w:rsid w:val="00984864"/>
    <w:rsid w:val="00990F5F"/>
    <w:rsid w:val="00992C45"/>
    <w:rsid w:val="00992C58"/>
    <w:rsid w:val="009932E9"/>
    <w:rsid w:val="009951EB"/>
    <w:rsid w:val="00995517"/>
    <w:rsid w:val="00995555"/>
    <w:rsid w:val="009955F2"/>
    <w:rsid w:val="009957D4"/>
    <w:rsid w:val="009966B1"/>
    <w:rsid w:val="00996A6E"/>
    <w:rsid w:val="009A02F3"/>
    <w:rsid w:val="009A10A8"/>
    <w:rsid w:val="009A2CB0"/>
    <w:rsid w:val="009A2F2E"/>
    <w:rsid w:val="009A3C72"/>
    <w:rsid w:val="009A60AE"/>
    <w:rsid w:val="009A6F86"/>
    <w:rsid w:val="009A76C3"/>
    <w:rsid w:val="009A79AB"/>
    <w:rsid w:val="009A7E7D"/>
    <w:rsid w:val="009B2E47"/>
    <w:rsid w:val="009B32AC"/>
    <w:rsid w:val="009B39A8"/>
    <w:rsid w:val="009B5B1B"/>
    <w:rsid w:val="009B77D8"/>
    <w:rsid w:val="009C018A"/>
    <w:rsid w:val="009C038F"/>
    <w:rsid w:val="009C4A77"/>
    <w:rsid w:val="009C523C"/>
    <w:rsid w:val="009C6766"/>
    <w:rsid w:val="009C6E37"/>
    <w:rsid w:val="009C7897"/>
    <w:rsid w:val="009C7B20"/>
    <w:rsid w:val="009D039E"/>
    <w:rsid w:val="009D119A"/>
    <w:rsid w:val="009D2D47"/>
    <w:rsid w:val="009D4AE5"/>
    <w:rsid w:val="009D62AB"/>
    <w:rsid w:val="009D6762"/>
    <w:rsid w:val="009D6E1F"/>
    <w:rsid w:val="009D7C4D"/>
    <w:rsid w:val="009E28FA"/>
    <w:rsid w:val="009E2B16"/>
    <w:rsid w:val="009E4131"/>
    <w:rsid w:val="009E5995"/>
    <w:rsid w:val="009E64DD"/>
    <w:rsid w:val="009E65E2"/>
    <w:rsid w:val="009F0E73"/>
    <w:rsid w:val="009F1FF6"/>
    <w:rsid w:val="009F41A7"/>
    <w:rsid w:val="009F7924"/>
    <w:rsid w:val="009F7D57"/>
    <w:rsid w:val="009F7FF2"/>
    <w:rsid w:val="00A022FD"/>
    <w:rsid w:val="00A04D0D"/>
    <w:rsid w:val="00A054A2"/>
    <w:rsid w:val="00A06234"/>
    <w:rsid w:val="00A106AE"/>
    <w:rsid w:val="00A15747"/>
    <w:rsid w:val="00A2020E"/>
    <w:rsid w:val="00A217CD"/>
    <w:rsid w:val="00A22DF6"/>
    <w:rsid w:val="00A2318D"/>
    <w:rsid w:val="00A233FF"/>
    <w:rsid w:val="00A23E54"/>
    <w:rsid w:val="00A263EF"/>
    <w:rsid w:val="00A27A81"/>
    <w:rsid w:val="00A3043F"/>
    <w:rsid w:val="00A306B1"/>
    <w:rsid w:val="00A30C20"/>
    <w:rsid w:val="00A314B2"/>
    <w:rsid w:val="00A316D9"/>
    <w:rsid w:val="00A35976"/>
    <w:rsid w:val="00A35B5C"/>
    <w:rsid w:val="00A37E07"/>
    <w:rsid w:val="00A400ED"/>
    <w:rsid w:val="00A41EEE"/>
    <w:rsid w:val="00A43CB4"/>
    <w:rsid w:val="00A451FC"/>
    <w:rsid w:val="00A461D0"/>
    <w:rsid w:val="00A462BF"/>
    <w:rsid w:val="00A50150"/>
    <w:rsid w:val="00A518AE"/>
    <w:rsid w:val="00A52050"/>
    <w:rsid w:val="00A52631"/>
    <w:rsid w:val="00A52943"/>
    <w:rsid w:val="00A52970"/>
    <w:rsid w:val="00A52BD1"/>
    <w:rsid w:val="00A54775"/>
    <w:rsid w:val="00A54B34"/>
    <w:rsid w:val="00A550C0"/>
    <w:rsid w:val="00A56A22"/>
    <w:rsid w:val="00A57C99"/>
    <w:rsid w:val="00A62CEA"/>
    <w:rsid w:val="00A63715"/>
    <w:rsid w:val="00A65293"/>
    <w:rsid w:val="00A6572B"/>
    <w:rsid w:val="00A6647A"/>
    <w:rsid w:val="00A70CBC"/>
    <w:rsid w:val="00A70DD4"/>
    <w:rsid w:val="00A712A6"/>
    <w:rsid w:val="00A75C4B"/>
    <w:rsid w:val="00A818BF"/>
    <w:rsid w:val="00A83455"/>
    <w:rsid w:val="00A8627D"/>
    <w:rsid w:val="00A870DC"/>
    <w:rsid w:val="00A9478D"/>
    <w:rsid w:val="00A963FE"/>
    <w:rsid w:val="00A96A52"/>
    <w:rsid w:val="00A97BF7"/>
    <w:rsid w:val="00A97CCF"/>
    <w:rsid w:val="00AA05EA"/>
    <w:rsid w:val="00AA2552"/>
    <w:rsid w:val="00AA3AB5"/>
    <w:rsid w:val="00AA3CEE"/>
    <w:rsid w:val="00AA3E89"/>
    <w:rsid w:val="00AA56AC"/>
    <w:rsid w:val="00AA6273"/>
    <w:rsid w:val="00AB0840"/>
    <w:rsid w:val="00AB100F"/>
    <w:rsid w:val="00AB18E5"/>
    <w:rsid w:val="00AB2A92"/>
    <w:rsid w:val="00AB3B82"/>
    <w:rsid w:val="00AB5DDA"/>
    <w:rsid w:val="00AB6059"/>
    <w:rsid w:val="00AC34A2"/>
    <w:rsid w:val="00AC37BB"/>
    <w:rsid w:val="00AC4154"/>
    <w:rsid w:val="00AC5109"/>
    <w:rsid w:val="00AC56B5"/>
    <w:rsid w:val="00AC646E"/>
    <w:rsid w:val="00AD0349"/>
    <w:rsid w:val="00AD1046"/>
    <w:rsid w:val="00AD1A4E"/>
    <w:rsid w:val="00AD1A83"/>
    <w:rsid w:val="00AD27A2"/>
    <w:rsid w:val="00AD45B6"/>
    <w:rsid w:val="00AD6800"/>
    <w:rsid w:val="00AD6E5B"/>
    <w:rsid w:val="00AD7140"/>
    <w:rsid w:val="00AD7646"/>
    <w:rsid w:val="00AE2A30"/>
    <w:rsid w:val="00AE47E9"/>
    <w:rsid w:val="00AE4871"/>
    <w:rsid w:val="00AE5FB5"/>
    <w:rsid w:val="00AE6102"/>
    <w:rsid w:val="00AE62ED"/>
    <w:rsid w:val="00AE6C33"/>
    <w:rsid w:val="00AE7557"/>
    <w:rsid w:val="00AF1998"/>
    <w:rsid w:val="00AF1E48"/>
    <w:rsid w:val="00AF1E7A"/>
    <w:rsid w:val="00AF2E0D"/>
    <w:rsid w:val="00AF5E13"/>
    <w:rsid w:val="00AF5E59"/>
    <w:rsid w:val="00AF7311"/>
    <w:rsid w:val="00AF733C"/>
    <w:rsid w:val="00AF7B8E"/>
    <w:rsid w:val="00B00BB7"/>
    <w:rsid w:val="00B0167B"/>
    <w:rsid w:val="00B03291"/>
    <w:rsid w:val="00B03B0D"/>
    <w:rsid w:val="00B05364"/>
    <w:rsid w:val="00B05702"/>
    <w:rsid w:val="00B05A58"/>
    <w:rsid w:val="00B06B4E"/>
    <w:rsid w:val="00B06F5A"/>
    <w:rsid w:val="00B0748C"/>
    <w:rsid w:val="00B11DA1"/>
    <w:rsid w:val="00B12EE8"/>
    <w:rsid w:val="00B13EBA"/>
    <w:rsid w:val="00B15624"/>
    <w:rsid w:val="00B16F9F"/>
    <w:rsid w:val="00B21385"/>
    <w:rsid w:val="00B223C8"/>
    <w:rsid w:val="00B22AD0"/>
    <w:rsid w:val="00B22F43"/>
    <w:rsid w:val="00B24A69"/>
    <w:rsid w:val="00B24C45"/>
    <w:rsid w:val="00B25351"/>
    <w:rsid w:val="00B2596A"/>
    <w:rsid w:val="00B263F3"/>
    <w:rsid w:val="00B27480"/>
    <w:rsid w:val="00B27AD9"/>
    <w:rsid w:val="00B30B59"/>
    <w:rsid w:val="00B32164"/>
    <w:rsid w:val="00B33B8C"/>
    <w:rsid w:val="00B349C7"/>
    <w:rsid w:val="00B35D8A"/>
    <w:rsid w:val="00B370A9"/>
    <w:rsid w:val="00B40204"/>
    <w:rsid w:val="00B4131B"/>
    <w:rsid w:val="00B42AE9"/>
    <w:rsid w:val="00B42E4B"/>
    <w:rsid w:val="00B44580"/>
    <w:rsid w:val="00B44D70"/>
    <w:rsid w:val="00B459E7"/>
    <w:rsid w:val="00B465EC"/>
    <w:rsid w:val="00B476E0"/>
    <w:rsid w:val="00B51A96"/>
    <w:rsid w:val="00B5281B"/>
    <w:rsid w:val="00B54BF8"/>
    <w:rsid w:val="00B57160"/>
    <w:rsid w:val="00B62152"/>
    <w:rsid w:val="00B6356C"/>
    <w:rsid w:val="00B6359B"/>
    <w:rsid w:val="00B63CA1"/>
    <w:rsid w:val="00B63CD4"/>
    <w:rsid w:val="00B65111"/>
    <w:rsid w:val="00B658EB"/>
    <w:rsid w:val="00B65FB8"/>
    <w:rsid w:val="00B66754"/>
    <w:rsid w:val="00B66A01"/>
    <w:rsid w:val="00B705AE"/>
    <w:rsid w:val="00B710C7"/>
    <w:rsid w:val="00B712C0"/>
    <w:rsid w:val="00B7182D"/>
    <w:rsid w:val="00B72B49"/>
    <w:rsid w:val="00B73E1A"/>
    <w:rsid w:val="00B74A0E"/>
    <w:rsid w:val="00B762C3"/>
    <w:rsid w:val="00B7795F"/>
    <w:rsid w:val="00B804D3"/>
    <w:rsid w:val="00B80E62"/>
    <w:rsid w:val="00B80E6F"/>
    <w:rsid w:val="00B81248"/>
    <w:rsid w:val="00B84580"/>
    <w:rsid w:val="00B849B5"/>
    <w:rsid w:val="00B878B2"/>
    <w:rsid w:val="00B90313"/>
    <w:rsid w:val="00B90EE5"/>
    <w:rsid w:val="00B921ED"/>
    <w:rsid w:val="00B92500"/>
    <w:rsid w:val="00B92B6B"/>
    <w:rsid w:val="00B942D5"/>
    <w:rsid w:val="00B94644"/>
    <w:rsid w:val="00B964E7"/>
    <w:rsid w:val="00B96C7A"/>
    <w:rsid w:val="00B97173"/>
    <w:rsid w:val="00BA1CFB"/>
    <w:rsid w:val="00BA38B0"/>
    <w:rsid w:val="00BA4594"/>
    <w:rsid w:val="00BA4B80"/>
    <w:rsid w:val="00BB022B"/>
    <w:rsid w:val="00BB11DD"/>
    <w:rsid w:val="00BB19AE"/>
    <w:rsid w:val="00BB2B8A"/>
    <w:rsid w:val="00BB36E4"/>
    <w:rsid w:val="00BB4ACC"/>
    <w:rsid w:val="00BB510C"/>
    <w:rsid w:val="00BB695F"/>
    <w:rsid w:val="00BB7663"/>
    <w:rsid w:val="00BC0E3B"/>
    <w:rsid w:val="00BC15B7"/>
    <w:rsid w:val="00BC3D71"/>
    <w:rsid w:val="00BC3DB2"/>
    <w:rsid w:val="00BC4466"/>
    <w:rsid w:val="00BC466B"/>
    <w:rsid w:val="00BC4770"/>
    <w:rsid w:val="00BC4A96"/>
    <w:rsid w:val="00BC4E7B"/>
    <w:rsid w:val="00BC5C78"/>
    <w:rsid w:val="00BC5FE5"/>
    <w:rsid w:val="00BD1B0D"/>
    <w:rsid w:val="00BD2547"/>
    <w:rsid w:val="00BD3A8B"/>
    <w:rsid w:val="00BD3B14"/>
    <w:rsid w:val="00BD6AAD"/>
    <w:rsid w:val="00BD6DB4"/>
    <w:rsid w:val="00BE07AA"/>
    <w:rsid w:val="00BE08EA"/>
    <w:rsid w:val="00BE1129"/>
    <w:rsid w:val="00BE191E"/>
    <w:rsid w:val="00BE3680"/>
    <w:rsid w:val="00BE4371"/>
    <w:rsid w:val="00BE4D1A"/>
    <w:rsid w:val="00BE5104"/>
    <w:rsid w:val="00BE6D86"/>
    <w:rsid w:val="00BF0F5D"/>
    <w:rsid w:val="00BF15D0"/>
    <w:rsid w:val="00BF3335"/>
    <w:rsid w:val="00BF4928"/>
    <w:rsid w:val="00BF5169"/>
    <w:rsid w:val="00BF56D5"/>
    <w:rsid w:val="00BF70AB"/>
    <w:rsid w:val="00C00B9A"/>
    <w:rsid w:val="00C00F35"/>
    <w:rsid w:val="00C0208F"/>
    <w:rsid w:val="00C04ECD"/>
    <w:rsid w:val="00C05E28"/>
    <w:rsid w:val="00C0615C"/>
    <w:rsid w:val="00C06658"/>
    <w:rsid w:val="00C11339"/>
    <w:rsid w:val="00C125D6"/>
    <w:rsid w:val="00C12ED8"/>
    <w:rsid w:val="00C12FA0"/>
    <w:rsid w:val="00C13F08"/>
    <w:rsid w:val="00C14290"/>
    <w:rsid w:val="00C16224"/>
    <w:rsid w:val="00C166F0"/>
    <w:rsid w:val="00C16CB8"/>
    <w:rsid w:val="00C16EB5"/>
    <w:rsid w:val="00C16F79"/>
    <w:rsid w:val="00C205A8"/>
    <w:rsid w:val="00C208A0"/>
    <w:rsid w:val="00C213DB"/>
    <w:rsid w:val="00C2408A"/>
    <w:rsid w:val="00C24A97"/>
    <w:rsid w:val="00C25E84"/>
    <w:rsid w:val="00C26C29"/>
    <w:rsid w:val="00C317E1"/>
    <w:rsid w:val="00C32D36"/>
    <w:rsid w:val="00C33397"/>
    <w:rsid w:val="00C338AD"/>
    <w:rsid w:val="00C355CC"/>
    <w:rsid w:val="00C35CEB"/>
    <w:rsid w:val="00C4229F"/>
    <w:rsid w:val="00C42B90"/>
    <w:rsid w:val="00C42F4B"/>
    <w:rsid w:val="00C434B5"/>
    <w:rsid w:val="00C43E83"/>
    <w:rsid w:val="00C45698"/>
    <w:rsid w:val="00C4612C"/>
    <w:rsid w:val="00C50443"/>
    <w:rsid w:val="00C52FFC"/>
    <w:rsid w:val="00C53FE6"/>
    <w:rsid w:val="00C5509C"/>
    <w:rsid w:val="00C56262"/>
    <w:rsid w:val="00C562A4"/>
    <w:rsid w:val="00C5649F"/>
    <w:rsid w:val="00C57D14"/>
    <w:rsid w:val="00C57E6A"/>
    <w:rsid w:val="00C61B6D"/>
    <w:rsid w:val="00C62C76"/>
    <w:rsid w:val="00C6326F"/>
    <w:rsid w:val="00C633D3"/>
    <w:rsid w:val="00C64A4F"/>
    <w:rsid w:val="00C65BCA"/>
    <w:rsid w:val="00C66804"/>
    <w:rsid w:val="00C67140"/>
    <w:rsid w:val="00C67432"/>
    <w:rsid w:val="00C7308C"/>
    <w:rsid w:val="00C734A3"/>
    <w:rsid w:val="00C751DB"/>
    <w:rsid w:val="00C76352"/>
    <w:rsid w:val="00C8039D"/>
    <w:rsid w:val="00C80511"/>
    <w:rsid w:val="00C80E5D"/>
    <w:rsid w:val="00C819D4"/>
    <w:rsid w:val="00C826EC"/>
    <w:rsid w:val="00C82CB9"/>
    <w:rsid w:val="00C84384"/>
    <w:rsid w:val="00C849E3"/>
    <w:rsid w:val="00C85C5F"/>
    <w:rsid w:val="00C8604E"/>
    <w:rsid w:val="00C86BBA"/>
    <w:rsid w:val="00C87FFA"/>
    <w:rsid w:val="00C94E1C"/>
    <w:rsid w:val="00C95198"/>
    <w:rsid w:val="00C95A7E"/>
    <w:rsid w:val="00C967E1"/>
    <w:rsid w:val="00C96E9C"/>
    <w:rsid w:val="00C975CE"/>
    <w:rsid w:val="00CA088B"/>
    <w:rsid w:val="00CA2EB8"/>
    <w:rsid w:val="00CA34BA"/>
    <w:rsid w:val="00CA4A86"/>
    <w:rsid w:val="00CA4DF0"/>
    <w:rsid w:val="00CA60F8"/>
    <w:rsid w:val="00CA6611"/>
    <w:rsid w:val="00CB1C65"/>
    <w:rsid w:val="00CB2AF3"/>
    <w:rsid w:val="00CB3A52"/>
    <w:rsid w:val="00CB456F"/>
    <w:rsid w:val="00CB4AB3"/>
    <w:rsid w:val="00CB50E9"/>
    <w:rsid w:val="00CC2B1D"/>
    <w:rsid w:val="00CC2CF6"/>
    <w:rsid w:val="00CC371F"/>
    <w:rsid w:val="00CC3C0F"/>
    <w:rsid w:val="00CC5373"/>
    <w:rsid w:val="00CC73F1"/>
    <w:rsid w:val="00CD0360"/>
    <w:rsid w:val="00CD31FA"/>
    <w:rsid w:val="00CD529D"/>
    <w:rsid w:val="00CD56BB"/>
    <w:rsid w:val="00CD6333"/>
    <w:rsid w:val="00CD6D81"/>
    <w:rsid w:val="00CE0B38"/>
    <w:rsid w:val="00CE0D2D"/>
    <w:rsid w:val="00CE1EF3"/>
    <w:rsid w:val="00CE2278"/>
    <w:rsid w:val="00CE22C0"/>
    <w:rsid w:val="00CE3C91"/>
    <w:rsid w:val="00CE3CE2"/>
    <w:rsid w:val="00CE40DF"/>
    <w:rsid w:val="00CE440B"/>
    <w:rsid w:val="00CE4556"/>
    <w:rsid w:val="00CE469F"/>
    <w:rsid w:val="00CE49C7"/>
    <w:rsid w:val="00CE57A8"/>
    <w:rsid w:val="00CE5BF2"/>
    <w:rsid w:val="00CE6628"/>
    <w:rsid w:val="00CE71D8"/>
    <w:rsid w:val="00CF1787"/>
    <w:rsid w:val="00CF1901"/>
    <w:rsid w:val="00CF2B75"/>
    <w:rsid w:val="00D0160F"/>
    <w:rsid w:val="00D020D7"/>
    <w:rsid w:val="00D026FD"/>
    <w:rsid w:val="00D02A0D"/>
    <w:rsid w:val="00D0498A"/>
    <w:rsid w:val="00D05181"/>
    <w:rsid w:val="00D05340"/>
    <w:rsid w:val="00D054F7"/>
    <w:rsid w:val="00D07F51"/>
    <w:rsid w:val="00D1222D"/>
    <w:rsid w:val="00D128CB"/>
    <w:rsid w:val="00D12907"/>
    <w:rsid w:val="00D12D84"/>
    <w:rsid w:val="00D12F35"/>
    <w:rsid w:val="00D13A9A"/>
    <w:rsid w:val="00D13CED"/>
    <w:rsid w:val="00D13FEE"/>
    <w:rsid w:val="00D15608"/>
    <w:rsid w:val="00D16C6A"/>
    <w:rsid w:val="00D20AFA"/>
    <w:rsid w:val="00D22AB7"/>
    <w:rsid w:val="00D239B0"/>
    <w:rsid w:val="00D24BAD"/>
    <w:rsid w:val="00D30517"/>
    <w:rsid w:val="00D3230D"/>
    <w:rsid w:val="00D324F7"/>
    <w:rsid w:val="00D324FB"/>
    <w:rsid w:val="00D326F3"/>
    <w:rsid w:val="00D33D3B"/>
    <w:rsid w:val="00D340DF"/>
    <w:rsid w:val="00D344F9"/>
    <w:rsid w:val="00D35A73"/>
    <w:rsid w:val="00D35E52"/>
    <w:rsid w:val="00D40177"/>
    <w:rsid w:val="00D404E9"/>
    <w:rsid w:val="00D40834"/>
    <w:rsid w:val="00D40A17"/>
    <w:rsid w:val="00D416FE"/>
    <w:rsid w:val="00D4222E"/>
    <w:rsid w:val="00D430D6"/>
    <w:rsid w:val="00D43136"/>
    <w:rsid w:val="00D43198"/>
    <w:rsid w:val="00D44018"/>
    <w:rsid w:val="00D44F80"/>
    <w:rsid w:val="00D518E5"/>
    <w:rsid w:val="00D52112"/>
    <w:rsid w:val="00D54B75"/>
    <w:rsid w:val="00D60D17"/>
    <w:rsid w:val="00D6148D"/>
    <w:rsid w:val="00D619CF"/>
    <w:rsid w:val="00D63114"/>
    <w:rsid w:val="00D666C6"/>
    <w:rsid w:val="00D66B2E"/>
    <w:rsid w:val="00D713B1"/>
    <w:rsid w:val="00D74DA6"/>
    <w:rsid w:val="00D76A98"/>
    <w:rsid w:val="00D77677"/>
    <w:rsid w:val="00D77A9D"/>
    <w:rsid w:val="00D81126"/>
    <w:rsid w:val="00D82A59"/>
    <w:rsid w:val="00D863BC"/>
    <w:rsid w:val="00D90EA6"/>
    <w:rsid w:val="00D912F1"/>
    <w:rsid w:val="00D91C64"/>
    <w:rsid w:val="00D935F5"/>
    <w:rsid w:val="00D94CF4"/>
    <w:rsid w:val="00D96F9E"/>
    <w:rsid w:val="00D97A07"/>
    <w:rsid w:val="00D97D85"/>
    <w:rsid w:val="00DA0751"/>
    <w:rsid w:val="00DA15D2"/>
    <w:rsid w:val="00DA1C3A"/>
    <w:rsid w:val="00DA27FA"/>
    <w:rsid w:val="00DA55C7"/>
    <w:rsid w:val="00DA6088"/>
    <w:rsid w:val="00DB2724"/>
    <w:rsid w:val="00DB2809"/>
    <w:rsid w:val="00DB3A51"/>
    <w:rsid w:val="00DC026E"/>
    <w:rsid w:val="00DC0E7E"/>
    <w:rsid w:val="00DC1F61"/>
    <w:rsid w:val="00DC39A0"/>
    <w:rsid w:val="00DC4EA8"/>
    <w:rsid w:val="00DD05C1"/>
    <w:rsid w:val="00DD3774"/>
    <w:rsid w:val="00DD58F0"/>
    <w:rsid w:val="00DD6387"/>
    <w:rsid w:val="00DD707A"/>
    <w:rsid w:val="00DE0CE8"/>
    <w:rsid w:val="00DE155D"/>
    <w:rsid w:val="00DE276F"/>
    <w:rsid w:val="00DE67C0"/>
    <w:rsid w:val="00DE6E76"/>
    <w:rsid w:val="00DE714E"/>
    <w:rsid w:val="00DF09B8"/>
    <w:rsid w:val="00DF0C8B"/>
    <w:rsid w:val="00DF19CA"/>
    <w:rsid w:val="00DF2597"/>
    <w:rsid w:val="00DF2C71"/>
    <w:rsid w:val="00DF38C2"/>
    <w:rsid w:val="00DF3E78"/>
    <w:rsid w:val="00DF5636"/>
    <w:rsid w:val="00DF57C7"/>
    <w:rsid w:val="00DF6BC9"/>
    <w:rsid w:val="00DF6C74"/>
    <w:rsid w:val="00DF6F1F"/>
    <w:rsid w:val="00DF7DCF"/>
    <w:rsid w:val="00E00124"/>
    <w:rsid w:val="00E02BE5"/>
    <w:rsid w:val="00E02F4C"/>
    <w:rsid w:val="00E0524E"/>
    <w:rsid w:val="00E075FE"/>
    <w:rsid w:val="00E0774F"/>
    <w:rsid w:val="00E12E6D"/>
    <w:rsid w:val="00E12EF0"/>
    <w:rsid w:val="00E13E3F"/>
    <w:rsid w:val="00E143E0"/>
    <w:rsid w:val="00E170D1"/>
    <w:rsid w:val="00E20BD8"/>
    <w:rsid w:val="00E22E1D"/>
    <w:rsid w:val="00E2379C"/>
    <w:rsid w:val="00E243C4"/>
    <w:rsid w:val="00E27DFF"/>
    <w:rsid w:val="00E31FE3"/>
    <w:rsid w:val="00E32940"/>
    <w:rsid w:val="00E332B3"/>
    <w:rsid w:val="00E33E42"/>
    <w:rsid w:val="00E34DC0"/>
    <w:rsid w:val="00E36843"/>
    <w:rsid w:val="00E37999"/>
    <w:rsid w:val="00E40A89"/>
    <w:rsid w:val="00E410CF"/>
    <w:rsid w:val="00E4138E"/>
    <w:rsid w:val="00E417CB"/>
    <w:rsid w:val="00E419D4"/>
    <w:rsid w:val="00E41C6C"/>
    <w:rsid w:val="00E429F6"/>
    <w:rsid w:val="00E43F59"/>
    <w:rsid w:val="00E4506B"/>
    <w:rsid w:val="00E454B3"/>
    <w:rsid w:val="00E460F2"/>
    <w:rsid w:val="00E5082A"/>
    <w:rsid w:val="00E5213F"/>
    <w:rsid w:val="00E53D32"/>
    <w:rsid w:val="00E53FA1"/>
    <w:rsid w:val="00E54A2C"/>
    <w:rsid w:val="00E550C6"/>
    <w:rsid w:val="00E551FF"/>
    <w:rsid w:val="00E57E77"/>
    <w:rsid w:val="00E6061D"/>
    <w:rsid w:val="00E60802"/>
    <w:rsid w:val="00E617F7"/>
    <w:rsid w:val="00E6213C"/>
    <w:rsid w:val="00E639AB"/>
    <w:rsid w:val="00E63AC4"/>
    <w:rsid w:val="00E6408D"/>
    <w:rsid w:val="00E64654"/>
    <w:rsid w:val="00E65C08"/>
    <w:rsid w:val="00E66CE8"/>
    <w:rsid w:val="00E70374"/>
    <w:rsid w:val="00E70ABD"/>
    <w:rsid w:val="00E70B19"/>
    <w:rsid w:val="00E7168A"/>
    <w:rsid w:val="00E7379E"/>
    <w:rsid w:val="00E738FA"/>
    <w:rsid w:val="00E73C75"/>
    <w:rsid w:val="00E75F75"/>
    <w:rsid w:val="00E76E40"/>
    <w:rsid w:val="00E779E6"/>
    <w:rsid w:val="00E803E4"/>
    <w:rsid w:val="00E80D50"/>
    <w:rsid w:val="00E81156"/>
    <w:rsid w:val="00E8426D"/>
    <w:rsid w:val="00E851A6"/>
    <w:rsid w:val="00E85738"/>
    <w:rsid w:val="00E934CD"/>
    <w:rsid w:val="00E95DFC"/>
    <w:rsid w:val="00E964A2"/>
    <w:rsid w:val="00E96F5E"/>
    <w:rsid w:val="00EA4760"/>
    <w:rsid w:val="00EA50DD"/>
    <w:rsid w:val="00EA5B70"/>
    <w:rsid w:val="00EA69AD"/>
    <w:rsid w:val="00EA70C9"/>
    <w:rsid w:val="00EB03C5"/>
    <w:rsid w:val="00EB2535"/>
    <w:rsid w:val="00EB5062"/>
    <w:rsid w:val="00EB549A"/>
    <w:rsid w:val="00EB5DDE"/>
    <w:rsid w:val="00EB6CC0"/>
    <w:rsid w:val="00EB7739"/>
    <w:rsid w:val="00EC1BB9"/>
    <w:rsid w:val="00EC2FC3"/>
    <w:rsid w:val="00EC3563"/>
    <w:rsid w:val="00EC53E9"/>
    <w:rsid w:val="00EC7292"/>
    <w:rsid w:val="00ED0D4F"/>
    <w:rsid w:val="00ED24B6"/>
    <w:rsid w:val="00ED27EE"/>
    <w:rsid w:val="00ED3CD9"/>
    <w:rsid w:val="00ED4097"/>
    <w:rsid w:val="00ED6B63"/>
    <w:rsid w:val="00EE3228"/>
    <w:rsid w:val="00EE338F"/>
    <w:rsid w:val="00EF2256"/>
    <w:rsid w:val="00EF289A"/>
    <w:rsid w:val="00EF3ACE"/>
    <w:rsid w:val="00EF4520"/>
    <w:rsid w:val="00EF46E9"/>
    <w:rsid w:val="00EF4FAD"/>
    <w:rsid w:val="00EF5D7B"/>
    <w:rsid w:val="00F012F6"/>
    <w:rsid w:val="00F01D7B"/>
    <w:rsid w:val="00F035A1"/>
    <w:rsid w:val="00F038E8"/>
    <w:rsid w:val="00F05A14"/>
    <w:rsid w:val="00F064C9"/>
    <w:rsid w:val="00F0712B"/>
    <w:rsid w:val="00F11874"/>
    <w:rsid w:val="00F14020"/>
    <w:rsid w:val="00F143E3"/>
    <w:rsid w:val="00F15A49"/>
    <w:rsid w:val="00F15B00"/>
    <w:rsid w:val="00F16AF7"/>
    <w:rsid w:val="00F20186"/>
    <w:rsid w:val="00F20FD5"/>
    <w:rsid w:val="00F21D56"/>
    <w:rsid w:val="00F22C72"/>
    <w:rsid w:val="00F24082"/>
    <w:rsid w:val="00F24A82"/>
    <w:rsid w:val="00F24FA8"/>
    <w:rsid w:val="00F272D3"/>
    <w:rsid w:val="00F27B53"/>
    <w:rsid w:val="00F3026A"/>
    <w:rsid w:val="00F32761"/>
    <w:rsid w:val="00F3435D"/>
    <w:rsid w:val="00F3614B"/>
    <w:rsid w:val="00F36B64"/>
    <w:rsid w:val="00F37A51"/>
    <w:rsid w:val="00F40666"/>
    <w:rsid w:val="00F40EB6"/>
    <w:rsid w:val="00F4361A"/>
    <w:rsid w:val="00F43693"/>
    <w:rsid w:val="00F44514"/>
    <w:rsid w:val="00F454E1"/>
    <w:rsid w:val="00F46A00"/>
    <w:rsid w:val="00F47D60"/>
    <w:rsid w:val="00F53522"/>
    <w:rsid w:val="00F536CB"/>
    <w:rsid w:val="00F55BC7"/>
    <w:rsid w:val="00F563EE"/>
    <w:rsid w:val="00F57FC9"/>
    <w:rsid w:val="00F60EF6"/>
    <w:rsid w:val="00F61474"/>
    <w:rsid w:val="00F618D9"/>
    <w:rsid w:val="00F6350E"/>
    <w:rsid w:val="00F64245"/>
    <w:rsid w:val="00F64E2C"/>
    <w:rsid w:val="00F653AA"/>
    <w:rsid w:val="00F65FF8"/>
    <w:rsid w:val="00F6678E"/>
    <w:rsid w:val="00F6703D"/>
    <w:rsid w:val="00F71F31"/>
    <w:rsid w:val="00F73504"/>
    <w:rsid w:val="00F735D8"/>
    <w:rsid w:val="00F7372C"/>
    <w:rsid w:val="00F75746"/>
    <w:rsid w:val="00F75901"/>
    <w:rsid w:val="00F7627D"/>
    <w:rsid w:val="00F80084"/>
    <w:rsid w:val="00F82ACF"/>
    <w:rsid w:val="00F84523"/>
    <w:rsid w:val="00F8476B"/>
    <w:rsid w:val="00F852EA"/>
    <w:rsid w:val="00F875F6"/>
    <w:rsid w:val="00F90974"/>
    <w:rsid w:val="00F90DB8"/>
    <w:rsid w:val="00F913D6"/>
    <w:rsid w:val="00F921B6"/>
    <w:rsid w:val="00F92C1F"/>
    <w:rsid w:val="00F9338E"/>
    <w:rsid w:val="00F94B4C"/>
    <w:rsid w:val="00F94BAB"/>
    <w:rsid w:val="00F95E3E"/>
    <w:rsid w:val="00F97CD1"/>
    <w:rsid w:val="00F97CD6"/>
    <w:rsid w:val="00FA2E0D"/>
    <w:rsid w:val="00FA5C7A"/>
    <w:rsid w:val="00FA7128"/>
    <w:rsid w:val="00FA77C1"/>
    <w:rsid w:val="00FB0523"/>
    <w:rsid w:val="00FB0C7A"/>
    <w:rsid w:val="00FB1C87"/>
    <w:rsid w:val="00FB2F67"/>
    <w:rsid w:val="00FB47EE"/>
    <w:rsid w:val="00FB4F47"/>
    <w:rsid w:val="00FB5163"/>
    <w:rsid w:val="00FB57D7"/>
    <w:rsid w:val="00FB690E"/>
    <w:rsid w:val="00FB77A3"/>
    <w:rsid w:val="00FC0B04"/>
    <w:rsid w:val="00FC1157"/>
    <w:rsid w:val="00FC18E8"/>
    <w:rsid w:val="00FC1ABC"/>
    <w:rsid w:val="00FC3D18"/>
    <w:rsid w:val="00FC44F3"/>
    <w:rsid w:val="00FC6037"/>
    <w:rsid w:val="00FC743D"/>
    <w:rsid w:val="00FC7B1F"/>
    <w:rsid w:val="00FC7BDC"/>
    <w:rsid w:val="00FD033E"/>
    <w:rsid w:val="00FD0C2D"/>
    <w:rsid w:val="00FD2463"/>
    <w:rsid w:val="00FD2E34"/>
    <w:rsid w:val="00FD3572"/>
    <w:rsid w:val="00FD52B0"/>
    <w:rsid w:val="00FD6FDF"/>
    <w:rsid w:val="00FD7126"/>
    <w:rsid w:val="00FE13E8"/>
    <w:rsid w:val="00FE24F0"/>
    <w:rsid w:val="00FE4449"/>
    <w:rsid w:val="00FE48B4"/>
    <w:rsid w:val="00FE5FB9"/>
    <w:rsid w:val="00FE75E2"/>
    <w:rsid w:val="00FE7CC0"/>
    <w:rsid w:val="00FF03BF"/>
    <w:rsid w:val="00FF043E"/>
    <w:rsid w:val="00FF1D2D"/>
    <w:rsid w:val="00FF3931"/>
    <w:rsid w:val="00FF4DA4"/>
    <w:rsid w:val="00FF4DF8"/>
    <w:rsid w:val="00FF5432"/>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6A9789D2-F0C3-4D88-871E-F5A81C1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9D62AB"/>
    <w:pPr>
      <w:keepNext/>
      <w:keepLines/>
      <w:spacing w:before="240" w:after="80"/>
      <w:outlineLvl w:val="4"/>
    </w:pPr>
    <w:rPr>
      <w:color w:val="666666"/>
    </w:rPr>
  </w:style>
  <w:style w:type="paragraph" w:styleId="Nagwek6">
    <w:name w:val="heading 6"/>
    <w:basedOn w:val="Normalny"/>
    <w:next w:val="Normalny"/>
    <w:link w:val="Nagwek6Znak"/>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link w:val="PodtytuZnak"/>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C11339"/>
    <w:rPr>
      <w:rFonts w:ascii="Times New Roman" w:eastAsia="Times New Roman" w:hAnsi="Times New Roman" w:cs="Times New Roman"/>
      <w:sz w:val="20"/>
      <w:szCs w:val="20"/>
      <w:lang w:val="pl-PL"/>
    </w:rPr>
  </w:style>
  <w:style w:type="character" w:styleId="Odwoanieprzypisudolnego">
    <w:name w:val="footnote reference"/>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5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9"/>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3"/>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2">
    <w:name w:val="Znak Znak Znak2"/>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6220D0"/>
  </w:style>
  <w:style w:type="character" w:customStyle="1" w:styleId="ZnakZnak4">
    <w:name w:val="Znak Znak4"/>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1"/>
    <w:basedOn w:val="Normalny"/>
    <w:rsid w:val="006220D0"/>
    <w:pPr>
      <w:spacing w:line="240" w:lineRule="auto"/>
    </w:pPr>
    <w:rPr>
      <w:rFonts w:eastAsia="Times New Roman" w:cs="Times New Roman"/>
      <w:sz w:val="24"/>
      <w:szCs w:val="24"/>
    </w:rPr>
  </w:style>
  <w:style w:type="paragraph" w:customStyle="1" w:styleId="ZnakZnakZnakZnakZnak1">
    <w:name w:val="Znak Znak Znak Znak Znak1"/>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Nagwek2Znak">
    <w:name w:val="Nagłówek 2 Znak"/>
    <w:basedOn w:val="Domylnaczcionkaakapitu"/>
    <w:link w:val="Nagwek2"/>
    <w:rsid w:val="00522D7B"/>
    <w:rPr>
      <w:sz w:val="32"/>
      <w:szCs w:val="32"/>
    </w:rPr>
  </w:style>
  <w:style w:type="character" w:customStyle="1" w:styleId="Nagwek3Znak">
    <w:name w:val="Nagłówek 3 Znak"/>
    <w:basedOn w:val="Domylnaczcionkaakapitu"/>
    <w:link w:val="Nagwek3"/>
    <w:rsid w:val="00522D7B"/>
    <w:rPr>
      <w:color w:val="434343"/>
      <w:sz w:val="28"/>
      <w:szCs w:val="28"/>
    </w:rPr>
  </w:style>
  <w:style w:type="character" w:customStyle="1" w:styleId="Nagwek4Znak">
    <w:name w:val="Nagłówek 4 Znak"/>
    <w:basedOn w:val="Domylnaczcionkaakapitu"/>
    <w:link w:val="Nagwek4"/>
    <w:rsid w:val="00522D7B"/>
    <w:rPr>
      <w:color w:val="666666"/>
      <w:sz w:val="24"/>
      <w:szCs w:val="24"/>
    </w:rPr>
  </w:style>
  <w:style w:type="character" w:customStyle="1" w:styleId="Nagwek5Znak">
    <w:name w:val="Nagłówek 5 Znak"/>
    <w:basedOn w:val="Domylnaczcionkaakapitu"/>
    <w:link w:val="Nagwek5"/>
    <w:rsid w:val="00522D7B"/>
    <w:rPr>
      <w:color w:val="666666"/>
    </w:rPr>
  </w:style>
  <w:style w:type="character" w:customStyle="1" w:styleId="Nagwek6Znak">
    <w:name w:val="Nagłówek 6 Znak"/>
    <w:basedOn w:val="Domylnaczcionkaakapitu"/>
    <w:link w:val="Nagwek6"/>
    <w:rsid w:val="00522D7B"/>
    <w:rPr>
      <w:i/>
      <w:color w:val="666666"/>
    </w:rPr>
  </w:style>
  <w:style w:type="character" w:customStyle="1" w:styleId="WW8Num1z0">
    <w:name w:val="WW8Num1z0"/>
    <w:rsid w:val="00522D7B"/>
    <w:rPr>
      <w:rFonts w:ascii="Times New Roman" w:eastAsia="Times New Roman" w:hAnsi="Times New Roman" w:cs="Times New Roman"/>
      <w:szCs w:val="24"/>
    </w:rPr>
  </w:style>
  <w:style w:type="character" w:customStyle="1" w:styleId="WW8Num1z1">
    <w:name w:val="WW8Num1z1"/>
    <w:rsid w:val="00522D7B"/>
    <w:rPr>
      <w:rFonts w:ascii="Times New Roman" w:hAnsi="Times New Roman" w:cs="Times New Roman" w:hint="default"/>
      <w:szCs w:val="24"/>
    </w:rPr>
  </w:style>
  <w:style w:type="character" w:customStyle="1" w:styleId="WW8Num1z2">
    <w:name w:val="WW8Num1z2"/>
    <w:rsid w:val="00522D7B"/>
    <w:rPr>
      <w:rFonts w:ascii="Wingdings" w:hAnsi="Wingdings" w:cs="Wingdings"/>
    </w:rPr>
  </w:style>
  <w:style w:type="character" w:customStyle="1" w:styleId="WW8Num1z3">
    <w:name w:val="WW8Num1z3"/>
    <w:rsid w:val="00522D7B"/>
    <w:rPr>
      <w:rFonts w:ascii="Symbol" w:hAnsi="Symbol" w:cs="Symbol"/>
    </w:rPr>
  </w:style>
  <w:style w:type="character" w:customStyle="1" w:styleId="WW8Num1z4">
    <w:name w:val="WW8Num1z4"/>
    <w:rsid w:val="00522D7B"/>
    <w:rPr>
      <w:rFonts w:ascii="Courier New" w:hAnsi="Courier New" w:cs="Courier New"/>
    </w:rPr>
  </w:style>
  <w:style w:type="character" w:customStyle="1" w:styleId="WW8Num1z5">
    <w:name w:val="WW8Num1z5"/>
    <w:rsid w:val="00522D7B"/>
  </w:style>
  <w:style w:type="character" w:customStyle="1" w:styleId="WW8Num1z6">
    <w:name w:val="WW8Num1z6"/>
    <w:rsid w:val="00522D7B"/>
  </w:style>
  <w:style w:type="character" w:customStyle="1" w:styleId="WW8Num1z7">
    <w:name w:val="WW8Num1z7"/>
    <w:rsid w:val="00522D7B"/>
  </w:style>
  <w:style w:type="character" w:customStyle="1" w:styleId="WW8Num1z8">
    <w:name w:val="WW8Num1z8"/>
    <w:rsid w:val="00522D7B"/>
  </w:style>
  <w:style w:type="character" w:customStyle="1" w:styleId="WW8Num2z0">
    <w:name w:val="WW8Num2z0"/>
    <w:rsid w:val="00522D7B"/>
    <w:rPr>
      <w:b/>
      <w:szCs w:val="24"/>
      <w:shd w:val="clear" w:color="auto" w:fill="FFFF00"/>
    </w:rPr>
  </w:style>
  <w:style w:type="character" w:customStyle="1" w:styleId="WW8Num3z0">
    <w:name w:val="WW8Num3z0"/>
    <w:rsid w:val="00522D7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522D7B"/>
    <w:rPr>
      <w:szCs w:val="24"/>
      <w:shd w:val="clear" w:color="auto" w:fill="00FF00"/>
    </w:rPr>
  </w:style>
  <w:style w:type="character" w:customStyle="1" w:styleId="WW8Num3z2">
    <w:name w:val="WW8Num3z2"/>
    <w:rsid w:val="00522D7B"/>
  </w:style>
  <w:style w:type="character" w:customStyle="1" w:styleId="WW8Num3z3">
    <w:name w:val="WW8Num3z3"/>
    <w:rsid w:val="00522D7B"/>
  </w:style>
  <w:style w:type="character" w:customStyle="1" w:styleId="WW8Num3z4">
    <w:name w:val="WW8Num3z4"/>
    <w:rsid w:val="00522D7B"/>
  </w:style>
  <w:style w:type="character" w:customStyle="1" w:styleId="WW8Num4z0">
    <w:name w:val="WW8Num4z0"/>
    <w:rsid w:val="00522D7B"/>
    <w:rPr>
      <w:rFonts w:ascii="Times New Roman" w:eastAsia="Times New Roman" w:hAnsi="Times New Roman" w:cs="Times New Roman"/>
      <w:strike/>
      <w:color w:val="3333FF"/>
      <w:szCs w:val="24"/>
      <w:shd w:val="clear" w:color="auto" w:fill="FFFF00"/>
    </w:rPr>
  </w:style>
  <w:style w:type="character" w:customStyle="1" w:styleId="WW8Num4z1">
    <w:name w:val="WW8Num4z1"/>
    <w:rsid w:val="00522D7B"/>
    <w:rPr>
      <w:rFonts w:hint="default"/>
      <w:szCs w:val="24"/>
      <w:shd w:val="clear" w:color="auto" w:fill="FFFF00"/>
    </w:rPr>
  </w:style>
  <w:style w:type="character" w:customStyle="1" w:styleId="WW8Num4z2">
    <w:name w:val="WW8Num4z2"/>
    <w:rsid w:val="00522D7B"/>
  </w:style>
  <w:style w:type="character" w:customStyle="1" w:styleId="WW8Num4z3">
    <w:name w:val="WW8Num4z3"/>
    <w:rsid w:val="00522D7B"/>
    <w:rPr>
      <w:rFonts w:ascii="Times New Roman" w:eastAsia="Times New Roman" w:hAnsi="Times New Roman" w:cs="Times New Roman"/>
      <w:szCs w:val="24"/>
    </w:rPr>
  </w:style>
  <w:style w:type="character" w:customStyle="1" w:styleId="WW8Num4z4">
    <w:name w:val="WW8Num4z4"/>
    <w:rsid w:val="00522D7B"/>
  </w:style>
  <w:style w:type="character" w:customStyle="1" w:styleId="WW8Num4z5">
    <w:name w:val="WW8Num4z5"/>
    <w:rsid w:val="00522D7B"/>
  </w:style>
  <w:style w:type="character" w:customStyle="1" w:styleId="WW8Num4z6">
    <w:name w:val="WW8Num4z6"/>
    <w:rsid w:val="00522D7B"/>
  </w:style>
  <w:style w:type="character" w:customStyle="1" w:styleId="WW8Num4z7">
    <w:name w:val="WW8Num4z7"/>
    <w:rsid w:val="00522D7B"/>
  </w:style>
  <w:style w:type="character" w:customStyle="1" w:styleId="WW8Num4z8">
    <w:name w:val="WW8Num4z8"/>
    <w:rsid w:val="00522D7B"/>
  </w:style>
  <w:style w:type="character" w:customStyle="1" w:styleId="WW8Num5z0">
    <w:name w:val="WW8Num5z0"/>
    <w:rsid w:val="00522D7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522D7B"/>
    <w:rPr>
      <w:rFonts w:hint="default"/>
    </w:rPr>
  </w:style>
  <w:style w:type="character" w:customStyle="1" w:styleId="WW8Num5z2">
    <w:name w:val="WW8Num5z2"/>
    <w:rsid w:val="00522D7B"/>
  </w:style>
  <w:style w:type="character" w:customStyle="1" w:styleId="WW8Num5z3">
    <w:name w:val="WW8Num5z3"/>
    <w:rsid w:val="00522D7B"/>
    <w:rPr>
      <w:rFonts w:ascii="Times New Roman" w:eastAsia="Times New Roman" w:hAnsi="Times New Roman" w:cs="Times New Roman"/>
      <w:szCs w:val="24"/>
    </w:rPr>
  </w:style>
  <w:style w:type="character" w:customStyle="1" w:styleId="WW8Num5z4">
    <w:name w:val="WW8Num5z4"/>
    <w:rsid w:val="00522D7B"/>
  </w:style>
  <w:style w:type="character" w:customStyle="1" w:styleId="WW8Num5z5">
    <w:name w:val="WW8Num5z5"/>
    <w:rsid w:val="00522D7B"/>
  </w:style>
  <w:style w:type="character" w:customStyle="1" w:styleId="WW8Num5z6">
    <w:name w:val="WW8Num5z6"/>
    <w:rsid w:val="00522D7B"/>
  </w:style>
  <w:style w:type="character" w:customStyle="1" w:styleId="WW8Num5z7">
    <w:name w:val="WW8Num5z7"/>
    <w:rsid w:val="00522D7B"/>
  </w:style>
  <w:style w:type="character" w:customStyle="1" w:styleId="WW8Num5z8">
    <w:name w:val="WW8Num5z8"/>
    <w:rsid w:val="00522D7B"/>
  </w:style>
  <w:style w:type="character" w:customStyle="1" w:styleId="WW8Num6z0">
    <w:name w:val="WW8Num6z0"/>
    <w:rsid w:val="00522D7B"/>
    <w:rPr>
      <w:rFonts w:hint="default"/>
      <w:b/>
      <w:strike w:val="0"/>
      <w:dstrike w:val="0"/>
      <w:color w:val="auto"/>
      <w:szCs w:val="24"/>
      <w:shd w:val="clear" w:color="auto" w:fill="FFFF00"/>
    </w:rPr>
  </w:style>
  <w:style w:type="character" w:customStyle="1" w:styleId="WW8Num7z0">
    <w:name w:val="WW8Num7z0"/>
    <w:rsid w:val="00522D7B"/>
    <w:rPr>
      <w:rFonts w:hint="default"/>
      <w:color w:val="000000"/>
      <w:szCs w:val="24"/>
      <w:shd w:val="clear" w:color="auto" w:fill="FFFF00"/>
    </w:rPr>
  </w:style>
  <w:style w:type="character" w:customStyle="1" w:styleId="WW8Num7z1">
    <w:name w:val="WW8Num7z1"/>
    <w:rsid w:val="00522D7B"/>
    <w:rPr>
      <w:rFonts w:hint="default"/>
      <w:b/>
      <w:i/>
      <w:iCs/>
      <w:color w:val="auto"/>
      <w:szCs w:val="24"/>
    </w:rPr>
  </w:style>
  <w:style w:type="character" w:customStyle="1" w:styleId="WW8Num7z2">
    <w:name w:val="WW8Num7z2"/>
    <w:rsid w:val="00522D7B"/>
  </w:style>
  <w:style w:type="character" w:customStyle="1" w:styleId="WW8Num7z3">
    <w:name w:val="WW8Num7z3"/>
    <w:rsid w:val="00522D7B"/>
  </w:style>
  <w:style w:type="character" w:customStyle="1" w:styleId="WW8Num7z4">
    <w:name w:val="WW8Num7z4"/>
    <w:rsid w:val="00522D7B"/>
  </w:style>
  <w:style w:type="character" w:customStyle="1" w:styleId="WW8Num7z5">
    <w:name w:val="WW8Num7z5"/>
    <w:rsid w:val="00522D7B"/>
  </w:style>
  <w:style w:type="character" w:customStyle="1" w:styleId="WW8Num7z6">
    <w:name w:val="WW8Num7z6"/>
    <w:rsid w:val="00522D7B"/>
  </w:style>
  <w:style w:type="character" w:customStyle="1" w:styleId="WW8Num7z7">
    <w:name w:val="WW8Num7z7"/>
    <w:rsid w:val="00522D7B"/>
  </w:style>
  <w:style w:type="character" w:customStyle="1" w:styleId="WW8Num7z8">
    <w:name w:val="WW8Num7z8"/>
    <w:rsid w:val="00522D7B"/>
  </w:style>
  <w:style w:type="character" w:customStyle="1" w:styleId="WW8Num8z0">
    <w:name w:val="WW8Num8z0"/>
    <w:rsid w:val="00522D7B"/>
    <w:rPr>
      <w:rFonts w:hint="default"/>
      <w:b/>
      <w:i/>
      <w:iCs/>
      <w:color w:val="auto"/>
      <w:kern w:val="1"/>
      <w:position w:val="2"/>
      <w:szCs w:val="24"/>
      <w:lang w:val="en-US"/>
    </w:rPr>
  </w:style>
  <w:style w:type="character" w:customStyle="1" w:styleId="WW8Num8z1">
    <w:name w:val="WW8Num8z1"/>
    <w:rsid w:val="00522D7B"/>
    <w:rPr>
      <w:szCs w:val="24"/>
    </w:rPr>
  </w:style>
  <w:style w:type="character" w:customStyle="1" w:styleId="WW8Num8z2">
    <w:name w:val="WW8Num8z2"/>
    <w:rsid w:val="00522D7B"/>
  </w:style>
  <w:style w:type="character" w:customStyle="1" w:styleId="WW8Num8z3">
    <w:name w:val="WW8Num8z3"/>
    <w:rsid w:val="00522D7B"/>
    <w:rPr>
      <w:bCs/>
      <w:szCs w:val="24"/>
    </w:rPr>
  </w:style>
  <w:style w:type="character" w:customStyle="1" w:styleId="WW8Num8z4">
    <w:name w:val="WW8Num8z4"/>
    <w:rsid w:val="00522D7B"/>
  </w:style>
  <w:style w:type="character" w:customStyle="1" w:styleId="WW8Num8z5">
    <w:name w:val="WW8Num8z5"/>
    <w:rsid w:val="00522D7B"/>
  </w:style>
  <w:style w:type="character" w:customStyle="1" w:styleId="WW8Num8z7">
    <w:name w:val="WW8Num8z7"/>
    <w:rsid w:val="00522D7B"/>
  </w:style>
  <w:style w:type="character" w:customStyle="1" w:styleId="WW8Num8z8">
    <w:name w:val="WW8Num8z8"/>
    <w:rsid w:val="00522D7B"/>
  </w:style>
  <w:style w:type="character" w:customStyle="1" w:styleId="WW8Num9z0">
    <w:name w:val="WW8Num9z0"/>
    <w:rsid w:val="00522D7B"/>
    <w:rPr>
      <w:rFonts w:hint="default"/>
      <w:b/>
      <w:bCs/>
      <w:i/>
      <w:kern w:val="1"/>
      <w:position w:val="2"/>
      <w:szCs w:val="24"/>
      <w:shd w:val="clear" w:color="auto" w:fill="FFFF00"/>
      <w:lang w:val="en-US"/>
    </w:rPr>
  </w:style>
  <w:style w:type="character" w:customStyle="1" w:styleId="WW8Num9z2">
    <w:name w:val="WW8Num9z2"/>
    <w:rsid w:val="00522D7B"/>
  </w:style>
  <w:style w:type="character" w:customStyle="1" w:styleId="WW8Num9z3">
    <w:name w:val="WW8Num9z3"/>
    <w:rsid w:val="00522D7B"/>
    <w:rPr>
      <w:b/>
      <w:bCs/>
      <w:iCs/>
      <w:szCs w:val="24"/>
      <w:shd w:val="clear" w:color="auto" w:fill="FFFF00"/>
    </w:rPr>
  </w:style>
  <w:style w:type="character" w:customStyle="1" w:styleId="WW8Num9z4">
    <w:name w:val="WW8Num9z4"/>
    <w:rsid w:val="00522D7B"/>
  </w:style>
  <w:style w:type="character" w:customStyle="1" w:styleId="WW8Num9z5">
    <w:name w:val="WW8Num9z5"/>
    <w:rsid w:val="00522D7B"/>
  </w:style>
  <w:style w:type="character" w:customStyle="1" w:styleId="WW8Num9z6">
    <w:name w:val="WW8Num9z6"/>
    <w:rsid w:val="00522D7B"/>
    <w:rPr>
      <w:i/>
      <w:lang w:val="en-US"/>
    </w:rPr>
  </w:style>
  <w:style w:type="character" w:customStyle="1" w:styleId="WW8Num9z7">
    <w:name w:val="WW8Num9z7"/>
    <w:rsid w:val="00522D7B"/>
  </w:style>
  <w:style w:type="character" w:customStyle="1" w:styleId="WW8Num9z8">
    <w:name w:val="WW8Num9z8"/>
    <w:rsid w:val="00522D7B"/>
  </w:style>
  <w:style w:type="character" w:customStyle="1" w:styleId="WW8Num10z0">
    <w:name w:val="WW8Num10z0"/>
    <w:rsid w:val="00522D7B"/>
    <w:rPr>
      <w:bCs/>
      <w:szCs w:val="24"/>
      <w:shd w:val="clear" w:color="auto" w:fill="FFFF00"/>
    </w:rPr>
  </w:style>
  <w:style w:type="character" w:customStyle="1" w:styleId="WW8Num11z0">
    <w:name w:val="WW8Num11z0"/>
    <w:rsid w:val="00522D7B"/>
    <w:rPr>
      <w:b/>
      <w:bCs/>
      <w:i w:val="0"/>
      <w:color w:val="auto"/>
      <w:kern w:val="1"/>
      <w:szCs w:val="24"/>
    </w:rPr>
  </w:style>
  <w:style w:type="character" w:customStyle="1" w:styleId="WW8Num12z0">
    <w:name w:val="WW8Num12z0"/>
    <w:rsid w:val="00522D7B"/>
    <w:rPr>
      <w:b/>
      <w:bCs/>
      <w:i w:val="0"/>
      <w:szCs w:val="24"/>
    </w:rPr>
  </w:style>
  <w:style w:type="character" w:customStyle="1" w:styleId="WW8Num12z2">
    <w:name w:val="WW8Num12z2"/>
    <w:rsid w:val="00522D7B"/>
  </w:style>
  <w:style w:type="character" w:customStyle="1" w:styleId="WW8Num12z3">
    <w:name w:val="WW8Num12z3"/>
    <w:rsid w:val="00522D7B"/>
    <w:rPr>
      <w:b/>
      <w:bCs/>
      <w:szCs w:val="24"/>
    </w:rPr>
  </w:style>
  <w:style w:type="character" w:customStyle="1" w:styleId="WW8Num12z4">
    <w:name w:val="WW8Num12z4"/>
    <w:rsid w:val="00522D7B"/>
  </w:style>
  <w:style w:type="character" w:customStyle="1" w:styleId="WW8Num12z5">
    <w:name w:val="WW8Num12z5"/>
    <w:rsid w:val="00522D7B"/>
  </w:style>
  <w:style w:type="character" w:customStyle="1" w:styleId="WW8Num12z6">
    <w:name w:val="WW8Num12z6"/>
    <w:rsid w:val="00522D7B"/>
  </w:style>
  <w:style w:type="character" w:customStyle="1" w:styleId="WW8Num12z7">
    <w:name w:val="WW8Num12z7"/>
    <w:rsid w:val="00522D7B"/>
  </w:style>
  <w:style w:type="character" w:customStyle="1" w:styleId="WW8Num12z8">
    <w:name w:val="WW8Num12z8"/>
    <w:rsid w:val="00522D7B"/>
  </w:style>
  <w:style w:type="character" w:customStyle="1" w:styleId="WW8Num13z0">
    <w:name w:val="WW8Num13z0"/>
    <w:rsid w:val="00522D7B"/>
    <w:rPr>
      <w:rFonts w:hint="default"/>
      <w:b/>
      <w:szCs w:val="24"/>
    </w:rPr>
  </w:style>
  <w:style w:type="character" w:customStyle="1" w:styleId="WW8Num13z2">
    <w:name w:val="WW8Num13z2"/>
    <w:rsid w:val="00522D7B"/>
  </w:style>
  <w:style w:type="character" w:customStyle="1" w:styleId="WW8Num13z3">
    <w:name w:val="WW8Num13z3"/>
    <w:rsid w:val="00522D7B"/>
    <w:rPr>
      <w:b/>
      <w:szCs w:val="24"/>
      <w:shd w:val="clear" w:color="auto" w:fill="FFFF00"/>
    </w:rPr>
  </w:style>
  <w:style w:type="character" w:customStyle="1" w:styleId="WW8Num13z4">
    <w:name w:val="WW8Num13z4"/>
    <w:rsid w:val="00522D7B"/>
  </w:style>
  <w:style w:type="character" w:customStyle="1" w:styleId="WW8Num13z5">
    <w:name w:val="WW8Num13z5"/>
    <w:rsid w:val="00522D7B"/>
  </w:style>
  <w:style w:type="character" w:customStyle="1" w:styleId="WW8Num13z6">
    <w:name w:val="WW8Num13z6"/>
    <w:rsid w:val="00522D7B"/>
    <w:rPr>
      <w:i/>
      <w:szCs w:val="24"/>
      <w:lang w:val="en-US"/>
    </w:rPr>
  </w:style>
  <w:style w:type="character" w:customStyle="1" w:styleId="WW8Num13z7">
    <w:name w:val="WW8Num13z7"/>
    <w:rsid w:val="00522D7B"/>
  </w:style>
  <w:style w:type="character" w:customStyle="1" w:styleId="WW8Num13z8">
    <w:name w:val="WW8Num13z8"/>
    <w:rsid w:val="00522D7B"/>
  </w:style>
  <w:style w:type="character" w:customStyle="1" w:styleId="WW8Num14z0">
    <w:name w:val="WW8Num14z0"/>
    <w:rsid w:val="00522D7B"/>
    <w:rPr>
      <w:rFonts w:ascii="Times New Roman" w:hAnsi="Times New Roman" w:cs="Times New Roman" w:hint="default"/>
      <w:b/>
      <w:sz w:val="24"/>
      <w:szCs w:val="24"/>
    </w:rPr>
  </w:style>
  <w:style w:type="character" w:customStyle="1" w:styleId="WW8Num15z0">
    <w:name w:val="WW8Num15z0"/>
    <w:rsid w:val="00522D7B"/>
    <w:rPr>
      <w:rFonts w:ascii="Symbol" w:hAnsi="Symbol" w:cs="Symbol" w:hint="default"/>
      <w:b/>
      <w:sz w:val="24"/>
      <w:szCs w:val="24"/>
    </w:rPr>
  </w:style>
  <w:style w:type="character" w:customStyle="1" w:styleId="WW8Num16z0">
    <w:name w:val="WW8Num16z0"/>
    <w:rsid w:val="00522D7B"/>
    <w:rPr>
      <w:rFonts w:hint="default"/>
      <w:b/>
      <w:color w:val="auto"/>
      <w:szCs w:val="24"/>
      <w:shd w:val="clear" w:color="auto" w:fill="FFFF00"/>
      <w:lang w:val="pl-PL"/>
    </w:rPr>
  </w:style>
  <w:style w:type="character" w:customStyle="1" w:styleId="WW8Num16z1">
    <w:name w:val="WW8Num16z1"/>
    <w:rsid w:val="00522D7B"/>
    <w:rPr>
      <w:i/>
      <w:iCs/>
      <w:szCs w:val="24"/>
    </w:rPr>
  </w:style>
  <w:style w:type="character" w:customStyle="1" w:styleId="WW8Num17z0">
    <w:name w:val="WW8Num17z0"/>
    <w:rsid w:val="00522D7B"/>
    <w:rPr>
      <w:rFonts w:hint="default"/>
      <w:b/>
      <w:szCs w:val="24"/>
    </w:rPr>
  </w:style>
  <w:style w:type="character" w:customStyle="1" w:styleId="WW8Num18z0">
    <w:name w:val="WW8Num18z0"/>
    <w:rsid w:val="00522D7B"/>
    <w:rPr>
      <w:b w:val="0"/>
      <w:i w:val="0"/>
      <w:szCs w:val="24"/>
    </w:rPr>
  </w:style>
  <w:style w:type="character" w:customStyle="1" w:styleId="WW8Num19z0">
    <w:name w:val="WW8Num19z0"/>
    <w:rsid w:val="00522D7B"/>
    <w:rPr>
      <w:rFonts w:ascii="Arial" w:hAnsi="Arial" w:cs="Shruti" w:hint="default"/>
      <w:b/>
      <w:szCs w:val="24"/>
    </w:rPr>
  </w:style>
  <w:style w:type="character" w:customStyle="1" w:styleId="WW8Num20z0">
    <w:name w:val="WW8Num20z0"/>
    <w:rsid w:val="00522D7B"/>
    <w:rPr>
      <w:rFonts w:ascii="Arial" w:hAnsi="Arial" w:cs="Arial" w:hint="default"/>
      <w:b w:val="0"/>
      <w:bCs/>
      <w:i w:val="0"/>
      <w:szCs w:val="24"/>
      <w:shd w:val="clear" w:color="auto" w:fill="FFFF00"/>
    </w:rPr>
  </w:style>
  <w:style w:type="character" w:customStyle="1" w:styleId="WW8Num21z0">
    <w:name w:val="WW8Num21z0"/>
    <w:rsid w:val="00522D7B"/>
    <w:rPr>
      <w:rFonts w:hint="default"/>
      <w:b/>
      <w:bCs/>
      <w:i w:val="0"/>
      <w:szCs w:val="24"/>
      <w:shd w:val="clear" w:color="auto" w:fill="FFFF00"/>
    </w:rPr>
  </w:style>
  <w:style w:type="character" w:customStyle="1" w:styleId="WW8Num21z1">
    <w:name w:val="WW8Num21z1"/>
    <w:rsid w:val="00522D7B"/>
    <w:rPr>
      <w:rFonts w:hint="default"/>
      <w:b w:val="0"/>
      <w:bCs/>
      <w:szCs w:val="24"/>
      <w:shd w:val="clear" w:color="auto" w:fill="FFFFFF"/>
    </w:rPr>
  </w:style>
  <w:style w:type="character" w:customStyle="1" w:styleId="WW8Num21z2">
    <w:name w:val="WW8Num21z2"/>
    <w:rsid w:val="00522D7B"/>
  </w:style>
  <w:style w:type="character" w:customStyle="1" w:styleId="WW8Num21z3">
    <w:name w:val="WW8Num21z3"/>
    <w:rsid w:val="00522D7B"/>
    <w:rPr>
      <w:bCs/>
      <w:color w:val="000000"/>
      <w:szCs w:val="24"/>
    </w:rPr>
  </w:style>
  <w:style w:type="character" w:customStyle="1" w:styleId="WW8Num21z4">
    <w:name w:val="WW8Num21z4"/>
    <w:rsid w:val="00522D7B"/>
  </w:style>
  <w:style w:type="character" w:customStyle="1" w:styleId="WW8Num21z5">
    <w:name w:val="WW8Num21z5"/>
    <w:rsid w:val="00522D7B"/>
  </w:style>
  <w:style w:type="character" w:customStyle="1" w:styleId="WW8Num21z6">
    <w:name w:val="WW8Num21z6"/>
    <w:rsid w:val="00522D7B"/>
  </w:style>
  <w:style w:type="character" w:customStyle="1" w:styleId="WW8Num21z7">
    <w:name w:val="WW8Num21z7"/>
    <w:rsid w:val="00522D7B"/>
  </w:style>
  <w:style w:type="character" w:customStyle="1" w:styleId="WW8Num21z8">
    <w:name w:val="WW8Num21z8"/>
    <w:rsid w:val="00522D7B"/>
  </w:style>
  <w:style w:type="character" w:customStyle="1" w:styleId="WW8Num22z0">
    <w:name w:val="WW8Num22z0"/>
    <w:rsid w:val="00522D7B"/>
    <w:rPr>
      <w:rFonts w:hint="default"/>
      <w:b/>
      <w:bCs/>
      <w:color w:val="000000"/>
      <w:szCs w:val="24"/>
      <w:shd w:val="clear" w:color="auto" w:fill="FFFFFF"/>
    </w:rPr>
  </w:style>
  <w:style w:type="character" w:customStyle="1" w:styleId="WW8Num23z0">
    <w:name w:val="WW8Num23z0"/>
    <w:rsid w:val="00522D7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522D7B"/>
    <w:rPr>
      <w:rFonts w:hint="default"/>
      <w:b/>
      <w:szCs w:val="24"/>
    </w:rPr>
  </w:style>
  <w:style w:type="character" w:customStyle="1" w:styleId="WW8Num23z2">
    <w:name w:val="WW8Num23z2"/>
    <w:rsid w:val="00522D7B"/>
    <w:rPr>
      <w:szCs w:val="24"/>
    </w:rPr>
  </w:style>
  <w:style w:type="character" w:customStyle="1" w:styleId="WW8Num23z3">
    <w:name w:val="WW8Num23z3"/>
    <w:rsid w:val="00522D7B"/>
  </w:style>
  <w:style w:type="character" w:customStyle="1" w:styleId="WW8Num23z4">
    <w:name w:val="WW8Num23z4"/>
    <w:rsid w:val="00522D7B"/>
  </w:style>
  <w:style w:type="character" w:customStyle="1" w:styleId="WW8Num23z5">
    <w:name w:val="WW8Num23z5"/>
    <w:rsid w:val="00522D7B"/>
  </w:style>
  <w:style w:type="character" w:customStyle="1" w:styleId="WW8Num23z6">
    <w:name w:val="WW8Num23z6"/>
    <w:rsid w:val="00522D7B"/>
  </w:style>
  <w:style w:type="character" w:customStyle="1" w:styleId="WW8Num23z7">
    <w:name w:val="WW8Num23z7"/>
    <w:rsid w:val="00522D7B"/>
  </w:style>
  <w:style w:type="character" w:customStyle="1" w:styleId="WW8Num23z8">
    <w:name w:val="WW8Num23z8"/>
    <w:rsid w:val="00522D7B"/>
  </w:style>
  <w:style w:type="character" w:customStyle="1" w:styleId="WW8Num24z0">
    <w:name w:val="WW8Num24z0"/>
    <w:rsid w:val="00522D7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522D7B"/>
    <w:rPr>
      <w:b/>
      <w:bCs/>
      <w:szCs w:val="24"/>
    </w:rPr>
  </w:style>
  <w:style w:type="character" w:customStyle="1" w:styleId="WW8Num24z2">
    <w:name w:val="WW8Num24z2"/>
    <w:rsid w:val="00522D7B"/>
    <w:rPr>
      <w:szCs w:val="24"/>
    </w:rPr>
  </w:style>
  <w:style w:type="character" w:customStyle="1" w:styleId="WW8Num24z3">
    <w:name w:val="WW8Num24z3"/>
    <w:rsid w:val="00522D7B"/>
  </w:style>
  <w:style w:type="character" w:customStyle="1" w:styleId="WW8Num24z4">
    <w:name w:val="WW8Num24z4"/>
    <w:rsid w:val="00522D7B"/>
  </w:style>
  <w:style w:type="character" w:customStyle="1" w:styleId="WW8Num24z5">
    <w:name w:val="WW8Num24z5"/>
    <w:rsid w:val="00522D7B"/>
  </w:style>
  <w:style w:type="character" w:customStyle="1" w:styleId="WW8Num24z6">
    <w:name w:val="WW8Num24z6"/>
    <w:rsid w:val="00522D7B"/>
  </w:style>
  <w:style w:type="character" w:customStyle="1" w:styleId="WW8Num24z7">
    <w:name w:val="WW8Num24z7"/>
    <w:rsid w:val="00522D7B"/>
  </w:style>
  <w:style w:type="character" w:customStyle="1" w:styleId="WW8Num24z8">
    <w:name w:val="WW8Num24z8"/>
    <w:rsid w:val="00522D7B"/>
  </w:style>
  <w:style w:type="character" w:customStyle="1" w:styleId="WW8Num25z0">
    <w:name w:val="WW8Num25z0"/>
    <w:rsid w:val="00522D7B"/>
    <w:rPr>
      <w:rFonts w:ascii="Times New Roman" w:hAnsi="Times New Roman" w:cs="Times New Roman"/>
      <w:strike/>
      <w:color w:val="FF0000"/>
      <w:sz w:val="24"/>
      <w:szCs w:val="24"/>
      <w:shd w:val="clear" w:color="auto" w:fill="FFFF66"/>
    </w:rPr>
  </w:style>
  <w:style w:type="character" w:customStyle="1" w:styleId="WW8Num25z2">
    <w:name w:val="WW8Num25z2"/>
    <w:rsid w:val="00522D7B"/>
  </w:style>
  <w:style w:type="character" w:customStyle="1" w:styleId="WW8Num25z3">
    <w:name w:val="WW8Num25z3"/>
    <w:rsid w:val="00522D7B"/>
  </w:style>
  <w:style w:type="character" w:customStyle="1" w:styleId="WW8Num25z4">
    <w:name w:val="WW8Num25z4"/>
    <w:rsid w:val="00522D7B"/>
  </w:style>
  <w:style w:type="character" w:customStyle="1" w:styleId="WW8Num25z5">
    <w:name w:val="WW8Num25z5"/>
    <w:rsid w:val="00522D7B"/>
  </w:style>
  <w:style w:type="character" w:customStyle="1" w:styleId="WW8Num25z6">
    <w:name w:val="WW8Num25z6"/>
    <w:rsid w:val="00522D7B"/>
  </w:style>
  <w:style w:type="character" w:customStyle="1" w:styleId="WW8Num25z7">
    <w:name w:val="WW8Num25z7"/>
    <w:rsid w:val="00522D7B"/>
  </w:style>
  <w:style w:type="character" w:customStyle="1" w:styleId="WW8Num25z8">
    <w:name w:val="WW8Num25z8"/>
    <w:rsid w:val="00522D7B"/>
  </w:style>
  <w:style w:type="character" w:customStyle="1" w:styleId="WW8Num26z0">
    <w:name w:val="WW8Num26z0"/>
    <w:rsid w:val="00522D7B"/>
    <w:rPr>
      <w:rFonts w:hint="default"/>
      <w:b w:val="0"/>
      <w:color w:val="FF6600"/>
      <w:szCs w:val="24"/>
    </w:rPr>
  </w:style>
  <w:style w:type="character" w:customStyle="1" w:styleId="WW8Num26z1">
    <w:name w:val="WW8Num26z1"/>
    <w:rsid w:val="00522D7B"/>
    <w:rPr>
      <w:rFonts w:hint="default"/>
      <w:b/>
      <w:bCs/>
      <w:szCs w:val="24"/>
    </w:rPr>
  </w:style>
  <w:style w:type="character" w:customStyle="1" w:styleId="WW8Num26z2">
    <w:name w:val="WW8Num26z2"/>
    <w:rsid w:val="00522D7B"/>
    <w:rPr>
      <w:szCs w:val="24"/>
    </w:rPr>
  </w:style>
  <w:style w:type="character" w:customStyle="1" w:styleId="WW8Num26z3">
    <w:name w:val="WW8Num26z3"/>
    <w:rsid w:val="00522D7B"/>
    <w:rPr>
      <w:b w:val="0"/>
      <w:sz w:val="24"/>
      <w:szCs w:val="24"/>
    </w:rPr>
  </w:style>
  <w:style w:type="character" w:customStyle="1" w:styleId="WW8Num26z4">
    <w:name w:val="WW8Num26z4"/>
    <w:rsid w:val="00522D7B"/>
  </w:style>
  <w:style w:type="character" w:customStyle="1" w:styleId="WW8Num26z5">
    <w:name w:val="WW8Num26z5"/>
    <w:rsid w:val="00522D7B"/>
  </w:style>
  <w:style w:type="character" w:customStyle="1" w:styleId="WW8Num26z6">
    <w:name w:val="WW8Num26z6"/>
    <w:rsid w:val="00522D7B"/>
  </w:style>
  <w:style w:type="character" w:customStyle="1" w:styleId="WW8Num26z7">
    <w:name w:val="WW8Num26z7"/>
    <w:rsid w:val="00522D7B"/>
  </w:style>
  <w:style w:type="character" w:customStyle="1" w:styleId="WW8Num26z8">
    <w:name w:val="WW8Num26z8"/>
    <w:rsid w:val="00522D7B"/>
  </w:style>
  <w:style w:type="character" w:customStyle="1" w:styleId="WW8Num27z0">
    <w:name w:val="WW8Num27z0"/>
    <w:rsid w:val="00522D7B"/>
    <w:rPr>
      <w:rFonts w:cs="Times New Roman" w:hint="default"/>
      <w:b w:val="0"/>
      <w:i w:val="0"/>
      <w:strike/>
      <w:color w:val="000000"/>
      <w:szCs w:val="24"/>
      <w:shd w:val="clear" w:color="auto" w:fill="FFFF00"/>
      <w:lang w:val="en-US"/>
    </w:rPr>
  </w:style>
  <w:style w:type="character" w:customStyle="1" w:styleId="WW8Num28z0">
    <w:name w:val="WW8Num28z0"/>
    <w:rsid w:val="00522D7B"/>
    <w:rPr>
      <w:rFonts w:hint="default"/>
      <w:b/>
      <w:strike/>
      <w:color w:val="000000"/>
      <w:szCs w:val="24"/>
    </w:rPr>
  </w:style>
  <w:style w:type="character" w:customStyle="1" w:styleId="WW8Num28z1">
    <w:name w:val="WW8Num28z1"/>
    <w:rsid w:val="00522D7B"/>
    <w:rPr>
      <w:rFonts w:cs="Times New Roman"/>
      <w:b/>
      <w:szCs w:val="24"/>
    </w:rPr>
  </w:style>
  <w:style w:type="character" w:customStyle="1" w:styleId="WW8Num29z0">
    <w:name w:val="WW8Num29z0"/>
    <w:rsid w:val="00522D7B"/>
    <w:rPr>
      <w:rFonts w:hint="default"/>
      <w:b/>
      <w:bCs/>
      <w:color w:val="FF0000"/>
      <w:szCs w:val="24"/>
    </w:rPr>
  </w:style>
  <w:style w:type="character" w:customStyle="1" w:styleId="WW8Num29z1">
    <w:name w:val="WW8Num29z1"/>
    <w:rsid w:val="00522D7B"/>
    <w:rPr>
      <w:b w:val="0"/>
      <w:i w:val="0"/>
      <w:szCs w:val="24"/>
    </w:rPr>
  </w:style>
  <w:style w:type="character" w:customStyle="1" w:styleId="WW8Num29z2">
    <w:name w:val="WW8Num29z2"/>
    <w:rsid w:val="00522D7B"/>
  </w:style>
  <w:style w:type="character" w:customStyle="1" w:styleId="WW8Num29z3">
    <w:name w:val="WW8Num29z3"/>
    <w:rsid w:val="00522D7B"/>
  </w:style>
  <w:style w:type="character" w:customStyle="1" w:styleId="WW8Num29z4">
    <w:name w:val="WW8Num29z4"/>
    <w:rsid w:val="00522D7B"/>
  </w:style>
  <w:style w:type="character" w:customStyle="1" w:styleId="WW8Num29z5">
    <w:name w:val="WW8Num29z5"/>
    <w:rsid w:val="00522D7B"/>
  </w:style>
  <w:style w:type="character" w:customStyle="1" w:styleId="WW8Num29z6">
    <w:name w:val="WW8Num29z6"/>
    <w:rsid w:val="00522D7B"/>
  </w:style>
  <w:style w:type="character" w:customStyle="1" w:styleId="WW8Num29z7">
    <w:name w:val="WW8Num29z7"/>
    <w:rsid w:val="00522D7B"/>
  </w:style>
  <w:style w:type="character" w:customStyle="1" w:styleId="WW8Num29z8">
    <w:name w:val="WW8Num29z8"/>
    <w:rsid w:val="00522D7B"/>
  </w:style>
  <w:style w:type="character" w:customStyle="1" w:styleId="WW8Num30z0">
    <w:name w:val="WW8Num30z0"/>
    <w:rsid w:val="00522D7B"/>
    <w:rPr>
      <w:rFonts w:hint="default"/>
      <w:b/>
      <w:strike/>
      <w:color w:val="FF0000"/>
      <w:szCs w:val="24"/>
      <w:vertAlign w:val="superscript"/>
    </w:rPr>
  </w:style>
  <w:style w:type="character" w:customStyle="1" w:styleId="WW8Num31z0">
    <w:name w:val="WW8Num31z0"/>
    <w:rsid w:val="00522D7B"/>
    <w:rPr>
      <w:b/>
      <w:strike/>
      <w:color w:val="000000"/>
      <w:szCs w:val="24"/>
      <w:vertAlign w:val="superscript"/>
    </w:rPr>
  </w:style>
  <w:style w:type="character" w:customStyle="1" w:styleId="WW8Num32z0">
    <w:name w:val="WW8Num32z0"/>
    <w:rsid w:val="00522D7B"/>
    <w:rPr>
      <w:rFonts w:eastAsia="ArialNarrow"/>
      <w:b w:val="0"/>
      <w:bCs/>
      <w:strike/>
      <w:color w:val="auto"/>
      <w:sz w:val="24"/>
      <w:szCs w:val="24"/>
    </w:rPr>
  </w:style>
  <w:style w:type="character" w:customStyle="1" w:styleId="WW8Num32z2">
    <w:name w:val="WW8Num32z2"/>
    <w:rsid w:val="00522D7B"/>
  </w:style>
  <w:style w:type="character" w:customStyle="1" w:styleId="WW8Num32z3">
    <w:name w:val="WW8Num32z3"/>
    <w:rsid w:val="00522D7B"/>
  </w:style>
  <w:style w:type="character" w:customStyle="1" w:styleId="WW8Num32z4">
    <w:name w:val="WW8Num32z4"/>
    <w:rsid w:val="00522D7B"/>
  </w:style>
  <w:style w:type="character" w:customStyle="1" w:styleId="WW8Num32z5">
    <w:name w:val="WW8Num32z5"/>
    <w:rsid w:val="00522D7B"/>
  </w:style>
  <w:style w:type="character" w:customStyle="1" w:styleId="WW8Num32z6">
    <w:name w:val="WW8Num32z6"/>
    <w:rsid w:val="00522D7B"/>
  </w:style>
  <w:style w:type="character" w:customStyle="1" w:styleId="WW8Num32z7">
    <w:name w:val="WW8Num32z7"/>
    <w:rsid w:val="00522D7B"/>
  </w:style>
  <w:style w:type="character" w:customStyle="1" w:styleId="WW8Num32z8">
    <w:name w:val="WW8Num32z8"/>
    <w:rsid w:val="00522D7B"/>
  </w:style>
  <w:style w:type="character" w:customStyle="1" w:styleId="WW8Num33z0">
    <w:name w:val="WW8Num33z0"/>
    <w:rsid w:val="00522D7B"/>
    <w:rPr>
      <w:rFonts w:hint="default"/>
      <w:b w:val="0"/>
      <w:i w:val="0"/>
      <w:sz w:val="24"/>
      <w:szCs w:val="24"/>
      <w:lang w:val="en-US"/>
    </w:rPr>
  </w:style>
  <w:style w:type="character" w:customStyle="1" w:styleId="WW8Num33z1">
    <w:name w:val="WW8Num33z1"/>
    <w:rsid w:val="00522D7B"/>
    <w:rPr>
      <w:b w:val="0"/>
      <w:bCs/>
      <w:i w:val="0"/>
      <w:szCs w:val="24"/>
    </w:rPr>
  </w:style>
  <w:style w:type="character" w:customStyle="1" w:styleId="WW8Num34z0">
    <w:name w:val="WW8Num34z0"/>
    <w:rsid w:val="00522D7B"/>
    <w:rPr>
      <w:rFonts w:hint="default"/>
      <w:b/>
      <w:i/>
      <w:color w:val="auto"/>
      <w:szCs w:val="24"/>
      <w:lang w:val="en-US"/>
    </w:rPr>
  </w:style>
  <w:style w:type="character" w:customStyle="1" w:styleId="WW8Num35z0">
    <w:name w:val="WW8Num35z0"/>
    <w:rsid w:val="00522D7B"/>
    <w:rPr>
      <w:rFonts w:hint="default"/>
      <w:b/>
      <w:i/>
      <w:color w:val="FF0000"/>
      <w:szCs w:val="24"/>
      <w:lang w:val="en-US"/>
    </w:rPr>
  </w:style>
  <w:style w:type="character" w:customStyle="1" w:styleId="WW8Num36z0">
    <w:name w:val="WW8Num36z0"/>
    <w:rsid w:val="00522D7B"/>
    <w:rPr>
      <w:rFonts w:hint="default"/>
      <w:b w:val="0"/>
      <w:i w:val="0"/>
      <w:szCs w:val="24"/>
    </w:rPr>
  </w:style>
  <w:style w:type="character" w:customStyle="1" w:styleId="WW8Num37z0">
    <w:name w:val="WW8Num37z0"/>
    <w:rsid w:val="00522D7B"/>
    <w:rPr>
      <w:rFonts w:hint="default"/>
      <w:b w:val="0"/>
      <w:color w:val="000000"/>
      <w:szCs w:val="24"/>
      <w:shd w:val="clear" w:color="auto" w:fill="FFFF00"/>
    </w:rPr>
  </w:style>
  <w:style w:type="character" w:customStyle="1" w:styleId="WW8Num38z0">
    <w:name w:val="WW8Num38z0"/>
    <w:rsid w:val="00522D7B"/>
    <w:rPr>
      <w:rFonts w:hint="default"/>
      <w:b/>
      <w:color w:val="FF0000"/>
      <w:szCs w:val="24"/>
      <w:shd w:val="clear" w:color="auto" w:fill="FFFF00"/>
      <w:vertAlign w:val="superscript"/>
    </w:rPr>
  </w:style>
  <w:style w:type="character" w:customStyle="1" w:styleId="WW8Num39z0">
    <w:name w:val="WW8Num39z0"/>
    <w:rsid w:val="00522D7B"/>
    <w:rPr>
      <w:rFonts w:hint="default"/>
      <w:b/>
      <w:bCs/>
      <w:color w:val="000000"/>
      <w:szCs w:val="24"/>
    </w:rPr>
  </w:style>
  <w:style w:type="character" w:customStyle="1" w:styleId="WW8Num39z1">
    <w:name w:val="WW8Num39z1"/>
    <w:rsid w:val="00522D7B"/>
  </w:style>
  <w:style w:type="character" w:customStyle="1" w:styleId="WW8Num39z2">
    <w:name w:val="WW8Num39z2"/>
    <w:rsid w:val="00522D7B"/>
  </w:style>
  <w:style w:type="character" w:customStyle="1" w:styleId="WW8Num39z3">
    <w:name w:val="WW8Num39z3"/>
    <w:rsid w:val="00522D7B"/>
  </w:style>
  <w:style w:type="character" w:customStyle="1" w:styleId="WW8Num39z4">
    <w:name w:val="WW8Num39z4"/>
    <w:rsid w:val="00522D7B"/>
  </w:style>
  <w:style w:type="character" w:customStyle="1" w:styleId="WW8Num39z5">
    <w:name w:val="WW8Num39z5"/>
    <w:rsid w:val="00522D7B"/>
  </w:style>
  <w:style w:type="character" w:customStyle="1" w:styleId="WW8Num39z6">
    <w:name w:val="WW8Num39z6"/>
    <w:rsid w:val="00522D7B"/>
  </w:style>
  <w:style w:type="character" w:customStyle="1" w:styleId="WW8Num39z7">
    <w:name w:val="WW8Num39z7"/>
    <w:rsid w:val="00522D7B"/>
  </w:style>
  <w:style w:type="character" w:customStyle="1" w:styleId="WW8Num39z8">
    <w:name w:val="WW8Num39z8"/>
    <w:rsid w:val="00522D7B"/>
  </w:style>
  <w:style w:type="character" w:customStyle="1" w:styleId="WW8Num40z0">
    <w:name w:val="WW8Num40z0"/>
    <w:rsid w:val="00522D7B"/>
    <w:rPr>
      <w:rFonts w:hint="default"/>
      <w:b/>
      <w:sz w:val="24"/>
      <w:szCs w:val="24"/>
    </w:rPr>
  </w:style>
  <w:style w:type="character" w:customStyle="1" w:styleId="WW8Num41z0">
    <w:name w:val="WW8Num41z0"/>
    <w:rsid w:val="00522D7B"/>
    <w:rPr>
      <w:rFonts w:cs="Times New Roman"/>
      <w:b/>
      <w:bCs/>
      <w:iCs/>
      <w:strike/>
      <w:color w:val="00FF00"/>
      <w:kern w:val="1"/>
      <w:position w:val="2"/>
      <w:szCs w:val="24"/>
      <w:shd w:val="clear" w:color="auto" w:fill="FFFF00"/>
      <w:lang w:val="pl-PL"/>
    </w:rPr>
  </w:style>
  <w:style w:type="character" w:customStyle="1" w:styleId="WW8Num41z1">
    <w:name w:val="WW8Num41z1"/>
    <w:rsid w:val="00522D7B"/>
    <w:rPr>
      <w:rFonts w:ascii="Symbol" w:hAnsi="Symbol" w:cs="Symbol" w:hint="default"/>
      <w:b w:val="0"/>
      <w:bCs/>
      <w:i w:val="0"/>
      <w:sz w:val="22"/>
      <w:szCs w:val="22"/>
      <w:shd w:val="clear" w:color="auto" w:fill="00FF00"/>
    </w:rPr>
  </w:style>
  <w:style w:type="character" w:customStyle="1" w:styleId="WW8Num41z2">
    <w:name w:val="WW8Num41z2"/>
    <w:rsid w:val="00522D7B"/>
  </w:style>
  <w:style w:type="character" w:customStyle="1" w:styleId="WW8Num41z3">
    <w:name w:val="WW8Num41z3"/>
    <w:rsid w:val="00522D7B"/>
  </w:style>
  <w:style w:type="character" w:customStyle="1" w:styleId="WW8Num41z4">
    <w:name w:val="WW8Num41z4"/>
    <w:rsid w:val="00522D7B"/>
  </w:style>
  <w:style w:type="character" w:customStyle="1" w:styleId="WW8Num41z5">
    <w:name w:val="WW8Num41z5"/>
    <w:rsid w:val="00522D7B"/>
  </w:style>
  <w:style w:type="character" w:customStyle="1" w:styleId="WW8Num41z6">
    <w:name w:val="WW8Num41z6"/>
    <w:rsid w:val="00522D7B"/>
  </w:style>
  <w:style w:type="character" w:customStyle="1" w:styleId="WW8Num41z7">
    <w:name w:val="WW8Num41z7"/>
    <w:rsid w:val="00522D7B"/>
  </w:style>
  <w:style w:type="character" w:customStyle="1" w:styleId="WW8Num41z8">
    <w:name w:val="WW8Num41z8"/>
    <w:rsid w:val="00522D7B"/>
  </w:style>
  <w:style w:type="character" w:customStyle="1" w:styleId="WW8Num42z0">
    <w:name w:val="WW8Num42z0"/>
    <w:rsid w:val="00522D7B"/>
    <w:rPr>
      <w:rFonts w:cs="Times New Roman"/>
      <w:b/>
      <w:iCs/>
      <w:strike/>
      <w:kern w:val="1"/>
      <w:position w:val="2"/>
      <w:szCs w:val="24"/>
      <w:shd w:val="clear" w:color="auto" w:fill="FFFF00"/>
      <w:lang w:val="pl-PL"/>
    </w:rPr>
  </w:style>
  <w:style w:type="character" w:customStyle="1" w:styleId="WW8Num42z3">
    <w:name w:val="WW8Num42z3"/>
    <w:rsid w:val="00522D7B"/>
  </w:style>
  <w:style w:type="character" w:customStyle="1" w:styleId="WW8Num42z4">
    <w:name w:val="WW8Num42z4"/>
    <w:rsid w:val="00522D7B"/>
  </w:style>
  <w:style w:type="character" w:customStyle="1" w:styleId="WW8Num42z5">
    <w:name w:val="WW8Num42z5"/>
    <w:rsid w:val="00522D7B"/>
  </w:style>
  <w:style w:type="character" w:customStyle="1" w:styleId="WW8Num42z6">
    <w:name w:val="WW8Num42z6"/>
    <w:rsid w:val="00522D7B"/>
  </w:style>
  <w:style w:type="character" w:customStyle="1" w:styleId="WW8Num42z7">
    <w:name w:val="WW8Num42z7"/>
    <w:rsid w:val="00522D7B"/>
  </w:style>
  <w:style w:type="character" w:customStyle="1" w:styleId="WW8Num42z8">
    <w:name w:val="WW8Num42z8"/>
    <w:rsid w:val="00522D7B"/>
  </w:style>
  <w:style w:type="character" w:customStyle="1" w:styleId="WW8Num43z0">
    <w:name w:val="WW8Num43z0"/>
    <w:rsid w:val="00522D7B"/>
    <w:rPr>
      <w:b/>
      <w:bCs/>
      <w:strike/>
      <w:color w:val="00FF00"/>
      <w:szCs w:val="24"/>
    </w:rPr>
  </w:style>
  <w:style w:type="character" w:customStyle="1" w:styleId="WW8Num44z0">
    <w:name w:val="WW8Num44z0"/>
    <w:rsid w:val="00522D7B"/>
    <w:rPr>
      <w:bCs/>
      <w:strike/>
      <w:color w:val="000000"/>
      <w:szCs w:val="24"/>
      <w:shd w:val="clear" w:color="auto" w:fill="FFFFFF"/>
    </w:rPr>
  </w:style>
  <w:style w:type="character" w:customStyle="1" w:styleId="WW8Num45z0">
    <w:name w:val="WW8Num45z0"/>
    <w:rsid w:val="00522D7B"/>
    <w:rPr>
      <w:b/>
      <w:bCs/>
      <w:iCs/>
      <w:color w:val="000000"/>
      <w:kern w:val="1"/>
      <w:position w:val="2"/>
      <w:szCs w:val="24"/>
      <w:shd w:val="clear" w:color="auto" w:fill="FFFF00"/>
      <w:lang w:val="pl-PL"/>
    </w:rPr>
  </w:style>
  <w:style w:type="character" w:customStyle="1" w:styleId="WW8Num46z0">
    <w:name w:val="WW8Num46z0"/>
    <w:rsid w:val="00522D7B"/>
    <w:rPr>
      <w:rFonts w:ascii="Times New Roman" w:hAnsi="Times New Roman" w:cs="Times New Roman" w:hint="default"/>
      <w:b w:val="0"/>
      <w:bCs/>
      <w:i w:val="0"/>
      <w:sz w:val="22"/>
      <w:szCs w:val="22"/>
    </w:rPr>
  </w:style>
  <w:style w:type="character" w:customStyle="1" w:styleId="WW8Num47z0">
    <w:name w:val="WW8Num47z0"/>
    <w:rsid w:val="00522D7B"/>
    <w:rPr>
      <w:rFonts w:hint="default"/>
      <w:b/>
      <w:bCs/>
      <w:i/>
      <w:iCs/>
      <w:color w:val="000000"/>
      <w:szCs w:val="24"/>
    </w:rPr>
  </w:style>
  <w:style w:type="character" w:customStyle="1" w:styleId="WW8Num47z1">
    <w:name w:val="WW8Num47z1"/>
    <w:rsid w:val="00522D7B"/>
    <w:rPr>
      <w:b/>
      <w:szCs w:val="24"/>
    </w:rPr>
  </w:style>
  <w:style w:type="character" w:customStyle="1" w:styleId="WW8Num47z2">
    <w:name w:val="WW8Num47z2"/>
    <w:rsid w:val="00522D7B"/>
  </w:style>
  <w:style w:type="character" w:customStyle="1" w:styleId="WW8Num47z3">
    <w:name w:val="WW8Num47z3"/>
    <w:rsid w:val="00522D7B"/>
  </w:style>
  <w:style w:type="character" w:customStyle="1" w:styleId="WW8Num47z4">
    <w:name w:val="WW8Num47z4"/>
    <w:rsid w:val="00522D7B"/>
  </w:style>
  <w:style w:type="character" w:customStyle="1" w:styleId="WW8Num47z5">
    <w:name w:val="WW8Num47z5"/>
    <w:rsid w:val="00522D7B"/>
  </w:style>
  <w:style w:type="character" w:customStyle="1" w:styleId="WW8Num47z6">
    <w:name w:val="WW8Num47z6"/>
    <w:rsid w:val="00522D7B"/>
  </w:style>
  <w:style w:type="character" w:customStyle="1" w:styleId="WW8Num47z7">
    <w:name w:val="WW8Num47z7"/>
    <w:rsid w:val="00522D7B"/>
  </w:style>
  <w:style w:type="character" w:customStyle="1" w:styleId="WW8Num47z8">
    <w:name w:val="WW8Num47z8"/>
    <w:rsid w:val="00522D7B"/>
  </w:style>
  <w:style w:type="character" w:customStyle="1" w:styleId="WW8Num48z0">
    <w:name w:val="WW8Num48z0"/>
    <w:rsid w:val="00522D7B"/>
    <w:rPr>
      <w:rFonts w:hint="default"/>
      <w:b/>
      <w:bCs/>
      <w:i/>
      <w:szCs w:val="24"/>
      <w:lang w:val="en-US"/>
    </w:rPr>
  </w:style>
  <w:style w:type="character" w:customStyle="1" w:styleId="WW8Num49z0">
    <w:name w:val="WW8Num49z0"/>
    <w:rsid w:val="00522D7B"/>
    <w:rPr>
      <w:b/>
      <w:bCs/>
      <w:i/>
      <w:iCs/>
      <w:szCs w:val="24"/>
    </w:rPr>
  </w:style>
  <w:style w:type="character" w:customStyle="1" w:styleId="WW8Num50z0">
    <w:name w:val="WW8Num50z0"/>
    <w:rsid w:val="00522D7B"/>
    <w:rPr>
      <w:b/>
      <w:bCs/>
      <w:color w:val="auto"/>
      <w:szCs w:val="24"/>
      <w:shd w:val="clear" w:color="auto" w:fill="FFFFFF"/>
      <w:vertAlign w:val="superscript"/>
    </w:rPr>
  </w:style>
  <w:style w:type="character" w:customStyle="1" w:styleId="WW8Num51z0">
    <w:name w:val="WW8Num51z0"/>
    <w:rsid w:val="00522D7B"/>
    <w:rPr>
      <w:bCs/>
      <w:color w:val="auto"/>
      <w:szCs w:val="24"/>
      <w:vertAlign w:val="superscript"/>
    </w:rPr>
  </w:style>
  <w:style w:type="character" w:customStyle="1" w:styleId="WW8Num52z0">
    <w:name w:val="WW8Num52z0"/>
    <w:rsid w:val="00522D7B"/>
    <w:rPr>
      <w:rFonts w:ascii="Times New Roman" w:hAnsi="Times New Roman" w:cs="Times New Roman" w:hint="default"/>
      <w:b/>
      <w:bCs/>
      <w:color w:val="000000"/>
      <w:sz w:val="24"/>
      <w:szCs w:val="24"/>
      <w:shd w:val="clear" w:color="auto" w:fill="FFFFFF"/>
    </w:rPr>
  </w:style>
  <w:style w:type="character" w:customStyle="1" w:styleId="WW8Num53z0">
    <w:name w:val="WW8Num53z0"/>
    <w:rsid w:val="00522D7B"/>
    <w:rPr>
      <w:rFonts w:hint="default"/>
      <w:b/>
      <w:color w:val="FF0000"/>
      <w:sz w:val="24"/>
      <w:szCs w:val="24"/>
    </w:rPr>
  </w:style>
  <w:style w:type="character" w:customStyle="1" w:styleId="WW8Num54z0">
    <w:name w:val="WW8Num54z0"/>
    <w:rsid w:val="00522D7B"/>
    <w:rPr>
      <w:rFonts w:hint="default"/>
      <w:b/>
      <w:bCs/>
      <w:sz w:val="24"/>
      <w:szCs w:val="24"/>
      <w:vertAlign w:val="superscript"/>
    </w:rPr>
  </w:style>
  <w:style w:type="character" w:customStyle="1" w:styleId="WW8Num54z1">
    <w:name w:val="WW8Num54z1"/>
    <w:rsid w:val="00522D7B"/>
    <w:rPr>
      <w:rFonts w:ascii="Symbol" w:hAnsi="Symbol" w:cs="Symbol" w:hint="default"/>
    </w:rPr>
  </w:style>
  <w:style w:type="character" w:customStyle="1" w:styleId="WW8Num54z2">
    <w:name w:val="WW8Num54z2"/>
    <w:rsid w:val="00522D7B"/>
  </w:style>
  <w:style w:type="character" w:customStyle="1" w:styleId="WW8Num54z3">
    <w:name w:val="WW8Num54z3"/>
    <w:rsid w:val="00522D7B"/>
  </w:style>
  <w:style w:type="character" w:customStyle="1" w:styleId="WW8Num54z4">
    <w:name w:val="WW8Num54z4"/>
    <w:rsid w:val="00522D7B"/>
    <w:rPr>
      <w:rFonts w:ascii="Courier New" w:hAnsi="Courier New" w:cs="Courier New" w:hint="default"/>
    </w:rPr>
  </w:style>
  <w:style w:type="character" w:customStyle="1" w:styleId="WW8Num54z5">
    <w:name w:val="WW8Num54z5"/>
    <w:rsid w:val="00522D7B"/>
    <w:rPr>
      <w:rFonts w:ascii="Wingdings" w:hAnsi="Wingdings" w:cs="Wingdings" w:hint="default"/>
    </w:rPr>
  </w:style>
  <w:style w:type="character" w:customStyle="1" w:styleId="WW8Num54z6">
    <w:name w:val="WW8Num54z6"/>
    <w:rsid w:val="00522D7B"/>
  </w:style>
  <w:style w:type="character" w:customStyle="1" w:styleId="WW8Num54z7">
    <w:name w:val="WW8Num54z7"/>
    <w:rsid w:val="00522D7B"/>
  </w:style>
  <w:style w:type="character" w:customStyle="1" w:styleId="WW8Num54z8">
    <w:name w:val="WW8Num54z8"/>
    <w:rsid w:val="00522D7B"/>
  </w:style>
  <w:style w:type="character" w:customStyle="1" w:styleId="WW8Num55z0">
    <w:name w:val="WW8Num55z0"/>
    <w:rsid w:val="00522D7B"/>
    <w:rPr>
      <w:rFonts w:hint="default"/>
      <w:b/>
      <w:bCs/>
      <w:sz w:val="24"/>
      <w:szCs w:val="24"/>
    </w:rPr>
  </w:style>
  <w:style w:type="character" w:customStyle="1" w:styleId="WW8Num55z1">
    <w:name w:val="WW8Num55z1"/>
    <w:rsid w:val="00522D7B"/>
  </w:style>
  <w:style w:type="character" w:customStyle="1" w:styleId="WW8Num55z2">
    <w:name w:val="WW8Num55z2"/>
    <w:rsid w:val="00522D7B"/>
  </w:style>
  <w:style w:type="character" w:customStyle="1" w:styleId="WW8Num55z3">
    <w:name w:val="WW8Num55z3"/>
    <w:rsid w:val="00522D7B"/>
  </w:style>
  <w:style w:type="character" w:customStyle="1" w:styleId="WW8Num55z4">
    <w:name w:val="WW8Num55z4"/>
    <w:rsid w:val="00522D7B"/>
  </w:style>
  <w:style w:type="character" w:customStyle="1" w:styleId="WW8Num55z5">
    <w:name w:val="WW8Num55z5"/>
    <w:rsid w:val="00522D7B"/>
  </w:style>
  <w:style w:type="character" w:customStyle="1" w:styleId="WW8Num55z6">
    <w:name w:val="WW8Num55z6"/>
    <w:rsid w:val="00522D7B"/>
  </w:style>
  <w:style w:type="character" w:customStyle="1" w:styleId="WW8Num55z7">
    <w:name w:val="WW8Num55z7"/>
    <w:rsid w:val="00522D7B"/>
  </w:style>
  <w:style w:type="character" w:customStyle="1" w:styleId="WW8Num55z8">
    <w:name w:val="WW8Num55z8"/>
    <w:rsid w:val="00522D7B"/>
  </w:style>
  <w:style w:type="character" w:customStyle="1" w:styleId="WW8Num56z0">
    <w:name w:val="WW8Num56z0"/>
    <w:rsid w:val="00522D7B"/>
    <w:rPr>
      <w:rFonts w:hint="default"/>
      <w:b/>
      <w:bCs/>
      <w:i w:val="0"/>
      <w:color w:val="auto"/>
      <w:sz w:val="24"/>
      <w:szCs w:val="24"/>
    </w:rPr>
  </w:style>
  <w:style w:type="character" w:customStyle="1" w:styleId="WW8Num56z1">
    <w:name w:val="WW8Num56z1"/>
    <w:rsid w:val="00522D7B"/>
    <w:rPr>
      <w:rFonts w:hint="default"/>
    </w:rPr>
  </w:style>
  <w:style w:type="character" w:customStyle="1" w:styleId="WW8Num56z2">
    <w:name w:val="WW8Num56z2"/>
    <w:rsid w:val="00522D7B"/>
  </w:style>
  <w:style w:type="character" w:customStyle="1" w:styleId="WW8Num56z3">
    <w:name w:val="WW8Num56z3"/>
    <w:rsid w:val="00522D7B"/>
    <w:rPr>
      <w:rFonts w:ascii="Times New Roman" w:eastAsia="Times New Roman" w:hAnsi="Times New Roman" w:cs="Times New Roman"/>
      <w:color w:val="000000"/>
      <w:szCs w:val="24"/>
    </w:rPr>
  </w:style>
  <w:style w:type="character" w:customStyle="1" w:styleId="WW8Num56z4">
    <w:name w:val="WW8Num56z4"/>
    <w:rsid w:val="00522D7B"/>
  </w:style>
  <w:style w:type="character" w:customStyle="1" w:styleId="WW8Num56z5">
    <w:name w:val="WW8Num56z5"/>
    <w:rsid w:val="00522D7B"/>
  </w:style>
  <w:style w:type="character" w:customStyle="1" w:styleId="WW8Num56z6">
    <w:name w:val="WW8Num56z6"/>
    <w:rsid w:val="00522D7B"/>
  </w:style>
  <w:style w:type="character" w:customStyle="1" w:styleId="WW8Num56z7">
    <w:name w:val="WW8Num56z7"/>
    <w:rsid w:val="00522D7B"/>
  </w:style>
  <w:style w:type="character" w:customStyle="1" w:styleId="WW8Num56z8">
    <w:name w:val="WW8Num56z8"/>
    <w:rsid w:val="00522D7B"/>
  </w:style>
  <w:style w:type="character" w:customStyle="1" w:styleId="WW8Num57z0">
    <w:name w:val="WW8Num57z0"/>
    <w:rsid w:val="00522D7B"/>
    <w:rPr>
      <w:rFonts w:cs="Arial" w:hint="default"/>
      <w:b/>
      <w:bCs/>
      <w:strike/>
      <w:color w:val="000000"/>
      <w:szCs w:val="24"/>
    </w:rPr>
  </w:style>
  <w:style w:type="character" w:customStyle="1" w:styleId="WW8Num57z1">
    <w:name w:val="WW8Num57z1"/>
    <w:rsid w:val="00522D7B"/>
  </w:style>
  <w:style w:type="character" w:customStyle="1" w:styleId="WW8Num57z2">
    <w:name w:val="WW8Num57z2"/>
    <w:rsid w:val="00522D7B"/>
  </w:style>
  <w:style w:type="character" w:customStyle="1" w:styleId="WW8Num57z3">
    <w:name w:val="WW8Num57z3"/>
    <w:rsid w:val="00522D7B"/>
  </w:style>
  <w:style w:type="character" w:customStyle="1" w:styleId="WW8Num57z4">
    <w:name w:val="WW8Num57z4"/>
    <w:rsid w:val="00522D7B"/>
  </w:style>
  <w:style w:type="character" w:customStyle="1" w:styleId="WW8Num57z5">
    <w:name w:val="WW8Num57z5"/>
    <w:rsid w:val="00522D7B"/>
  </w:style>
  <w:style w:type="character" w:customStyle="1" w:styleId="WW8Num57z6">
    <w:name w:val="WW8Num57z6"/>
    <w:rsid w:val="00522D7B"/>
  </w:style>
  <w:style w:type="character" w:customStyle="1" w:styleId="WW8Num57z7">
    <w:name w:val="WW8Num57z7"/>
    <w:rsid w:val="00522D7B"/>
  </w:style>
  <w:style w:type="character" w:customStyle="1" w:styleId="WW8Num57z8">
    <w:name w:val="WW8Num57z8"/>
    <w:rsid w:val="00522D7B"/>
  </w:style>
  <w:style w:type="character" w:customStyle="1" w:styleId="WW8Num58z0">
    <w:name w:val="WW8Num58z0"/>
    <w:rsid w:val="00522D7B"/>
    <w:rPr>
      <w:b/>
      <w:bCs/>
      <w:strike/>
      <w:vanish w:val="0"/>
      <w:color w:val="FF3300"/>
      <w:sz w:val="22"/>
      <w:szCs w:val="22"/>
      <w:shd w:val="clear" w:color="auto" w:fill="FFFF00"/>
    </w:rPr>
  </w:style>
  <w:style w:type="character" w:customStyle="1" w:styleId="WW8Num58z1">
    <w:name w:val="WW8Num58z1"/>
    <w:rsid w:val="00522D7B"/>
  </w:style>
  <w:style w:type="character" w:customStyle="1" w:styleId="WW8Num58z2">
    <w:name w:val="WW8Num58z2"/>
    <w:rsid w:val="00522D7B"/>
  </w:style>
  <w:style w:type="character" w:customStyle="1" w:styleId="WW8Num58z3">
    <w:name w:val="WW8Num58z3"/>
    <w:rsid w:val="00522D7B"/>
  </w:style>
  <w:style w:type="character" w:customStyle="1" w:styleId="WW8Num58z4">
    <w:name w:val="WW8Num58z4"/>
    <w:rsid w:val="00522D7B"/>
  </w:style>
  <w:style w:type="character" w:customStyle="1" w:styleId="WW8Num58z5">
    <w:name w:val="WW8Num58z5"/>
    <w:rsid w:val="00522D7B"/>
  </w:style>
  <w:style w:type="character" w:customStyle="1" w:styleId="WW8Num58z6">
    <w:name w:val="WW8Num58z6"/>
    <w:rsid w:val="00522D7B"/>
  </w:style>
  <w:style w:type="character" w:customStyle="1" w:styleId="WW8Num58z7">
    <w:name w:val="WW8Num58z7"/>
    <w:rsid w:val="00522D7B"/>
  </w:style>
  <w:style w:type="character" w:customStyle="1" w:styleId="WW8Num58z8">
    <w:name w:val="WW8Num58z8"/>
    <w:rsid w:val="00522D7B"/>
  </w:style>
  <w:style w:type="character" w:customStyle="1" w:styleId="WW8Num59z0">
    <w:name w:val="WW8Num59z0"/>
    <w:rsid w:val="00522D7B"/>
    <w:rPr>
      <w:rFonts w:ascii="Symbol" w:hAnsi="Symbol" w:cs="Symbol" w:hint="default"/>
      <w:b/>
      <w:bCs/>
      <w:color w:val="auto"/>
      <w:sz w:val="24"/>
      <w:szCs w:val="24"/>
    </w:rPr>
  </w:style>
  <w:style w:type="character" w:customStyle="1" w:styleId="WW8Num59z1">
    <w:name w:val="WW8Num59z1"/>
    <w:rsid w:val="00522D7B"/>
    <w:rPr>
      <w:rFonts w:ascii="Courier New" w:hAnsi="Courier New" w:cs="Courier New" w:hint="default"/>
    </w:rPr>
  </w:style>
  <w:style w:type="character" w:customStyle="1" w:styleId="WW8Num59z2">
    <w:name w:val="WW8Num59z2"/>
    <w:rsid w:val="00522D7B"/>
    <w:rPr>
      <w:rFonts w:ascii="Wingdings" w:hAnsi="Wingdings" w:cs="Wingdings" w:hint="default"/>
    </w:rPr>
  </w:style>
  <w:style w:type="character" w:customStyle="1" w:styleId="WW8Num59z3">
    <w:name w:val="WW8Num59z3"/>
    <w:rsid w:val="00522D7B"/>
    <w:rPr>
      <w:rFonts w:ascii="Symbol" w:hAnsi="Symbol" w:cs="Symbol" w:hint="default"/>
    </w:rPr>
  </w:style>
  <w:style w:type="character" w:customStyle="1" w:styleId="WW8Num59z4">
    <w:name w:val="WW8Num59z4"/>
    <w:rsid w:val="00522D7B"/>
  </w:style>
  <w:style w:type="character" w:customStyle="1" w:styleId="WW8Num59z5">
    <w:name w:val="WW8Num59z5"/>
    <w:rsid w:val="00522D7B"/>
  </w:style>
  <w:style w:type="character" w:customStyle="1" w:styleId="WW8Num59z6">
    <w:name w:val="WW8Num59z6"/>
    <w:rsid w:val="00522D7B"/>
  </w:style>
  <w:style w:type="character" w:customStyle="1" w:styleId="WW8Num59z7">
    <w:name w:val="WW8Num59z7"/>
    <w:rsid w:val="00522D7B"/>
  </w:style>
  <w:style w:type="character" w:customStyle="1" w:styleId="WW8Num59z8">
    <w:name w:val="WW8Num59z8"/>
    <w:rsid w:val="00522D7B"/>
  </w:style>
  <w:style w:type="character" w:customStyle="1" w:styleId="WW8Num60z0">
    <w:name w:val="WW8Num60z0"/>
    <w:rsid w:val="00522D7B"/>
    <w:rPr>
      <w:rFonts w:cs="Times New Roman" w:hint="default"/>
      <w:color w:val="000000"/>
      <w:sz w:val="24"/>
      <w:szCs w:val="24"/>
    </w:rPr>
  </w:style>
  <w:style w:type="character" w:customStyle="1" w:styleId="WW8Num61z0">
    <w:name w:val="WW8Num61z0"/>
    <w:rsid w:val="00522D7B"/>
    <w:rPr>
      <w:rFonts w:hint="default"/>
      <w:b/>
      <w:i w:val="0"/>
      <w:color w:val="FF0000"/>
      <w:sz w:val="24"/>
      <w:szCs w:val="24"/>
      <w:shd w:val="clear" w:color="auto" w:fill="FFFF00"/>
    </w:rPr>
  </w:style>
  <w:style w:type="character" w:customStyle="1" w:styleId="WW8Num62z0">
    <w:name w:val="WW8Num62z0"/>
    <w:rsid w:val="00522D7B"/>
    <w:rPr>
      <w:b/>
      <w:color w:val="FF0000"/>
      <w:szCs w:val="24"/>
      <w:shd w:val="clear" w:color="auto" w:fill="FFFF00"/>
    </w:rPr>
  </w:style>
  <w:style w:type="character" w:customStyle="1" w:styleId="WW8Num62z1">
    <w:name w:val="WW8Num62z1"/>
    <w:rsid w:val="00522D7B"/>
  </w:style>
  <w:style w:type="character" w:customStyle="1" w:styleId="WW8Num62z2">
    <w:name w:val="WW8Num62z2"/>
    <w:rsid w:val="00522D7B"/>
  </w:style>
  <w:style w:type="character" w:customStyle="1" w:styleId="WW8Num62z3">
    <w:name w:val="WW8Num62z3"/>
    <w:rsid w:val="00522D7B"/>
  </w:style>
  <w:style w:type="character" w:customStyle="1" w:styleId="WW8Num62z4">
    <w:name w:val="WW8Num62z4"/>
    <w:rsid w:val="00522D7B"/>
  </w:style>
  <w:style w:type="character" w:customStyle="1" w:styleId="WW8Num62z5">
    <w:name w:val="WW8Num62z5"/>
    <w:rsid w:val="00522D7B"/>
  </w:style>
  <w:style w:type="character" w:customStyle="1" w:styleId="WW8Num62z6">
    <w:name w:val="WW8Num62z6"/>
    <w:rsid w:val="00522D7B"/>
  </w:style>
  <w:style w:type="character" w:customStyle="1" w:styleId="WW8Num62z7">
    <w:name w:val="WW8Num62z7"/>
    <w:rsid w:val="00522D7B"/>
  </w:style>
  <w:style w:type="character" w:customStyle="1" w:styleId="WW8Num62z8">
    <w:name w:val="WW8Num62z8"/>
    <w:rsid w:val="00522D7B"/>
  </w:style>
  <w:style w:type="character" w:customStyle="1" w:styleId="WW8Num63z0">
    <w:name w:val="WW8Num63z0"/>
    <w:rsid w:val="00522D7B"/>
    <w:rPr>
      <w:rFonts w:cs="Arial" w:hint="default"/>
      <w:b/>
      <w:bCs/>
      <w:iCs/>
      <w:color w:val="FF0000"/>
      <w:kern w:val="1"/>
      <w:position w:val="2"/>
      <w:szCs w:val="24"/>
      <w:u w:val="none"/>
      <w:shd w:val="clear" w:color="auto" w:fill="FFFF00"/>
      <w:lang w:val="pl-PL"/>
    </w:rPr>
  </w:style>
  <w:style w:type="character" w:customStyle="1" w:styleId="WW8Num63z1">
    <w:name w:val="WW8Num63z1"/>
    <w:rsid w:val="00522D7B"/>
    <w:rPr>
      <w:b/>
      <w:bCs/>
      <w:szCs w:val="24"/>
      <w:shd w:val="clear" w:color="auto" w:fill="00FF00"/>
    </w:rPr>
  </w:style>
  <w:style w:type="character" w:customStyle="1" w:styleId="WW8Num64z0">
    <w:name w:val="WW8Num64z0"/>
    <w:rsid w:val="00522D7B"/>
    <w:rPr>
      <w:b/>
      <w:bCs/>
      <w:vanish w:val="0"/>
      <w:color w:val="FF3300"/>
      <w:sz w:val="22"/>
      <w:szCs w:val="22"/>
      <w:shd w:val="clear" w:color="auto" w:fill="FFFF00"/>
    </w:rPr>
  </w:style>
  <w:style w:type="character" w:customStyle="1" w:styleId="WW8Num64z1">
    <w:name w:val="WW8Num64z1"/>
    <w:rsid w:val="00522D7B"/>
    <w:rPr>
      <w:rFonts w:ascii="Arial" w:hAnsi="Arial" w:cs="Arial" w:hint="default"/>
      <w:b/>
      <w:bCs/>
      <w:sz w:val="16"/>
      <w:szCs w:val="16"/>
    </w:rPr>
  </w:style>
  <w:style w:type="character" w:customStyle="1" w:styleId="WW8Num65z0">
    <w:name w:val="WW8Num65z0"/>
    <w:rsid w:val="00522D7B"/>
    <w:rPr>
      <w:b w:val="0"/>
      <w:bCs/>
      <w:color w:val="auto"/>
      <w:szCs w:val="24"/>
      <w:shd w:val="clear" w:color="auto" w:fill="FFFF66"/>
    </w:rPr>
  </w:style>
  <w:style w:type="character" w:customStyle="1" w:styleId="WW8Num66z0">
    <w:name w:val="WW8Num66z0"/>
    <w:rsid w:val="00522D7B"/>
    <w:rPr>
      <w:rFonts w:cs="Times New Roman" w:hint="default"/>
      <w:b/>
      <w:i w:val="0"/>
      <w:color w:val="auto"/>
      <w:szCs w:val="24"/>
      <w:shd w:val="clear" w:color="auto" w:fill="FFFF66"/>
    </w:rPr>
  </w:style>
  <w:style w:type="character" w:customStyle="1" w:styleId="WW8Num66z1">
    <w:name w:val="WW8Num66z1"/>
    <w:rsid w:val="00522D7B"/>
  </w:style>
  <w:style w:type="character" w:customStyle="1" w:styleId="WW8Num66z2">
    <w:name w:val="WW8Num66z2"/>
    <w:rsid w:val="00522D7B"/>
    <w:rPr>
      <w:color w:val="FF0000"/>
      <w:szCs w:val="24"/>
      <w:shd w:val="clear" w:color="auto" w:fill="FFFF66"/>
    </w:rPr>
  </w:style>
  <w:style w:type="character" w:customStyle="1" w:styleId="WW8Num66z3">
    <w:name w:val="WW8Num66z3"/>
    <w:rsid w:val="00522D7B"/>
    <w:rPr>
      <w:rFonts w:ascii="Times New Roman" w:eastAsia="Times New Roman" w:hAnsi="Times New Roman" w:cs="Times New Roman"/>
      <w:color w:val="000000"/>
      <w:szCs w:val="24"/>
    </w:rPr>
  </w:style>
  <w:style w:type="character" w:customStyle="1" w:styleId="WW8Num66z4">
    <w:name w:val="WW8Num66z4"/>
    <w:rsid w:val="00522D7B"/>
  </w:style>
  <w:style w:type="character" w:customStyle="1" w:styleId="WW8Num66z5">
    <w:name w:val="WW8Num66z5"/>
    <w:rsid w:val="00522D7B"/>
  </w:style>
  <w:style w:type="character" w:customStyle="1" w:styleId="WW8Num66z6">
    <w:name w:val="WW8Num66z6"/>
    <w:rsid w:val="00522D7B"/>
  </w:style>
  <w:style w:type="character" w:customStyle="1" w:styleId="WW8Num66z7">
    <w:name w:val="WW8Num66z7"/>
    <w:rsid w:val="00522D7B"/>
  </w:style>
  <w:style w:type="character" w:customStyle="1" w:styleId="WW8Num66z8">
    <w:name w:val="WW8Num66z8"/>
    <w:rsid w:val="00522D7B"/>
  </w:style>
  <w:style w:type="character" w:customStyle="1" w:styleId="WW8Num67z0">
    <w:name w:val="WW8Num67z0"/>
    <w:rsid w:val="00522D7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522D7B"/>
  </w:style>
  <w:style w:type="character" w:customStyle="1" w:styleId="WW8Num67z2">
    <w:name w:val="WW8Num67z2"/>
    <w:rsid w:val="00522D7B"/>
    <w:rPr>
      <w:color w:val="FF0000"/>
      <w:szCs w:val="24"/>
      <w:shd w:val="clear" w:color="auto" w:fill="FFFF66"/>
    </w:rPr>
  </w:style>
  <w:style w:type="character" w:customStyle="1" w:styleId="WW8Num67z3">
    <w:name w:val="WW8Num67z3"/>
    <w:rsid w:val="00522D7B"/>
  </w:style>
  <w:style w:type="character" w:customStyle="1" w:styleId="WW8Num67z4">
    <w:name w:val="WW8Num67z4"/>
    <w:rsid w:val="00522D7B"/>
  </w:style>
  <w:style w:type="character" w:customStyle="1" w:styleId="WW8Num67z5">
    <w:name w:val="WW8Num67z5"/>
    <w:rsid w:val="00522D7B"/>
  </w:style>
  <w:style w:type="character" w:customStyle="1" w:styleId="WW8Num67z6">
    <w:name w:val="WW8Num67z6"/>
    <w:rsid w:val="00522D7B"/>
  </w:style>
  <w:style w:type="character" w:customStyle="1" w:styleId="WW8Num67z7">
    <w:name w:val="WW8Num67z7"/>
    <w:rsid w:val="00522D7B"/>
  </w:style>
  <w:style w:type="character" w:customStyle="1" w:styleId="WW8Num67z8">
    <w:name w:val="WW8Num67z8"/>
    <w:rsid w:val="00522D7B"/>
  </w:style>
  <w:style w:type="character" w:customStyle="1" w:styleId="WW8Num13z1">
    <w:name w:val="WW8Num13z1"/>
    <w:rsid w:val="00522D7B"/>
    <w:rPr>
      <w:rFonts w:hint="default"/>
      <w:b/>
      <w:szCs w:val="24"/>
    </w:rPr>
  </w:style>
  <w:style w:type="character" w:customStyle="1" w:styleId="WW8Num9z1">
    <w:name w:val="WW8Num9z1"/>
    <w:rsid w:val="00522D7B"/>
    <w:rPr>
      <w:i/>
      <w:iCs/>
      <w:szCs w:val="24"/>
    </w:rPr>
  </w:style>
  <w:style w:type="character" w:customStyle="1" w:styleId="WW8Num10z2">
    <w:name w:val="WW8Num10z2"/>
    <w:rsid w:val="00522D7B"/>
  </w:style>
  <w:style w:type="character" w:customStyle="1" w:styleId="WW8Num10z3">
    <w:name w:val="WW8Num10z3"/>
    <w:rsid w:val="00522D7B"/>
    <w:rPr>
      <w:rFonts w:ascii="Times New Roman" w:eastAsia="Times New Roman" w:hAnsi="Times New Roman" w:cs="Times New Roman"/>
      <w:b/>
      <w:iCs/>
      <w:szCs w:val="24"/>
      <w:shd w:val="clear" w:color="auto" w:fill="FFFF00"/>
    </w:rPr>
  </w:style>
  <w:style w:type="character" w:customStyle="1" w:styleId="WW8Num10z4">
    <w:name w:val="WW8Num10z4"/>
    <w:rsid w:val="00522D7B"/>
  </w:style>
  <w:style w:type="character" w:customStyle="1" w:styleId="WW8Num10z5">
    <w:name w:val="WW8Num10z5"/>
    <w:rsid w:val="00522D7B"/>
  </w:style>
  <w:style w:type="character" w:customStyle="1" w:styleId="WW8Num10z6">
    <w:name w:val="WW8Num10z6"/>
    <w:rsid w:val="00522D7B"/>
    <w:rPr>
      <w:i/>
      <w:lang w:val="en-US"/>
    </w:rPr>
  </w:style>
  <w:style w:type="character" w:customStyle="1" w:styleId="WW8Num10z7">
    <w:name w:val="WW8Num10z7"/>
    <w:rsid w:val="00522D7B"/>
  </w:style>
  <w:style w:type="character" w:customStyle="1" w:styleId="WW8Num10z8">
    <w:name w:val="WW8Num10z8"/>
    <w:rsid w:val="00522D7B"/>
  </w:style>
  <w:style w:type="character" w:customStyle="1" w:styleId="WW8Num14z1">
    <w:name w:val="WW8Num14z1"/>
    <w:rsid w:val="00522D7B"/>
    <w:rPr>
      <w:rFonts w:cs="Arial" w:hint="default"/>
    </w:rPr>
  </w:style>
  <w:style w:type="character" w:customStyle="1" w:styleId="WW8Num14z2">
    <w:name w:val="WW8Num14z2"/>
    <w:rsid w:val="00522D7B"/>
  </w:style>
  <w:style w:type="character" w:customStyle="1" w:styleId="WW8Num14z3">
    <w:name w:val="WW8Num14z3"/>
    <w:rsid w:val="00522D7B"/>
    <w:rPr>
      <w:b w:val="0"/>
      <w:sz w:val="24"/>
      <w:szCs w:val="24"/>
    </w:rPr>
  </w:style>
  <w:style w:type="character" w:customStyle="1" w:styleId="WW8Num14z4">
    <w:name w:val="WW8Num14z4"/>
    <w:rsid w:val="00522D7B"/>
  </w:style>
  <w:style w:type="character" w:customStyle="1" w:styleId="WW8Num14z5">
    <w:name w:val="WW8Num14z5"/>
    <w:rsid w:val="00522D7B"/>
  </w:style>
  <w:style w:type="character" w:customStyle="1" w:styleId="WW8Num14z6">
    <w:name w:val="WW8Num14z6"/>
    <w:rsid w:val="00522D7B"/>
  </w:style>
  <w:style w:type="character" w:customStyle="1" w:styleId="WW8Num14z7">
    <w:name w:val="WW8Num14z7"/>
    <w:rsid w:val="00522D7B"/>
  </w:style>
  <w:style w:type="character" w:customStyle="1" w:styleId="WW8Num14z8">
    <w:name w:val="WW8Num14z8"/>
    <w:rsid w:val="00522D7B"/>
  </w:style>
  <w:style w:type="character" w:customStyle="1" w:styleId="WW8Num17z1">
    <w:name w:val="WW8Num17z1"/>
    <w:rsid w:val="00522D7B"/>
    <w:rPr>
      <w:i/>
      <w:iCs/>
      <w:szCs w:val="24"/>
    </w:rPr>
  </w:style>
  <w:style w:type="character" w:customStyle="1" w:styleId="WW8Num22z1">
    <w:name w:val="WW8Num22z1"/>
    <w:rsid w:val="00522D7B"/>
    <w:rPr>
      <w:rFonts w:hint="default"/>
      <w:b w:val="0"/>
      <w:bCs/>
      <w:szCs w:val="24"/>
      <w:shd w:val="clear" w:color="auto" w:fill="FFFF00"/>
    </w:rPr>
  </w:style>
  <w:style w:type="character" w:customStyle="1" w:styleId="WW8Num22z2">
    <w:name w:val="WW8Num22z2"/>
    <w:rsid w:val="00522D7B"/>
  </w:style>
  <w:style w:type="character" w:customStyle="1" w:styleId="WW8Num22z3">
    <w:name w:val="WW8Num22z3"/>
    <w:rsid w:val="00522D7B"/>
    <w:rPr>
      <w:szCs w:val="24"/>
    </w:rPr>
  </w:style>
  <w:style w:type="character" w:customStyle="1" w:styleId="WW8Num22z4">
    <w:name w:val="WW8Num22z4"/>
    <w:rsid w:val="00522D7B"/>
  </w:style>
  <w:style w:type="character" w:customStyle="1" w:styleId="WW8Num22z5">
    <w:name w:val="WW8Num22z5"/>
    <w:rsid w:val="00522D7B"/>
  </w:style>
  <w:style w:type="character" w:customStyle="1" w:styleId="WW8Num22z6">
    <w:name w:val="WW8Num22z6"/>
    <w:rsid w:val="00522D7B"/>
  </w:style>
  <w:style w:type="character" w:customStyle="1" w:styleId="WW8Num22z7">
    <w:name w:val="WW8Num22z7"/>
    <w:rsid w:val="00522D7B"/>
  </w:style>
  <w:style w:type="character" w:customStyle="1" w:styleId="WW8Num22z8">
    <w:name w:val="WW8Num22z8"/>
    <w:rsid w:val="00522D7B"/>
  </w:style>
  <w:style w:type="character" w:customStyle="1" w:styleId="WW8Num25z1">
    <w:name w:val="WW8Num25z1"/>
    <w:rsid w:val="00522D7B"/>
    <w:rPr>
      <w:rFonts w:hint="default"/>
      <w:b/>
      <w:bCs/>
      <w:szCs w:val="24"/>
    </w:rPr>
  </w:style>
  <w:style w:type="character" w:customStyle="1" w:styleId="WW8Num27z1">
    <w:name w:val="WW8Num27z1"/>
    <w:rsid w:val="00522D7B"/>
    <w:rPr>
      <w:rFonts w:cs="Times New Roman"/>
      <w:b/>
      <w:szCs w:val="24"/>
    </w:rPr>
  </w:style>
  <w:style w:type="character" w:customStyle="1" w:styleId="WW8Num27z2">
    <w:name w:val="WW8Num27z2"/>
    <w:rsid w:val="00522D7B"/>
    <w:rPr>
      <w:szCs w:val="24"/>
    </w:rPr>
  </w:style>
  <w:style w:type="character" w:customStyle="1" w:styleId="WW8Num27z3">
    <w:name w:val="WW8Num27z3"/>
    <w:rsid w:val="00522D7B"/>
  </w:style>
  <w:style w:type="character" w:customStyle="1" w:styleId="WW8Num27z4">
    <w:name w:val="WW8Num27z4"/>
    <w:rsid w:val="00522D7B"/>
  </w:style>
  <w:style w:type="character" w:customStyle="1" w:styleId="WW8Num27z5">
    <w:name w:val="WW8Num27z5"/>
    <w:rsid w:val="00522D7B"/>
  </w:style>
  <w:style w:type="character" w:customStyle="1" w:styleId="WW8Num27z6">
    <w:name w:val="WW8Num27z6"/>
    <w:rsid w:val="00522D7B"/>
  </w:style>
  <w:style w:type="character" w:customStyle="1" w:styleId="WW8Num27z7">
    <w:name w:val="WW8Num27z7"/>
    <w:rsid w:val="00522D7B"/>
  </w:style>
  <w:style w:type="character" w:customStyle="1" w:styleId="WW8Num27z8">
    <w:name w:val="WW8Num27z8"/>
    <w:rsid w:val="00522D7B"/>
  </w:style>
  <w:style w:type="character" w:customStyle="1" w:styleId="WW8Num30z1">
    <w:name w:val="WW8Num30z1"/>
    <w:rsid w:val="00522D7B"/>
    <w:rPr>
      <w:rFonts w:ascii="Symbol" w:hAnsi="Symbol" w:cs="Symbol"/>
      <w:b w:val="0"/>
      <w:i w:val="0"/>
      <w:szCs w:val="24"/>
    </w:rPr>
  </w:style>
  <w:style w:type="character" w:customStyle="1" w:styleId="WW8Num30z2">
    <w:name w:val="WW8Num30z2"/>
    <w:rsid w:val="00522D7B"/>
  </w:style>
  <w:style w:type="character" w:customStyle="1" w:styleId="WW8Num30z3">
    <w:name w:val="WW8Num30z3"/>
    <w:rsid w:val="00522D7B"/>
  </w:style>
  <w:style w:type="character" w:customStyle="1" w:styleId="WW8Num30z4">
    <w:name w:val="WW8Num30z4"/>
    <w:rsid w:val="00522D7B"/>
  </w:style>
  <w:style w:type="character" w:customStyle="1" w:styleId="WW8Num30z5">
    <w:name w:val="WW8Num30z5"/>
    <w:rsid w:val="00522D7B"/>
  </w:style>
  <w:style w:type="character" w:customStyle="1" w:styleId="WW8Num30z6">
    <w:name w:val="WW8Num30z6"/>
    <w:rsid w:val="00522D7B"/>
  </w:style>
  <w:style w:type="character" w:customStyle="1" w:styleId="WW8Num30z7">
    <w:name w:val="WW8Num30z7"/>
    <w:rsid w:val="00522D7B"/>
  </w:style>
  <w:style w:type="character" w:customStyle="1" w:styleId="WW8Num30z8">
    <w:name w:val="WW8Num30z8"/>
    <w:rsid w:val="00522D7B"/>
  </w:style>
  <w:style w:type="character" w:customStyle="1" w:styleId="WW8Num33z2">
    <w:name w:val="WW8Num33z2"/>
    <w:rsid w:val="00522D7B"/>
  </w:style>
  <w:style w:type="character" w:customStyle="1" w:styleId="WW8Num33z3">
    <w:name w:val="WW8Num33z3"/>
    <w:rsid w:val="00522D7B"/>
  </w:style>
  <w:style w:type="character" w:customStyle="1" w:styleId="WW8Num33z4">
    <w:name w:val="WW8Num33z4"/>
    <w:rsid w:val="00522D7B"/>
  </w:style>
  <w:style w:type="character" w:customStyle="1" w:styleId="WW8Num33z5">
    <w:name w:val="WW8Num33z5"/>
    <w:rsid w:val="00522D7B"/>
  </w:style>
  <w:style w:type="character" w:customStyle="1" w:styleId="WW8Num33z6">
    <w:name w:val="WW8Num33z6"/>
    <w:rsid w:val="00522D7B"/>
  </w:style>
  <w:style w:type="character" w:customStyle="1" w:styleId="WW8Num33z7">
    <w:name w:val="WW8Num33z7"/>
    <w:rsid w:val="00522D7B"/>
  </w:style>
  <w:style w:type="character" w:customStyle="1" w:styleId="WW8Num33z8">
    <w:name w:val="WW8Num33z8"/>
    <w:rsid w:val="00522D7B"/>
  </w:style>
  <w:style w:type="character" w:customStyle="1" w:styleId="WW8Num34z1">
    <w:name w:val="WW8Num34z1"/>
    <w:rsid w:val="00522D7B"/>
    <w:rPr>
      <w:b/>
      <w:bCs/>
      <w:szCs w:val="24"/>
      <w:shd w:val="clear" w:color="auto" w:fill="FFFFFF"/>
    </w:rPr>
  </w:style>
  <w:style w:type="character" w:customStyle="1" w:styleId="WW8Num40z1">
    <w:name w:val="WW8Num40z1"/>
    <w:rsid w:val="00522D7B"/>
    <w:rPr>
      <w:rFonts w:ascii="Times New Roman" w:hAnsi="Times New Roman" w:cs="Times New Roman" w:hint="default"/>
      <w:b/>
      <w:bCs/>
      <w:color w:val="auto"/>
      <w:sz w:val="24"/>
      <w:szCs w:val="24"/>
    </w:rPr>
  </w:style>
  <w:style w:type="character" w:customStyle="1" w:styleId="WW8Num42z1">
    <w:name w:val="WW8Num42z1"/>
    <w:rsid w:val="00522D7B"/>
    <w:rPr>
      <w:b/>
      <w:bCs/>
      <w:shd w:val="clear" w:color="auto" w:fill="00FF00"/>
    </w:rPr>
  </w:style>
  <w:style w:type="character" w:customStyle="1" w:styleId="WW8Num42z2">
    <w:name w:val="WW8Num42z2"/>
    <w:rsid w:val="00522D7B"/>
    <w:rPr>
      <w:b/>
      <w:bCs/>
      <w:strike w:val="0"/>
      <w:dstrike w:val="0"/>
      <w:color w:val="FF3300"/>
      <w:szCs w:val="24"/>
    </w:rPr>
  </w:style>
  <w:style w:type="character" w:customStyle="1" w:styleId="WW8Num43z3">
    <w:name w:val="WW8Num43z3"/>
    <w:rsid w:val="00522D7B"/>
  </w:style>
  <w:style w:type="character" w:customStyle="1" w:styleId="WW8Num43z4">
    <w:name w:val="WW8Num43z4"/>
    <w:rsid w:val="00522D7B"/>
  </w:style>
  <w:style w:type="character" w:customStyle="1" w:styleId="WW8Num43z5">
    <w:name w:val="WW8Num43z5"/>
    <w:rsid w:val="00522D7B"/>
  </w:style>
  <w:style w:type="character" w:customStyle="1" w:styleId="WW8Num43z6">
    <w:name w:val="WW8Num43z6"/>
    <w:rsid w:val="00522D7B"/>
  </w:style>
  <w:style w:type="character" w:customStyle="1" w:styleId="WW8Num43z7">
    <w:name w:val="WW8Num43z7"/>
    <w:rsid w:val="00522D7B"/>
  </w:style>
  <w:style w:type="character" w:customStyle="1" w:styleId="WW8Num43z8">
    <w:name w:val="WW8Num43z8"/>
    <w:rsid w:val="00522D7B"/>
  </w:style>
  <w:style w:type="character" w:customStyle="1" w:styleId="WW8Num48z1">
    <w:name w:val="WW8Num48z1"/>
    <w:rsid w:val="00522D7B"/>
    <w:rPr>
      <w:b/>
      <w:bCs/>
      <w:i w:val="0"/>
      <w:iCs/>
      <w:szCs w:val="24"/>
    </w:rPr>
  </w:style>
  <w:style w:type="character" w:customStyle="1" w:styleId="WW8Num48z2">
    <w:name w:val="WW8Num48z2"/>
    <w:rsid w:val="00522D7B"/>
  </w:style>
  <w:style w:type="character" w:customStyle="1" w:styleId="WW8Num48z3">
    <w:name w:val="WW8Num48z3"/>
    <w:rsid w:val="00522D7B"/>
  </w:style>
  <w:style w:type="character" w:customStyle="1" w:styleId="WW8Num48z4">
    <w:name w:val="WW8Num48z4"/>
    <w:rsid w:val="00522D7B"/>
  </w:style>
  <w:style w:type="character" w:customStyle="1" w:styleId="WW8Num48z5">
    <w:name w:val="WW8Num48z5"/>
    <w:rsid w:val="00522D7B"/>
  </w:style>
  <w:style w:type="character" w:customStyle="1" w:styleId="WW8Num48z6">
    <w:name w:val="WW8Num48z6"/>
    <w:rsid w:val="00522D7B"/>
  </w:style>
  <w:style w:type="character" w:customStyle="1" w:styleId="WW8Num48z7">
    <w:name w:val="WW8Num48z7"/>
    <w:rsid w:val="00522D7B"/>
  </w:style>
  <w:style w:type="character" w:customStyle="1" w:styleId="WW8Num48z8">
    <w:name w:val="WW8Num48z8"/>
    <w:rsid w:val="00522D7B"/>
  </w:style>
  <w:style w:type="character" w:customStyle="1" w:styleId="WW8Num60z1">
    <w:name w:val="WW8Num60z1"/>
    <w:rsid w:val="00522D7B"/>
  </w:style>
  <w:style w:type="character" w:customStyle="1" w:styleId="WW8Num60z2">
    <w:name w:val="WW8Num60z2"/>
    <w:rsid w:val="00522D7B"/>
  </w:style>
  <w:style w:type="character" w:customStyle="1" w:styleId="WW8Num60z3">
    <w:name w:val="WW8Num60z3"/>
    <w:rsid w:val="00522D7B"/>
  </w:style>
  <w:style w:type="character" w:customStyle="1" w:styleId="WW8Num60z4">
    <w:name w:val="WW8Num60z4"/>
    <w:rsid w:val="00522D7B"/>
  </w:style>
  <w:style w:type="character" w:customStyle="1" w:styleId="WW8Num60z5">
    <w:name w:val="WW8Num60z5"/>
    <w:rsid w:val="00522D7B"/>
  </w:style>
  <w:style w:type="character" w:customStyle="1" w:styleId="WW8Num60z6">
    <w:name w:val="WW8Num60z6"/>
    <w:rsid w:val="00522D7B"/>
  </w:style>
  <w:style w:type="character" w:customStyle="1" w:styleId="WW8Num60z7">
    <w:name w:val="WW8Num60z7"/>
    <w:rsid w:val="00522D7B"/>
  </w:style>
  <w:style w:type="character" w:customStyle="1" w:styleId="WW8Num60z8">
    <w:name w:val="WW8Num60z8"/>
    <w:rsid w:val="00522D7B"/>
  </w:style>
  <w:style w:type="character" w:customStyle="1" w:styleId="WW8Num63z2">
    <w:name w:val="WW8Num63z2"/>
    <w:rsid w:val="00522D7B"/>
  </w:style>
  <w:style w:type="character" w:customStyle="1" w:styleId="WW8Num63z3">
    <w:name w:val="WW8Num63z3"/>
    <w:rsid w:val="00522D7B"/>
  </w:style>
  <w:style w:type="character" w:customStyle="1" w:styleId="WW8Num63z4">
    <w:name w:val="WW8Num63z4"/>
    <w:rsid w:val="00522D7B"/>
  </w:style>
  <w:style w:type="character" w:customStyle="1" w:styleId="WW8Num63z5">
    <w:name w:val="WW8Num63z5"/>
    <w:rsid w:val="00522D7B"/>
  </w:style>
  <w:style w:type="character" w:customStyle="1" w:styleId="WW8Num63z6">
    <w:name w:val="WW8Num63z6"/>
    <w:rsid w:val="00522D7B"/>
  </w:style>
  <w:style w:type="character" w:customStyle="1" w:styleId="WW8Num63z7">
    <w:name w:val="WW8Num63z7"/>
    <w:rsid w:val="00522D7B"/>
  </w:style>
  <w:style w:type="character" w:customStyle="1" w:styleId="WW8Num63z8">
    <w:name w:val="WW8Num63z8"/>
    <w:rsid w:val="00522D7B"/>
  </w:style>
  <w:style w:type="character" w:customStyle="1" w:styleId="WW8Num65z1">
    <w:name w:val="WW8Num65z1"/>
    <w:rsid w:val="00522D7B"/>
  </w:style>
  <w:style w:type="character" w:customStyle="1" w:styleId="WW8Num68z0">
    <w:name w:val="WW8Num68z0"/>
    <w:rsid w:val="00522D7B"/>
    <w:rPr>
      <w:rFonts w:ascii="Times New Roman" w:hAnsi="Times New Roman" w:cs="Times New Roman"/>
      <w:b/>
      <w:color w:val="FF0000"/>
      <w:sz w:val="24"/>
      <w:szCs w:val="24"/>
      <w:shd w:val="clear" w:color="auto" w:fill="FFFFFF"/>
    </w:rPr>
  </w:style>
  <w:style w:type="character" w:customStyle="1" w:styleId="WW8Num68z1">
    <w:name w:val="WW8Num68z1"/>
    <w:rsid w:val="00522D7B"/>
  </w:style>
  <w:style w:type="character" w:customStyle="1" w:styleId="WW8Num68z2">
    <w:name w:val="WW8Num68z2"/>
    <w:rsid w:val="00522D7B"/>
  </w:style>
  <w:style w:type="character" w:customStyle="1" w:styleId="WW8Num68z3">
    <w:name w:val="WW8Num68z3"/>
    <w:rsid w:val="00522D7B"/>
  </w:style>
  <w:style w:type="character" w:customStyle="1" w:styleId="WW8Num68z4">
    <w:name w:val="WW8Num68z4"/>
    <w:rsid w:val="00522D7B"/>
  </w:style>
  <w:style w:type="character" w:customStyle="1" w:styleId="WW8Num68z5">
    <w:name w:val="WW8Num68z5"/>
    <w:rsid w:val="00522D7B"/>
  </w:style>
  <w:style w:type="character" w:customStyle="1" w:styleId="WW8Num68z6">
    <w:name w:val="WW8Num68z6"/>
    <w:rsid w:val="00522D7B"/>
  </w:style>
  <w:style w:type="character" w:customStyle="1" w:styleId="WW8Num68z7">
    <w:name w:val="WW8Num68z7"/>
    <w:rsid w:val="00522D7B"/>
  </w:style>
  <w:style w:type="character" w:customStyle="1" w:styleId="WW8Num68z8">
    <w:name w:val="WW8Num68z8"/>
    <w:rsid w:val="00522D7B"/>
  </w:style>
  <w:style w:type="character" w:customStyle="1" w:styleId="WW8Num45z1">
    <w:name w:val="WW8Num45z1"/>
    <w:rsid w:val="00522D7B"/>
    <w:rPr>
      <w:b/>
      <w:bCs/>
      <w:szCs w:val="24"/>
      <w:shd w:val="clear" w:color="auto" w:fill="00FF00"/>
    </w:rPr>
  </w:style>
  <w:style w:type="character" w:customStyle="1" w:styleId="WW8Num45z2">
    <w:name w:val="WW8Num45z2"/>
    <w:rsid w:val="00522D7B"/>
  </w:style>
  <w:style w:type="character" w:customStyle="1" w:styleId="WW8Num45z3">
    <w:name w:val="WW8Num45z3"/>
    <w:rsid w:val="00522D7B"/>
  </w:style>
  <w:style w:type="character" w:customStyle="1" w:styleId="WW8Num45z4">
    <w:name w:val="WW8Num45z4"/>
    <w:rsid w:val="00522D7B"/>
  </w:style>
  <w:style w:type="character" w:customStyle="1" w:styleId="WW8Num45z5">
    <w:name w:val="WW8Num45z5"/>
    <w:rsid w:val="00522D7B"/>
  </w:style>
  <w:style w:type="character" w:customStyle="1" w:styleId="WW8Num45z6">
    <w:name w:val="WW8Num45z6"/>
    <w:rsid w:val="00522D7B"/>
  </w:style>
  <w:style w:type="character" w:customStyle="1" w:styleId="WW8Num45z7">
    <w:name w:val="WW8Num45z7"/>
    <w:rsid w:val="00522D7B"/>
  </w:style>
  <w:style w:type="character" w:customStyle="1" w:styleId="WW8Num45z8">
    <w:name w:val="WW8Num45z8"/>
    <w:rsid w:val="00522D7B"/>
  </w:style>
  <w:style w:type="character" w:customStyle="1" w:styleId="WW8Num46z3">
    <w:name w:val="WW8Num46z3"/>
    <w:rsid w:val="00522D7B"/>
  </w:style>
  <w:style w:type="character" w:customStyle="1" w:styleId="WW8Num46z4">
    <w:name w:val="WW8Num46z4"/>
    <w:rsid w:val="00522D7B"/>
  </w:style>
  <w:style w:type="character" w:customStyle="1" w:styleId="WW8Num46z5">
    <w:name w:val="WW8Num46z5"/>
    <w:rsid w:val="00522D7B"/>
  </w:style>
  <w:style w:type="character" w:customStyle="1" w:styleId="WW8Num46z6">
    <w:name w:val="WW8Num46z6"/>
    <w:rsid w:val="00522D7B"/>
  </w:style>
  <w:style w:type="character" w:customStyle="1" w:styleId="WW8Num46z7">
    <w:name w:val="WW8Num46z7"/>
    <w:rsid w:val="00522D7B"/>
  </w:style>
  <w:style w:type="character" w:customStyle="1" w:styleId="WW8Num46z8">
    <w:name w:val="WW8Num46z8"/>
    <w:rsid w:val="00522D7B"/>
  </w:style>
  <w:style w:type="character" w:customStyle="1" w:styleId="WW8Num51z1">
    <w:name w:val="WW8Num51z1"/>
    <w:rsid w:val="00522D7B"/>
    <w:rPr>
      <w:b/>
      <w:szCs w:val="24"/>
    </w:rPr>
  </w:style>
  <w:style w:type="character" w:customStyle="1" w:styleId="WW8Num51z2">
    <w:name w:val="WW8Num51z2"/>
    <w:rsid w:val="00522D7B"/>
  </w:style>
  <w:style w:type="character" w:customStyle="1" w:styleId="WW8Num51z3">
    <w:name w:val="WW8Num51z3"/>
    <w:rsid w:val="00522D7B"/>
  </w:style>
  <w:style w:type="character" w:customStyle="1" w:styleId="WW8Num51z4">
    <w:name w:val="WW8Num51z4"/>
    <w:rsid w:val="00522D7B"/>
  </w:style>
  <w:style w:type="character" w:customStyle="1" w:styleId="WW8Num51z5">
    <w:name w:val="WW8Num51z5"/>
    <w:rsid w:val="00522D7B"/>
  </w:style>
  <w:style w:type="character" w:customStyle="1" w:styleId="WW8Num51z6">
    <w:name w:val="WW8Num51z6"/>
    <w:rsid w:val="00522D7B"/>
  </w:style>
  <w:style w:type="character" w:customStyle="1" w:styleId="WW8Num51z7">
    <w:name w:val="WW8Num51z7"/>
    <w:rsid w:val="00522D7B"/>
  </w:style>
  <w:style w:type="character" w:customStyle="1" w:styleId="WW8Num51z8">
    <w:name w:val="WW8Num51z8"/>
    <w:rsid w:val="00522D7B"/>
  </w:style>
  <w:style w:type="character" w:customStyle="1" w:styleId="WW8Num61z1">
    <w:name w:val="WW8Num61z1"/>
    <w:rsid w:val="00522D7B"/>
  </w:style>
  <w:style w:type="character" w:customStyle="1" w:styleId="WW8Num61z2">
    <w:name w:val="WW8Num61z2"/>
    <w:rsid w:val="00522D7B"/>
  </w:style>
  <w:style w:type="character" w:customStyle="1" w:styleId="WW8Num61z3">
    <w:name w:val="WW8Num61z3"/>
    <w:rsid w:val="00522D7B"/>
    <w:rPr>
      <w:rFonts w:ascii="Times New Roman" w:eastAsia="Times New Roman" w:hAnsi="Times New Roman" w:cs="Times New Roman"/>
      <w:color w:val="000000"/>
      <w:szCs w:val="24"/>
    </w:rPr>
  </w:style>
  <w:style w:type="character" w:customStyle="1" w:styleId="WW8Num61z4">
    <w:name w:val="WW8Num61z4"/>
    <w:rsid w:val="00522D7B"/>
  </w:style>
  <w:style w:type="character" w:customStyle="1" w:styleId="WW8Num61z5">
    <w:name w:val="WW8Num61z5"/>
    <w:rsid w:val="00522D7B"/>
  </w:style>
  <w:style w:type="character" w:customStyle="1" w:styleId="WW8Num61z6">
    <w:name w:val="WW8Num61z6"/>
    <w:rsid w:val="00522D7B"/>
  </w:style>
  <w:style w:type="character" w:customStyle="1" w:styleId="WW8Num61z7">
    <w:name w:val="WW8Num61z7"/>
    <w:rsid w:val="00522D7B"/>
  </w:style>
  <w:style w:type="character" w:customStyle="1" w:styleId="WW8Num61z8">
    <w:name w:val="WW8Num61z8"/>
    <w:rsid w:val="00522D7B"/>
  </w:style>
  <w:style w:type="character" w:customStyle="1" w:styleId="WW8Num64z2">
    <w:name w:val="WW8Num64z2"/>
    <w:rsid w:val="00522D7B"/>
  </w:style>
  <w:style w:type="character" w:customStyle="1" w:styleId="WW8Num64z3">
    <w:name w:val="WW8Num64z3"/>
    <w:rsid w:val="00522D7B"/>
  </w:style>
  <w:style w:type="character" w:customStyle="1" w:styleId="WW8Num64z4">
    <w:name w:val="WW8Num64z4"/>
    <w:rsid w:val="00522D7B"/>
  </w:style>
  <w:style w:type="character" w:customStyle="1" w:styleId="WW8Num64z5">
    <w:name w:val="WW8Num64z5"/>
    <w:rsid w:val="00522D7B"/>
  </w:style>
  <w:style w:type="character" w:customStyle="1" w:styleId="WW8Num64z6">
    <w:name w:val="WW8Num64z6"/>
    <w:rsid w:val="00522D7B"/>
  </w:style>
  <w:style w:type="character" w:customStyle="1" w:styleId="WW8Num64z7">
    <w:name w:val="WW8Num64z7"/>
    <w:rsid w:val="00522D7B"/>
  </w:style>
  <w:style w:type="character" w:customStyle="1" w:styleId="WW8Num64z8">
    <w:name w:val="WW8Num64z8"/>
    <w:rsid w:val="00522D7B"/>
  </w:style>
  <w:style w:type="character" w:customStyle="1" w:styleId="WW8Num65z2">
    <w:name w:val="WW8Num65z2"/>
    <w:rsid w:val="00522D7B"/>
  </w:style>
  <w:style w:type="character" w:customStyle="1" w:styleId="WW8Num65z3">
    <w:name w:val="WW8Num65z3"/>
    <w:rsid w:val="00522D7B"/>
  </w:style>
  <w:style w:type="character" w:customStyle="1" w:styleId="WW8Num65z4">
    <w:name w:val="WW8Num65z4"/>
    <w:rsid w:val="00522D7B"/>
  </w:style>
  <w:style w:type="character" w:customStyle="1" w:styleId="WW8Num65z5">
    <w:name w:val="WW8Num65z5"/>
    <w:rsid w:val="00522D7B"/>
  </w:style>
  <w:style w:type="character" w:customStyle="1" w:styleId="WW8Num65z6">
    <w:name w:val="WW8Num65z6"/>
    <w:rsid w:val="00522D7B"/>
  </w:style>
  <w:style w:type="character" w:customStyle="1" w:styleId="WW8Num65z7">
    <w:name w:val="WW8Num65z7"/>
    <w:rsid w:val="00522D7B"/>
  </w:style>
  <w:style w:type="character" w:customStyle="1" w:styleId="WW8Num65z8">
    <w:name w:val="WW8Num65z8"/>
    <w:rsid w:val="00522D7B"/>
  </w:style>
  <w:style w:type="character" w:customStyle="1" w:styleId="WW8Num2z1">
    <w:name w:val="WW8Num2z1"/>
    <w:rsid w:val="00522D7B"/>
    <w:rPr>
      <w:rFonts w:ascii="Times New Roman" w:hAnsi="Times New Roman" w:cs="Times New Roman" w:hint="default"/>
      <w:color w:val="FF3300"/>
      <w:szCs w:val="24"/>
    </w:rPr>
  </w:style>
  <w:style w:type="character" w:customStyle="1" w:styleId="WW8Num2z2">
    <w:name w:val="WW8Num2z2"/>
    <w:rsid w:val="00522D7B"/>
    <w:rPr>
      <w:rFonts w:ascii="Wingdings" w:hAnsi="Wingdings" w:cs="Wingdings"/>
    </w:rPr>
  </w:style>
  <w:style w:type="character" w:customStyle="1" w:styleId="WW8Num2z3">
    <w:name w:val="WW8Num2z3"/>
    <w:rsid w:val="00522D7B"/>
    <w:rPr>
      <w:rFonts w:ascii="Symbol" w:hAnsi="Symbol" w:cs="Symbol"/>
    </w:rPr>
  </w:style>
  <w:style w:type="character" w:customStyle="1" w:styleId="WW8Num2z4">
    <w:name w:val="WW8Num2z4"/>
    <w:rsid w:val="00522D7B"/>
    <w:rPr>
      <w:rFonts w:ascii="Courier New" w:hAnsi="Courier New" w:cs="Courier New"/>
    </w:rPr>
  </w:style>
  <w:style w:type="character" w:customStyle="1" w:styleId="WW8Num3z5">
    <w:name w:val="WW8Num3z5"/>
    <w:rsid w:val="00522D7B"/>
  </w:style>
  <w:style w:type="character" w:customStyle="1" w:styleId="WW8Num3z6">
    <w:name w:val="WW8Num3z6"/>
    <w:rsid w:val="00522D7B"/>
  </w:style>
  <w:style w:type="character" w:customStyle="1" w:styleId="WW8Num3z7">
    <w:name w:val="WW8Num3z7"/>
    <w:rsid w:val="00522D7B"/>
  </w:style>
  <w:style w:type="character" w:customStyle="1" w:styleId="WW8Num3z8">
    <w:name w:val="WW8Num3z8"/>
    <w:rsid w:val="00522D7B"/>
  </w:style>
  <w:style w:type="character" w:customStyle="1" w:styleId="WW8Num10z1">
    <w:name w:val="WW8Num10z1"/>
    <w:rsid w:val="00522D7B"/>
    <w:rPr>
      <w:rFonts w:hint="default"/>
      <w:i/>
      <w:iCs/>
      <w:szCs w:val="24"/>
    </w:rPr>
  </w:style>
  <w:style w:type="character" w:customStyle="1" w:styleId="WW8Num12z1">
    <w:name w:val="WW8Num12z1"/>
    <w:rsid w:val="00522D7B"/>
    <w:rPr>
      <w:rFonts w:hint="default"/>
      <w:b w:val="0"/>
      <w:bCs/>
      <w:szCs w:val="24"/>
      <w:shd w:val="clear" w:color="auto" w:fill="FFFF00"/>
    </w:rPr>
  </w:style>
  <w:style w:type="character" w:customStyle="1" w:styleId="WW8Num16z2">
    <w:name w:val="WW8Num16z2"/>
    <w:rsid w:val="00522D7B"/>
  </w:style>
  <w:style w:type="character" w:customStyle="1" w:styleId="WW8Num16z3">
    <w:name w:val="WW8Num16z3"/>
    <w:rsid w:val="00522D7B"/>
    <w:rPr>
      <w:b w:val="0"/>
    </w:rPr>
  </w:style>
  <w:style w:type="character" w:customStyle="1" w:styleId="WW8Num16z4">
    <w:name w:val="WW8Num16z4"/>
    <w:rsid w:val="00522D7B"/>
  </w:style>
  <w:style w:type="character" w:customStyle="1" w:styleId="WW8Num16z5">
    <w:name w:val="WW8Num16z5"/>
    <w:rsid w:val="00522D7B"/>
  </w:style>
  <w:style w:type="character" w:customStyle="1" w:styleId="WW8Num16z6">
    <w:name w:val="WW8Num16z6"/>
    <w:rsid w:val="00522D7B"/>
  </w:style>
  <w:style w:type="character" w:customStyle="1" w:styleId="WW8Num16z7">
    <w:name w:val="WW8Num16z7"/>
    <w:rsid w:val="00522D7B"/>
  </w:style>
  <w:style w:type="character" w:customStyle="1" w:styleId="WW8Num16z8">
    <w:name w:val="WW8Num16z8"/>
    <w:rsid w:val="00522D7B"/>
  </w:style>
  <w:style w:type="character" w:customStyle="1" w:styleId="WW8Num17z2">
    <w:name w:val="WW8Num17z2"/>
    <w:rsid w:val="00522D7B"/>
  </w:style>
  <w:style w:type="character" w:customStyle="1" w:styleId="WW8Num17z3">
    <w:name w:val="WW8Num17z3"/>
    <w:rsid w:val="00522D7B"/>
    <w:rPr>
      <w:b w:val="0"/>
      <w:sz w:val="24"/>
      <w:szCs w:val="24"/>
    </w:rPr>
  </w:style>
  <w:style w:type="character" w:customStyle="1" w:styleId="WW8Num17z4">
    <w:name w:val="WW8Num17z4"/>
    <w:rsid w:val="00522D7B"/>
  </w:style>
  <w:style w:type="character" w:customStyle="1" w:styleId="WW8Num17z5">
    <w:name w:val="WW8Num17z5"/>
    <w:rsid w:val="00522D7B"/>
  </w:style>
  <w:style w:type="character" w:customStyle="1" w:styleId="WW8Num17z6">
    <w:name w:val="WW8Num17z6"/>
    <w:rsid w:val="00522D7B"/>
  </w:style>
  <w:style w:type="character" w:customStyle="1" w:styleId="WW8Num17z7">
    <w:name w:val="WW8Num17z7"/>
    <w:rsid w:val="00522D7B"/>
  </w:style>
  <w:style w:type="character" w:customStyle="1" w:styleId="WW8Num17z8">
    <w:name w:val="WW8Num17z8"/>
    <w:rsid w:val="00522D7B"/>
  </w:style>
  <w:style w:type="character" w:customStyle="1" w:styleId="WW8Num20z1">
    <w:name w:val="WW8Num20z1"/>
    <w:rsid w:val="00522D7B"/>
    <w:rPr>
      <w:rFonts w:hint="default"/>
      <w:b w:val="0"/>
      <w:szCs w:val="24"/>
    </w:rPr>
  </w:style>
  <w:style w:type="character" w:customStyle="1" w:styleId="WW8Num28z2">
    <w:name w:val="WW8Num28z2"/>
    <w:rsid w:val="00522D7B"/>
  </w:style>
  <w:style w:type="character" w:customStyle="1" w:styleId="WW8Num28z3">
    <w:name w:val="WW8Num28z3"/>
    <w:rsid w:val="00522D7B"/>
  </w:style>
  <w:style w:type="character" w:customStyle="1" w:styleId="WW8Num28z4">
    <w:name w:val="WW8Num28z4"/>
    <w:rsid w:val="00522D7B"/>
  </w:style>
  <w:style w:type="character" w:customStyle="1" w:styleId="WW8Num28z5">
    <w:name w:val="WW8Num28z5"/>
    <w:rsid w:val="00522D7B"/>
  </w:style>
  <w:style w:type="character" w:customStyle="1" w:styleId="WW8Num28z6">
    <w:name w:val="WW8Num28z6"/>
    <w:rsid w:val="00522D7B"/>
  </w:style>
  <w:style w:type="character" w:customStyle="1" w:styleId="WW8Num28z7">
    <w:name w:val="WW8Num28z7"/>
    <w:rsid w:val="00522D7B"/>
  </w:style>
  <w:style w:type="character" w:customStyle="1" w:styleId="WW8Num28z8">
    <w:name w:val="WW8Num28z8"/>
    <w:rsid w:val="00522D7B"/>
  </w:style>
  <w:style w:type="character" w:customStyle="1" w:styleId="WW8Num32z1">
    <w:name w:val="WW8Num32z1"/>
    <w:rsid w:val="00522D7B"/>
    <w:rPr>
      <w:szCs w:val="24"/>
    </w:rPr>
  </w:style>
  <w:style w:type="character" w:customStyle="1" w:styleId="WW8Num36z1">
    <w:name w:val="WW8Num36z1"/>
    <w:rsid w:val="00522D7B"/>
    <w:rPr>
      <w:rFonts w:eastAsia="Calibri" w:hint="default"/>
      <w:b/>
      <w:bCs/>
      <w:szCs w:val="24"/>
    </w:rPr>
  </w:style>
  <w:style w:type="character" w:customStyle="1" w:styleId="WW8Num40z2">
    <w:name w:val="WW8Num40z2"/>
    <w:rsid w:val="00522D7B"/>
    <w:rPr>
      <w:rFonts w:cs="Times New Roman"/>
      <w:b/>
      <w:bCs/>
      <w:color w:val="00FF00"/>
      <w:szCs w:val="24"/>
    </w:rPr>
  </w:style>
  <w:style w:type="character" w:customStyle="1" w:styleId="WW8Num40z3">
    <w:name w:val="WW8Num40z3"/>
    <w:rsid w:val="00522D7B"/>
  </w:style>
  <w:style w:type="character" w:customStyle="1" w:styleId="WW8Num40z4">
    <w:name w:val="WW8Num40z4"/>
    <w:rsid w:val="00522D7B"/>
  </w:style>
  <w:style w:type="character" w:customStyle="1" w:styleId="WW8Num40z5">
    <w:name w:val="WW8Num40z5"/>
    <w:rsid w:val="00522D7B"/>
  </w:style>
  <w:style w:type="character" w:customStyle="1" w:styleId="WW8Num40z6">
    <w:name w:val="WW8Num40z6"/>
    <w:rsid w:val="00522D7B"/>
  </w:style>
  <w:style w:type="character" w:customStyle="1" w:styleId="WW8Num40z7">
    <w:name w:val="WW8Num40z7"/>
    <w:rsid w:val="00522D7B"/>
  </w:style>
  <w:style w:type="character" w:customStyle="1" w:styleId="WW8Num40z8">
    <w:name w:val="WW8Num40z8"/>
    <w:rsid w:val="00522D7B"/>
  </w:style>
  <w:style w:type="character" w:customStyle="1" w:styleId="WW8Num43z1">
    <w:name w:val="WW8Num43z1"/>
    <w:rsid w:val="00522D7B"/>
    <w:rPr>
      <w:bCs/>
    </w:rPr>
  </w:style>
  <w:style w:type="character" w:customStyle="1" w:styleId="WW8Num43z2">
    <w:name w:val="WW8Num43z2"/>
    <w:rsid w:val="00522D7B"/>
    <w:rPr>
      <w:strike w:val="0"/>
      <w:dstrike w:val="0"/>
      <w:color w:val="FF3300"/>
      <w:szCs w:val="24"/>
    </w:rPr>
  </w:style>
  <w:style w:type="character" w:customStyle="1" w:styleId="WW8Num44z1">
    <w:name w:val="WW8Num44z1"/>
    <w:rsid w:val="00522D7B"/>
    <w:rPr>
      <w:b w:val="0"/>
      <w:i w:val="0"/>
      <w:szCs w:val="24"/>
    </w:rPr>
  </w:style>
  <w:style w:type="character" w:customStyle="1" w:styleId="WW8Num44z2">
    <w:name w:val="WW8Num44z2"/>
    <w:rsid w:val="00522D7B"/>
  </w:style>
  <w:style w:type="character" w:customStyle="1" w:styleId="WW8Num44z3">
    <w:name w:val="WW8Num44z3"/>
    <w:rsid w:val="00522D7B"/>
  </w:style>
  <w:style w:type="character" w:customStyle="1" w:styleId="WW8Num44z4">
    <w:name w:val="WW8Num44z4"/>
    <w:rsid w:val="00522D7B"/>
  </w:style>
  <w:style w:type="character" w:customStyle="1" w:styleId="WW8Num44z5">
    <w:name w:val="WW8Num44z5"/>
    <w:rsid w:val="00522D7B"/>
  </w:style>
  <w:style w:type="character" w:customStyle="1" w:styleId="WW8Num44z6">
    <w:name w:val="WW8Num44z6"/>
    <w:rsid w:val="00522D7B"/>
  </w:style>
  <w:style w:type="character" w:customStyle="1" w:styleId="WW8Num44z7">
    <w:name w:val="WW8Num44z7"/>
    <w:rsid w:val="00522D7B"/>
  </w:style>
  <w:style w:type="character" w:customStyle="1" w:styleId="WW8Num44z8">
    <w:name w:val="WW8Num44z8"/>
    <w:rsid w:val="00522D7B"/>
  </w:style>
  <w:style w:type="character" w:customStyle="1" w:styleId="WW8Num46z1">
    <w:name w:val="WW8Num46z1"/>
    <w:rsid w:val="00522D7B"/>
    <w:rPr>
      <w:rFonts w:ascii="Symbol" w:hAnsi="Symbol" w:cs="Symbol" w:hint="default"/>
      <w:b w:val="0"/>
      <w:bCs/>
      <w:i w:val="0"/>
      <w:sz w:val="22"/>
      <w:szCs w:val="22"/>
    </w:rPr>
  </w:style>
  <w:style w:type="character" w:customStyle="1" w:styleId="WW8Num69z0">
    <w:name w:val="WW8Num69z0"/>
    <w:rsid w:val="00522D7B"/>
    <w:rPr>
      <w:rFonts w:ascii="Times New Roman" w:hAnsi="Times New Roman" w:cs="Times New Roman" w:hint="default"/>
      <w:b/>
      <w:bCs/>
      <w:sz w:val="24"/>
      <w:szCs w:val="16"/>
    </w:rPr>
  </w:style>
  <w:style w:type="character" w:customStyle="1" w:styleId="WW8Num69z1">
    <w:name w:val="WW8Num69z1"/>
    <w:rsid w:val="00522D7B"/>
    <w:rPr>
      <w:szCs w:val="24"/>
    </w:rPr>
  </w:style>
  <w:style w:type="character" w:customStyle="1" w:styleId="WW8Num69z2">
    <w:name w:val="WW8Num69z2"/>
    <w:rsid w:val="00522D7B"/>
  </w:style>
  <w:style w:type="character" w:customStyle="1" w:styleId="WW8Num69z3">
    <w:name w:val="WW8Num69z3"/>
    <w:rsid w:val="00522D7B"/>
  </w:style>
  <w:style w:type="character" w:customStyle="1" w:styleId="WW8Num69z4">
    <w:name w:val="WW8Num69z4"/>
    <w:rsid w:val="00522D7B"/>
  </w:style>
  <w:style w:type="character" w:customStyle="1" w:styleId="WW8Num69z5">
    <w:name w:val="WW8Num69z5"/>
    <w:rsid w:val="00522D7B"/>
  </w:style>
  <w:style w:type="character" w:customStyle="1" w:styleId="WW8Num69z6">
    <w:name w:val="WW8Num69z6"/>
    <w:rsid w:val="00522D7B"/>
  </w:style>
  <w:style w:type="character" w:customStyle="1" w:styleId="WW8Num69z7">
    <w:name w:val="WW8Num69z7"/>
    <w:rsid w:val="00522D7B"/>
  </w:style>
  <w:style w:type="character" w:customStyle="1" w:styleId="WW8Num69z8">
    <w:name w:val="WW8Num69z8"/>
    <w:rsid w:val="00522D7B"/>
  </w:style>
  <w:style w:type="character" w:customStyle="1" w:styleId="WW8Num70z0">
    <w:name w:val="WW8Num70z0"/>
    <w:rsid w:val="00522D7B"/>
    <w:rPr>
      <w:color w:val="auto"/>
      <w:szCs w:val="24"/>
    </w:rPr>
  </w:style>
  <w:style w:type="character" w:customStyle="1" w:styleId="WW8Num71z0">
    <w:name w:val="WW8Num71z0"/>
    <w:rsid w:val="00522D7B"/>
    <w:rPr>
      <w:rFonts w:hint="default"/>
      <w:szCs w:val="24"/>
      <w:u w:val="single"/>
    </w:rPr>
  </w:style>
  <w:style w:type="character" w:customStyle="1" w:styleId="WW8Num71z1">
    <w:name w:val="WW8Num71z1"/>
    <w:rsid w:val="00522D7B"/>
  </w:style>
  <w:style w:type="character" w:customStyle="1" w:styleId="WW8Num71z2">
    <w:name w:val="WW8Num71z2"/>
    <w:rsid w:val="00522D7B"/>
  </w:style>
  <w:style w:type="character" w:customStyle="1" w:styleId="WW8Num72z0">
    <w:name w:val="WW8Num72z0"/>
    <w:rsid w:val="00522D7B"/>
    <w:rPr>
      <w:rFonts w:hint="default"/>
      <w:szCs w:val="24"/>
    </w:rPr>
  </w:style>
  <w:style w:type="character" w:customStyle="1" w:styleId="WW8Num72z1">
    <w:name w:val="WW8Num72z1"/>
    <w:rsid w:val="00522D7B"/>
  </w:style>
  <w:style w:type="character" w:customStyle="1" w:styleId="WW8Num72z2">
    <w:name w:val="WW8Num72z2"/>
    <w:rsid w:val="00522D7B"/>
  </w:style>
  <w:style w:type="character" w:customStyle="1" w:styleId="WW8Num72z3">
    <w:name w:val="WW8Num72z3"/>
    <w:rsid w:val="00522D7B"/>
  </w:style>
  <w:style w:type="character" w:customStyle="1" w:styleId="WW8Num72z4">
    <w:name w:val="WW8Num72z4"/>
    <w:rsid w:val="00522D7B"/>
  </w:style>
  <w:style w:type="character" w:customStyle="1" w:styleId="WW8Num72z5">
    <w:name w:val="WW8Num72z5"/>
    <w:rsid w:val="00522D7B"/>
  </w:style>
  <w:style w:type="character" w:customStyle="1" w:styleId="WW8Num72z6">
    <w:name w:val="WW8Num72z6"/>
    <w:rsid w:val="00522D7B"/>
  </w:style>
  <w:style w:type="character" w:customStyle="1" w:styleId="WW8Num72z7">
    <w:name w:val="WW8Num72z7"/>
    <w:rsid w:val="00522D7B"/>
  </w:style>
  <w:style w:type="character" w:customStyle="1" w:styleId="WW8Num72z8">
    <w:name w:val="WW8Num72z8"/>
    <w:rsid w:val="00522D7B"/>
  </w:style>
  <w:style w:type="character" w:customStyle="1" w:styleId="WW8Num73z0">
    <w:name w:val="WW8Num73z0"/>
    <w:rsid w:val="00522D7B"/>
    <w:rPr>
      <w:rFonts w:hint="default"/>
      <w:b/>
      <w:bCs/>
      <w:szCs w:val="24"/>
    </w:rPr>
  </w:style>
  <w:style w:type="character" w:customStyle="1" w:styleId="WW8Num73z1">
    <w:name w:val="WW8Num73z1"/>
    <w:rsid w:val="00522D7B"/>
  </w:style>
  <w:style w:type="character" w:customStyle="1" w:styleId="WW8Num73z2">
    <w:name w:val="WW8Num73z2"/>
    <w:rsid w:val="00522D7B"/>
  </w:style>
  <w:style w:type="character" w:customStyle="1" w:styleId="WW8Num73z3">
    <w:name w:val="WW8Num73z3"/>
    <w:rsid w:val="00522D7B"/>
  </w:style>
  <w:style w:type="character" w:customStyle="1" w:styleId="WW8Num73z4">
    <w:name w:val="WW8Num73z4"/>
    <w:rsid w:val="00522D7B"/>
  </w:style>
  <w:style w:type="character" w:customStyle="1" w:styleId="WW8Num73z5">
    <w:name w:val="WW8Num73z5"/>
    <w:rsid w:val="00522D7B"/>
  </w:style>
  <w:style w:type="character" w:customStyle="1" w:styleId="WW8Num73z6">
    <w:name w:val="WW8Num73z6"/>
    <w:rsid w:val="00522D7B"/>
  </w:style>
  <w:style w:type="character" w:customStyle="1" w:styleId="WW8Num73z7">
    <w:name w:val="WW8Num73z7"/>
    <w:rsid w:val="00522D7B"/>
  </w:style>
  <w:style w:type="character" w:customStyle="1" w:styleId="WW8Num73z8">
    <w:name w:val="WW8Num73z8"/>
    <w:rsid w:val="00522D7B"/>
  </w:style>
  <w:style w:type="character" w:customStyle="1" w:styleId="WW8Num74z0">
    <w:name w:val="WW8Num74z0"/>
    <w:rsid w:val="00522D7B"/>
    <w:rPr>
      <w:rFonts w:hint="default"/>
      <w:bCs/>
      <w:color w:val="auto"/>
      <w:szCs w:val="24"/>
    </w:rPr>
  </w:style>
  <w:style w:type="character" w:customStyle="1" w:styleId="WW8Num75z0">
    <w:name w:val="WW8Num75z0"/>
    <w:rsid w:val="00522D7B"/>
    <w:rPr>
      <w:rFonts w:hint="default"/>
      <w:b/>
      <w:szCs w:val="24"/>
      <w:u w:val="single"/>
    </w:rPr>
  </w:style>
  <w:style w:type="character" w:customStyle="1" w:styleId="WW8Num75z1">
    <w:name w:val="WW8Num75z1"/>
    <w:rsid w:val="00522D7B"/>
  </w:style>
  <w:style w:type="character" w:customStyle="1" w:styleId="WW8Num75z2">
    <w:name w:val="WW8Num75z2"/>
    <w:rsid w:val="00522D7B"/>
  </w:style>
  <w:style w:type="character" w:customStyle="1" w:styleId="WW8Num75z3">
    <w:name w:val="WW8Num75z3"/>
    <w:rsid w:val="00522D7B"/>
  </w:style>
  <w:style w:type="character" w:customStyle="1" w:styleId="WW8Num75z4">
    <w:name w:val="WW8Num75z4"/>
    <w:rsid w:val="00522D7B"/>
  </w:style>
  <w:style w:type="character" w:customStyle="1" w:styleId="WW8Num75z5">
    <w:name w:val="WW8Num75z5"/>
    <w:rsid w:val="00522D7B"/>
  </w:style>
  <w:style w:type="character" w:customStyle="1" w:styleId="WW8Num75z6">
    <w:name w:val="WW8Num75z6"/>
    <w:rsid w:val="00522D7B"/>
  </w:style>
  <w:style w:type="character" w:customStyle="1" w:styleId="WW8Num75z7">
    <w:name w:val="WW8Num75z7"/>
    <w:rsid w:val="00522D7B"/>
  </w:style>
  <w:style w:type="character" w:customStyle="1" w:styleId="WW8Num75z8">
    <w:name w:val="WW8Num75z8"/>
    <w:rsid w:val="00522D7B"/>
  </w:style>
  <w:style w:type="character" w:customStyle="1" w:styleId="WW8Num76z0">
    <w:name w:val="WW8Num76z0"/>
    <w:rsid w:val="00522D7B"/>
    <w:rPr>
      <w:rFonts w:hint="default"/>
      <w:b/>
      <w:bCs/>
      <w:szCs w:val="24"/>
    </w:rPr>
  </w:style>
  <w:style w:type="character" w:customStyle="1" w:styleId="WW8Num76z1">
    <w:name w:val="WW8Num76z1"/>
    <w:rsid w:val="00522D7B"/>
  </w:style>
  <w:style w:type="character" w:customStyle="1" w:styleId="WW8Num76z2">
    <w:name w:val="WW8Num76z2"/>
    <w:rsid w:val="00522D7B"/>
  </w:style>
  <w:style w:type="character" w:customStyle="1" w:styleId="WW8Num76z3">
    <w:name w:val="WW8Num76z3"/>
    <w:rsid w:val="00522D7B"/>
  </w:style>
  <w:style w:type="character" w:customStyle="1" w:styleId="WW8Num76z4">
    <w:name w:val="WW8Num76z4"/>
    <w:rsid w:val="00522D7B"/>
  </w:style>
  <w:style w:type="character" w:customStyle="1" w:styleId="WW8Num76z5">
    <w:name w:val="WW8Num76z5"/>
    <w:rsid w:val="00522D7B"/>
  </w:style>
  <w:style w:type="character" w:customStyle="1" w:styleId="WW8Num76z6">
    <w:name w:val="WW8Num76z6"/>
    <w:rsid w:val="00522D7B"/>
  </w:style>
  <w:style w:type="character" w:customStyle="1" w:styleId="WW8Num76z7">
    <w:name w:val="WW8Num76z7"/>
    <w:rsid w:val="00522D7B"/>
  </w:style>
  <w:style w:type="character" w:customStyle="1" w:styleId="WW8Num76z8">
    <w:name w:val="WW8Num76z8"/>
    <w:rsid w:val="00522D7B"/>
  </w:style>
  <w:style w:type="character" w:customStyle="1" w:styleId="WW8Num77z0">
    <w:name w:val="WW8Num77z0"/>
    <w:rsid w:val="00522D7B"/>
    <w:rPr>
      <w:szCs w:val="24"/>
    </w:rPr>
  </w:style>
  <w:style w:type="character" w:customStyle="1" w:styleId="WW8Num77z1">
    <w:name w:val="WW8Num77z1"/>
    <w:rsid w:val="00522D7B"/>
  </w:style>
  <w:style w:type="character" w:customStyle="1" w:styleId="WW8Num77z2">
    <w:name w:val="WW8Num77z2"/>
    <w:rsid w:val="00522D7B"/>
  </w:style>
  <w:style w:type="character" w:customStyle="1" w:styleId="WW8Num77z3">
    <w:name w:val="WW8Num77z3"/>
    <w:rsid w:val="00522D7B"/>
  </w:style>
  <w:style w:type="character" w:customStyle="1" w:styleId="WW8Num77z4">
    <w:name w:val="WW8Num77z4"/>
    <w:rsid w:val="00522D7B"/>
  </w:style>
  <w:style w:type="character" w:customStyle="1" w:styleId="WW8Num77z5">
    <w:name w:val="WW8Num77z5"/>
    <w:rsid w:val="00522D7B"/>
  </w:style>
  <w:style w:type="character" w:customStyle="1" w:styleId="WW8Num77z6">
    <w:name w:val="WW8Num77z6"/>
    <w:rsid w:val="00522D7B"/>
  </w:style>
  <w:style w:type="character" w:customStyle="1" w:styleId="WW8Num77z7">
    <w:name w:val="WW8Num77z7"/>
    <w:rsid w:val="00522D7B"/>
  </w:style>
  <w:style w:type="character" w:customStyle="1" w:styleId="WW8Num77z8">
    <w:name w:val="WW8Num77z8"/>
    <w:rsid w:val="00522D7B"/>
  </w:style>
  <w:style w:type="character" w:customStyle="1" w:styleId="WW8Num78z0">
    <w:name w:val="WW8Num78z0"/>
    <w:rsid w:val="00522D7B"/>
    <w:rPr>
      <w:rFonts w:hint="default"/>
      <w:b/>
      <w:bCs/>
    </w:rPr>
  </w:style>
  <w:style w:type="character" w:customStyle="1" w:styleId="WW8Num78z1">
    <w:name w:val="WW8Num78z1"/>
    <w:rsid w:val="00522D7B"/>
  </w:style>
  <w:style w:type="character" w:customStyle="1" w:styleId="WW8Num78z2">
    <w:name w:val="WW8Num78z2"/>
    <w:rsid w:val="00522D7B"/>
  </w:style>
  <w:style w:type="character" w:customStyle="1" w:styleId="WW8Num78z3">
    <w:name w:val="WW8Num78z3"/>
    <w:rsid w:val="00522D7B"/>
  </w:style>
  <w:style w:type="character" w:customStyle="1" w:styleId="WW8Num78z4">
    <w:name w:val="WW8Num78z4"/>
    <w:rsid w:val="00522D7B"/>
  </w:style>
  <w:style w:type="character" w:customStyle="1" w:styleId="WW8Num78z5">
    <w:name w:val="WW8Num78z5"/>
    <w:rsid w:val="00522D7B"/>
  </w:style>
  <w:style w:type="character" w:customStyle="1" w:styleId="WW8Num78z6">
    <w:name w:val="WW8Num78z6"/>
    <w:rsid w:val="00522D7B"/>
  </w:style>
  <w:style w:type="character" w:customStyle="1" w:styleId="WW8Num78z7">
    <w:name w:val="WW8Num78z7"/>
    <w:rsid w:val="00522D7B"/>
  </w:style>
  <w:style w:type="character" w:customStyle="1" w:styleId="WW8Num78z8">
    <w:name w:val="WW8Num78z8"/>
    <w:rsid w:val="00522D7B"/>
  </w:style>
  <w:style w:type="character" w:customStyle="1" w:styleId="Domylnaczcionkaakapitu5">
    <w:name w:val="Domyślna czcionka akapitu5"/>
    <w:rsid w:val="00522D7B"/>
  </w:style>
  <w:style w:type="character" w:customStyle="1" w:styleId="WW8Num2z5">
    <w:name w:val="WW8Num2z5"/>
    <w:rsid w:val="00522D7B"/>
  </w:style>
  <w:style w:type="character" w:customStyle="1" w:styleId="WW8Num2z6">
    <w:name w:val="WW8Num2z6"/>
    <w:rsid w:val="00522D7B"/>
  </w:style>
  <w:style w:type="character" w:customStyle="1" w:styleId="WW8Num2z7">
    <w:name w:val="WW8Num2z7"/>
    <w:rsid w:val="00522D7B"/>
  </w:style>
  <w:style w:type="character" w:customStyle="1" w:styleId="WW8Num2z8">
    <w:name w:val="WW8Num2z8"/>
    <w:rsid w:val="00522D7B"/>
  </w:style>
  <w:style w:type="character" w:customStyle="1" w:styleId="WW8Num11z1">
    <w:name w:val="WW8Num11z1"/>
    <w:rsid w:val="00522D7B"/>
    <w:rPr>
      <w:rFonts w:hint="default"/>
    </w:rPr>
  </w:style>
  <w:style w:type="character" w:customStyle="1" w:styleId="WW8Num11z2">
    <w:name w:val="WW8Num11z2"/>
    <w:rsid w:val="00522D7B"/>
  </w:style>
  <w:style w:type="character" w:customStyle="1" w:styleId="WW8Num11z3">
    <w:name w:val="WW8Num11z3"/>
    <w:rsid w:val="00522D7B"/>
    <w:rPr>
      <w:bCs/>
      <w:szCs w:val="24"/>
    </w:rPr>
  </w:style>
  <w:style w:type="character" w:customStyle="1" w:styleId="WW8Num11z4">
    <w:name w:val="WW8Num11z4"/>
    <w:rsid w:val="00522D7B"/>
  </w:style>
  <w:style w:type="character" w:customStyle="1" w:styleId="WW8Num11z5">
    <w:name w:val="WW8Num11z5"/>
    <w:rsid w:val="00522D7B"/>
  </w:style>
  <w:style w:type="character" w:customStyle="1" w:styleId="WW8Num11z7">
    <w:name w:val="WW8Num11z7"/>
    <w:rsid w:val="00522D7B"/>
  </w:style>
  <w:style w:type="character" w:customStyle="1" w:styleId="WW8Num11z8">
    <w:name w:val="WW8Num11z8"/>
    <w:rsid w:val="00522D7B"/>
  </w:style>
  <w:style w:type="character" w:customStyle="1" w:styleId="WW8Num15z1">
    <w:name w:val="WW8Num15z1"/>
    <w:rsid w:val="00522D7B"/>
    <w:rPr>
      <w:rFonts w:ascii="Courier New" w:hAnsi="Courier New" w:cs="Courier New" w:hint="default"/>
    </w:rPr>
  </w:style>
  <w:style w:type="character" w:customStyle="1" w:styleId="WW8Num15z2">
    <w:name w:val="WW8Num15z2"/>
    <w:rsid w:val="00522D7B"/>
    <w:rPr>
      <w:rFonts w:ascii="Wingdings" w:hAnsi="Wingdings" w:cs="Wingdings" w:hint="default"/>
    </w:rPr>
  </w:style>
  <w:style w:type="character" w:customStyle="1" w:styleId="WW8Num15z3">
    <w:name w:val="WW8Num15z3"/>
    <w:rsid w:val="00522D7B"/>
  </w:style>
  <w:style w:type="character" w:customStyle="1" w:styleId="WW8Num15z4">
    <w:name w:val="WW8Num15z4"/>
    <w:rsid w:val="00522D7B"/>
  </w:style>
  <w:style w:type="character" w:customStyle="1" w:styleId="WW8Num15z5">
    <w:name w:val="WW8Num15z5"/>
    <w:rsid w:val="00522D7B"/>
  </w:style>
  <w:style w:type="character" w:customStyle="1" w:styleId="WW8Num15z6">
    <w:name w:val="WW8Num15z6"/>
    <w:rsid w:val="00522D7B"/>
  </w:style>
  <w:style w:type="character" w:customStyle="1" w:styleId="WW8Num15z7">
    <w:name w:val="WW8Num15z7"/>
    <w:rsid w:val="00522D7B"/>
  </w:style>
  <w:style w:type="character" w:customStyle="1" w:styleId="WW8Num15z8">
    <w:name w:val="WW8Num15z8"/>
    <w:rsid w:val="00522D7B"/>
  </w:style>
  <w:style w:type="character" w:customStyle="1" w:styleId="WW8Num19z1">
    <w:name w:val="WW8Num19z1"/>
    <w:rsid w:val="00522D7B"/>
    <w:rPr>
      <w:rFonts w:hint="default"/>
      <w:b w:val="0"/>
    </w:rPr>
  </w:style>
  <w:style w:type="character" w:customStyle="1" w:styleId="WW8Num31z1">
    <w:name w:val="WW8Num31z1"/>
    <w:rsid w:val="00522D7B"/>
    <w:rPr>
      <w:rFonts w:hint="default"/>
      <w:szCs w:val="24"/>
    </w:rPr>
  </w:style>
  <w:style w:type="character" w:customStyle="1" w:styleId="Domylnaczcionkaakapitu4">
    <w:name w:val="Domyślna czcionka akapitu4"/>
    <w:rsid w:val="00522D7B"/>
  </w:style>
  <w:style w:type="character" w:customStyle="1" w:styleId="WW8Num8z6">
    <w:name w:val="WW8Num8z6"/>
    <w:rsid w:val="00522D7B"/>
  </w:style>
  <w:style w:type="character" w:customStyle="1" w:styleId="WW8Num18z1">
    <w:name w:val="WW8Num18z1"/>
    <w:rsid w:val="00522D7B"/>
    <w:rPr>
      <w:rFonts w:hint="default"/>
      <w:b w:val="0"/>
    </w:rPr>
  </w:style>
  <w:style w:type="character" w:customStyle="1" w:styleId="WW8Num18z2">
    <w:name w:val="WW8Num18z2"/>
    <w:rsid w:val="00522D7B"/>
  </w:style>
  <w:style w:type="character" w:customStyle="1" w:styleId="WW8Num18z3">
    <w:name w:val="WW8Num18z3"/>
    <w:rsid w:val="00522D7B"/>
    <w:rPr>
      <w:bCs/>
      <w:szCs w:val="24"/>
    </w:rPr>
  </w:style>
  <w:style w:type="character" w:customStyle="1" w:styleId="WW8Num18z4">
    <w:name w:val="WW8Num18z4"/>
    <w:rsid w:val="00522D7B"/>
  </w:style>
  <w:style w:type="character" w:customStyle="1" w:styleId="WW8Num18z5">
    <w:name w:val="WW8Num18z5"/>
    <w:rsid w:val="00522D7B"/>
  </w:style>
  <w:style w:type="character" w:customStyle="1" w:styleId="WW8Num18z6">
    <w:name w:val="WW8Num18z6"/>
    <w:rsid w:val="00522D7B"/>
    <w:rPr>
      <w:bCs/>
      <w:szCs w:val="24"/>
    </w:rPr>
  </w:style>
  <w:style w:type="character" w:customStyle="1" w:styleId="WW8Num18z7">
    <w:name w:val="WW8Num18z7"/>
    <w:rsid w:val="00522D7B"/>
  </w:style>
  <w:style w:type="character" w:customStyle="1" w:styleId="WW8Num18z8">
    <w:name w:val="WW8Num18z8"/>
    <w:rsid w:val="00522D7B"/>
  </w:style>
  <w:style w:type="character" w:customStyle="1" w:styleId="WW8Num19z2">
    <w:name w:val="WW8Num19z2"/>
    <w:rsid w:val="00522D7B"/>
  </w:style>
  <w:style w:type="character" w:customStyle="1" w:styleId="WW8Num19z3">
    <w:name w:val="WW8Num19z3"/>
    <w:rsid w:val="00522D7B"/>
    <w:rPr>
      <w:bCs/>
      <w:color w:val="000000"/>
      <w:szCs w:val="24"/>
    </w:rPr>
  </w:style>
  <w:style w:type="character" w:customStyle="1" w:styleId="WW8Num19z4">
    <w:name w:val="WW8Num19z4"/>
    <w:rsid w:val="00522D7B"/>
  </w:style>
  <w:style w:type="character" w:customStyle="1" w:styleId="WW8Num19z5">
    <w:name w:val="WW8Num19z5"/>
    <w:rsid w:val="00522D7B"/>
  </w:style>
  <w:style w:type="character" w:customStyle="1" w:styleId="WW8Num19z6">
    <w:name w:val="WW8Num19z6"/>
    <w:rsid w:val="00522D7B"/>
    <w:rPr>
      <w:bCs/>
      <w:szCs w:val="24"/>
    </w:rPr>
  </w:style>
  <w:style w:type="character" w:customStyle="1" w:styleId="WW8Num19z7">
    <w:name w:val="WW8Num19z7"/>
    <w:rsid w:val="00522D7B"/>
  </w:style>
  <w:style w:type="character" w:customStyle="1" w:styleId="WW8Num19z8">
    <w:name w:val="WW8Num19z8"/>
    <w:rsid w:val="00522D7B"/>
  </w:style>
  <w:style w:type="character" w:customStyle="1" w:styleId="WW8Num34z2">
    <w:name w:val="WW8Num34z2"/>
    <w:rsid w:val="00522D7B"/>
  </w:style>
  <w:style w:type="character" w:customStyle="1" w:styleId="WW8Num36z2">
    <w:name w:val="WW8Num36z2"/>
    <w:rsid w:val="00522D7B"/>
    <w:rPr>
      <w:b/>
      <w:bCs/>
      <w:szCs w:val="24"/>
    </w:rPr>
  </w:style>
  <w:style w:type="character" w:customStyle="1" w:styleId="WW8Num36z3">
    <w:name w:val="WW8Num36z3"/>
    <w:rsid w:val="00522D7B"/>
  </w:style>
  <w:style w:type="character" w:customStyle="1" w:styleId="WW8Num36z4">
    <w:name w:val="WW8Num36z4"/>
    <w:rsid w:val="00522D7B"/>
  </w:style>
  <w:style w:type="character" w:customStyle="1" w:styleId="WW8Num36z5">
    <w:name w:val="WW8Num36z5"/>
    <w:rsid w:val="00522D7B"/>
  </w:style>
  <w:style w:type="character" w:customStyle="1" w:styleId="WW8Num36z6">
    <w:name w:val="WW8Num36z6"/>
    <w:rsid w:val="00522D7B"/>
  </w:style>
  <w:style w:type="character" w:customStyle="1" w:styleId="WW8Num36z7">
    <w:name w:val="WW8Num36z7"/>
    <w:rsid w:val="00522D7B"/>
  </w:style>
  <w:style w:type="character" w:customStyle="1" w:styleId="WW8Num36z8">
    <w:name w:val="WW8Num36z8"/>
    <w:rsid w:val="00522D7B"/>
  </w:style>
  <w:style w:type="character" w:customStyle="1" w:styleId="WW8Num37z1">
    <w:name w:val="WW8Num37z1"/>
    <w:rsid w:val="00522D7B"/>
    <w:rPr>
      <w:rFonts w:eastAsia="Calibri" w:hint="default"/>
    </w:rPr>
  </w:style>
  <w:style w:type="character" w:customStyle="1" w:styleId="WW8Num37z2">
    <w:name w:val="WW8Num37z2"/>
    <w:rsid w:val="00522D7B"/>
    <w:rPr>
      <w:b/>
      <w:bCs/>
      <w:color w:val="FF3300"/>
      <w:szCs w:val="24"/>
    </w:rPr>
  </w:style>
  <w:style w:type="character" w:customStyle="1" w:styleId="WW8Num37z3">
    <w:name w:val="WW8Num37z3"/>
    <w:rsid w:val="00522D7B"/>
  </w:style>
  <w:style w:type="character" w:customStyle="1" w:styleId="WW8Num37z4">
    <w:name w:val="WW8Num37z4"/>
    <w:rsid w:val="00522D7B"/>
  </w:style>
  <w:style w:type="character" w:customStyle="1" w:styleId="WW8Num37z5">
    <w:name w:val="WW8Num37z5"/>
    <w:rsid w:val="00522D7B"/>
  </w:style>
  <w:style w:type="character" w:customStyle="1" w:styleId="WW8Num37z6">
    <w:name w:val="WW8Num37z6"/>
    <w:rsid w:val="00522D7B"/>
  </w:style>
  <w:style w:type="character" w:customStyle="1" w:styleId="WW8Num37z7">
    <w:name w:val="WW8Num37z7"/>
    <w:rsid w:val="00522D7B"/>
  </w:style>
  <w:style w:type="character" w:customStyle="1" w:styleId="WW8Num37z8">
    <w:name w:val="WW8Num37z8"/>
    <w:rsid w:val="00522D7B"/>
  </w:style>
  <w:style w:type="character" w:customStyle="1" w:styleId="WW8Num38z1">
    <w:name w:val="WW8Num38z1"/>
    <w:rsid w:val="00522D7B"/>
    <w:rPr>
      <w:bCs/>
      <w:szCs w:val="24"/>
    </w:rPr>
  </w:style>
  <w:style w:type="character" w:customStyle="1" w:styleId="WW8Num38z2">
    <w:name w:val="WW8Num38z2"/>
    <w:rsid w:val="00522D7B"/>
    <w:rPr>
      <w:strike w:val="0"/>
      <w:dstrike w:val="0"/>
      <w:color w:val="FF3300"/>
      <w:szCs w:val="24"/>
    </w:rPr>
  </w:style>
  <w:style w:type="character" w:customStyle="1" w:styleId="WW8Num38z3">
    <w:name w:val="WW8Num38z3"/>
    <w:rsid w:val="00522D7B"/>
  </w:style>
  <w:style w:type="character" w:customStyle="1" w:styleId="WW8Num38z4">
    <w:name w:val="WW8Num38z4"/>
    <w:rsid w:val="00522D7B"/>
  </w:style>
  <w:style w:type="character" w:customStyle="1" w:styleId="WW8Num38z5">
    <w:name w:val="WW8Num38z5"/>
    <w:rsid w:val="00522D7B"/>
  </w:style>
  <w:style w:type="character" w:customStyle="1" w:styleId="WW8Num38z6">
    <w:name w:val="WW8Num38z6"/>
    <w:rsid w:val="00522D7B"/>
  </w:style>
  <w:style w:type="character" w:customStyle="1" w:styleId="WW8Num38z7">
    <w:name w:val="WW8Num38z7"/>
    <w:rsid w:val="00522D7B"/>
  </w:style>
  <w:style w:type="character" w:customStyle="1" w:styleId="WW8Num38z8">
    <w:name w:val="WW8Num38z8"/>
    <w:rsid w:val="00522D7B"/>
  </w:style>
  <w:style w:type="character" w:customStyle="1" w:styleId="WW8Num46z2">
    <w:name w:val="WW8Num46z2"/>
    <w:rsid w:val="00522D7B"/>
  </w:style>
  <w:style w:type="character" w:customStyle="1" w:styleId="WW8Num70z1">
    <w:name w:val="WW8Num70z1"/>
    <w:rsid w:val="00522D7B"/>
  </w:style>
  <w:style w:type="character" w:customStyle="1" w:styleId="WW8Num70z2">
    <w:name w:val="WW8Num70z2"/>
    <w:rsid w:val="00522D7B"/>
  </w:style>
  <w:style w:type="character" w:customStyle="1" w:styleId="WW8Num70z3">
    <w:name w:val="WW8Num70z3"/>
    <w:rsid w:val="00522D7B"/>
  </w:style>
  <w:style w:type="character" w:customStyle="1" w:styleId="WW8Num70z4">
    <w:name w:val="WW8Num70z4"/>
    <w:rsid w:val="00522D7B"/>
  </w:style>
  <w:style w:type="character" w:customStyle="1" w:styleId="WW8Num70z5">
    <w:name w:val="WW8Num70z5"/>
    <w:rsid w:val="00522D7B"/>
  </w:style>
  <w:style w:type="character" w:customStyle="1" w:styleId="WW8Num70z6">
    <w:name w:val="WW8Num70z6"/>
    <w:rsid w:val="00522D7B"/>
  </w:style>
  <w:style w:type="character" w:customStyle="1" w:styleId="WW8Num70z7">
    <w:name w:val="WW8Num70z7"/>
    <w:rsid w:val="00522D7B"/>
  </w:style>
  <w:style w:type="character" w:customStyle="1" w:styleId="WW8Num70z8">
    <w:name w:val="WW8Num70z8"/>
    <w:rsid w:val="00522D7B"/>
  </w:style>
  <w:style w:type="character" w:customStyle="1" w:styleId="WW8Num71z3">
    <w:name w:val="WW8Num71z3"/>
    <w:rsid w:val="00522D7B"/>
  </w:style>
  <w:style w:type="character" w:customStyle="1" w:styleId="WW8Num71z4">
    <w:name w:val="WW8Num71z4"/>
    <w:rsid w:val="00522D7B"/>
  </w:style>
  <w:style w:type="character" w:customStyle="1" w:styleId="WW8Num71z5">
    <w:name w:val="WW8Num71z5"/>
    <w:rsid w:val="00522D7B"/>
  </w:style>
  <w:style w:type="character" w:customStyle="1" w:styleId="WW8Num71z6">
    <w:name w:val="WW8Num71z6"/>
    <w:rsid w:val="00522D7B"/>
  </w:style>
  <w:style w:type="character" w:customStyle="1" w:styleId="WW8Num71z7">
    <w:name w:val="WW8Num71z7"/>
    <w:rsid w:val="00522D7B"/>
  </w:style>
  <w:style w:type="character" w:customStyle="1" w:styleId="WW8Num71z8">
    <w:name w:val="WW8Num71z8"/>
    <w:rsid w:val="00522D7B"/>
  </w:style>
  <w:style w:type="character" w:customStyle="1" w:styleId="Domylnaczcionkaakapitu3">
    <w:name w:val="Domyślna czcionka akapitu3"/>
    <w:rsid w:val="00522D7B"/>
  </w:style>
  <w:style w:type="character" w:customStyle="1" w:styleId="WW8Num11z6">
    <w:name w:val="WW8Num11z6"/>
    <w:rsid w:val="00522D7B"/>
  </w:style>
  <w:style w:type="character" w:customStyle="1" w:styleId="WW8Num20z3">
    <w:name w:val="WW8Num20z3"/>
    <w:rsid w:val="00522D7B"/>
    <w:rPr>
      <w:bCs/>
      <w:color w:val="000000"/>
      <w:szCs w:val="24"/>
    </w:rPr>
  </w:style>
  <w:style w:type="character" w:customStyle="1" w:styleId="WW8Num20z4">
    <w:name w:val="WW8Num20z4"/>
    <w:rsid w:val="00522D7B"/>
  </w:style>
  <w:style w:type="character" w:customStyle="1" w:styleId="WW8Num20z5">
    <w:name w:val="WW8Num20z5"/>
    <w:rsid w:val="00522D7B"/>
  </w:style>
  <w:style w:type="character" w:customStyle="1" w:styleId="WW8Num20z6">
    <w:name w:val="WW8Num20z6"/>
    <w:rsid w:val="00522D7B"/>
    <w:rPr>
      <w:szCs w:val="24"/>
    </w:rPr>
  </w:style>
  <w:style w:type="character" w:customStyle="1" w:styleId="WW8Num20z7">
    <w:name w:val="WW8Num20z7"/>
    <w:rsid w:val="00522D7B"/>
  </w:style>
  <w:style w:type="character" w:customStyle="1" w:styleId="WW8Num20z8">
    <w:name w:val="WW8Num20z8"/>
    <w:rsid w:val="00522D7B"/>
  </w:style>
  <w:style w:type="character" w:customStyle="1" w:styleId="WW8Num35z1">
    <w:name w:val="WW8Num35z1"/>
    <w:rsid w:val="00522D7B"/>
    <w:rPr>
      <w:rFonts w:ascii="Times New Roman" w:hAnsi="Times New Roman" w:cs="Times New Roman" w:hint="default"/>
      <w:b/>
      <w:bCs/>
      <w:color w:val="auto"/>
      <w:sz w:val="24"/>
      <w:szCs w:val="24"/>
    </w:rPr>
  </w:style>
  <w:style w:type="character" w:customStyle="1" w:styleId="WW8Num35z2">
    <w:name w:val="WW8Num35z2"/>
    <w:rsid w:val="00522D7B"/>
    <w:rPr>
      <w:rFonts w:cs="Times New Roman"/>
      <w:b/>
      <w:bCs/>
      <w:color w:val="00FF00"/>
      <w:szCs w:val="24"/>
    </w:rPr>
  </w:style>
  <w:style w:type="character" w:customStyle="1" w:styleId="WW8Num49z1">
    <w:name w:val="WW8Num49z1"/>
    <w:rsid w:val="00522D7B"/>
  </w:style>
  <w:style w:type="character" w:customStyle="1" w:styleId="WW8Num49z4">
    <w:name w:val="WW8Num49z4"/>
    <w:rsid w:val="00522D7B"/>
  </w:style>
  <w:style w:type="character" w:customStyle="1" w:styleId="WW8Num49z5">
    <w:name w:val="WW8Num49z5"/>
    <w:rsid w:val="00522D7B"/>
  </w:style>
  <w:style w:type="character" w:customStyle="1" w:styleId="WW8Num20z2">
    <w:name w:val="WW8Num20z2"/>
    <w:rsid w:val="00522D7B"/>
  </w:style>
  <w:style w:type="character" w:customStyle="1" w:styleId="WW8Num49z2">
    <w:name w:val="WW8Num49z2"/>
    <w:rsid w:val="00522D7B"/>
  </w:style>
  <w:style w:type="character" w:customStyle="1" w:styleId="WW8Num49z3">
    <w:name w:val="WW8Num49z3"/>
    <w:rsid w:val="00522D7B"/>
  </w:style>
  <w:style w:type="character" w:customStyle="1" w:styleId="WW8Num49z6">
    <w:name w:val="WW8Num49z6"/>
    <w:rsid w:val="00522D7B"/>
  </w:style>
  <w:style w:type="character" w:customStyle="1" w:styleId="WW8Num49z7">
    <w:name w:val="WW8Num49z7"/>
    <w:rsid w:val="00522D7B"/>
  </w:style>
  <w:style w:type="character" w:customStyle="1" w:styleId="WW8Num49z8">
    <w:name w:val="WW8Num49z8"/>
    <w:rsid w:val="00522D7B"/>
  </w:style>
  <w:style w:type="character" w:customStyle="1" w:styleId="WW8Num50z1">
    <w:name w:val="WW8Num50z1"/>
    <w:rsid w:val="00522D7B"/>
    <w:rPr>
      <w:rFonts w:hint="default"/>
    </w:rPr>
  </w:style>
  <w:style w:type="character" w:customStyle="1" w:styleId="WW8Num50z2">
    <w:name w:val="WW8Num50z2"/>
    <w:rsid w:val="00522D7B"/>
  </w:style>
  <w:style w:type="character" w:customStyle="1" w:styleId="WW8Num50z3">
    <w:name w:val="WW8Num50z3"/>
    <w:rsid w:val="00522D7B"/>
  </w:style>
  <w:style w:type="character" w:customStyle="1" w:styleId="WW8Num50z4">
    <w:name w:val="WW8Num50z4"/>
    <w:rsid w:val="00522D7B"/>
  </w:style>
  <w:style w:type="character" w:customStyle="1" w:styleId="WW8Num50z5">
    <w:name w:val="WW8Num50z5"/>
    <w:rsid w:val="00522D7B"/>
  </w:style>
  <w:style w:type="character" w:customStyle="1" w:styleId="WW8Num50z6">
    <w:name w:val="WW8Num50z6"/>
    <w:rsid w:val="00522D7B"/>
  </w:style>
  <w:style w:type="character" w:customStyle="1" w:styleId="WW8Num50z7">
    <w:name w:val="WW8Num50z7"/>
    <w:rsid w:val="00522D7B"/>
  </w:style>
  <w:style w:type="character" w:customStyle="1" w:styleId="WW8Num50z8">
    <w:name w:val="WW8Num50z8"/>
    <w:rsid w:val="00522D7B"/>
  </w:style>
  <w:style w:type="character" w:customStyle="1" w:styleId="WW8Num52z1">
    <w:name w:val="WW8Num52z1"/>
    <w:rsid w:val="00522D7B"/>
    <w:rPr>
      <w:rFonts w:ascii="Times New Roman" w:eastAsia="Times New Roman" w:hAnsi="Times New Roman" w:cs="Times New Roman"/>
      <w:b/>
      <w:szCs w:val="24"/>
    </w:rPr>
  </w:style>
  <w:style w:type="character" w:customStyle="1" w:styleId="WW8Num52z2">
    <w:name w:val="WW8Num52z2"/>
    <w:rsid w:val="00522D7B"/>
  </w:style>
  <w:style w:type="character" w:customStyle="1" w:styleId="WW8Num52z3">
    <w:name w:val="WW8Num52z3"/>
    <w:rsid w:val="00522D7B"/>
  </w:style>
  <w:style w:type="character" w:customStyle="1" w:styleId="WW8Num52z4">
    <w:name w:val="WW8Num52z4"/>
    <w:rsid w:val="00522D7B"/>
  </w:style>
  <w:style w:type="character" w:customStyle="1" w:styleId="WW8Num52z5">
    <w:name w:val="WW8Num52z5"/>
    <w:rsid w:val="00522D7B"/>
  </w:style>
  <w:style w:type="character" w:customStyle="1" w:styleId="WW8Num52z6">
    <w:name w:val="WW8Num52z6"/>
    <w:rsid w:val="00522D7B"/>
  </w:style>
  <w:style w:type="character" w:customStyle="1" w:styleId="WW8Num52z7">
    <w:name w:val="WW8Num52z7"/>
    <w:rsid w:val="00522D7B"/>
  </w:style>
  <w:style w:type="character" w:customStyle="1" w:styleId="WW8Num52z8">
    <w:name w:val="WW8Num52z8"/>
    <w:rsid w:val="00522D7B"/>
  </w:style>
  <w:style w:type="character" w:customStyle="1" w:styleId="WW8Num53z3">
    <w:name w:val="WW8Num53z3"/>
    <w:rsid w:val="00522D7B"/>
  </w:style>
  <w:style w:type="character" w:customStyle="1" w:styleId="WW8Num53z4">
    <w:name w:val="WW8Num53z4"/>
    <w:rsid w:val="00522D7B"/>
  </w:style>
  <w:style w:type="character" w:customStyle="1" w:styleId="WW8Num53z5">
    <w:name w:val="WW8Num53z5"/>
    <w:rsid w:val="00522D7B"/>
  </w:style>
  <w:style w:type="character" w:customStyle="1" w:styleId="WW8Num53z6">
    <w:name w:val="WW8Num53z6"/>
    <w:rsid w:val="00522D7B"/>
  </w:style>
  <w:style w:type="character" w:customStyle="1" w:styleId="WW8Num53z7">
    <w:name w:val="WW8Num53z7"/>
    <w:rsid w:val="00522D7B"/>
  </w:style>
  <w:style w:type="character" w:customStyle="1" w:styleId="WW8Num53z8">
    <w:name w:val="WW8Num53z8"/>
    <w:rsid w:val="00522D7B"/>
  </w:style>
  <w:style w:type="character" w:customStyle="1" w:styleId="Domylnaczcionkaakapitu2">
    <w:name w:val="Domyślna czcionka akapitu2"/>
    <w:rsid w:val="00522D7B"/>
  </w:style>
  <w:style w:type="character" w:customStyle="1" w:styleId="WW8Num31z2">
    <w:name w:val="WW8Num31z2"/>
    <w:rsid w:val="00522D7B"/>
  </w:style>
  <w:style w:type="character" w:customStyle="1" w:styleId="WW8Num31z3">
    <w:name w:val="WW8Num31z3"/>
    <w:rsid w:val="00522D7B"/>
  </w:style>
  <w:style w:type="character" w:customStyle="1" w:styleId="WW8Num31z4">
    <w:name w:val="WW8Num31z4"/>
    <w:rsid w:val="00522D7B"/>
  </w:style>
  <w:style w:type="character" w:customStyle="1" w:styleId="WW8Num31z5">
    <w:name w:val="WW8Num31z5"/>
    <w:rsid w:val="00522D7B"/>
  </w:style>
  <w:style w:type="character" w:customStyle="1" w:styleId="WW8Num31z6">
    <w:name w:val="WW8Num31z6"/>
    <w:rsid w:val="00522D7B"/>
  </w:style>
  <w:style w:type="character" w:customStyle="1" w:styleId="WW8Num31z7">
    <w:name w:val="WW8Num31z7"/>
    <w:rsid w:val="00522D7B"/>
  </w:style>
  <w:style w:type="character" w:customStyle="1" w:styleId="WW8Num31z8">
    <w:name w:val="WW8Num31z8"/>
    <w:rsid w:val="00522D7B"/>
  </w:style>
  <w:style w:type="character" w:customStyle="1" w:styleId="WW8Num6z1">
    <w:name w:val="WW8Num6z1"/>
    <w:rsid w:val="00522D7B"/>
    <w:rPr>
      <w:rFonts w:hint="default"/>
    </w:rPr>
  </w:style>
  <w:style w:type="character" w:customStyle="1" w:styleId="WW8Num6z2">
    <w:name w:val="WW8Num6z2"/>
    <w:rsid w:val="00522D7B"/>
  </w:style>
  <w:style w:type="character" w:customStyle="1" w:styleId="WW8Num6z3">
    <w:name w:val="WW8Num6z3"/>
    <w:rsid w:val="00522D7B"/>
  </w:style>
  <w:style w:type="character" w:customStyle="1" w:styleId="WW8Num6z4">
    <w:name w:val="WW8Num6z4"/>
    <w:rsid w:val="00522D7B"/>
  </w:style>
  <w:style w:type="character" w:customStyle="1" w:styleId="WW8Num6z5">
    <w:name w:val="WW8Num6z5"/>
    <w:rsid w:val="00522D7B"/>
  </w:style>
  <w:style w:type="character" w:customStyle="1" w:styleId="WW8Num6z6">
    <w:name w:val="WW8Num6z6"/>
    <w:rsid w:val="00522D7B"/>
  </w:style>
  <w:style w:type="character" w:customStyle="1" w:styleId="WW8Num6z7">
    <w:name w:val="WW8Num6z7"/>
    <w:rsid w:val="00522D7B"/>
  </w:style>
  <w:style w:type="character" w:customStyle="1" w:styleId="WW8Num6z8">
    <w:name w:val="WW8Num6z8"/>
    <w:rsid w:val="00522D7B"/>
  </w:style>
  <w:style w:type="character" w:customStyle="1" w:styleId="WW8Num34z3">
    <w:name w:val="WW8Num34z3"/>
    <w:rsid w:val="00522D7B"/>
  </w:style>
  <w:style w:type="character" w:customStyle="1" w:styleId="WW8Num34z4">
    <w:name w:val="WW8Num34z4"/>
    <w:rsid w:val="00522D7B"/>
  </w:style>
  <w:style w:type="character" w:customStyle="1" w:styleId="WW8Num34z5">
    <w:name w:val="WW8Num34z5"/>
    <w:rsid w:val="00522D7B"/>
  </w:style>
  <w:style w:type="character" w:customStyle="1" w:styleId="WW8Num34z6">
    <w:name w:val="WW8Num34z6"/>
    <w:rsid w:val="00522D7B"/>
  </w:style>
  <w:style w:type="character" w:customStyle="1" w:styleId="WW8Num34z7">
    <w:name w:val="WW8Num34z7"/>
    <w:rsid w:val="00522D7B"/>
  </w:style>
  <w:style w:type="character" w:customStyle="1" w:styleId="WW8Num34z8">
    <w:name w:val="WW8Num34z8"/>
    <w:rsid w:val="00522D7B"/>
  </w:style>
  <w:style w:type="character" w:customStyle="1" w:styleId="Domylnaczcionkaakapitu1">
    <w:name w:val="Domyślna czcionka akapitu1"/>
    <w:rsid w:val="00522D7B"/>
  </w:style>
  <w:style w:type="character" w:customStyle="1" w:styleId="ZnakZnak3">
    <w:name w:val="Znak Znak3"/>
    <w:rsid w:val="00522D7B"/>
    <w:rPr>
      <w:b/>
      <w:i/>
      <w:sz w:val="24"/>
      <w:lang w:val="pl-PL" w:eastAsia="ar-SA" w:bidi="ar-SA"/>
    </w:rPr>
  </w:style>
  <w:style w:type="character" w:customStyle="1" w:styleId="Znakiprzypiswdolnych">
    <w:name w:val="Znaki przypisów dolnych"/>
    <w:rsid w:val="00522D7B"/>
    <w:rPr>
      <w:vertAlign w:val="superscript"/>
    </w:rPr>
  </w:style>
  <w:style w:type="character" w:customStyle="1" w:styleId="Znak2">
    <w:name w:val="Znak2"/>
    <w:rsid w:val="00522D7B"/>
    <w:rPr>
      <w:b/>
      <w:i/>
      <w:sz w:val="24"/>
      <w:lang w:val="pl-PL" w:eastAsia="ar-SA" w:bidi="ar-SA"/>
    </w:rPr>
  </w:style>
  <w:style w:type="character" w:customStyle="1" w:styleId="Odwoanieprzypisudolnego1">
    <w:name w:val="Odwołanie przypisu dolnego1"/>
    <w:rsid w:val="00522D7B"/>
    <w:rPr>
      <w:vertAlign w:val="superscript"/>
    </w:rPr>
  </w:style>
  <w:style w:type="character" w:customStyle="1" w:styleId="Znakinumeracji">
    <w:name w:val="Znaki numeracji"/>
    <w:rsid w:val="00522D7B"/>
  </w:style>
  <w:style w:type="character" w:customStyle="1" w:styleId="Znakiprzypiswkocowych">
    <w:name w:val="Znaki przypisów końcowych"/>
    <w:rsid w:val="00522D7B"/>
    <w:rPr>
      <w:vertAlign w:val="superscript"/>
    </w:rPr>
  </w:style>
  <w:style w:type="character" w:customStyle="1" w:styleId="WW-Znakiprzypiswkocowych">
    <w:name w:val="WW-Znaki przypisów końcowych"/>
    <w:rsid w:val="00522D7B"/>
  </w:style>
  <w:style w:type="character" w:customStyle="1" w:styleId="Odwoanieprzypisukocowego1">
    <w:name w:val="Odwołanie przypisu końcowego1"/>
    <w:rsid w:val="00522D7B"/>
    <w:rPr>
      <w:vertAlign w:val="superscript"/>
    </w:rPr>
  </w:style>
  <w:style w:type="character" w:customStyle="1" w:styleId="Symbolewypunktowania">
    <w:name w:val="Symbole wypunktowania"/>
    <w:rsid w:val="00522D7B"/>
    <w:rPr>
      <w:rFonts w:ascii="OpenSymbol" w:eastAsia="OpenSymbol" w:hAnsi="OpenSymbol" w:cs="OpenSymbol"/>
    </w:rPr>
  </w:style>
  <w:style w:type="character" w:customStyle="1" w:styleId="Odwoaniedokomentarza1">
    <w:name w:val="Odwołanie do komentarza1"/>
    <w:rsid w:val="00522D7B"/>
    <w:rPr>
      <w:sz w:val="16"/>
      <w:szCs w:val="16"/>
    </w:rPr>
  </w:style>
  <w:style w:type="character" w:customStyle="1" w:styleId="FontStyle32">
    <w:name w:val="Font Style32"/>
    <w:rsid w:val="00522D7B"/>
    <w:rPr>
      <w:rFonts w:ascii="Times New Roman" w:hAnsi="Times New Roman" w:cs="Times New Roman" w:hint="default"/>
      <w:sz w:val="22"/>
      <w:szCs w:val="22"/>
    </w:rPr>
  </w:style>
  <w:style w:type="character" w:customStyle="1" w:styleId="Odwoanieprzypisudolnego2">
    <w:name w:val="Odwołanie przypisu dolnego2"/>
    <w:rsid w:val="00522D7B"/>
    <w:rPr>
      <w:vertAlign w:val="superscript"/>
    </w:rPr>
  </w:style>
  <w:style w:type="character" w:customStyle="1" w:styleId="Odwoanieprzypisukocowego2">
    <w:name w:val="Odwołanie przypisu końcowego2"/>
    <w:rsid w:val="00522D7B"/>
    <w:rPr>
      <w:vertAlign w:val="superscript"/>
    </w:rPr>
  </w:style>
  <w:style w:type="character" w:customStyle="1" w:styleId="Odwoaniedokomentarza2">
    <w:name w:val="Odwołanie do komentarza2"/>
    <w:rsid w:val="00522D7B"/>
    <w:rPr>
      <w:sz w:val="16"/>
      <w:szCs w:val="16"/>
    </w:rPr>
  </w:style>
  <w:style w:type="character" w:customStyle="1" w:styleId="TekstkomentarzaZnak1">
    <w:name w:val="Tekst komentarza Znak1"/>
    <w:rsid w:val="00522D7B"/>
  </w:style>
  <w:style w:type="character" w:customStyle="1" w:styleId="Odwoanieprzypisudolnego3">
    <w:name w:val="Odwołanie przypisu dolnego3"/>
    <w:rsid w:val="00522D7B"/>
    <w:rPr>
      <w:vertAlign w:val="superscript"/>
    </w:rPr>
  </w:style>
  <w:style w:type="character" w:customStyle="1" w:styleId="Odwoanieprzypisukocowego3">
    <w:name w:val="Odwołanie przypisu końcowego3"/>
    <w:rsid w:val="00522D7B"/>
    <w:rPr>
      <w:vertAlign w:val="superscript"/>
    </w:rPr>
  </w:style>
  <w:style w:type="character" w:customStyle="1" w:styleId="Odwoaniedokomentarza3">
    <w:name w:val="Odwołanie do komentarza3"/>
    <w:rsid w:val="00522D7B"/>
    <w:rPr>
      <w:sz w:val="16"/>
      <w:szCs w:val="16"/>
    </w:rPr>
  </w:style>
  <w:style w:type="character" w:customStyle="1" w:styleId="TekstkomentarzaZnak2">
    <w:name w:val="Tekst komentarza Znak2"/>
    <w:rsid w:val="00522D7B"/>
  </w:style>
  <w:style w:type="character" w:customStyle="1" w:styleId="Odwoanieprzypisudolnego4">
    <w:name w:val="Odwołanie przypisu dolnego4"/>
    <w:rsid w:val="00522D7B"/>
    <w:rPr>
      <w:vertAlign w:val="superscript"/>
    </w:rPr>
  </w:style>
  <w:style w:type="character" w:customStyle="1" w:styleId="Odwoanieprzypisukocowego4">
    <w:name w:val="Odwołanie przypisu końcowego4"/>
    <w:rsid w:val="00522D7B"/>
    <w:rPr>
      <w:vertAlign w:val="superscript"/>
    </w:rPr>
  </w:style>
  <w:style w:type="paragraph" w:customStyle="1" w:styleId="Nagwek50">
    <w:name w:val="Nagłówek5"/>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22D7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522D7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522D7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22D7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522D7B"/>
    <w:pPr>
      <w:suppressAutoHyphens/>
      <w:spacing w:line="240" w:lineRule="auto"/>
      <w:jc w:val="center"/>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522D7B"/>
    <w:rPr>
      <w:color w:val="666666"/>
      <w:sz w:val="30"/>
      <w:szCs w:val="30"/>
    </w:rPr>
  </w:style>
  <w:style w:type="paragraph" w:customStyle="1" w:styleId="Tekstkomentarza1">
    <w:name w:val="Tekst komentarza1"/>
    <w:basedOn w:val="Normalny"/>
    <w:rsid w:val="00522D7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522D7B"/>
    <w:rPr>
      <w:sz w:val="20"/>
      <w:szCs w:val="20"/>
    </w:rPr>
  </w:style>
  <w:style w:type="paragraph" w:customStyle="1" w:styleId="Zal-text">
    <w:name w:val="Zal-text"/>
    <w:basedOn w:val="Normalny"/>
    <w:rsid w:val="00522D7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522D7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522D7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22D7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522D7B"/>
    <w:pPr>
      <w:jc w:val="center"/>
    </w:pPr>
    <w:rPr>
      <w:b/>
      <w:bCs/>
    </w:rPr>
  </w:style>
  <w:style w:type="paragraph" w:customStyle="1" w:styleId="Zawartoramki">
    <w:name w:val="Zawartość ramki"/>
    <w:basedOn w:val="Tekstpodstawowy"/>
    <w:rsid w:val="00522D7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522D7B"/>
    <w:rPr>
      <w:rFonts w:ascii="Segoe UI" w:eastAsia="Times New Roman" w:hAnsi="Segoe UI" w:cs="Segoe UI"/>
      <w:sz w:val="18"/>
      <w:szCs w:val="18"/>
      <w:lang w:eastAsia="ar-SA"/>
    </w:rPr>
  </w:style>
  <w:style w:type="paragraph" w:customStyle="1" w:styleId="Tekstkomentarza2">
    <w:name w:val="Tekst komentarza2"/>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22D7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522D7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szpitalnowowiejski" TargetMode="External"/><Relationship Id="rId25"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s://platformazakupowa.pl/pn/szpitalnowowiejsk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rod.ceidg.gov.pl/CEIDG/CEIDG.Public.UI/Search.aspx"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platformazakupowa.pl/pn/szpitalnowowiejsk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nowowiejski/proceedings"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szpitalnowowiejski.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86</Pages>
  <Words>35129</Words>
  <Characters>210775</Characters>
  <Application>Microsoft Office Word</Application>
  <DocSecurity>0</DocSecurity>
  <Lines>1756</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Małgorzata Ziemska</cp:lastModifiedBy>
  <cp:revision>52</cp:revision>
  <cp:lastPrinted>2022-02-09T12:10:00Z</cp:lastPrinted>
  <dcterms:created xsi:type="dcterms:W3CDTF">2022-01-29T09:45:00Z</dcterms:created>
  <dcterms:modified xsi:type="dcterms:W3CDTF">2022-02-09T12:29:00Z</dcterms:modified>
</cp:coreProperties>
</file>