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6EC71B" w14:textId="68A717C8" w:rsidR="00D22FA7" w:rsidRPr="00A75509" w:rsidRDefault="00E0131F" w:rsidP="00A75509">
      <w:pPr>
        <w:pStyle w:val="Nagwek1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Zapytanie ofertowe</w:t>
      </w:r>
      <w:r w:rsidR="00D22FA7" w:rsidRPr="00A75509">
        <w:rPr>
          <w:b w:val="0"/>
          <w:bCs w:val="0"/>
          <w:i/>
          <w:iCs/>
          <w:sz w:val="20"/>
          <w:szCs w:val="20"/>
        </w:rPr>
        <w:t xml:space="preserve">                                                          </w:t>
      </w:r>
    </w:p>
    <w:p w14:paraId="08D93299" w14:textId="77777777" w:rsidR="00D22FA7" w:rsidRDefault="00D22FA7">
      <w:pPr>
        <w:autoSpaceDE w:val="0"/>
        <w:spacing w:line="100" w:lineRule="atLeast"/>
        <w:jc w:val="center"/>
      </w:pPr>
      <w:r>
        <w:rPr>
          <w:i/>
          <w:iCs/>
        </w:rPr>
        <w:t xml:space="preserve"> </w:t>
      </w:r>
    </w:p>
    <w:p w14:paraId="0F76DE9E" w14:textId="11290A1C" w:rsidR="00D22FA7" w:rsidRPr="00B90AA5" w:rsidRDefault="00D22FA7" w:rsidP="00A75509">
      <w:pPr>
        <w:pStyle w:val="Zawartotabeli"/>
        <w:ind w:left="4956"/>
        <w:jc w:val="both"/>
        <w:rPr>
          <w:rFonts w:ascii="Tahoma" w:hAnsi="Tahoma" w:cs="Tahoma"/>
          <w:i/>
          <w:sz w:val="22"/>
          <w:szCs w:val="22"/>
        </w:rPr>
      </w:pPr>
      <w:r>
        <w:tab/>
      </w:r>
      <w:r>
        <w:tab/>
      </w:r>
      <w:r>
        <w:tab/>
      </w:r>
      <w:r w:rsidR="00E439A8" w:rsidRPr="009874B9">
        <w:rPr>
          <w:rFonts w:ascii="Tahoma" w:hAnsi="Tahoma" w:cs="Tahoma"/>
          <w:sz w:val="22"/>
          <w:szCs w:val="22"/>
        </w:rPr>
        <w:t>Wronki, dnia</w:t>
      </w:r>
      <w:r w:rsidR="00E439A8"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="00110887">
        <w:rPr>
          <w:rFonts w:ascii="Tahoma" w:hAnsi="Tahoma" w:cs="Tahoma"/>
          <w:sz w:val="22"/>
          <w:szCs w:val="22"/>
        </w:rPr>
        <w:t>20</w:t>
      </w:r>
      <w:r w:rsidR="002D2240" w:rsidRPr="00B90AA5">
        <w:rPr>
          <w:rFonts w:ascii="Tahoma" w:hAnsi="Tahoma" w:cs="Tahoma"/>
          <w:sz w:val="22"/>
          <w:szCs w:val="22"/>
        </w:rPr>
        <w:t>.1</w:t>
      </w:r>
      <w:r w:rsidR="007A06E3">
        <w:rPr>
          <w:rFonts w:ascii="Tahoma" w:hAnsi="Tahoma" w:cs="Tahoma"/>
          <w:sz w:val="22"/>
          <w:szCs w:val="22"/>
        </w:rPr>
        <w:t>2</w:t>
      </w:r>
      <w:r w:rsidR="002D2240" w:rsidRPr="00B90AA5">
        <w:rPr>
          <w:rFonts w:ascii="Tahoma" w:hAnsi="Tahoma" w:cs="Tahoma"/>
          <w:sz w:val="22"/>
          <w:szCs w:val="22"/>
        </w:rPr>
        <w:t>.20</w:t>
      </w:r>
      <w:r w:rsidR="00FC6F79" w:rsidRPr="00B90AA5">
        <w:rPr>
          <w:rFonts w:ascii="Tahoma" w:hAnsi="Tahoma" w:cs="Tahoma"/>
          <w:sz w:val="22"/>
          <w:szCs w:val="22"/>
        </w:rPr>
        <w:t>2</w:t>
      </w:r>
      <w:r w:rsidR="00E0131F">
        <w:rPr>
          <w:rFonts w:ascii="Tahoma" w:hAnsi="Tahoma" w:cs="Tahoma"/>
          <w:sz w:val="22"/>
          <w:szCs w:val="22"/>
        </w:rPr>
        <w:t>4</w:t>
      </w:r>
      <w:r w:rsidRPr="00B90AA5">
        <w:rPr>
          <w:rFonts w:ascii="Tahoma" w:hAnsi="Tahoma" w:cs="Tahoma"/>
          <w:sz w:val="22"/>
          <w:szCs w:val="22"/>
        </w:rPr>
        <w:t>r.</w:t>
      </w:r>
    </w:p>
    <w:p w14:paraId="5E470E5E" w14:textId="54DFE049" w:rsidR="00D22FA7" w:rsidRPr="00B90AA5" w:rsidRDefault="002D2240">
      <w:pPr>
        <w:pStyle w:val="Zawartotabeli"/>
        <w:rPr>
          <w:rFonts w:ascii="Tahoma" w:hAnsi="Tahoma" w:cs="Tahoma"/>
          <w:i/>
          <w:sz w:val="22"/>
          <w:szCs w:val="22"/>
        </w:rPr>
      </w:pPr>
      <w:r w:rsidRPr="00B90AA5">
        <w:rPr>
          <w:rFonts w:ascii="Tahoma" w:hAnsi="Tahoma" w:cs="Tahoma"/>
          <w:i/>
          <w:sz w:val="22"/>
          <w:szCs w:val="22"/>
        </w:rPr>
        <w:t>Znak sprawy:</w:t>
      </w:r>
      <w:r w:rsidR="00093C16" w:rsidRPr="00B90AA5">
        <w:rPr>
          <w:rFonts w:ascii="Tahoma" w:hAnsi="Tahoma" w:cs="Tahoma"/>
          <w:i/>
          <w:sz w:val="22"/>
          <w:szCs w:val="22"/>
        </w:rPr>
        <w:t xml:space="preserve"> </w:t>
      </w:r>
      <w:r w:rsidRPr="00B90AA5">
        <w:rPr>
          <w:rFonts w:ascii="Tahoma" w:hAnsi="Tahoma" w:cs="Tahoma"/>
          <w:i/>
          <w:sz w:val="22"/>
          <w:szCs w:val="22"/>
        </w:rPr>
        <w:t>DO.</w:t>
      </w:r>
      <w:r w:rsidR="00B60A84">
        <w:rPr>
          <w:rFonts w:ascii="Tahoma" w:hAnsi="Tahoma" w:cs="Tahoma"/>
          <w:i/>
          <w:sz w:val="22"/>
          <w:szCs w:val="22"/>
        </w:rPr>
        <w:t>721.</w:t>
      </w:r>
      <w:r w:rsidR="00110887">
        <w:rPr>
          <w:rFonts w:ascii="Tahoma" w:hAnsi="Tahoma" w:cs="Tahoma"/>
          <w:i/>
          <w:sz w:val="22"/>
          <w:szCs w:val="22"/>
        </w:rPr>
        <w:t>12</w:t>
      </w:r>
      <w:r w:rsidR="00B60A84">
        <w:rPr>
          <w:rFonts w:ascii="Tahoma" w:hAnsi="Tahoma" w:cs="Tahoma"/>
          <w:i/>
          <w:sz w:val="22"/>
          <w:szCs w:val="22"/>
        </w:rPr>
        <w:t>.202</w:t>
      </w:r>
      <w:r w:rsidR="00E0131F">
        <w:rPr>
          <w:rFonts w:ascii="Tahoma" w:hAnsi="Tahoma" w:cs="Tahoma"/>
          <w:i/>
          <w:sz w:val="22"/>
          <w:szCs w:val="22"/>
        </w:rPr>
        <w:t>4</w:t>
      </w:r>
    </w:p>
    <w:p w14:paraId="66FF041D" w14:textId="77777777" w:rsidR="00D22FA7" w:rsidRPr="00873C87" w:rsidRDefault="00D22FA7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604DAFD0" w14:textId="0B4F4739" w:rsidR="00D22FA7" w:rsidRPr="00873C87" w:rsidRDefault="00E0131F">
      <w:pPr>
        <w:pStyle w:val="Zawartotabeli"/>
        <w:spacing w:line="360" w:lineRule="auto"/>
        <w:jc w:val="center"/>
        <w:rPr>
          <w:rFonts w:ascii="Tahoma" w:hAnsi="Tahoma" w:cs="Tahoma"/>
          <w:i/>
          <w:sz w:val="22"/>
          <w:szCs w:val="22"/>
        </w:rPr>
      </w:pPr>
      <w:bookmarkStart w:id="0" w:name="_Hlk120781487"/>
      <w:r>
        <w:rPr>
          <w:rFonts w:ascii="Tahoma" w:hAnsi="Tahoma" w:cs="Tahoma"/>
          <w:b/>
          <w:sz w:val="22"/>
          <w:szCs w:val="22"/>
        </w:rPr>
        <w:t>Zapytanie ofertowe</w:t>
      </w:r>
    </w:p>
    <w:bookmarkEnd w:id="0"/>
    <w:p w14:paraId="1F5EB241" w14:textId="77777777" w:rsidR="00D22FA7" w:rsidRPr="00873C87" w:rsidRDefault="00D22FA7">
      <w:pPr>
        <w:pStyle w:val="Zawartotabeli"/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i/>
          <w:sz w:val="22"/>
          <w:szCs w:val="22"/>
        </w:rPr>
        <w:t xml:space="preserve"> o wartości nieprzekraczającej wyrażonej w złotych równowartości kwoty </w:t>
      </w:r>
      <w:r w:rsidR="00AC38D1">
        <w:rPr>
          <w:rFonts w:ascii="Tahoma" w:hAnsi="Tahoma" w:cs="Tahoma"/>
          <w:i/>
          <w:sz w:val="22"/>
          <w:szCs w:val="22"/>
        </w:rPr>
        <w:t>130 tys. zł</w:t>
      </w:r>
    </w:p>
    <w:p w14:paraId="0EE92C7A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textAlignment w:val="top"/>
        <w:rPr>
          <w:rFonts w:ascii="Tahoma" w:hAnsi="Tahoma" w:cs="Tahoma"/>
          <w:bCs/>
          <w:sz w:val="22"/>
          <w:szCs w:val="22"/>
        </w:rPr>
      </w:pPr>
    </w:p>
    <w:p w14:paraId="225BF507" w14:textId="0FE3E585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/>
          <w:sz w:val="22"/>
          <w:szCs w:val="22"/>
        </w:rPr>
        <w:t>1.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bCs/>
          <w:sz w:val="22"/>
          <w:szCs w:val="22"/>
        </w:rPr>
        <w:t>Nazwa nadana zamówieniu przez Zamawiającego: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bookmarkStart w:id="1" w:name="_Hlk185592367"/>
      <w:r w:rsidRPr="00873C87">
        <w:rPr>
          <w:rFonts w:ascii="Tahoma" w:hAnsi="Tahoma" w:cs="Tahoma"/>
          <w:sz w:val="22"/>
          <w:szCs w:val="22"/>
        </w:rPr>
        <w:t xml:space="preserve">Zakup wraz z dostawą materiałów eksploatacyjnych do urządzeń biurowych dla </w:t>
      </w:r>
      <w:r w:rsidR="00110887">
        <w:rPr>
          <w:rFonts w:ascii="Tahoma" w:hAnsi="Tahoma" w:cs="Tahoma"/>
          <w:sz w:val="22"/>
          <w:szCs w:val="22"/>
        </w:rPr>
        <w:t>Przedszkola nr 1 „Bajkowy Świat” we Wronkach w roku 2025</w:t>
      </w:r>
      <w:r w:rsidRPr="00873C87">
        <w:rPr>
          <w:rFonts w:ascii="Tahoma" w:hAnsi="Tahoma" w:cs="Tahoma"/>
          <w:sz w:val="22"/>
          <w:szCs w:val="22"/>
        </w:rPr>
        <w:t>.</w:t>
      </w:r>
    </w:p>
    <w:bookmarkEnd w:id="1"/>
    <w:p w14:paraId="3CD3C391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23026A18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/>
          <w:sz w:val="22"/>
          <w:szCs w:val="22"/>
        </w:rPr>
        <w:t>2.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sz w:val="22"/>
          <w:szCs w:val="22"/>
        </w:rPr>
        <w:t>Określenie przedmiotu oraz zakresu zamówienia: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</w:p>
    <w:p w14:paraId="514F7C42" w14:textId="753C4EC5" w:rsidR="00110887" w:rsidRPr="00110887" w:rsidRDefault="00110887" w:rsidP="0011088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110887">
        <w:rPr>
          <w:rFonts w:ascii="Tahoma" w:hAnsi="Tahoma" w:cs="Tahoma"/>
          <w:bCs/>
          <w:sz w:val="22"/>
          <w:szCs w:val="22"/>
        </w:rPr>
        <w:t>Przedmiot zamówienia: Zakup wraz z dostawą materiałów eksploatacyjnych do urządzeń biurowych dla Przedszkola nr 1 „Bajkowy Świat” we Wronkach w roku 2025.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715ECEFC" w14:textId="77777777" w:rsidR="00110887" w:rsidRPr="00110887" w:rsidRDefault="00110887" w:rsidP="0011088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110887">
        <w:rPr>
          <w:rFonts w:ascii="Tahoma" w:hAnsi="Tahoma" w:cs="Tahoma"/>
          <w:bCs/>
          <w:sz w:val="22"/>
          <w:szCs w:val="22"/>
        </w:rPr>
        <w:t xml:space="preserve">Zamawiający wymaga dostarczenia w ramach zamówienia oryginalnych materiałów eksploatacyjnych. Przez użycie słowa "oryginalne" zamawiający rozumie materiały eksploatacyjne fabrycznie nowe, pochodzące od producenta sprzętu, do którego są przeznaczone, do wytworzenia, których zastosowano wcześniej nieużywane części i komponenty. </w:t>
      </w:r>
    </w:p>
    <w:p w14:paraId="5D377FAC" w14:textId="77777777" w:rsidR="00110887" w:rsidRPr="00110887" w:rsidRDefault="00110887" w:rsidP="0011088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110887">
        <w:rPr>
          <w:rFonts w:ascii="Tahoma" w:hAnsi="Tahoma" w:cs="Tahoma"/>
          <w:bCs/>
          <w:sz w:val="22"/>
          <w:szCs w:val="22"/>
        </w:rPr>
        <w:t>Zamawiający dopuszcza również dostawę  nieregenerowanych zamienników. Przez użycie słowa "nieregenerowany zamiennik" zamawiający rozumie produkt fabrycznie nowy, do wytworzenia którego zastosowano nieużywane wcześniej części i komponenty, kompatybilny ze sprzętem, do którego jest przeznaczony o parametrach nie gorszych niż oryginalny produkt w zakresie pojemności, wydajności i jakości oraz źródła pochodzenia określonego przez Zamawiającego.</w:t>
      </w:r>
    </w:p>
    <w:p w14:paraId="3529D981" w14:textId="1FF3FDF1" w:rsidR="00110887" w:rsidRPr="00110887" w:rsidRDefault="00110887" w:rsidP="0011088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110887">
        <w:rPr>
          <w:rFonts w:ascii="Tahoma" w:hAnsi="Tahoma" w:cs="Tahoma"/>
          <w:bCs/>
          <w:sz w:val="22"/>
          <w:szCs w:val="22"/>
        </w:rPr>
        <w:t xml:space="preserve">Zamawiający zastrzega sobie prawo zrealizowania </w:t>
      </w:r>
      <w:r w:rsidR="00704B7D">
        <w:rPr>
          <w:rFonts w:ascii="Tahoma" w:hAnsi="Tahoma" w:cs="Tahoma"/>
          <w:bCs/>
          <w:sz w:val="22"/>
          <w:szCs w:val="22"/>
        </w:rPr>
        <w:t>7</w:t>
      </w:r>
      <w:r w:rsidRPr="00110887">
        <w:rPr>
          <w:rFonts w:ascii="Tahoma" w:hAnsi="Tahoma" w:cs="Tahoma"/>
          <w:bCs/>
          <w:sz w:val="22"/>
          <w:szCs w:val="22"/>
        </w:rPr>
        <w:t xml:space="preserve">0% wartości zamówienia poszczególnych jego części oraz zwiększenia ilości zamówienia wyszczególnionego w formularzach ofertowych poszczególnych części zamówienia na poziomie 10% wartości zamówienia. Zamawiający zastrzega sobie również prawo zamówienia w ramach wartości zamówienia,  produktu nie uwzględnionego w formularzu ofertowym, którego Zamawiający nie był w stanie przewidzieć opisując przedmiot zamówienia, np. w przypadku zakupu nowych urządzeń biurowych. </w:t>
      </w:r>
    </w:p>
    <w:p w14:paraId="70D31AB2" w14:textId="21ED2F7E" w:rsidR="00110887" w:rsidRPr="00110887" w:rsidRDefault="00110887" w:rsidP="0011088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110887">
        <w:rPr>
          <w:rFonts w:ascii="Tahoma" w:hAnsi="Tahoma" w:cs="Tahoma"/>
          <w:bCs/>
          <w:sz w:val="22"/>
          <w:szCs w:val="22"/>
        </w:rPr>
        <w:t>Wykonawca zobowiązany będzie do dostarczenia towaru własnym transportem i na własny koszt oraz rozładowania go w miejscu wskazanym przez Zamawiającego, tj. dla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110887">
        <w:rPr>
          <w:rFonts w:ascii="Tahoma" w:hAnsi="Tahoma" w:cs="Tahoma"/>
          <w:bCs/>
          <w:sz w:val="22"/>
          <w:szCs w:val="22"/>
        </w:rPr>
        <w:t>Przedszkola nr 1 „Bajkowy Świat” we Wronkach, os. Borek 20  64-510 Wronki – sekretariat placówki</w:t>
      </w:r>
    </w:p>
    <w:p w14:paraId="6DB40D41" w14:textId="28161D00" w:rsidR="00110887" w:rsidRPr="00110887" w:rsidRDefault="00110887" w:rsidP="0011088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110887">
        <w:rPr>
          <w:rFonts w:ascii="Tahoma" w:hAnsi="Tahoma" w:cs="Tahoma"/>
          <w:bCs/>
          <w:sz w:val="22"/>
          <w:szCs w:val="22"/>
        </w:rPr>
        <w:t xml:space="preserve"> Dostawa towaru odbywać się będzie w godzinach urzędowania ww. jednostek, tj. od 08:00 do 15:00. Termin realizacji wynosi do 3 dni </w:t>
      </w:r>
      <w:r w:rsidR="00AD39E4">
        <w:rPr>
          <w:rFonts w:ascii="Tahoma" w:hAnsi="Tahoma" w:cs="Tahoma"/>
          <w:bCs/>
          <w:sz w:val="22"/>
          <w:szCs w:val="22"/>
        </w:rPr>
        <w:t xml:space="preserve">roboczych </w:t>
      </w:r>
      <w:r w:rsidRPr="00110887">
        <w:rPr>
          <w:rFonts w:ascii="Tahoma" w:hAnsi="Tahoma" w:cs="Tahoma"/>
          <w:bCs/>
          <w:sz w:val="22"/>
          <w:szCs w:val="22"/>
        </w:rPr>
        <w:t>od dnia zgłoszenia zapotrzebowania.</w:t>
      </w:r>
    </w:p>
    <w:p w14:paraId="2F6D7AB7" w14:textId="3E0ED9DE" w:rsidR="00110887" w:rsidRPr="00110887" w:rsidRDefault="00110887" w:rsidP="0011088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110887">
        <w:rPr>
          <w:rFonts w:ascii="Tahoma" w:hAnsi="Tahoma" w:cs="Tahoma"/>
          <w:bCs/>
          <w:sz w:val="22"/>
          <w:szCs w:val="22"/>
        </w:rPr>
        <w:t xml:space="preserve">W celu zgłoszenia zapotrzebowania Zamawiający kontaktować się będzie z osobą wyznaczoną przez Wykonawcę drogą mailową, telefonicznie lub za pomocą faksu. </w:t>
      </w:r>
    </w:p>
    <w:p w14:paraId="16097AF3" w14:textId="1A37921B" w:rsidR="00110887" w:rsidRPr="00110887" w:rsidRDefault="00110887" w:rsidP="0011088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110887">
        <w:rPr>
          <w:rFonts w:ascii="Tahoma" w:hAnsi="Tahoma" w:cs="Tahoma"/>
          <w:bCs/>
          <w:sz w:val="22"/>
          <w:szCs w:val="22"/>
        </w:rPr>
        <w:t>W przypadku gdy dostarczone przez Wykonawcę materiały eksploatacyjne nie będą spełniać wymogów określonych przez Zamawiającego dotyczących kompatybilności z deklarowanym sprzętem biurowym oraz będą zawierać wady dotyczące jakości wydruku, Wykonawca jest zobowiązany dostarczyć produkt wolny od wad na własny koszt w ciągu trzech dni roboczych.</w:t>
      </w:r>
    </w:p>
    <w:p w14:paraId="1BE5C4F1" w14:textId="056115AD" w:rsidR="00110887" w:rsidRPr="004F734F" w:rsidRDefault="00110887" w:rsidP="004F734F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110887">
        <w:rPr>
          <w:rFonts w:ascii="Tahoma" w:hAnsi="Tahoma" w:cs="Tahoma"/>
          <w:bCs/>
          <w:sz w:val="22"/>
          <w:szCs w:val="22"/>
        </w:rPr>
        <w:t>Wykaz ilościowy rodzajowy zamawianego asortymentu został przedstawiony w tabel</w:t>
      </w:r>
      <w:r w:rsidR="004F734F">
        <w:rPr>
          <w:rFonts w:ascii="Tahoma" w:hAnsi="Tahoma" w:cs="Tahoma"/>
          <w:bCs/>
          <w:sz w:val="22"/>
          <w:szCs w:val="22"/>
        </w:rPr>
        <w:t>i</w:t>
      </w:r>
      <w:r w:rsidRPr="00110887">
        <w:rPr>
          <w:rFonts w:ascii="Tahoma" w:hAnsi="Tahoma" w:cs="Tahoma"/>
          <w:bCs/>
          <w:sz w:val="22"/>
          <w:szCs w:val="22"/>
        </w:rPr>
        <w:t xml:space="preserve"> poniżej:</w:t>
      </w:r>
    </w:p>
    <w:p w14:paraId="2A410C56" w14:textId="77777777" w:rsidR="00D22FA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tbl>
      <w:tblPr>
        <w:tblW w:w="9273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850"/>
        <w:gridCol w:w="1369"/>
      </w:tblGrid>
      <w:tr w:rsidR="004F734F" w:rsidRPr="00700BE9" w14:paraId="529D5A99" w14:textId="77777777" w:rsidTr="004F734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3DA0" w14:textId="77777777" w:rsidR="004F734F" w:rsidRPr="00700BE9" w:rsidRDefault="004F734F" w:rsidP="00B44159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DBC5" w14:textId="77777777" w:rsidR="004F734F" w:rsidRPr="00700BE9" w:rsidRDefault="004F734F" w:rsidP="00B44159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FAB2" w14:textId="77777777" w:rsidR="004F734F" w:rsidRPr="00700BE9" w:rsidRDefault="004F734F" w:rsidP="00B44159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483E" w14:textId="77777777" w:rsidR="004F734F" w:rsidRPr="00700BE9" w:rsidRDefault="004F734F" w:rsidP="00B44159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4F734F" w:rsidRPr="00700BE9" w14:paraId="775EA1FD" w14:textId="77777777" w:rsidTr="004F734F">
        <w:trPr>
          <w:jc w:val="center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84F5" w14:textId="77777777" w:rsidR="004F734F" w:rsidRPr="00700BE9" w:rsidRDefault="004F734F" w:rsidP="00B4415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I. Tonery do drukarek i urządzeń wielofunkcyjnych</w:t>
            </w:r>
          </w:p>
        </w:tc>
      </w:tr>
      <w:tr w:rsidR="004F734F" w:rsidRPr="00700BE9" w14:paraId="72EB8BC7" w14:textId="77777777" w:rsidTr="00D54F02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51D6" w14:textId="77777777" w:rsidR="004F734F" w:rsidRPr="00700BE9" w:rsidRDefault="004F734F" w:rsidP="004F734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A03" w14:textId="656724E1" w:rsidR="004F734F" w:rsidRPr="004F734F" w:rsidRDefault="004F734F" w:rsidP="004F734F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 xml:space="preserve">Drukarka HP </w:t>
            </w:r>
            <w:proofErr w:type="spellStart"/>
            <w:r w:rsidRPr="004F734F">
              <w:rPr>
                <w:rFonts w:ascii="Tahoma" w:hAnsi="Tahoma" w:cs="Tahoma"/>
                <w:sz w:val="22"/>
                <w:szCs w:val="22"/>
              </w:rPr>
              <w:t>Color</w:t>
            </w:r>
            <w:proofErr w:type="spellEnd"/>
            <w:r w:rsidRPr="004F73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F734F">
              <w:rPr>
                <w:rFonts w:ascii="Tahoma" w:hAnsi="Tahoma" w:cs="Tahoma"/>
                <w:sz w:val="22"/>
                <w:szCs w:val="22"/>
              </w:rPr>
              <w:t>LaserJet</w:t>
            </w:r>
            <w:proofErr w:type="spellEnd"/>
            <w:r w:rsidRPr="004F734F">
              <w:rPr>
                <w:rFonts w:ascii="Tahoma" w:hAnsi="Tahoma" w:cs="Tahoma"/>
                <w:sz w:val="22"/>
                <w:szCs w:val="22"/>
              </w:rPr>
              <w:t xml:space="preserve"> CP1215 - kolor czarny LCBPH</w:t>
            </w: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CP1215 Bk</w:t>
            </w:r>
            <w:r w:rsidRPr="004F734F">
              <w:rPr>
                <w:rFonts w:ascii="Tahoma" w:hAnsi="Tahoma" w:cs="Tahoma"/>
                <w:sz w:val="22"/>
                <w:szCs w:val="22"/>
              </w:rPr>
              <w:t>, niegenerowany zamiennik firmy PRISM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5291" w14:textId="09C5EF85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5778" w14:textId="6D235D47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</w:tr>
      <w:tr w:rsidR="004F734F" w:rsidRPr="00700BE9" w14:paraId="7F7044D1" w14:textId="77777777" w:rsidTr="00D54F02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E54CB" w14:textId="77777777" w:rsidR="004F734F" w:rsidRPr="00700BE9" w:rsidRDefault="004F734F" w:rsidP="004F734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lastRenderedPageBreak/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C132" w14:textId="21D32221" w:rsidR="004F734F" w:rsidRPr="004F734F" w:rsidRDefault="004F734F" w:rsidP="004F734F">
            <w:pPr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 xml:space="preserve">Drukarka HP </w:t>
            </w:r>
            <w:proofErr w:type="spellStart"/>
            <w:r w:rsidRPr="004F734F">
              <w:rPr>
                <w:rFonts w:ascii="Tahoma" w:hAnsi="Tahoma" w:cs="Tahoma"/>
                <w:sz w:val="22"/>
                <w:szCs w:val="22"/>
              </w:rPr>
              <w:t>Color</w:t>
            </w:r>
            <w:proofErr w:type="spellEnd"/>
            <w:r w:rsidRPr="004F73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F734F">
              <w:rPr>
                <w:rFonts w:ascii="Tahoma" w:hAnsi="Tahoma" w:cs="Tahoma"/>
                <w:sz w:val="22"/>
                <w:szCs w:val="22"/>
              </w:rPr>
              <w:t>LaserJet</w:t>
            </w:r>
            <w:proofErr w:type="spellEnd"/>
            <w:r w:rsidRPr="004F734F">
              <w:rPr>
                <w:rFonts w:ascii="Tahoma" w:hAnsi="Tahoma" w:cs="Tahoma"/>
                <w:sz w:val="22"/>
                <w:szCs w:val="22"/>
              </w:rPr>
              <w:t xml:space="preserve"> CP1215 - kolor niebieski LCBPH</w:t>
            </w: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CP1215 C</w:t>
            </w:r>
            <w:r w:rsidRPr="004F734F">
              <w:rPr>
                <w:rFonts w:ascii="Tahoma" w:hAnsi="Tahoma" w:cs="Tahoma"/>
                <w:sz w:val="22"/>
                <w:szCs w:val="22"/>
              </w:rPr>
              <w:t>, niegenerowany zamiennik  firmy PRISM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5FA7" w14:textId="60EFFB56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3DE5" w14:textId="53FECA1E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</w:tr>
      <w:tr w:rsidR="004F734F" w:rsidRPr="00700BE9" w14:paraId="15B4E29C" w14:textId="77777777" w:rsidTr="00D54F02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02D6" w14:textId="77777777" w:rsidR="004F734F" w:rsidRPr="00700BE9" w:rsidRDefault="004F734F" w:rsidP="004F734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776D" w14:textId="49CB5E47" w:rsidR="004F734F" w:rsidRPr="004F734F" w:rsidRDefault="004F734F" w:rsidP="004F734F">
            <w:pPr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 xml:space="preserve">Drukarka HP </w:t>
            </w:r>
            <w:proofErr w:type="spellStart"/>
            <w:r w:rsidRPr="004F734F">
              <w:rPr>
                <w:rFonts w:ascii="Tahoma" w:hAnsi="Tahoma" w:cs="Tahoma"/>
                <w:sz w:val="22"/>
                <w:szCs w:val="22"/>
              </w:rPr>
              <w:t>Color</w:t>
            </w:r>
            <w:proofErr w:type="spellEnd"/>
            <w:r w:rsidRPr="004F73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F734F">
              <w:rPr>
                <w:rFonts w:ascii="Tahoma" w:hAnsi="Tahoma" w:cs="Tahoma"/>
                <w:sz w:val="22"/>
                <w:szCs w:val="22"/>
              </w:rPr>
              <w:t>LaserJet</w:t>
            </w:r>
            <w:proofErr w:type="spellEnd"/>
            <w:r w:rsidRPr="004F734F">
              <w:rPr>
                <w:rFonts w:ascii="Tahoma" w:hAnsi="Tahoma" w:cs="Tahoma"/>
                <w:sz w:val="22"/>
                <w:szCs w:val="22"/>
              </w:rPr>
              <w:t xml:space="preserve"> CP1215 - kolor czerwony LCBPH</w:t>
            </w: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CP1215 M,</w:t>
            </w:r>
            <w:r w:rsidRPr="004F734F">
              <w:rPr>
                <w:rFonts w:ascii="Tahoma" w:hAnsi="Tahoma" w:cs="Tahoma"/>
                <w:sz w:val="22"/>
                <w:szCs w:val="22"/>
              </w:rPr>
              <w:t xml:space="preserve"> niegenerowany zamiennik firmy PRISM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6678" w14:textId="2659CF02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C337" w14:textId="3B5A3E93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</w:tr>
      <w:tr w:rsidR="004F734F" w:rsidRPr="00700BE9" w14:paraId="60DEABAB" w14:textId="77777777" w:rsidTr="00D54F02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6350A" w14:textId="77777777" w:rsidR="004F734F" w:rsidRPr="00700BE9" w:rsidRDefault="004F734F" w:rsidP="004F734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AD95" w14:textId="214F759C" w:rsidR="004F734F" w:rsidRPr="004F734F" w:rsidRDefault="004F734F" w:rsidP="004F734F">
            <w:pPr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 xml:space="preserve">Drukarka HP </w:t>
            </w:r>
            <w:proofErr w:type="spellStart"/>
            <w:r w:rsidRPr="004F734F">
              <w:rPr>
                <w:rFonts w:ascii="Tahoma" w:hAnsi="Tahoma" w:cs="Tahoma"/>
                <w:sz w:val="22"/>
                <w:szCs w:val="22"/>
              </w:rPr>
              <w:t>Color</w:t>
            </w:r>
            <w:proofErr w:type="spellEnd"/>
            <w:r w:rsidRPr="004F73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F734F">
              <w:rPr>
                <w:rFonts w:ascii="Tahoma" w:hAnsi="Tahoma" w:cs="Tahoma"/>
                <w:sz w:val="22"/>
                <w:szCs w:val="22"/>
              </w:rPr>
              <w:t>LaserJet</w:t>
            </w:r>
            <w:proofErr w:type="spellEnd"/>
            <w:r w:rsidRPr="004F734F">
              <w:rPr>
                <w:rFonts w:ascii="Tahoma" w:hAnsi="Tahoma" w:cs="Tahoma"/>
                <w:sz w:val="22"/>
                <w:szCs w:val="22"/>
              </w:rPr>
              <w:t xml:space="preserve"> CP1215 - kolor  żółty LCBPH</w:t>
            </w: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CP1215 Y</w:t>
            </w:r>
            <w:r w:rsidRPr="004F734F">
              <w:rPr>
                <w:rFonts w:ascii="Tahoma" w:hAnsi="Tahoma" w:cs="Tahoma"/>
                <w:sz w:val="22"/>
                <w:szCs w:val="22"/>
              </w:rPr>
              <w:t xml:space="preserve"> niegenerowany zamiennik firmy PRISM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E4A7" w14:textId="70174B62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A4FF" w14:textId="3AB7AB24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</w:tr>
      <w:tr w:rsidR="004F734F" w:rsidRPr="00BD1F9D" w14:paraId="7788E8F7" w14:textId="77777777" w:rsidTr="00D54F02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A193" w14:textId="77777777" w:rsidR="004F734F" w:rsidRPr="00700BE9" w:rsidRDefault="004F734F" w:rsidP="004F734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782B" w14:textId="6DC979EE" w:rsidR="004F734F" w:rsidRPr="004F734F" w:rsidRDefault="004F734F" w:rsidP="004F734F">
            <w:pPr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 xml:space="preserve">Drukarka HP </w:t>
            </w:r>
            <w:proofErr w:type="spellStart"/>
            <w:r w:rsidRPr="004F734F">
              <w:rPr>
                <w:rFonts w:ascii="Tahoma" w:hAnsi="Tahoma" w:cs="Tahoma"/>
                <w:sz w:val="22"/>
                <w:szCs w:val="22"/>
              </w:rPr>
              <w:t>LaserJet</w:t>
            </w:r>
            <w:proofErr w:type="spellEnd"/>
            <w:r w:rsidRPr="004F734F">
              <w:rPr>
                <w:rFonts w:ascii="Tahoma" w:hAnsi="Tahoma" w:cs="Tahoma"/>
                <w:sz w:val="22"/>
                <w:szCs w:val="22"/>
              </w:rPr>
              <w:t xml:space="preserve"> 1020 - niegenerowany zamiennik firmy BLACK POINT, czarny 12AQ 2612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D573" w14:textId="6AF18CD2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6FBA" w14:textId="4FB08A6B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</w:tr>
      <w:tr w:rsidR="004F734F" w:rsidRPr="00BD1F9D" w14:paraId="744FDD74" w14:textId="77777777" w:rsidTr="00D54F02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46FD" w14:textId="77777777" w:rsidR="004F734F" w:rsidRPr="00700BE9" w:rsidRDefault="004F734F" w:rsidP="004F734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4108" w14:textId="1EF50628" w:rsidR="004F734F" w:rsidRPr="004F734F" w:rsidRDefault="004F734F" w:rsidP="004F734F">
            <w:pPr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 xml:space="preserve">Kserokopiarka KONICA MINOLTA </w:t>
            </w:r>
            <w:proofErr w:type="spellStart"/>
            <w:r w:rsidRPr="004F734F">
              <w:rPr>
                <w:rFonts w:ascii="Tahoma" w:hAnsi="Tahoma" w:cs="Tahoma"/>
                <w:sz w:val="22"/>
                <w:szCs w:val="22"/>
              </w:rPr>
              <w:t>bizhub</w:t>
            </w:r>
            <w:proofErr w:type="spellEnd"/>
            <w:r w:rsidRPr="004F734F">
              <w:rPr>
                <w:rFonts w:ascii="Tahoma" w:hAnsi="Tahoma" w:cs="Tahoma"/>
                <w:sz w:val="22"/>
                <w:szCs w:val="22"/>
              </w:rPr>
              <w:t xml:space="preserve"> 185, TN 116-niegenerowany zamiennik  firmy PRINTE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CA0A" w14:textId="6943AE28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BE77" w14:textId="31E70746" w:rsidR="004F734F" w:rsidRPr="004F734F" w:rsidRDefault="004F734F" w:rsidP="004F73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</w:tr>
      <w:tr w:rsidR="004F734F" w:rsidRPr="00BD1F9D" w14:paraId="21CCB4E4" w14:textId="77777777" w:rsidTr="004F734F">
        <w:trPr>
          <w:jc w:val="center"/>
        </w:trPr>
        <w:tc>
          <w:tcPr>
            <w:tcW w:w="92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9FA8" w14:textId="77777777" w:rsidR="004F734F" w:rsidRPr="004F734F" w:rsidRDefault="004F734F" w:rsidP="004F734F">
            <w:pPr>
              <w:rPr>
                <w:rFonts w:ascii="Tahoma" w:hAnsi="Tahoma" w:cs="Tahoma"/>
                <w:sz w:val="22"/>
                <w:szCs w:val="22"/>
              </w:rPr>
            </w:pPr>
            <w:r w:rsidRPr="004F734F">
              <w:rPr>
                <w:rFonts w:ascii="Tahoma" w:hAnsi="Tahoma" w:cs="Tahoma"/>
                <w:b/>
                <w:bCs/>
                <w:sz w:val="22"/>
                <w:szCs w:val="22"/>
              </w:rPr>
              <w:t>II. Tusze</w:t>
            </w:r>
            <w:r w:rsidRPr="004F73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F734F">
              <w:rPr>
                <w:rFonts w:ascii="Tahoma" w:hAnsi="Tahoma" w:cs="Tahoma"/>
                <w:b/>
                <w:sz w:val="22"/>
                <w:szCs w:val="22"/>
              </w:rPr>
              <w:t xml:space="preserve"> do drukarek i urządzeń wielofunkcyjnych</w:t>
            </w:r>
          </w:p>
        </w:tc>
      </w:tr>
      <w:tr w:rsidR="00704B7D" w:rsidRPr="00BD1F9D" w14:paraId="30EB6EA7" w14:textId="77777777" w:rsidTr="00C80074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465E5" w14:textId="77777777" w:rsidR="00704B7D" w:rsidRPr="00700BE9" w:rsidRDefault="00704B7D" w:rsidP="00704B7D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DE93" w14:textId="108EAD25" w:rsidR="00704B7D" w:rsidRPr="004F734F" w:rsidRDefault="00704B7D" w:rsidP="00704B7D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Deskjet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Ink Advantage  3635 - kolor czarny, HP 652 , oryginalny produkt producenta drukarki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AC2F" w14:textId="4C952FD2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476F" w14:textId="1258664B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704B7D" w:rsidRPr="00BD1F9D" w14:paraId="0FC11953" w14:textId="77777777" w:rsidTr="00C80074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C3ED" w14:textId="77777777" w:rsidR="00704B7D" w:rsidRPr="00700BE9" w:rsidRDefault="00704B7D" w:rsidP="00704B7D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2AF8" w14:textId="645902B1" w:rsidR="00704B7D" w:rsidRPr="004F734F" w:rsidRDefault="00704B7D" w:rsidP="00704B7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Deskjet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Ink Advantage  3635 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HP 652,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5E0F" w14:textId="45C92A06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49DA" w14:textId="515E0D55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704B7D" w:rsidRPr="00BD1F9D" w14:paraId="71529623" w14:textId="77777777" w:rsidTr="00C80074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328E" w14:textId="77777777" w:rsidR="00704B7D" w:rsidRPr="00700BE9" w:rsidRDefault="00704B7D" w:rsidP="00704B7D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4A3" w14:textId="203257F6" w:rsidR="00704B7D" w:rsidRPr="004F734F" w:rsidRDefault="00704B7D" w:rsidP="00704B7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BROTHER DCP-J725 DW,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(czarny) AB 1240BNX,  niegenerowany zamiennik firmy BLACK POINT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5F37" w14:textId="4665494A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9E32" w14:textId="36B97C51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04B7D" w:rsidRPr="00BD1F9D" w14:paraId="02422E30" w14:textId="77777777" w:rsidTr="00C80074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C2D7" w14:textId="77777777" w:rsidR="00704B7D" w:rsidRPr="00700BE9" w:rsidRDefault="00704B7D" w:rsidP="00704B7D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6AFB" w14:textId="04E30081" w:rsidR="00704B7D" w:rsidRPr="004F734F" w:rsidRDefault="00704B7D" w:rsidP="00704B7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BK (czarny)  butelka z atramentem 65 ml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CD7C" w14:textId="1396F682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szt.            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17FD" w14:textId="217BA20F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704B7D" w:rsidRPr="00BD1F9D" w14:paraId="2A623FEB" w14:textId="77777777" w:rsidTr="00C80074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A2C8" w14:textId="77777777" w:rsidR="00704B7D" w:rsidRPr="00700BE9" w:rsidRDefault="00704B7D" w:rsidP="00704B7D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A71A" w14:textId="1F04E235" w:rsidR="00704B7D" w:rsidRPr="004F734F" w:rsidRDefault="00704B7D" w:rsidP="00704B7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cyran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(niebieski) butelka z atramentem 65 ml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7620" w14:textId="1966CD0B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6FC3" w14:textId="17D4E4E8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704B7D" w:rsidRPr="00BD1F9D" w14:paraId="1E102640" w14:textId="77777777" w:rsidTr="00C80074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D711" w14:textId="77777777" w:rsidR="00704B7D" w:rsidRPr="00700BE9" w:rsidRDefault="00704B7D" w:rsidP="00704B7D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5F98" w14:textId="5D5E5DD0" w:rsidR="00704B7D" w:rsidRPr="004F734F" w:rsidRDefault="00704B7D" w:rsidP="00704B7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Y (żółty) butelka z atramentem 65 ml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41CF" w14:textId="0841E3FC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51C8" w14:textId="62D3F1D8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704B7D" w:rsidRPr="00BD1F9D" w14:paraId="1AE49E49" w14:textId="77777777" w:rsidTr="00C80074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981F64" w14:textId="77777777" w:rsidR="00704B7D" w:rsidRPr="00700BE9" w:rsidRDefault="00704B7D" w:rsidP="00704B7D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3DBC" w14:textId="77F1C741" w:rsidR="00704B7D" w:rsidRPr="004F734F" w:rsidRDefault="00704B7D" w:rsidP="00704B7D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magnata M (czerwony) butelka z atramentem 65 ml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1942" w14:textId="1175F603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C927" w14:textId="756B8C0E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704B7D" w:rsidRPr="00BD1F9D" w14:paraId="4B089ABB" w14:textId="77777777" w:rsidTr="00C8007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90413" w14:textId="77777777" w:rsidR="00704B7D" w:rsidRPr="00700BE9" w:rsidRDefault="00704B7D" w:rsidP="00704B7D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3787" w14:textId="39E8F36A" w:rsidR="00704B7D" w:rsidRPr="004F734F" w:rsidRDefault="00704B7D" w:rsidP="00704B7D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Drukarka BROTHER DCP-T426W kolor czarny (BT6000BK)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FBBA" w14:textId="38CF0CF0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E590" w14:textId="7A302E72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704B7D" w:rsidRPr="00BD1F9D" w14:paraId="0D2884A2" w14:textId="77777777" w:rsidTr="00C8007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4D479" w14:textId="77777777" w:rsidR="00704B7D" w:rsidRDefault="00704B7D" w:rsidP="00704B7D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5F2" w14:textId="2572D4C2" w:rsidR="00704B7D" w:rsidRPr="004F734F" w:rsidRDefault="00704B7D" w:rsidP="00704B7D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Drukarka BROTHER DCP-T426W zestaw kolorów - niebieski, czerwony, żółty (BT5000CLVAL C/M/Y)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5366" w14:textId="4158EE5E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 = zestaw 3 kolorów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4BC4" w14:textId="0BBD6877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704B7D" w:rsidRPr="00BD1F9D" w14:paraId="3031EAD7" w14:textId="77777777" w:rsidTr="00C8007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74FA04" w14:textId="77777777" w:rsidR="00704B7D" w:rsidRDefault="00704B7D" w:rsidP="00704B7D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4A04" w14:textId="7C5D4850" w:rsidR="00704B7D" w:rsidRPr="004F734F" w:rsidRDefault="00704B7D" w:rsidP="00704B7D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WorkForce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WF-2010 oryginalny Komplet Epson T1626 (zestaw kolorów: Czarny + Niebieski + Czerwony + Żółty)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37C5" w14:textId="21AC0FEA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 = zestaw 4 kolorów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62E0" w14:textId="60EB3862" w:rsidR="00704B7D" w:rsidRPr="004F734F" w:rsidRDefault="00704B7D" w:rsidP="00704B7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14:paraId="37F7CC09" w14:textId="77777777" w:rsidR="00D22FA7" w:rsidRPr="00873C87" w:rsidRDefault="00D22FA7" w:rsidP="006D704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385B369C" w14:textId="77777777" w:rsidR="00D22FA7" w:rsidRPr="00873C87" w:rsidRDefault="00D22FA7">
      <w:pPr>
        <w:pStyle w:val="Tekstpodstawowywcity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b/>
          <w:bCs/>
          <w:sz w:val="22"/>
          <w:szCs w:val="22"/>
        </w:rPr>
        <w:t>3.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bCs/>
          <w:sz w:val="22"/>
          <w:szCs w:val="22"/>
        </w:rPr>
        <w:t>Kryteria oceny ofert:</w:t>
      </w:r>
      <w:r w:rsidRPr="00873C87">
        <w:rPr>
          <w:rFonts w:ascii="Tahoma" w:hAnsi="Tahoma" w:cs="Tahoma"/>
          <w:sz w:val="22"/>
          <w:szCs w:val="22"/>
        </w:rPr>
        <w:t xml:space="preserve"> najniższa cena ogółem w zł brutto </w:t>
      </w:r>
    </w:p>
    <w:p w14:paraId="1E4AC123" w14:textId="77777777" w:rsidR="00D22FA7" w:rsidRPr="00873C87" w:rsidRDefault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 xml:space="preserve">1) Kryteria oceny ofert: najniższa cena ogółem w zł brutto 100% = 100 pkt. Do porównania i oceny ofert w powyższym kryterium zostanie zastosowany następujący wzór: </w:t>
      </w:r>
    </w:p>
    <w:p w14:paraId="34E0139D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</w:p>
    <w:p w14:paraId="135D34D8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P = (</w:t>
      </w:r>
      <w:proofErr w:type="spellStart"/>
      <w:r w:rsidRPr="00873C87">
        <w:rPr>
          <w:rFonts w:ascii="Tahoma" w:hAnsi="Tahoma" w:cs="Tahoma"/>
          <w:sz w:val="22"/>
          <w:szCs w:val="22"/>
        </w:rPr>
        <w:t>Cn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: </w:t>
      </w:r>
      <w:proofErr w:type="spellStart"/>
      <w:r w:rsidRPr="00873C87">
        <w:rPr>
          <w:rFonts w:ascii="Tahoma" w:hAnsi="Tahoma" w:cs="Tahoma"/>
          <w:sz w:val="22"/>
          <w:szCs w:val="22"/>
        </w:rPr>
        <w:t>Cb</w:t>
      </w:r>
      <w:proofErr w:type="spellEnd"/>
      <w:r w:rsidRPr="00873C87">
        <w:rPr>
          <w:rFonts w:ascii="Tahoma" w:hAnsi="Tahoma" w:cs="Tahoma"/>
          <w:sz w:val="22"/>
          <w:szCs w:val="22"/>
        </w:rPr>
        <w:t>) x 100</w:t>
      </w:r>
    </w:p>
    <w:p w14:paraId="79C10EE4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gdzie:</w:t>
      </w:r>
    </w:p>
    <w:p w14:paraId="7E654B84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lastRenderedPageBreak/>
        <w:t>P – wartość punktowa ceny brutto</w:t>
      </w:r>
    </w:p>
    <w:p w14:paraId="0F0F0F8D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873C87">
        <w:rPr>
          <w:rFonts w:ascii="Tahoma" w:hAnsi="Tahoma" w:cs="Tahoma"/>
          <w:sz w:val="22"/>
          <w:szCs w:val="22"/>
        </w:rPr>
        <w:t>Cn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– cena najniższej oferty w zł brutto</w:t>
      </w:r>
    </w:p>
    <w:p w14:paraId="4FD44CCB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873C87">
        <w:rPr>
          <w:rFonts w:ascii="Tahoma" w:hAnsi="Tahoma" w:cs="Tahoma"/>
          <w:sz w:val="22"/>
          <w:szCs w:val="22"/>
        </w:rPr>
        <w:t>Cb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– cena badanej oferty w zł brutto</w:t>
      </w:r>
    </w:p>
    <w:p w14:paraId="1E92E6E8" w14:textId="7DE0E14E" w:rsidR="00D22FA7" w:rsidRPr="00873C87" w:rsidRDefault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2)</w:t>
      </w:r>
      <w:r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>Cenę ofertową, obejmującą całość przedmiotu zamówienia, na podstawie której Zamawiający dokona wyboru najkorzystniejszej oferty, stanowi </w:t>
      </w:r>
      <w:r w:rsidRPr="00873C87">
        <w:rPr>
          <w:rFonts w:ascii="Tahoma" w:hAnsi="Tahoma" w:cs="Tahoma"/>
          <w:b/>
          <w:sz w:val="22"/>
          <w:szCs w:val="22"/>
        </w:rPr>
        <w:t>cena wykonania zamówienia ogółem w zł brutto</w:t>
      </w:r>
      <w:r w:rsidRPr="00873C87">
        <w:rPr>
          <w:rFonts w:ascii="Tahoma" w:hAnsi="Tahoma" w:cs="Tahoma"/>
          <w:sz w:val="22"/>
          <w:szCs w:val="22"/>
        </w:rPr>
        <w:t xml:space="preserve"> powinna obejmować wszelkie koszty i składniki związane z realizacją przedmiotu zamówienia wynikające z </w:t>
      </w:r>
      <w:r w:rsidR="007A06E3">
        <w:rPr>
          <w:rFonts w:ascii="Tahoma" w:hAnsi="Tahoma" w:cs="Tahoma"/>
          <w:sz w:val="22"/>
          <w:szCs w:val="22"/>
        </w:rPr>
        <w:t>zapytania ofertowego</w:t>
      </w:r>
      <w:r w:rsidRPr="00873C87">
        <w:rPr>
          <w:rFonts w:ascii="Tahoma" w:hAnsi="Tahoma" w:cs="Tahoma"/>
          <w:sz w:val="22"/>
          <w:szCs w:val="22"/>
        </w:rPr>
        <w:t xml:space="preserve"> oraz wszelkie dodatkowe koszty niezbędne do zrealizowania przedmiotu zamówienia.</w:t>
      </w:r>
    </w:p>
    <w:p w14:paraId="04B11FFC" w14:textId="6CA52E68" w:rsidR="00D22FA7" w:rsidRPr="00873C87" w:rsidRDefault="00D22FA7">
      <w:pPr>
        <w:spacing w:line="100" w:lineRule="atLeast"/>
        <w:ind w:left="993" w:hanging="284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3)</w:t>
      </w:r>
      <w:r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>Ww. cena, która wskazana zostanie w formularzu ofertowym ma na celu porównanie złożonych ofert przez Wykonawców. Wynagrodzenie Wykonawcy za wykonywanie przedmiotu umowy ustalane będzie według cen jednostkowych wynikających z wykazu rzeczowo cenowego ujęt</w:t>
      </w:r>
      <w:r w:rsidR="00704B7D">
        <w:rPr>
          <w:rFonts w:ascii="Tahoma" w:hAnsi="Tahoma" w:cs="Tahoma"/>
          <w:sz w:val="22"/>
          <w:szCs w:val="22"/>
        </w:rPr>
        <w:t>ego</w:t>
      </w:r>
      <w:r w:rsidRPr="00873C87">
        <w:rPr>
          <w:rFonts w:ascii="Tahoma" w:hAnsi="Tahoma" w:cs="Tahoma"/>
          <w:sz w:val="22"/>
          <w:szCs w:val="22"/>
        </w:rPr>
        <w:t xml:space="preserve"> w formularzu </w:t>
      </w:r>
      <w:r w:rsidR="0075033A" w:rsidRPr="00873C87">
        <w:rPr>
          <w:rFonts w:ascii="Tahoma" w:hAnsi="Tahoma" w:cs="Tahoma"/>
          <w:sz w:val="22"/>
          <w:szCs w:val="22"/>
        </w:rPr>
        <w:t>rzeczowo-cenowym</w:t>
      </w:r>
      <w:r w:rsidR="009874B9">
        <w:rPr>
          <w:rFonts w:ascii="Tahoma" w:hAnsi="Tahoma" w:cs="Tahoma"/>
          <w:sz w:val="22"/>
          <w:szCs w:val="22"/>
        </w:rPr>
        <w:t xml:space="preserve"> (stanowiącym załączniki </w:t>
      </w:r>
      <w:r w:rsidR="009874B9" w:rsidRPr="006D7041">
        <w:rPr>
          <w:rFonts w:ascii="Tahoma" w:hAnsi="Tahoma" w:cs="Tahoma"/>
          <w:sz w:val="22"/>
          <w:szCs w:val="22"/>
        </w:rPr>
        <w:t xml:space="preserve">nr </w:t>
      </w:r>
      <w:r w:rsidR="004F734F">
        <w:rPr>
          <w:rFonts w:ascii="Tahoma" w:hAnsi="Tahoma" w:cs="Tahoma"/>
          <w:sz w:val="22"/>
          <w:szCs w:val="22"/>
        </w:rPr>
        <w:t>2</w:t>
      </w:r>
      <w:r w:rsidR="009874B9" w:rsidRPr="006D7041">
        <w:rPr>
          <w:rFonts w:ascii="Tahoma" w:hAnsi="Tahoma" w:cs="Tahoma"/>
          <w:sz w:val="22"/>
          <w:szCs w:val="22"/>
        </w:rPr>
        <w:t xml:space="preserve"> niniejszego </w:t>
      </w:r>
      <w:r w:rsidR="004F734F">
        <w:rPr>
          <w:rFonts w:ascii="Tahoma" w:hAnsi="Tahoma" w:cs="Tahoma"/>
          <w:sz w:val="22"/>
          <w:szCs w:val="22"/>
        </w:rPr>
        <w:t>zapytania</w:t>
      </w:r>
      <w:r w:rsidR="009874B9">
        <w:rPr>
          <w:rFonts w:ascii="Tahoma" w:hAnsi="Tahoma" w:cs="Tahoma"/>
          <w:sz w:val="22"/>
          <w:szCs w:val="22"/>
        </w:rPr>
        <w:t>)</w:t>
      </w:r>
      <w:r w:rsidRPr="00873C87">
        <w:rPr>
          <w:rFonts w:ascii="Tahoma" w:hAnsi="Tahoma" w:cs="Tahoma"/>
          <w:sz w:val="22"/>
          <w:szCs w:val="22"/>
        </w:rPr>
        <w:t>.</w:t>
      </w:r>
    </w:p>
    <w:p w14:paraId="1A24C7E3" w14:textId="0964DBA1" w:rsidR="00D22FA7" w:rsidRPr="00873C87" w:rsidRDefault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4) Cenę ofertową należy obliczyć poprzez wypełnienie formularz</w:t>
      </w:r>
      <w:r w:rsidR="004F734F">
        <w:rPr>
          <w:rFonts w:ascii="Tahoma" w:hAnsi="Tahoma" w:cs="Tahoma"/>
          <w:sz w:val="22"/>
          <w:szCs w:val="22"/>
        </w:rPr>
        <w:t>a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="0075033A" w:rsidRPr="00873C87">
        <w:rPr>
          <w:rFonts w:ascii="Tahoma" w:hAnsi="Tahoma" w:cs="Tahoma"/>
          <w:sz w:val="22"/>
          <w:szCs w:val="22"/>
        </w:rPr>
        <w:t>rzeczowo - cenow</w:t>
      </w:r>
      <w:r w:rsidR="004F734F">
        <w:rPr>
          <w:rFonts w:ascii="Tahoma" w:hAnsi="Tahoma" w:cs="Tahoma"/>
          <w:sz w:val="22"/>
          <w:szCs w:val="22"/>
        </w:rPr>
        <w:t>ego</w:t>
      </w:r>
      <w:r w:rsidRPr="00873C87">
        <w:rPr>
          <w:rFonts w:ascii="Tahoma" w:hAnsi="Tahoma" w:cs="Tahoma"/>
          <w:sz w:val="22"/>
          <w:szCs w:val="22"/>
        </w:rPr>
        <w:t xml:space="preserve">, w którym Wykonawca zobowiązany jest do wskazania cen jednostkowych poszczególnych elementów rozliczeniowych i wyliczeniu w każdej pozycji kosztów poszczególnych artykułów, stanowiących iloczyn liczby tych artykułów oraz cen jednostkowych. Następnie należy zsumować wartości wszystkich pozycji ujętych w formularzu </w:t>
      </w:r>
      <w:r w:rsidR="00617F83">
        <w:rPr>
          <w:rFonts w:ascii="Tahoma" w:hAnsi="Tahoma" w:cs="Tahoma"/>
          <w:sz w:val="22"/>
          <w:szCs w:val="22"/>
        </w:rPr>
        <w:t>rzeczowo - cenowym</w:t>
      </w:r>
      <w:r w:rsidRPr="00873C87">
        <w:rPr>
          <w:rFonts w:ascii="Tahoma" w:hAnsi="Tahoma" w:cs="Tahoma"/>
          <w:sz w:val="22"/>
          <w:szCs w:val="22"/>
        </w:rPr>
        <w:t>, wyliczy</w:t>
      </w:r>
      <w:r w:rsidR="00617F83">
        <w:rPr>
          <w:rFonts w:ascii="Tahoma" w:hAnsi="Tahoma" w:cs="Tahoma"/>
          <w:sz w:val="22"/>
          <w:szCs w:val="22"/>
        </w:rPr>
        <w:t>ć</w:t>
      </w:r>
      <w:r w:rsidRPr="00873C87">
        <w:rPr>
          <w:rFonts w:ascii="Tahoma" w:hAnsi="Tahoma" w:cs="Tahoma"/>
          <w:sz w:val="22"/>
          <w:szCs w:val="22"/>
        </w:rPr>
        <w:t xml:space="preserve"> wartość podatku VAT, a następnie wyliczyć wartość ogółem w zł brutto, zwiększoną o wartość podatku VAT.</w:t>
      </w:r>
    </w:p>
    <w:p w14:paraId="101511EE" w14:textId="4F9799CB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5) Łączna cena oferty musi być podana liczbo</w:t>
      </w:r>
      <w:r w:rsidR="00617F83">
        <w:rPr>
          <w:rFonts w:ascii="Tahoma" w:hAnsi="Tahoma" w:cs="Tahoma"/>
          <w:sz w:val="22"/>
          <w:szCs w:val="22"/>
        </w:rPr>
        <w:t>wo</w:t>
      </w:r>
      <w:r w:rsidRPr="00873C87">
        <w:rPr>
          <w:rFonts w:ascii="Tahoma" w:hAnsi="Tahoma" w:cs="Tahoma"/>
          <w:sz w:val="22"/>
          <w:szCs w:val="22"/>
        </w:rPr>
        <w:t xml:space="preserve"> w kwocie brutto w złotych polskich (PLN)</w:t>
      </w:r>
      <w:r w:rsidR="000B540D" w:rsidRPr="000B540D">
        <w:t xml:space="preserve"> </w:t>
      </w:r>
      <w:r w:rsidR="000B540D" w:rsidRPr="000B540D">
        <w:rPr>
          <w:rFonts w:ascii="Tahoma" w:hAnsi="Tahoma" w:cs="Tahoma"/>
          <w:sz w:val="22"/>
          <w:szCs w:val="22"/>
        </w:rPr>
        <w:t>z dokładnością do dwóch miejsc po przecinku</w:t>
      </w:r>
      <w:r w:rsidRPr="00873C87">
        <w:rPr>
          <w:rFonts w:ascii="Tahoma" w:hAnsi="Tahoma" w:cs="Tahoma"/>
          <w:sz w:val="22"/>
          <w:szCs w:val="22"/>
        </w:rPr>
        <w:t xml:space="preserve">, na </w:t>
      </w:r>
      <w:r w:rsidR="007A06E3">
        <w:rPr>
          <w:rFonts w:ascii="Tahoma" w:hAnsi="Tahoma" w:cs="Tahoma"/>
          <w:sz w:val="22"/>
          <w:szCs w:val="22"/>
        </w:rPr>
        <w:t xml:space="preserve">stronie prowadzonego postępowania </w:t>
      </w:r>
      <w:r w:rsidR="000B540D">
        <w:rPr>
          <w:rFonts w:ascii="Tahoma" w:hAnsi="Tahoma" w:cs="Tahoma"/>
          <w:sz w:val="22"/>
          <w:szCs w:val="22"/>
        </w:rPr>
        <w:t xml:space="preserve">w przedmiocie zamówienia </w:t>
      </w:r>
      <w:r w:rsidR="007A06E3">
        <w:rPr>
          <w:rFonts w:ascii="Tahoma" w:hAnsi="Tahoma" w:cs="Tahoma"/>
          <w:sz w:val="22"/>
          <w:szCs w:val="22"/>
        </w:rPr>
        <w:t xml:space="preserve">poprzez wypełnienie </w:t>
      </w:r>
      <w:r w:rsidR="000B540D">
        <w:rPr>
          <w:rFonts w:ascii="Tahoma" w:hAnsi="Tahoma" w:cs="Tahoma"/>
          <w:sz w:val="22"/>
          <w:szCs w:val="22"/>
        </w:rPr>
        <w:t>ceny netto i podania stawki podatku VAT dla danego zamówienia .</w:t>
      </w:r>
    </w:p>
    <w:p w14:paraId="135D8F5C" w14:textId="77777777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6) Zastosowanie przez wykonawcę stawki podatku VAT niezgodnej z obowiązującymi przepisami spowoduje odrzucenie oferty.</w:t>
      </w:r>
    </w:p>
    <w:p w14:paraId="0751833C" w14:textId="77777777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7) Zamawiający przewiduje tylko jedną cenę za oferowany przedmiot zamówienia i nie dopuszcza składania cen wariantowych.</w:t>
      </w:r>
    </w:p>
    <w:p w14:paraId="5D243ADC" w14:textId="77777777" w:rsidR="00D22FA7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 xml:space="preserve">8) </w:t>
      </w:r>
      <w:r w:rsidR="00D22FA7" w:rsidRPr="00873C87">
        <w:rPr>
          <w:rFonts w:ascii="Tahoma" w:hAnsi="Tahoma" w:cs="Tahoma"/>
          <w:sz w:val="22"/>
          <w:szCs w:val="22"/>
        </w:rPr>
        <w:t>Zamawiający udzieli zamówienia Wykonawcy, którego oferta otrzyma największą łączną ilość punktów w oparciu o przyjęte kryterium oceny ofert.</w:t>
      </w:r>
    </w:p>
    <w:p w14:paraId="51F2EE40" w14:textId="77777777" w:rsidR="00D22FA7" w:rsidRPr="00873C87" w:rsidRDefault="00F36545" w:rsidP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="00D22FA7" w:rsidRPr="00873C87">
        <w:rPr>
          <w:rFonts w:ascii="Tahoma" w:hAnsi="Tahoma" w:cs="Tahoma"/>
          <w:sz w:val="22"/>
          <w:szCs w:val="22"/>
        </w:rPr>
        <w:t xml:space="preserve"> Cena oferty nie ulega zmianie przez okres związania ofertą i nie podlega negocjacji.</w:t>
      </w:r>
    </w:p>
    <w:p w14:paraId="6FAAEF67" w14:textId="77777777" w:rsidR="00D22FA7" w:rsidRPr="00873C87" w:rsidRDefault="00D22FA7" w:rsidP="001E19B1">
      <w:pPr>
        <w:spacing w:line="100" w:lineRule="atLeast"/>
        <w:ind w:left="851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1</w:t>
      </w:r>
      <w:r w:rsidR="00F36545">
        <w:rPr>
          <w:rFonts w:ascii="Tahoma" w:hAnsi="Tahoma" w:cs="Tahoma"/>
          <w:sz w:val="22"/>
          <w:szCs w:val="22"/>
        </w:rPr>
        <w:t>0</w:t>
      </w:r>
      <w:r w:rsidRPr="00873C87">
        <w:rPr>
          <w:rFonts w:ascii="Tahoma" w:hAnsi="Tahoma" w:cs="Tahoma"/>
          <w:sz w:val="22"/>
          <w:szCs w:val="22"/>
        </w:rPr>
        <w:t>)</w:t>
      </w:r>
      <w:r w:rsidR="001E19B1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Zamawiający poprawi w tekście oferty oczywiste omyłki rachunkowe z uwzględnieniem </w:t>
      </w:r>
      <w:r w:rsidR="001E19B1">
        <w:rPr>
          <w:rFonts w:ascii="Tahoma" w:hAnsi="Tahoma" w:cs="Tahoma"/>
          <w:sz w:val="22"/>
          <w:szCs w:val="22"/>
        </w:rPr>
        <w:t xml:space="preserve">  </w:t>
      </w:r>
      <w:r w:rsidRPr="00873C87">
        <w:rPr>
          <w:rFonts w:ascii="Tahoma" w:hAnsi="Tahoma" w:cs="Tahoma"/>
          <w:sz w:val="22"/>
          <w:szCs w:val="22"/>
        </w:rPr>
        <w:t>konsekwencji rachunkowych dokonanych poprawek, niezwłocznie zawiadamiając o tym Wykonawcę, którego oferta została poprawiona.</w:t>
      </w:r>
    </w:p>
    <w:p w14:paraId="0BAF40AD" w14:textId="77777777" w:rsidR="00D22FA7" w:rsidRDefault="00D22FA7" w:rsidP="001E19B1">
      <w:pPr>
        <w:spacing w:line="100" w:lineRule="atLeast"/>
        <w:ind w:left="851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1</w:t>
      </w:r>
      <w:r w:rsidR="00F36545">
        <w:rPr>
          <w:rFonts w:ascii="Tahoma" w:hAnsi="Tahoma" w:cs="Tahoma"/>
          <w:sz w:val="22"/>
          <w:szCs w:val="22"/>
        </w:rPr>
        <w:t>1</w:t>
      </w:r>
      <w:r w:rsidRPr="00873C87">
        <w:rPr>
          <w:rFonts w:ascii="Tahoma" w:hAnsi="Tahoma" w:cs="Tahoma"/>
          <w:sz w:val="22"/>
          <w:szCs w:val="22"/>
        </w:rPr>
        <w:t>) Zamawiający nie przewiduje rozliczenia w walutach obcych.</w:t>
      </w:r>
    </w:p>
    <w:p w14:paraId="5D50E2DF" w14:textId="77777777" w:rsidR="00903EED" w:rsidRPr="00873C87" w:rsidRDefault="00903EED" w:rsidP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</w:p>
    <w:p w14:paraId="031C5D6E" w14:textId="77777777" w:rsidR="00F36545" w:rsidRPr="00021D9C" w:rsidRDefault="00903EED" w:rsidP="00F36545">
      <w:pPr>
        <w:spacing w:line="360" w:lineRule="auto"/>
        <w:jc w:val="both"/>
        <w:rPr>
          <w:rFonts w:ascii="Tahoma" w:eastAsia="Calibri" w:hAnsi="Tahoma" w:cs="Tahoma"/>
          <w:b/>
          <w:kern w:val="0"/>
          <w:sz w:val="22"/>
          <w:szCs w:val="22"/>
        </w:rPr>
      </w:pPr>
      <w:r>
        <w:rPr>
          <w:rFonts w:ascii="Tahoma" w:eastAsia="Calibri" w:hAnsi="Tahoma" w:cs="Tahoma"/>
          <w:b/>
          <w:kern w:val="0"/>
          <w:sz w:val="22"/>
          <w:szCs w:val="22"/>
        </w:rPr>
        <w:t xml:space="preserve">4. </w:t>
      </w:r>
      <w:r w:rsidR="00F36545" w:rsidRPr="00021D9C">
        <w:rPr>
          <w:rFonts w:ascii="Tahoma" w:eastAsia="Calibri" w:hAnsi="Tahoma" w:cs="Tahoma"/>
          <w:b/>
          <w:kern w:val="0"/>
          <w:sz w:val="22"/>
          <w:szCs w:val="22"/>
        </w:rPr>
        <w:t>Termin składania ofert przez platformę zakupową:</w:t>
      </w:r>
    </w:p>
    <w:p w14:paraId="72390552" w14:textId="14687D5C" w:rsidR="00F36545" w:rsidRPr="00021D9C" w:rsidRDefault="00F36545" w:rsidP="00F36545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 xml:space="preserve">a) Dzień: </w:t>
      </w:r>
      <w:r w:rsidR="004F734F">
        <w:rPr>
          <w:rFonts w:ascii="Tahoma" w:eastAsia="Calibri" w:hAnsi="Tahoma" w:cs="Tahoma"/>
          <w:bCs/>
          <w:kern w:val="0"/>
          <w:sz w:val="22"/>
          <w:szCs w:val="22"/>
        </w:rPr>
        <w:t>7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.</w:t>
      </w:r>
      <w:r w:rsidR="004F734F">
        <w:rPr>
          <w:rFonts w:ascii="Tahoma" w:eastAsia="Calibri" w:hAnsi="Tahoma" w:cs="Tahoma"/>
          <w:bCs/>
          <w:kern w:val="0"/>
          <w:sz w:val="22"/>
          <w:szCs w:val="22"/>
        </w:rPr>
        <w:t>01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.202</w:t>
      </w:r>
      <w:r w:rsidR="004F734F">
        <w:rPr>
          <w:rFonts w:ascii="Tahoma" w:eastAsia="Calibri" w:hAnsi="Tahoma" w:cs="Tahoma"/>
          <w:bCs/>
          <w:kern w:val="0"/>
          <w:sz w:val="22"/>
          <w:szCs w:val="22"/>
        </w:rPr>
        <w:t>5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r.</w:t>
      </w:r>
    </w:p>
    <w:p w14:paraId="108E1C1F" w14:textId="7BD53B8F" w:rsidR="00F36545" w:rsidRDefault="00F36545" w:rsidP="006D7041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b) Godzina: 1</w:t>
      </w:r>
      <w:r w:rsidR="00C63585">
        <w:rPr>
          <w:rFonts w:ascii="Tahoma" w:eastAsia="Calibri" w:hAnsi="Tahoma" w:cs="Tahoma"/>
          <w:bCs/>
          <w:kern w:val="0"/>
          <w:sz w:val="22"/>
          <w:szCs w:val="22"/>
        </w:rPr>
        <w:t>1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:00</w:t>
      </w:r>
    </w:p>
    <w:p w14:paraId="36D98916" w14:textId="77777777" w:rsidR="006D7041" w:rsidRPr="00021D9C" w:rsidRDefault="006D7041" w:rsidP="006D7041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26CD0D5" w14:textId="77777777" w:rsidR="00F36545" w:rsidRPr="00021D9C" w:rsidRDefault="00F36545" w:rsidP="00F36545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5. Informacja o dokumentach i oświadczeniach, jakie mają złożyć wykonawcy wraz z ofertą:</w:t>
      </w:r>
    </w:p>
    <w:p w14:paraId="5B31A70D" w14:textId="400CF74D" w:rsidR="00F36545" w:rsidRDefault="00F36545" w:rsidP="007A06E3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6D7041">
        <w:rPr>
          <w:rFonts w:ascii="Tahoma" w:eastAsia="SimSun" w:hAnsi="Tahoma" w:cs="Tahoma"/>
          <w:bCs/>
          <w:sz w:val="22"/>
          <w:szCs w:val="22"/>
          <w:lang w:eastAsia="hi-IN" w:bidi="hi-IN"/>
        </w:rPr>
        <w:t>1.</w:t>
      </w: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 xml:space="preserve"> DO OFERTY NALEŻY ZAŁĄCZYĆ:</w:t>
      </w:r>
    </w:p>
    <w:p w14:paraId="347A034F" w14:textId="77777777" w:rsidR="007A06E3" w:rsidRPr="007A06E3" w:rsidRDefault="007A06E3" w:rsidP="007A06E3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</w:p>
    <w:p w14:paraId="1AE28367" w14:textId="2A283312" w:rsidR="00F36545" w:rsidRPr="00021D9C" w:rsidRDefault="00F36545" w:rsidP="006D7041">
      <w:pPr>
        <w:numPr>
          <w:ilvl w:val="0"/>
          <w:numId w:val="9"/>
        </w:num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bCs/>
          <w:color w:val="000000"/>
          <w:kern w:val="0"/>
          <w:sz w:val="22"/>
          <w:szCs w:val="22"/>
        </w:rPr>
      </w:pP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Formularz rzeczowo – cenowy według wzoru stanowiącego załącznik </w:t>
      </w:r>
      <w:r w:rsidRPr="00021D9C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nr </w:t>
      </w:r>
      <w:r w:rsidR="004F734F">
        <w:rPr>
          <w:rFonts w:ascii="Tahoma" w:eastAsia="Calibri" w:hAnsi="Tahoma" w:cs="Tahoma"/>
          <w:color w:val="000000"/>
          <w:kern w:val="0"/>
          <w:sz w:val="22"/>
          <w:szCs w:val="22"/>
        </w:rPr>
        <w:t>2</w:t>
      </w:r>
    </w:p>
    <w:p w14:paraId="7ED7CC8C" w14:textId="77777777" w:rsidR="00F36545" w:rsidRPr="00021D9C" w:rsidRDefault="00F36545" w:rsidP="006D7041">
      <w:pPr>
        <w:numPr>
          <w:ilvl w:val="0"/>
          <w:numId w:val="9"/>
        </w:numPr>
        <w:tabs>
          <w:tab w:val="num" w:pos="0"/>
        </w:tabs>
        <w:spacing w:after="200" w:line="276" w:lineRule="auto"/>
        <w:ind w:left="567" w:hanging="425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 xml:space="preserve">Pełnomocnictwo – w przypadku, gdy reprezentant Wykonawcy działa na podstawie pełnomocnictwa lub w przypadku składania oferty wspólnej (wówczas pełnomocnictwo musi zostać udzielone do 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lastRenderedPageBreak/>
        <w:t>reprezentowania wykonawcy w postępowaniu o zamówienie publiczne albo do reprezentowania i zawarcia umowy w sprawie zamówienia publicznego).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</w:p>
    <w:p w14:paraId="37CF17A9" w14:textId="77777777" w:rsidR="00F36545" w:rsidRPr="00021D9C" w:rsidRDefault="00F36545" w:rsidP="00F36545">
      <w:pPr>
        <w:ind w:left="113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1ECB9187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  <w:r w:rsidRPr="003E3683">
        <w:rPr>
          <w:rFonts w:ascii="Tahoma" w:eastAsia="Calibri" w:hAnsi="Tahoma" w:cs="Tahoma"/>
          <w:b/>
          <w:kern w:val="0"/>
          <w:sz w:val="22"/>
          <w:szCs w:val="22"/>
        </w:rPr>
        <w:t xml:space="preserve">Wszystkie wyżej wymienione dokumenty Wykonawca zobowiązany jest podpisać i w formie skanu załączyć do złożonej oferty złożonej za pomocą Platformy Zakupowej za pośrednictwem, której prowadzone jest postępowanie: </w:t>
      </w:r>
      <w:hyperlink r:id="rId8" w:history="1">
        <w:r w:rsidRPr="00021D9C">
          <w:rPr>
            <w:rFonts w:ascii="Tahoma" w:eastAsia="Calibri" w:hAnsi="Tahoma" w:cs="Tahoma"/>
            <w:b/>
            <w:color w:val="0563C1"/>
            <w:kern w:val="0"/>
            <w:sz w:val="22"/>
            <w:szCs w:val="22"/>
            <w:u w:val="single"/>
          </w:rPr>
          <w:t>https://platformazakupowa.pl/pn/sapo_wronki</w:t>
        </w:r>
      </w:hyperlink>
    </w:p>
    <w:p w14:paraId="029AA770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02161A6E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25009DEB" w14:textId="77777777" w:rsidR="00F36545" w:rsidRPr="00021D9C" w:rsidRDefault="00F36545" w:rsidP="00F36545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2. </w:t>
      </w:r>
      <w:bookmarkStart w:id="2" w:name="_Hlk76467021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 Zamawiający dopuszcza możliwość złożenia wyżej wymienionych dokumentów w formie elektronicznej tj. opatrzonej  podpisem kwalifikowanym, podpisem zaufanym lub podpisem osobistym.</w:t>
      </w:r>
    </w:p>
    <w:p w14:paraId="23B71470" w14:textId="77777777" w:rsidR="00F36545" w:rsidRDefault="00F36545" w:rsidP="00F36545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3.   </w:t>
      </w:r>
      <w:bookmarkEnd w:id="2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Zamawiający zaleca aby wszystkie oświadczenia, wnioski, zawiadomienia oraz informacje, przekazywane były za pośrednictwem platformazakupowa.pl i formularza „Wyślij wiadomość do zamawiającego”. Za datę przekazania (wpływu) oświadczeń, wniosków, zawiadomień oraz informacji przyjmuję się datę ich przesłania za pośrednictwem platformazakupowa.pl poprzez kliknięcie przycisku „ Wyślij wiadomość do Zamawiającego” po którym pojawi się komunikat, że wiadomość została wysłana do Zamawiającego. </w:t>
      </w:r>
    </w:p>
    <w:p w14:paraId="4197D73E" w14:textId="77777777" w:rsidR="00F36545" w:rsidRPr="00021D9C" w:rsidRDefault="00F36545" w:rsidP="00F36545">
      <w:pPr>
        <w:ind w:left="284" w:hanging="426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>
        <w:rPr>
          <w:rFonts w:ascii="Tahoma" w:hAnsi="Tahoma" w:cs="Tahoma"/>
          <w:bCs/>
          <w:kern w:val="0"/>
          <w:sz w:val="22"/>
          <w:szCs w:val="22"/>
        </w:rPr>
        <w:t xml:space="preserve">4. </w:t>
      </w:r>
      <w:r w:rsidRPr="00021D9C">
        <w:rPr>
          <w:rFonts w:ascii="Tahoma" w:eastAsia="Calibri" w:hAnsi="Tahoma" w:cs="Tahoma"/>
          <w:kern w:val="0"/>
          <w:sz w:val="22"/>
          <w:szCs w:val="22"/>
          <w:lang w:eastAsia="en-US"/>
        </w:rPr>
        <w:t>Zamawiający będzie przekazywał Wykonawcom informację za pośrednictwem platfromazakupowa.pl. Informacje dotyczące odpowiedzi na pytania, zmiany w ogłoszeniu, zmiany terminu składania ofert, wyboru najkorzystniejszej oferty Zamawiający będzie zamieszczał na platformie w sekcji „Komunikaty”. Korespondencja do Wykonawcy, będzie przekazywana za pośrednictwem platformazakupowa.pl do konkretnego Wykonawcy.</w:t>
      </w:r>
    </w:p>
    <w:p w14:paraId="79293518" w14:textId="77777777" w:rsidR="00F36545" w:rsidRPr="00021D9C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CE6D62D" w14:textId="77777777" w:rsidR="00F36545" w:rsidRPr="00021D9C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nie ponosi odpowiedzialności za złożone oferty w sposób niezgodny z instrukcją korzystania z platformazakupowa.pl, w szczególności za sytuację, gdy Zamawiający zapozna się z treścią oferty przed upływem terminu składania ofert (np. złożenie oferty w zakładce „Wyślij wiadomość do zamawiającego” ). Taka oferta zostanie uznana przez Zamawiającego za ofertę handlową i nie będzie brana pod uwagę w przedmiotowym postępowaniu.</w:t>
      </w:r>
    </w:p>
    <w:p w14:paraId="7EB34AF2" w14:textId="77777777" w:rsidR="00F36545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</w:t>
      </w:r>
      <w:hyperlink r:id="rId9" w:history="1">
        <w:r w:rsidRPr="00021D9C">
          <w:rPr>
            <w:rFonts w:ascii="Tahoma" w:eastAsia="Calibri" w:hAnsi="Tahoma" w:cs="Tahoma"/>
            <w:bCs/>
            <w:kern w:val="0"/>
            <w:sz w:val="22"/>
            <w:szCs w:val="22"/>
            <w:u w:val="single"/>
            <w:lang w:eastAsia="en-US"/>
          </w:rPr>
          <w:t>Instrukcja:</w:t>
        </w:r>
      </w:hyperlink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 xml:space="preserve"> Składanie ofert w postępowaniu poniżej progu - zapytanie ofertowe)</w:t>
      </w:r>
    </w:p>
    <w:p w14:paraId="3F4F1482" w14:textId="77777777" w:rsidR="00F36545" w:rsidRPr="00021D9C" w:rsidRDefault="00F36545" w:rsidP="00F36545">
      <w:p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</w:p>
    <w:p w14:paraId="57D29CF6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6.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Termin związania z ofertą wynosi: 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30 dni (od ostatecznego terminu składania ofert)</w:t>
      </w:r>
    </w:p>
    <w:p w14:paraId="45DC6C1F" w14:textId="321D5F9D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7.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Termin wykonywania zamówienia: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Od dnia podpisania umowy do dnia 31.</w:t>
      </w:r>
      <w:r w:rsidR="00CF552E">
        <w:rPr>
          <w:rFonts w:ascii="Tahoma" w:eastAsia="Calibri" w:hAnsi="Tahoma" w:cs="Tahoma"/>
          <w:kern w:val="0"/>
          <w:sz w:val="22"/>
          <w:szCs w:val="22"/>
        </w:rPr>
        <w:t>12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.202</w:t>
      </w:r>
      <w:r w:rsidR="007A06E3">
        <w:rPr>
          <w:rFonts w:ascii="Tahoma" w:eastAsia="Calibri" w:hAnsi="Tahoma" w:cs="Tahoma"/>
          <w:kern w:val="0"/>
          <w:sz w:val="22"/>
          <w:szCs w:val="22"/>
        </w:rPr>
        <w:t>5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r.</w:t>
      </w:r>
    </w:p>
    <w:p w14:paraId="342CCA89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3562CB7A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8.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Okres gwarancji/rękojmi: </w:t>
      </w:r>
      <w:bookmarkStart w:id="3" w:name="_Hlk76472043"/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zgodny z gwarancją nadaną przez producenta </w:t>
      </w:r>
      <w:bookmarkEnd w:id="3"/>
    </w:p>
    <w:p w14:paraId="2A24DBC4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30FBCE0" w14:textId="77777777" w:rsidR="00F36545" w:rsidRPr="00021D9C" w:rsidRDefault="00F36545" w:rsidP="00F36545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9.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Warunki płatności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– Wypłata wynagrodzenia nastąpi w formie przelewu na rachunek bankowy Wykonawcy wskazany na fakturze  VAT, w terminie 14 dni od daty doręczenia Zamawiającemu prawidłowo sporządzonej faktury.</w:t>
      </w:r>
    </w:p>
    <w:p w14:paraId="6DCDD2EF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0C221ACE" w14:textId="77777777" w:rsidR="00F36545" w:rsidRPr="00021D9C" w:rsidRDefault="00F36545" w:rsidP="00F36545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10.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Szczegółowych informacji na temat zamówienia udziela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w godzinach urzędowania placówki osoba upoważniona przez Zamawiającego  p. Mariola Zastróżna-Prostak za pośrednictwem platformy zakupowej </w:t>
      </w:r>
    </w:p>
    <w:p w14:paraId="136B0D9B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hAnsi="Tahoma" w:cs="Tahoma"/>
          <w:kern w:val="0"/>
          <w:sz w:val="22"/>
          <w:szCs w:val="22"/>
        </w:rPr>
        <w:t xml:space="preserve">  </w:t>
      </w:r>
    </w:p>
    <w:p w14:paraId="0CF5B2B4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11. Informacje dodatkowe:</w:t>
      </w:r>
    </w:p>
    <w:p w14:paraId="48D54A21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a) Zamawiający udzieli zamówienia Wykonawcy, którego oferta otrzyma największą łączną ilość punktów w oparciu o przyjęte kryterium oceny ofert.</w:t>
      </w:r>
    </w:p>
    <w:p w14:paraId="3989AA4E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b) Zamawiający przewiduje tylko jedną cenę za oferowany przedmiot zamówienia i nie dopuszcza składania cen wariantowych.</w:t>
      </w:r>
    </w:p>
    <w:p w14:paraId="715755C3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c)</w:t>
      </w:r>
      <w:r w:rsidR="00275AC2">
        <w:rPr>
          <w:rFonts w:ascii="Tahoma" w:eastAsia="SimSun" w:hAnsi="Tahoma" w:cs="Tahoma"/>
          <w:sz w:val="22"/>
          <w:szCs w:val="22"/>
          <w:lang w:eastAsia="hi-IN" w:bidi="hi-IN"/>
        </w:rPr>
        <w:t xml:space="preserve"> 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Zastosowanie przez wykonawcę stawki podatku VAT niezgodnej z obowiązującymi przepisami spowoduje odrzucenie oferty.</w:t>
      </w:r>
    </w:p>
    <w:p w14:paraId="3E821B77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d)  Zamawiający poprawi w tekście oferty oczywiste omyłki rachunkowe z uwzględnieniem konsekwencji rachunkowych dokonanych poprawek, niezwłocznie zawiadamiając o tym Wykonawcę, którego oferta została poprawiona.</w:t>
      </w:r>
    </w:p>
    <w:p w14:paraId="2064875D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 xml:space="preserve">e) 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 Zamawiający nie przewiduje rozliczenia w walutach obcych.</w:t>
      </w:r>
    </w:p>
    <w:p w14:paraId="4BA9BA2D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f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W postępowaniu o udzielenie zamówienia komunikacja miedzy Zamawiającym, a Wykonawcami odbywa się w formie elektronicznej poprzez platformę zakupową.</w:t>
      </w:r>
      <w:r w:rsidR="00F36545" w:rsidRPr="00426701">
        <w:rPr>
          <w:rFonts w:ascii="Tahoma" w:hAnsi="Tahoma" w:cs="Tahoma"/>
          <w:bCs/>
          <w:kern w:val="0"/>
          <w:sz w:val="22"/>
          <w:szCs w:val="22"/>
        </w:rPr>
        <w:t xml:space="preserve"> </w:t>
      </w:r>
    </w:p>
    <w:p w14:paraId="49581D73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g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Oferty, które złożone zostaną po terminie wyznaczonym na ich składanie lub dostarczone w inny sposób niż wskazany w niniejszym ogłoszeniu lub nie będą zawierać istotnych elementów zostaną pozostawione bez rozpatrzenia.</w:t>
      </w:r>
    </w:p>
    <w:p w14:paraId="546E9B18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h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W przypadku wystąpienia w złożonej ofercie błędów lub braków  formalnych, zamawiający dopuszcza możliwość wezwania Wykonawcę do ich sprostowania, bądź uzupełnienia w formie elektronicznej.</w:t>
      </w:r>
    </w:p>
    <w:p w14:paraId="3240CB26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i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Zamawiający zastrzega sobie prawo żądania wyjaśnień złożonych ofert.</w:t>
      </w:r>
    </w:p>
    <w:p w14:paraId="7ABE4C10" w14:textId="77777777" w:rsidR="00F36545" w:rsidRDefault="00275AC2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j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) </w:t>
      </w:r>
      <w:r w:rsidR="00F36545" w:rsidRPr="00021D9C">
        <w:rPr>
          <w:rFonts w:ascii="Tahoma" w:eastAsia="Calibri" w:hAnsi="Tahoma" w:cs="Tahoma"/>
          <w:kern w:val="0"/>
          <w:sz w:val="22"/>
          <w:szCs w:val="22"/>
        </w:rPr>
        <w:t>Jeżeli w postępowaniu złożone zostaną oferty, w których zaoferowane są identyczne kwoty za realizację zamówienia, wówczas Zamawiający wezwie Wykonawców do złożenia w wyznaczonym terminie ofert dodatkowych. W opisanej sytuacji c</w:t>
      </w:r>
      <w:r w:rsidR="00F36545" w:rsidRPr="00021D9C">
        <w:rPr>
          <w:rFonts w:ascii="Tahoma" w:eastAsia="Calibri" w:hAnsi="Tahoma" w:cs="Tahoma"/>
          <w:bCs/>
          <w:kern w:val="0"/>
          <w:sz w:val="22"/>
          <w:szCs w:val="22"/>
        </w:rPr>
        <w:t>ena zaoferowana przez Wykonawcę nie może być wyższa niż zaoferowana w złożonej wcześniej ofercie.</w:t>
      </w:r>
    </w:p>
    <w:p w14:paraId="71790B27" w14:textId="77777777" w:rsidR="00275AC2" w:rsidRPr="00021D9C" w:rsidRDefault="00275AC2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>
        <w:rPr>
          <w:rFonts w:ascii="Tahoma" w:eastAsia="Calibri" w:hAnsi="Tahoma" w:cs="Tahoma"/>
          <w:bCs/>
          <w:kern w:val="0"/>
          <w:sz w:val="22"/>
          <w:szCs w:val="22"/>
        </w:rPr>
        <w:t xml:space="preserve">k) </w:t>
      </w:r>
      <w:r w:rsidRPr="00275AC2">
        <w:rPr>
          <w:rFonts w:ascii="Tahoma" w:eastAsia="Calibri" w:hAnsi="Tahoma" w:cs="Tahoma"/>
          <w:bCs/>
          <w:kern w:val="0"/>
          <w:sz w:val="22"/>
          <w:szCs w:val="22"/>
        </w:rPr>
        <w:t>Zamawiający może unieważnić postepowanie gdy wartość złożonej oferty znacznie przewyższy kwotę jaką Zamawiający zamierza przeznaczyć na sfinansowanie zadania.</w:t>
      </w:r>
    </w:p>
    <w:p w14:paraId="4BADD56C" w14:textId="77777777" w:rsidR="00F36545" w:rsidRPr="00021D9C" w:rsidRDefault="00F36545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6E16C9E" w14:textId="77777777" w:rsidR="00F36545" w:rsidRPr="00021D9C" w:rsidRDefault="00F36545" w:rsidP="00F36545">
      <w:pPr>
        <w:widowControl w:val="0"/>
        <w:spacing w:line="200" w:lineRule="atLeast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12. Klauzula informacyjna RODO</w:t>
      </w:r>
    </w:p>
    <w:p w14:paraId="3C611370" w14:textId="77777777" w:rsidR="00B60A84" w:rsidRPr="00B60A84" w:rsidRDefault="00B60A84" w:rsidP="00B60A84">
      <w:pPr>
        <w:suppressAutoHyphens w:val="0"/>
        <w:spacing w:after="150"/>
        <w:ind w:firstLine="567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/>
        </w:rPr>
      </w:pPr>
      <w:r w:rsidRPr="00B60A84">
        <w:rPr>
          <w:rFonts w:ascii="Tahoma" w:hAnsi="Tahoma" w:cs="Tahoma"/>
          <w:i/>
          <w:iCs/>
          <w:kern w:val="0"/>
          <w:sz w:val="20"/>
          <w:szCs w:val="20"/>
          <w:lang w:eastAsia="pl-PL"/>
        </w:rPr>
        <w:t xml:space="preserve">Zgodnie z art. 13 ust. 1 i 2  i 14 ust. 1 i 2 </w:t>
      </w:r>
      <w:r w:rsidRPr="00B60A84">
        <w:rPr>
          <w:rFonts w:ascii="Tahoma" w:eastAsia="Calibri" w:hAnsi="Tahoma" w:cs="Tahoma"/>
          <w:i/>
          <w:iCs/>
          <w:kern w:val="0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60A84">
        <w:rPr>
          <w:rFonts w:ascii="Tahoma" w:hAnsi="Tahoma" w:cs="Tahoma"/>
          <w:i/>
          <w:iCs/>
          <w:kern w:val="0"/>
          <w:sz w:val="20"/>
          <w:szCs w:val="20"/>
          <w:lang w:eastAsia="pl-PL"/>
        </w:rPr>
        <w:t xml:space="preserve">dalej „RODO”, informuję, że: </w:t>
      </w:r>
    </w:p>
    <w:p w14:paraId="73337ECF" w14:textId="5386963A" w:rsidR="00B60A84" w:rsidRPr="00B60A84" w:rsidRDefault="00B60A84" w:rsidP="00B60A84">
      <w:pPr>
        <w:numPr>
          <w:ilvl w:val="0"/>
          <w:numId w:val="12"/>
        </w:numPr>
        <w:suppressAutoHyphens w:val="0"/>
        <w:spacing w:after="150" w:line="259" w:lineRule="auto"/>
        <w:contextualSpacing/>
        <w:jc w:val="both"/>
        <w:rPr>
          <w:rFonts w:ascii="Tahoma" w:hAnsi="Tahoma" w:cs="Tahoma"/>
          <w:i/>
          <w:color w:val="FF0000"/>
          <w:kern w:val="0"/>
          <w:sz w:val="22"/>
          <w:szCs w:val="22"/>
          <w:lang w:eastAsia="pl-PL"/>
        </w:rPr>
      </w:pPr>
      <w:bookmarkStart w:id="4" w:name="_Hlk14283552"/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Administratorem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Państwa danych osobowych jest </w:t>
      </w:r>
      <w:r w:rsidRPr="000460CC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Samorządowa Administracja Placówek Oświatowych we Wronkach ul. Powstańców Wlkp. 23 64-510 Wronki</w:t>
      </w:r>
      <w:r w:rsidRPr="00B60A84">
        <w:rPr>
          <w:rFonts w:ascii="Tahoma" w:eastAsia="Calibri" w:hAnsi="Tahoma" w:cs="Tahoma"/>
          <w:i/>
          <w:kern w:val="0"/>
          <w:sz w:val="22"/>
          <w:szCs w:val="22"/>
          <w:lang w:eastAsia="en-US"/>
        </w:rPr>
        <w:t>,</w:t>
      </w:r>
      <w:r w:rsidRPr="00B60A84">
        <w:rPr>
          <w:rFonts w:ascii="Tahoma" w:eastAsia="Calibri" w:hAnsi="Tahoma" w:cs="Tahoma"/>
          <w:i/>
          <w:color w:val="FF0000"/>
          <w:kern w:val="0"/>
          <w:sz w:val="22"/>
          <w:szCs w:val="22"/>
          <w:lang w:eastAsia="en-US"/>
        </w:rPr>
        <w:t xml:space="preserve"> </w:t>
      </w:r>
      <w:r w:rsidRPr="00B60A84">
        <w:rPr>
          <w:rFonts w:ascii="Tahoma" w:eastAsia="Calibri" w:hAnsi="Tahoma" w:cs="Tahoma"/>
          <w:iCs/>
          <w:kern w:val="0"/>
          <w:sz w:val="22"/>
          <w:szCs w:val="22"/>
          <w:lang w:eastAsia="en-US"/>
        </w:rPr>
        <w:t>zwana dalej również „Administratorem” lub „Zamawiającym”.</w:t>
      </w:r>
    </w:p>
    <w:p w14:paraId="1994C436" w14:textId="77777777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5" w:name="_Hlk14283595"/>
      <w:bookmarkEnd w:id="4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lastRenderedPageBreak/>
        <w:t xml:space="preserve">W sprawach z zakresu ochrony danych osobowych mogą Państwo kontaktować się z Inspektorem Ochrony Danych (IOD).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Funkcję tę sprawuje: Rafał Andrzejewski. Kontakt z  IOD pod adresem email: iod.r.andrzejewski@szkoleniaprawnicze.com.pl lub pisemnie na adres Administratora. </w:t>
      </w:r>
    </w:p>
    <w:p w14:paraId="7B380C94" w14:textId="59760B5D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Dane osobowe będą przetwarzane w celu związanym z niniejszym postępowaniem o udzielenie zamówienia publicznego prowadzonym w trybie zapytania ofertowego/rozeznanie rynku tj. w procedurze wyboru wykonawcy (w celu zawarcia umowy) i dalej w związku z realizowaną umową – na podstawie art. 6 ust. 1 lit. b  i c RODO zw.</w:t>
      </w:r>
      <w:bookmarkEnd w:id="5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z ustawą z dnia 23 kwietnia 1964 r. Kodeks cywilny oraz innymi aktami prawymi. Po ustaniu celu pierwotnego dane będą przetwarzane w celach archiwalnych, kontrolnych na podstawie art. 6 ust. 1 lit. c RODO w zw. z właściwymi przepisami szczególnymi.</w:t>
      </w:r>
    </w:p>
    <w:p w14:paraId="3047761D" w14:textId="77777777" w:rsidR="00B60A84" w:rsidRPr="00B60A84" w:rsidRDefault="00B60A84" w:rsidP="00B60A84">
      <w:pPr>
        <w:suppressAutoHyphens w:val="0"/>
        <w:spacing w:line="259" w:lineRule="auto"/>
        <w:ind w:left="360"/>
        <w:contextualSpacing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W przypadku wyboru oferty – dane będą również przetwarzane w celach wypełniania obowiązków prawnych ciążących na Administratorze związanych z rachunkowością, podatkami, archiwizacją na podstawie art. 6 ust. 1 lit. c RODO.</w:t>
      </w:r>
    </w:p>
    <w:p w14:paraId="408B0330" w14:textId="1C17B62E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6" w:name="_Hlk14283683"/>
      <w:r w:rsidRPr="00B60A84">
        <w:rPr>
          <w:rFonts w:ascii="Tahoma" w:eastAsia="Calibri" w:hAnsi="Tahoma" w:cs="Tahoma"/>
          <w:b/>
          <w:kern w:val="0"/>
          <w:sz w:val="22"/>
          <w:szCs w:val="22"/>
          <w:lang w:eastAsia="pl-PL"/>
        </w:rPr>
        <w:t xml:space="preserve">Odbiorcy danych </w:t>
      </w: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pl-PL"/>
        </w:rPr>
        <w:t xml:space="preserve">- </w:t>
      </w:r>
      <w:bookmarkStart w:id="7" w:name="_Hlk110242334"/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pl-PL"/>
        </w:rPr>
        <w:t>d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ane mogą zostać powierzone tzw. podmiotom przetwarzającym na podstawie odpowiednich instrumentów prawnych (np. firma hostingowa, informatyczna, z zakresu ochrony danych osobowych), </w:t>
      </w:r>
      <w:bookmarkStart w:id="8" w:name="_Hlk98244466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a także udostępnione podmiotom, które zwracają się o udostępnienie danych w trybie ustawy o dostępie do informacji publicznej</w:t>
      </w:r>
      <w:bookmarkEnd w:id="8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; organom władzy publicznej oraz podmiotom wykonującym zadania publiczne lub działające na zlecenie organów władzy publicznej, w zakresie i w celach, które wynikają z przepisów powszechnie obowiązującego prawa.</w:t>
      </w:r>
    </w:p>
    <w:bookmarkEnd w:id="6"/>
    <w:bookmarkEnd w:id="7"/>
    <w:p w14:paraId="30061B4F" w14:textId="77777777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podatkowy. Nadto dane będziemy przechowywać przez okres przedawnienia roszczeń, zgodnie z obowiązującymi przepisami prawa oraz przez okres wymagany naszymi przepisami archiwalnymi. </w:t>
      </w:r>
    </w:p>
    <w:p w14:paraId="75527B7D" w14:textId="77777777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W odniesieniu do danych osobowych decyzje nie będą podejmowane w sposób zautomatyzowany, stosownie do art. 22 RODO.</w:t>
      </w:r>
    </w:p>
    <w:p w14:paraId="785869C9" w14:textId="77777777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b/>
          <w:color w:val="000000"/>
          <w:kern w:val="0"/>
          <w:sz w:val="22"/>
          <w:szCs w:val="22"/>
          <w:lang w:eastAsia="pl-PL"/>
        </w:rPr>
        <w:t>Posiada Pan/Pani prawo:</w:t>
      </w:r>
    </w:p>
    <w:p w14:paraId="72DF3C20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na podstawie art. 15 RODO prawo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dostępu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do danych osobowych Pani/Pana dotyczących, </w:t>
      </w:r>
      <w:bookmarkStart w:id="9" w:name="_Hlk14283722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w tym prawo do uzyskania kopii danych;</w:t>
      </w:r>
    </w:p>
    <w:bookmarkEnd w:id="9"/>
    <w:p w14:paraId="79129E6B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na podstawie art. 16 RODO prawo do żądania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sprostowania / uzupełnienia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osobowych;</w:t>
      </w:r>
    </w:p>
    <w:p w14:paraId="5A546661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bookmarkStart w:id="10" w:name="_Hlk14284600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usunięcia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–</w:t>
      </w:r>
      <w:bookmarkEnd w:id="10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przysługuje w ramach przesłanek i na warunkach określonych w art. 17 RODO, tj. w przypadku gdy:</w:t>
      </w:r>
    </w:p>
    <w:p w14:paraId="72E88CA6" w14:textId="77777777" w:rsidR="00B60A84" w:rsidRPr="00B60A84" w:rsidRDefault="00B60A84" w:rsidP="00B60A8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nie są już niezbędne do celów, dla których były zebrane lub w inny sposób przetwarzane,</w:t>
      </w:r>
    </w:p>
    <w:p w14:paraId="5E68AE58" w14:textId="77777777" w:rsidR="00B60A84" w:rsidRPr="00B60A84" w:rsidRDefault="00B60A84" w:rsidP="00B60A8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osoba, której dane dotyczą, wniosła sprzeciw wobec przetwarzania danych osobowych,</w:t>
      </w:r>
    </w:p>
    <w:p w14:paraId="70F5517D" w14:textId="77777777" w:rsidR="00B60A84" w:rsidRPr="00B60A84" w:rsidRDefault="00B60A84" w:rsidP="00B60A8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osoba, której dane dotyczą wycofała zgodę na przetwarzanie danych osobowych, która jest podstawą przetwarzania danych i nie ma innej podstawy prawnej przetwarzania danych,</w:t>
      </w:r>
    </w:p>
    <w:p w14:paraId="0E441B5B" w14:textId="77777777" w:rsidR="00B60A84" w:rsidRPr="00B60A84" w:rsidRDefault="00B60A84" w:rsidP="00B60A8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osobowe przetwarzane są niezgodnie z prawem,</w:t>
      </w:r>
    </w:p>
    <w:p w14:paraId="65DA17BF" w14:textId="77777777" w:rsidR="00B60A84" w:rsidRPr="00B60A84" w:rsidRDefault="00B60A84" w:rsidP="00B60A8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osobowe muszą być usunięte w celu wywiązania się z obowiązku wynikającego z przepisów prawa;</w:t>
      </w:r>
    </w:p>
    <w:p w14:paraId="7ACDE23C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bookmarkStart w:id="11" w:name="_Hlk14284724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 xml:space="preserve">ograniczenia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przetwarzania – przysługuje w ramach przesłanek i na warunkach określonych w art. 18 RODO,</w:t>
      </w:r>
    </w:p>
    <w:p w14:paraId="476D0E8F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bookmarkStart w:id="12" w:name="_Hlk14284883"/>
      <w:bookmarkEnd w:id="11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przenoszenia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osobowych – przysługuje w ramach przesłanek i na warunkach określonych w art. 20 RODO, </w:t>
      </w: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 tj. w przypadku gdy:</w:t>
      </w:r>
    </w:p>
    <w:p w14:paraId="3DD45A0B" w14:textId="77777777" w:rsidR="00B60A84" w:rsidRPr="00B60A84" w:rsidRDefault="00B60A84" w:rsidP="00B60A84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68F2686" w14:textId="77777777" w:rsidR="00B60A84" w:rsidRPr="00B60A84" w:rsidRDefault="00B60A84" w:rsidP="00B60A84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CC5A3F2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prawo wniesienia </w:t>
      </w: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sprzeciwu</w:t>
      </w: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 wobec przetwarzania – przysługuje w ramach przesłanek i na warunkach określonych w art. 21 RODO</w:t>
      </w:r>
      <w:bookmarkStart w:id="13" w:name="_Hlk110243827"/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, tj. w przypadku gdy:</w:t>
      </w:r>
    </w:p>
    <w:p w14:paraId="152F3669" w14:textId="77777777" w:rsidR="00B60A84" w:rsidRPr="00B60A84" w:rsidRDefault="00B60A84" w:rsidP="00B60A84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F471629" w14:textId="77777777" w:rsidR="00B60A84" w:rsidRPr="00B60A84" w:rsidRDefault="00B60A84" w:rsidP="00B60A84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  <w:bookmarkEnd w:id="13"/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;</w:t>
      </w:r>
    </w:p>
    <w:p w14:paraId="752A0FB0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wniesienia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 xml:space="preserve">skargi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do Prezesa Urzędu Ochrony Danych Osobowych, gdy uzna Pani/Pan, że przetwarzanie danych osobowych Pani/Pana dotyczących narusza przepisy RODO.</w:t>
      </w:r>
    </w:p>
    <w:p w14:paraId="69A8C93F" w14:textId="47C4EC35" w:rsidR="00B60A84" w:rsidRPr="00B60A84" w:rsidRDefault="00B60A84" w:rsidP="00B60A84">
      <w:pPr>
        <w:suppressAutoHyphens w:val="0"/>
        <w:ind w:left="851"/>
        <w:contextualSpacing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14" w:name="_Hlk110243874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Swoje prawa może Pan/Pani zgłaszać poprzez przesłanie wiadomości e-mail na adres </w:t>
      </w:r>
      <w:r w:rsidRPr="000460CC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: </w:t>
      </w:r>
      <w:hyperlink r:id="rId10" w:history="1">
        <w:r w:rsidRPr="000460CC">
          <w:rPr>
            <w:rStyle w:val="Hipercze"/>
            <w:rFonts w:ascii="Tahoma" w:eastAsia="Calibri" w:hAnsi="Tahoma" w:cs="Tahoma"/>
            <w:color w:val="auto"/>
            <w:kern w:val="0"/>
            <w:sz w:val="22"/>
            <w:szCs w:val="22"/>
            <w:lang w:eastAsia="pl-PL"/>
          </w:rPr>
          <w:t>kadry@sapo.wronki.pl</w:t>
        </w:r>
      </w:hyperlink>
      <w:r w:rsidRPr="000460CC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lub pisemnie na adres Administratora. </w:t>
      </w:r>
    </w:p>
    <w:bookmarkEnd w:id="14"/>
    <w:p w14:paraId="0B3D6EE6" w14:textId="77777777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Podanie danych osobowych  jest dobrowolne, jednak konieczne w celu udziału w postępowaniu, jest warunkiem zawarcia i realizacji umowy. Niepodanie danych uniemożliwi wzięcie udziału w postępowaniu i zawarcie umowy.  </w:t>
      </w:r>
      <w:bookmarkEnd w:id="12"/>
    </w:p>
    <w:p w14:paraId="4ED42E71" w14:textId="77777777" w:rsidR="00B60A84" w:rsidRPr="00B60A84" w:rsidRDefault="00B60A84" w:rsidP="00B60A84">
      <w:pPr>
        <w:suppressAutoHyphens w:val="0"/>
        <w:spacing w:after="100" w:afterAutospacing="1"/>
        <w:jc w:val="center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Informacje dodatkowe z art. 14 RODO –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obowiązek informacyjny względem osób fizycznych, których dane są przekazane zamawiającemu i których dane </w:t>
      </w:r>
      <w:r w:rsidRPr="00B60A84">
        <w:rPr>
          <w:rFonts w:ascii="Tahoma" w:eastAsia="Calibri" w:hAnsi="Tahoma" w:cs="Tahoma"/>
          <w:kern w:val="0"/>
          <w:sz w:val="22"/>
          <w:szCs w:val="22"/>
          <w:u w:val="single"/>
          <w:lang w:eastAsia="en-US"/>
        </w:rPr>
        <w:t>pośrednio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 pozyskał w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en-US"/>
        </w:rPr>
        <w:t>celu ubiegania się o udzielenie zamówienia publicznego w niniejszym postępowaniu</w:t>
      </w:r>
    </w:p>
    <w:p w14:paraId="3D068A6E" w14:textId="77777777" w:rsidR="00B60A84" w:rsidRPr="00B60A84" w:rsidRDefault="00B60A84" w:rsidP="00B60A84">
      <w:pPr>
        <w:suppressAutoHyphens w:val="0"/>
        <w:spacing w:line="256" w:lineRule="auto"/>
        <w:jc w:val="center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Źródło pozyskania danych oraz kategorie tych danych: </w:t>
      </w:r>
    </w:p>
    <w:p w14:paraId="3EF96E96" w14:textId="77777777" w:rsidR="00B60A84" w:rsidRPr="00B60A84" w:rsidRDefault="00B60A84" w:rsidP="00B60A84">
      <w:pPr>
        <w:suppressAutoHyphens w:val="0"/>
        <w:spacing w:after="160" w:line="256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Może zdarzyć się, że przetwarzamy Pani/Pana dane pomimo, iż nie uzyskaliśmy ich bezpośrednio od Państwa wyjaśniamy, iż dane te zostały pozyskane od oferenta/drugiej strony umowy (czyli podmiotu, z którym Pan/Pani współpracuje), która to wskazała Panią/Pana (np. w umowie, ofercie) jako osobę uprawnioną do reprezentacji, kontaktu czy realizacji zamówienia.</w:t>
      </w:r>
    </w:p>
    <w:p w14:paraId="0214350E" w14:textId="77777777" w:rsidR="00B60A84" w:rsidRPr="00B60A84" w:rsidRDefault="00B60A84" w:rsidP="00B60A84">
      <w:pPr>
        <w:suppressAutoHyphens w:val="0"/>
        <w:spacing w:after="160" w:line="256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Administrator danych może przetwarzać następujące kategorie Pani/Pana danych – dane zwykłe takie jak:  imię i nazwisko, adres e-mail, numer telefonu; NIP, nazwa firmy, siedziba, adres (w przypadku osób prowadzących działalność gospodarczą), inne podstawowe dane podane tylko w niezbędnym zakresie do zawarcia/realizacji umowy.</w:t>
      </w:r>
    </w:p>
    <w:p w14:paraId="5C441547" w14:textId="77777777" w:rsidR="00B60A84" w:rsidRPr="00B60A84" w:rsidRDefault="00B60A84" w:rsidP="00B60A84">
      <w:pPr>
        <w:suppressAutoHyphens w:val="0"/>
        <w:spacing w:line="259" w:lineRule="auto"/>
        <w:jc w:val="center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bookmarkStart w:id="15" w:name="_Hlk110242487"/>
      <w:r w:rsidRPr="00B60A84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>Podstawa prawna przetwarzania danych</w:t>
      </w:r>
    </w:p>
    <w:p w14:paraId="3AF131AB" w14:textId="77777777" w:rsidR="00B60A84" w:rsidRPr="00B60A84" w:rsidRDefault="00B60A84" w:rsidP="00B60A84">
      <w:pPr>
        <w:suppressAutoHyphens w:val="0"/>
        <w:spacing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>Państwa dane będą przetwarzane również w prawnie uzasadnionym interesie, o którym mowa w art. 6 ust. 1 lit. f RODO</w:t>
      </w:r>
      <w:r w:rsidRPr="00B60A84">
        <w:rPr>
          <w:rFonts w:ascii="Tahoma" w:eastAsia="Calibri" w:hAnsi="Tahoma" w:cs="Tahoma"/>
          <w:i/>
          <w:iCs/>
          <w:kern w:val="0"/>
          <w:sz w:val="22"/>
          <w:szCs w:val="22"/>
          <w:lang w:eastAsia="en-US"/>
        </w:rPr>
        <w:t>,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 w celu należytego przebiegu postępowania, a później zawarcia i realizacji pomiędzy stronami umowy w oparciu o art. 6 ust. 1 lit. b RODO.</w:t>
      </w:r>
    </w:p>
    <w:bookmarkEnd w:id="15"/>
    <w:p w14:paraId="520B34AD" w14:textId="77777777" w:rsidR="00B60A84" w:rsidRPr="00B60A84" w:rsidRDefault="00B60A84" w:rsidP="00B60A84">
      <w:p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Pozostałe wymagane informacje (m.in. na temat administratora, przysługujących praw), zostały podane powyżej, w punktach 1-7. </w:t>
      </w:r>
    </w:p>
    <w:p w14:paraId="13566B88" w14:textId="31F349C7" w:rsidR="00B60A84" w:rsidRPr="000460CC" w:rsidRDefault="00B60A84" w:rsidP="000460CC">
      <w:pPr>
        <w:suppressAutoHyphens w:val="0"/>
        <w:spacing w:after="160" w:line="259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bookmarkStart w:id="16" w:name="_Hlk110242618"/>
      <w:r w:rsidRPr="00B60A84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 xml:space="preserve">Wykonawca jest zobowiązany przekazać informacje związane z przetwarzaniem danych osobowych - osobom fizycznym, których dane osobowe zamieszcza w ofercie lub w inny sposób udostępnia Zamawiającemu. </w:t>
      </w:r>
      <w:bookmarkEnd w:id="16"/>
    </w:p>
    <w:p w14:paraId="31AD63A2" w14:textId="77777777" w:rsidR="00B60A84" w:rsidRDefault="00B60A84" w:rsidP="00F36545">
      <w:pPr>
        <w:pStyle w:val="Zawartotabeli"/>
        <w:jc w:val="both"/>
        <w:rPr>
          <w:rFonts w:ascii="Tahoma" w:hAnsi="Tahoma" w:cs="Tahoma"/>
          <w:sz w:val="22"/>
          <w:szCs w:val="22"/>
        </w:rPr>
      </w:pPr>
    </w:p>
    <w:p w14:paraId="528E5A8E" w14:textId="77777777" w:rsidR="00F36545" w:rsidRDefault="00F36545" w:rsidP="00F36545">
      <w:pPr>
        <w:rPr>
          <w:rFonts w:ascii="Tahoma" w:eastAsia="Calibri" w:hAnsi="Tahoma" w:cs="Tahoma"/>
          <w:b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13. Załączniki: </w:t>
      </w:r>
    </w:p>
    <w:p w14:paraId="3A34CB55" w14:textId="77777777" w:rsidR="00F36545" w:rsidRPr="00C34A3D" w:rsidRDefault="00F36545" w:rsidP="00F36545">
      <w:pPr>
        <w:rPr>
          <w:rFonts w:ascii="Tahoma" w:eastAsia="Calibri" w:hAnsi="Tahoma" w:cs="Tahoma"/>
          <w:b/>
          <w:kern w:val="0"/>
          <w:sz w:val="22"/>
          <w:szCs w:val="22"/>
        </w:rPr>
      </w:pPr>
    </w:p>
    <w:p w14:paraId="63045A43" w14:textId="650ECD8C" w:rsidR="00F36545" w:rsidRPr="00082C2F" w:rsidRDefault="00F36545" w:rsidP="00704B7D">
      <w:pPr>
        <w:pStyle w:val="Zawartotabeli"/>
        <w:spacing w:line="100" w:lineRule="atLeast"/>
        <w:ind w:left="709" w:hanging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     </w:t>
      </w:r>
      <w:r w:rsidR="00704B7D">
        <w:rPr>
          <w:rFonts w:ascii="Tahoma" w:hAnsi="Tahoma" w:cs="Tahoma"/>
          <w:sz w:val="22"/>
          <w:szCs w:val="22"/>
        </w:rPr>
        <w:t xml:space="preserve">1    </w:t>
      </w: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704B7D">
        <w:rPr>
          <w:rFonts w:ascii="Tahoma" w:hAnsi="Tahoma" w:cs="Tahoma"/>
          <w:sz w:val="22"/>
          <w:szCs w:val="22"/>
        </w:rPr>
        <w:t>1</w:t>
      </w:r>
      <w:r w:rsidRPr="00082C2F">
        <w:rPr>
          <w:rFonts w:ascii="Tahoma" w:hAnsi="Tahoma" w:cs="Tahoma"/>
          <w:sz w:val="22"/>
          <w:szCs w:val="22"/>
        </w:rPr>
        <w:t xml:space="preserve"> - Projekt umowy</w:t>
      </w:r>
    </w:p>
    <w:p w14:paraId="76CAE9D5" w14:textId="4C791EDC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704B7D">
        <w:rPr>
          <w:rFonts w:ascii="Tahoma" w:hAnsi="Tahoma" w:cs="Tahoma"/>
          <w:sz w:val="22"/>
          <w:szCs w:val="22"/>
        </w:rPr>
        <w:t>2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 </w:t>
      </w:r>
      <w:r w:rsidR="00704B7D" w:rsidRPr="00704B7D">
        <w:rPr>
          <w:rFonts w:ascii="Tahoma" w:hAnsi="Tahoma" w:cs="Tahoma"/>
          <w:sz w:val="22"/>
          <w:szCs w:val="22"/>
        </w:rPr>
        <w:t>–  Przedszkole nr 1</w:t>
      </w:r>
    </w:p>
    <w:p w14:paraId="22B651E4" w14:textId="77777777" w:rsidR="00F36545" w:rsidRDefault="00F36545" w:rsidP="00F36545">
      <w:pPr>
        <w:pStyle w:val="Zawartotabeli"/>
        <w:spacing w:line="100" w:lineRule="atLeast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</w:p>
    <w:p w14:paraId="47706228" w14:textId="77777777" w:rsidR="00F36545" w:rsidRDefault="00F36545" w:rsidP="00F36545">
      <w:pPr>
        <w:pStyle w:val="Zawartotabeli"/>
        <w:spacing w:line="100" w:lineRule="atLeast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3D727990" w14:textId="3392A059" w:rsidR="00F36545" w:rsidRDefault="00E44165" w:rsidP="00E44165">
      <w:pPr>
        <w:pStyle w:val="Zawartotabeli"/>
        <w:spacing w:line="100" w:lineRule="atLeast"/>
        <w:ind w:left="4963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   Z up.  Dyrektora</w:t>
      </w:r>
    </w:p>
    <w:p w14:paraId="716D9762" w14:textId="5D1AAA8F" w:rsidR="00E44165" w:rsidRDefault="00E44165" w:rsidP="00E44165">
      <w:pPr>
        <w:pStyle w:val="Zawartotabeli"/>
        <w:spacing w:line="100" w:lineRule="atLeast"/>
        <w:ind w:left="4963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           (-)</w:t>
      </w:r>
    </w:p>
    <w:p w14:paraId="238E1463" w14:textId="1F9E3C3B" w:rsidR="00E44165" w:rsidRDefault="00E44165" w:rsidP="00E44165">
      <w:pPr>
        <w:pStyle w:val="Zawartotabeli"/>
        <w:spacing w:line="100" w:lineRule="atLeast"/>
        <w:ind w:left="4963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Mariola Zastróżna-Prostak</w:t>
      </w:r>
    </w:p>
    <w:sectPr w:rsidR="00E44165" w:rsidSect="00AC2EC6">
      <w:footerReference w:type="default" r:id="rId11"/>
      <w:pgSz w:w="12240" w:h="15840"/>
      <w:pgMar w:top="1417" w:right="758" w:bottom="1417" w:left="993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F392" w14:textId="77777777" w:rsidR="005B7FBF" w:rsidRDefault="005B7FBF" w:rsidP="00275AC2">
      <w:r>
        <w:separator/>
      </w:r>
    </w:p>
  </w:endnote>
  <w:endnote w:type="continuationSeparator" w:id="0">
    <w:p w14:paraId="4F133833" w14:textId="77777777" w:rsidR="005B7FBF" w:rsidRDefault="005B7FBF" w:rsidP="0027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6EEF" w14:textId="77777777" w:rsidR="00275AC2" w:rsidRDefault="00275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87953" w14:textId="77777777" w:rsidR="00275AC2" w:rsidRDefault="00275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D1F7" w14:textId="77777777" w:rsidR="005B7FBF" w:rsidRDefault="005B7FBF" w:rsidP="00275AC2">
      <w:r>
        <w:separator/>
      </w:r>
    </w:p>
  </w:footnote>
  <w:footnote w:type="continuationSeparator" w:id="0">
    <w:p w14:paraId="04A389E8" w14:textId="77777777" w:rsidR="005B7FBF" w:rsidRDefault="005B7FBF" w:rsidP="0027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A9A3B3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45ED4D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singleLevel"/>
    <w:tmpl w:val="0A62C4F4"/>
    <w:name w:val="WW8Num7"/>
    <w:lvl w:ilvl="0">
      <w:start w:val="8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  <w:bCs/>
        <w:sz w:val="22"/>
        <w:szCs w:val="22"/>
      </w:rPr>
    </w:lvl>
  </w:abstractNum>
  <w:abstractNum w:abstractNumId="7" w15:restartNumberingAfterBreak="0">
    <w:nsid w:val="08FA0FD5"/>
    <w:multiLevelType w:val="hybridMultilevel"/>
    <w:tmpl w:val="0E3C77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752E0"/>
    <w:multiLevelType w:val="hybridMultilevel"/>
    <w:tmpl w:val="166221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172AE"/>
    <w:multiLevelType w:val="multilevel"/>
    <w:tmpl w:val="0000000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0" w15:restartNumberingAfterBreak="0">
    <w:nsid w:val="54E22B93"/>
    <w:multiLevelType w:val="hybridMultilevel"/>
    <w:tmpl w:val="D68E973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93E81"/>
    <w:multiLevelType w:val="hybridMultilevel"/>
    <w:tmpl w:val="7B2A7BDC"/>
    <w:lvl w:ilvl="0" w:tplc="C2305BB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E8D6F76"/>
    <w:multiLevelType w:val="hybridMultilevel"/>
    <w:tmpl w:val="5564377A"/>
    <w:lvl w:ilvl="0" w:tplc="27FE9C6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20185340">
    <w:abstractNumId w:val="0"/>
  </w:num>
  <w:num w:numId="2" w16cid:durableId="1704864242">
    <w:abstractNumId w:val="1"/>
  </w:num>
  <w:num w:numId="3" w16cid:durableId="1900170734">
    <w:abstractNumId w:val="2"/>
  </w:num>
  <w:num w:numId="4" w16cid:durableId="1841655095">
    <w:abstractNumId w:val="3"/>
  </w:num>
  <w:num w:numId="5" w16cid:durableId="537932764">
    <w:abstractNumId w:val="4"/>
  </w:num>
  <w:num w:numId="6" w16cid:durableId="1162699280">
    <w:abstractNumId w:val="5"/>
  </w:num>
  <w:num w:numId="7" w16cid:durableId="1426532902">
    <w:abstractNumId w:val="6"/>
  </w:num>
  <w:num w:numId="8" w16cid:durableId="511728152">
    <w:abstractNumId w:val="9"/>
  </w:num>
  <w:num w:numId="9" w16cid:durableId="340207485">
    <w:abstractNumId w:val="11"/>
  </w:num>
  <w:num w:numId="10" w16cid:durableId="757410080">
    <w:abstractNumId w:val="7"/>
  </w:num>
  <w:num w:numId="11" w16cid:durableId="428431575">
    <w:abstractNumId w:val="12"/>
  </w:num>
  <w:num w:numId="12" w16cid:durableId="2005090474">
    <w:abstractNumId w:val="10"/>
  </w:num>
  <w:num w:numId="13" w16cid:durableId="1932009825">
    <w:abstractNumId w:val="13"/>
  </w:num>
  <w:num w:numId="14" w16cid:durableId="1002314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7"/>
    <w:rsid w:val="00017F15"/>
    <w:rsid w:val="000460CC"/>
    <w:rsid w:val="00093C16"/>
    <w:rsid w:val="000B540D"/>
    <w:rsid w:val="0010190F"/>
    <w:rsid w:val="00110887"/>
    <w:rsid w:val="00141B98"/>
    <w:rsid w:val="00177A73"/>
    <w:rsid w:val="0019589D"/>
    <w:rsid w:val="001E19B1"/>
    <w:rsid w:val="00204092"/>
    <w:rsid w:val="00275AC2"/>
    <w:rsid w:val="002D2240"/>
    <w:rsid w:val="0030763A"/>
    <w:rsid w:val="003521EE"/>
    <w:rsid w:val="0037033C"/>
    <w:rsid w:val="003852D9"/>
    <w:rsid w:val="004F734F"/>
    <w:rsid w:val="005B7FBF"/>
    <w:rsid w:val="006008C9"/>
    <w:rsid w:val="006123EB"/>
    <w:rsid w:val="00617F83"/>
    <w:rsid w:val="006D7041"/>
    <w:rsid w:val="00702210"/>
    <w:rsid w:val="00704B7D"/>
    <w:rsid w:val="0075033A"/>
    <w:rsid w:val="00763F13"/>
    <w:rsid w:val="007A06E3"/>
    <w:rsid w:val="007A60B9"/>
    <w:rsid w:val="00873C87"/>
    <w:rsid w:val="0089384D"/>
    <w:rsid w:val="008C33DF"/>
    <w:rsid w:val="008D7398"/>
    <w:rsid w:val="008E4B49"/>
    <w:rsid w:val="00903EED"/>
    <w:rsid w:val="00933462"/>
    <w:rsid w:val="00956EBF"/>
    <w:rsid w:val="00967621"/>
    <w:rsid w:val="009874B9"/>
    <w:rsid w:val="009C2D25"/>
    <w:rsid w:val="00A0661A"/>
    <w:rsid w:val="00A75509"/>
    <w:rsid w:val="00AB4AF9"/>
    <w:rsid w:val="00AC2EC6"/>
    <w:rsid w:val="00AC38D1"/>
    <w:rsid w:val="00AD2027"/>
    <w:rsid w:val="00AD39E4"/>
    <w:rsid w:val="00AF3C9A"/>
    <w:rsid w:val="00B06513"/>
    <w:rsid w:val="00B32B98"/>
    <w:rsid w:val="00B55808"/>
    <w:rsid w:val="00B60A84"/>
    <w:rsid w:val="00B64CE9"/>
    <w:rsid w:val="00B87A47"/>
    <w:rsid w:val="00B90AA5"/>
    <w:rsid w:val="00BD51EA"/>
    <w:rsid w:val="00BF7F88"/>
    <w:rsid w:val="00C131CF"/>
    <w:rsid w:val="00C1403F"/>
    <w:rsid w:val="00C63585"/>
    <w:rsid w:val="00C80A86"/>
    <w:rsid w:val="00CB4909"/>
    <w:rsid w:val="00CF552E"/>
    <w:rsid w:val="00D22FA7"/>
    <w:rsid w:val="00D3382E"/>
    <w:rsid w:val="00DB2099"/>
    <w:rsid w:val="00DB5456"/>
    <w:rsid w:val="00DF6F6F"/>
    <w:rsid w:val="00E0131F"/>
    <w:rsid w:val="00E439A8"/>
    <w:rsid w:val="00E44165"/>
    <w:rsid w:val="00E72E90"/>
    <w:rsid w:val="00F36545"/>
    <w:rsid w:val="00F87382"/>
    <w:rsid w:val="00F92F38"/>
    <w:rsid w:val="00FA2C01"/>
    <w:rsid w:val="00FC6F79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8A49C5"/>
  <w15:chartTrackingRefBased/>
  <w15:docId w15:val="{BDEC5C3E-33A4-49CB-856F-00766DCC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  <w:rPr>
      <w:rFonts w:cs="Times New Roman"/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/>
      <w:sz w:val="22"/>
      <w:szCs w:val="22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2"/>
      <w:szCs w:val="22"/>
    </w:rPr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5">
    <w:name w:val="Domyślna czcionka akapitu5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bCs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Cs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0B9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F3654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5AC2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75AC2"/>
    <w:rPr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E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apo_wron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dry@sapo.wron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DvIX8c8ij69qA78GJoTQMc1Djk_avZrhcpin5Gu-2rk/edit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DD6A-FF89-41E6-95FE-BDA4DB6C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3013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21054</CharactersWithSpaces>
  <SharedDoc>false</SharedDoc>
  <HLinks>
    <vt:vector size="12" baseType="variant">
      <vt:variant>
        <vt:i4>4915296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https://docs.google.com/document/d/1DvIX8c8ij69qA78GJoTQMc1Djk_avZrhcpin5Gu-2rk/edit?usp=sharing</vt:lpwstr>
      </vt:variant>
      <vt:variant>
        <vt:lpwstr/>
      </vt:variant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https://platformazakupowa.pl/pn/sapo_wronki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14</cp:revision>
  <cp:lastPrinted>2024-12-20T12:49:00Z</cp:lastPrinted>
  <dcterms:created xsi:type="dcterms:W3CDTF">2022-12-01T09:29:00Z</dcterms:created>
  <dcterms:modified xsi:type="dcterms:W3CDTF">2024-12-20T13:03:00Z</dcterms:modified>
</cp:coreProperties>
</file>