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74C1B" w14:textId="77777777" w:rsidR="002717DE" w:rsidRPr="00307693" w:rsidRDefault="002717DE" w:rsidP="0043471A">
      <w:pPr>
        <w:spacing w:after="0" w:line="240" w:lineRule="auto"/>
        <w:jc w:val="right"/>
        <w:rPr>
          <w:rFonts w:ascii="Arial" w:hAnsi="Arial" w:cs="Arial"/>
          <w:sz w:val="20"/>
          <w:szCs w:val="20"/>
        </w:rPr>
      </w:pPr>
      <w:r w:rsidRPr="00307693">
        <w:rPr>
          <w:rFonts w:ascii="Arial" w:hAnsi="Arial" w:cs="Arial"/>
          <w:sz w:val="20"/>
          <w:szCs w:val="20"/>
        </w:rPr>
        <w:t>Załącznik nr 3 do SWZ</w:t>
      </w:r>
    </w:p>
    <w:p w14:paraId="6D6F7C53" w14:textId="77777777" w:rsidR="002717DE" w:rsidRPr="00307693" w:rsidRDefault="002717DE" w:rsidP="0043471A">
      <w:pPr>
        <w:spacing w:after="0" w:line="240" w:lineRule="auto"/>
        <w:jc w:val="right"/>
        <w:rPr>
          <w:rFonts w:ascii="Arial" w:hAnsi="Arial" w:cs="Arial"/>
          <w:sz w:val="20"/>
          <w:szCs w:val="20"/>
        </w:rPr>
      </w:pPr>
    </w:p>
    <w:p w14:paraId="69017828" w14:textId="217DA974" w:rsidR="002717DE" w:rsidRPr="00307693" w:rsidRDefault="002717DE" w:rsidP="0043471A">
      <w:pPr>
        <w:spacing w:after="0" w:line="240" w:lineRule="auto"/>
        <w:jc w:val="center"/>
        <w:rPr>
          <w:rFonts w:ascii="Arial" w:eastAsia="Times New Roman" w:hAnsi="Arial" w:cs="Arial"/>
          <w:b/>
          <w:bCs/>
          <w:sz w:val="20"/>
          <w:szCs w:val="20"/>
          <w:lang w:eastAsia="pl-PL"/>
        </w:rPr>
      </w:pPr>
      <w:r w:rsidRPr="00307693">
        <w:rPr>
          <w:rFonts w:ascii="Arial" w:eastAsia="Times New Roman" w:hAnsi="Arial" w:cs="Arial"/>
          <w:b/>
          <w:bCs/>
          <w:sz w:val="20"/>
          <w:szCs w:val="20"/>
          <w:lang w:eastAsia="pl-PL"/>
        </w:rPr>
        <w:t>UMOWA NR ......./</w:t>
      </w:r>
      <w:r w:rsidR="00D57BCB" w:rsidRPr="00307693">
        <w:rPr>
          <w:rFonts w:ascii="Arial" w:eastAsia="Times New Roman" w:hAnsi="Arial" w:cs="Arial"/>
          <w:b/>
          <w:bCs/>
          <w:sz w:val="20"/>
          <w:szCs w:val="20"/>
          <w:lang w:eastAsia="pl-PL"/>
        </w:rPr>
        <w:t xml:space="preserve">…… </w:t>
      </w:r>
      <w:r w:rsidRPr="00307693">
        <w:rPr>
          <w:rFonts w:ascii="Arial" w:eastAsia="Times New Roman" w:hAnsi="Arial" w:cs="Arial"/>
          <w:b/>
          <w:bCs/>
          <w:sz w:val="20"/>
          <w:szCs w:val="20"/>
          <w:lang w:eastAsia="pl-PL"/>
        </w:rPr>
        <w:t>/202</w:t>
      </w:r>
      <w:r w:rsidR="00664F92">
        <w:rPr>
          <w:rFonts w:ascii="Arial" w:eastAsia="Times New Roman" w:hAnsi="Arial" w:cs="Arial"/>
          <w:b/>
          <w:bCs/>
          <w:sz w:val="20"/>
          <w:szCs w:val="20"/>
          <w:lang w:eastAsia="pl-PL"/>
        </w:rPr>
        <w:t>4</w:t>
      </w:r>
      <w:r w:rsidRPr="00307693">
        <w:rPr>
          <w:rFonts w:ascii="Arial" w:eastAsia="Times New Roman" w:hAnsi="Arial" w:cs="Arial"/>
          <w:b/>
          <w:bCs/>
          <w:sz w:val="20"/>
          <w:szCs w:val="20"/>
          <w:lang w:eastAsia="pl-PL"/>
        </w:rPr>
        <w:t xml:space="preserve">- </w:t>
      </w:r>
      <w:proofErr w:type="spellStart"/>
      <w:r w:rsidRPr="00307693">
        <w:rPr>
          <w:rFonts w:ascii="Arial" w:eastAsia="Times New Roman" w:hAnsi="Arial" w:cs="Arial"/>
          <w:b/>
          <w:bCs/>
          <w:sz w:val="20"/>
          <w:szCs w:val="20"/>
          <w:lang w:eastAsia="pl-PL"/>
        </w:rPr>
        <w:t>wzór</w:t>
      </w:r>
      <w:proofErr w:type="spellEnd"/>
    </w:p>
    <w:p w14:paraId="786B880B" w14:textId="77777777" w:rsidR="002717DE" w:rsidRPr="00307693" w:rsidRDefault="002717DE" w:rsidP="0043471A">
      <w:pPr>
        <w:spacing w:after="0" w:line="240" w:lineRule="auto"/>
        <w:jc w:val="both"/>
        <w:rPr>
          <w:rFonts w:ascii="Arial" w:eastAsia="Times New Roman" w:hAnsi="Arial" w:cs="Arial"/>
          <w:sz w:val="20"/>
          <w:szCs w:val="20"/>
          <w:lang w:eastAsia="pl-PL"/>
        </w:rPr>
      </w:pPr>
    </w:p>
    <w:p w14:paraId="504F1551" w14:textId="19F125C4" w:rsidR="002717DE" w:rsidRPr="00307693" w:rsidRDefault="002717DE" w:rsidP="0043471A">
      <w:p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W dniu ............ 202</w:t>
      </w:r>
      <w:r w:rsidR="00664F92">
        <w:rPr>
          <w:rFonts w:ascii="Arial" w:eastAsia="Times New Roman" w:hAnsi="Arial" w:cs="Arial"/>
          <w:sz w:val="20"/>
          <w:szCs w:val="20"/>
          <w:lang w:eastAsia="pl-PL"/>
        </w:rPr>
        <w:t>4</w:t>
      </w:r>
      <w:r w:rsidRPr="00307693">
        <w:rPr>
          <w:rFonts w:ascii="Arial" w:eastAsia="Times New Roman" w:hAnsi="Arial" w:cs="Arial"/>
          <w:sz w:val="20"/>
          <w:szCs w:val="20"/>
          <w:lang w:eastAsia="pl-PL"/>
        </w:rPr>
        <w:t xml:space="preserve"> r. w Środzie Wielkopolskiej pomiędzy: </w:t>
      </w:r>
    </w:p>
    <w:p w14:paraId="04F1A011" w14:textId="77777777" w:rsidR="002717DE" w:rsidRPr="00307693" w:rsidRDefault="002717DE" w:rsidP="0043471A">
      <w:pPr>
        <w:pStyle w:val="Tekstpodstawowy"/>
        <w:spacing w:line="240" w:lineRule="auto"/>
        <w:jc w:val="left"/>
        <w:rPr>
          <w:rFonts w:ascii="Arial" w:hAnsi="Arial" w:cs="Arial"/>
          <w:b/>
          <w:color w:val="000000" w:themeColor="text1"/>
          <w:sz w:val="20"/>
          <w:szCs w:val="20"/>
        </w:rPr>
      </w:pPr>
    </w:p>
    <w:p w14:paraId="58B7F1A4" w14:textId="59F8E3AF" w:rsidR="002717DE" w:rsidRPr="00307693" w:rsidRDefault="009118EA" w:rsidP="0043471A">
      <w:pPr>
        <w:spacing w:after="0" w:line="240" w:lineRule="auto"/>
        <w:jc w:val="both"/>
        <w:rPr>
          <w:rFonts w:ascii="Arial" w:eastAsia="Times New Roman" w:hAnsi="Arial" w:cs="Arial"/>
          <w:sz w:val="20"/>
          <w:szCs w:val="20"/>
          <w:lang w:eastAsia="pl-PL"/>
        </w:rPr>
      </w:pPr>
      <w:r w:rsidRPr="00307693">
        <w:rPr>
          <w:rFonts w:ascii="Arial" w:eastAsia="Times New Roman" w:hAnsi="Arial" w:cs="Arial"/>
          <w:b/>
          <w:noProof/>
          <w:sz w:val="20"/>
          <w:szCs w:val="20"/>
          <w:lang w:eastAsia="ar-SA"/>
        </w:rPr>
        <w:t>GMINĄ ŚRODA WIELKOPOLSKA</w:t>
      </w:r>
      <w:r w:rsidRPr="00307693">
        <w:rPr>
          <w:rFonts w:ascii="Arial" w:eastAsia="Times New Roman" w:hAnsi="Arial" w:cs="Arial"/>
          <w:b/>
          <w:i/>
          <w:noProof/>
          <w:sz w:val="20"/>
          <w:szCs w:val="20"/>
          <w:lang w:eastAsia="ar-SA"/>
        </w:rPr>
        <w:t xml:space="preserve">, </w:t>
      </w:r>
      <w:r w:rsidRPr="00307693">
        <w:rPr>
          <w:rFonts w:ascii="Arial" w:eastAsia="Times New Roman" w:hAnsi="Arial" w:cs="Arial"/>
          <w:noProof/>
          <w:sz w:val="20"/>
          <w:szCs w:val="20"/>
          <w:lang w:eastAsia="ar-SA"/>
        </w:rPr>
        <w:t xml:space="preserve">ul. Daszyńskiego 5, 63-000 Środa Wielkopolska, reprezentowaną przez Waldemara Owczarzaka –Dyrektora ZAKŁADU GOSPODARKI KOMUNALNEJ, ul. Daszyńskiego 5, 63-000 Środa Wielkopolska, działającego na podstawie upoważnienia udzielonego przez Burmistrza Miasta Środa Wielkopolska, za kontrasygnatą Anny Rószczki – Głównej Księgowej ZAKŁADU GOSPODARKI KOMUNALNEJ, działającej na podstawie upoważnienia Skarbnika Miasta Środa Wielkopolska, </w:t>
      </w:r>
      <w:r w:rsidR="002717DE" w:rsidRPr="00307693">
        <w:rPr>
          <w:rFonts w:ascii="Arial" w:eastAsia="Times New Roman" w:hAnsi="Arial" w:cs="Arial"/>
          <w:sz w:val="20"/>
          <w:szCs w:val="20"/>
          <w:lang w:eastAsia="pl-PL"/>
        </w:rPr>
        <w:t>zwanym dalej „Zamawiającym”,</w:t>
      </w:r>
    </w:p>
    <w:p w14:paraId="23BDF7CC" w14:textId="77777777" w:rsidR="002717DE" w:rsidRPr="00307693" w:rsidRDefault="002717DE" w:rsidP="0043471A">
      <w:pPr>
        <w:spacing w:after="0" w:line="240" w:lineRule="auto"/>
        <w:jc w:val="both"/>
        <w:rPr>
          <w:rFonts w:ascii="Arial" w:eastAsia="Times New Roman" w:hAnsi="Arial" w:cs="Arial"/>
          <w:sz w:val="20"/>
          <w:szCs w:val="20"/>
          <w:lang w:eastAsia="pl-PL"/>
        </w:rPr>
      </w:pPr>
    </w:p>
    <w:p w14:paraId="49D81112" w14:textId="77777777" w:rsidR="002717DE" w:rsidRPr="00307693" w:rsidRDefault="002717DE" w:rsidP="0043471A">
      <w:p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 xml:space="preserve">a ........................................., </w:t>
      </w:r>
    </w:p>
    <w:p w14:paraId="0113AFB7" w14:textId="77777777" w:rsidR="002717DE" w:rsidRPr="00307693" w:rsidRDefault="002717DE" w:rsidP="0043471A">
      <w:pPr>
        <w:spacing w:after="0" w:line="240" w:lineRule="auto"/>
        <w:jc w:val="both"/>
        <w:rPr>
          <w:rFonts w:ascii="Arial" w:eastAsia="Times New Roman" w:hAnsi="Arial" w:cs="Arial"/>
          <w:sz w:val="20"/>
          <w:szCs w:val="20"/>
          <w:lang w:eastAsia="pl-PL"/>
        </w:rPr>
      </w:pPr>
    </w:p>
    <w:p w14:paraId="6B48C097" w14:textId="77777777" w:rsidR="002717DE" w:rsidRPr="00307693" w:rsidRDefault="002717DE" w:rsidP="0043471A">
      <w:pPr>
        <w:spacing w:after="0" w:line="240" w:lineRule="auto"/>
        <w:jc w:val="both"/>
        <w:rPr>
          <w:rFonts w:ascii="Arial" w:eastAsia="Times New Roman" w:hAnsi="Arial" w:cs="Arial"/>
          <w:sz w:val="20"/>
          <w:szCs w:val="20"/>
          <w:lang w:eastAsia="pl-PL"/>
        </w:rPr>
      </w:pPr>
    </w:p>
    <w:p w14:paraId="61115B23" w14:textId="77777777" w:rsidR="002717DE" w:rsidRPr="00307693" w:rsidRDefault="002717DE" w:rsidP="0043471A">
      <w:p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 xml:space="preserve">reprezentowanym przez: </w:t>
      </w:r>
    </w:p>
    <w:p w14:paraId="71E243E0" w14:textId="77777777" w:rsidR="002717DE" w:rsidRPr="00307693" w:rsidRDefault="002717DE" w:rsidP="0043471A">
      <w:p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 xml:space="preserve"> ......................................... – ................................., </w:t>
      </w:r>
    </w:p>
    <w:p w14:paraId="1052D360" w14:textId="77777777" w:rsidR="002717DE" w:rsidRPr="00307693" w:rsidRDefault="002717DE" w:rsidP="0043471A">
      <w:p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zwanym dalej „Wykonawcą”,</w:t>
      </w:r>
    </w:p>
    <w:p w14:paraId="436A68D2" w14:textId="77777777" w:rsidR="005305E4" w:rsidRPr="00307693" w:rsidRDefault="005305E4" w:rsidP="0043471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p w14:paraId="2231CF40" w14:textId="77777777" w:rsidR="005305E4" w:rsidRPr="00307693" w:rsidRDefault="005305E4" w:rsidP="0043471A">
      <w:pPr>
        <w:widowControl w:val="0"/>
        <w:shd w:val="clear" w:color="auto" w:fill="FFFFFF"/>
        <w:autoSpaceDE w:val="0"/>
        <w:autoSpaceDN w:val="0"/>
        <w:adjustRightInd w:val="0"/>
        <w:spacing w:after="0" w:line="240" w:lineRule="auto"/>
        <w:rPr>
          <w:rFonts w:ascii="Arial" w:eastAsia="Times New Roman" w:hAnsi="Arial" w:cs="Arial"/>
          <w:sz w:val="20"/>
          <w:szCs w:val="20"/>
          <w:lang w:eastAsia="pl-PL"/>
        </w:rPr>
      </w:pPr>
    </w:p>
    <w:p w14:paraId="6BE890C2" w14:textId="77777777" w:rsidR="005305E4" w:rsidRPr="00307693" w:rsidRDefault="005305E4" w:rsidP="0043471A">
      <w:pPr>
        <w:widowControl w:val="0"/>
        <w:shd w:val="clear" w:color="auto" w:fill="FFFFFF"/>
        <w:autoSpaceDE w:val="0"/>
        <w:autoSpaceDN w:val="0"/>
        <w:adjustRightInd w:val="0"/>
        <w:spacing w:after="0" w:line="240" w:lineRule="auto"/>
        <w:jc w:val="both"/>
        <w:rPr>
          <w:rFonts w:ascii="Arial" w:eastAsia="Times New Roman" w:hAnsi="Arial" w:cs="Arial"/>
          <w:b/>
          <w:bCs/>
          <w:sz w:val="20"/>
          <w:szCs w:val="20"/>
          <w:lang w:eastAsia="pl-PL"/>
        </w:rPr>
      </w:pPr>
      <w:r w:rsidRPr="00307693">
        <w:rPr>
          <w:rFonts w:ascii="Arial" w:eastAsia="Times New Roman" w:hAnsi="Arial" w:cs="Arial"/>
          <w:b/>
          <w:bCs/>
          <w:sz w:val="20"/>
          <w:szCs w:val="20"/>
          <w:lang w:eastAsia="pl-PL"/>
        </w:rPr>
        <w:t xml:space="preserve">W wyniku przeprowadzonego postępowania o udzielenie zamówienia publicznego w trybie podstawowym bez negocjacji na wykonanie zadania pn.: </w:t>
      </w:r>
    </w:p>
    <w:p w14:paraId="54065065" w14:textId="77777777" w:rsidR="005305E4" w:rsidRPr="00307693" w:rsidRDefault="005305E4" w:rsidP="0043471A">
      <w:pPr>
        <w:widowControl w:val="0"/>
        <w:shd w:val="clear" w:color="auto" w:fill="FFFFFF"/>
        <w:autoSpaceDE w:val="0"/>
        <w:autoSpaceDN w:val="0"/>
        <w:adjustRightInd w:val="0"/>
        <w:spacing w:after="0" w:line="240" w:lineRule="auto"/>
        <w:jc w:val="center"/>
        <w:rPr>
          <w:rFonts w:ascii="Arial" w:eastAsia="Times New Roman" w:hAnsi="Arial" w:cs="Arial"/>
          <w:b/>
          <w:bCs/>
          <w:sz w:val="20"/>
          <w:szCs w:val="20"/>
          <w:lang w:eastAsia="pl-PL"/>
        </w:rPr>
      </w:pPr>
    </w:p>
    <w:p w14:paraId="11471E84" w14:textId="1865F192" w:rsidR="00F13530" w:rsidRPr="00307693" w:rsidRDefault="00F13530" w:rsidP="0043471A">
      <w:pPr>
        <w:widowControl w:val="0"/>
        <w:shd w:val="clear" w:color="auto" w:fill="FFFFFF"/>
        <w:autoSpaceDE w:val="0"/>
        <w:autoSpaceDN w:val="0"/>
        <w:adjustRightInd w:val="0"/>
        <w:spacing w:after="0" w:line="240" w:lineRule="auto"/>
        <w:ind w:left="72"/>
        <w:jc w:val="center"/>
        <w:rPr>
          <w:rFonts w:ascii="Arial" w:eastAsia="Times New Roman" w:hAnsi="Arial" w:cs="Arial"/>
          <w:b/>
          <w:bCs/>
          <w:i/>
          <w:color w:val="000000"/>
          <w:sz w:val="20"/>
          <w:szCs w:val="20"/>
          <w:lang w:eastAsia="pl-PL"/>
        </w:rPr>
      </w:pPr>
      <w:bookmarkStart w:id="0" w:name="_Hlk54680742"/>
      <w:bookmarkStart w:id="1" w:name="_Hlk63060509"/>
      <w:r w:rsidRPr="00307693">
        <w:rPr>
          <w:rFonts w:ascii="Arial" w:eastAsia="Times New Roman" w:hAnsi="Arial" w:cs="Arial"/>
          <w:b/>
          <w:bCs/>
          <w:i/>
          <w:color w:val="000000"/>
          <w:sz w:val="20"/>
          <w:szCs w:val="20"/>
          <w:lang w:eastAsia="pl-PL"/>
        </w:rPr>
        <w:t>„</w:t>
      </w:r>
      <w:r w:rsidR="00664F92" w:rsidRPr="00664F92">
        <w:rPr>
          <w:rFonts w:ascii="Arial" w:eastAsia="Times New Roman" w:hAnsi="Arial" w:cs="Arial"/>
          <w:b/>
          <w:bCs/>
          <w:i/>
          <w:color w:val="000000"/>
          <w:sz w:val="20"/>
          <w:szCs w:val="20"/>
          <w:lang w:eastAsia="pl-PL"/>
        </w:rPr>
        <w:t>Dostawa i montaż pomostu wypłycającego w Pływalni Miejskiej w Środzie Wielkopolskiej</w:t>
      </w:r>
      <w:r w:rsidRPr="00307693">
        <w:rPr>
          <w:rFonts w:ascii="Arial" w:eastAsia="Times New Roman" w:hAnsi="Arial" w:cs="Arial"/>
          <w:b/>
          <w:bCs/>
          <w:i/>
          <w:color w:val="000000"/>
          <w:sz w:val="20"/>
          <w:szCs w:val="20"/>
          <w:lang w:eastAsia="pl-PL"/>
        </w:rPr>
        <w:t>”</w:t>
      </w:r>
    </w:p>
    <w:bookmarkEnd w:id="0"/>
    <w:bookmarkEnd w:id="1"/>
    <w:p w14:paraId="3E59116A" w14:textId="77777777" w:rsidR="005305E4" w:rsidRPr="00307693" w:rsidRDefault="005305E4" w:rsidP="0043471A">
      <w:pPr>
        <w:widowControl w:val="0"/>
        <w:shd w:val="clear" w:color="auto" w:fill="FFFFFF"/>
        <w:autoSpaceDE w:val="0"/>
        <w:autoSpaceDN w:val="0"/>
        <w:adjustRightInd w:val="0"/>
        <w:spacing w:after="0" w:line="240" w:lineRule="auto"/>
        <w:ind w:left="72"/>
        <w:jc w:val="center"/>
        <w:rPr>
          <w:rFonts w:ascii="Arial" w:eastAsia="Times New Roman" w:hAnsi="Arial" w:cs="Arial"/>
          <w:b/>
          <w:bCs/>
          <w:i/>
          <w:color w:val="000000"/>
          <w:sz w:val="20"/>
          <w:szCs w:val="20"/>
          <w:lang w:eastAsia="pl-PL"/>
        </w:rPr>
      </w:pPr>
    </w:p>
    <w:p w14:paraId="79FDEAFE" w14:textId="77777777" w:rsidR="005305E4" w:rsidRPr="00307693" w:rsidRDefault="005305E4" w:rsidP="0043471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r w:rsidRPr="00307693">
        <w:rPr>
          <w:rFonts w:ascii="Arial" w:eastAsia="Times New Roman" w:hAnsi="Arial" w:cs="Arial"/>
          <w:sz w:val="20"/>
          <w:szCs w:val="20"/>
          <w:lang w:eastAsia="pl-PL"/>
        </w:rPr>
        <w:t>i wyborem oferty Wykonawcy została zawarta umowa o następującej treści:</w:t>
      </w:r>
    </w:p>
    <w:p w14:paraId="1D2D0A29" w14:textId="77777777" w:rsidR="005305E4" w:rsidRPr="00307693" w:rsidRDefault="005305E4" w:rsidP="0043471A">
      <w:pPr>
        <w:widowControl w:val="0"/>
        <w:autoSpaceDE w:val="0"/>
        <w:autoSpaceDN w:val="0"/>
        <w:adjustRightInd w:val="0"/>
        <w:spacing w:after="0" w:line="240" w:lineRule="auto"/>
        <w:rPr>
          <w:rFonts w:ascii="Arial" w:eastAsia="Times New Roman" w:hAnsi="Arial" w:cs="Arial"/>
          <w:sz w:val="20"/>
          <w:szCs w:val="20"/>
          <w:lang w:eastAsia="pl-PL"/>
        </w:rPr>
      </w:pPr>
    </w:p>
    <w:p w14:paraId="63EB9258"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 xml:space="preserve">§1 </w:t>
      </w:r>
    </w:p>
    <w:p w14:paraId="5F5A36CC"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Przedmiot zamówienia</w:t>
      </w:r>
    </w:p>
    <w:p w14:paraId="22F5217A"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3100C335" w14:textId="0DAB70BA" w:rsidR="00F13530" w:rsidRPr="00307693" w:rsidRDefault="00F13530" w:rsidP="00664F92">
      <w:pPr>
        <w:pStyle w:val="Akapitzlist"/>
        <w:numPr>
          <w:ilvl w:val="0"/>
          <w:numId w:val="4"/>
        </w:numPr>
        <w:spacing w:after="0" w:line="240" w:lineRule="auto"/>
        <w:jc w:val="both"/>
        <w:rPr>
          <w:rFonts w:ascii="Arial" w:hAnsi="Arial" w:cs="Arial"/>
          <w:sz w:val="20"/>
          <w:szCs w:val="20"/>
        </w:rPr>
      </w:pPr>
      <w:r w:rsidRPr="00307693">
        <w:rPr>
          <w:rFonts w:ascii="Arial" w:eastAsia="Times New Roman" w:hAnsi="Arial" w:cs="Arial"/>
          <w:iCs/>
          <w:sz w:val="20"/>
          <w:szCs w:val="20"/>
          <w:lang w:eastAsia="pl-PL"/>
        </w:rPr>
        <w:t>Przedmiotem zamówienia jest dostawa i montaż</w:t>
      </w:r>
      <w:r w:rsidR="00D57BCB" w:rsidRPr="00307693">
        <w:rPr>
          <w:rFonts w:ascii="Arial" w:eastAsia="Times New Roman" w:hAnsi="Arial" w:cs="Arial"/>
          <w:iCs/>
          <w:sz w:val="20"/>
          <w:szCs w:val="20"/>
          <w:lang w:eastAsia="pl-PL"/>
        </w:rPr>
        <w:t xml:space="preserve"> </w:t>
      </w:r>
      <w:r w:rsidR="00664F92" w:rsidRPr="00664F92">
        <w:rPr>
          <w:rFonts w:ascii="Arial" w:eastAsia="Times New Roman" w:hAnsi="Arial" w:cs="Arial"/>
          <w:iCs/>
          <w:sz w:val="20"/>
          <w:szCs w:val="20"/>
          <w:lang w:eastAsia="pl-PL"/>
        </w:rPr>
        <w:t xml:space="preserve">pomostu wypłycającego w Pływalni Miejskiej w Środzie Wielkopolskiej </w:t>
      </w:r>
      <w:r w:rsidR="00D57BCB" w:rsidRPr="00307693">
        <w:rPr>
          <w:rFonts w:ascii="Arial" w:eastAsia="Times New Roman" w:hAnsi="Arial" w:cs="Arial"/>
          <w:iCs/>
          <w:sz w:val="20"/>
          <w:szCs w:val="20"/>
          <w:lang w:eastAsia="pl-PL"/>
        </w:rPr>
        <w:t xml:space="preserve">przy ul. </w:t>
      </w:r>
      <w:r w:rsidR="00664F92">
        <w:rPr>
          <w:rFonts w:ascii="Arial" w:eastAsia="Times New Roman" w:hAnsi="Arial" w:cs="Arial"/>
          <w:iCs/>
          <w:sz w:val="20"/>
          <w:szCs w:val="20"/>
          <w:lang w:eastAsia="pl-PL"/>
        </w:rPr>
        <w:t>Paderewskiego 27A</w:t>
      </w:r>
      <w:r w:rsidR="00D57BCB" w:rsidRPr="00307693">
        <w:rPr>
          <w:rFonts w:ascii="Arial" w:eastAsia="Times New Roman" w:hAnsi="Arial" w:cs="Arial"/>
          <w:iCs/>
          <w:sz w:val="20"/>
          <w:szCs w:val="20"/>
          <w:lang w:eastAsia="pl-PL"/>
        </w:rPr>
        <w:t xml:space="preserve"> w Środzie Wielkopolskiej</w:t>
      </w:r>
      <w:r w:rsidR="002717DE" w:rsidRPr="00307693">
        <w:rPr>
          <w:rFonts w:ascii="Arial" w:eastAsia="Times New Roman" w:hAnsi="Arial" w:cs="Arial"/>
          <w:iCs/>
          <w:sz w:val="20"/>
          <w:szCs w:val="20"/>
          <w:lang w:eastAsia="pl-PL"/>
        </w:rPr>
        <w:t xml:space="preserve">. </w:t>
      </w:r>
      <w:r w:rsidR="002717DE" w:rsidRPr="00307693">
        <w:rPr>
          <w:rFonts w:ascii="Arial" w:hAnsi="Arial" w:cs="Arial"/>
          <w:sz w:val="20"/>
          <w:szCs w:val="20"/>
        </w:rPr>
        <w:t xml:space="preserve">Pod pojęciem dostawa należy rozumieć dostarczenie na własny koszt i ryzyko przedmiotu zamówienia wymaganego przez Zamawiającego, jego instalacja w miejscu wskazanym przez </w:t>
      </w:r>
      <w:r w:rsidR="00D57BCB" w:rsidRPr="00307693">
        <w:rPr>
          <w:rFonts w:ascii="Arial" w:hAnsi="Arial" w:cs="Arial"/>
          <w:sz w:val="20"/>
          <w:szCs w:val="20"/>
        </w:rPr>
        <w:t xml:space="preserve">Zamawiającego </w:t>
      </w:r>
      <w:r w:rsidR="002717DE" w:rsidRPr="00307693">
        <w:rPr>
          <w:rFonts w:ascii="Arial" w:hAnsi="Arial" w:cs="Arial"/>
          <w:sz w:val="20"/>
          <w:szCs w:val="20"/>
        </w:rPr>
        <w:t>wraz z uruchomieniem wszystkich urządzeń ze sprawdzeniem ich poprawnego działania</w:t>
      </w:r>
      <w:r w:rsidR="00D57BCB" w:rsidRPr="00307693">
        <w:rPr>
          <w:rFonts w:ascii="Arial" w:hAnsi="Arial" w:cs="Arial"/>
          <w:sz w:val="20"/>
          <w:szCs w:val="20"/>
        </w:rPr>
        <w:t>.</w:t>
      </w:r>
    </w:p>
    <w:p w14:paraId="054D9F1A" w14:textId="3079A863" w:rsidR="00F13530" w:rsidRPr="00307693" w:rsidRDefault="00F13530" w:rsidP="009118EA">
      <w:pPr>
        <w:widowControl w:val="0"/>
        <w:numPr>
          <w:ilvl w:val="0"/>
          <w:numId w:val="4"/>
        </w:numPr>
        <w:autoSpaceDE w:val="0"/>
        <w:autoSpaceDN w:val="0"/>
        <w:adjustRightInd w:val="0"/>
        <w:spacing w:after="0" w:line="240" w:lineRule="auto"/>
        <w:jc w:val="both"/>
        <w:rPr>
          <w:rFonts w:ascii="Arial" w:eastAsia="Times New Roman" w:hAnsi="Arial" w:cs="Arial"/>
          <w:i/>
          <w:sz w:val="20"/>
          <w:szCs w:val="20"/>
          <w:lang w:eastAsia="pl-PL"/>
        </w:rPr>
      </w:pPr>
      <w:r w:rsidRPr="00307693">
        <w:rPr>
          <w:rFonts w:ascii="Arial" w:eastAsia="Times New Roman" w:hAnsi="Arial" w:cs="Arial"/>
          <w:iCs/>
          <w:sz w:val="20"/>
          <w:szCs w:val="20"/>
          <w:lang w:eastAsia="pl-PL"/>
        </w:rPr>
        <w:t xml:space="preserve">Szczegółowy zakres prac (Opis Przedmiotu Zamówienia), zawiera </w:t>
      </w:r>
      <w:r w:rsidR="00D57BCB" w:rsidRPr="00307693">
        <w:rPr>
          <w:rFonts w:ascii="Arial" w:eastAsia="Times New Roman" w:hAnsi="Arial" w:cs="Arial"/>
          <w:iCs/>
          <w:sz w:val="20"/>
          <w:szCs w:val="20"/>
          <w:lang w:eastAsia="pl-PL"/>
        </w:rPr>
        <w:t>z</w:t>
      </w:r>
      <w:r w:rsidRPr="00307693">
        <w:rPr>
          <w:rFonts w:ascii="Arial" w:eastAsia="Times New Roman" w:hAnsi="Arial" w:cs="Arial"/>
          <w:iCs/>
          <w:sz w:val="20"/>
          <w:szCs w:val="20"/>
          <w:lang w:eastAsia="pl-PL"/>
        </w:rPr>
        <w:t>ałącznik nr 1 do SWZ</w:t>
      </w:r>
      <w:r w:rsidR="002717DE" w:rsidRPr="00307693">
        <w:rPr>
          <w:rFonts w:ascii="Arial" w:eastAsia="Times New Roman" w:hAnsi="Arial" w:cs="Arial"/>
          <w:iCs/>
          <w:sz w:val="20"/>
          <w:szCs w:val="20"/>
          <w:lang w:eastAsia="pl-PL"/>
        </w:rPr>
        <w:t>.</w:t>
      </w:r>
    </w:p>
    <w:p w14:paraId="0DDD4991" w14:textId="77777777" w:rsidR="005305E4" w:rsidRPr="00307693" w:rsidRDefault="005305E4" w:rsidP="0043471A">
      <w:pPr>
        <w:widowControl w:val="0"/>
        <w:autoSpaceDE w:val="0"/>
        <w:autoSpaceDN w:val="0"/>
        <w:adjustRightInd w:val="0"/>
        <w:spacing w:after="0" w:line="240" w:lineRule="auto"/>
        <w:jc w:val="both"/>
        <w:rPr>
          <w:rFonts w:ascii="Arial" w:eastAsia="Times New Roman" w:hAnsi="Arial" w:cs="Arial"/>
          <w:sz w:val="20"/>
          <w:szCs w:val="20"/>
          <w:lang w:eastAsia="pl-PL"/>
        </w:rPr>
      </w:pPr>
    </w:p>
    <w:p w14:paraId="7D5BFE16" w14:textId="77777777" w:rsidR="005305E4" w:rsidRPr="00307693" w:rsidRDefault="005305E4" w:rsidP="0043471A">
      <w:pPr>
        <w:widowControl w:val="0"/>
        <w:tabs>
          <w:tab w:val="num" w:pos="2160"/>
        </w:tabs>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§2</w:t>
      </w:r>
    </w:p>
    <w:p w14:paraId="4D2F9DF5"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Termin realizacji umowy</w:t>
      </w:r>
    </w:p>
    <w:p w14:paraId="36CBA588"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3D9A30F7" w14:textId="59FA8B46" w:rsidR="005305E4" w:rsidRPr="00307693" w:rsidRDefault="005305E4" w:rsidP="0043471A">
      <w:pPr>
        <w:widowControl w:val="0"/>
        <w:autoSpaceDE w:val="0"/>
        <w:autoSpaceDN w:val="0"/>
        <w:adjustRightInd w:val="0"/>
        <w:spacing w:after="0" w:line="240" w:lineRule="auto"/>
        <w:rPr>
          <w:rFonts w:ascii="Arial" w:eastAsia="Times New Roman" w:hAnsi="Arial" w:cs="Arial"/>
          <w:sz w:val="20"/>
          <w:szCs w:val="20"/>
          <w:lang w:eastAsia="pl-PL"/>
        </w:rPr>
      </w:pPr>
      <w:r w:rsidRPr="00307693">
        <w:rPr>
          <w:rFonts w:ascii="Arial" w:eastAsia="Times New Roman" w:hAnsi="Arial" w:cs="Arial"/>
          <w:sz w:val="20"/>
          <w:szCs w:val="20"/>
          <w:lang w:eastAsia="pl-PL"/>
        </w:rPr>
        <w:t xml:space="preserve">Termin wykonania zamówienia wynosi </w:t>
      </w:r>
      <w:r w:rsidR="00664F92">
        <w:rPr>
          <w:rFonts w:ascii="Arial" w:eastAsia="Times New Roman" w:hAnsi="Arial" w:cs="Arial"/>
          <w:sz w:val="20"/>
          <w:szCs w:val="20"/>
          <w:lang w:eastAsia="pl-PL"/>
        </w:rPr>
        <w:t xml:space="preserve">od 01.07.2024 r. do 19.07.2024 r. </w:t>
      </w:r>
      <w:r w:rsidRPr="00307693">
        <w:rPr>
          <w:rFonts w:ascii="Arial" w:eastAsia="Times New Roman" w:hAnsi="Arial" w:cs="Arial"/>
          <w:sz w:val="20"/>
          <w:szCs w:val="20"/>
          <w:lang w:eastAsia="pl-PL"/>
        </w:rPr>
        <w:t xml:space="preserve"> </w:t>
      </w:r>
    </w:p>
    <w:p w14:paraId="5F555669" w14:textId="77777777" w:rsidR="005305E4" w:rsidRPr="00307693" w:rsidRDefault="005305E4" w:rsidP="0043471A">
      <w:pPr>
        <w:widowControl w:val="0"/>
        <w:autoSpaceDE w:val="0"/>
        <w:autoSpaceDN w:val="0"/>
        <w:adjustRightInd w:val="0"/>
        <w:spacing w:after="0" w:line="240" w:lineRule="auto"/>
        <w:rPr>
          <w:rFonts w:ascii="Arial" w:eastAsia="Times New Roman" w:hAnsi="Arial" w:cs="Arial"/>
          <w:sz w:val="20"/>
          <w:szCs w:val="20"/>
          <w:lang w:eastAsia="pl-PL"/>
        </w:rPr>
      </w:pPr>
    </w:p>
    <w:p w14:paraId="67E0DC73"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§3</w:t>
      </w:r>
    </w:p>
    <w:p w14:paraId="38760D9B" w14:textId="77777777" w:rsidR="005305E4" w:rsidRPr="00307693" w:rsidRDefault="00F13530"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 xml:space="preserve">Wykonawca i </w:t>
      </w:r>
      <w:r w:rsidR="005305E4" w:rsidRPr="00307693">
        <w:rPr>
          <w:rFonts w:ascii="Arial" w:eastAsia="Times New Roman" w:hAnsi="Arial" w:cs="Arial"/>
          <w:b/>
          <w:sz w:val="20"/>
          <w:szCs w:val="20"/>
          <w:lang w:eastAsia="pl-PL"/>
        </w:rPr>
        <w:t>Podwykonawcy</w:t>
      </w:r>
    </w:p>
    <w:p w14:paraId="23F4C761"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0091A670" w14:textId="52F7F4E3" w:rsidR="00F13530" w:rsidRPr="00307693" w:rsidRDefault="00F13530" w:rsidP="009118EA">
      <w:pPr>
        <w:pStyle w:val="Akapitzlist"/>
        <w:widowControl w:val="0"/>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307693">
        <w:rPr>
          <w:rFonts w:ascii="Arial" w:hAnsi="Arial" w:cs="Arial"/>
          <w:color w:val="000000" w:themeColor="text1"/>
          <w:sz w:val="20"/>
          <w:szCs w:val="20"/>
        </w:rPr>
        <w:t xml:space="preserve">Wykonawca oświadcza, że posiada odpowiednią wiedzę, doświadczenie oraz środki finansowe </w:t>
      </w:r>
      <w:r w:rsidRPr="00307693">
        <w:rPr>
          <w:rFonts w:ascii="Arial" w:hAnsi="Arial" w:cs="Arial"/>
          <w:color w:val="000000" w:themeColor="text1"/>
          <w:sz w:val="20"/>
          <w:szCs w:val="20"/>
        </w:rPr>
        <w:br/>
        <w:t>i techniczne niezbędne do wykonania Przedmiotu Umowy. Nadto Wykonawca oświadcza, że przy wykonywaniu niniejszej umowy zachowa należytą staranność wynikającą z zawodowego charakteru świadczonych dostaw i usług</w:t>
      </w:r>
      <w:r w:rsidR="00D57BCB" w:rsidRPr="00307693">
        <w:rPr>
          <w:rFonts w:ascii="Arial" w:hAnsi="Arial" w:cs="Arial"/>
          <w:color w:val="000000" w:themeColor="text1"/>
          <w:sz w:val="20"/>
          <w:szCs w:val="20"/>
        </w:rPr>
        <w:t>,</w:t>
      </w:r>
      <w:r w:rsidRPr="00307693">
        <w:rPr>
          <w:rFonts w:ascii="Arial" w:hAnsi="Arial" w:cs="Arial"/>
          <w:color w:val="000000" w:themeColor="text1"/>
          <w:sz w:val="20"/>
          <w:szCs w:val="20"/>
        </w:rPr>
        <w:t xml:space="preserve"> w zakres których wchodzi wykonanie Przedmiotu Umowy.</w:t>
      </w:r>
    </w:p>
    <w:p w14:paraId="6EAAD420" w14:textId="77777777" w:rsidR="00F13530" w:rsidRPr="00307693" w:rsidRDefault="00F13530" w:rsidP="009118EA">
      <w:pPr>
        <w:pStyle w:val="Akapitzlist"/>
        <w:widowControl w:val="0"/>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307693">
        <w:rPr>
          <w:rFonts w:ascii="Arial" w:hAnsi="Arial" w:cs="Arial"/>
          <w:color w:val="000000" w:themeColor="text1"/>
          <w:sz w:val="20"/>
          <w:szCs w:val="20"/>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A98CDBB" w14:textId="77777777" w:rsidR="00F13530" w:rsidRPr="00307693" w:rsidRDefault="00F13530" w:rsidP="009118EA">
      <w:pPr>
        <w:pStyle w:val="Akapitzlist"/>
        <w:widowControl w:val="0"/>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307693">
        <w:rPr>
          <w:rFonts w:ascii="Arial" w:hAnsi="Arial" w:cs="Arial"/>
          <w:color w:val="000000" w:themeColor="text1"/>
          <w:sz w:val="20"/>
          <w:szCs w:val="20"/>
        </w:rPr>
        <w:t>Wykonawca oświadcza, że przed zawarciem Umowy zapoznał się z zakresem prac oraz warunkami technicznym i w związku z tym nie wnosi i nie będzie podnosił w przyszłości żadnych roszczeń.</w:t>
      </w:r>
    </w:p>
    <w:p w14:paraId="431958EC" w14:textId="77777777" w:rsidR="005305E4" w:rsidRPr="00307693" w:rsidRDefault="005305E4" w:rsidP="009118EA">
      <w:pPr>
        <w:pStyle w:val="Akapitzlist"/>
        <w:widowControl w:val="0"/>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307693">
        <w:rPr>
          <w:rFonts w:ascii="Arial" w:hAnsi="Arial" w:cs="Arial"/>
          <w:color w:val="000000" w:themeColor="text1"/>
          <w:sz w:val="20"/>
          <w:szCs w:val="20"/>
        </w:rPr>
        <w:t>Wykonawca powierza/nie powierza wykonanie części zamówienia podwykonawcom.</w:t>
      </w:r>
    </w:p>
    <w:p w14:paraId="3E753558" w14:textId="77777777" w:rsidR="005305E4" w:rsidRPr="00307693" w:rsidRDefault="005305E4" w:rsidP="009118EA">
      <w:pPr>
        <w:pStyle w:val="Akapitzlist"/>
        <w:widowControl w:val="0"/>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307693">
        <w:rPr>
          <w:rFonts w:ascii="Arial" w:hAnsi="Arial" w:cs="Arial"/>
          <w:color w:val="000000" w:themeColor="text1"/>
          <w:sz w:val="20"/>
          <w:szCs w:val="20"/>
        </w:rPr>
        <w:t>W przypadku powierzenia wykonania części zamówienia podwykonawcom, Wykonawca odpowiada za pracę podwykonawców jak za własną. Płatności w stosunku do podwykonawców muszą być zgodne z przepisami Kodeksu Cywilnego.</w:t>
      </w:r>
    </w:p>
    <w:p w14:paraId="318C421E" w14:textId="77777777" w:rsidR="005305E4" w:rsidRPr="00307693" w:rsidRDefault="005305E4" w:rsidP="0043471A">
      <w:pPr>
        <w:widowControl w:val="0"/>
        <w:autoSpaceDE w:val="0"/>
        <w:autoSpaceDN w:val="0"/>
        <w:adjustRightInd w:val="0"/>
        <w:spacing w:after="0" w:line="240" w:lineRule="auto"/>
        <w:rPr>
          <w:rFonts w:ascii="Arial" w:eastAsia="Times New Roman" w:hAnsi="Arial" w:cs="Arial"/>
          <w:b/>
          <w:sz w:val="20"/>
          <w:szCs w:val="20"/>
          <w:lang w:eastAsia="pl-PL"/>
        </w:rPr>
      </w:pPr>
    </w:p>
    <w:p w14:paraId="4453CD4C" w14:textId="77777777" w:rsidR="00BE2909" w:rsidRDefault="00BE2909" w:rsidP="0043471A">
      <w:pPr>
        <w:widowControl w:val="0"/>
        <w:autoSpaceDE w:val="0"/>
        <w:autoSpaceDN w:val="0"/>
        <w:adjustRightInd w:val="0"/>
        <w:spacing w:after="0" w:line="240" w:lineRule="auto"/>
        <w:rPr>
          <w:rFonts w:ascii="Arial" w:eastAsia="Times New Roman" w:hAnsi="Arial" w:cs="Arial"/>
          <w:b/>
          <w:sz w:val="20"/>
          <w:szCs w:val="20"/>
          <w:lang w:eastAsia="pl-PL"/>
        </w:rPr>
      </w:pPr>
    </w:p>
    <w:p w14:paraId="7BBDE819" w14:textId="77777777" w:rsidR="00664F92" w:rsidRPr="00307693" w:rsidRDefault="00664F92" w:rsidP="0043471A">
      <w:pPr>
        <w:widowControl w:val="0"/>
        <w:autoSpaceDE w:val="0"/>
        <w:autoSpaceDN w:val="0"/>
        <w:adjustRightInd w:val="0"/>
        <w:spacing w:after="0" w:line="240" w:lineRule="auto"/>
        <w:rPr>
          <w:rFonts w:ascii="Arial" w:eastAsia="Times New Roman" w:hAnsi="Arial" w:cs="Arial"/>
          <w:b/>
          <w:sz w:val="20"/>
          <w:szCs w:val="20"/>
          <w:lang w:eastAsia="pl-PL"/>
        </w:rPr>
      </w:pPr>
    </w:p>
    <w:p w14:paraId="6CD147DF"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lastRenderedPageBreak/>
        <w:t>§4</w:t>
      </w:r>
    </w:p>
    <w:p w14:paraId="33BF2116"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Wynagrodzenie, warunki płatności</w:t>
      </w:r>
    </w:p>
    <w:p w14:paraId="46651232"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2E77F3C3" w14:textId="509CE7AD" w:rsidR="005305E4" w:rsidRPr="00307693" w:rsidRDefault="005305E4" w:rsidP="009118EA">
      <w:pPr>
        <w:widowControl w:val="0"/>
        <w:numPr>
          <w:ilvl w:val="0"/>
          <w:numId w:val="1"/>
        </w:numPr>
        <w:autoSpaceDE w:val="0"/>
        <w:autoSpaceDN w:val="0"/>
        <w:adjustRightInd w:val="0"/>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 xml:space="preserve">Strony ustalają, że za wykonanie przedmiotu zamówienia Zamawiający zapłaci Wykonawcy </w:t>
      </w:r>
      <w:r w:rsidRPr="00307693">
        <w:rPr>
          <w:rFonts w:ascii="Arial" w:eastAsia="Times New Roman" w:hAnsi="Arial" w:cs="Arial"/>
          <w:b/>
          <w:bCs/>
          <w:sz w:val="20"/>
          <w:szCs w:val="20"/>
          <w:lang w:eastAsia="pl-PL"/>
        </w:rPr>
        <w:t xml:space="preserve">wynagrodzenie ryczałtowe </w:t>
      </w:r>
      <w:r w:rsidRPr="00307693">
        <w:rPr>
          <w:rFonts w:ascii="Arial" w:eastAsia="Times New Roman" w:hAnsi="Arial" w:cs="Arial"/>
          <w:sz w:val="20"/>
          <w:szCs w:val="20"/>
          <w:lang w:eastAsia="pl-PL"/>
        </w:rPr>
        <w:t>w wysokości netto …..…………………………………………zł, słownie:..................................................................................................................... + podatek od towarów i usług ............. % ...............................................................................................................</w:t>
      </w:r>
      <w:r w:rsidR="00FE5527" w:rsidRPr="00307693">
        <w:rPr>
          <w:rFonts w:ascii="Arial" w:eastAsia="Times New Roman" w:hAnsi="Arial" w:cs="Arial"/>
          <w:sz w:val="20"/>
          <w:szCs w:val="20"/>
          <w:lang w:eastAsia="pl-PL"/>
        </w:rPr>
        <w:t>....</w:t>
      </w:r>
      <w:r w:rsidRPr="00307693">
        <w:rPr>
          <w:rFonts w:ascii="Arial" w:eastAsia="Times New Roman" w:hAnsi="Arial" w:cs="Arial"/>
          <w:sz w:val="20"/>
          <w:szCs w:val="20"/>
          <w:lang w:eastAsia="pl-PL"/>
        </w:rPr>
        <w:t>zł.</w:t>
      </w:r>
    </w:p>
    <w:p w14:paraId="4ACF5362" w14:textId="77777777" w:rsidR="005305E4" w:rsidRPr="00307693" w:rsidRDefault="005305E4" w:rsidP="0043471A">
      <w:pPr>
        <w:autoSpaceDE w:val="0"/>
        <w:autoSpaceDN w:val="0"/>
        <w:adjustRightInd w:val="0"/>
        <w:spacing w:after="0" w:line="240" w:lineRule="auto"/>
        <w:ind w:left="360"/>
        <w:jc w:val="both"/>
        <w:rPr>
          <w:rFonts w:ascii="Arial" w:eastAsia="Times New Roman" w:hAnsi="Arial" w:cs="Arial"/>
          <w:sz w:val="20"/>
          <w:szCs w:val="20"/>
          <w:lang w:eastAsia="pl-PL"/>
        </w:rPr>
      </w:pPr>
      <w:r w:rsidRPr="00307693">
        <w:rPr>
          <w:rFonts w:ascii="Arial" w:eastAsia="Times New Roman" w:hAnsi="Arial" w:cs="Arial"/>
          <w:b/>
          <w:bCs/>
          <w:sz w:val="20"/>
          <w:szCs w:val="20"/>
          <w:lang w:eastAsia="pl-PL"/>
        </w:rPr>
        <w:t xml:space="preserve">Wynagrodzenie ryczałtowe brutto wynosi </w:t>
      </w:r>
      <w:r w:rsidRPr="00307693">
        <w:rPr>
          <w:rFonts w:ascii="Arial" w:eastAsia="Times New Roman" w:hAnsi="Arial" w:cs="Arial"/>
          <w:sz w:val="20"/>
          <w:szCs w:val="20"/>
          <w:lang w:eastAsia="pl-PL"/>
        </w:rPr>
        <w:t>……………….………..……………zł, słownie: …………………………………………………………………………………………..</w:t>
      </w:r>
    </w:p>
    <w:p w14:paraId="0EBEC4C0" w14:textId="77777777" w:rsidR="005305E4" w:rsidRPr="00307693" w:rsidRDefault="005305E4" w:rsidP="009118EA">
      <w:pPr>
        <w:widowControl w:val="0"/>
        <w:numPr>
          <w:ilvl w:val="0"/>
          <w:numId w:val="1"/>
        </w:numPr>
        <w:autoSpaceDE w:val="0"/>
        <w:autoSpaceDN w:val="0"/>
        <w:adjustRightInd w:val="0"/>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 xml:space="preserve">Wynagrodzenie ryczałtowe, o którym mowa w ust. 1, obejmuje wszelkie koszty związane z realizacją przedmiotu zamówienia. </w:t>
      </w:r>
    </w:p>
    <w:p w14:paraId="478EADAD" w14:textId="77777777" w:rsidR="005305E4" w:rsidRPr="00307693" w:rsidRDefault="005305E4" w:rsidP="009118EA">
      <w:pPr>
        <w:widowControl w:val="0"/>
        <w:numPr>
          <w:ilvl w:val="0"/>
          <w:numId w:val="1"/>
        </w:numPr>
        <w:autoSpaceDE w:val="0"/>
        <w:autoSpaceDN w:val="0"/>
        <w:adjustRightInd w:val="0"/>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Wykonawca oświadcza, że zapoznał się z opisem przedmiotu umowy oraz z warunkami realizacji umowy.</w:t>
      </w:r>
    </w:p>
    <w:p w14:paraId="47A99AF7" w14:textId="77777777" w:rsidR="005305E4" w:rsidRPr="00307693" w:rsidRDefault="005305E4" w:rsidP="009118EA">
      <w:pPr>
        <w:widowControl w:val="0"/>
        <w:numPr>
          <w:ilvl w:val="0"/>
          <w:numId w:val="1"/>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307693">
        <w:rPr>
          <w:rFonts w:ascii="Arial" w:eastAsia="Times New Roman" w:hAnsi="Arial" w:cs="Arial"/>
          <w:sz w:val="20"/>
          <w:szCs w:val="20"/>
          <w:lang w:eastAsia="pl-PL"/>
        </w:rPr>
        <w:t>Niedoszacowanie, pominięcie oraz brak rozpoznania zakresu przedmiotu zamówienia nie może być podstawą do żądania zmiany wynagrodzenia ryczałtowego określonego w ust. 1.</w:t>
      </w:r>
    </w:p>
    <w:p w14:paraId="4844300E" w14:textId="6247C0AD" w:rsidR="001A2D58" w:rsidRPr="00FB15A0" w:rsidRDefault="001A2D58" w:rsidP="001A2D58">
      <w:pPr>
        <w:widowControl w:val="0"/>
        <w:numPr>
          <w:ilvl w:val="0"/>
          <w:numId w:val="1"/>
        </w:numPr>
        <w:tabs>
          <w:tab w:val="clear" w:pos="360"/>
        </w:tabs>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A2D58">
        <w:rPr>
          <w:rFonts w:ascii="Arial" w:eastAsia="Times New Roman" w:hAnsi="Arial" w:cs="Arial"/>
          <w:sz w:val="20"/>
          <w:szCs w:val="20"/>
          <w:lang w:eastAsia="pl-PL"/>
        </w:rPr>
        <w:t>Rozliczenie za wykonanie prace nastąpi na podstawie faktur</w:t>
      </w:r>
      <w:r w:rsidR="0042165C">
        <w:rPr>
          <w:rFonts w:ascii="Arial" w:eastAsia="Times New Roman" w:hAnsi="Arial" w:cs="Arial"/>
          <w:sz w:val="20"/>
          <w:szCs w:val="20"/>
          <w:lang w:eastAsia="pl-PL"/>
        </w:rPr>
        <w:t>y</w:t>
      </w:r>
      <w:r w:rsidR="0042165C" w:rsidRPr="00FB15A0">
        <w:rPr>
          <w:rFonts w:ascii="Arial" w:eastAsia="Times New Roman" w:hAnsi="Arial" w:cs="Arial"/>
          <w:sz w:val="20"/>
          <w:szCs w:val="20"/>
          <w:lang w:eastAsia="pl-PL"/>
        </w:rPr>
        <w:t xml:space="preserve"> </w:t>
      </w:r>
      <w:r w:rsidR="001500EA" w:rsidRPr="00FB15A0">
        <w:rPr>
          <w:rFonts w:ascii="Arial" w:eastAsia="Times New Roman" w:hAnsi="Arial" w:cs="Arial"/>
          <w:sz w:val="20"/>
          <w:szCs w:val="20"/>
          <w:lang w:eastAsia="pl-PL"/>
        </w:rPr>
        <w:t>końcowej, przy uwzględnieniu, że:</w:t>
      </w:r>
    </w:p>
    <w:p w14:paraId="7384AE38" w14:textId="2A5F986C" w:rsidR="001500EA" w:rsidRPr="00FB15A0" w:rsidRDefault="001500EA" w:rsidP="001500EA">
      <w:pPr>
        <w:pStyle w:val="Akapitzlist"/>
        <w:widowControl w:val="0"/>
        <w:numPr>
          <w:ilvl w:val="0"/>
          <w:numId w:val="30"/>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FB15A0">
        <w:rPr>
          <w:rFonts w:ascii="Arial" w:eastAsia="Times New Roman" w:hAnsi="Arial" w:cs="Arial"/>
          <w:sz w:val="20"/>
          <w:szCs w:val="20"/>
        </w:rPr>
        <w:t>Zamawiający udzieli zaliczki na poczet wykonania zamówienia w wysokości</w:t>
      </w:r>
      <w:r w:rsidR="0042165C" w:rsidRPr="00FB15A0">
        <w:rPr>
          <w:rFonts w:ascii="Arial" w:eastAsia="Times New Roman" w:hAnsi="Arial" w:cs="Arial"/>
          <w:sz w:val="20"/>
          <w:szCs w:val="20"/>
        </w:rPr>
        <w:t xml:space="preserve"> </w:t>
      </w:r>
      <w:r w:rsidR="00C50635" w:rsidRPr="00FB15A0">
        <w:rPr>
          <w:rFonts w:ascii="Arial" w:eastAsia="Times New Roman" w:hAnsi="Arial" w:cs="Arial"/>
          <w:sz w:val="20"/>
          <w:szCs w:val="20"/>
        </w:rPr>
        <w:t>20</w:t>
      </w:r>
      <w:r w:rsidRPr="00FB15A0">
        <w:rPr>
          <w:rFonts w:ascii="Arial" w:eastAsia="Times New Roman" w:hAnsi="Arial" w:cs="Arial"/>
          <w:sz w:val="20"/>
          <w:szCs w:val="20"/>
        </w:rPr>
        <w:t>% wynagrodzenia określonego w ust. 1;</w:t>
      </w:r>
    </w:p>
    <w:p w14:paraId="06E51D6F" w14:textId="77777777" w:rsidR="001500EA" w:rsidRPr="00FB15A0" w:rsidRDefault="001500EA" w:rsidP="001500EA">
      <w:pPr>
        <w:pStyle w:val="Akapitzlist"/>
        <w:widowControl w:val="0"/>
        <w:numPr>
          <w:ilvl w:val="0"/>
          <w:numId w:val="30"/>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FB15A0">
        <w:rPr>
          <w:rFonts w:ascii="Arial" w:eastAsia="Times New Roman" w:hAnsi="Arial" w:cs="Arial"/>
          <w:sz w:val="20"/>
          <w:szCs w:val="20"/>
        </w:rPr>
        <w:t>zaliczka stanowi ustawowo uregulowany wyjątek od zasady jednoczesności spełnienia świadczenia umowy wzajemnej jako uiszczana przed dniem wymagalności należnego wynagrodzenia;</w:t>
      </w:r>
    </w:p>
    <w:p w14:paraId="0BC1E848" w14:textId="02721C03" w:rsidR="001500EA" w:rsidRPr="00FB15A0" w:rsidRDefault="001500EA" w:rsidP="001500EA">
      <w:pPr>
        <w:pStyle w:val="Akapitzlist"/>
        <w:widowControl w:val="0"/>
        <w:numPr>
          <w:ilvl w:val="0"/>
          <w:numId w:val="30"/>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FB15A0">
        <w:rPr>
          <w:rFonts w:ascii="Arial" w:eastAsia="Times New Roman" w:hAnsi="Arial" w:cs="Arial"/>
          <w:sz w:val="20"/>
          <w:szCs w:val="20"/>
        </w:rPr>
        <w:t xml:space="preserve">wypłata zaliczki nastąpi w terminie do </w:t>
      </w:r>
      <w:r w:rsidR="00C50635" w:rsidRPr="00FB15A0">
        <w:rPr>
          <w:rFonts w:ascii="Arial" w:eastAsia="Times New Roman" w:hAnsi="Arial" w:cs="Arial"/>
          <w:sz w:val="20"/>
          <w:szCs w:val="20"/>
        </w:rPr>
        <w:t>14</w:t>
      </w:r>
      <w:r w:rsidRPr="00FB15A0">
        <w:rPr>
          <w:rFonts w:ascii="Arial" w:eastAsia="Times New Roman" w:hAnsi="Arial" w:cs="Arial"/>
          <w:sz w:val="20"/>
          <w:szCs w:val="20"/>
        </w:rPr>
        <w:t xml:space="preserve"> dni od dnia podpisania umowy na rachunek bankowy wskazany przez Wykonawcę na podstawie faktury zaliczkowej, która rozliczona będzie przy końcowym odbiorze prac</w:t>
      </w:r>
      <w:r w:rsidR="0042165C" w:rsidRPr="00FB15A0">
        <w:rPr>
          <w:rFonts w:ascii="Arial" w:eastAsia="Times New Roman" w:hAnsi="Arial" w:cs="Arial"/>
          <w:sz w:val="20"/>
          <w:szCs w:val="20"/>
        </w:rPr>
        <w:t>.</w:t>
      </w:r>
    </w:p>
    <w:p w14:paraId="45E3CEF3" w14:textId="5DBEAC2D" w:rsidR="005305E4" w:rsidRPr="0042165C" w:rsidRDefault="0042165C" w:rsidP="0042165C">
      <w:pPr>
        <w:pStyle w:val="Akapitzlist"/>
        <w:widowControl w:val="0"/>
        <w:numPr>
          <w:ilvl w:val="0"/>
          <w:numId w:val="1"/>
        </w:numPr>
        <w:suppressAutoHyphens/>
        <w:autoSpaceDE w:val="0"/>
        <w:autoSpaceDN w:val="0"/>
        <w:adjustRightInd w:val="0"/>
        <w:spacing w:after="0" w:line="240" w:lineRule="auto"/>
        <w:jc w:val="both"/>
        <w:textAlignment w:val="baseline"/>
        <w:rPr>
          <w:rFonts w:ascii="Arial" w:eastAsia="Times New Roman" w:hAnsi="Arial" w:cs="Arial"/>
          <w:color w:val="FF0000"/>
          <w:sz w:val="20"/>
          <w:szCs w:val="20"/>
          <w:lang w:eastAsia="pl-PL"/>
        </w:rPr>
      </w:pPr>
      <w:r w:rsidRPr="00FB15A0">
        <w:rPr>
          <w:rFonts w:ascii="Arial" w:eastAsia="Times New Roman" w:hAnsi="Arial" w:cs="Arial"/>
          <w:sz w:val="20"/>
          <w:szCs w:val="20"/>
          <w:lang w:eastAsia="pl-PL"/>
        </w:rPr>
        <w:t>R</w:t>
      </w:r>
      <w:r w:rsidR="009F56A8" w:rsidRPr="00FB15A0">
        <w:rPr>
          <w:rFonts w:ascii="Arial" w:eastAsia="Times New Roman" w:hAnsi="Arial" w:cs="Arial"/>
          <w:sz w:val="20"/>
          <w:szCs w:val="20"/>
          <w:lang w:eastAsia="pl-PL"/>
        </w:rPr>
        <w:t>ozliczenie końcowe przedmiotu zamówienia nastąpi na podstawie prawidłowo wystawionej faktury końcowej. Podstawą wystawienia faktury końcowej będzie protokół odbioru końcowego.</w:t>
      </w:r>
      <w:r w:rsidRPr="00FB15A0">
        <w:rPr>
          <w:rFonts w:ascii="Arial" w:eastAsia="Times New Roman" w:hAnsi="Arial" w:cs="Arial"/>
          <w:sz w:val="20"/>
          <w:szCs w:val="20"/>
          <w:lang w:eastAsia="pl-PL"/>
        </w:rPr>
        <w:t xml:space="preserve"> </w:t>
      </w:r>
      <w:r w:rsidR="005F1A56" w:rsidRPr="00FB15A0">
        <w:rPr>
          <w:rFonts w:ascii="Arial" w:eastAsia="Times New Roman" w:hAnsi="Arial" w:cs="Arial"/>
          <w:sz w:val="20"/>
          <w:szCs w:val="20"/>
          <w:lang w:eastAsia="pl-PL"/>
        </w:rPr>
        <w:t xml:space="preserve">Płatność będzie zrealizowana </w:t>
      </w:r>
      <w:r w:rsidR="005F1A56" w:rsidRPr="0042165C">
        <w:rPr>
          <w:rFonts w:ascii="Arial" w:eastAsia="Times New Roman" w:hAnsi="Arial" w:cs="Arial"/>
          <w:sz w:val="20"/>
          <w:szCs w:val="20"/>
          <w:lang w:eastAsia="pl-PL"/>
        </w:rPr>
        <w:t>przez Zama</w:t>
      </w:r>
      <w:bookmarkStart w:id="2" w:name="_GoBack"/>
      <w:bookmarkEnd w:id="2"/>
      <w:r w:rsidR="005F1A56" w:rsidRPr="0042165C">
        <w:rPr>
          <w:rFonts w:ascii="Arial" w:eastAsia="Times New Roman" w:hAnsi="Arial" w:cs="Arial"/>
          <w:sz w:val="20"/>
          <w:szCs w:val="20"/>
          <w:lang w:eastAsia="pl-PL"/>
        </w:rPr>
        <w:t xml:space="preserve">wiającego </w:t>
      </w:r>
      <w:r w:rsidR="005305E4" w:rsidRPr="0042165C">
        <w:rPr>
          <w:rFonts w:ascii="Arial" w:eastAsia="Times New Roman" w:hAnsi="Arial" w:cs="Arial"/>
          <w:sz w:val="20"/>
          <w:szCs w:val="20"/>
          <w:lang w:eastAsia="pl-PL"/>
        </w:rPr>
        <w:t xml:space="preserve">w terminie </w:t>
      </w:r>
      <w:r w:rsidR="00BE2909" w:rsidRPr="0042165C">
        <w:rPr>
          <w:rFonts w:ascii="Arial" w:eastAsia="Times New Roman" w:hAnsi="Arial" w:cs="Arial"/>
          <w:sz w:val="20"/>
          <w:szCs w:val="20"/>
          <w:lang w:eastAsia="pl-PL"/>
        </w:rPr>
        <w:t>14</w:t>
      </w:r>
      <w:r w:rsidR="005305E4" w:rsidRPr="0042165C">
        <w:rPr>
          <w:rFonts w:ascii="Arial" w:eastAsia="Times New Roman" w:hAnsi="Arial" w:cs="Arial"/>
          <w:sz w:val="20"/>
          <w:szCs w:val="20"/>
          <w:lang w:eastAsia="pl-PL"/>
        </w:rPr>
        <w:t xml:space="preserve"> dni od daty otrzymania</w:t>
      </w:r>
      <w:r w:rsidR="005F1A56" w:rsidRPr="0042165C">
        <w:rPr>
          <w:rFonts w:ascii="Arial" w:eastAsia="Times New Roman" w:hAnsi="Arial" w:cs="Arial"/>
          <w:sz w:val="20"/>
          <w:szCs w:val="20"/>
          <w:lang w:eastAsia="pl-PL"/>
        </w:rPr>
        <w:t xml:space="preserve"> przez Zamawiającego prawidłowo wystawionej faktury, </w:t>
      </w:r>
      <w:r w:rsidR="005305E4" w:rsidRPr="0042165C">
        <w:rPr>
          <w:rFonts w:ascii="Arial" w:eastAsia="Times New Roman" w:hAnsi="Arial" w:cs="Arial"/>
          <w:bCs/>
          <w:iCs/>
          <w:sz w:val="20"/>
          <w:szCs w:val="20"/>
          <w:lang w:eastAsia="pl-PL"/>
        </w:rPr>
        <w:t>przy czym Strony ustalają, że za datę płatności uważa się datę obciążenia rachunku bankowego Zamawiającego.</w:t>
      </w:r>
    </w:p>
    <w:p w14:paraId="4F871D43" w14:textId="77777777" w:rsidR="005305E4" w:rsidRPr="00307693" w:rsidRDefault="005305E4" w:rsidP="009118EA">
      <w:pPr>
        <w:widowControl w:val="0"/>
        <w:numPr>
          <w:ilvl w:val="0"/>
          <w:numId w:val="1"/>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307693">
        <w:rPr>
          <w:rFonts w:ascii="Arial" w:eastAsia="Times New Roman" w:hAnsi="Arial" w:cs="Arial"/>
          <w:sz w:val="20"/>
          <w:szCs w:val="20"/>
          <w:lang w:eastAsia="pl-PL"/>
        </w:rPr>
        <w:t>Do faktury Wykonawca zobowiązany jest dołączyć oświadczenia podwykonawców i dalszych podwykonawców, że wszelkie zobowiązania finansowe w odniesieniu do każdego z podwykonawców i dalszych podwykonawców zostały uregulowane.</w:t>
      </w:r>
    </w:p>
    <w:p w14:paraId="0D7A7D24" w14:textId="77777777" w:rsidR="005305E4" w:rsidRPr="00307693" w:rsidRDefault="005305E4" w:rsidP="009118EA">
      <w:pPr>
        <w:widowControl w:val="0"/>
        <w:numPr>
          <w:ilvl w:val="0"/>
          <w:numId w:val="1"/>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307693">
        <w:rPr>
          <w:rFonts w:ascii="Arial" w:eastAsia="Times New Roman" w:hAnsi="Arial" w:cs="Arial"/>
          <w:sz w:val="20"/>
          <w:szCs w:val="20"/>
          <w:lang w:eastAsia="pl-PL"/>
        </w:rPr>
        <w:t>Faktura płatna będzie przez Zamawiającego w formie przelewu na rachunek bankowy Wykonawcy ……………………………………………………………………………………………………………</w:t>
      </w:r>
    </w:p>
    <w:p w14:paraId="2F1F93D6" w14:textId="5EF36214" w:rsidR="005305E4" w:rsidRPr="00307693" w:rsidRDefault="005305E4" w:rsidP="009118EA">
      <w:pPr>
        <w:widowControl w:val="0"/>
        <w:numPr>
          <w:ilvl w:val="0"/>
          <w:numId w:val="1"/>
        </w:numPr>
        <w:autoSpaceDE w:val="0"/>
        <w:autoSpaceDN w:val="0"/>
        <w:adjustRightInd w:val="0"/>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 xml:space="preserve">Faktura winna być wystawiona na: </w:t>
      </w:r>
      <w:r w:rsidR="002717DE" w:rsidRPr="00307693">
        <w:rPr>
          <w:rFonts w:ascii="Arial" w:eastAsia="Times New Roman" w:hAnsi="Arial" w:cs="Arial"/>
          <w:sz w:val="20"/>
          <w:szCs w:val="20"/>
          <w:lang w:eastAsia="pl-PL"/>
        </w:rPr>
        <w:t>…..</w:t>
      </w:r>
    </w:p>
    <w:p w14:paraId="697756B3" w14:textId="4E7A1D24" w:rsidR="005305E4" w:rsidRPr="00307693" w:rsidRDefault="005305E4" w:rsidP="00847AEC">
      <w:pPr>
        <w:widowControl w:val="0"/>
        <w:numPr>
          <w:ilvl w:val="0"/>
          <w:numId w:val="1"/>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307693">
        <w:rPr>
          <w:rFonts w:ascii="Arial" w:eastAsia="Times New Roman" w:hAnsi="Arial" w:cs="Arial"/>
          <w:sz w:val="20"/>
          <w:szCs w:val="20"/>
          <w:lang w:eastAsia="pl-PL"/>
        </w:rPr>
        <w:t xml:space="preserve">Wykonawca oświadcza, że numer rachunku bankowego wskazany na fakturach wystawionych w związku z realizacją umowy jest numerem podanym do Urzędu Skarbowego i jest właściwym dla dokonania rozliczeń na zasadach podzielonej płatności (Split </w:t>
      </w:r>
      <w:proofErr w:type="spellStart"/>
      <w:r w:rsidRPr="00307693">
        <w:rPr>
          <w:rFonts w:ascii="Arial" w:eastAsia="Times New Roman" w:hAnsi="Arial" w:cs="Arial"/>
          <w:sz w:val="20"/>
          <w:szCs w:val="20"/>
          <w:lang w:eastAsia="pl-PL"/>
        </w:rPr>
        <w:t>payment</w:t>
      </w:r>
      <w:proofErr w:type="spellEnd"/>
      <w:r w:rsidRPr="00307693">
        <w:rPr>
          <w:rFonts w:ascii="Arial" w:eastAsia="Times New Roman" w:hAnsi="Arial" w:cs="Arial"/>
          <w:sz w:val="20"/>
          <w:szCs w:val="20"/>
          <w:lang w:eastAsia="pl-PL"/>
        </w:rPr>
        <w:t xml:space="preserve">), zgodnie </w:t>
      </w:r>
      <w:r w:rsidRPr="00307693">
        <w:rPr>
          <w:rFonts w:ascii="Arial" w:eastAsia="Times New Roman" w:hAnsi="Arial" w:cs="Arial"/>
          <w:sz w:val="20"/>
          <w:szCs w:val="20"/>
          <w:lang w:eastAsia="pl-PL"/>
        </w:rPr>
        <w:br/>
        <w:t>z przepisami ustawy z dnia 11 marca 2004 r. o podatku od towarów i usług (</w:t>
      </w:r>
      <w:r w:rsidR="00847AEC" w:rsidRPr="00847AEC">
        <w:rPr>
          <w:rFonts w:ascii="Arial" w:eastAsia="Times New Roman" w:hAnsi="Arial" w:cs="Arial"/>
          <w:sz w:val="20"/>
          <w:szCs w:val="20"/>
          <w:lang w:eastAsia="pl-PL"/>
        </w:rPr>
        <w:t>Dz.U. 2023 poz. 1570</w:t>
      </w:r>
      <w:r w:rsidRPr="00307693">
        <w:rPr>
          <w:rFonts w:ascii="Arial" w:eastAsia="Times New Roman" w:hAnsi="Arial" w:cs="Arial"/>
          <w:sz w:val="20"/>
          <w:szCs w:val="20"/>
          <w:lang w:eastAsia="pl-PL"/>
        </w:rPr>
        <w:t>).</w:t>
      </w:r>
    </w:p>
    <w:p w14:paraId="224608B1" w14:textId="77777777" w:rsidR="005305E4" w:rsidRDefault="005305E4" w:rsidP="009118EA">
      <w:pPr>
        <w:widowControl w:val="0"/>
        <w:numPr>
          <w:ilvl w:val="0"/>
          <w:numId w:val="1"/>
        </w:numPr>
        <w:autoSpaceDE w:val="0"/>
        <w:autoSpaceDN w:val="0"/>
        <w:adjustRightInd w:val="0"/>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Dopuszcza się możliwość dokonania cesji wierzytelności Wykonawcy w zakresie wynagrodzenia określonego w ust. 1 na osoby trzecie, za zgodą Zamawiającego wyrażoną na piśmie.</w:t>
      </w:r>
    </w:p>
    <w:p w14:paraId="674CBB2F" w14:textId="77777777" w:rsidR="00FB06A6" w:rsidRPr="00307693" w:rsidRDefault="00FB06A6" w:rsidP="00FB06A6">
      <w:pPr>
        <w:widowControl w:val="0"/>
        <w:autoSpaceDE w:val="0"/>
        <w:autoSpaceDN w:val="0"/>
        <w:adjustRightInd w:val="0"/>
        <w:spacing w:after="0" w:line="240" w:lineRule="auto"/>
        <w:ind w:left="360"/>
        <w:jc w:val="both"/>
        <w:rPr>
          <w:rFonts w:ascii="Arial" w:eastAsia="Times New Roman" w:hAnsi="Arial" w:cs="Arial"/>
          <w:sz w:val="20"/>
          <w:szCs w:val="20"/>
          <w:lang w:eastAsia="pl-PL"/>
        </w:rPr>
      </w:pPr>
    </w:p>
    <w:p w14:paraId="73C824D9" w14:textId="77777777" w:rsidR="005305E4" w:rsidRPr="00307693" w:rsidRDefault="005305E4" w:rsidP="0043471A">
      <w:pPr>
        <w:widowControl w:val="0"/>
        <w:autoSpaceDE w:val="0"/>
        <w:autoSpaceDN w:val="0"/>
        <w:adjustRightInd w:val="0"/>
        <w:spacing w:after="0" w:line="240" w:lineRule="auto"/>
        <w:jc w:val="both"/>
        <w:rPr>
          <w:rFonts w:ascii="Arial" w:eastAsia="Times New Roman" w:hAnsi="Arial" w:cs="Arial"/>
          <w:sz w:val="20"/>
          <w:szCs w:val="20"/>
          <w:lang w:eastAsia="pl-PL"/>
        </w:rPr>
      </w:pPr>
    </w:p>
    <w:p w14:paraId="603A7BA9"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§5</w:t>
      </w:r>
    </w:p>
    <w:p w14:paraId="6EB7DB2E" w14:textId="3A068BD5" w:rsidR="00F13530" w:rsidRPr="00307693" w:rsidRDefault="005305E4" w:rsidP="0043471A">
      <w:pPr>
        <w:widowControl w:val="0"/>
        <w:autoSpaceDE w:val="0"/>
        <w:autoSpaceDN w:val="0"/>
        <w:adjustRightInd w:val="0"/>
        <w:spacing w:after="0" w:line="240" w:lineRule="auto"/>
        <w:jc w:val="center"/>
        <w:rPr>
          <w:rFonts w:ascii="Arial" w:hAnsi="Arial" w:cs="Arial"/>
          <w:b/>
          <w:bCs/>
          <w:color w:val="000000" w:themeColor="text1"/>
          <w:sz w:val="20"/>
          <w:szCs w:val="20"/>
        </w:rPr>
      </w:pPr>
      <w:r w:rsidRPr="00307693">
        <w:rPr>
          <w:rFonts w:ascii="Arial" w:hAnsi="Arial" w:cs="Arial"/>
          <w:b/>
          <w:bCs/>
          <w:color w:val="000000" w:themeColor="text1"/>
          <w:sz w:val="20"/>
          <w:szCs w:val="20"/>
        </w:rPr>
        <w:t>Obowiązki Wykonawcy</w:t>
      </w:r>
    </w:p>
    <w:p w14:paraId="36C95BFE" w14:textId="77777777" w:rsidR="002717DE" w:rsidRPr="00307693" w:rsidRDefault="002717DE" w:rsidP="0043471A">
      <w:pPr>
        <w:widowControl w:val="0"/>
        <w:autoSpaceDE w:val="0"/>
        <w:autoSpaceDN w:val="0"/>
        <w:adjustRightInd w:val="0"/>
        <w:spacing w:after="0" w:line="240" w:lineRule="auto"/>
        <w:jc w:val="center"/>
        <w:rPr>
          <w:rFonts w:ascii="Arial" w:hAnsi="Arial" w:cs="Arial"/>
          <w:b/>
          <w:bCs/>
          <w:color w:val="000000" w:themeColor="text1"/>
          <w:sz w:val="20"/>
          <w:szCs w:val="20"/>
        </w:rPr>
      </w:pPr>
    </w:p>
    <w:p w14:paraId="1E60659B" w14:textId="7B7A414F" w:rsidR="00F13530" w:rsidRPr="00307693" w:rsidRDefault="00F13530" w:rsidP="009118EA">
      <w:pPr>
        <w:pStyle w:val="Akapitzlist"/>
        <w:widowControl w:val="0"/>
        <w:numPr>
          <w:ilvl w:val="0"/>
          <w:numId w:val="7"/>
        </w:numPr>
        <w:autoSpaceDE w:val="0"/>
        <w:autoSpaceDN w:val="0"/>
        <w:adjustRightInd w:val="0"/>
        <w:spacing w:after="0" w:line="240" w:lineRule="auto"/>
        <w:ind w:left="426" w:hanging="426"/>
        <w:jc w:val="both"/>
        <w:rPr>
          <w:rFonts w:ascii="Arial" w:hAnsi="Arial" w:cs="Arial"/>
          <w:color w:val="000000" w:themeColor="text1"/>
          <w:sz w:val="20"/>
          <w:szCs w:val="20"/>
        </w:rPr>
      </w:pPr>
      <w:r w:rsidRPr="00307693">
        <w:rPr>
          <w:rFonts w:ascii="Arial" w:hAnsi="Arial" w:cs="Arial"/>
          <w:color w:val="000000" w:themeColor="text1"/>
          <w:sz w:val="20"/>
          <w:szCs w:val="20"/>
        </w:rPr>
        <w:t xml:space="preserve">W ramach realizacji </w:t>
      </w:r>
      <w:r w:rsidR="00D57BCB" w:rsidRPr="00307693">
        <w:rPr>
          <w:rFonts w:ascii="Arial" w:hAnsi="Arial" w:cs="Arial"/>
          <w:color w:val="000000" w:themeColor="text1"/>
          <w:sz w:val="20"/>
          <w:szCs w:val="20"/>
        </w:rPr>
        <w:t xml:space="preserve">umowy </w:t>
      </w:r>
      <w:r w:rsidRPr="00307693">
        <w:rPr>
          <w:rFonts w:ascii="Arial" w:hAnsi="Arial" w:cs="Arial"/>
          <w:color w:val="000000" w:themeColor="text1"/>
          <w:sz w:val="20"/>
          <w:szCs w:val="20"/>
        </w:rPr>
        <w:t>Wykonawca zobowiązany jest do:</w:t>
      </w:r>
    </w:p>
    <w:p w14:paraId="7326A261" w14:textId="77777777" w:rsidR="00F13530" w:rsidRPr="00307693"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zorganizowania własnym kosztem i staraniem oraz na własną odpowiedzialność koniecznego do wykonania przedmiotu umowy zaplecza magazynowego i socjalnego dla osób wykonujących bezpośrednio prace związane z realizacją niniejszej umowy,</w:t>
      </w:r>
    </w:p>
    <w:p w14:paraId="2C30507C" w14:textId="77777777" w:rsidR="00F13530" w:rsidRPr="00307693"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należytego wykonania przedmiotu umowy, przy użyciu własnych materiałów, zgodnie z umową, zasadami wiedzy technicznej i przepisami prawa,</w:t>
      </w:r>
    </w:p>
    <w:p w14:paraId="5F094C48" w14:textId="77777777" w:rsidR="009F56A8" w:rsidRDefault="00F13530" w:rsidP="009F56A8">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zatrudnienia wystarczającej liczby pracowników z odpowiednimi kwalifikacjami pozwalającymi na prawidłowe i terminowe wykonanie dostawy i montażu,</w:t>
      </w:r>
    </w:p>
    <w:p w14:paraId="2BFB2700" w14:textId="172EC234" w:rsidR="00F13530" w:rsidRPr="009F56A8" w:rsidRDefault="00F13530" w:rsidP="009F56A8">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Arial" w:hAnsi="Arial" w:cs="Arial"/>
          <w:sz w:val="20"/>
          <w:szCs w:val="20"/>
        </w:rPr>
      </w:pPr>
      <w:r w:rsidRPr="009F56A8">
        <w:rPr>
          <w:rFonts w:ascii="Arial" w:hAnsi="Arial" w:cs="Arial"/>
          <w:sz w:val="20"/>
          <w:szCs w:val="20"/>
        </w:rPr>
        <w:t>postępowania z odpadami powstałymi w trakcie realizacji przedmiotu umowy zgodnie z zapisami ustawy z dnia 4 grudnia 2012 r. o odpadach (</w:t>
      </w:r>
      <w:r w:rsidR="00847AEC" w:rsidRPr="009F56A8">
        <w:rPr>
          <w:rFonts w:ascii="Arial" w:hAnsi="Arial" w:cs="Arial"/>
          <w:sz w:val="20"/>
          <w:szCs w:val="20"/>
        </w:rPr>
        <w:t>Dz.U. 2023</w:t>
      </w:r>
      <w:r w:rsidR="009F56A8">
        <w:rPr>
          <w:rFonts w:ascii="Arial" w:hAnsi="Arial" w:cs="Arial"/>
          <w:sz w:val="20"/>
          <w:szCs w:val="20"/>
        </w:rPr>
        <w:t xml:space="preserve"> r.</w:t>
      </w:r>
      <w:r w:rsidR="00847AEC" w:rsidRPr="009F56A8">
        <w:rPr>
          <w:rFonts w:ascii="Arial" w:hAnsi="Arial" w:cs="Arial"/>
          <w:sz w:val="20"/>
          <w:szCs w:val="20"/>
        </w:rPr>
        <w:t xml:space="preserve"> poz. 1587</w:t>
      </w:r>
      <w:r w:rsidRPr="009F56A8">
        <w:rPr>
          <w:rFonts w:ascii="Arial" w:hAnsi="Arial" w:cs="Arial"/>
          <w:sz w:val="20"/>
          <w:szCs w:val="20"/>
        </w:rPr>
        <w:t>) i ustawy z 27 kwietnia 2</w:t>
      </w:r>
      <w:r w:rsidR="00847AEC" w:rsidRPr="009F56A8">
        <w:rPr>
          <w:rFonts w:ascii="Arial" w:hAnsi="Arial" w:cs="Arial"/>
          <w:sz w:val="20"/>
          <w:szCs w:val="20"/>
        </w:rPr>
        <w:t xml:space="preserve">001 r. Prawo ochrony środowiska </w:t>
      </w:r>
      <w:r w:rsidRPr="009F56A8">
        <w:rPr>
          <w:rFonts w:ascii="Arial" w:hAnsi="Arial" w:cs="Arial"/>
          <w:sz w:val="20"/>
          <w:szCs w:val="20"/>
        </w:rPr>
        <w:t>(</w:t>
      </w:r>
      <w:r w:rsidR="00847AEC" w:rsidRPr="009F56A8">
        <w:rPr>
          <w:rFonts w:ascii="Arial" w:hAnsi="Arial" w:cs="Arial"/>
          <w:sz w:val="20"/>
          <w:szCs w:val="20"/>
        </w:rPr>
        <w:t xml:space="preserve">Dz.U. 2024 </w:t>
      </w:r>
      <w:r w:rsidR="009F56A8">
        <w:rPr>
          <w:rFonts w:ascii="Arial" w:hAnsi="Arial" w:cs="Arial"/>
          <w:sz w:val="20"/>
          <w:szCs w:val="20"/>
        </w:rPr>
        <w:t xml:space="preserve">r. </w:t>
      </w:r>
      <w:r w:rsidR="00847AEC" w:rsidRPr="009F56A8">
        <w:rPr>
          <w:rFonts w:ascii="Arial" w:hAnsi="Arial" w:cs="Arial"/>
          <w:sz w:val="20"/>
          <w:szCs w:val="20"/>
        </w:rPr>
        <w:t>poz.</w:t>
      </w:r>
      <w:r w:rsidR="009F56A8">
        <w:rPr>
          <w:rFonts w:ascii="Arial" w:hAnsi="Arial" w:cs="Arial"/>
          <w:sz w:val="20"/>
          <w:szCs w:val="20"/>
        </w:rPr>
        <w:t xml:space="preserve"> </w:t>
      </w:r>
      <w:r w:rsidR="00847AEC" w:rsidRPr="009F56A8">
        <w:rPr>
          <w:rFonts w:ascii="Arial" w:hAnsi="Arial" w:cs="Arial"/>
          <w:sz w:val="20"/>
          <w:szCs w:val="20"/>
        </w:rPr>
        <w:t xml:space="preserve">54), </w:t>
      </w:r>
      <w:r w:rsidRPr="009F56A8">
        <w:rPr>
          <w:rFonts w:ascii="Arial" w:hAnsi="Arial" w:cs="Arial"/>
          <w:color w:val="000000"/>
          <w:sz w:val="20"/>
          <w:szCs w:val="20"/>
        </w:rPr>
        <w:t>w szczególności Wykonawca nabywa własność odpadów (materiałów), uzyskanych w wyniku realizacji przedmiotu umowy, z wyłączeniem materiałów, które Zamawiający wskaże na piśmie,</w:t>
      </w:r>
    </w:p>
    <w:p w14:paraId="5D14054A" w14:textId="7EE14685" w:rsidR="00F13530" w:rsidRPr="00307693"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zapewnienia, że materiały użyte do realizacji zamówienia są nowe i odpowiadają co do jakości wymogom wyrobów dopuszczonych do obrotu i stosowania w budownictwie określonym w art. 10 ustawy Prawo budowlane i wymaganiom specyfikacji warunków zamówienia,</w:t>
      </w:r>
    </w:p>
    <w:p w14:paraId="641BBD00" w14:textId="77777777" w:rsidR="00F13530" w:rsidRPr="00307693"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 xml:space="preserve">okazania na każde żądanie Zamawiającego w stosunku do wskazanych materiałów: </w:t>
      </w:r>
    </w:p>
    <w:p w14:paraId="172E9007" w14:textId="3E20C5C7" w:rsidR="00F13530" w:rsidRPr="00307693" w:rsidRDefault="00F13530" w:rsidP="009118EA">
      <w:pPr>
        <w:pStyle w:val="Akapitzlist"/>
        <w:numPr>
          <w:ilvl w:val="2"/>
          <w:numId w:val="7"/>
        </w:numPr>
        <w:spacing w:after="0" w:line="240" w:lineRule="auto"/>
        <w:ind w:left="1134" w:hanging="283"/>
        <w:jc w:val="both"/>
        <w:rPr>
          <w:rFonts w:ascii="Arial" w:hAnsi="Arial" w:cs="Arial"/>
          <w:color w:val="000000" w:themeColor="text1"/>
          <w:sz w:val="20"/>
          <w:szCs w:val="20"/>
        </w:rPr>
      </w:pPr>
      <w:r w:rsidRPr="00307693">
        <w:rPr>
          <w:rFonts w:ascii="Arial" w:hAnsi="Arial" w:cs="Arial"/>
          <w:color w:val="000000" w:themeColor="text1"/>
          <w:sz w:val="20"/>
          <w:szCs w:val="20"/>
        </w:rPr>
        <w:t>deklaracji zgodności CE</w:t>
      </w:r>
      <w:r w:rsidR="00D57BCB" w:rsidRPr="00307693">
        <w:rPr>
          <w:rFonts w:ascii="Arial" w:hAnsi="Arial" w:cs="Arial"/>
          <w:color w:val="000000" w:themeColor="text1"/>
          <w:sz w:val="20"/>
          <w:szCs w:val="20"/>
        </w:rPr>
        <w:t>;</w:t>
      </w:r>
    </w:p>
    <w:p w14:paraId="70582D03" w14:textId="77777777" w:rsidR="00F13530" w:rsidRPr="00307693" w:rsidRDefault="00F13530" w:rsidP="009118EA">
      <w:pPr>
        <w:pStyle w:val="Akapitzlist"/>
        <w:numPr>
          <w:ilvl w:val="2"/>
          <w:numId w:val="7"/>
        </w:numPr>
        <w:spacing w:after="0" w:line="240" w:lineRule="auto"/>
        <w:ind w:left="1134" w:hanging="283"/>
        <w:jc w:val="both"/>
        <w:rPr>
          <w:rFonts w:ascii="Arial" w:hAnsi="Arial" w:cs="Arial"/>
          <w:color w:val="000000" w:themeColor="text1"/>
          <w:sz w:val="20"/>
          <w:szCs w:val="20"/>
        </w:rPr>
      </w:pPr>
      <w:r w:rsidRPr="00307693">
        <w:rPr>
          <w:rFonts w:ascii="Arial" w:hAnsi="Arial" w:cs="Arial"/>
          <w:color w:val="000000" w:themeColor="text1"/>
          <w:sz w:val="20"/>
          <w:szCs w:val="20"/>
        </w:rPr>
        <w:lastRenderedPageBreak/>
        <w:t>atestów lub aprobat technicznych potwierdzających wymogi zawarte w opisie przedmiotu zamówienia,</w:t>
      </w:r>
    </w:p>
    <w:p w14:paraId="4FF9E58F" w14:textId="43A7CEA0" w:rsidR="00F13530" w:rsidRPr="00307693" w:rsidRDefault="00F13530" w:rsidP="009118EA">
      <w:pPr>
        <w:pStyle w:val="Akapitzlist"/>
        <w:numPr>
          <w:ilvl w:val="2"/>
          <w:numId w:val="7"/>
        </w:numPr>
        <w:spacing w:after="0" w:line="240" w:lineRule="auto"/>
        <w:ind w:left="1134" w:hanging="283"/>
        <w:rPr>
          <w:rFonts w:ascii="Arial" w:hAnsi="Arial" w:cs="Arial"/>
          <w:color w:val="000000" w:themeColor="text1"/>
          <w:sz w:val="20"/>
          <w:szCs w:val="20"/>
        </w:rPr>
      </w:pPr>
      <w:r w:rsidRPr="00307693">
        <w:rPr>
          <w:rFonts w:ascii="Arial" w:hAnsi="Arial" w:cs="Arial"/>
          <w:color w:val="000000" w:themeColor="text1"/>
          <w:sz w:val="20"/>
          <w:szCs w:val="20"/>
        </w:rPr>
        <w:t>instrukcji użytkowania</w:t>
      </w:r>
      <w:r w:rsidR="00D57BCB" w:rsidRPr="00307693">
        <w:rPr>
          <w:rFonts w:ascii="Arial" w:hAnsi="Arial" w:cs="Arial"/>
          <w:color w:val="000000" w:themeColor="text1"/>
          <w:sz w:val="20"/>
          <w:szCs w:val="20"/>
        </w:rPr>
        <w:t>;</w:t>
      </w:r>
    </w:p>
    <w:p w14:paraId="40E8920B" w14:textId="77777777" w:rsidR="00F13530" w:rsidRPr="00307693"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35377A7A" w14:textId="4A1F19B9" w:rsidR="00F13530" w:rsidRPr="00307693"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informowania o terminach prób i odbior</w:t>
      </w:r>
      <w:r w:rsidR="002717DE" w:rsidRPr="00307693">
        <w:rPr>
          <w:rFonts w:ascii="Arial" w:hAnsi="Arial" w:cs="Arial"/>
          <w:sz w:val="20"/>
          <w:szCs w:val="20"/>
        </w:rPr>
        <w:t>u końcowego,</w:t>
      </w:r>
      <w:r w:rsidRPr="00307693">
        <w:rPr>
          <w:rFonts w:ascii="Arial" w:hAnsi="Arial" w:cs="Arial"/>
          <w:sz w:val="20"/>
          <w:szCs w:val="20"/>
        </w:rPr>
        <w:t xml:space="preserve"> </w:t>
      </w:r>
    </w:p>
    <w:p w14:paraId="2C6262ED" w14:textId="77777777" w:rsidR="00F13530" w:rsidRPr="00307693"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informowania Zamawiającego o konieczności wykonania prac nieobjętych przedmiotem zamówienia a niezbędnych do prawidłowego wykonania zamówienia w terminie 5 dni od daty stwierdzenia konieczności ich wykonania,</w:t>
      </w:r>
    </w:p>
    <w:p w14:paraId="5579F84F" w14:textId="77777777" w:rsidR="00F13530" w:rsidRPr="00307693"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 xml:space="preserve">naprawienia i doprowadzenia do stanu poprzedniego miejsca realizacji montażu bądź urządzeń </w:t>
      </w:r>
      <w:r w:rsidRPr="00307693">
        <w:rPr>
          <w:rFonts w:ascii="Arial" w:hAnsi="Arial" w:cs="Arial"/>
          <w:sz w:val="20"/>
          <w:szCs w:val="20"/>
        </w:rPr>
        <w:br/>
        <w:t>w wypadku zniszczenia lub uszkodzenia w toku realizacji przedmiotu niniejszej umowy,</w:t>
      </w:r>
    </w:p>
    <w:p w14:paraId="4337E336" w14:textId="77777777" w:rsidR="00F13530" w:rsidRPr="00307693"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 xml:space="preserve">natychmiastowego usunięcia wszelkich szkód i awarii spowodowanych przez Wykonawcę </w:t>
      </w:r>
      <w:r w:rsidRPr="00307693">
        <w:rPr>
          <w:rFonts w:ascii="Arial" w:hAnsi="Arial" w:cs="Arial"/>
          <w:sz w:val="20"/>
          <w:szCs w:val="20"/>
        </w:rPr>
        <w:br/>
        <w:t xml:space="preserve">w trakcie realizacji prac montażowych i instalacyjnych, </w:t>
      </w:r>
    </w:p>
    <w:p w14:paraId="521479C4" w14:textId="77777777" w:rsidR="00F13530" w:rsidRPr="00307693"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 xml:space="preserve">skompletowania i przedstawienia Zamawiającemu dokumentów pozwalających na ocenę prawidłowego wykonania przedmiotu odbioru, a w szczególności: </w:t>
      </w:r>
    </w:p>
    <w:p w14:paraId="7690244C" w14:textId="77777777" w:rsidR="00F13530" w:rsidRPr="00307693" w:rsidRDefault="00F13530" w:rsidP="009118EA">
      <w:pPr>
        <w:pStyle w:val="Akapitzlist"/>
        <w:widowControl w:val="0"/>
        <w:numPr>
          <w:ilvl w:val="0"/>
          <w:numId w:val="9"/>
        </w:numPr>
        <w:autoSpaceDE w:val="0"/>
        <w:autoSpaceDN w:val="0"/>
        <w:adjustRightInd w:val="0"/>
        <w:spacing w:after="0" w:line="240" w:lineRule="auto"/>
        <w:ind w:left="1134" w:hanging="283"/>
        <w:jc w:val="both"/>
        <w:rPr>
          <w:rFonts w:ascii="Arial" w:hAnsi="Arial" w:cs="Arial"/>
          <w:sz w:val="20"/>
          <w:szCs w:val="20"/>
        </w:rPr>
      </w:pPr>
      <w:r w:rsidRPr="00307693">
        <w:rPr>
          <w:rFonts w:ascii="Arial" w:hAnsi="Arial" w:cs="Arial"/>
          <w:sz w:val="20"/>
          <w:szCs w:val="20"/>
        </w:rPr>
        <w:t xml:space="preserve">protokołów badań i sprawdzeń, </w:t>
      </w:r>
    </w:p>
    <w:p w14:paraId="12CD7E7C" w14:textId="77777777" w:rsidR="00F13530" w:rsidRPr="00307693" w:rsidRDefault="00F13530" w:rsidP="009118EA">
      <w:pPr>
        <w:pStyle w:val="Akapitzlist"/>
        <w:widowControl w:val="0"/>
        <w:numPr>
          <w:ilvl w:val="0"/>
          <w:numId w:val="9"/>
        </w:numPr>
        <w:autoSpaceDE w:val="0"/>
        <w:autoSpaceDN w:val="0"/>
        <w:adjustRightInd w:val="0"/>
        <w:spacing w:after="0" w:line="240" w:lineRule="auto"/>
        <w:ind w:left="1134" w:hanging="283"/>
        <w:jc w:val="both"/>
        <w:rPr>
          <w:rFonts w:ascii="Arial" w:hAnsi="Arial" w:cs="Arial"/>
          <w:sz w:val="20"/>
          <w:szCs w:val="20"/>
        </w:rPr>
      </w:pPr>
      <w:r w:rsidRPr="00307693">
        <w:rPr>
          <w:rFonts w:ascii="Arial" w:hAnsi="Arial" w:cs="Arial"/>
          <w:sz w:val="20"/>
          <w:szCs w:val="20"/>
        </w:rPr>
        <w:t xml:space="preserve">protokołów odbiorów technicznych, </w:t>
      </w:r>
    </w:p>
    <w:p w14:paraId="707A0CB9" w14:textId="77777777" w:rsidR="00F13530" w:rsidRPr="00307693"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uczestniczenia w czynnościach odbioru, usunięcia stwierdzonych usterek lub wad,</w:t>
      </w:r>
    </w:p>
    <w:p w14:paraId="7B2697ED" w14:textId="358F8FA8" w:rsidR="00C0742D" w:rsidRPr="00307693"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Arial" w:hAnsi="Arial" w:cs="Arial"/>
          <w:sz w:val="20"/>
          <w:szCs w:val="20"/>
        </w:rPr>
      </w:pPr>
      <w:r w:rsidRPr="00307693">
        <w:rPr>
          <w:rFonts w:ascii="Arial" w:hAnsi="Arial" w:cs="Arial"/>
          <w:sz w:val="20"/>
          <w:szCs w:val="20"/>
        </w:rPr>
        <w:t>zgłoszenia w formie pisemnej gotowości do odbioru ostatecznego</w:t>
      </w:r>
      <w:r w:rsidR="00D57BCB" w:rsidRPr="00307693">
        <w:rPr>
          <w:rFonts w:ascii="Arial" w:hAnsi="Arial" w:cs="Arial"/>
          <w:sz w:val="20"/>
          <w:szCs w:val="20"/>
        </w:rPr>
        <w:t>.</w:t>
      </w:r>
    </w:p>
    <w:p w14:paraId="710AB705" w14:textId="77777777" w:rsidR="00F13530" w:rsidRPr="00307693" w:rsidRDefault="00F13530" w:rsidP="009118EA">
      <w:pPr>
        <w:pStyle w:val="Akapitzlist"/>
        <w:widowControl w:val="0"/>
        <w:numPr>
          <w:ilvl w:val="0"/>
          <w:numId w:val="7"/>
        </w:numPr>
        <w:autoSpaceDE w:val="0"/>
        <w:autoSpaceDN w:val="0"/>
        <w:adjustRightInd w:val="0"/>
        <w:spacing w:after="0" w:line="240" w:lineRule="auto"/>
        <w:ind w:left="426" w:hanging="426"/>
        <w:jc w:val="both"/>
        <w:rPr>
          <w:rFonts w:ascii="Arial" w:hAnsi="Arial" w:cs="Arial"/>
          <w:color w:val="000000" w:themeColor="text1"/>
          <w:sz w:val="20"/>
          <w:szCs w:val="20"/>
        </w:rPr>
      </w:pPr>
      <w:r w:rsidRPr="00307693">
        <w:rPr>
          <w:rFonts w:ascii="Arial" w:hAnsi="Arial" w:cs="Arial"/>
          <w:color w:val="000000" w:themeColor="text1"/>
          <w:sz w:val="20"/>
          <w:szCs w:val="20"/>
        </w:rPr>
        <w:t>Wykonawca oświadcza, że do wykonania elementów zamówienia nie będzie używał żadnych materiałów zakazanych przepisami powszechnie obowiązującymi.</w:t>
      </w:r>
    </w:p>
    <w:p w14:paraId="2A78FE5D" w14:textId="77777777" w:rsidR="00F13530" w:rsidRPr="00307693" w:rsidRDefault="00F13530" w:rsidP="009118EA">
      <w:pPr>
        <w:pStyle w:val="Akapitzlist"/>
        <w:widowControl w:val="0"/>
        <w:numPr>
          <w:ilvl w:val="0"/>
          <w:numId w:val="7"/>
        </w:numPr>
        <w:autoSpaceDE w:val="0"/>
        <w:autoSpaceDN w:val="0"/>
        <w:adjustRightInd w:val="0"/>
        <w:spacing w:after="0" w:line="240" w:lineRule="auto"/>
        <w:ind w:left="426" w:hanging="426"/>
        <w:jc w:val="both"/>
        <w:rPr>
          <w:rFonts w:ascii="Arial" w:hAnsi="Arial" w:cs="Arial"/>
          <w:color w:val="000000" w:themeColor="text1"/>
          <w:sz w:val="20"/>
          <w:szCs w:val="20"/>
        </w:rPr>
      </w:pPr>
      <w:r w:rsidRPr="00307693">
        <w:rPr>
          <w:rFonts w:ascii="Arial" w:hAnsi="Arial" w:cs="Arial"/>
          <w:color w:val="000000" w:themeColor="text1"/>
          <w:sz w:val="20"/>
          <w:szCs w:val="20"/>
        </w:rPr>
        <w:t xml:space="preserve">Przed dokonaniem montażu Wykonawca musi przedstawić Zamawiającemu dokumentację techniczną dostarczanego konkretnego </w:t>
      </w:r>
      <w:r w:rsidRPr="00307693">
        <w:rPr>
          <w:rFonts w:ascii="Arial" w:hAnsi="Arial" w:cs="Arial"/>
          <w:b/>
          <w:color w:val="000000" w:themeColor="text1"/>
          <w:sz w:val="20"/>
          <w:szCs w:val="20"/>
        </w:rPr>
        <w:t>modelu urządzenia</w:t>
      </w:r>
      <w:r w:rsidRPr="00307693">
        <w:rPr>
          <w:rFonts w:ascii="Arial" w:hAnsi="Arial" w:cs="Arial"/>
          <w:color w:val="000000" w:themeColor="text1"/>
          <w:sz w:val="20"/>
          <w:szCs w:val="20"/>
        </w:rPr>
        <w:t xml:space="preserve"> i uzyskać akceptację Zamawiającego.</w:t>
      </w:r>
    </w:p>
    <w:p w14:paraId="1B18EBDD" w14:textId="77777777" w:rsidR="00F13530" w:rsidRPr="00307693" w:rsidRDefault="00F13530" w:rsidP="009118EA">
      <w:pPr>
        <w:pStyle w:val="Akapitzlist"/>
        <w:widowControl w:val="0"/>
        <w:numPr>
          <w:ilvl w:val="0"/>
          <w:numId w:val="7"/>
        </w:numPr>
        <w:autoSpaceDE w:val="0"/>
        <w:autoSpaceDN w:val="0"/>
        <w:adjustRightInd w:val="0"/>
        <w:spacing w:after="0" w:line="240" w:lineRule="auto"/>
        <w:ind w:left="426" w:hanging="426"/>
        <w:jc w:val="both"/>
        <w:rPr>
          <w:rFonts w:ascii="Arial" w:hAnsi="Arial" w:cs="Arial"/>
          <w:color w:val="000000" w:themeColor="text1"/>
          <w:sz w:val="20"/>
          <w:szCs w:val="20"/>
        </w:rPr>
      </w:pPr>
      <w:r w:rsidRPr="00307693">
        <w:rPr>
          <w:rFonts w:ascii="Arial" w:eastAsia="Times New Roman" w:hAnsi="Arial" w:cs="Arial"/>
          <w:color w:val="000000" w:themeColor="text1"/>
          <w:sz w:val="20"/>
          <w:szCs w:val="20"/>
        </w:rPr>
        <w:t>Montaż urządzenia bez wymaganej akceptacji Zamawiającego traktowany będzie jako istotne naruszenie umowy z winy Wykonawcy.</w:t>
      </w:r>
    </w:p>
    <w:p w14:paraId="7FE7004B" w14:textId="74189B20" w:rsidR="00081013" w:rsidRPr="00307693" w:rsidRDefault="00C0742D" w:rsidP="009118EA">
      <w:pPr>
        <w:pStyle w:val="Akapitzlist"/>
        <w:widowControl w:val="0"/>
        <w:numPr>
          <w:ilvl w:val="0"/>
          <w:numId w:val="7"/>
        </w:numPr>
        <w:autoSpaceDE w:val="0"/>
        <w:autoSpaceDN w:val="0"/>
        <w:adjustRightInd w:val="0"/>
        <w:spacing w:after="0" w:line="240" w:lineRule="auto"/>
        <w:ind w:left="426" w:hanging="426"/>
        <w:jc w:val="both"/>
        <w:rPr>
          <w:rFonts w:ascii="Arial" w:hAnsi="Arial" w:cs="Arial"/>
          <w:color w:val="000000" w:themeColor="text1"/>
          <w:sz w:val="20"/>
          <w:szCs w:val="20"/>
        </w:rPr>
      </w:pPr>
      <w:r w:rsidRPr="00307693">
        <w:rPr>
          <w:rFonts w:ascii="Arial" w:eastAsia="Times New Roman" w:hAnsi="Arial" w:cs="Arial"/>
          <w:color w:val="000000" w:themeColor="text1"/>
          <w:sz w:val="20"/>
          <w:szCs w:val="20"/>
        </w:rPr>
        <w:t>Wykonawca zobowiązuje się do posiadania ubezpieczenia OC z tytułu prowadzonej działalności gospodarczej, ważnego przez cały okres realizacji zamówienia.</w:t>
      </w:r>
    </w:p>
    <w:p w14:paraId="7ED9FA3D" w14:textId="77777777" w:rsidR="00081013" w:rsidRPr="00307693" w:rsidRDefault="00081013" w:rsidP="009118EA">
      <w:pPr>
        <w:pStyle w:val="Akapitzlist"/>
        <w:widowControl w:val="0"/>
        <w:numPr>
          <w:ilvl w:val="0"/>
          <w:numId w:val="7"/>
        </w:numPr>
        <w:autoSpaceDE w:val="0"/>
        <w:autoSpaceDN w:val="0"/>
        <w:adjustRightInd w:val="0"/>
        <w:spacing w:after="0" w:line="240" w:lineRule="auto"/>
        <w:ind w:left="426" w:hanging="426"/>
        <w:jc w:val="both"/>
        <w:rPr>
          <w:rFonts w:ascii="Arial" w:hAnsi="Arial" w:cs="Arial"/>
          <w:color w:val="000000" w:themeColor="text1"/>
          <w:sz w:val="20"/>
          <w:szCs w:val="20"/>
        </w:rPr>
      </w:pPr>
      <w:r w:rsidRPr="00307693">
        <w:rPr>
          <w:rFonts w:ascii="Arial" w:hAnsi="Arial" w:cs="Arial"/>
          <w:color w:val="000000" w:themeColor="text1"/>
          <w:sz w:val="20"/>
          <w:szCs w:val="2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4225D41E" w14:textId="77777777" w:rsidR="00081013" w:rsidRPr="00307693" w:rsidRDefault="00081013" w:rsidP="009118EA">
      <w:pPr>
        <w:pStyle w:val="Akapitzlist"/>
        <w:widowControl w:val="0"/>
        <w:numPr>
          <w:ilvl w:val="0"/>
          <w:numId w:val="7"/>
        </w:numPr>
        <w:autoSpaceDE w:val="0"/>
        <w:autoSpaceDN w:val="0"/>
        <w:adjustRightInd w:val="0"/>
        <w:spacing w:after="0" w:line="240" w:lineRule="auto"/>
        <w:ind w:left="426" w:hanging="426"/>
        <w:jc w:val="both"/>
        <w:rPr>
          <w:rFonts w:ascii="Arial" w:hAnsi="Arial" w:cs="Arial"/>
          <w:color w:val="000000" w:themeColor="text1"/>
          <w:sz w:val="20"/>
          <w:szCs w:val="20"/>
        </w:rPr>
      </w:pPr>
      <w:r w:rsidRPr="00307693">
        <w:rPr>
          <w:rFonts w:ascii="Arial" w:hAnsi="Arial" w:cs="Arial"/>
          <w:color w:val="000000" w:themeColor="text1"/>
          <w:sz w:val="20"/>
          <w:szCs w:val="20"/>
        </w:rPr>
        <w:t>Wykonawca najpóźniej w terminie 7 dni od daty podpisania niniejszej umowy dostarczy do dyspozycji Zamawiającemu poświadczoną za zgodność z oryginałem kopię umowy ubezpieczenia, a także przedłoży niezwłocznie do wglądu, na każde żądanie Zamawiającego, dokumenty ubezpieczeniowe wraz z potwierdzeniem opłacenia składki.</w:t>
      </w:r>
    </w:p>
    <w:p w14:paraId="702F0C6F" w14:textId="3A2BECBD" w:rsidR="00C0742D" w:rsidRPr="00307693" w:rsidRDefault="00081013" w:rsidP="009118EA">
      <w:pPr>
        <w:pStyle w:val="Akapitzlist"/>
        <w:widowControl w:val="0"/>
        <w:numPr>
          <w:ilvl w:val="0"/>
          <w:numId w:val="7"/>
        </w:numPr>
        <w:autoSpaceDE w:val="0"/>
        <w:autoSpaceDN w:val="0"/>
        <w:adjustRightInd w:val="0"/>
        <w:spacing w:after="0" w:line="240" w:lineRule="auto"/>
        <w:ind w:left="426" w:hanging="426"/>
        <w:jc w:val="both"/>
        <w:rPr>
          <w:rFonts w:ascii="Arial" w:hAnsi="Arial" w:cs="Arial"/>
          <w:color w:val="000000" w:themeColor="text1"/>
          <w:sz w:val="20"/>
          <w:szCs w:val="20"/>
        </w:rPr>
      </w:pPr>
      <w:r w:rsidRPr="00307693">
        <w:rPr>
          <w:rFonts w:ascii="Arial" w:hAnsi="Arial" w:cs="Arial"/>
          <w:color w:val="000000" w:themeColor="text1"/>
          <w:sz w:val="20"/>
          <w:szCs w:val="20"/>
        </w:rPr>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261D2A9E" w14:textId="77777777" w:rsidR="005305E4" w:rsidRPr="00307693" w:rsidRDefault="005305E4" w:rsidP="0043471A">
      <w:pPr>
        <w:widowControl w:val="0"/>
        <w:autoSpaceDE w:val="0"/>
        <w:autoSpaceDN w:val="0"/>
        <w:adjustRightInd w:val="0"/>
        <w:spacing w:after="0" w:line="240" w:lineRule="auto"/>
        <w:jc w:val="both"/>
        <w:rPr>
          <w:rFonts w:ascii="Arial" w:eastAsia="Times New Roman" w:hAnsi="Arial" w:cs="Arial"/>
          <w:sz w:val="20"/>
          <w:szCs w:val="20"/>
          <w:lang w:eastAsia="pl-PL"/>
        </w:rPr>
      </w:pPr>
    </w:p>
    <w:p w14:paraId="0EEE171E" w14:textId="1EC1646F" w:rsidR="00081013" w:rsidRPr="00307693" w:rsidRDefault="00081013"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§6</w:t>
      </w:r>
    </w:p>
    <w:p w14:paraId="5F55759C" w14:textId="4A5DEC39" w:rsidR="00081013" w:rsidRPr="00307693" w:rsidRDefault="00081013"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Obowiązki Zamawiającego</w:t>
      </w:r>
    </w:p>
    <w:p w14:paraId="6B66674D" w14:textId="77777777" w:rsidR="00081013" w:rsidRPr="00307693" w:rsidRDefault="00081013" w:rsidP="0043471A">
      <w:pPr>
        <w:widowControl w:val="0"/>
        <w:autoSpaceDE w:val="0"/>
        <w:autoSpaceDN w:val="0"/>
        <w:adjustRightInd w:val="0"/>
        <w:spacing w:after="0" w:line="240" w:lineRule="auto"/>
        <w:jc w:val="both"/>
        <w:rPr>
          <w:rFonts w:ascii="Arial" w:eastAsia="Times New Roman" w:hAnsi="Arial" w:cs="Arial"/>
          <w:b/>
          <w:sz w:val="20"/>
          <w:szCs w:val="20"/>
          <w:lang w:eastAsia="pl-PL"/>
        </w:rPr>
      </w:pPr>
    </w:p>
    <w:p w14:paraId="59766483" w14:textId="66F75485" w:rsidR="00081013" w:rsidRPr="00307693" w:rsidRDefault="00081013" w:rsidP="0043471A">
      <w:pPr>
        <w:widowControl w:val="0"/>
        <w:autoSpaceDE w:val="0"/>
        <w:autoSpaceDN w:val="0"/>
        <w:adjustRightInd w:val="0"/>
        <w:spacing w:after="0" w:line="240" w:lineRule="auto"/>
        <w:jc w:val="both"/>
        <w:rPr>
          <w:rFonts w:ascii="Arial" w:eastAsia="Times New Roman" w:hAnsi="Arial" w:cs="Arial"/>
          <w:b/>
          <w:sz w:val="20"/>
          <w:szCs w:val="20"/>
          <w:lang w:eastAsia="pl-PL"/>
        </w:rPr>
      </w:pPr>
      <w:r w:rsidRPr="00307693">
        <w:rPr>
          <w:rFonts w:ascii="Arial" w:eastAsia="Times New Roman" w:hAnsi="Arial" w:cs="Arial"/>
          <w:bCs/>
          <w:sz w:val="20"/>
          <w:szCs w:val="20"/>
          <w:lang w:eastAsia="pl-PL"/>
        </w:rPr>
        <w:t>Do obowiązków Zamawiającego należy:</w:t>
      </w:r>
    </w:p>
    <w:p w14:paraId="425609B4" w14:textId="3FDD46AC" w:rsidR="00D95B9E" w:rsidRPr="00307693" w:rsidRDefault="00D95B9E" w:rsidP="009118EA">
      <w:pPr>
        <w:pStyle w:val="Akapitzlist"/>
        <w:widowControl w:val="0"/>
        <w:numPr>
          <w:ilvl w:val="1"/>
          <w:numId w:val="8"/>
        </w:numPr>
        <w:autoSpaceDE w:val="0"/>
        <w:autoSpaceDN w:val="0"/>
        <w:adjustRightInd w:val="0"/>
        <w:spacing w:after="0" w:line="240" w:lineRule="auto"/>
        <w:jc w:val="both"/>
        <w:rPr>
          <w:rFonts w:ascii="Arial" w:eastAsia="Times New Roman" w:hAnsi="Arial" w:cs="Arial"/>
          <w:bCs/>
          <w:sz w:val="20"/>
          <w:szCs w:val="20"/>
          <w:lang w:eastAsia="pl-PL"/>
        </w:rPr>
      </w:pPr>
      <w:r w:rsidRPr="00307693">
        <w:rPr>
          <w:rFonts w:ascii="Arial" w:eastAsia="Times New Roman" w:hAnsi="Arial" w:cs="Arial"/>
          <w:bCs/>
          <w:sz w:val="20"/>
          <w:szCs w:val="20"/>
          <w:lang w:eastAsia="pl-PL"/>
        </w:rPr>
        <w:t>przekazanie terenu montażu;</w:t>
      </w:r>
    </w:p>
    <w:p w14:paraId="71D1E156" w14:textId="634DFFAA" w:rsidR="00081013" w:rsidRPr="00307693" w:rsidRDefault="00081013" w:rsidP="009118EA">
      <w:pPr>
        <w:pStyle w:val="Akapitzlist"/>
        <w:widowControl w:val="0"/>
        <w:numPr>
          <w:ilvl w:val="1"/>
          <w:numId w:val="8"/>
        </w:numPr>
        <w:autoSpaceDE w:val="0"/>
        <w:autoSpaceDN w:val="0"/>
        <w:adjustRightInd w:val="0"/>
        <w:spacing w:after="0" w:line="240" w:lineRule="auto"/>
        <w:jc w:val="both"/>
        <w:rPr>
          <w:rFonts w:ascii="Arial" w:eastAsia="Times New Roman" w:hAnsi="Arial" w:cs="Arial"/>
          <w:b/>
          <w:sz w:val="20"/>
          <w:szCs w:val="20"/>
          <w:lang w:eastAsia="pl-PL"/>
        </w:rPr>
      </w:pPr>
      <w:r w:rsidRPr="00307693">
        <w:rPr>
          <w:rFonts w:ascii="Arial" w:eastAsia="Times New Roman" w:hAnsi="Arial" w:cs="Arial"/>
          <w:bCs/>
          <w:sz w:val="20"/>
          <w:szCs w:val="20"/>
          <w:lang w:eastAsia="pl-PL"/>
        </w:rPr>
        <w:t>dokonanie odbior</w:t>
      </w:r>
      <w:r w:rsidR="00D95B9E" w:rsidRPr="00307693">
        <w:rPr>
          <w:rFonts w:ascii="Arial" w:eastAsia="Times New Roman" w:hAnsi="Arial" w:cs="Arial"/>
          <w:bCs/>
          <w:sz w:val="20"/>
          <w:szCs w:val="20"/>
          <w:lang w:eastAsia="pl-PL"/>
        </w:rPr>
        <w:t>u</w:t>
      </w:r>
      <w:r w:rsidRPr="00307693">
        <w:rPr>
          <w:rFonts w:ascii="Arial" w:eastAsia="Times New Roman" w:hAnsi="Arial" w:cs="Arial"/>
          <w:bCs/>
          <w:sz w:val="20"/>
          <w:szCs w:val="20"/>
          <w:lang w:eastAsia="pl-PL"/>
        </w:rPr>
        <w:t xml:space="preserve"> wykonanych prac;</w:t>
      </w:r>
    </w:p>
    <w:p w14:paraId="4C21D2E1" w14:textId="022D00D9" w:rsidR="00081013" w:rsidRPr="00307693" w:rsidRDefault="00081013" w:rsidP="009118EA">
      <w:pPr>
        <w:pStyle w:val="Akapitzlist"/>
        <w:widowControl w:val="0"/>
        <w:numPr>
          <w:ilvl w:val="1"/>
          <w:numId w:val="8"/>
        </w:numPr>
        <w:autoSpaceDE w:val="0"/>
        <w:autoSpaceDN w:val="0"/>
        <w:adjustRightInd w:val="0"/>
        <w:spacing w:after="0" w:line="240" w:lineRule="auto"/>
        <w:jc w:val="both"/>
        <w:rPr>
          <w:rFonts w:ascii="Arial" w:eastAsia="Times New Roman" w:hAnsi="Arial" w:cs="Arial"/>
          <w:b/>
          <w:sz w:val="20"/>
          <w:szCs w:val="20"/>
          <w:lang w:eastAsia="pl-PL"/>
        </w:rPr>
      </w:pPr>
      <w:r w:rsidRPr="00307693">
        <w:rPr>
          <w:rFonts w:ascii="Arial" w:eastAsia="Times New Roman" w:hAnsi="Arial" w:cs="Arial"/>
          <w:bCs/>
          <w:sz w:val="20"/>
          <w:szCs w:val="20"/>
          <w:lang w:eastAsia="pl-PL"/>
        </w:rPr>
        <w:t>regulowanie płatności wynikających z faktur</w:t>
      </w:r>
      <w:r w:rsidR="005F1A56" w:rsidRPr="00307693">
        <w:rPr>
          <w:rFonts w:ascii="Arial" w:eastAsia="Times New Roman" w:hAnsi="Arial" w:cs="Arial"/>
          <w:bCs/>
          <w:sz w:val="20"/>
          <w:szCs w:val="20"/>
          <w:lang w:eastAsia="pl-PL"/>
        </w:rPr>
        <w:t xml:space="preserve"> </w:t>
      </w:r>
      <w:r w:rsidRPr="00307693">
        <w:rPr>
          <w:rFonts w:ascii="Arial" w:eastAsia="Times New Roman" w:hAnsi="Arial" w:cs="Arial"/>
          <w:bCs/>
          <w:sz w:val="20"/>
          <w:szCs w:val="20"/>
          <w:lang w:eastAsia="pl-PL"/>
        </w:rPr>
        <w:t>wystawionych przez Wykonawcę na zasadach określonych w umowie;</w:t>
      </w:r>
    </w:p>
    <w:p w14:paraId="1CD1BC9C" w14:textId="78B005B0" w:rsidR="00081013" w:rsidRPr="00307693" w:rsidRDefault="00081013" w:rsidP="009118EA">
      <w:pPr>
        <w:pStyle w:val="Akapitzlist"/>
        <w:widowControl w:val="0"/>
        <w:numPr>
          <w:ilvl w:val="1"/>
          <w:numId w:val="8"/>
        </w:numPr>
        <w:autoSpaceDE w:val="0"/>
        <w:autoSpaceDN w:val="0"/>
        <w:adjustRightInd w:val="0"/>
        <w:spacing w:after="0" w:line="240" w:lineRule="auto"/>
        <w:jc w:val="both"/>
        <w:rPr>
          <w:rFonts w:ascii="Arial" w:eastAsia="Times New Roman" w:hAnsi="Arial" w:cs="Arial"/>
          <w:b/>
          <w:sz w:val="20"/>
          <w:szCs w:val="20"/>
          <w:lang w:eastAsia="pl-PL"/>
        </w:rPr>
      </w:pPr>
      <w:r w:rsidRPr="00307693">
        <w:rPr>
          <w:rFonts w:ascii="Arial" w:eastAsia="Times New Roman" w:hAnsi="Arial" w:cs="Arial"/>
          <w:bCs/>
          <w:sz w:val="20"/>
          <w:szCs w:val="20"/>
          <w:lang w:eastAsia="pl-PL"/>
        </w:rPr>
        <w:t>współpraca z Wykonawcą w celu terminowego wykonania przez niego zobowiązań oraz informowanie Wykonawcy o zmianach i sytuacjach, które mogłyby wpłynąć na wykonanie Przedmiotu Umowy.</w:t>
      </w:r>
    </w:p>
    <w:p w14:paraId="72E292BB" w14:textId="77777777" w:rsidR="00081013" w:rsidRPr="00307693" w:rsidRDefault="00081013" w:rsidP="0043471A">
      <w:pPr>
        <w:widowControl w:val="0"/>
        <w:autoSpaceDE w:val="0"/>
        <w:autoSpaceDN w:val="0"/>
        <w:adjustRightInd w:val="0"/>
        <w:spacing w:after="0" w:line="240" w:lineRule="auto"/>
        <w:rPr>
          <w:rFonts w:ascii="Arial" w:eastAsia="Times New Roman" w:hAnsi="Arial" w:cs="Arial"/>
          <w:b/>
          <w:sz w:val="20"/>
          <w:szCs w:val="20"/>
          <w:lang w:eastAsia="pl-PL"/>
        </w:rPr>
      </w:pPr>
    </w:p>
    <w:p w14:paraId="47F8C51E" w14:textId="5BDA8131"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w:t>
      </w:r>
      <w:r w:rsidR="00081013" w:rsidRPr="00307693">
        <w:rPr>
          <w:rFonts w:ascii="Arial" w:eastAsia="Times New Roman" w:hAnsi="Arial" w:cs="Arial"/>
          <w:b/>
          <w:sz w:val="20"/>
          <w:szCs w:val="20"/>
          <w:lang w:eastAsia="pl-PL"/>
        </w:rPr>
        <w:t>7</w:t>
      </w:r>
    </w:p>
    <w:p w14:paraId="2DAEE1F2"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Odbiór przedmiotu zamówienia</w:t>
      </w:r>
    </w:p>
    <w:p w14:paraId="291ED6C9"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473C7496" w14:textId="77777777" w:rsidR="005F1A56" w:rsidRPr="00307693" w:rsidRDefault="005F1A56" w:rsidP="009118EA">
      <w:pPr>
        <w:pStyle w:val="Akapitzlist"/>
        <w:widowControl w:val="0"/>
        <w:numPr>
          <w:ilvl w:val="0"/>
          <w:numId w:val="10"/>
        </w:numPr>
        <w:tabs>
          <w:tab w:val="left" w:pos="0"/>
        </w:tabs>
        <w:autoSpaceDE w:val="0"/>
        <w:autoSpaceDN w:val="0"/>
        <w:adjustRightInd w:val="0"/>
        <w:spacing w:after="0" w:line="240" w:lineRule="auto"/>
        <w:ind w:left="426" w:hanging="426"/>
        <w:jc w:val="both"/>
        <w:rPr>
          <w:rFonts w:ascii="Arial" w:hAnsi="Arial" w:cs="Arial"/>
          <w:color w:val="000000"/>
          <w:sz w:val="20"/>
          <w:szCs w:val="20"/>
        </w:rPr>
      </w:pPr>
      <w:r w:rsidRPr="00307693">
        <w:rPr>
          <w:rFonts w:ascii="Arial" w:hAnsi="Arial" w:cs="Arial"/>
          <w:color w:val="000000"/>
          <w:sz w:val="20"/>
          <w:szCs w:val="20"/>
        </w:rPr>
        <w:t>Strony będą stosować następujące rodzaje odbiorów:</w:t>
      </w:r>
    </w:p>
    <w:p w14:paraId="1F2296A4" w14:textId="48955A12" w:rsidR="00632D01" w:rsidRPr="00307693" w:rsidRDefault="00620703" w:rsidP="009118EA">
      <w:pPr>
        <w:pStyle w:val="Akapitzlist"/>
        <w:widowControl w:val="0"/>
        <w:numPr>
          <w:ilvl w:val="0"/>
          <w:numId w:val="27"/>
        </w:numPr>
        <w:tabs>
          <w:tab w:val="left" w:pos="0"/>
        </w:tabs>
        <w:autoSpaceDE w:val="0"/>
        <w:autoSpaceDN w:val="0"/>
        <w:adjustRightInd w:val="0"/>
        <w:spacing w:after="0" w:line="240" w:lineRule="auto"/>
        <w:jc w:val="both"/>
        <w:rPr>
          <w:rFonts w:ascii="Arial" w:hAnsi="Arial" w:cs="Arial"/>
          <w:color w:val="000000"/>
          <w:sz w:val="20"/>
          <w:szCs w:val="20"/>
        </w:rPr>
      </w:pPr>
      <w:r w:rsidRPr="00307693">
        <w:rPr>
          <w:rFonts w:ascii="Arial" w:hAnsi="Arial" w:cs="Arial"/>
          <w:color w:val="000000"/>
          <w:sz w:val="20"/>
          <w:szCs w:val="20"/>
        </w:rPr>
        <w:t>końcowy -</w:t>
      </w:r>
      <w:r w:rsidR="00632D01" w:rsidRPr="00307693">
        <w:rPr>
          <w:rFonts w:ascii="Arial" w:hAnsi="Arial" w:cs="Arial"/>
          <w:color w:val="000000"/>
          <w:sz w:val="20"/>
          <w:szCs w:val="20"/>
        </w:rPr>
        <w:t xml:space="preserve"> obejmujący wszystkie prace objęte przedmiotem zamówienia.</w:t>
      </w:r>
    </w:p>
    <w:p w14:paraId="0CF9DF35" w14:textId="1DEF9115" w:rsidR="00632D01" w:rsidRPr="00307693" w:rsidRDefault="00632D01" w:rsidP="009118EA">
      <w:pPr>
        <w:pStyle w:val="Akapitzlist"/>
        <w:numPr>
          <w:ilvl w:val="0"/>
          <w:numId w:val="10"/>
        </w:numPr>
        <w:spacing w:after="0" w:line="240" w:lineRule="auto"/>
        <w:ind w:left="426" w:hanging="426"/>
        <w:jc w:val="both"/>
        <w:rPr>
          <w:rFonts w:ascii="Arial" w:hAnsi="Arial" w:cs="Arial"/>
          <w:color w:val="000000" w:themeColor="text1"/>
          <w:sz w:val="20"/>
          <w:szCs w:val="20"/>
        </w:rPr>
      </w:pPr>
      <w:r w:rsidRPr="00307693">
        <w:rPr>
          <w:rFonts w:ascii="Arial" w:hAnsi="Arial" w:cs="Arial"/>
          <w:color w:val="000000" w:themeColor="text1"/>
          <w:sz w:val="20"/>
          <w:szCs w:val="20"/>
        </w:rPr>
        <w:t xml:space="preserve">Za termin wykonania umowy rozumie się datę zgłoszenia gotowości do odbioru pod warunkiem dokonania przez </w:t>
      </w:r>
      <w:r w:rsidR="00081013" w:rsidRPr="00307693">
        <w:rPr>
          <w:rFonts w:ascii="Arial" w:hAnsi="Arial" w:cs="Arial"/>
          <w:color w:val="000000" w:themeColor="text1"/>
          <w:sz w:val="20"/>
          <w:szCs w:val="20"/>
        </w:rPr>
        <w:t>Z</w:t>
      </w:r>
      <w:r w:rsidRPr="00307693">
        <w:rPr>
          <w:rFonts w:ascii="Arial" w:hAnsi="Arial" w:cs="Arial"/>
          <w:color w:val="000000" w:themeColor="text1"/>
          <w:sz w:val="20"/>
          <w:szCs w:val="20"/>
        </w:rPr>
        <w:t>amawiającego odbioru bez stwierdzenia wad istotnych, przez które w umowie rozumie się wady</w:t>
      </w:r>
      <w:r w:rsidR="00C0742D" w:rsidRPr="00307693">
        <w:rPr>
          <w:rFonts w:ascii="Arial" w:hAnsi="Arial" w:cs="Arial"/>
          <w:color w:val="000000" w:themeColor="text1"/>
          <w:sz w:val="20"/>
          <w:szCs w:val="20"/>
        </w:rPr>
        <w:t>,</w:t>
      </w:r>
      <w:r w:rsidRPr="00307693">
        <w:rPr>
          <w:rFonts w:ascii="Arial" w:hAnsi="Arial" w:cs="Arial"/>
          <w:color w:val="000000" w:themeColor="text1"/>
          <w:sz w:val="20"/>
          <w:szCs w:val="20"/>
        </w:rPr>
        <w:t xml:space="preserve"> które uniemożliwiają korzystanie z przedmiotu zamówienia. </w:t>
      </w:r>
    </w:p>
    <w:p w14:paraId="68F4AE9F" w14:textId="77777777" w:rsidR="00632D01" w:rsidRPr="00307693" w:rsidRDefault="00632D01" w:rsidP="009118EA">
      <w:pPr>
        <w:pStyle w:val="Akapitzlist"/>
        <w:numPr>
          <w:ilvl w:val="0"/>
          <w:numId w:val="10"/>
        </w:numPr>
        <w:spacing w:after="0" w:line="240" w:lineRule="auto"/>
        <w:ind w:left="426" w:hanging="426"/>
        <w:jc w:val="both"/>
        <w:rPr>
          <w:rFonts w:ascii="Arial" w:hAnsi="Arial" w:cs="Arial"/>
          <w:color w:val="000000" w:themeColor="text1"/>
          <w:sz w:val="20"/>
          <w:szCs w:val="20"/>
        </w:rPr>
      </w:pPr>
      <w:r w:rsidRPr="00307693">
        <w:rPr>
          <w:rFonts w:ascii="Arial" w:hAnsi="Arial" w:cs="Arial"/>
          <w:color w:val="000000" w:themeColor="text1"/>
          <w:sz w:val="20"/>
          <w:szCs w:val="20"/>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0DDBF6B6" w14:textId="27A0F2C4" w:rsidR="00632D01" w:rsidRPr="00307693" w:rsidRDefault="00632D01" w:rsidP="009118EA">
      <w:pPr>
        <w:pStyle w:val="Akapitzlist"/>
        <w:widowControl w:val="0"/>
        <w:numPr>
          <w:ilvl w:val="0"/>
          <w:numId w:val="10"/>
        </w:numPr>
        <w:autoSpaceDE w:val="0"/>
        <w:autoSpaceDN w:val="0"/>
        <w:adjustRightInd w:val="0"/>
        <w:spacing w:after="0" w:line="240" w:lineRule="auto"/>
        <w:ind w:left="426" w:hanging="426"/>
        <w:jc w:val="both"/>
        <w:rPr>
          <w:rFonts w:ascii="Arial" w:hAnsi="Arial" w:cs="Arial"/>
          <w:bCs/>
          <w:color w:val="000000" w:themeColor="text1"/>
          <w:sz w:val="20"/>
          <w:szCs w:val="20"/>
        </w:rPr>
      </w:pPr>
      <w:r w:rsidRPr="00307693">
        <w:rPr>
          <w:rFonts w:ascii="Arial" w:hAnsi="Arial" w:cs="Arial"/>
          <w:bCs/>
          <w:color w:val="000000" w:themeColor="text1"/>
          <w:sz w:val="20"/>
          <w:szCs w:val="20"/>
        </w:rPr>
        <w:t xml:space="preserve">Termin odbioru końcowego wyznaczy Zamawiający </w:t>
      </w:r>
      <w:r w:rsidRPr="00307693">
        <w:rPr>
          <w:rFonts w:ascii="Arial" w:hAnsi="Arial" w:cs="Arial"/>
          <w:bCs/>
          <w:color w:val="000000" w:themeColor="text1"/>
          <w:sz w:val="20"/>
          <w:szCs w:val="20"/>
          <w:u w:val="single"/>
        </w:rPr>
        <w:t>w ciągu 7 dni</w:t>
      </w:r>
      <w:r w:rsidRPr="00307693">
        <w:rPr>
          <w:rFonts w:ascii="Arial" w:hAnsi="Arial" w:cs="Arial"/>
          <w:bCs/>
          <w:color w:val="000000" w:themeColor="text1"/>
          <w:sz w:val="20"/>
          <w:szCs w:val="20"/>
        </w:rPr>
        <w:t xml:space="preserve"> od daty pisemnego zawiadomienia </w:t>
      </w:r>
      <w:r w:rsidRPr="00307693">
        <w:rPr>
          <w:rFonts w:ascii="Arial" w:hAnsi="Arial" w:cs="Arial"/>
          <w:bCs/>
          <w:color w:val="000000" w:themeColor="text1"/>
          <w:sz w:val="20"/>
          <w:szCs w:val="20"/>
        </w:rPr>
        <w:lastRenderedPageBreak/>
        <w:t xml:space="preserve">go przez Wykonawcę o zakończeniu prac i gotowości do przystąpienia do odbioru. Termin ten </w:t>
      </w:r>
      <w:r w:rsidRPr="00307693">
        <w:rPr>
          <w:rFonts w:ascii="Arial" w:hAnsi="Arial" w:cs="Arial"/>
          <w:bCs/>
          <w:color w:val="000000" w:themeColor="text1"/>
          <w:sz w:val="20"/>
          <w:szCs w:val="20"/>
          <w:u w:val="single"/>
        </w:rPr>
        <w:t>nie może być dłuższy niż 30 dni</w:t>
      </w:r>
      <w:r w:rsidRPr="00307693">
        <w:rPr>
          <w:rFonts w:ascii="Arial" w:hAnsi="Arial" w:cs="Arial"/>
          <w:bCs/>
          <w:color w:val="000000" w:themeColor="text1"/>
          <w:sz w:val="20"/>
          <w:szCs w:val="20"/>
        </w:rPr>
        <w:t xml:space="preserve"> od dnia zgłoszenia</w:t>
      </w:r>
      <w:r w:rsidR="007A02DA" w:rsidRPr="00307693">
        <w:rPr>
          <w:rFonts w:ascii="Arial" w:hAnsi="Arial" w:cs="Arial"/>
          <w:bCs/>
          <w:color w:val="000000" w:themeColor="text1"/>
          <w:sz w:val="20"/>
          <w:szCs w:val="20"/>
        </w:rPr>
        <w:t xml:space="preserve"> gotowości do odbioru.</w:t>
      </w:r>
    </w:p>
    <w:p w14:paraId="4A945BA4" w14:textId="6263706D" w:rsidR="00632D01" w:rsidRPr="00307693" w:rsidRDefault="00632D01" w:rsidP="009118EA">
      <w:pPr>
        <w:pStyle w:val="Akapitzlist"/>
        <w:widowControl w:val="0"/>
        <w:numPr>
          <w:ilvl w:val="0"/>
          <w:numId w:val="10"/>
        </w:numPr>
        <w:autoSpaceDE w:val="0"/>
        <w:autoSpaceDN w:val="0"/>
        <w:adjustRightInd w:val="0"/>
        <w:spacing w:after="0" w:line="240" w:lineRule="auto"/>
        <w:ind w:left="426" w:hanging="426"/>
        <w:jc w:val="both"/>
        <w:rPr>
          <w:rFonts w:ascii="Arial" w:hAnsi="Arial" w:cs="Arial"/>
          <w:color w:val="000000" w:themeColor="text1"/>
          <w:sz w:val="20"/>
          <w:szCs w:val="20"/>
        </w:rPr>
      </w:pPr>
      <w:r w:rsidRPr="00307693">
        <w:rPr>
          <w:rFonts w:ascii="Arial" w:hAnsi="Arial" w:cs="Arial"/>
          <w:color w:val="000000" w:themeColor="text1"/>
          <w:sz w:val="20"/>
          <w:szCs w:val="20"/>
        </w:rPr>
        <w:t>Zgłaszając gotowość do odbioru Wykonawca przedstawi Zamawiającemu:</w:t>
      </w:r>
    </w:p>
    <w:p w14:paraId="179B67DF" w14:textId="77777777" w:rsidR="00632D01" w:rsidRPr="00307693" w:rsidRDefault="00632D01" w:rsidP="009118EA">
      <w:pPr>
        <w:pStyle w:val="Akapitzlist"/>
        <w:widowControl w:val="0"/>
        <w:numPr>
          <w:ilvl w:val="0"/>
          <w:numId w:val="11"/>
        </w:numPr>
        <w:autoSpaceDE w:val="0"/>
        <w:autoSpaceDN w:val="0"/>
        <w:adjustRightInd w:val="0"/>
        <w:spacing w:after="0" w:line="240" w:lineRule="auto"/>
        <w:ind w:left="709" w:hanging="283"/>
        <w:jc w:val="both"/>
        <w:rPr>
          <w:rFonts w:ascii="Arial" w:hAnsi="Arial" w:cs="Arial"/>
          <w:color w:val="000000"/>
          <w:sz w:val="20"/>
          <w:szCs w:val="20"/>
        </w:rPr>
      </w:pPr>
      <w:r w:rsidRPr="00307693">
        <w:rPr>
          <w:rFonts w:ascii="Arial" w:hAnsi="Arial" w:cs="Arial"/>
          <w:color w:val="000000"/>
          <w:sz w:val="20"/>
          <w:szCs w:val="20"/>
        </w:rPr>
        <w:t>deklaracje zgodności lub certyfikaty, atesty zgodności na wbudowane materiały;</w:t>
      </w:r>
    </w:p>
    <w:p w14:paraId="3FEC896A" w14:textId="5DF17D97" w:rsidR="00632D01" w:rsidRPr="00307693" w:rsidRDefault="00632D01" w:rsidP="009118EA">
      <w:pPr>
        <w:pStyle w:val="Akapitzlist"/>
        <w:widowControl w:val="0"/>
        <w:numPr>
          <w:ilvl w:val="0"/>
          <w:numId w:val="11"/>
        </w:numPr>
        <w:autoSpaceDE w:val="0"/>
        <w:autoSpaceDN w:val="0"/>
        <w:adjustRightInd w:val="0"/>
        <w:spacing w:after="0" w:line="240" w:lineRule="auto"/>
        <w:ind w:left="709" w:hanging="283"/>
        <w:jc w:val="both"/>
        <w:rPr>
          <w:rFonts w:ascii="Arial" w:hAnsi="Arial" w:cs="Arial"/>
          <w:sz w:val="20"/>
          <w:szCs w:val="20"/>
        </w:rPr>
      </w:pPr>
      <w:r w:rsidRPr="00307693">
        <w:rPr>
          <w:rFonts w:ascii="Arial" w:hAnsi="Arial" w:cs="Arial"/>
          <w:sz w:val="20"/>
          <w:szCs w:val="20"/>
        </w:rPr>
        <w:t>instrukcj</w:t>
      </w:r>
      <w:r w:rsidR="00D95B9E" w:rsidRPr="00307693">
        <w:rPr>
          <w:rFonts w:ascii="Arial" w:hAnsi="Arial" w:cs="Arial"/>
          <w:sz w:val="20"/>
          <w:szCs w:val="20"/>
        </w:rPr>
        <w:t xml:space="preserve">e </w:t>
      </w:r>
      <w:r w:rsidRPr="00307693">
        <w:rPr>
          <w:rFonts w:ascii="Arial" w:hAnsi="Arial" w:cs="Arial"/>
          <w:sz w:val="20"/>
          <w:szCs w:val="20"/>
        </w:rPr>
        <w:t xml:space="preserve">użytkowania </w:t>
      </w:r>
      <w:r w:rsidR="00D95B9E" w:rsidRPr="00307693">
        <w:rPr>
          <w:rFonts w:ascii="Arial" w:hAnsi="Arial" w:cs="Arial"/>
          <w:sz w:val="20"/>
          <w:szCs w:val="20"/>
        </w:rPr>
        <w:t>urządzeń;</w:t>
      </w:r>
    </w:p>
    <w:p w14:paraId="70607235" w14:textId="45F878FD" w:rsidR="00632D01" w:rsidRPr="00307693" w:rsidRDefault="00632D01" w:rsidP="009118EA">
      <w:pPr>
        <w:pStyle w:val="Akapitzlist"/>
        <w:widowControl w:val="0"/>
        <w:numPr>
          <w:ilvl w:val="0"/>
          <w:numId w:val="11"/>
        </w:numPr>
        <w:autoSpaceDE w:val="0"/>
        <w:autoSpaceDN w:val="0"/>
        <w:adjustRightInd w:val="0"/>
        <w:spacing w:after="0" w:line="240" w:lineRule="auto"/>
        <w:ind w:left="709" w:hanging="283"/>
        <w:jc w:val="both"/>
        <w:rPr>
          <w:rFonts w:ascii="Arial" w:hAnsi="Arial" w:cs="Arial"/>
          <w:color w:val="000000"/>
          <w:sz w:val="20"/>
          <w:szCs w:val="20"/>
        </w:rPr>
      </w:pPr>
      <w:r w:rsidRPr="00307693">
        <w:rPr>
          <w:rFonts w:ascii="Arial" w:hAnsi="Arial" w:cs="Arial"/>
          <w:color w:val="000000"/>
          <w:sz w:val="20"/>
          <w:szCs w:val="20"/>
        </w:rPr>
        <w:t>wykaz i harmonogram obowiązkowych przeglądów gwarancyjnych</w:t>
      </w:r>
      <w:r w:rsidR="00D95B9E" w:rsidRPr="00307693">
        <w:rPr>
          <w:rFonts w:ascii="Arial" w:hAnsi="Arial" w:cs="Arial"/>
          <w:color w:val="000000"/>
          <w:sz w:val="20"/>
          <w:szCs w:val="20"/>
        </w:rPr>
        <w:t>.</w:t>
      </w:r>
    </w:p>
    <w:p w14:paraId="0BF042D8" w14:textId="77777777" w:rsidR="00632D01" w:rsidRPr="00307693" w:rsidRDefault="00632D01" w:rsidP="009118EA">
      <w:pPr>
        <w:pStyle w:val="Akapitzlist"/>
        <w:numPr>
          <w:ilvl w:val="0"/>
          <w:numId w:val="10"/>
        </w:numPr>
        <w:spacing w:after="0" w:line="240" w:lineRule="auto"/>
        <w:ind w:left="426" w:hanging="426"/>
        <w:jc w:val="both"/>
        <w:rPr>
          <w:rFonts w:ascii="Arial" w:hAnsi="Arial" w:cs="Arial"/>
          <w:b/>
          <w:sz w:val="20"/>
          <w:szCs w:val="20"/>
        </w:rPr>
      </w:pPr>
      <w:r w:rsidRPr="00307693">
        <w:rPr>
          <w:rFonts w:ascii="Arial" w:hAnsi="Arial" w:cs="Arial"/>
          <w:b/>
          <w:sz w:val="20"/>
          <w:szCs w:val="20"/>
        </w:rPr>
        <w:t>Podczas odbioru końcowego stosowane będą następujące zasady:</w:t>
      </w:r>
    </w:p>
    <w:p w14:paraId="1B410162" w14:textId="0148EDBB" w:rsidR="00632D01" w:rsidRPr="00307693" w:rsidRDefault="00632D01" w:rsidP="009118EA">
      <w:pPr>
        <w:pStyle w:val="Akapitzlist"/>
        <w:widowControl w:val="0"/>
        <w:numPr>
          <w:ilvl w:val="1"/>
          <w:numId w:val="12"/>
        </w:numPr>
        <w:autoSpaceDE w:val="0"/>
        <w:autoSpaceDN w:val="0"/>
        <w:adjustRightInd w:val="0"/>
        <w:spacing w:after="0" w:line="240" w:lineRule="auto"/>
        <w:ind w:left="709" w:hanging="283"/>
        <w:jc w:val="both"/>
        <w:rPr>
          <w:rFonts w:ascii="Arial" w:hAnsi="Arial" w:cs="Arial"/>
          <w:sz w:val="20"/>
          <w:szCs w:val="20"/>
        </w:rPr>
      </w:pPr>
      <w:r w:rsidRPr="00307693">
        <w:rPr>
          <w:rFonts w:ascii="Arial" w:hAnsi="Arial" w:cs="Arial"/>
          <w:sz w:val="20"/>
          <w:szCs w:val="20"/>
        </w:rPr>
        <w:t xml:space="preserve">jeżeli </w:t>
      </w:r>
      <w:r w:rsidR="00D95B9E" w:rsidRPr="00307693">
        <w:rPr>
          <w:rFonts w:ascii="Arial" w:hAnsi="Arial" w:cs="Arial"/>
          <w:sz w:val="20"/>
          <w:szCs w:val="20"/>
        </w:rPr>
        <w:t>Z</w:t>
      </w:r>
      <w:r w:rsidRPr="00307693">
        <w:rPr>
          <w:rFonts w:ascii="Arial" w:hAnsi="Arial" w:cs="Arial"/>
          <w:sz w:val="20"/>
          <w:szCs w:val="20"/>
        </w:rPr>
        <w:t>amawiający stwierdzi wady istotne nie dokona odbioru i wyznaczy termin ich usunięcia;</w:t>
      </w:r>
    </w:p>
    <w:p w14:paraId="27DEC6D3" w14:textId="2F42C735" w:rsidR="00632D01" w:rsidRPr="00307693" w:rsidRDefault="00632D01" w:rsidP="009118EA">
      <w:pPr>
        <w:pStyle w:val="Akapitzlist"/>
        <w:widowControl w:val="0"/>
        <w:numPr>
          <w:ilvl w:val="1"/>
          <w:numId w:val="12"/>
        </w:numPr>
        <w:autoSpaceDE w:val="0"/>
        <w:autoSpaceDN w:val="0"/>
        <w:adjustRightInd w:val="0"/>
        <w:spacing w:after="0" w:line="240" w:lineRule="auto"/>
        <w:ind w:left="709" w:hanging="283"/>
        <w:jc w:val="both"/>
        <w:rPr>
          <w:rFonts w:ascii="Arial" w:hAnsi="Arial" w:cs="Arial"/>
          <w:sz w:val="20"/>
          <w:szCs w:val="20"/>
        </w:rPr>
      </w:pPr>
      <w:r w:rsidRPr="00307693">
        <w:rPr>
          <w:rFonts w:ascii="Arial" w:hAnsi="Arial" w:cs="Arial"/>
          <w:sz w:val="20"/>
          <w:szCs w:val="20"/>
        </w:rPr>
        <w:t xml:space="preserve">jeżeli </w:t>
      </w:r>
      <w:r w:rsidR="00D95B9E" w:rsidRPr="00307693">
        <w:rPr>
          <w:rFonts w:ascii="Arial" w:hAnsi="Arial" w:cs="Arial"/>
          <w:sz w:val="20"/>
          <w:szCs w:val="20"/>
        </w:rPr>
        <w:t>Z</w:t>
      </w:r>
      <w:r w:rsidRPr="00307693">
        <w:rPr>
          <w:rFonts w:ascii="Arial" w:hAnsi="Arial" w:cs="Arial"/>
          <w:sz w:val="20"/>
          <w:szCs w:val="20"/>
        </w:rPr>
        <w:t xml:space="preserve">amawiający stwierdzi usterki, które nie uniemożliwiają korzystania z przedmiotu zamówienia, dokona odbioru i wyznaczy termin ich usunięcia z zastrzeżeniem § </w:t>
      </w:r>
      <w:r w:rsidR="00081013" w:rsidRPr="00307693">
        <w:rPr>
          <w:rFonts w:ascii="Arial" w:hAnsi="Arial" w:cs="Arial"/>
          <w:sz w:val="20"/>
          <w:szCs w:val="20"/>
        </w:rPr>
        <w:t>9</w:t>
      </w:r>
      <w:r w:rsidRPr="00307693">
        <w:rPr>
          <w:rFonts w:ascii="Arial" w:hAnsi="Arial" w:cs="Arial"/>
          <w:sz w:val="20"/>
          <w:szCs w:val="20"/>
        </w:rPr>
        <w:t xml:space="preserve"> ust. 1 pkt 1 </w:t>
      </w:r>
      <w:r w:rsidRPr="00307693">
        <w:rPr>
          <w:rFonts w:ascii="Arial" w:hAnsi="Arial" w:cs="Arial"/>
          <w:sz w:val="20"/>
          <w:szCs w:val="20"/>
        </w:rPr>
        <w:br/>
        <w:t>lit b</w:t>
      </w:r>
      <w:r w:rsidR="00081013" w:rsidRPr="00307693">
        <w:rPr>
          <w:rFonts w:ascii="Arial" w:hAnsi="Arial" w:cs="Arial"/>
          <w:sz w:val="20"/>
          <w:szCs w:val="20"/>
        </w:rPr>
        <w:t>)</w:t>
      </w:r>
      <w:r w:rsidRPr="00307693">
        <w:rPr>
          <w:rFonts w:ascii="Arial" w:hAnsi="Arial" w:cs="Arial"/>
          <w:sz w:val="20"/>
          <w:szCs w:val="20"/>
        </w:rPr>
        <w:t xml:space="preserve"> umowy;</w:t>
      </w:r>
    </w:p>
    <w:p w14:paraId="287E454D" w14:textId="77777777" w:rsidR="00632D01" w:rsidRPr="00307693" w:rsidRDefault="00632D01" w:rsidP="009118EA">
      <w:pPr>
        <w:pStyle w:val="Akapitzlist"/>
        <w:widowControl w:val="0"/>
        <w:numPr>
          <w:ilvl w:val="1"/>
          <w:numId w:val="12"/>
        </w:numPr>
        <w:autoSpaceDE w:val="0"/>
        <w:autoSpaceDN w:val="0"/>
        <w:adjustRightInd w:val="0"/>
        <w:spacing w:after="0" w:line="240" w:lineRule="auto"/>
        <w:ind w:left="709" w:hanging="283"/>
        <w:jc w:val="both"/>
        <w:rPr>
          <w:rFonts w:ascii="Arial" w:hAnsi="Arial" w:cs="Arial"/>
          <w:sz w:val="20"/>
          <w:szCs w:val="20"/>
        </w:rPr>
      </w:pPr>
      <w:r w:rsidRPr="00307693">
        <w:rPr>
          <w:rFonts w:ascii="Arial" w:hAnsi="Arial" w:cs="Arial"/>
          <w:sz w:val="20"/>
          <w:szCs w:val="20"/>
        </w:rPr>
        <w:t xml:space="preserve">jeżeli </w:t>
      </w:r>
      <w:r w:rsidRPr="00307693">
        <w:rPr>
          <w:rFonts w:ascii="Arial" w:hAnsi="Arial" w:cs="Arial"/>
          <w:color w:val="000000" w:themeColor="text1"/>
          <w:sz w:val="20"/>
          <w:szCs w:val="20"/>
        </w:rPr>
        <w:t xml:space="preserve">wady istotne nie nadają się do usunięcia, to Zamawiający może odstąpić od </w:t>
      </w:r>
      <w:r w:rsidRPr="00307693">
        <w:rPr>
          <w:rFonts w:ascii="Arial" w:hAnsi="Arial" w:cs="Arial"/>
          <w:sz w:val="20"/>
          <w:szCs w:val="20"/>
        </w:rPr>
        <w:t>umowy lub żądać wykonania przedmiotu odbioru po raz drugi.</w:t>
      </w:r>
    </w:p>
    <w:p w14:paraId="0F355ABD" w14:textId="6980E3BC" w:rsidR="00632D01" w:rsidRPr="00307693" w:rsidRDefault="00632D01" w:rsidP="009118EA">
      <w:pPr>
        <w:pStyle w:val="Akapitzlist"/>
        <w:widowControl w:val="0"/>
        <w:numPr>
          <w:ilvl w:val="0"/>
          <w:numId w:val="10"/>
        </w:numPr>
        <w:autoSpaceDE w:val="0"/>
        <w:autoSpaceDN w:val="0"/>
        <w:adjustRightInd w:val="0"/>
        <w:spacing w:after="0" w:line="240" w:lineRule="auto"/>
        <w:ind w:left="425" w:hanging="425"/>
        <w:jc w:val="both"/>
        <w:rPr>
          <w:rFonts w:ascii="Arial" w:hAnsi="Arial" w:cs="Arial"/>
          <w:color w:val="000000" w:themeColor="text1"/>
          <w:sz w:val="20"/>
          <w:szCs w:val="20"/>
        </w:rPr>
      </w:pPr>
      <w:r w:rsidRPr="00307693">
        <w:rPr>
          <w:rFonts w:ascii="Arial" w:hAnsi="Arial" w:cs="Arial"/>
          <w:color w:val="000000" w:themeColor="text1"/>
          <w:sz w:val="20"/>
          <w:szCs w:val="20"/>
        </w:rPr>
        <w:t xml:space="preserve">W przypadku określonym w ust. 6 pkt 1) terminem wykonania zamówienia przez </w:t>
      </w:r>
      <w:r w:rsidR="00D95B9E" w:rsidRPr="00307693">
        <w:rPr>
          <w:rFonts w:ascii="Arial" w:hAnsi="Arial" w:cs="Arial"/>
          <w:color w:val="000000" w:themeColor="text1"/>
          <w:sz w:val="20"/>
          <w:szCs w:val="20"/>
        </w:rPr>
        <w:t>W</w:t>
      </w:r>
      <w:r w:rsidRPr="00307693">
        <w:rPr>
          <w:rFonts w:ascii="Arial" w:hAnsi="Arial" w:cs="Arial"/>
          <w:color w:val="000000" w:themeColor="text1"/>
          <w:sz w:val="20"/>
          <w:szCs w:val="20"/>
        </w:rPr>
        <w:t xml:space="preserve">ykonawcę - branym pod uwagę przy naliczeniu kary umownej, o której mowa w § </w:t>
      </w:r>
      <w:r w:rsidR="00081013" w:rsidRPr="00307693">
        <w:rPr>
          <w:rFonts w:ascii="Arial" w:hAnsi="Arial" w:cs="Arial"/>
          <w:color w:val="000000" w:themeColor="text1"/>
          <w:sz w:val="20"/>
          <w:szCs w:val="20"/>
        </w:rPr>
        <w:t>9</w:t>
      </w:r>
      <w:r w:rsidRPr="00307693">
        <w:rPr>
          <w:rFonts w:ascii="Arial" w:hAnsi="Arial" w:cs="Arial"/>
          <w:color w:val="000000" w:themeColor="text1"/>
          <w:sz w:val="20"/>
          <w:szCs w:val="20"/>
        </w:rPr>
        <w:t xml:space="preserve"> ust. 1 pkt 1 lit. a)  będzie data odbioru po usunięciu wad istotnych. </w:t>
      </w:r>
    </w:p>
    <w:p w14:paraId="0CE6CE3E" w14:textId="77777777" w:rsidR="00632D01" w:rsidRPr="00307693" w:rsidRDefault="00632D01" w:rsidP="009118EA">
      <w:pPr>
        <w:pStyle w:val="Akapitzlist"/>
        <w:widowControl w:val="0"/>
        <w:numPr>
          <w:ilvl w:val="0"/>
          <w:numId w:val="10"/>
        </w:numPr>
        <w:autoSpaceDE w:val="0"/>
        <w:autoSpaceDN w:val="0"/>
        <w:adjustRightInd w:val="0"/>
        <w:spacing w:after="0" w:line="240" w:lineRule="auto"/>
        <w:ind w:left="426" w:hanging="426"/>
        <w:jc w:val="both"/>
        <w:rPr>
          <w:rFonts w:ascii="Arial" w:hAnsi="Arial" w:cs="Arial"/>
          <w:sz w:val="20"/>
          <w:szCs w:val="20"/>
        </w:rPr>
      </w:pPr>
      <w:r w:rsidRPr="00307693">
        <w:rPr>
          <w:rFonts w:ascii="Arial" w:hAnsi="Arial" w:cs="Arial"/>
          <w:sz w:val="20"/>
          <w:szCs w:val="20"/>
        </w:rPr>
        <w:t xml:space="preserve">Z czynności odbioru strony spiszą protokół w formie pisemnej w dwóch egzemplarzach. </w:t>
      </w:r>
    </w:p>
    <w:p w14:paraId="4A6F2608" w14:textId="77777777" w:rsidR="00C0742D" w:rsidRPr="00307693" w:rsidRDefault="00C0742D" w:rsidP="0043471A">
      <w:pPr>
        <w:widowControl w:val="0"/>
        <w:autoSpaceDE w:val="0"/>
        <w:autoSpaceDN w:val="0"/>
        <w:adjustRightInd w:val="0"/>
        <w:spacing w:after="0" w:line="240" w:lineRule="auto"/>
        <w:rPr>
          <w:rFonts w:ascii="Arial" w:eastAsia="Times New Roman" w:hAnsi="Arial" w:cs="Arial"/>
          <w:b/>
          <w:sz w:val="20"/>
          <w:szCs w:val="20"/>
          <w:lang w:eastAsia="pl-PL"/>
        </w:rPr>
      </w:pPr>
    </w:p>
    <w:p w14:paraId="712DFD19" w14:textId="16C74459"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w:t>
      </w:r>
      <w:r w:rsidR="00081013" w:rsidRPr="00307693">
        <w:rPr>
          <w:rFonts w:ascii="Arial" w:eastAsia="Times New Roman" w:hAnsi="Arial" w:cs="Arial"/>
          <w:b/>
          <w:sz w:val="20"/>
          <w:szCs w:val="20"/>
          <w:lang w:eastAsia="pl-PL"/>
        </w:rPr>
        <w:t>8</w:t>
      </w:r>
    </w:p>
    <w:p w14:paraId="0C53981A"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Gwarancja jakości</w:t>
      </w:r>
      <w:r w:rsidR="00632D01" w:rsidRPr="00307693">
        <w:rPr>
          <w:rFonts w:ascii="Arial" w:eastAsia="Times New Roman" w:hAnsi="Arial" w:cs="Arial"/>
          <w:b/>
          <w:sz w:val="20"/>
          <w:szCs w:val="20"/>
          <w:lang w:eastAsia="pl-PL"/>
        </w:rPr>
        <w:t xml:space="preserve"> i rękojmia za wady</w:t>
      </w:r>
    </w:p>
    <w:p w14:paraId="7DFEE632" w14:textId="77777777" w:rsidR="00632D01" w:rsidRPr="00307693" w:rsidRDefault="00632D01"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44DCDED1" w14:textId="62B399B6" w:rsidR="00D95B9E" w:rsidRPr="00307693" w:rsidRDefault="00D95B9E"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Arial" w:eastAsia="Calibri" w:hAnsi="Arial" w:cs="Arial"/>
          <w:bCs/>
          <w:color w:val="000000"/>
          <w:kern w:val="3"/>
          <w:sz w:val="20"/>
          <w:szCs w:val="20"/>
        </w:rPr>
      </w:pPr>
      <w:r w:rsidRPr="00307693">
        <w:rPr>
          <w:rFonts w:ascii="Arial" w:eastAsia="Calibri" w:hAnsi="Arial" w:cs="Arial"/>
          <w:bCs/>
          <w:color w:val="000000"/>
          <w:kern w:val="3"/>
          <w:sz w:val="20"/>
          <w:szCs w:val="20"/>
        </w:rPr>
        <w:t xml:space="preserve">Na zamontowany sprzęt i urządzenia, wbudowane materiały oraz wykonane prace Wykonawca udziela Zamawiającemu ………… - gwarancji </w:t>
      </w:r>
      <w:r w:rsidR="00866A22" w:rsidRPr="00307693">
        <w:rPr>
          <w:rFonts w:ascii="Arial" w:eastAsia="Calibri" w:hAnsi="Arial" w:cs="Arial"/>
          <w:bCs/>
          <w:color w:val="000000"/>
          <w:kern w:val="3"/>
          <w:sz w:val="20"/>
          <w:szCs w:val="20"/>
        </w:rPr>
        <w:t>na urządzenia</w:t>
      </w:r>
      <w:r w:rsidRPr="00307693">
        <w:rPr>
          <w:rFonts w:ascii="Arial" w:eastAsia="Calibri" w:hAnsi="Arial" w:cs="Arial"/>
          <w:bCs/>
          <w:color w:val="000000"/>
          <w:kern w:val="3"/>
          <w:sz w:val="20"/>
          <w:szCs w:val="20"/>
        </w:rPr>
        <w:t>, licząc od dnia podpisania przez Zamawiającego protokołu odbioru końcowego bez uwag.</w:t>
      </w:r>
    </w:p>
    <w:p w14:paraId="08C94A71" w14:textId="2363C081" w:rsidR="00E903A6" w:rsidRPr="00307693" w:rsidRDefault="00632D01"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sz w:val="20"/>
          <w:szCs w:val="20"/>
        </w:rPr>
      </w:pPr>
      <w:r w:rsidRPr="00307693">
        <w:rPr>
          <w:rFonts w:ascii="Arial" w:eastAsia="Times New Roman" w:hAnsi="Arial" w:cs="Arial"/>
          <w:color w:val="000000"/>
          <w:sz w:val="20"/>
          <w:szCs w:val="20"/>
          <w:lang w:eastAsia="ar-SA"/>
        </w:rPr>
        <w:t>W okresie gwarancji Wykonawca jest odpowiedzialny wobec Zamawiającego za naprawienie wszelkich wad i usterek oraz szkód, które powstały w wyniku użytkowania uszkodzonych urządzeń lub materiałów oraz wadliwie wykonanych prac</w:t>
      </w:r>
      <w:r w:rsidR="00273E37" w:rsidRPr="00307693">
        <w:rPr>
          <w:rFonts w:ascii="Arial" w:eastAsia="Times New Roman" w:hAnsi="Arial" w:cs="Arial"/>
          <w:color w:val="000000"/>
          <w:sz w:val="20"/>
          <w:szCs w:val="20"/>
          <w:lang w:eastAsia="ar-SA"/>
        </w:rPr>
        <w:t>.</w:t>
      </w:r>
    </w:p>
    <w:p w14:paraId="01FF3781" w14:textId="77777777" w:rsidR="00E903A6" w:rsidRPr="00307693" w:rsidRDefault="00E903A6"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sz w:val="20"/>
          <w:szCs w:val="20"/>
        </w:rPr>
      </w:pPr>
      <w:r w:rsidRPr="00307693">
        <w:rPr>
          <w:rFonts w:ascii="Arial" w:eastAsia="Times New Roman" w:hAnsi="Arial" w:cs="Arial"/>
          <w:sz w:val="20"/>
          <w:szCs w:val="20"/>
          <w:lang w:eastAsia="pl-PL"/>
        </w:rPr>
        <w:t>W okresie gwarancji Wykonawca zobowiązany jest do bezpłatnego usuwania usterek i wad z zachowaniem technologicznych wymogów.</w:t>
      </w:r>
    </w:p>
    <w:p w14:paraId="1007DA68" w14:textId="2BEE81B4" w:rsidR="00E903A6" w:rsidRPr="00307693" w:rsidRDefault="00E903A6"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sz w:val="20"/>
          <w:szCs w:val="20"/>
        </w:rPr>
      </w:pPr>
      <w:r w:rsidRPr="00307693">
        <w:rPr>
          <w:rFonts w:ascii="Arial" w:eastAsia="Times New Roman" w:hAnsi="Arial" w:cs="Arial"/>
          <w:sz w:val="20"/>
          <w:szCs w:val="20"/>
          <w:lang w:eastAsia="pl-PL"/>
        </w:rPr>
        <w:t>Wykonawca zobowiązany jest rozpocząć usuwanie usterek i wad nie później niż:</w:t>
      </w:r>
      <w:r w:rsidRPr="00307693">
        <w:rPr>
          <w:rFonts w:ascii="Arial" w:eastAsia="Times New Roman" w:hAnsi="Arial" w:cs="Arial"/>
          <w:sz w:val="20"/>
          <w:szCs w:val="20"/>
          <w:lang w:eastAsia="pl-PL"/>
        </w:rPr>
        <w:br/>
        <w:t>Terminy napraw:</w:t>
      </w:r>
    </w:p>
    <w:p w14:paraId="185272F1" w14:textId="1C9C0668" w:rsidR="00E903A6" w:rsidRPr="00307693" w:rsidRDefault="00E903A6" w:rsidP="009118EA">
      <w:pPr>
        <w:pStyle w:val="Akapitzlist"/>
        <w:numPr>
          <w:ilvl w:val="0"/>
          <w:numId w:val="24"/>
        </w:numPr>
        <w:spacing w:after="0" w:line="240" w:lineRule="auto"/>
        <w:jc w:val="both"/>
        <w:rPr>
          <w:rFonts w:ascii="Arial" w:hAnsi="Arial" w:cs="Arial"/>
          <w:b/>
          <w:bCs/>
          <w:color w:val="000000" w:themeColor="text1"/>
          <w:sz w:val="20"/>
          <w:szCs w:val="20"/>
        </w:rPr>
      </w:pPr>
      <w:r w:rsidRPr="00307693">
        <w:rPr>
          <w:rFonts w:ascii="Arial" w:eastAsia="Times New Roman" w:hAnsi="Arial" w:cs="Arial"/>
          <w:sz w:val="20"/>
          <w:szCs w:val="20"/>
          <w:lang w:eastAsia="pl-PL"/>
        </w:rPr>
        <w:t xml:space="preserve">czas reakcji: </w:t>
      </w:r>
      <w:r w:rsidRPr="00307693">
        <w:rPr>
          <w:rStyle w:val="markedcontent"/>
          <w:rFonts w:ascii="Arial" w:hAnsi="Arial" w:cs="Arial"/>
          <w:sz w:val="20"/>
          <w:szCs w:val="20"/>
        </w:rPr>
        <w:t>nie może być dłuższy 48 godzin (przez czas reakcji rozumie się czas od momentu zgłoszenia do momentu rozpoczęcia</w:t>
      </w:r>
      <w:r w:rsidRPr="00307693">
        <w:rPr>
          <w:rFonts w:ascii="Arial" w:hAnsi="Arial" w:cs="Arial"/>
          <w:sz w:val="20"/>
          <w:szCs w:val="20"/>
        </w:rPr>
        <w:t xml:space="preserve"> </w:t>
      </w:r>
      <w:r w:rsidRPr="00307693">
        <w:rPr>
          <w:rStyle w:val="markedcontent"/>
          <w:rFonts w:ascii="Arial" w:hAnsi="Arial" w:cs="Arial"/>
          <w:sz w:val="20"/>
          <w:szCs w:val="20"/>
        </w:rPr>
        <w:t>usuwania zgłoszonej awarii),</w:t>
      </w:r>
    </w:p>
    <w:p w14:paraId="2E105301" w14:textId="3F40102B" w:rsidR="00E903A6" w:rsidRPr="00307693" w:rsidRDefault="00E903A6" w:rsidP="009118EA">
      <w:pPr>
        <w:pStyle w:val="Akapitzlist"/>
        <w:numPr>
          <w:ilvl w:val="0"/>
          <w:numId w:val="24"/>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czas naprawy: 5 dni roboczych (rozumiany jako okres od zgłoszenia awarii / usterki do</w:t>
      </w:r>
      <w:r w:rsidRPr="00307693">
        <w:rPr>
          <w:rFonts w:ascii="Arial" w:eastAsia="Times New Roman" w:hAnsi="Arial" w:cs="Arial"/>
          <w:sz w:val="20"/>
          <w:szCs w:val="20"/>
          <w:lang w:eastAsia="pl-PL"/>
        </w:rPr>
        <w:br/>
        <w:t>przywrócenia ciągłości działania instalacji) od daty otrzymania zawiadomienia od Zamawiającego.</w:t>
      </w:r>
    </w:p>
    <w:p w14:paraId="3AADDCFA" w14:textId="5DA1171C" w:rsidR="00E903A6" w:rsidRPr="00307693" w:rsidRDefault="00E903A6" w:rsidP="009118EA">
      <w:pPr>
        <w:pStyle w:val="Akapitzlist"/>
        <w:numPr>
          <w:ilvl w:val="3"/>
          <w:numId w:val="13"/>
        </w:numPr>
        <w:spacing w:after="0" w:line="240" w:lineRule="auto"/>
        <w:ind w:left="454" w:hanging="454"/>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O wykryciu usterek i wad przez Zamawiającego w okresie gwarancji jakości, Zamawiający</w:t>
      </w:r>
      <w:r w:rsidRPr="00307693">
        <w:rPr>
          <w:rFonts w:ascii="Arial" w:eastAsia="Times New Roman" w:hAnsi="Arial" w:cs="Arial"/>
          <w:sz w:val="20"/>
          <w:szCs w:val="20"/>
          <w:lang w:eastAsia="pl-PL"/>
        </w:rPr>
        <w:br/>
        <w:t>zawiadomi Wykonawcę na piśmie lub za pomocą poczty elektronicznej, wzywając go do</w:t>
      </w:r>
      <w:r w:rsidRPr="00307693">
        <w:rPr>
          <w:rFonts w:ascii="Arial" w:eastAsia="Times New Roman" w:hAnsi="Arial" w:cs="Arial"/>
          <w:sz w:val="20"/>
          <w:szCs w:val="20"/>
          <w:lang w:eastAsia="pl-PL"/>
        </w:rPr>
        <w:br/>
        <w:t>usunięcia usterek lub wad.</w:t>
      </w:r>
    </w:p>
    <w:p w14:paraId="52BB457C" w14:textId="56E2178A" w:rsidR="00E903A6" w:rsidRPr="00307693" w:rsidRDefault="00E903A6" w:rsidP="009118EA">
      <w:pPr>
        <w:pStyle w:val="Akapitzlist"/>
        <w:numPr>
          <w:ilvl w:val="3"/>
          <w:numId w:val="13"/>
        </w:numPr>
        <w:spacing w:after="0" w:line="240" w:lineRule="auto"/>
        <w:ind w:left="454" w:hanging="454"/>
        <w:jc w:val="both"/>
        <w:rPr>
          <w:rStyle w:val="markedcontent"/>
          <w:rFonts w:ascii="Arial" w:eastAsia="Times New Roman" w:hAnsi="Arial" w:cs="Arial"/>
          <w:sz w:val="20"/>
          <w:szCs w:val="20"/>
          <w:lang w:eastAsia="pl-PL"/>
        </w:rPr>
      </w:pPr>
      <w:r w:rsidRPr="00307693">
        <w:rPr>
          <w:rStyle w:val="markedcontent"/>
          <w:rFonts w:ascii="Arial" w:hAnsi="Arial" w:cs="Arial"/>
          <w:sz w:val="20"/>
          <w:szCs w:val="20"/>
        </w:rPr>
        <w:t>Okres gwarancji ulegnie nieodpłatnie przedłużeniu</w:t>
      </w:r>
      <w:r w:rsidRPr="00307693">
        <w:rPr>
          <w:rFonts w:ascii="Arial" w:hAnsi="Arial" w:cs="Arial"/>
          <w:sz w:val="20"/>
          <w:szCs w:val="20"/>
        </w:rPr>
        <w:t xml:space="preserve"> </w:t>
      </w:r>
      <w:r w:rsidRPr="00307693">
        <w:rPr>
          <w:rStyle w:val="markedcontent"/>
          <w:rFonts w:ascii="Arial" w:hAnsi="Arial" w:cs="Arial"/>
          <w:sz w:val="20"/>
          <w:szCs w:val="20"/>
        </w:rPr>
        <w:t>odpowiednio:</w:t>
      </w:r>
    </w:p>
    <w:p w14:paraId="75657E9C" w14:textId="77777777" w:rsidR="00E903A6" w:rsidRPr="00307693" w:rsidRDefault="00E903A6" w:rsidP="0043471A">
      <w:pPr>
        <w:pStyle w:val="Akapitzlist"/>
        <w:spacing w:after="0" w:line="240" w:lineRule="auto"/>
        <w:jc w:val="both"/>
        <w:rPr>
          <w:rStyle w:val="markedcontent"/>
          <w:rFonts w:ascii="Arial" w:hAnsi="Arial" w:cs="Arial"/>
          <w:b/>
          <w:bCs/>
          <w:color w:val="000000" w:themeColor="text1"/>
          <w:sz w:val="20"/>
          <w:szCs w:val="20"/>
        </w:rPr>
      </w:pPr>
      <w:r w:rsidRPr="00307693">
        <w:rPr>
          <w:rStyle w:val="markedcontent"/>
          <w:rFonts w:ascii="Arial" w:hAnsi="Arial" w:cs="Arial"/>
          <w:sz w:val="20"/>
          <w:szCs w:val="20"/>
        </w:rPr>
        <w:t>1) w przypadku naprawy – o okres wykonywania naprawy,</w:t>
      </w:r>
    </w:p>
    <w:p w14:paraId="51B71B56" w14:textId="77777777" w:rsidR="00E903A6" w:rsidRPr="00307693" w:rsidRDefault="00E903A6" w:rsidP="0043471A">
      <w:pPr>
        <w:pStyle w:val="Akapitzlist"/>
        <w:spacing w:after="0" w:line="240" w:lineRule="auto"/>
        <w:jc w:val="both"/>
        <w:rPr>
          <w:rStyle w:val="markedcontent"/>
          <w:rFonts w:ascii="Arial" w:hAnsi="Arial" w:cs="Arial"/>
          <w:sz w:val="20"/>
          <w:szCs w:val="20"/>
        </w:rPr>
      </w:pPr>
      <w:r w:rsidRPr="00307693">
        <w:rPr>
          <w:rStyle w:val="markedcontent"/>
          <w:rFonts w:ascii="Arial" w:hAnsi="Arial" w:cs="Arial"/>
          <w:sz w:val="20"/>
          <w:szCs w:val="20"/>
        </w:rPr>
        <w:t>2) w przypadku dokonania wymiany – o okres równy okresowi gwarancji wskazanemu w ofercie.</w:t>
      </w:r>
    </w:p>
    <w:p w14:paraId="42E08CE3" w14:textId="0F64C5AD" w:rsidR="00E903A6" w:rsidRPr="00307693" w:rsidRDefault="00E903A6" w:rsidP="009118EA">
      <w:pPr>
        <w:pStyle w:val="Akapitzlist"/>
        <w:numPr>
          <w:ilvl w:val="3"/>
          <w:numId w:val="13"/>
        </w:numPr>
        <w:spacing w:after="0" w:line="240" w:lineRule="auto"/>
        <w:ind w:left="454" w:hanging="454"/>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Jeżeli Wykonawca odmówi usunięcia wady lub usterki, Zamawiającemu przysługuje prawo -</w:t>
      </w:r>
      <w:r w:rsidRPr="00307693">
        <w:rPr>
          <w:rFonts w:ascii="Arial" w:eastAsia="Times New Roman" w:hAnsi="Arial" w:cs="Arial"/>
          <w:sz w:val="20"/>
          <w:szCs w:val="20"/>
          <w:lang w:eastAsia="pl-PL"/>
        </w:rPr>
        <w:br/>
        <w:t>naliczając kary umowne - usunięcia wady lub usterki na koszt i ryzyko Wykonawcy bez</w:t>
      </w:r>
      <w:r w:rsidRPr="00307693">
        <w:rPr>
          <w:rFonts w:ascii="Arial" w:eastAsia="Times New Roman" w:hAnsi="Arial" w:cs="Arial"/>
          <w:sz w:val="20"/>
          <w:szCs w:val="20"/>
          <w:lang w:eastAsia="pl-PL"/>
        </w:rPr>
        <w:br/>
        <w:t>upoważnienia Sądu (umowne prawo wykonania zastępczego); ma przy tym prawo potrącić</w:t>
      </w:r>
      <w:r w:rsidRPr="00307693">
        <w:rPr>
          <w:rFonts w:ascii="Arial" w:eastAsia="Times New Roman" w:hAnsi="Arial" w:cs="Arial"/>
          <w:sz w:val="20"/>
          <w:szCs w:val="20"/>
          <w:lang w:eastAsia="pl-PL"/>
        </w:rPr>
        <w:br/>
        <w:t>kwotę naliczonych kar oraz kosztów wykonania zastępczego z należnego Wykonawcy</w:t>
      </w:r>
      <w:r w:rsidRPr="00307693">
        <w:rPr>
          <w:rFonts w:ascii="Arial" w:eastAsia="Times New Roman" w:hAnsi="Arial" w:cs="Arial"/>
          <w:sz w:val="20"/>
          <w:szCs w:val="20"/>
          <w:lang w:eastAsia="pl-PL"/>
        </w:rPr>
        <w:br/>
        <w:t>wynagrodzenia.</w:t>
      </w:r>
    </w:p>
    <w:p w14:paraId="4A926989" w14:textId="75F96442" w:rsidR="00632D01" w:rsidRPr="00307693" w:rsidRDefault="00632D01"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sz w:val="20"/>
          <w:szCs w:val="20"/>
        </w:rPr>
      </w:pPr>
      <w:r w:rsidRPr="00307693">
        <w:rPr>
          <w:rFonts w:ascii="Arial" w:eastAsia="Times New Roman" w:hAnsi="Arial" w:cs="Arial"/>
          <w:color w:val="000000"/>
          <w:sz w:val="20"/>
          <w:szCs w:val="20"/>
        </w:rPr>
        <w:t xml:space="preserve">Strony nie ograniczają uprawnień </w:t>
      </w:r>
      <w:r w:rsidR="00472C4E" w:rsidRPr="00307693">
        <w:rPr>
          <w:rFonts w:ascii="Arial" w:eastAsia="Times New Roman" w:hAnsi="Arial" w:cs="Arial"/>
          <w:color w:val="000000"/>
          <w:sz w:val="20"/>
          <w:szCs w:val="20"/>
        </w:rPr>
        <w:t>Z</w:t>
      </w:r>
      <w:r w:rsidRPr="00307693">
        <w:rPr>
          <w:rFonts w:ascii="Arial" w:eastAsia="Times New Roman" w:hAnsi="Arial" w:cs="Arial"/>
          <w:color w:val="000000"/>
          <w:sz w:val="20"/>
          <w:szCs w:val="20"/>
        </w:rPr>
        <w:t xml:space="preserve">amawiającego z tytułu rękojmi za wady fizyczne wynikających </w:t>
      </w:r>
      <w:r w:rsidRPr="00307693">
        <w:rPr>
          <w:rFonts w:ascii="Arial" w:eastAsia="Times New Roman" w:hAnsi="Arial" w:cs="Arial"/>
          <w:color w:val="000000"/>
          <w:sz w:val="20"/>
          <w:szCs w:val="20"/>
        </w:rPr>
        <w:br/>
        <w:t xml:space="preserve">z przepisów art. 556 – 576 </w:t>
      </w:r>
      <w:r w:rsidR="00081013" w:rsidRPr="00307693">
        <w:rPr>
          <w:rFonts w:ascii="Arial" w:eastAsia="Times New Roman" w:hAnsi="Arial" w:cs="Arial"/>
          <w:color w:val="000000"/>
          <w:sz w:val="20"/>
          <w:szCs w:val="20"/>
        </w:rPr>
        <w:t>K</w:t>
      </w:r>
      <w:r w:rsidRPr="00307693">
        <w:rPr>
          <w:rFonts w:ascii="Arial" w:eastAsia="Times New Roman" w:hAnsi="Arial" w:cs="Arial"/>
          <w:color w:val="000000"/>
          <w:sz w:val="20"/>
          <w:szCs w:val="20"/>
        </w:rPr>
        <w:t xml:space="preserve">odeksu </w:t>
      </w:r>
      <w:r w:rsidR="00081013" w:rsidRPr="00307693">
        <w:rPr>
          <w:rFonts w:ascii="Arial" w:eastAsia="Times New Roman" w:hAnsi="Arial" w:cs="Arial"/>
          <w:color w:val="000000"/>
          <w:sz w:val="20"/>
          <w:szCs w:val="20"/>
        </w:rPr>
        <w:t>C</w:t>
      </w:r>
      <w:r w:rsidRPr="00307693">
        <w:rPr>
          <w:rFonts w:ascii="Arial" w:eastAsia="Times New Roman" w:hAnsi="Arial" w:cs="Arial"/>
          <w:color w:val="000000"/>
          <w:sz w:val="20"/>
          <w:szCs w:val="20"/>
        </w:rPr>
        <w:t xml:space="preserve">ywilnego. Uprawnienia te zostają natomiast rozszerzone </w:t>
      </w:r>
      <w:r w:rsidRPr="00307693">
        <w:rPr>
          <w:rFonts w:ascii="Arial" w:eastAsia="Times New Roman" w:hAnsi="Arial" w:cs="Arial"/>
          <w:color w:val="000000"/>
          <w:sz w:val="20"/>
          <w:szCs w:val="20"/>
        </w:rPr>
        <w:br/>
        <w:t xml:space="preserve">w niniejszej umowie poprzez przyjęcie, że okres rękojmi za wady fizyczne na instalacje i wszystkie materiały </w:t>
      </w:r>
      <w:r w:rsidR="00081013" w:rsidRPr="00307693">
        <w:rPr>
          <w:rFonts w:ascii="Arial" w:eastAsia="Times New Roman" w:hAnsi="Arial" w:cs="Arial"/>
          <w:b/>
          <w:color w:val="000000"/>
          <w:sz w:val="20"/>
          <w:szCs w:val="20"/>
        </w:rPr>
        <w:t>równy jest okresowi gwarancji</w:t>
      </w:r>
      <w:r w:rsidR="00D95B9E" w:rsidRPr="00307693">
        <w:rPr>
          <w:rFonts w:ascii="Arial" w:eastAsia="Times New Roman" w:hAnsi="Arial" w:cs="Arial"/>
          <w:b/>
          <w:color w:val="000000"/>
          <w:sz w:val="20"/>
          <w:szCs w:val="20"/>
        </w:rPr>
        <w:t>.</w:t>
      </w:r>
    </w:p>
    <w:p w14:paraId="6DE793F1" w14:textId="27FA68EA" w:rsidR="00632D01" w:rsidRPr="00307693" w:rsidRDefault="00632D01"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sz w:val="20"/>
          <w:szCs w:val="20"/>
        </w:rPr>
      </w:pPr>
      <w:r w:rsidRPr="00307693">
        <w:rPr>
          <w:rFonts w:ascii="Arial" w:eastAsia="Times New Roman" w:hAnsi="Arial" w:cs="Arial"/>
          <w:color w:val="000000"/>
          <w:sz w:val="20"/>
          <w:szCs w:val="20"/>
        </w:rPr>
        <w:t>Odpowiedzialność Wykonawcy z tytułu rękojmi za wady fizyczne dotyczy wad przedmiotu umowy istniejących w czasie dokonywania czynności odbioru oraz wad powstałych po odbiorze,</w:t>
      </w:r>
      <w:r w:rsidR="009B1D84" w:rsidRPr="00307693">
        <w:rPr>
          <w:rFonts w:ascii="Arial" w:eastAsia="Times New Roman" w:hAnsi="Arial" w:cs="Arial"/>
          <w:color w:val="000000"/>
          <w:sz w:val="20"/>
          <w:szCs w:val="20"/>
        </w:rPr>
        <w:t xml:space="preserve"> z</w:t>
      </w:r>
      <w:r w:rsidRPr="00307693">
        <w:rPr>
          <w:rFonts w:ascii="Arial" w:eastAsia="Times New Roman" w:hAnsi="Arial" w:cs="Arial"/>
          <w:color w:val="000000"/>
          <w:sz w:val="20"/>
          <w:szCs w:val="20"/>
        </w:rPr>
        <w:t xml:space="preserve"> przyczyn tkwiących w przedmiocie umowy w chwili odbioru, z zastrzeżeniem, że w przypadku gdy </w:t>
      </w:r>
      <w:r w:rsidRPr="00307693">
        <w:rPr>
          <w:rFonts w:ascii="Arial" w:eastAsia="Times New Roman" w:hAnsi="Arial" w:cs="Arial"/>
          <w:color w:val="000000"/>
          <w:sz w:val="20"/>
          <w:szCs w:val="20"/>
        </w:rPr>
        <w:br/>
      </w:r>
      <w:r w:rsidRPr="00307693">
        <w:rPr>
          <w:rFonts w:ascii="Arial" w:eastAsia="Calibri" w:hAnsi="Arial" w:cs="Arial"/>
          <w:color w:val="000000"/>
          <w:sz w:val="20"/>
          <w:szCs w:val="20"/>
        </w:rPr>
        <w:t xml:space="preserve">w wykonaniu swoich obowiązków </w:t>
      </w:r>
      <w:r w:rsidR="00472C4E" w:rsidRPr="00307693">
        <w:rPr>
          <w:rFonts w:ascii="Arial" w:eastAsia="Calibri" w:hAnsi="Arial" w:cs="Arial"/>
          <w:color w:val="000000"/>
          <w:sz w:val="20"/>
          <w:szCs w:val="20"/>
        </w:rPr>
        <w:t>W</w:t>
      </w:r>
      <w:r w:rsidRPr="00307693">
        <w:rPr>
          <w:rFonts w:ascii="Arial" w:eastAsia="Calibri" w:hAnsi="Arial" w:cs="Arial"/>
          <w:color w:val="000000"/>
          <w:sz w:val="20"/>
          <w:szCs w:val="20"/>
        </w:rPr>
        <w:t xml:space="preserve">ykonawca dostarczył uprawnionemu z rękojmi zamiast rzeczy wadliwej rzecz wolną od wad albo dokonał istotnych napraw rzeczy objętej rękojmią, termin rękojmi biegnie na nowo od chwili dostarczenia rzeczy wolnej od wad lub zwrócenia rzeczy naprawionej. Jeżeli </w:t>
      </w:r>
      <w:r w:rsidR="00472C4E" w:rsidRPr="00307693">
        <w:rPr>
          <w:rFonts w:ascii="Arial" w:eastAsia="Calibri" w:hAnsi="Arial" w:cs="Arial"/>
          <w:color w:val="000000"/>
          <w:sz w:val="20"/>
          <w:szCs w:val="20"/>
        </w:rPr>
        <w:t>W</w:t>
      </w:r>
      <w:r w:rsidRPr="00307693">
        <w:rPr>
          <w:rFonts w:ascii="Arial" w:eastAsia="Calibri" w:hAnsi="Arial" w:cs="Arial"/>
          <w:color w:val="000000"/>
          <w:sz w:val="20"/>
          <w:szCs w:val="20"/>
        </w:rPr>
        <w:t>ykonawca wymienił część rzeczy, przepis powyższy stosuje się odpowiednio do części wymienionej (klauzula rozszerzająca rękojmię na podstawie 558 § 1 kodeksu cywilnego).</w:t>
      </w:r>
    </w:p>
    <w:p w14:paraId="68238952" w14:textId="77777777" w:rsidR="00632D01" w:rsidRPr="00307693" w:rsidRDefault="00632D01"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sz w:val="20"/>
          <w:szCs w:val="20"/>
        </w:rPr>
      </w:pPr>
      <w:r w:rsidRPr="00307693">
        <w:rPr>
          <w:rFonts w:ascii="Arial" w:eastAsia="Times New Roman" w:hAnsi="Arial" w:cs="Arial"/>
          <w:color w:val="000000"/>
          <w:sz w:val="20"/>
          <w:szCs w:val="20"/>
        </w:rPr>
        <w:t>Wada fizyczna polega na niezgodności przedmiotu umowy z umową. W szczególności przedmiot umowy jest niezgodny z umową, jeżeli:</w:t>
      </w:r>
    </w:p>
    <w:p w14:paraId="365809E6" w14:textId="77777777" w:rsidR="00632D01" w:rsidRPr="00307693" w:rsidRDefault="00632D01" w:rsidP="009118EA">
      <w:pPr>
        <w:numPr>
          <w:ilvl w:val="2"/>
          <w:numId w:val="14"/>
        </w:numPr>
        <w:spacing w:after="0" w:line="240" w:lineRule="auto"/>
        <w:ind w:hanging="294"/>
        <w:contextualSpacing/>
        <w:jc w:val="both"/>
        <w:rPr>
          <w:rFonts w:ascii="Arial" w:eastAsia="Times New Roman" w:hAnsi="Arial" w:cs="Arial"/>
          <w:color w:val="000000"/>
          <w:sz w:val="20"/>
          <w:szCs w:val="20"/>
        </w:rPr>
      </w:pPr>
      <w:r w:rsidRPr="00307693">
        <w:rPr>
          <w:rFonts w:ascii="Arial" w:eastAsia="Times New Roman" w:hAnsi="Arial" w:cs="Arial"/>
          <w:color w:val="000000"/>
          <w:sz w:val="20"/>
          <w:szCs w:val="20"/>
        </w:rPr>
        <w:t>nie ma właściwości, które rzecz tego rodzaju powinna mieć ze względu na cel w umowie oznaczony albo wynikający z okoliczności lub przeznaczenia,</w:t>
      </w:r>
    </w:p>
    <w:p w14:paraId="6A8080BD" w14:textId="6751CB13" w:rsidR="00632D01" w:rsidRPr="00307693" w:rsidRDefault="00632D01" w:rsidP="009118EA">
      <w:pPr>
        <w:numPr>
          <w:ilvl w:val="2"/>
          <w:numId w:val="14"/>
        </w:numPr>
        <w:spacing w:after="0" w:line="240" w:lineRule="auto"/>
        <w:ind w:hanging="294"/>
        <w:contextualSpacing/>
        <w:jc w:val="both"/>
        <w:rPr>
          <w:rFonts w:ascii="Arial" w:eastAsia="Times New Roman" w:hAnsi="Arial" w:cs="Arial"/>
          <w:color w:val="000000"/>
          <w:sz w:val="20"/>
          <w:szCs w:val="20"/>
        </w:rPr>
      </w:pPr>
      <w:r w:rsidRPr="00307693">
        <w:rPr>
          <w:rFonts w:ascii="Arial" w:eastAsia="Times New Roman" w:hAnsi="Arial" w:cs="Arial"/>
          <w:color w:val="000000"/>
          <w:sz w:val="20"/>
          <w:szCs w:val="20"/>
        </w:rPr>
        <w:t>nie ma właściwości, o których istnieniu wykonawca zapewnił zamawiającego, w tym</w:t>
      </w:r>
      <w:r w:rsidR="00595446" w:rsidRPr="00307693">
        <w:rPr>
          <w:rFonts w:ascii="Arial" w:eastAsia="Times New Roman" w:hAnsi="Arial" w:cs="Arial"/>
          <w:color w:val="000000"/>
          <w:sz w:val="20"/>
          <w:szCs w:val="20"/>
        </w:rPr>
        <w:t xml:space="preserve"> </w:t>
      </w:r>
      <w:r w:rsidRPr="00307693">
        <w:rPr>
          <w:rFonts w:ascii="Arial" w:eastAsia="Times New Roman" w:hAnsi="Arial" w:cs="Arial"/>
          <w:color w:val="000000"/>
          <w:sz w:val="20"/>
          <w:szCs w:val="20"/>
        </w:rPr>
        <w:t>przedstawiając próbkę lub wzór,</w:t>
      </w:r>
    </w:p>
    <w:p w14:paraId="5ED7B7BD" w14:textId="77777777" w:rsidR="00632D01" w:rsidRPr="00307693" w:rsidRDefault="00632D01" w:rsidP="009118EA">
      <w:pPr>
        <w:numPr>
          <w:ilvl w:val="2"/>
          <w:numId w:val="14"/>
        </w:numPr>
        <w:spacing w:after="0" w:line="240" w:lineRule="auto"/>
        <w:ind w:hanging="294"/>
        <w:contextualSpacing/>
        <w:jc w:val="both"/>
        <w:rPr>
          <w:rFonts w:ascii="Arial" w:eastAsia="Times New Roman" w:hAnsi="Arial" w:cs="Arial"/>
          <w:color w:val="000000"/>
          <w:sz w:val="20"/>
          <w:szCs w:val="20"/>
        </w:rPr>
      </w:pPr>
      <w:r w:rsidRPr="00307693">
        <w:rPr>
          <w:rFonts w:ascii="Arial" w:eastAsia="Times New Roman" w:hAnsi="Arial" w:cs="Arial"/>
          <w:color w:val="000000"/>
          <w:sz w:val="20"/>
          <w:szCs w:val="20"/>
        </w:rPr>
        <w:lastRenderedPageBreak/>
        <w:t xml:space="preserve">nie nadaje się do celu, o którym zamawiający poinformował wykonawcę przy zawarciu umowy, </w:t>
      </w:r>
      <w:r w:rsidRPr="00307693">
        <w:rPr>
          <w:rFonts w:ascii="Arial" w:eastAsia="Times New Roman" w:hAnsi="Arial" w:cs="Arial"/>
          <w:color w:val="000000"/>
          <w:sz w:val="20"/>
          <w:szCs w:val="20"/>
        </w:rPr>
        <w:br/>
        <w:t>a wykonawca nie zgłosił zastrzeżenia co do takiego jej przeznaczenia,</w:t>
      </w:r>
    </w:p>
    <w:p w14:paraId="14B0A8C7" w14:textId="77777777" w:rsidR="00632D01" w:rsidRPr="00307693" w:rsidRDefault="00632D01" w:rsidP="009118EA">
      <w:pPr>
        <w:numPr>
          <w:ilvl w:val="2"/>
          <w:numId w:val="14"/>
        </w:numPr>
        <w:spacing w:after="0" w:line="240" w:lineRule="auto"/>
        <w:ind w:hanging="294"/>
        <w:contextualSpacing/>
        <w:jc w:val="both"/>
        <w:rPr>
          <w:rFonts w:ascii="Arial" w:eastAsia="Times New Roman" w:hAnsi="Arial" w:cs="Arial"/>
          <w:color w:val="000000"/>
          <w:sz w:val="20"/>
          <w:szCs w:val="20"/>
        </w:rPr>
      </w:pPr>
      <w:r w:rsidRPr="00307693">
        <w:rPr>
          <w:rFonts w:ascii="Arial" w:eastAsia="Times New Roman" w:hAnsi="Arial" w:cs="Arial"/>
          <w:color w:val="000000"/>
          <w:sz w:val="20"/>
          <w:szCs w:val="20"/>
        </w:rPr>
        <w:t>została zamawiającemu wydana w stanie niezupełnym,</w:t>
      </w:r>
    </w:p>
    <w:p w14:paraId="584788F9" w14:textId="77777777" w:rsidR="00632D01" w:rsidRPr="00307693" w:rsidRDefault="00632D01" w:rsidP="009118EA">
      <w:pPr>
        <w:numPr>
          <w:ilvl w:val="2"/>
          <w:numId w:val="14"/>
        </w:numPr>
        <w:spacing w:after="0" w:line="240" w:lineRule="auto"/>
        <w:ind w:hanging="294"/>
        <w:contextualSpacing/>
        <w:jc w:val="both"/>
        <w:rPr>
          <w:rFonts w:ascii="Arial" w:eastAsia="Times New Roman" w:hAnsi="Arial" w:cs="Arial"/>
          <w:color w:val="000000"/>
          <w:sz w:val="20"/>
          <w:szCs w:val="20"/>
        </w:rPr>
      </w:pPr>
      <w:r w:rsidRPr="00307693">
        <w:rPr>
          <w:rFonts w:ascii="Arial" w:eastAsia="Times New Roman" w:hAnsi="Arial" w:cs="Arial"/>
          <w:color w:val="000000"/>
          <w:sz w:val="20"/>
          <w:szCs w:val="20"/>
        </w:rPr>
        <w:t xml:space="preserve">przedmiot umowy ma wadę fizyczną także w razie nieprawidłowego jej zamontowania </w:t>
      </w:r>
      <w:r w:rsidRPr="00307693">
        <w:rPr>
          <w:rFonts w:ascii="Arial" w:eastAsia="Times New Roman" w:hAnsi="Arial" w:cs="Arial"/>
          <w:color w:val="000000"/>
          <w:sz w:val="20"/>
          <w:szCs w:val="20"/>
        </w:rPr>
        <w:br/>
        <w:t>i uruchomienia, jeżeli czynności te zostały wykonane przez wykonawcę lub osobę trzecią, za którą wykonawca ponosi odpowiedzialność, albo przez zamawiającego, który postąpił według instrukcji otrzymanej od sprzedawcy.</w:t>
      </w:r>
    </w:p>
    <w:p w14:paraId="4B5E9884" w14:textId="724D8528" w:rsidR="00632D01" w:rsidRPr="00307693" w:rsidRDefault="00632D01" w:rsidP="009118EA">
      <w:pPr>
        <w:numPr>
          <w:ilvl w:val="3"/>
          <w:numId w:val="13"/>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color w:val="000000"/>
          <w:sz w:val="20"/>
          <w:szCs w:val="20"/>
          <w:lang w:eastAsia="ar-SA"/>
        </w:rPr>
      </w:pPr>
      <w:r w:rsidRPr="00307693">
        <w:rPr>
          <w:rFonts w:ascii="Arial" w:eastAsia="Times New Roman" w:hAnsi="Arial" w:cs="Arial"/>
          <w:color w:val="000000"/>
          <w:sz w:val="20"/>
          <w:szCs w:val="20"/>
          <w:lang w:eastAsia="ar-SA"/>
        </w:rPr>
        <w:t>Bieg terminu gwarancji i rękojmi rozpoczyna się w dniu następnym</w:t>
      </w:r>
      <w:r w:rsidR="00E903A6" w:rsidRPr="00307693">
        <w:rPr>
          <w:rFonts w:ascii="Arial" w:eastAsia="Times New Roman" w:hAnsi="Arial" w:cs="Arial"/>
          <w:color w:val="000000"/>
          <w:sz w:val="20"/>
          <w:szCs w:val="20"/>
          <w:lang w:eastAsia="ar-SA"/>
        </w:rPr>
        <w:t>,</w:t>
      </w:r>
      <w:r w:rsidRPr="00307693">
        <w:rPr>
          <w:rFonts w:ascii="Arial" w:eastAsia="Times New Roman" w:hAnsi="Arial" w:cs="Arial"/>
          <w:color w:val="000000"/>
          <w:sz w:val="20"/>
          <w:szCs w:val="20"/>
          <w:lang w:eastAsia="ar-SA"/>
        </w:rPr>
        <w:t xml:space="preserve"> licząc od daty bezusterkowego odbioru końcowego przedmiotu </w:t>
      </w:r>
      <w:r w:rsidR="00472C4E" w:rsidRPr="00307693">
        <w:rPr>
          <w:rFonts w:ascii="Arial" w:eastAsia="Times New Roman" w:hAnsi="Arial" w:cs="Arial"/>
          <w:color w:val="000000"/>
          <w:sz w:val="20"/>
          <w:szCs w:val="20"/>
          <w:lang w:eastAsia="ar-SA"/>
        </w:rPr>
        <w:t>u</w:t>
      </w:r>
      <w:r w:rsidRPr="00307693">
        <w:rPr>
          <w:rFonts w:ascii="Arial" w:eastAsia="Times New Roman" w:hAnsi="Arial" w:cs="Arial"/>
          <w:color w:val="000000"/>
          <w:sz w:val="20"/>
          <w:szCs w:val="20"/>
          <w:lang w:eastAsia="ar-SA"/>
        </w:rPr>
        <w:t>mowy.</w:t>
      </w:r>
    </w:p>
    <w:p w14:paraId="070DD48D" w14:textId="60425C56" w:rsidR="00632D01" w:rsidRPr="00307693" w:rsidRDefault="00632D01" w:rsidP="009118EA">
      <w:pPr>
        <w:numPr>
          <w:ilvl w:val="3"/>
          <w:numId w:val="13"/>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color w:val="000000"/>
          <w:sz w:val="20"/>
          <w:szCs w:val="20"/>
          <w:lang w:eastAsia="ar-SA"/>
        </w:rPr>
      </w:pPr>
      <w:r w:rsidRPr="00307693">
        <w:rPr>
          <w:rFonts w:ascii="Arial" w:eastAsia="Times New Roman" w:hAnsi="Arial" w:cs="Arial"/>
          <w:color w:val="000000"/>
          <w:sz w:val="20"/>
          <w:szCs w:val="20"/>
          <w:lang w:eastAsia="ar-SA"/>
        </w:rPr>
        <w:t xml:space="preserve">Zamawiający może dochodzić roszczeń z tytułu gwarancji i rękojmi także po terminie określonym w ust. </w:t>
      </w:r>
      <w:r w:rsidR="00B14A60" w:rsidRPr="00307693">
        <w:rPr>
          <w:rFonts w:ascii="Arial" w:eastAsia="Times New Roman" w:hAnsi="Arial" w:cs="Arial"/>
          <w:color w:val="000000"/>
          <w:sz w:val="20"/>
          <w:szCs w:val="20"/>
          <w:lang w:eastAsia="ar-SA"/>
        </w:rPr>
        <w:t>1,</w:t>
      </w:r>
      <w:r w:rsidR="00472C4E" w:rsidRPr="00307693">
        <w:rPr>
          <w:rFonts w:ascii="Arial" w:eastAsia="Times New Roman" w:hAnsi="Arial" w:cs="Arial"/>
          <w:color w:val="000000"/>
          <w:sz w:val="20"/>
          <w:szCs w:val="20"/>
          <w:lang w:eastAsia="ar-SA"/>
        </w:rPr>
        <w:t xml:space="preserve"> </w:t>
      </w:r>
      <w:r w:rsidRPr="00307693">
        <w:rPr>
          <w:rFonts w:ascii="Arial" w:eastAsia="Times New Roman" w:hAnsi="Arial" w:cs="Arial"/>
          <w:color w:val="000000"/>
          <w:sz w:val="20"/>
          <w:szCs w:val="20"/>
          <w:lang w:eastAsia="ar-SA"/>
        </w:rPr>
        <w:t>4,</w:t>
      </w:r>
      <w:r w:rsidR="00472C4E" w:rsidRPr="00307693">
        <w:rPr>
          <w:rFonts w:ascii="Arial" w:eastAsia="Times New Roman" w:hAnsi="Arial" w:cs="Arial"/>
          <w:color w:val="000000"/>
          <w:sz w:val="20"/>
          <w:szCs w:val="20"/>
          <w:lang w:eastAsia="ar-SA"/>
        </w:rPr>
        <w:t xml:space="preserve"> 8,</w:t>
      </w:r>
      <w:r w:rsidRPr="00307693">
        <w:rPr>
          <w:rFonts w:ascii="Arial" w:eastAsia="Times New Roman" w:hAnsi="Arial" w:cs="Arial"/>
          <w:color w:val="000000"/>
          <w:sz w:val="20"/>
          <w:szCs w:val="20"/>
          <w:lang w:eastAsia="ar-SA"/>
        </w:rPr>
        <w:t xml:space="preserve"> jeżeli reklamował wadę przed upływem tego terminu.</w:t>
      </w:r>
    </w:p>
    <w:p w14:paraId="389FDB79" w14:textId="4B796A4D" w:rsidR="00632D01" w:rsidRPr="00307693" w:rsidRDefault="00632D01" w:rsidP="009118EA">
      <w:pPr>
        <w:numPr>
          <w:ilvl w:val="3"/>
          <w:numId w:val="13"/>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color w:val="000000"/>
          <w:sz w:val="20"/>
          <w:szCs w:val="20"/>
          <w:lang w:eastAsia="ar-SA"/>
        </w:rPr>
      </w:pPr>
      <w:r w:rsidRPr="00307693">
        <w:rPr>
          <w:rFonts w:ascii="Arial" w:eastAsia="Times New Roman" w:hAnsi="Arial" w:cs="Arial"/>
          <w:color w:val="000000"/>
          <w:sz w:val="20"/>
          <w:szCs w:val="20"/>
          <w:lang w:eastAsia="ar-SA"/>
        </w:rPr>
        <w:t xml:space="preserve">Szczegółowe postanowienia dotyczące rękojmi określają przepisy 556-576 Kodeksu </w:t>
      </w:r>
      <w:r w:rsidR="00E903A6" w:rsidRPr="00307693">
        <w:rPr>
          <w:rFonts w:ascii="Arial" w:eastAsia="Times New Roman" w:hAnsi="Arial" w:cs="Arial"/>
          <w:color w:val="000000"/>
          <w:sz w:val="20"/>
          <w:szCs w:val="20"/>
          <w:lang w:eastAsia="ar-SA"/>
        </w:rPr>
        <w:t>C</w:t>
      </w:r>
      <w:r w:rsidRPr="00307693">
        <w:rPr>
          <w:rFonts w:ascii="Arial" w:eastAsia="Times New Roman" w:hAnsi="Arial" w:cs="Arial"/>
          <w:color w:val="000000"/>
          <w:sz w:val="20"/>
          <w:szCs w:val="20"/>
          <w:lang w:eastAsia="ar-SA"/>
        </w:rPr>
        <w:t>ywilnego.</w:t>
      </w:r>
    </w:p>
    <w:p w14:paraId="3D7CBF62" w14:textId="77777777" w:rsidR="00595446" w:rsidRPr="00307693" w:rsidRDefault="00595446" w:rsidP="00595446">
      <w:pPr>
        <w:overflowPunct w:val="0"/>
        <w:autoSpaceDE w:val="0"/>
        <w:autoSpaceDN w:val="0"/>
        <w:adjustRightInd w:val="0"/>
        <w:spacing w:after="0" w:line="240" w:lineRule="auto"/>
        <w:ind w:left="426"/>
        <w:contextualSpacing/>
        <w:jc w:val="both"/>
        <w:textAlignment w:val="baseline"/>
        <w:rPr>
          <w:rFonts w:ascii="Arial" w:eastAsia="Times New Roman" w:hAnsi="Arial" w:cs="Arial"/>
          <w:color w:val="000000"/>
          <w:sz w:val="20"/>
          <w:szCs w:val="20"/>
          <w:lang w:eastAsia="ar-SA"/>
        </w:rPr>
      </w:pPr>
    </w:p>
    <w:p w14:paraId="67B377E9" w14:textId="2DDAE783" w:rsidR="005305E4" w:rsidRPr="00307693" w:rsidRDefault="005305E4" w:rsidP="0043471A">
      <w:pPr>
        <w:widowControl w:val="0"/>
        <w:tabs>
          <w:tab w:val="left" w:pos="426"/>
        </w:tabs>
        <w:suppressAutoHyphens/>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w:t>
      </w:r>
      <w:r w:rsidR="00E903A6" w:rsidRPr="00307693">
        <w:rPr>
          <w:rFonts w:ascii="Arial" w:eastAsia="Times New Roman" w:hAnsi="Arial" w:cs="Arial"/>
          <w:b/>
          <w:sz w:val="20"/>
          <w:szCs w:val="20"/>
          <w:lang w:eastAsia="pl-PL"/>
        </w:rPr>
        <w:t>9</w:t>
      </w:r>
    </w:p>
    <w:p w14:paraId="6B0C265E"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Kary umowne</w:t>
      </w:r>
    </w:p>
    <w:p w14:paraId="4C28E699"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58235E90" w14:textId="617EF489" w:rsidR="006D0A9C" w:rsidRPr="00307693" w:rsidRDefault="006D0A9C" w:rsidP="009118EA">
      <w:pPr>
        <w:widowControl w:val="0"/>
        <w:numPr>
          <w:ilvl w:val="0"/>
          <w:numId w:val="15"/>
        </w:numPr>
        <w:autoSpaceDE w:val="0"/>
        <w:autoSpaceDN w:val="0"/>
        <w:adjustRightInd w:val="0"/>
        <w:spacing w:after="0" w:line="240" w:lineRule="auto"/>
        <w:ind w:left="426" w:hanging="426"/>
        <w:contextualSpacing/>
        <w:jc w:val="both"/>
        <w:rPr>
          <w:rFonts w:ascii="Arial" w:hAnsi="Arial" w:cs="Arial"/>
          <w:sz w:val="20"/>
          <w:szCs w:val="20"/>
        </w:rPr>
      </w:pPr>
      <w:r w:rsidRPr="00307693">
        <w:rPr>
          <w:rFonts w:ascii="Arial" w:hAnsi="Arial" w:cs="Arial"/>
          <w:sz w:val="20"/>
          <w:szCs w:val="20"/>
        </w:rPr>
        <w:t xml:space="preserve">Strony postanawiają, </w:t>
      </w:r>
      <w:r w:rsidR="00826AA5" w:rsidRPr="00307693">
        <w:rPr>
          <w:rFonts w:ascii="Arial" w:hAnsi="Arial" w:cs="Arial"/>
          <w:sz w:val="20"/>
          <w:szCs w:val="20"/>
        </w:rPr>
        <w:t xml:space="preserve">że kary umowne  będą </w:t>
      </w:r>
      <w:r w:rsidRPr="00307693">
        <w:rPr>
          <w:rFonts w:ascii="Arial" w:hAnsi="Arial" w:cs="Arial"/>
          <w:sz w:val="20"/>
          <w:szCs w:val="20"/>
        </w:rPr>
        <w:t>naliczane w następujących wypadkach i wysokościach:</w:t>
      </w:r>
    </w:p>
    <w:p w14:paraId="5FEF9220" w14:textId="77777777" w:rsidR="006D0A9C" w:rsidRPr="00307693" w:rsidRDefault="006D0A9C" w:rsidP="009118EA">
      <w:pPr>
        <w:widowControl w:val="0"/>
        <w:numPr>
          <w:ilvl w:val="0"/>
          <w:numId w:val="16"/>
        </w:numPr>
        <w:autoSpaceDE w:val="0"/>
        <w:autoSpaceDN w:val="0"/>
        <w:adjustRightInd w:val="0"/>
        <w:spacing w:after="0" w:line="240" w:lineRule="auto"/>
        <w:ind w:hanging="294"/>
        <w:contextualSpacing/>
        <w:rPr>
          <w:rFonts w:ascii="Arial" w:hAnsi="Arial" w:cs="Arial"/>
          <w:color w:val="000000" w:themeColor="text1"/>
          <w:sz w:val="20"/>
          <w:szCs w:val="20"/>
        </w:rPr>
      </w:pPr>
      <w:r w:rsidRPr="00307693">
        <w:rPr>
          <w:rFonts w:ascii="Arial" w:hAnsi="Arial" w:cs="Arial"/>
          <w:b/>
          <w:color w:val="000000" w:themeColor="text1"/>
          <w:sz w:val="20"/>
          <w:szCs w:val="20"/>
        </w:rPr>
        <w:t>Wykonawca płaci Zamawiającemu kary umowne</w:t>
      </w:r>
      <w:r w:rsidRPr="00307693">
        <w:rPr>
          <w:rFonts w:ascii="Arial" w:hAnsi="Arial" w:cs="Arial"/>
          <w:color w:val="000000" w:themeColor="text1"/>
          <w:sz w:val="20"/>
          <w:szCs w:val="20"/>
        </w:rPr>
        <w:t>:</w:t>
      </w:r>
    </w:p>
    <w:p w14:paraId="04C5D156" w14:textId="08B3DF2D" w:rsidR="006D0A9C" w:rsidRPr="00307693" w:rsidRDefault="006D0A9C" w:rsidP="009118EA">
      <w:pPr>
        <w:widowControl w:val="0"/>
        <w:numPr>
          <w:ilvl w:val="2"/>
          <w:numId w:val="15"/>
        </w:numPr>
        <w:autoSpaceDE w:val="0"/>
        <w:autoSpaceDN w:val="0"/>
        <w:adjustRightInd w:val="0"/>
        <w:spacing w:after="0" w:line="240" w:lineRule="auto"/>
        <w:ind w:left="993" w:hanging="28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za zwłokę w wykonaniu zamówienia w wysokości 0,3 % ustalonego w § 4 ust. 1 wynagrodzenia umownego brutto – liczonego za każdy dzień zwłoki w stosunku od terminu wskazanego w § 2</w:t>
      </w:r>
      <w:r w:rsidR="003A7257" w:rsidRPr="00307693">
        <w:rPr>
          <w:rFonts w:ascii="Arial" w:hAnsi="Arial" w:cs="Arial"/>
          <w:color w:val="000000" w:themeColor="text1"/>
          <w:sz w:val="20"/>
          <w:szCs w:val="20"/>
        </w:rPr>
        <w:t>,</w:t>
      </w:r>
      <w:r w:rsidRPr="00307693">
        <w:rPr>
          <w:rFonts w:ascii="Arial" w:hAnsi="Arial" w:cs="Arial"/>
          <w:color w:val="000000" w:themeColor="text1"/>
          <w:sz w:val="20"/>
          <w:szCs w:val="20"/>
        </w:rPr>
        <w:t xml:space="preserve"> </w:t>
      </w:r>
    </w:p>
    <w:p w14:paraId="33FC7F73" w14:textId="65709DEA" w:rsidR="006D0A9C" w:rsidRPr="00307693" w:rsidRDefault="006D0A9C" w:rsidP="009118EA">
      <w:pPr>
        <w:widowControl w:val="0"/>
        <w:numPr>
          <w:ilvl w:val="2"/>
          <w:numId w:val="15"/>
        </w:numPr>
        <w:autoSpaceDE w:val="0"/>
        <w:autoSpaceDN w:val="0"/>
        <w:adjustRightInd w:val="0"/>
        <w:spacing w:after="0" w:line="240" w:lineRule="auto"/>
        <w:ind w:left="993" w:hanging="284"/>
        <w:contextualSpacing/>
        <w:jc w:val="both"/>
        <w:rPr>
          <w:rFonts w:ascii="Arial" w:hAnsi="Arial" w:cs="Arial"/>
          <w:strike/>
          <w:color w:val="000000" w:themeColor="text1"/>
          <w:sz w:val="20"/>
          <w:szCs w:val="20"/>
        </w:rPr>
      </w:pPr>
      <w:r w:rsidRPr="00307693">
        <w:rPr>
          <w:rFonts w:ascii="Arial" w:hAnsi="Arial" w:cs="Arial"/>
          <w:color w:val="000000" w:themeColor="text1"/>
          <w:sz w:val="20"/>
          <w:szCs w:val="20"/>
        </w:rPr>
        <w:t xml:space="preserve">za zwłokę w usunięciu </w:t>
      </w:r>
      <w:r w:rsidR="00E903A6" w:rsidRPr="00307693">
        <w:rPr>
          <w:rFonts w:ascii="Arial" w:hAnsi="Arial" w:cs="Arial"/>
          <w:color w:val="000000" w:themeColor="text1"/>
          <w:sz w:val="20"/>
          <w:szCs w:val="20"/>
        </w:rPr>
        <w:t xml:space="preserve">wad </w:t>
      </w:r>
      <w:r w:rsidRPr="00307693">
        <w:rPr>
          <w:rFonts w:ascii="Arial" w:hAnsi="Arial" w:cs="Arial"/>
          <w:color w:val="000000" w:themeColor="text1"/>
          <w:sz w:val="20"/>
          <w:szCs w:val="20"/>
        </w:rPr>
        <w:t>stwierdzonych przy odbiorze</w:t>
      </w:r>
      <w:r w:rsidR="00E903A6" w:rsidRPr="00307693">
        <w:rPr>
          <w:rFonts w:ascii="Arial" w:hAnsi="Arial" w:cs="Arial"/>
          <w:color w:val="000000" w:themeColor="text1"/>
          <w:sz w:val="20"/>
          <w:szCs w:val="20"/>
        </w:rPr>
        <w:t xml:space="preserve"> </w:t>
      </w:r>
      <w:r w:rsidR="00E903A6" w:rsidRPr="00307693">
        <w:rPr>
          <w:rFonts w:ascii="Arial" w:hAnsi="Arial" w:cs="Arial"/>
          <w:sz w:val="20"/>
          <w:szCs w:val="20"/>
        </w:rPr>
        <w:t>oraz w okresie gwarancji i rękojmi</w:t>
      </w:r>
      <w:r w:rsidRPr="00307693">
        <w:rPr>
          <w:rFonts w:ascii="Arial" w:hAnsi="Arial" w:cs="Arial"/>
          <w:color w:val="000000" w:themeColor="text1"/>
          <w:sz w:val="20"/>
          <w:szCs w:val="20"/>
        </w:rPr>
        <w:t xml:space="preserve"> w wysokości 0,03 % ustalonego w § 4 ust. 1 wynagrodzenia umownego brutto – liczonego za każdy dzień zwłoki w stosunku od terminu wskazanego przez </w:t>
      </w:r>
      <w:r w:rsidR="00472C4E" w:rsidRPr="00307693">
        <w:rPr>
          <w:rFonts w:ascii="Arial" w:hAnsi="Arial" w:cs="Arial"/>
          <w:color w:val="000000" w:themeColor="text1"/>
          <w:sz w:val="20"/>
          <w:szCs w:val="20"/>
        </w:rPr>
        <w:t>Z</w:t>
      </w:r>
      <w:r w:rsidRPr="00307693">
        <w:rPr>
          <w:rFonts w:ascii="Arial" w:hAnsi="Arial" w:cs="Arial"/>
          <w:color w:val="000000" w:themeColor="text1"/>
          <w:sz w:val="20"/>
          <w:szCs w:val="20"/>
        </w:rPr>
        <w:t>amawiającego na usunięcie wad,</w:t>
      </w:r>
    </w:p>
    <w:p w14:paraId="78B222E2" w14:textId="77777777" w:rsidR="006D0A9C" w:rsidRPr="00307693" w:rsidRDefault="006D0A9C" w:rsidP="009118EA">
      <w:pPr>
        <w:widowControl w:val="0"/>
        <w:numPr>
          <w:ilvl w:val="2"/>
          <w:numId w:val="15"/>
        </w:numPr>
        <w:autoSpaceDE w:val="0"/>
        <w:autoSpaceDN w:val="0"/>
        <w:adjustRightInd w:val="0"/>
        <w:spacing w:after="0" w:line="240" w:lineRule="auto"/>
        <w:ind w:left="993" w:hanging="28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 xml:space="preserve">za odstąpienie od umowy </w:t>
      </w:r>
      <w:r w:rsidR="008C1A84" w:rsidRPr="00307693">
        <w:rPr>
          <w:rFonts w:ascii="Arial" w:hAnsi="Arial" w:cs="Arial"/>
          <w:color w:val="000000" w:themeColor="text1"/>
          <w:sz w:val="20"/>
          <w:szCs w:val="20"/>
        </w:rPr>
        <w:t xml:space="preserve">przez Zamawiającego </w:t>
      </w:r>
      <w:r w:rsidRPr="00307693">
        <w:rPr>
          <w:rFonts w:ascii="Arial" w:hAnsi="Arial" w:cs="Arial"/>
          <w:color w:val="000000" w:themeColor="text1"/>
          <w:sz w:val="20"/>
          <w:szCs w:val="20"/>
        </w:rPr>
        <w:t>z przyczyn leżących po stronie Wykonawcy</w:t>
      </w:r>
      <w:r w:rsidR="008C1A84" w:rsidRPr="00307693">
        <w:rPr>
          <w:rFonts w:ascii="Arial" w:hAnsi="Arial" w:cs="Arial"/>
          <w:color w:val="000000" w:themeColor="text1"/>
          <w:sz w:val="20"/>
          <w:szCs w:val="20"/>
        </w:rPr>
        <w:t xml:space="preserve"> lub z tytułu nieuzasadnionego win</w:t>
      </w:r>
      <w:r w:rsidR="002239DD" w:rsidRPr="00307693">
        <w:rPr>
          <w:rFonts w:ascii="Arial" w:hAnsi="Arial" w:cs="Arial"/>
          <w:color w:val="000000" w:themeColor="text1"/>
          <w:sz w:val="20"/>
          <w:szCs w:val="20"/>
        </w:rPr>
        <w:t>ą Zamawiającego odstąpienia od u</w:t>
      </w:r>
      <w:r w:rsidR="008C1A84" w:rsidRPr="00307693">
        <w:rPr>
          <w:rFonts w:ascii="Arial" w:hAnsi="Arial" w:cs="Arial"/>
          <w:color w:val="000000" w:themeColor="text1"/>
          <w:sz w:val="20"/>
          <w:szCs w:val="20"/>
        </w:rPr>
        <w:t>mowy przez Wykonawcę</w:t>
      </w:r>
      <w:r w:rsidRPr="00307693">
        <w:rPr>
          <w:rFonts w:ascii="Arial" w:hAnsi="Arial" w:cs="Arial"/>
          <w:color w:val="000000" w:themeColor="text1"/>
          <w:sz w:val="20"/>
          <w:szCs w:val="20"/>
        </w:rPr>
        <w:t xml:space="preserve"> w wysokości 10 % ustalonego w § 4 ust. 1 wynagrodzenia umownego brutto,</w:t>
      </w:r>
    </w:p>
    <w:p w14:paraId="64F13C93" w14:textId="5734B8A2" w:rsidR="006D0A9C" w:rsidRPr="00307693" w:rsidRDefault="006D0A9C" w:rsidP="009118EA">
      <w:pPr>
        <w:widowControl w:val="0"/>
        <w:numPr>
          <w:ilvl w:val="2"/>
          <w:numId w:val="15"/>
        </w:numPr>
        <w:autoSpaceDE w:val="0"/>
        <w:autoSpaceDN w:val="0"/>
        <w:adjustRightInd w:val="0"/>
        <w:spacing w:after="0" w:line="240" w:lineRule="auto"/>
        <w:ind w:left="993" w:hanging="28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za brak udziału Wykonawcy przy sporządzeniu szczegółowego protokołu inwentaryzacji prac w toku według stanu na dzień odstąpienia w wysokości 5 % ustalonego w § 4 ust. 1 wynagrodzenia umownego brutto</w:t>
      </w:r>
      <w:r w:rsidR="00E903A6" w:rsidRPr="00307693">
        <w:rPr>
          <w:rFonts w:ascii="Arial" w:hAnsi="Arial" w:cs="Arial"/>
          <w:color w:val="000000" w:themeColor="text1"/>
          <w:sz w:val="20"/>
          <w:szCs w:val="20"/>
        </w:rPr>
        <w:t>.</w:t>
      </w:r>
    </w:p>
    <w:p w14:paraId="699D4C75" w14:textId="0392ABDE" w:rsidR="004676BA" w:rsidRPr="00307693" w:rsidRDefault="004676BA" w:rsidP="009118EA">
      <w:pPr>
        <w:pStyle w:val="Akapitzlist"/>
        <w:numPr>
          <w:ilvl w:val="0"/>
          <w:numId w:val="16"/>
        </w:numPr>
        <w:autoSpaceDE w:val="0"/>
        <w:autoSpaceDN w:val="0"/>
        <w:adjustRightInd w:val="0"/>
        <w:spacing w:after="0" w:line="240" w:lineRule="auto"/>
        <w:jc w:val="both"/>
        <w:rPr>
          <w:rFonts w:ascii="Arial" w:hAnsi="Arial" w:cs="Arial"/>
          <w:sz w:val="20"/>
          <w:szCs w:val="20"/>
        </w:rPr>
      </w:pPr>
      <w:r w:rsidRPr="00307693">
        <w:rPr>
          <w:rFonts w:ascii="Arial" w:hAnsi="Arial" w:cs="Arial"/>
          <w:sz w:val="20"/>
          <w:szCs w:val="20"/>
        </w:rPr>
        <w:t>Zamawiający zapłaci Wykonawcy kary umowne:</w:t>
      </w:r>
    </w:p>
    <w:p w14:paraId="1C625000" w14:textId="679E2188" w:rsidR="00E903A6" w:rsidRPr="00307693" w:rsidRDefault="004676BA" w:rsidP="009118EA">
      <w:pPr>
        <w:pStyle w:val="Akapitzlist"/>
        <w:numPr>
          <w:ilvl w:val="1"/>
          <w:numId w:val="15"/>
        </w:numPr>
        <w:autoSpaceDE w:val="0"/>
        <w:autoSpaceDN w:val="0"/>
        <w:adjustRightInd w:val="0"/>
        <w:spacing w:after="0" w:line="240" w:lineRule="auto"/>
        <w:jc w:val="both"/>
        <w:rPr>
          <w:rFonts w:ascii="Arial" w:hAnsi="Arial" w:cs="Arial"/>
          <w:sz w:val="20"/>
          <w:szCs w:val="20"/>
        </w:rPr>
      </w:pPr>
      <w:r w:rsidRPr="00307693">
        <w:rPr>
          <w:rFonts w:ascii="Arial" w:hAnsi="Arial" w:cs="Arial"/>
          <w:sz w:val="20"/>
          <w:szCs w:val="20"/>
        </w:rPr>
        <w:t>za odstąpienie od umowy z przyczyn niezależnych od Wykonawcy - w wysokości 10 % wynagrodzenia brutto określonego w § 4 ust.1.</w:t>
      </w:r>
    </w:p>
    <w:p w14:paraId="5545B0AA" w14:textId="77777777" w:rsidR="006D0A9C" w:rsidRPr="00307693" w:rsidRDefault="006D0A9C" w:rsidP="009118EA">
      <w:pPr>
        <w:widowControl w:val="0"/>
        <w:numPr>
          <w:ilvl w:val="0"/>
          <w:numId w:val="17"/>
        </w:numPr>
        <w:autoSpaceDE w:val="0"/>
        <w:autoSpaceDN w:val="0"/>
        <w:adjustRightInd w:val="0"/>
        <w:spacing w:after="0" w:line="240" w:lineRule="auto"/>
        <w:contextualSpacing/>
        <w:jc w:val="both"/>
        <w:rPr>
          <w:rFonts w:ascii="Arial" w:hAnsi="Arial" w:cs="Arial"/>
          <w:sz w:val="20"/>
          <w:szCs w:val="20"/>
        </w:rPr>
      </w:pPr>
      <w:r w:rsidRPr="00307693">
        <w:rPr>
          <w:rFonts w:ascii="Arial" w:hAnsi="Arial" w:cs="Arial"/>
          <w:sz w:val="20"/>
          <w:szCs w:val="20"/>
        </w:rPr>
        <w:t>Jeżeli kara umowna nie pokrywa w pełni poniesionej przez Zamawiającego szkody, może on dochodzić na zasadach ogólnych odszkodowania uzupełniającego.</w:t>
      </w:r>
    </w:p>
    <w:p w14:paraId="6D975E6B" w14:textId="77777777" w:rsidR="006D0A9C" w:rsidRPr="00307693" w:rsidRDefault="006D0A9C" w:rsidP="009118EA">
      <w:pPr>
        <w:widowControl w:val="0"/>
        <w:numPr>
          <w:ilvl w:val="0"/>
          <w:numId w:val="17"/>
        </w:numPr>
        <w:autoSpaceDE w:val="0"/>
        <w:autoSpaceDN w:val="0"/>
        <w:adjustRightInd w:val="0"/>
        <w:spacing w:after="0" w:line="240" w:lineRule="auto"/>
        <w:contextualSpacing/>
        <w:jc w:val="both"/>
        <w:rPr>
          <w:rFonts w:ascii="Arial" w:hAnsi="Arial" w:cs="Arial"/>
          <w:sz w:val="20"/>
          <w:szCs w:val="20"/>
        </w:rPr>
      </w:pPr>
      <w:r w:rsidRPr="00307693">
        <w:rPr>
          <w:rFonts w:ascii="Arial" w:hAnsi="Arial" w:cs="Arial"/>
          <w:color w:val="000000"/>
          <w:sz w:val="20"/>
          <w:szCs w:val="20"/>
        </w:rPr>
        <w:t>Wykonawca oświadcza niniejszym, że wyraża zgodę na potrącanie przez Zamawiającego wierzytelności z tytułu kar umownych z wynagrodzenia Wykonawcy.</w:t>
      </w:r>
    </w:p>
    <w:p w14:paraId="630E27F4" w14:textId="2E9F8862" w:rsidR="006D0A9C" w:rsidRPr="00307693" w:rsidRDefault="006D0A9C" w:rsidP="009118EA">
      <w:pPr>
        <w:widowControl w:val="0"/>
        <w:numPr>
          <w:ilvl w:val="0"/>
          <w:numId w:val="17"/>
        </w:numPr>
        <w:autoSpaceDE w:val="0"/>
        <w:autoSpaceDN w:val="0"/>
        <w:adjustRightInd w:val="0"/>
        <w:spacing w:after="0" w:line="240" w:lineRule="auto"/>
        <w:contextualSpacing/>
        <w:jc w:val="both"/>
        <w:rPr>
          <w:rFonts w:ascii="Arial" w:hAnsi="Arial" w:cs="Arial"/>
          <w:sz w:val="20"/>
          <w:szCs w:val="20"/>
        </w:rPr>
      </w:pPr>
      <w:r w:rsidRPr="00307693">
        <w:rPr>
          <w:rFonts w:ascii="Arial" w:hAnsi="Arial" w:cs="Arial"/>
          <w:color w:val="000000"/>
          <w:sz w:val="20"/>
          <w:szCs w:val="20"/>
          <w:shd w:val="clear" w:color="auto" w:fill="FFFFFF"/>
        </w:rPr>
        <w:t xml:space="preserve">Strony ustalają, że </w:t>
      </w:r>
      <w:r w:rsidR="00DB1AB3" w:rsidRPr="00307693">
        <w:rPr>
          <w:rFonts w:ascii="Arial" w:hAnsi="Arial" w:cs="Arial"/>
          <w:color w:val="000000"/>
          <w:sz w:val="20"/>
          <w:szCs w:val="20"/>
          <w:shd w:val="clear" w:color="auto" w:fill="FFFFFF"/>
        </w:rPr>
        <w:t xml:space="preserve">łączna </w:t>
      </w:r>
      <w:r w:rsidRPr="00307693">
        <w:rPr>
          <w:rFonts w:ascii="Arial" w:hAnsi="Arial" w:cs="Arial"/>
          <w:color w:val="000000"/>
          <w:sz w:val="20"/>
          <w:szCs w:val="20"/>
          <w:shd w:val="clear" w:color="auto" w:fill="FFFFFF"/>
        </w:rPr>
        <w:t xml:space="preserve">maksymalna wysokość kar umownych jaką Zamawiający może </w:t>
      </w:r>
      <w:r w:rsidR="00DB1AB3" w:rsidRPr="00307693">
        <w:rPr>
          <w:rFonts w:ascii="Arial" w:hAnsi="Arial" w:cs="Arial"/>
          <w:color w:val="000000"/>
          <w:sz w:val="20"/>
          <w:szCs w:val="20"/>
          <w:shd w:val="clear" w:color="auto" w:fill="FFFFFF"/>
        </w:rPr>
        <w:t>o</w:t>
      </w:r>
      <w:r w:rsidRPr="00307693">
        <w:rPr>
          <w:rFonts w:ascii="Arial" w:hAnsi="Arial" w:cs="Arial"/>
          <w:color w:val="000000"/>
          <w:sz w:val="20"/>
          <w:szCs w:val="20"/>
          <w:shd w:val="clear" w:color="auto" w:fill="FFFFFF"/>
        </w:rPr>
        <w:t xml:space="preserve">bciążyć Wykonawcę z tytułów, o których mowa w niniejszym paragrafie nie może przekroczyć </w:t>
      </w:r>
      <w:r w:rsidR="005A0B01">
        <w:rPr>
          <w:rFonts w:ascii="Arial" w:hAnsi="Arial" w:cs="Arial"/>
          <w:color w:val="000000"/>
          <w:sz w:val="20"/>
          <w:szCs w:val="20"/>
          <w:shd w:val="clear" w:color="auto" w:fill="FFFFFF"/>
        </w:rPr>
        <w:t>3</w:t>
      </w:r>
      <w:r w:rsidRPr="00307693">
        <w:rPr>
          <w:rFonts w:ascii="Arial" w:hAnsi="Arial" w:cs="Arial"/>
          <w:color w:val="000000"/>
          <w:sz w:val="20"/>
          <w:szCs w:val="20"/>
          <w:shd w:val="clear" w:color="auto" w:fill="FFFFFF"/>
        </w:rPr>
        <w:t>0% ustalonego w §4 ust. 1 wynagrodzenia umownego brutto.</w:t>
      </w:r>
    </w:p>
    <w:p w14:paraId="311FA9DD" w14:textId="77777777" w:rsidR="005305E4" w:rsidRPr="00307693" w:rsidRDefault="005305E4" w:rsidP="0043471A">
      <w:pPr>
        <w:widowControl w:val="0"/>
        <w:autoSpaceDE w:val="0"/>
        <w:autoSpaceDN w:val="0"/>
        <w:adjustRightInd w:val="0"/>
        <w:spacing w:after="0" w:line="240" w:lineRule="auto"/>
        <w:jc w:val="both"/>
        <w:rPr>
          <w:rFonts w:ascii="Arial" w:eastAsia="Times New Roman" w:hAnsi="Arial" w:cs="Arial"/>
          <w:sz w:val="20"/>
          <w:szCs w:val="20"/>
          <w:lang w:eastAsia="pl-PL"/>
        </w:rPr>
      </w:pPr>
    </w:p>
    <w:p w14:paraId="26C43E2E" w14:textId="78700E1B"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w:t>
      </w:r>
      <w:r w:rsidR="004676BA" w:rsidRPr="00307693">
        <w:rPr>
          <w:rFonts w:ascii="Arial" w:eastAsia="Times New Roman" w:hAnsi="Arial" w:cs="Arial"/>
          <w:b/>
          <w:sz w:val="20"/>
          <w:szCs w:val="20"/>
          <w:lang w:eastAsia="pl-PL"/>
        </w:rPr>
        <w:t>10</w:t>
      </w:r>
    </w:p>
    <w:p w14:paraId="51923BB5" w14:textId="7368A62C" w:rsidR="005305E4" w:rsidRPr="00307693" w:rsidRDefault="004676BA"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Podwykonawstwo</w:t>
      </w:r>
    </w:p>
    <w:p w14:paraId="0F222329" w14:textId="77777777" w:rsidR="004676BA" w:rsidRPr="00307693" w:rsidRDefault="004676BA"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3C32F816" w14:textId="77777777" w:rsidR="004676BA" w:rsidRPr="00307693" w:rsidRDefault="004676BA" w:rsidP="009118EA">
      <w:pPr>
        <w:pStyle w:val="Akapitzlist"/>
        <w:numPr>
          <w:ilvl w:val="0"/>
          <w:numId w:val="25"/>
        </w:numPr>
        <w:autoSpaceDE w:val="0"/>
        <w:autoSpaceDN w:val="0"/>
        <w:adjustRightInd w:val="0"/>
        <w:spacing w:after="0" w:line="240" w:lineRule="auto"/>
        <w:jc w:val="both"/>
        <w:rPr>
          <w:rFonts w:ascii="Arial" w:hAnsi="Arial" w:cs="Arial"/>
          <w:sz w:val="20"/>
          <w:szCs w:val="20"/>
        </w:rPr>
      </w:pPr>
      <w:r w:rsidRPr="00307693">
        <w:rPr>
          <w:rFonts w:ascii="Arial" w:hAnsi="Arial" w:cs="Arial"/>
          <w:sz w:val="20"/>
          <w:szCs w:val="20"/>
        </w:rPr>
        <w:t>Wykonawca może powierzyć wykonanie części zamówienia podwykonawcom.</w:t>
      </w:r>
    </w:p>
    <w:p w14:paraId="0A642AA7" w14:textId="77777777" w:rsidR="004676BA" w:rsidRPr="00307693" w:rsidRDefault="004676BA" w:rsidP="009118EA">
      <w:pPr>
        <w:pStyle w:val="Akapitzlist"/>
        <w:numPr>
          <w:ilvl w:val="0"/>
          <w:numId w:val="25"/>
        </w:numPr>
        <w:autoSpaceDE w:val="0"/>
        <w:autoSpaceDN w:val="0"/>
        <w:adjustRightInd w:val="0"/>
        <w:spacing w:after="0" w:line="240" w:lineRule="auto"/>
        <w:jc w:val="both"/>
        <w:rPr>
          <w:rFonts w:ascii="Arial" w:hAnsi="Arial" w:cs="Arial"/>
          <w:sz w:val="20"/>
          <w:szCs w:val="20"/>
        </w:rPr>
      </w:pPr>
      <w:r w:rsidRPr="00307693">
        <w:rPr>
          <w:rFonts w:ascii="Arial" w:hAnsi="Arial" w:cs="Arial"/>
          <w:sz w:val="20"/>
          <w:szCs w:val="20"/>
        </w:rPr>
        <w:t>Zamawiający nie zastrzega obowiązku osobistego wykonania przez Wykonawcę kluczowych części zamówienia.</w:t>
      </w:r>
    </w:p>
    <w:p w14:paraId="3FC50729" w14:textId="77777777" w:rsidR="004676BA" w:rsidRPr="00307693" w:rsidRDefault="004676BA" w:rsidP="009118EA">
      <w:pPr>
        <w:pStyle w:val="Akapitzlist"/>
        <w:numPr>
          <w:ilvl w:val="0"/>
          <w:numId w:val="25"/>
        </w:numPr>
        <w:autoSpaceDE w:val="0"/>
        <w:autoSpaceDN w:val="0"/>
        <w:adjustRightInd w:val="0"/>
        <w:spacing w:after="0" w:line="240" w:lineRule="auto"/>
        <w:jc w:val="both"/>
        <w:rPr>
          <w:rFonts w:ascii="Arial" w:hAnsi="Arial" w:cs="Arial"/>
          <w:sz w:val="20"/>
          <w:szCs w:val="20"/>
        </w:rPr>
      </w:pPr>
      <w:r w:rsidRPr="00307693">
        <w:rPr>
          <w:rFonts w:ascii="Arial" w:hAnsi="Arial" w:cs="Arial"/>
          <w:sz w:val="20"/>
          <w:szCs w:val="20"/>
        </w:rPr>
        <w:t>Zamawiający żąda, aby Wykonawca zatrudniając podwykonawców określił szczegółowy zakres czynności, który powierzy podwykonawcom.</w:t>
      </w:r>
    </w:p>
    <w:p w14:paraId="04B0761B" w14:textId="77777777" w:rsidR="004676BA" w:rsidRPr="00307693" w:rsidRDefault="004676BA" w:rsidP="009118EA">
      <w:pPr>
        <w:pStyle w:val="Akapitzlist"/>
        <w:numPr>
          <w:ilvl w:val="0"/>
          <w:numId w:val="25"/>
        </w:numPr>
        <w:autoSpaceDE w:val="0"/>
        <w:autoSpaceDN w:val="0"/>
        <w:adjustRightInd w:val="0"/>
        <w:spacing w:after="0" w:line="240" w:lineRule="auto"/>
        <w:jc w:val="both"/>
        <w:rPr>
          <w:rFonts w:ascii="Arial" w:hAnsi="Arial" w:cs="Arial"/>
          <w:sz w:val="20"/>
          <w:szCs w:val="20"/>
        </w:rPr>
      </w:pPr>
      <w:r w:rsidRPr="00307693">
        <w:rPr>
          <w:rFonts w:ascii="Arial" w:hAnsi="Arial" w:cs="Arial"/>
          <w:sz w:val="20"/>
          <w:szCs w:val="20"/>
        </w:rPr>
        <w:t>Powierzenie wykonania części zamówienia podwykonawcom nie zwalnia Wykonawcy z odpowiedzialności za wykonanie obowiązków wynikających z umowy i obowiązujących przepisów prawa.</w:t>
      </w:r>
    </w:p>
    <w:p w14:paraId="00AFA4DB" w14:textId="77777777" w:rsidR="004676BA" w:rsidRPr="00307693" w:rsidRDefault="004676BA" w:rsidP="009118EA">
      <w:pPr>
        <w:pStyle w:val="Akapitzlist"/>
        <w:numPr>
          <w:ilvl w:val="0"/>
          <w:numId w:val="25"/>
        </w:numPr>
        <w:autoSpaceDE w:val="0"/>
        <w:autoSpaceDN w:val="0"/>
        <w:adjustRightInd w:val="0"/>
        <w:spacing w:after="0" w:line="240" w:lineRule="auto"/>
        <w:jc w:val="both"/>
        <w:rPr>
          <w:rFonts w:ascii="Arial" w:hAnsi="Arial" w:cs="Arial"/>
          <w:sz w:val="20"/>
          <w:szCs w:val="20"/>
        </w:rPr>
      </w:pPr>
      <w:r w:rsidRPr="00307693">
        <w:rPr>
          <w:rFonts w:ascii="Arial" w:hAnsi="Arial" w:cs="Arial"/>
          <w:sz w:val="20"/>
          <w:szCs w:val="20"/>
        </w:rPr>
        <w:t>Wykonawca odpowiada za działania i zaniechania podwykonawców jak za własne.</w:t>
      </w:r>
    </w:p>
    <w:p w14:paraId="5BE785E4" w14:textId="77777777" w:rsidR="005305E4" w:rsidRPr="00307693" w:rsidRDefault="005305E4" w:rsidP="0043471A">
      <w:pPr>
        <w:widowControl w:val="0"/>
        <w:autoSpaceDE w:val="0"/>
        <w:autoSpaceDN w:val="0"/>
        <w:adjustRightInd w:val="0"/>
        <w:spacing w:after="0" w:line="240" w:lineRule="auto"/>
        <w:jc w:val="both"/>
        <w:rPr>
          <w:rFonts w:ascii="Arial" w:eastAsia="Times New Roman" w:hAnsi="Arial" w:cs="Arial"/>
          <w:sz w:val="20"/>
          <w:szCs w:val="20"/>
          <w:lang w:eastAsia="pl-PL"/>
        </w:rPr>
      </w:pPr>
    </w:p>
    <w:p w14:paraId="5C0863E7" w14:textId="7CBDA58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§1</w:t>
      </w:r>
      <w:r w:rsidR="0043471A" w:rsidRPr="00307693">
        <w:rPr>
          <w:rFonts w:ascii="Arial" w:eastAsia="Times New Roman" w:hAnsi="Arial" w:cs="Arial"/>
          <w:b/>
          <w:sz w:val="20"/>
          <w:szCs w:val="20"/>
          <w:lang w:eastAsia="pl-PL"/>
        </w:rPr>
        <w:t>1</w:t>
      </w:r>
    </w:p>
    <w:p w14:paraId="48ED7A39"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307693">
        <w:rPr>
          <w:rFonts w:ascii="Arial" w:eastAsia="Times New Roman" w:hAnsi="Arial" w:cs="Arial"/>
          <w:b/>
          <w:bCs/>
          <w:sz w:val="20"/>
          <w:szCs w:val="20"/>
          <w:lang w:eastAsia="pl-PL"/>
        </w:rPr>
        <w:t>Odstąpienie od umowy</w:t>
      </w:r>
    </w:p>
    <w:p w14:paraId="5976A65C"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bCs/>
          <w:sz w:val="20"/>
          <w:szCs w:val="20"/>
          <w:lang w:eastAsia="pl-PL"/>
        </w:rPr>
      </w:pPr>
    </w:p>
    <w:p w14:paraId="37D90677" w14:textId="30057B3C" w:rsidR="00A924F5" w:rsidRPr="00307693" w:rsidRDefault="00A924F5" w:rsidP="009118EA">
      <w:pPr>
        <w:widowControl w:val="0"/>
        <w:numPr>
          <w:ilvl w:val="0"/>
          <w:numId w:val="18"/>
        </w:numPr>
        <w:autoSpaceDE w:val="0"/>
        <w:autoSpaceDN w:val="0"/>
        <w:adjustRightInd w:val="0"/>
        <w:spacing w:after="0" w:line="240" w:lineRule="auto"/>
        <w:ind w:left="426" w:hanging="426"/>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 xml:space="preserve">Oprócz wypadków wymienionych w </w:t>
      </w:r>
      <w:r w:rsidR="004676BA" w:rsidRPr="00307693">
        <w:rPr>
          <w:rFonts w:ascii="Arial" w:hAnsi="Arial" w:cs="Arial"/>
          <w:color w:val="000000" w:themeColor="text1"/>
          <w:sz w:val="20"/>
          <w:szCs w:val="20"/>
        </w:rPr>
        <w:t>K</w:t>
      </w:r>
      <w:r w:rsidRPr="00307693">
        <w:rPr>
          <w:rFonts w:ascii="Arial" w:hAnsi="Arial" w:cs="Arial"/>
          <w:color w:val="000000" w:themeColor="text1"/>
          <w:sz w:val="20"/>
          <w:szCs w:val="20"/>
        </w:rPr>
        <w:t xml:space="preserve">odeksie </w:t>
      </w:r>
      <w:r w:rsidR="004676BA" w:rsidRPr="00307693">
        <w:rPr>
          <w:rFonts w:ascii="Arial" w:hAnsi="Arial" w:cs="Arial"/>
          <w:color w:val="000000" w:themeColor="text1"/>
          <w:sz w:val="20"/>
          <w:szCs w:val="20"/>
        </w:rPr>
        <w:t>C</w:t>
      </w:r>
      <w:r w:rsidRPr="00307693">
        <w:rPr>
          <w:rFonts w:ascii="Arial" w:hAnsi="Arial" w:cs="Arial"/>
          <w:color w:val="000000" w:themeColor="text1"/>
          <w:sz w:val="20"/>
          <w:szCs w:val="20"/>
        </w:rPr>
        <w:t>ywilnym</w:t>
      </w:r>
      <w:r w:rsidR="004676BA" w:rsidRPr="00307693">
        <w:rPr>
          <w:rFonts w:ascii="Arial" w:hAnsi="Arial" w:cs="Arial"/>
          <w:color w:val="000000" w:themeColor="text1"/>
          <w:sz w:val="20"/>
          <w:szCs w:val="20"/>
        </w:rPr>
        <w:t xml:space="preserve">, </w:t>
      </w:r>
      <w:r w:rsidRPr="00307693">
        <w:rPr>
          <w:rFonts w:ascii="Arial" w:hAnsi="Arial" w:cs="Arial"/>
          <w:color w:val="000000" w:themeColor="text1"/>
          <w:sz w:val="20"/>
          <w:szCs w:val="20"/>
        </w:rPr>
        <w:t>stronom przysługuje prawo odstąpienia od umowy w następujących sytuacjach:</w:t>
      </w:r>
    </w:p>
    <w:p w14:paraId="1BD9E46A" w14:textId="61D535D8" w:rsidR="00A924F5" w:rsidRPr="00307693" w:rsidRDefault="00A924F5" w:rsidP="009118EA">
      <w:pPr>
        <w:widowControl w:val="0"/>
        <w:numPr>
          <w:ilvl w:val="1"/>
          <w:numId w:val="19"/>
        </w:numPr>
        <w:autoSpaceDE w:val="0"/>
        <w:autoSpaceDN w:val="0"/>
        <w:adjustRightInd w:val="0"/>
        <w:spacing w:after="0" w:line="240" w:lineRule="auto"/>
        <w:ind w:hanging="29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Zamawiającemu przysługuje prawo do odstąpienia od umowy</w:t>
      </w:r>
      <w:r w:rsidR="004B4ECD" w:rsidRPr="00307693">
        <w:rPr>
          <w:rFonts w:ascii="Arial" w:hAnsi="Arial" w:cs="Arial"/>
          <w:color w:val="000000" w:themeColor="text1"/>
          <w:sz w:val="20"/>
          <w:szCs w:val="20"/>
        </w:rPr>
        <w:t>:</w:t>
      </w:r>
    </w:p>
    <w:p w14:paraId="111C808A" w14:textId="77777777" w:rsidR="00A924F5" w:rsidRPr="00307693"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0D7BF34C" w14:textId="4E06AF28" w:rsidR="00A924F5" w:rsidRPr="00307693"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lastRenderedPageBreak/>
        <w:t>zostanie rozwiązan</w:t>
      </w:r>
      <w:r w:rsidR="004B4ECD" w:rsidRPr="00307693">
        <w:rPr>
          <w:rFonts w:ascii="Arial" w:hAnsi="Arial" w:cs="Arial"/>
          <w:color w:val="000000" w:themeColor="text1"/>
          <w:sz w:val="20"/>
          <w:szCs w:val="20"/>
        </w:rPr>
        <w:t>a</w:t>
      </w:r>
      <w:r w:rsidRPr="00307693">
        <w:rPr>
          <w:rFonts w:ascii="Arial" w:hAnsi="Arial" w:cs="Arial"/>
          <w:color w:val="000000" w:themeColor="text1"/>
          <w:sz w:val="20"/>
          <w:szCs w:val="20"/>
        </w:rPr>
        <w:t xml:space="preserve"> firm</w:t>
      </w:r>
      <w:r w:rsidR="004B4ECD" w:rsidRPr="00307693">
        <w:rPr>
          <w:rFonts w:ascii="Arial" w:hAnsi="Arial" w:cs="Arial"/>
          <w:color w:val="000000" w:themeColor="text1"/>
          <w:sz w:val="20"/>
          <w:szCs w:val="20"/>
        </w:rPr>
        <w:t>a</w:t>
      </w:r>
      <w:r w:rsidRPr="00307693">
        <w:rPr>
          <w:rFonts w:ascii="Arial" w:hAnsi="Arial" w:cs="Arial"/>
          <w:color w:val="000000" w:themeColor="text1"/>
          <w:sz w:val="20"/>
          <w:szCs w:val="20"/>
        </w:rPr>
        <w:t xml:space="preserve"> Wykonawcy,</w:t>
      </w:r>
    </w:p>
    <w:p w14:paraId="673150D2" w14:textId="77777777" w:rsidR="00A924F5" w:rsidRPr="00307693"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zostanie wydany nakaz zajęcia majątku Wykonawcy,</w:t>
      </w:r>
    </w:p>
    <w:p w14:paraId="69F67A8D" w14:textId="77777777" w:rsidR="00A924F5" w:rsidRPr="00307693"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Wykonawca nie rozpoczął prac bez uzasadnionych przyczyn oraz nie kontynuuje ich pomimo wezwania Zamawiającego złożonego na piśmie,</w:t>
      </w:r>
    </w:p>
    <w:p w14:paraId="2FC87380" w14:textId="77777777" w:rsidR="00A924F5" w:rsidRPr="00307693"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Wykonawca przerwał realizację prac bez uzasadnienia i przerwa ta trwa dłużej niż 7 dni,</w:t>
      </w:r>
    </w:p>
    <w:p w14:paraId="3803CE24" w14:textId="348E133A" w:rsidR="00A924F5" w:rsidRPr="00307693"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Wykonawca opóźnia się z wykonaniem przedmiotu umowy ponad 14 dni</w:t>
      </w:r>
      <w:r w:rsidR="004676BA" w:rsidRPr="00307693">
        <w:rPr>
          <w:rFonts w:ascii="Arial" w:hAnsi="Arial" w:cs="Arial"/>
          <w:color w:val="000000" w:themeColor="text1"/>
          <w:sz w:val="20"/>
          <w:szCs w:val="20"/>
        </w:rPr>
        <w:t>,</w:t>
      </w:r>
    </w:p>
    <w:p w14:paraId="0508105A" w14:textId="74C5DAD8" w:rsidR="00A924F5" w:rsidRPr="00307693" w:rsidRDefault="004676BA" w:rsidP="009118EA">
      <w:pPr>
        <w:widowControl w:val="0"/>
        <w:numPr>
          <w:ilvl w:val="0"/>
          <w:numId w:val="20"/>
        </w:numPr>
        <w:autoSpaceDE w:val="0"/>
        <w:autoSpaceDN w:val="0"/>
        <w:adjustRightInd w:val="0"/>
        <w:spacing w:after="0" w:line="240" w:lineRule="auto"/>
        <w:ind w:left="993" w:hanging="28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w</w:t>
      </w:r>
      <w:r w:rsidR="00A924F5" w:rsidRPr="00307693">
        <w:rPr>
          <w:rFonts w:ascii="Arial" w:hAnsi="Arial" w:cs="Arial"/>
          <w:color w:val="000000" w:themeColor="text1"/>
          <w:sz w:val="20"/>
          <w:szCs w:val="20"/>
        </w:rPr>
        <w:t xml:space="preserve"> innych przypadkach przewidzianych w umowie.</w:t>
      </w:r>
    </w:p>
    <w:p w14:paraId="2167F4EF" w14:textId="717A6F6A" w:rsidR="00A924F5" w:rsidRPr="00307693" w:rsidRDefault="00A924F5" w:rsidP="009118EA">
      <w:pPr>
        <w:widowControl w:val="0"/>
        <w:numPr>
          <w:ilvl w:val="1"/>
          <w:numId w:val="19"/>
        </w:numPr>
        <w:autoSpaceDE w:val="0"/>
        <w:autoSpaceDN w:val="0"/>
        <w:adjustRightInd w:val="0"/>
        <w:spacing w:after="0" w:line="240" w:lineRule="auto"/>
        <w:ind w:left="709" w:hanging="294"/>
        <w:contextualSpacing/>
        <w:rPr>
          <w:rFonts w:ascii="Arial" w:hAnsi="Arial" w:cs="Arial"/>
          <w:color w:val="000000" w:themeColor="text1"/>
          <w:sz w:val="20"/>
          <w:szCs w:val="20"/>
        </w:rPr>
      </w:pPr>
      <w:r w:rsidRPr="00307693">
        <w:rPr>
          <w:rFonts w:ascii="Arial" w:hAnsi="Arial" w:cs="Arial"/>
          <w:color w:val="000000" w:themeColor="text1"/>
          <w:sz w:val="20"/>
          <w:szCs w:val="20"/>
        </w:rPr>
        <w:t>Wykonawcy przysługuje prawo odstąpienia od umowy</w:t>
      </w:r>
      <w:r w:rsidR="004B4ECD" w:rsidRPr="00307693">
        <w:rPr>
          <w:rFonts w:ascii="Arial" w:hAnsi="Arial" w:cs="Arial"/>
          <w:color w:val="000000" w:themeColor="text1"/>
          <w:sz w:val="20"/>
          <w:szCs w:val="20"/>
        </w:rPr>
        <w:t xml:space="preserve">, </w:t>
      </w:r>
      <w:r w:rsidRPr="00307693">
        <w:rPr>
          <w:rFonts w:ascii="Arial" w:hAnsi="Arial" w:cs="Arial"/>
          <w:color w:val="000000" w:themeColor="text1"/>
          <w:sz w:val="20"/>
          <w:szCs w:val="20"/>
        </w:rPr>
        <w:t>jeżeli:</w:t>
      </w:r>
    </w:p>
    <w:p w14:paraId="2C2C3D0E" w14:textId="052137F2" w:rsidR="00A924F5" w:rsidRPr="00307693" w:rsidRDefault="00A924F5" w:rsidP="009118EA">
      <w:pPr>
        <w:widowControl w:val="0"/>
        <w:numPr>
          <w:ilvl w:val="0"/>
          <w:numId w:val="21"/>
        </w:numPr>
        <w:autoSpaceDE w:val="0"/>
        <w:autoSpaceDN w:val="0"/>
        <w:adjustRightInd w:val="0"/>
        <w:spacing w:after="0" w:line="240" w:lineRule="auto"/>
        <w:ind w:left="993" w:hanging="28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Zamawiający odmawia bez uzasadnionej przyczyny odbioru prac lub podpisania protokołu odbioru</w:t>
      </w:r>
      <w:r w:rsidR="00472C4E" w:rsidRPr="00307693">
        <w:rPr>
          <w:rFonts w:ascii="Arial" w:hAnsi="Arial" w:cs="Arial"/>
          <w:color w:val="000000" w:themeColor="text1"/>
          <w:sz w:val="20"/>
          <w:szCs w:val="20"/>
        </w:rPr>
        <w:t>.</w:t>
      </w:r>
    </w:p>
    <w:p w14:paraId="02E49E0C" w14:textId="6CED6D3A" w:rsidR="00A924F5" w:rsidRPr="00307693" w:rsidRDefault="00A924F5" w:rsidP="009118EA">
      <w:pPr>
        <w:widowControl w:val="0"/>
        <w:numPr>
          <w:ilvl w:val="0"/>
          <w:numId w:val="18"/>
        </w:numPr>
        <w:autoSpaceDE w:val="0"/>
        <w:autoSpaceDN w:val="0"/>
        <w:adjustRightInd w:val="0"/>
        <w:spacing w:after="0" w:line="240" w:lineRule="auto"/>
        <w:ind w:left="426" w:hanging="426"/>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 xml:space="preserve">Odstąpienie od umowy powinno nastąpić w ciągu </w:t>
      </w:r>
      <w:r w:rsidR="004676BA" w:rsidRPr="00307693">
        <w:rPr>
          <w:rFonts w:ascii="Arial" w:hAnsi="Arial" w:cs="Arial"/>
          <w:color w:val="000000" w:themeColor="text1"/>
          <w:sz w:val="20"/>
          <w:szCs w:val="20"/>
        </w:rPr>
        <w:t>14</w:t>
      </w:r>
      <w:r w:rsidRPr="00307693">
        <w:rPr>
          <w:rFonts w:ascii="Arial" w:hAnsi="Arial" w:cs="Arial"/>
          <w:color w:val="000000" w:themeColor="text1"/>
          <w:sz w:val="20"/>
          <w:szCs w:val="20"/>
        </w:rPr>
        <w:t xml:space="preserve"> dni od dnia pozyskania przez stronę </w:t>
      </w:r>
      <w:r w:rsidR="0043471A" w:rsidRPr="00307693">
        <w:rPr>
          <w:rFonts w:ascii="Arial" w:hAnsi="Arial" w:cs="Arial"/>
          <w:color w:val="000000" w:themeColor="text1"/>
          <w:sz w:val="20"/>
          <w:szCs w:val="20"/>
        </w:rPr>
        <w:t>U</w:t>
      </w:r>
      <w:r w:rsidRPr="00307693">
        <w:rPr>
          <w:rFonts w:ascii="Arial" w:hAnsi="Arial" w:cs="Arial"/>
          <w:color w:val="000000" w:themeColor="text1"/>
          <w:sz w:val="20"/>
          <w:szCs w:val="20"/>
        </w:rPr>
        <w:t xml:space="preserve">mowy informacji o wystąpieniu podstawy odstąpienia od </w:t>
      </w:r>
      <w:r w:rsidR="0043471A" w:rsidRPr="00307693">
        <w:rPr>
          <w:rFonts w:ascii="Arial" w:hAnsi="Arial" w:cs="Arial"/>
          <w:color w:val="000000" w:themeColor="text1"/>
          <w:sz w:val="20"/>
          <w:szCs w:val="20"/>
        </w:rPr>
        <w:t>U</w:t>
      </w:r>
      <w:r w:rsidRPr="00307693">
        <w:rPr>
          <w:rFonts w:ascii="Arial" w:hAnsi="Arial" w:cs="Arial"/>
          <w:color w:val="000000" w:themeColor="text1"/>
          <w:sz w:val="20"/>
          <w:szCs w:val="20"/>
        </w:rPr>
        <w:t>mowy</w:t>
      </w:r>
      <w:r w:rsidR="009F56A8">
        <w:rPr>
          <w:rFonts w:ascii="Arial" w:hAnsi="Arial" w:cs="Arial"/>
          <w:color w:val="000000" w:themeColor="text1"/>
          <w:sz w:val="20"/>
          <w:szCs w:val="20"/>
        </w:rPr>
        <w:t xml:space="preserve">, </w:t>
      </w:r>
      <w:r w:rsidR="009F56A8" w:rsidRPr="00FA7D91">
        <w:rPr>
          <w:rFonts w:ascii="Arial" w:hAnsi="Arial" w:cs="Arial"/>
          <w:sz w:val="20"/>
          <w:szCs w:val="20"/>
        </w:rPr>
        <w:t>z zastrzeżeniem ust. 1 pkt 1)</w:t>
      </w:r>
      <w:r w:rsidRPr="00FA7D91">
        <w:rPr>
          <w:rFonts w:ascii="Arial" w:hAnsi="Arial" w:cs="Arial"/>
          <w:sz w:val="20"/>
          <w:szCs w:val="20"/>
        </w:rPr>
        <w:t xml:space="preserve"> </w:t>
      </w:r>
      <w:r w:rsidRPr="00307693">
        <w:rPr>
          <w:rFonts w:ascii="Arial" w:hAnsi="Arial" w:cs="Arial"/>
          <w:color w:val="000000" w:themeColor="text1"/>
          <w:sz w:val="20"/>
          <w:szCs w:val="20"/>
        </w:rPr>
        <w:t>- w formie pisemnej pod rygorem nieważności takiego oświadczenia i powinno zawierać uzasadnienie.</w:t>
      </w:r>
    </w:p>
    <w:p w14:paraId="178FF546" w14:textId="4D48D3DD" w:rsidR="00A924F5" w:rsidRPr="00307693" w:rsidRDefault="00A924F5" w:rsidP="009118EA">
      <w:pPr>
        <w:widowControl w:val="0"/>
        <w:numPr>
          <w:ilvl w:val="0"/>
          <w:numId w:val="18"/>
        </w:numPr>
        <w:autoSpaceDE w:val="0"/>
        <w:autoSpaceDN w:val="0"/>
        <w:adjustRightInd w:val="0"/>
        <w:spacing w:after="0" w:line="240" w:lineRule="auto"/>
        <w:ind w:left="426" w:hanging="426"/>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 xml:space="preserve">W wypadku odstąpienia od </w:t>
      </w:r>
      <w:r w:rsidR="0043471A" w:rsidRPr="00307693">
        <w:rPr>
          <w:rFonts w:ascii="Arial" w:hAnsi="Arial" w:cs="Arial"/>
          <w:color w:val="000000" w:themeColor="text1"/>
          <w:sz w:val="20"/>
          <w:szCs w:val="20"/>
        </w:rPr>
        <w:t>U</w:t>
      </w:r>
      <w:r w:rsidRPr="00307693">
        <w:rPr>
          <w:rFonts w:ascii="Arial" w:hAnsi="Arial" w:cs="Arial"/>
          <w:color w:val="000000" w:themeColor="text1"/>
          <w:sz w:val="20"/>
          <w:szCs w:val="20"/>
        </w:rPr>
        <w:t>mowy Wykonawcę oraz Zamawiającego obciążają następujące obowiązki szczegółowe:</w:t>
      </w:r>
    </w:p>
    <w:p w14:paraId="08C139C7" w14:textId="2A9536CD" w:rsidR="00A924F5" w:rsidRPr="00307693" w:rsidRDefault="00A924F5" w:rsidP="009118EA">
      <w:pPr>
        <w:widowControl w:val="0"/>
        <w:numPr>
          <w:ilvl w:val="0"/>
          <w:numId w:val="22"/>
        </w:numPr>
        <w:autoSpaceDE w:val="0"/>
        <w:autoSpaceDN w:val="0"/>
        <w:adjustRightInd w:val="0"/>
        <w:spacing w:after="0" w:line="240" w:lineRule="auto"/>
        <w:ind w:hanging="29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 xml:space="preserve">w terminie 7 dni od daty odstąpienia od </w:t>
      </w:r>
      <w:r w:rsidR="0043471A" w:rsidRPr="00307693">
        <w:rPr>
          <w:rFonts w:ascii="Arial" w:hAnsi="Arial" w:cs="Arial"/>
          <w:color w:val="000000" w:themeColor="text1"/>
          <w:sz w:val="20"/>
          <w:szCs w:val="20"/>
        </w:rPr>
        <w:t>U</w:t>
      </w:r>
      <w:r w:rsidRPr="00307693">
        <w:rPr>
          <w:rFonts w:ascii="Arial" w:hAnsi="Arial" w:cs="Arial"/>
          <w:color w:val="000000" w:themeColor="text1"/>
          <w:sz w:val="20"/>
          <w:szCs w:val="20"/>
        </w:rPr>
        <w:t>mowy Wykonawca przy udziale Zamawiającego sporządzi szczegółowy protokół inwentaryzacji prac w toku według stanu na dzień odstąpienia,</w:t>
      </w:r>
    </w:p>
    <w:p w14:paraId="77D24C60" w14:textId="5944B934" w:rsidR="00A924F5" w:rsidRPr="00307693" w:rsidRDefault="00A924F5" w:rsidP="009118EA">
      <w:pPr>
        <w:widowControl w:val="0"/>
        <w:numPr>
          <w:ilvl w:val="0"/>
          <w:numId w:val="22"/>
        </w:numPr>
        <w:autoSpaceDE w:val="0"/>
        <w:autoSpaceDN w:val="0"/>
        <w:adjustRightInd w:val="0"/>
        <w:spacing w:after="0" w:line="240" w:lineRule="auto"/>
        <w:ind w:hanging="29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 xml:space="preserve">w przypadku braku chęci ze strony Wykonawcy sporządzenia inwentaryzacji, wspólnie </w:t>
      </w:r>
      <w:r w:rsidRPr="00307693">
        <w:rPr>
          <w:rFonts w:ascii="Arial" w:hAnsi="Arial" w:cs="Arial"/>
          <w:color w:val="000000" w:themeColor="text1"/>
          <w:sz w:val="20"/>
          <w:szCs w:val="20"/>
        </w:rPr>
        <w:br/>
        <w:t xml:space="preserve">z Zamawiającym, Zamawiający wykona inwentaryzację samodzielnie i obciąży Wykonawcę karę umowną zgodnie z § </w:t>
      </w:r>
      <w:r w:rsidR="004676BA" w:rsidRPr="00307693">
        <w:rPr>
          <w:rFonts w:ascii="Arial" w:hAnsi="Arial" w:cs="Arial"/>
          <w:color w:val="000000" w:themeColor="text1"/>
          <w:sz w:val="20"/>
          <w:szCs w:val="20"/>
        </w:rPr>
        <w:t>9</w:t>
      </w:r>
      <w:r w:rsidRPr="00307693">
        <w:rPr>
          <w:rFonts w:ascii="Arial" w:hAnsi="Arial" w:cs="Arial"/>
          <w:color w:val="000000" w:themeColor="text1"/>
          <w:sz w:val="20"/>
          <w:szCs w:val="20"/>
        </w:rPr>
        <w:t xml:space="preserve"> ust.1 pkt. 1 lit. d),</w:t>
      </w:r>
    </w:p>
    <w:p w14:paraId="59C8EAD8" w14:textId="51C6D3F1" w:rsidR="00A924F5" w:rsidRPr="00307693" w:rsidRDefault="00A924F5" w:rsidP="009118EA">
      <w:pPr>
        <w:widowControl w:val="0"/>
        <w:numPr>
          <w:ilvl w:val="0"/>
          <w:numId w:val="22"/>
        </w:numPr>
        <w:autoSpaceDE w:val="0"/>
        <w:autoSpaceDN w:val="0"/>
        <w:adjustRightInd w:val="0"/>
        <w:spacing w:after="0" w:line="240" w:lineRule="auto"/>
        <w:ind w:hanging="29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Wykonawca zabezpieczy przerwane roboty w zakresie obustronnie uzgodnionym na koszt tej strony,</w:t>
      </w:r>
      <w:r w:rsidR="003E4AF8" w:rsidRPr="00307693">
        <w:rPr>
          <w:rFonts w:ascii="Arial" w:hAnsi="Arial" w:cs="Arial"/>
          <w:color w:val="000000" w:themeColor="text1"/>
          <w:sz w:val="20"/>
          <w:szCs w:val="20"/>
        </w:rPr>
        <w:t xml:space="preserve"> z której winy doszło</w:t>
      </w:r>
      <w:r w:rsidRPr="00307693">
        <w:rPr>
          <w:rFonts w:ascii="Arial" w:hAnsi="Arial" w:cs="Arial"/>
          <w:color w:val="000000" w:themeColor="text1"/>
          <w:sz w:val="20"/>
          <w:szCs w:val="20"/>
        </w:rPr>
        <w:t xml:space="preserve"> </w:t>
      </w:r>
      <w:r w:rsidR="003E4AF8" w:rsidRPr="00307693">
        <w:rPr>
          <w:rFonts w:ascii="Arial" w:hAnsi="Arial" w:cs="Arial"/>
          <w:color w:val="000000" w:themeColor="text1"/>
          <w:sz w:val="20"/>
          <w:szCs w:val="20"/>
        </w:rPr>
        <w:t xml:space="preserve">do </w:t>
      </w:r>
      <w:r w:rsidRPr="00307693">
        <w:rPr>
          <w:rFonts w:ascii="Arial" w:hAnsi="Arial" w:cs="Arial"/>
          <w:color w:val="000000" w:themeColor="text1"/>
          <w:sz w:val="20"/>
          <w:szCs w:val="20"/>
        </w:rPr>
        <w:t>odstąpi</w:t>
      </w:r>
      <w:r w:rsidR="003E4AF8" w:rsidRPr="00307693">
        <w:rPr>
          <w:rFonts w:ascii="Arial" w:hAnsi="Arial" w:cs="Arial"/>
          <w:color w:val="000000" w:themeColor="text1"/>
          <w:sz w:val="20"/>
          <w:szCs w:val="20"/>
        </w:rPr>
        <w:t>enia</w:t>
      </w:r>
      <w:r w:rsidRPr="00307693">
        <w:rPr>
          <w:rFonts w:ascii="Arial" w:hAnsi="Arial" w:cs="Arial"/>
          <w:color w:val="000000" w:themeColor="text1"/>
          <w:sz w:val="20"/>
          <w:szCs w:val="20"/>
        </w:rPr>
        <w:t xml:space="preserve"> od </w:t>
      </w:r>
      <w:r w:rsidR="0043471A" w:rsidRPr="00307693">
        <w:rPr>
          <w:rFonts w:ascii="Arial" w:hAnsi="Arial" w:cs="Arial"/>
          <w:color w:val="000000" w:themeColor="text1"/>
          <w:sz w:val="20"/>
          <w:szCs w:val="20"/>
        </w:rPr>
        <w:t>U</w:t>
      </w:r>
      <w:r w:rsidRPr="00307693">
        <w:rPr>
          <w:rFonts w:ascii="Arial" w:hAnsi="Arial" w:cs="Arial"/>
          <w:color w:val="000000" w:themeColor="text1"/>
          <w:sz w:val="20"/>
          <w:szCs w:val="20"/>
        </w:rPr>
        <w:t>mowy,</w:t>
      </w:r>
    </w:p>
    <w:p w14:paraId="0BE656EF" w14:textId="77777777" w:rsidR="00A924F5" w:rsidRPr="00307693" w:rsidRDefault="00A924F5" w:rsidP="009118EA">
      <w:pPr>
        <w:widowControl w:val="0"/>
        <w:numPr>
          <w:ilvl w:val="0"/>
          <w:numId w:val="22"/>
        </w:numPr>
        <w:autoSpaceDE w:val="0"/>
        <w:autoSpaceDN w:val="0"/>
        <w:adjustRightInd w:val="0"/>
        <w:spacing w:after="0" w:line="240" w:lineRule="auto"/>
        <w:ind w:hanging="29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EA1C8F9" w14:textId="56D97768" w:rsidR="00A924F5" w:rsidRPr="00307693" w:rsidRDefault="00A924F5" w:rsidP="009118EA">
      <w:pPr>
        <w:widowControl w:val="0"/>
        <w:numPr>
          <w:ilvl w:val="0"/>
          <w:numId w:val="22"/>
        </w:numPr>
        <w:autoSpaceDE w:val="0"/>
        <w:autoSpaceDN w:val="0"/>
        <w:adjustRightInd w:val="0"/>
        <w:spacing w:after="0" w:line="240" w:lineRule="auto"/>
        <w:ind w:hanging="29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Wykonawca zgłosi do dokonania przez Zamawiającego odbioru prac przerwanych oraz prac zabezpieczających,</w:t>
      </w:r>
    </w:p>
    <w:p w14:paraId="3FA7AA23" w14:textId="77777777" w:rsidR="00A924F5" w:rsidRPr="00307693" w:rsidRDefault="00A924F5" w:rsidP="009118EA">
      <w:pPr>
        <w:widowControl w:val="0"/>
        <w:numPr>
          <w:ilvl w:val="0"/>
          <w:numId w:val="22"/>
        </w:numPr>
        <w:autoSpaceDE w:val="0"/>
        <w:autoSpaceDN w:val="0"/>
        <w:adjustRightInd w:val="0"/>
        <w:spacing w:after="0" w:line="240" w:lineRule="auto"/>
        <w:ind w:hanging="294"/>
        <w:contextualSpacing/>
        <w:jc w:val="both"/>
        <w:rPr>
          <w:rFonts w:ascii="Arial" w:hAnsi="Arial" w:cs="Arial"/>
          <w:color w:val="000000" w:themeColor="text1"/>
          <w:sz w:val="20"/>
          <w:szCs w:val="20"/>
        </w:rPr>
      </w:pPr>
      <w:r w:rsidRPr="00307693">
        <w:rPr>
          <w:rFonts w:ascii="Arial" w:hAnsi="Arial" w:cs="Arial"/>
          <w:color w:val="000000" w:themeColor="text1"/>
          <w:sz w:val="20"/>
          <w:szCs w:val="20"/>
        </w:rPr>
        <w:t>Wykonawca niezwłocznie, a najpóźniej w terminie 30 dni, usunie z terenu realizacji prac urządzenia zaplecza przez niego dostarczone lub wzniesione.</w:t>
      </w:r>
    </w:p>
    <w:p w14:paraId="1E36C49A" w14:textId="6AA9B266" w:rsidR="00A924F5" w:rsidRPr="00307693" w:rsidRDefault="00A924F5" w:rsidP="009118EA">
      <w:pPr>
        <w:widowControl w:val="0"/>
        <w:numPr>
          <w:ilvl w:val="0"/>
          <w:numId w:val="23"/>
        </w:numPr>
        <w:autoSpaceDE w:val="0"/>
        <w:autoSpaceDN w:val="0"/>
        <w:adjustRightInd w:val="0"/>
        <w:spacing w:after="0" w:line="240" w:lineRule="auto"/>
        <w:contextualSpacing/>
        <w:jc w:val="both"/>
        <w:rPr>
          <w:rFonts w:ascii="Arial" w:eastAsia="Times New Roman" w:hAnsi="Arial" w:cs="Arial"/>
          <w:b/>
          <w:bCs/>
          <w:sz w:val="20"/>
          <w:szCs w:val="20"/>
          <w:lang w:eastAsia="pl-PL"/>
        </w:rPr>
      </w:pPr>
      <w:r w:rsidRPr="00307693">
        <w:rPr>
          <w:rFonts w:ascii="Arial" w:hAnsi="Arial" w:cs="Arial"/>
          <w:color w:val="000000" w:themeColor="text1"/>
          <w:sz w:val="20"/>
          <w:szCs w:val="20"/>
        </w:rPr>
        <w:t>Zamawiający w razie odstąpienia od umowy z przyczyn, za które Wykonawca nie odpowiada, obowiązany jest do dokonania odbioru prac przerwanych oraz do zapłaty wynagrodzenia za</w:t>
      </w:r>
      <w:r w:rsidR="00F45CFF">
        <w:rPr>
          <w:rFonts w:ascii="Arial" w:hAnsi="Arial" w:cs="Arial"/>
          <w:color w:val="000000" w:themeColor="text1"/>
          <w:sz w:val="20"/>
          <w:szCs w:val="20"/>
        </w:rPr>
        <w:t xml:space="preserve"> prace</w:t>
      </w:r>
      <w:r w:rsidRPr="00307693">
        <w:rPr>
          <w:rFonts w:ascii="Arial" w:hAnsi="Arial" w:cs="Arial"/>
          <w:color w:val="000000" w:themeColor="text1"/>
          <w:sz w:val="20"/>
          <w:szCs w:val="20"/>
        </w:rPr>
        <w:t>, które zostały wykonane do dnia odstąpienia.</w:t>
      </w:r>
    </w:p>
    <w:p w14:paraId="36211127" w14:textId="77777777" w:rsidR="005305E4" w:rsidRPr="00307693" w:rsidRDefault="005305E4" w:rsidP="0043471A">
      <w:pPr>
        <w:widowControl w:val="0"/>
        <w:autoSpaceDE w:val="0"/>
        <w:autoSpaceDN w:val="0"/>
        <w:adjustRightInd w:val="0"/>
        <w:spacing w:after="0" w:line="240" w:lineRule="auto"/>
        <w:ind w:left="720"/>
        <w:jc w:val="both"/>
        <w:rPr>
          <w:rFonts w:ascii="Arial" w:eastAsia="Times New Roman" w:hAnsi="Arial" w:cs="Arial"/>
          <w:sz w:val="20"/>
          <w:szCs w:val="20"/>
          <w:lang w:eastAsia="pl-PL"/>
        </w:rPr>
      </w:pPr>
    </w:p>
    <w:p w14:paraId="2D9BCA67" w14:textId="05D62E9B"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§1</w:t>
      </w:r>
      <w:r w:rsidR="0043471A" w:rsidRPr="00307693">
        <w:rPr>
          <w:rFonts w:ascii="Arial" w:eastAsia="Times New Roman" w:hAnsi="Arial" w:cs="Arial"/>
          <w:b/>
          <w:sz w:val="20"/>
          <w:szCs w:val="20"/>
          <w:lang w:eastAsia="pl-PL"/>
        </w:rPr>
        <w:t>2</w:t>
      </w:r>
    </w:p>
    <w:p w14:paraId="4CB0A4F6" w14:textId="57749269"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 xml:space="preserve">Zmiany </w:t>
      </w:r>
      <w:r w:rsidR="0043471A" w:rsidRPr="00307693">
        <w:rPr>
          <w:rFonts w:ascii="Arial" w:eastAsia="Times New Roman" w:hAnsi="Arial" w:cs="Arial"/>
          <w:b/>
          <w:sz w:val="20"/>
          <w:szCs w:val="20"/>
          <w:lang w:eastAsia="pl-PL"/>
        </w:rPr>
        <w:t>U</w:t>
      </w:r>
      <w:r w:rsidRPr="00307693">
        <w:rPr>
          <w:rFonts w:ascii="Arial" w:eastAsia="Times New Roman" w:hAnsi="Arial" w:cs="Arial"/>
          <w:b/>
          <w:sz w:val="20"/>
          <w:szCs w:val="20"/>
          <w:lang w:eastAsia="pl-PL"/>
        </w:rPr>
        <w:t>mowy</w:t>
      </w:r>
    </w:p>
    <w:p w14:paraId="2FB55F83"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533947DA" w14:textId="77777777" w:rsidR="00472C4E" w:rsidRPr="00307693" w:rsidRDefault="005305E4" w:rsidP="009118EA">
      <w:pPr>
        <w:widowControl w:val="0"/>
        <w:numPr>
          <w:ilvl w:val="0"/>
          <w:numId w:val="3"/>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bookmarkStart w:id="3" w:name="_Hlk59168652"/>
      <w:r w:rsidRPr="00307693">
        <w:rPr>
          <w:rFonts w:ascii="Arial" w:eastAsia="Times New Roman" w:hAnsi="Arial" w:cs="Arial"/>
          <w:sz w:val="20"/>
          <w:szCs w:val="20"/>
          <w:lang w:eastAsia="pl-PL"/>
        </w:rPr>
        <w:t xml:space="preserve">Wszelkie zmiany i uzupełnienia treści Umowy winny zostać dokonane w formie pisemnego </w:t>
      </w:r>
      <w:r w:rsidRPr="00307693">
        <w:rPr>
          <w:rFonts w:ascii="Arial" w:eastAsia="Times New Roman" w:hAnsi="Arial" w:cs="Arial"/>
          <w:sz w:val="20"/>
          <w:szCs w:val="20"/>
          <w:lang w:eastAsia="pl-PL"/>
        </w:rPr>
        <w:br/>
        <w:t>aneksu pod rygorem nieważności.</w:t>
      </w:r>
      <w:bookmarkEnd w:id="3"/>
    </w:p>
    <w:p w14:paraId="016E7227" w14:textId="1F9FDEF6" w:rsidR="004676BA" w:rsidRPr="00307693" w:rsidRDefault="005305E4" w:rsidP="009118EA">
      <w:pPr>
        <w:widowControl w:val="0"/>
        <w:numPr>
          <w:ilvl w:val="0"/>
          <w:numId w:val="3"/>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307693">
        <w:rPr>
          <w:rFonts w:ascii="Arial" w:hAnsi="Arial" w:cs="Arial"/>
          <w:color w:val="000000" w:themeColor="text1"/>
          <w:sz w:val="20"/>
          <w:szCs w:val="20"/>
        </w:rPr>
        <w:t xml:space="preserve">Strony dopuszczają możliwość dokonywania istotnych zmian w treści niniejszej </w:t>
      </w:r>
      <w:r w:rsidR="0043471A" w:rsidRPr="00307693">
        <w:rPr>
          <w:rFonts w:ascii="Arial" w:hAnsi="Arial" w:cs="Arial"/>
          <w:color w:val="000000" w:themeColor="text1"/>
          <w:sz w:val="20"/>
          <w:szCs w:val="20"/>
        </w:rPr>
        <w:t>U</w:t>
      </w:r>
      <w:r w:rsidRPr="00307693">
        <w:rPr>
          <w:rFonts w:ascii="Arial" w:hAnsi="Arial" w:cs="Arial"/>
          <w:color w:val="000000" w:themeColor="text1"/>
          <w:sz w:val="20"/>
          <w:szCs w:val="20"/>
        </w:rPr>
        <w:t>mowy, w następujących okolicznościach:</w:t>
      </w:r>
      <w:bookmarkStart w:id="4" w:name="_Hlk68003593"/>
    </w:p>
    <w:p w14:paraId="4E22FF58" w14:textId="1E3999B3" w:rsidR="004676BA" w:rsidRPr="00307693" w:rsidRDefault="004676BA" w:rsidP="009118EA">
      <w:pPr>
        <w:pStyle w:val="Akapitzlist"/>
        <w:numPr>
          <w:ilvl w:val="1"/>
          <w:numId w:val="3"/>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Strony mają prawo do przedłużenia terminu wykonania przedmiotu umowy o okres</w:t>
      </w:r>
      <w:r w:rsidRPr="00307693">
        <w:rPr>
          <w:rFonts w:ascii="Arial" w:eastAsia="Times New Roman" w:hAnsi="Arial" w:cs="Arial"/>
          <w:sz w:val="20"/>
          <w:szCs w:val="20"/>
          <w:lang w:eastAsia="pl-PL"/>
        </w:rPr>
        <w:br/>
        <w:t>trwania przyczyn, z powodu których będzie zagrożone dotrzymanie pierwotnego terminu</w:t>
      </w:r>
      <w:r w:rsidRPr="00307693">
        <w:rPr>
          <w:rFonts w:ascii="Arial" w:eastAsia="Times New Roman" w:hAnsi="Arial" w:cs="Arial"/>
          <w:sz w:val="20"/>
          <w:szCs w:val="20"/>
          <w:lang w:eastAsia="pl-PL"/>
        </w:rPr>
        <w:br/>
        <w:t>wykonania przedmiotu umowy, w następujących sytuacjach:</w:t>
      </w:r>
    </w:p>
    <w:p w14:paraId="53BC09EC" w14:textId="2E18FC44" w:rsidR="004676BA" w:rsidRPr="00307693" w:rsidRDefault="004676BA" w:rsidP="009118EA">
      <w:pPr>
        <w:pStyle w:val="Akapitzlist"/>
        <w:numPr>
          <w:ilvl w:val="2"/>
          <w:numId w:val="15"/>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jeżeli przyczyny, z powodu których będzie zagrożone dotrzymanie terminu</w:t>
      </w:r>
      <w:r w:rsidRPr="00307693">
        <w:rPr>
          <w:rFonts w:ascii="Arial" w:eastAsia="Times New Roman" w:hAnsi="Arial" w:cs="Arial"/>
          <w:sz w:val="20"/>
          <w:szCs w:val="20"/>
          <w:lang w:eastAsia="pl-PL"/>
        </w:rPr>
        <w:br/>
        <w:t xml:space="preserve">zakończenia prac będą następstwem okoliczności, za które odpowiedzialność ponosi Zamawiający, w szczególności będą następstwem nieterminowego przekazania terenu </w:t>
      </w:r>
      <w:r w:rsidR="00472C4E" w:rsidRPr="00307693">
        <w:rPr>
          <w:rFonts w:ascii="Arial" w:eastAsia="Times New Roman" w:hAnsi="Arial" w:cs="Arial"/>
          <w:sz w:val="20"/>
          <w:szCs w:val="20"/>
          <w:lang w:eastAsia="pl-PL"/>
        </w:rPr>
        <w:t xml:space="preserve">montażu </w:t>
      </w:r>
      <w:r w:rsidRPr="00307693">
        <w:rPr>
          <w:rFonts w:ascii="Arial" w:eastAsia="Times New Roman" w:hAnsi="Arial" w:cs="Arial"/>
          <w:sz w:val="20"/>
          <w:szCs w:val="20"/>
          <w:lang w:eastAsia="pl-PL"/>
        </w:rPr>
        <w:t>- w zakresie, w jakim ww. okoliczności miały lub będą mogły mieć wpływ na dotrzymanie terminu wykonania przedmiotu umowy,</w:t>
      </w:r>
    </w:p>
    <w:p w14:paraId="7E086C10" w14:textId="77777777" w:rsidR="004676BA" w:rsidRPr="00307693" w:rsidRDefault="004676BA" w:rsidP="009118EA">
      <w:pPr>
        <w:pStyle w:val="Akapitzlist"/>
        <w:numPr>
          <w:ilvl w:val="2"/>
          <w:numId w:val="15"/>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gdy wystąpią niekorzystne warunki zewnętrzne, w szczególności warunki</w:t>
      </w:r>
      <w:r w:rsidRPr="00307693">
        <w:rPr>
          <w:rFonts w:ascii="Arial" w:eastAsia="Times New Roman" w:hAnsi="Arial" w:cs="Arial"/>
          <w:sz w:val="20"/>
          <w:szCs w:val="20"/>
          <w:lang w:eastAsia="pl-PL"/>
        </w:rPr>
        <w:br/>
        <w:t>atmosferyczne lub hydrologiczne uniemożliwiające prawidłowe lub terminowe</w:t>
      </w:r>
      <w:r w:rsidRPr="00307693">
        <w:rPr>
          <w:rFonts w:ascii="Arial" w:eastAsia="Times New Roman" w:hAnsi="Arial" w:cs="Arial"/>
          <w:sz w:val="20"/>
          <w:szCs w:val="20"/>
          <w:lang w:eastAsia="pl-PL"/>
        </w:rPr>
        <w:br/>
        <w:t>wykonanie prac, jeżeli konieczność wykonania prac w tym okresie nie jest</w:t>
      </w:r>
      <w:r w:rsidRPr="00307693">
        <w:rPr>
          <w:rFonts w:ascii="Arial" w:eastAsia="Times New Roman" w:hAnsi="Arial" w:cs="Arial"/>
          <w:sz w:val="20"/>
          <w:szCs w:val="20"/>
          <w:lang w:eastAsia="pl-PL"/>
        </w:rPr>
        <w:br/>
        <w:t>następstwem okoliczności, za które Wykonawca ponosi odpowiedzialność;</w:t>
      </w:r>
    </w:p>
    <w:p w14:paraId="75E212C1" w14:textId="77777777" w:rsidR="004676BA" w:rsidRPr="00307693" w:rsidRDefault="004676BA" w:rsidP="009118EA">
      <w:pPr>
        <w:pStyle w:val="Akapitzlist"/>
        <w:numPr>
          <w:ilvl w:val="2"/>
          <w:numId w:val="15"/>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gdy wystąpi konieczność wykonania prac zamiennych lub innych prac niezbędnych do wykonania przedmiotu umowy ze względu na zasady wiedzy technicznej, oraz udzielenia zamówień, które wstrzymują lub opóźniają realizację przedmiotu umowy, wystąpienia niebezpieczeństwa kolizji z planowanymi lub równolegle prowadzonymi przez inne podmioty inwestycjami w zakresie niezbędnym do uniknięcia lub usunięcia tych kolizji,</w:t>
      </w:r>
    </w:p>
    <w:p w14:paraId="57F8A44D" w14:textId="77777777" w:rsidR="004676BA" w:rsidRPr="00307693" w:rsidRDefault="004676BA" w:rsidP="009118EA">
      <w:pPr>
        <w:pStyle w:val="Akapitzlist"/>
        <w:numPr>
          <w:ilvl w:val="2"/>
          <w:numId w:val="15"/>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wystąpią opóźnienia w dokonaniu określonych czynności lub ich zaniechanie przez właściwe organy administracji państwowej, które nie są następstwem okoliczności, za które Wykonawca ponosi odpowiedzialność,</w:t>
      </w:r>
    </w:p>
    <w:p w14:paraId="25C81943" w14:textId="77777777" w:rsidR="004676BA" w:rsidRPr="00307693" w:rsidRDefault="004676BA" w:rsidP="009118EA">
      <w:pPr>
        <w:pStyle w:val="Akapitzlist"/>
        <w:numPr>
          <w:ilvl w:val="2"/>
          <w:numId w:val="15"/>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 xml:space="preserve">gdy wystąpią opóźnienia w wydawaniu decyzji, zezwoleń, uzgodnień, itp., do wydania których właściwe organy są zobowiązane na mocy przepisów prawa, jeżeli opóźnienie przekroczy okres, przewidziany w przepisach prawa, w którym </w:t>
      </w:r>
      <w:r w:rsidRPr="00307693">
        <w:rPr>
          <w:rFonts w:ascii="Arial" w:eastAsia="Times New Roman" w:hAnsi="Arial" w:cs="Arial"/>
          <w:sz w:val="20"/>
          <w:szCs w:val="20"/>
          <w:lang w:eastAsia="pl-PL"/>
        </w:rPr>
        <w:lastRenderedPageBreak/>
        <w:t>ww. decyzje powinny zostać wydane oraz nie są następstwem okoliczności, za które Wykonawca ponosi odpowiedzialność,</w:t>
      </w:r>
    </w:p>
    <w:p w14:paraId="40B3BFF4" w14:textId="77777777" w:rsidR="004676BA" w:rsidRPr="00307693" w:rsidRDefault="004676BA" w:rsidP="009118EA">
      <w:pPr>
        <w:pStyle w:val="Akapitzlist"/>
        <w:numPr>
          <w:ilvl w:val="2"/>
          <w:numId w:val="15"/>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jeżeli wystąpi brak możliwości wykonywania prac z powodu niedopuszczania do ich wykonywania przez uprawniony organ lub nakazania ich wstrzymania przez</w:t>
      </w:r>
      <w:r w:rsidRPr="00307693">
        <w:rPr>
          <w:rFonts w:ascii="Arial" w:eastAsia="Times New Roman" w:hAnsi="Arial" w:cs="Arial"/>
          <w:sz w:val="20"/>
          <w:szCs w:val="20"/>
          <w:lang w:eastAsia="pl-PL"/>
        </w:rPr>
        <w:br/>
        <w:t>uprawniony organ, z przyczyn niezależnych od Wykonawcy,</w:t>
      </w:r>
    </w:p>
    <w:p w14:paraId="2869312D" w14:textId="409B4451" w:rsidR="004676BA" w:rsidRPr="00307693" w:rsidRDefault="004676BA" w:rsidP="009118EA">
      <w:pPr>
        <w:pStyle w:val="Akapitzlist"/>
        <w:numPr>
          <w:ilvl w:val="2"/>
          <w:numId w:val="15"/>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wystąpienia siły wyższej uniemożliwiającej wykonanie przedmiotu umowy zgodnie z jej postanowieniami. W przypadku wystąpienia siły wyższej, niezależnie od innych obowiązków umownych z tym związanych, Wykonawca który wskutek tego nie może należycie wykonać zobowiązań wynikających z Umowy, jest zobowiązany niezwłocznie zawiadomić Zamawiającego o zaistnieniu siły wyższej, jednocześnie określając jej wpływ na wykonanie swoich zobowiązań oraz przedkładając dokumenty wykazujące, że zaistniała siła wyższa uniemożliwia czy też utrudnia wykonanie Umowy.</w:t>
      </w:r>
    </w:p>
    <w:p w14:paraId="3B633273" w14:textId="434E2581" w:rsidR="004676BA" w:rsidRPr="00307693" w:rsidRDefault="004676BA" w:rsidP="009118EA">
      <w:pPr>
        <w:pStyle w:val="Akapitzlist"/>
        <w:numPr>
          <w:ilvl w:val="1"/>
          <w:numId w:val="3"/>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Strony mogą zmienić umowę w zakresie materiałów, parametrów technicznych,</w:t>
      </w:r>
      <w:r w:rsidR="0043471A" w:rsidRPr="00307693">
        <w:rPr>
          <w:rFonts w:ascii="Arial" w:eastAsia="Times New Roman" w:hAnsi="Arial" w:cs="Arial"/>
          <w:sz w:val="20"/>
          <w:szCs w:val="20"/>
          <w:lang w:eastAsia="pl-PL"/>
        </w:rPr>
        <w:t xml:space="preserve"> </w:t>
      </w:r>
      <w:r w:rsidRPr="00307693">
        <w:rPr>
          <w:rFonts w:ascii="Arial" w:eastAsia="Times New Roman" w:hAnsi="Arial" w:cs="Arial"/>
          <w:sz w:val="20"/>
          <w:szCs w:val="20"/>
          <w:lang w:eastAsia="pl-PL"/>
        </w:rPr>
        <w:t>technologii wykonania prac, sposobu i zakresu wykonania przedmiotu umowy w</w:t>
      </w:r>
      <w:r w:rsidR="0043471A" w:rsidRPr="00307693">
        <w:rPr>
          <w:rFonts w:ascii="Arial" w:eastAsia="Times New Roman" w:hAnsi="Arial" w:cs="Arial"/>
          <w:sz w:val="20"/>
          <w:szCs w:val="20"/>
          <w:lang w:eastAsia="pl-PL"/>
        </w:rPr>
        <w:t xml:space="preserve"> </w:t>
      </w:r>
      <w:r w:rsidRPr="00307693">
        <w:rPr>
          <w:rFonts w:ascii="Arial" w:eastAsia="Times New Roman" w:hAnsi="Arial" w:cs="Arial"/>
          <w:sz w:val="20"/>
          <w:szCs w:val="20"/>
          <w:lang w:eastAsia="pl-PL"/>
        </w:rPr>
        <w:t>następujących sytuacjach:</w:t>
      </w:r>
    </w:p>
    <w:p w14:paraId="679326AA" w14:textId="0E409101" w:rsidR="004676BA" w:rsidRPr="00307693" w:rsidRDefault="004676BA" w:rsidP="009118EA">
      <w:pPr>
        <w:pStyle w:val="Akapitzlist"/>
        <w:numPr>
          <w:ilvl w:val="0"/>
          <w:numId w:val="26"/>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konieczności zrealizowania jakiejkolwiek części prac, objętej przedmiotem umowy,</w:t>
      </w:r>
      <w:r w:rsidRPr="00307693">
        <w:rPr>
          <w:rFonts w:ascii="Arial" w:eastAsia="Times New Roman" w:hAnsi="Arial" w:cs="Arial"/>
          <w:sz w:val="20"/>
          <w:szCs w:val="20"/>
          <w:lang w:eastAsia="pl-PL"/>
        </w:rPr>
        <w:br/>
        <w:t>przy zastosowaniu odmiennych rozwiązań technicznych lub technologicznych, niż wskazane w</w:t>
      </w:r>
      <w:r w:rsidR="00472C4E" w:rsidRPr="00307693">
        <w:rPr>
          <w:rFonts w:ascii="Arial" w:eastAsia="Times New Roman" w:hAnsi="Arial" w:cs="Arial"/>
          <w:sz w:val="20"/>
          <w:szCs w:val="20"/>
          <w:lang w:eastAsia="pl-PL"/>
        </w:rPr>
        <w:t xml:space="preserve"> opisie przedmiotu zamówienia</w:t>
      </w:r>
      <w:r w:rsidRPr="00307693">
        <w:rPr>
          <w:rFonts w:ascii="Arial" w:eastAsia="Times New Roman" w:hAnsi="Arial" w:cs="Arial"/>
          <w:sz w:val="20"/>
          <w:szCs w:val="20"/>
          <w:lang w:eastAsia="pl-PL"/>
        </w:rPr>
        <w:t>, a wynikających ze stwierdzonych wad tej dokumentacji lub zmiany stanu prawnego w oparciu, o który ją przygotowano, gdyby zastosowanie przewidzianych rozwiązań groziło niewykonaniem lub nienależytym wykonaniem przedmiotu umowy,</w:t>
      </w:r>
    </w:p>
    <w:p w14:paraId="133F2D24" w14:textId="70F07452" w:rsidR="004676BA" w:rsidRPr="00307693" w:rsidRDefault="004676BA" w:rsidP="009118EA">
      <w:pPr>
        <w:pStyle w:val="Akapitzlist"/>
        <w:numPr>
          <w:ilvl w:val="0"/>
          <w:numId w:val="26"/>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konieczności realizacji prac wynikających z wprowadzenia w dokumentacji zmian uznanych za nieistotne jako odstępstwo od tej dokumentacji;</w:t>
      </w:r>
    </w:p>
    <w:p w14:paraId="79B36856" w14:textId="116BFA61" w:rsidR="004676BA" w:rsidRPr="00307693" w:rsidRDefault="004676BA" w:rsidP="009118EA">
      <w:pPr>
        <w:pStyle w:val="Akapitzlist"/>
        <w:numPr>
          <w:ilvl w:val="0"/>
          <w:numId w:val="26"/>
        </w:numPr>
        <w:spacing w:after="0" w:line="240" w:lineRule="auto"/>
        <w:jc w:val="both"/>
        <w:rPr>
          <w:rFonts w:ascii="Arial" w:eastAsia="Times New Roman" w:hAnsi="Arial" w:cs="Arial"/>
          <w:sz w:val="20"/>
          <w:szCs w:val="20"/>
          <w:lang w:eastAsia="pl-PL"/>
        </w:rPr>
      </w:pPr>
      <w:r w:rsidRPr="00307693">
        <w:rPr>
          <w:rFonts w:ascii="Arial" w:eastAsia="Times New Roman" w:hAnsi="Arial" w:cs="Arial"/>
          <w:sz w:val="20"/>
          <w:szCs w:val="20"/>
          <w:lang w:eastAsia="pl-PL"/>
        </w:rPr>
        <w:t>wystąpienia warunków obiektu, którego dotyczy realizacja przedmiotu umowy, odbiegających w sposób istotny od przyjętych w dokumentacji, w szczególności napotkania niezinwentaryzowanych lub błędnie zinwentaryzowanych sieci, instalacji lub innych obiektów budowlanych,</w:t>
      </w:r>
    </w:p>
    <w:p w14:paraId="55C735C6" w14:textId="3B00998A" w:rsidR="004676BA" w:rsidRPr="00307693" w:rsidRDefault="004676BA" w:rsidP="009118EA">
      <w:pPr>
        <w:pStyle w:val="Akapitzlist"/>
        <w:numPr>
          <w:ilvl w:val="0"/>
          <w:numId w:val="26"/>
        </w:numPr>
        <w:autoSpaceDE w:val="0"/>
        <w:autoSpaceDN w:val="0"/>
        <w:adjustRightInd w:val="0"/>
        <w:spacing w:after="0" w:line="240" w:lineRule="auto"/>
        <w:jc w:val="both"/>
        <w:rPr>
          <w:rFonts w:ascii="Arial" w:hAnsi="Arial" w:cs="Arial"/>
          <w:sz w:val="20"/>
          <w:szCs w:val="20"/>
        </w:rPr>
      </w:pPr>
      <w:r w:rsidRPr="00307693">
        <w:rPr>
          <w:rFonts w:ascii="Arial" w:eastAsia="Times New Roman" w:hAnsi="Arial" w:cs="Arial"/>
          <w:sz w:val="20"/>
          <w:szCs w:val="20"/>
          <w:lang w:eastAsia="pl-PL"/>
        </w:rPr>
        <w:t>konieczności zrealizowania przedmiotu umowy przy zastosowaniu innych rozwiązań technicznych lub materiałowych ze względu na zmiany obowiązującego prawa,</w:t>
      </w:r>
    </w:p>
    <w:p w14:paraId="72B69629" w14:textId="10FE890E" w:rsidR="004676BA" w:rsidRPr="00307693" w:rsidRDefault="004676BA" w:rsidP="009118EA">
      <w:pPr>
        <w:pStyle w:val="Akapitzlist"/>
        <w:numPr>
          <w:ilvl w:val="0"/>
          <w:numId w:val="26"/>
        </w:numPr>
        <w:autoSpaceDE w:val="0"/>
        <w:autoSpaceDN w:val="0"/>
        <w:adjustRightInd w:val="0"/>
        <w:spacing w:after="0" w:line="240" w:lineRule="auto"/>
        <w:jc w:val="both"/>
        <w:rPr>
          <w:rFonts w:ascii="Arial" w:hAnsi="Arial" w:cs="Arial"/>
          <w:sz w:val="20"/>
          <w:szCs w:val="20"/>
        </w:rPr>
      </w:pPr>
      <w:r w:rsidRPr="00307693">
        <w:rPr>
          <w:rFonts w:ascii="Arial" w:eastAsia="Times New Roman" w:hAnsi="Arial" w:cs="Arial"/>
          <w:sz w:val="20"/>
          <w:szCs w:val="20"/>
          <w:lang w:eastAsia="pl-PL"/>
        </w:rPr>
        <w:t>wystąpienia niebezpieczeństwa kolizji z planowanymi lub równolegle prowadzonymi przez inne podmioty inwestycjami w zakresie niezbędnym do uniknięcia lub usunięcia tych kolizji,</w:t>
      </w:r>
    </w:p>
    <w:p w14:paraId="68E15290" w14:textId="0C3DBB46" w:rsidR="004676BA" w:rsidRPr="00307693" w:rsidRDefault="004676BA" w:rsidP="009118EA">
      <w:pPr>
        <w:pStyle w:val="Akapitzlist"/>
        <w:numPr>
          <w:ilvl w:val="0"/>
          <w:numId w:val="26"/>
        </w:numPr>
        <w:autoSpaceDE w:val="0"/>
        <w:autoSpaceDN w:val="0"/>
        <w:adjustRightInd w:val="0"/>
        <w:spacing w:after="0" w:line="240" w:lineRule="auto"/>
        <w:jc w:val="both"/>
        <w:rPr>
          <w:rFonts w:ascii="Arial" w:hAnsi="Arial" w:cs="Arial"/>
          <w:sz w:val="20"/>
          <w:szCs w:val="20"/>
        </w:rPr>
      </w:pPr>
      <w:r w:rsidRPr="00307693">
        <w:rPr>
          <w:rFonts w:ascii="Arial" w:eastAsia="Times New Roman" w:hAnsi="Arial" w:cs="Arial"/>
          <w:sz w:val="20"/>
          <w:szCs w:val="20"/>
          <w:lang w:eastAsia="pl-PL"/>
        </w:rPr>
        <w:t>wystąpienia siły wyższej uniemożliwiającej wykonanie przedmiotu umowy zgodnie z</w:t>
      </w:r>
      <w:r w:rsidRPr="00307693">
        <w:rPr>
          <w:rFonts w:ascii="Arial" w:eastAsia="Times New Roman" w:hAnsi="Arial" w:cs="Arial"/>
          <w:sz w:val="20"/>
          <w:szCs w:val="20"/>
          <w:lang w:eastAsia="pl-PL"/>
        </w:rPr>
        <w:br/>
        <w:t>jej postanowieniami. W przypadku wystąpienia siły wyższej, niezależnie od innych obowiązków umownych z tym związanych Wykonawca który w skutek tego nie może należycie wykonać zobowiązań wynikających z Umowy, jest zobowiązany niezwłocznie zawiadomić Zamawiającego o zaistnieniu siły wyższej, jednocześnie określając jej wpływ na wykonanie swoich zobowiązań oraz przedkładając dokumenty wykazujące, że zaistniała siła wyższa uniemożliwia czy tez utrudnia wykonanie Umowy.</w:t>
      </w:r>
    </w:p>
    <w:p w14:paraId="66D91DEE" w14:textId="5E078125" w:rsidR="005305E4" w:rsidRPr="00307693" w:rsidRDefault="005305E4" w:rsidP="009118EA">
      <w:pPr>
        <w:widowControl w:val="0"/>
        <w:numPr>
          <w:ilvl w:val="0"/>
          <w:numId w:val="6"/>
        </w:numPr>
        <w:shd w:val="clear" w:color="auto" w:fill="FFFFFF"/>
        <w:autoSpaceDE w:val="0"/>
        <w:autoSpaceDN w:val="0"/>
        <w:adjustRightInd w:val="0"/>
        <w:spacing w:after="0" w:line="240" w:lineRule="auto"/>
        <w:ind w:left="357" w:hanging="357"/>
        <w:jc w:val="both"/>
        <w:rPr>
          <w:rFonts w:ascii="Arial" w:hAnsi="Arial" w:cs="Arial"/>
          <w:color w:val="000000" w:themeColor="text1"/>
          <w:sz w:val="20"/>
          <w:szCs w:val="20"/>
        </w:rPr>
      </w:pPr>
      <w:r w:rsidRPr="00307693">
        <w:rPr>
          <w:rFonts w:ascii="Arial" w:hAnsi="Arial" w:cs="Arial"/>
          <w:color w:val="000000" w:themeColor="text1"/>
          <w:sz w:val="20"/>
          <w:szCs w:val="20"/>
        </w:rPr>
        <w:t xml:space="preserve">Strony dopuszczają zmianę postanowień niniejszej umowy w przypadku zaistnienia przesłanek, o których mowa w art. 455 Prawo zamówień publicznych. </w:t>
      </w:r>
    </w:p>
    <w:p w14:paraId="48CBB6FE" w14:textId="1BBBFEE3" w:rsidR="00472C4E" w:rsidRPr="00307693" w:rsidRDefault="00472C4E" w:rsidP="009118EA">
      <w:pPr>
        <w:widowControl w:val="0"/>
        <w:numPr>
          <w:ilvl w:val="0"/>
          <w:numId w:val="6"/>
        </w:numPr>
        <w:shd w:val="clear" w:color="auto" w:fill="FFFFFF"/>
        <w:autoSpaceDE w:val="0"/>
        <w:autoSpaceDN w:val="0"/>
        <w:adjustRightInd w:val="0"/>
        <w:spacing w:after="0" w:line="240" w:lineRule="auto"/>
        <w:ind w:left="357" w:hanging="357"/>
        <w:jc w:val="both"/>
        <w:rPr>
          <w:rFonts w:ascii="Arial" w:hAnsi="Arial" w:cs="Arial"/>
          <w:color w:val="000000" w:themeColor="text1"/>
          <w:sz w:val="20"/>
          <w:szCs w:val="20"/>
        </w:rPr>
      </w:pPr>
      <w:r w:rsidRPr="00307693">
        <w:rPr>
          <w:rFonts w:ascii="Arial" w:hAnsi="Arial" w:cs="Arial"/>
          <w:color w:val="000000" w:themeColor="text1"/>
          <w:sz w:val="20"/>
          <w:szCs w:val="20"/>
        </w:rPr>
        <w:t xml:space="preserve">Strony dopuszczają zmianę postanowień </w:t>
      </w:r>
      <w:r w:rsidR="00216E28" w:rsidRPr="00307693">
        <w:rPr>
          <w:rFonts w:ascii="Arial" w:hAnsi="Arial" w:cs="Arial"/>
          <w:color w:val="000000" w:themeColor="text1"/>
          <w:sz w:val="20"/>
          <w:szCs w:val="20"/>
        </w:rPr>
        <w:t>niniejszej umowy w zakresie</w:t>
      </w:r>
      <w:r w:rsidR="00216E28" w:rsidRPr="00307693">
        <w:rPr>
          <w:rFonts w:ascii="Arial" w:hAnsi="Arial" w:cs="Arial"/>
          <w:sz w:val="20"/>
          <w:szCs w:val="20"/>
        </w:rPr>
        <w:t xml:space="preserve"> przekształceń podmiotowych po stronie Zamawiającego, na co Wykonawca wyraża zgodę.</w:t>
      </w:r>
    </w:p>
    <w:bookmarkEnd w:id="4"/>
    <w:p w14:paraId="325E2281" w14:textId="77777777" w:rsidR="005305E4" w:rsidRPr="00307693" w:rsidRDefault="005305E4" w:rsidP="009118EA">
      <w:pPr>
        <w:pStyle w:val="Akapitzlist"/>
        <w:widowControl w:val="0"/>
        <w:numPr>
          <w:ilvl w:val="0"/>
          <w:numId w:val="6"/>
        </w:numPr>
        <w:autoSpaceDE w:val="0"/>
        <w:autoSpaceDN w:val="0"/>
        <w:adjustRightInd w:val="0"/>
        <w:spacing w:after="0" w:line="240" w:lineRule="auto"/>
        <w:ind w:left="357" w:hanging="357"/>
        <w:jc w:val="both"/>
        <w:rPr>
          <w:rFonts w:ascii="Arial" w:hAnsi="Arial" w:cs="Arial"/>
          <w:color w:val="000000" w:themeColor="text1"/>
          <w:sz w:val="20"/>
          <w:szCs w:val="20"/>
        </w:rPr>
      </w:pPr>
      <w:r w:rsidRPr="00307693">
        <w:rPr>
          <w:rFonts w:ascii="Arial" w:hAnsi="Arial" w:cs="Arial"/>
          <w:color w:val="000000" w:themeColor="text1"/>
          <w:sz w:val="20"/>
          <w:szCs w:val="20"/>
        </w:rPr>
        <w:t xml:space="preserve">Strona występująca o zmianę postanowień umowy zobowiązana jest do udokumentowania zaistnienia okoliczności, o których mowa w ust. 2. </w:t>
      </w:r>
    </w:p>
    <w:p w14:paraId="605E900B" w14:textId="77777777" w:rsidR="005305E4" w:rsidRPr="00307693" w:rsidRDefault="005305E4" w:rsidP="009118EA">
      <w:pPr>
        <w:pStyle w:val="Akapitzlist"/>
        <w:widowControl w:val="0"/>
        <w:numPr>
          <w:ilvl w:val="0"/>
          <w:numId w:val="6"/>
        </w:numPr>
        <w:autoSpaceDE w:val="0"/>
        <w:autoSpaceDN w:val="0"/>
        <w:adjustRightInd w:val="0"/>
        <w:spacing w:after="0" w:line="240" w:lineRule="auto"/>
        <w:ind w:left="357" w:hanging="357"/>
        <w:jc w:val="both"/>
        <w:rPr>
          <w:rFonts w:ascii="Arial" w:hAnsi="Arial" w:cs="Arial"/>
          <w:color w:val="000000" w:themeColor="text1"/>
          <w:sz w:val="20"/>
          <w:szCs w:val="20"/>
        </w:rPr>
      </w:pPr>
      <w:r w:rsidRPr="00307693">
        <w:rPr>
          <w:rFonts w:ascii="Arial" w:hAnsi="Arial" w:cs="Arial"/>
          <w:color w:val="000000" w:themeColor="text1"/>
          <w:sz w:val="20"/>
          <w:szCs w:val="20"/>
        </w:rPr>
        <w:t xml:space="preserve">Wniosek o zmianę postanowień umowy musi być wyrażony na piśmie. </w:t>
      </w:r>
    </w:p>
    <w:p w14:paraId="26C8E664" w14:textId="77777777" w:rsidR="005305E4" w:rsidRPr="00307693" w:rsidRDefault="005305E4" w:rsidP="0043471A">
      <w:pPr>
        <w:widowControl w:val="0"/>
        <w:autoSpaceDE w:val="0"/>
        <w:autoSpaceDN w:val="0"/>
        <w:adjustRightInd w:val="0"/>
        <w:spacing w:after="0" w:line="240" w:lineRule="auto"/>
        <w:rPr>
          <w:rFonts w:ascii="Arial" w:eastAsia="Times New Roman" w:hAnsi="Arial" w:cs="Arial"/>
          <w:b/>
          <w:bCs/>
          <w:sz w:val="20"/>
          <w:szCs w:val="20"/>
          <w:lang w:eastAsia="pl-PL"/>
        </w:rPr>
      </w:pPr>
    </w:p>
    <w:p w14:paraId="043B4F7E" w14:textId="05CE73AF"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 1</w:t>
      </w:r>
      <w:r w:rsidR="0043471A" w:rsidRPr="00307693">
        <w:rPr>
          <w:rFonts w:ascii="Arial" w:eastAsia="Times New Roman" w:hAnsi="Arial" w:cs="Arial"/>
          <w:b/>
          <w:sz w:val="20"/>
          <w:szCs w:val="20"/>
          <w:lang w:eastAsia="pl-PL"/>
        </w:rPr>
        <w:t>3</w:t>
      </w:r>
    </w:p>
    <w:p w14:paraId="72653AFC"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07693">
        <w:rPr>
          <w:rFonts w:ascii="Arial" w:eastAsia="Times New Roman" w:hAnsi="Arial" w:cs="Arial"/>
          <w:b/>
          <w:sz w:val="20"/>
          <w:szCs w:val="20"/>
          <w:lang w:eastAsia="pl-PL"/>
        </w:rPr>
        <w:t>Postanowienia końcowe</w:t>
      </w:r>
    </w:p>
    <w:p w14:paraId="3094C7D0" w14:textId="77777777" w:rsidR="005305E4" w:rsidRPr="00307693" w:rsidRDefault="005305E4" w:rsidP="0043471A">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56C2508D" w14:textId="77777777" w:rsidR="005305E4" w:rsidRPr="00307693" w:rsidRDefault="005305E4" w:rsidP="009118EA">
      <w:pPr>
        <w:widowControl w:val="0"/>
        <w:numPr>
          <w:ilvl w:val="0"/>
          <w:numId w:val="2"/>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307693">
        <w:rPr>
          <w:rFonts w:ascii="Arial" w:eastAsia="Times New Roman" w:hAnsi="Arial" w:cs="Arial"/>
          <w:sz w:val="20"/>
          <w:szCs w:val="20"/>
          <w:lang w:eastAsia="pl-PL"/>
        </w:rPr>
        <w:t xml:space="preserve">W sprawach nieuregulowanych Umową stosuje się przepisy prawa powszechnie obowiązującego, </w:t>
      </w:r>
      <w:r w:rsidRPr="00307693">
        <w:rPr>
          <w:rFonts w:ascii="Arial" w:eastAsia="Times New Roman" w:hAnsi="Arial" w:cs="Arial"/>
          <w:sz w:val="20"/>
          <w:szCs w:val="20"/>
          <w:lang w:eastAsia="pl-PL"/>
        </w:rPr>
        <w:br/>
        <w:t>w szczególności przepisy ustaw: Kodeks Cywilny, Prawo zamówień publicznych oraz inne obowiązujące przepisy prawa.</w:t>
      </w:r>
    </w:p>
    <w:p w14:paraId="779910D4" w14:textId="77777777" w:rsidR="005305E4" w:rsidRPr="00307693" w:rsidRDefault="005305E4" w:rsidP="009118EA">
      <w:pPr>
        <w:widowControl w:val="0"/>
        <w:numPr>
          <w:ilvl w:val="0"/>
          <w:numId w:val="2"/>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307693">
        <w:rPr>
          <w:rFonts w:ascii="Arial" w:eastAsia="Times New Roman" w:hAnsi="Arial" w:cs="Arial"/>
          <w:sz w:val="20"/>
          <w:szCs w:val="20"/>
          <w:lang w:eastAsia="pl-PL"/>
        </w:rPr>
        <w:t>Wszystkie spory wynikające z zawarcia lub wykonywania Umowy będą rozstrzygane przez sąd powszechny właściwy miejscowo według siedziby Zamawiającego.</w:t>
      </w:r>
    </w:p>
    <w:p w14:paraId="5F311B13" w14:textId="7E7E3547" w:rsidR="0043471A" w:rsidRPr="00307693" w:rsidRDefault="0043471A" w:rsidP="009118EA">
      <w:pPr>
        <w:pStyle w:val="Akapitzlist"/>
        <w:numPr>
          <w:ilvl w:val="0"/>
          <w:numId w:val="2"/>
        </w:numPr>
        <w:autoSpaceDE w:val="0"/>
        <w:autoSpaceDN w:val="0"/>
        <w:adjustRightInd w:val="0"/>
        <w:spacing w:after="0" w:line="240" w:lineRule="auto"/>
        <w:jc w:val="both"/>
        <w:rPr>
          <w:rFonts w:ascii="Arial" w:hAnsi="Arial" w:cs="Arial"/>
          <w:sz w:val="20"/>
          <w:szCs w:val="20"/>
        </w:rPr>
      </w:pPr>
      <w:r w:rsidRPr="00307693">
        <w:rPr>
          <w:rFonts w:ascii="Arial" w:hAnsi="Arial" w:cs="Arial"/>
          <w:sz w:val="20"/>
          <w:szCs w:val="20"/>
        </w:rPr>
        <w:t>Integralną część niniejszej Umowy stanowią następujące załączniki:</w:t>
      </w:r>
    </w:p>
    <w:p w14:paraId="41150A18" w14:textId="7218B380" w:rsidR="0043471A" w:rsidRPr="00307693" w:rsidRDefault="00F45CFF" w:rsidP="0043471A">
      <w:pPr>
        <w:autoSpaceDE w:val="0"/>
        <w:autoSpaceDN w:val="0"/>
        <w:adjustRightInd w:val="0"/>
        <w:spacing w:after="0" w:line="240" w:lineRule="auto"/>
        <w:ind w:firstLine="360"/>
        <w:rPr>
          <w:rFonts w:ascii="Arial" w:hAnsi="Arial" w:cs="Arial"/>
          <w:sz w:val="20"/>
          <w:szCs w:val="20"/>
        </w:rPr>
      </w:pPr>
      <w:r>
        <w:rPr>
          <w:rFonts w:ascii="Arial" w:hAnsi="Arial" w:cs="Arial"/>
          <w:sz w:val="20"/>
          <w:szCs w:val="20"/>
        </w:rPr>
        <w:t xml:space="preserve">- </w:t>
      </w:r>
      <w:r w:rsidR="00216E28" w:rsidRPr="00307693">
        <w:rPr>
          <w:rFonts w:ascii="Arial" w:hAnsi="Arial" w:cs="Arial"/>
          <w:sz w:val="20"/>
          <w:szCs w:val="20"/>
        </w:rPr>
        <w:t>z</w:t>
      </w:r>
      <w:r w:rsidR="0043471A" w:rsidRPr="00307693">
        <w:rPr>
          <w:rFonts w:ascii="Arial" w:hAnsi="Arial" w:cs="Arial"/>
          <w:sz w:val="20"/>
          <w:szCs w:val="20"/>
        </w:rPr>
        <w:t xml:space="preserve">ałącznik </w:t>
      </w:r>
      <w:r>
        <w:rPr>
          <w:rFonts w:ascii="Arial" w:hAnsi="Arial" w:cs="Arial"/>
          <w:sz w:val="20"/>
          <w:szCs w:val="20"/>
        </w:rPr>
        <w:t>n</w:t>
      </w:r>
      <w:r w:rsidR="0043471A" w:rsidRPr="00307693">
        <w:rPr>
          <w:rFonts w:ascii="Arial" w:hAnsi="Arial" w:cs="Arial"/>
          <w:sz w:val="20"/>
          <w:szCs w:val="20"/>
        </w:rPr>
        <w:t>r 1 – Opis przedmiotu zamówienia.</w:t>
      </w:r>
    </w:p>
    <w:p w14:paraId="46278C87" w14:textId="77777777" w:rsidR="005305E4" w:rsidRPr="00307693" w:rsidRDefault="005305E4" w:rsidP="009118EA">
      <w:pPr>
        <w:widowControl w:val="0"/>
        <w:numPr>
          <w:ilvl w:val="0"/>
          <w:numId w:val="2"/>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307693">
        <w:rPr>
          <w:rFonts w:ascii="Arial" w:eastAsia="Times New Roman" w:hAnsi="Arial" w:cs="Arial"/>
          <w:sz w:val="20"/>
          <w:szCs w:val="20"/>
          <w:lang w:eastAsia="pl-PL"/>
        </w:rPr>
        <w:t>Umowę sporządzono w 2 egzemplarzach, po 1 dla każdej ze Stron.</w:t>
      </w:r>
    </w:p>
    <w:p w14:paraId="2E60F837" w14:textId="77777777" w:rsidR="005305E4" w:rsidRPr="00307693" w:rsidRDefault="005305E4" w:rsidP="0043471A">
      <w:pPr>
        <w:widowControl w:val="0"/>
        <w:tabs>
          <w:tab w:val="left" w:pos="360"/>
        </w:tabs>
        <w:autoSpaceDE w:val="0"/>
        <w:autoSpaceDN w:val="0"/>
        <w:adjustRightInd w:val="0"/>
        <w:spacing w:after="0" w:line="240" w:lineRule="auto"/>
        <w:jc w:val="both"/>
        <w:rPr>
          <w:rFonts w:ascii="Arial" w:eastAsia="Times New Roman" w:hAnsi="Arial" w:cs="Arial"/>
          <w:b/>
          <w:sz w:val="20"/>
          <w:szCs w:val="20"/>
          <w:lang w:eastAsia="pl-PL"/>
        </w:rPr>
      </w:pPr>
    </w:p>
    <w:p w14:paraId="591F228E" w14:textId="77777777" w:rsidR="005305E4" w:rsidRPr="00307693" w:rsidRDefault="005305E4" w:rsidP="0043471A">
      <w:pPr>
        <w:widowControl w:val="0"/>
        <w:autoSpaceDE w:val="0"/>
        <w:autoSpaceDN w:val="0"/>
        <w:adjustRightInd w:val="0"/>
        <w:spacing w:after="0" w:line="240" w:lineRule="auto"/>
        <w:rPr>
          <w:rFonts w:ascii="Arial" w:eastAsia="Times New Roman" w:hAnsi="Arial" w:cs="Arial"/>
          <w:b/>
          <w:i/>
          <w:iCs/>
          <w:sz w:val="20"/>
          <w:szCs w:val="20"/>
          <w:lang w:eastAsia="pl-PL"/>
        </w:rPr>
      </w:pPr>
      <w:r w:rsidRPr="00307693">
        <w:rPr>
          <w:rFonts w:ascii="Arial" w:eastAsia="Times New Roman" w:hAnsi="Arial" w:cs="Arial"/>
          <w:b/>
          <w:sz w:val="20"/>
          <w:szCs w:val="20"/>
          <w:lang w:eastAsia="pl-PL"/>
        </w:rPr>
        <w:t xml:space="preserve">                </w:t>
      </w:r>
      <w:r w:rsidRPr="00307693">
        <w:rPr>
          <w:rFonts w:ascii="Arial" w:eastAsia="Times New Roman" w:hAnsi="Arial" w:cs="Arial"/>
          <w:b/>
          <w:i/>
          <w:iCs/>
          <w:sz w:val="20"/>
          <w:szCs w:val="20"/>
          <w:lang w:eastAsia="pl-PL"/>
        </w:rPr>
        <w:t>ZAMAWIAJĄCY</w:t>
      </w:r>
      <w:r w:rsidRPr="00307693">
        <w:rPr>
          <w:rFonts w:ascii="Arial" w:eastAsia="Times New Roman" w:hAnsi="Arial" w:cs="Arial"/>
          <w:b/>
          <w:i/>
          <w:iCs/>
          <w:sz w:val="20"/>
          <w:szCs w:val="20"/>
          <w:lang w:eastAsia="pl-PL"/>
        </w:rPr>
        <w:tab/>
      </w:r>
      <w:r w:rsidRPr="00307693">
        <w:rPr>
          <w:rFonts w:ascii="Arial" w:eastAsia="Times New Roman" w:hAnsi="Arial" w:cs="Arial"/>
          <w:b/>
          <w:i/>
          <w:iCs/>
          <w:sz w:val="20"/>
          <w:szCs w:val="20"/>
          <w:lang w:eastAsia="pl-PL"/>
        </w:rPr>
        <w:tab/>
      </w:r>
      <w:r w:rsidRPr="00307693">
        <w:rPr>
          <w:rFonts w:ascii="Arial" w:eastAsia="Times New Roman" w:hAnsi="Arial" w:cs="Arial"/>
          <w:b/>
          <w:i/>
          <w:iCs/>
          <w:sz w:val="20"/>
          <w:szCs w:val="20"/>
          <w:lang w:eastAsia="pl-PL"/>
        </w:rPr>
        <w:tab/>
      </w:r>
      <w:r w:rsidRPr="00307693">
        <w:rPr>
          <w:rFonts w:ascii="Arial" w:eastAsia="Times New Roman" w:hAnsi="Arial" w:cs="Arial"/>
          <w:b/>
          <w:i/>
          <w:iCs/>
          <w:sz w:val="20"/>
          <w:szCs w:val="20"/>
          <w:lang w:eastAsia="pl-PL"/>
        </w:rPr>
        <w:tab/>
      </w:r>
      <w:r w:rsidRPr="00307693">
        <w:rPr>
          <w:rFonts w:ascii="Arial" w:eastAsia="Times New Roman" w:hAnsi="Arial" w:cs="Arial"/>
          <w:b/>
          <w:i/>
          <w:iCs/>
          <w:sz w:val="20"/>
          <w:szCs w:val="20"/>
          <w:lang w:eastAsia="pl-PL"/>
        </w:rPr>
        <w:tab/>
      </w:r>
      <w:r w:rsidRPr="00307693">
        <w:rPr>
          <w:rFonts w:ascii="Arial" w:eastAsia="Times New Roman" w:hAnsi="Arial" w:cs="Arial"/>
          <w:b/>
          <w:i/>
          <w:iCs/>
          <w:sz w:val="20"/>
          <w:szCs w:val="20"/>
          <w:lang w:eastAsia="pl-PL"/>
        </w:rPr>
        <w:tab/>
        <w:t xml:space="preserve">       WYKONAWCA</w:t>
      </w:r>
    </w:p>
    <w:p w14:paraId="1A7D93DB" w14:textId="77777777" w:rsidR="005305E4" w:rsidRPr="00307693" w:rsidRDefault="005305E4" w:rsidP="0043471A">
      <w:pPr>
        <w:widowControl w:val="0"/>
        <w:autoSpaceDE w:val="0"/>
        <w:autoSpaceDN w:val="0"/>
        <w:adjustRightInd w:val="0"/>
        <w:spacing w:after="0" w:line="240" w:lineRule="auto"/>
        <w:rPr>
          <w:rFonts w:ascii="Arial" w:eastAsia="Times New Roman" w:hAnsi="Arial" w:cs="Arial"/>
          <w:b/>
          <w:i/>
          <w:iCs/>
          <w:sz w:val="20"/>
          <w:szCs w:val="20"/>
          <w:lang w:eastAsia="pl-PL"/>
        </w:rPr>
      </w:pPr>
    </w:p>
    <w:p w14:paraId="6B77C6CF" w14:textId="77777777" w:rsidR="005305E4" w:rsidRPr="00307693" w:rsidRDefault="005305E4" w:rsidP="0043471A">
      <w:pPr>
        <w:widowControl w:val="0"/>
        <w:autoSpaceDE w:val="0"/>
        <w:autoSpaceDN w:val="0"/>
        <w:adjustRightInd w:val="0"/>
        <w:spacing w:after="0" w:line="240" w:lineRule="auto"/>
        <w:rPr>
          <w:rFonts w:ascii="Arial" w:eastAsia="Times New Roman" w:hAnsi="Arial" w:cs="Arial"/>
          <w:b/>
          <w:sz w:val="20"/>
          <w:szCs w:val="20"/>
          <w:lang w:eastAsia="pl-PL"/>
        </w:rPr>
      </w:pPr>
    </w:p>
    <w:p w14:paraId="6D12EED4" w14:textId="77777777" w:rsidR="005305E4" w:rsidRPr="00307693" w:rsidRDefault="005305E4" w:rsidP="0043471A">
      <w:pPr>
        <w:widowControl w:val="0"/>
        <w:autoSpaceDE w:val="0"/>
        <w:autoSpaceDN w:val="0"/>
        <w:adjustRightInd w:val="0"/>
        <w:spacing w:after="0" w:line="240" w:lineRule="auto"/>
        <w:ind w:firstLine="708"/>
        <w:rPr>
          <w:rFonts w:ascii="Arial" w:eastAsia="Times New Roman" w:hAnsi="Arial" w:cs="Arial"/>
          <w:bCs/>
          <w:sz w:val="20"/>
          <w:szCs w:val="20"/>
          <w:lang w:eastAsia="pl-PL"/>
        </w:rPr>
      </w:pPr>
    </w:p>
    <w:p w14:paraId="0A613022" w14:textId="77777777" w:rsidR="005305E4" w:rsidRPr="00307693" w:rsidRDefault="005305E4" w:rsidP="0043471A">
      <w:pPr>
        <w:widowControl w:val="0"/>
        <w:suppressAutoHyphens/>
        <w:autoSpaceDE w:val="0"/>
        <w:autoSpaceDN w:val="0"/>
        <w:spacing w:after="0" w:line="240" w:lineRule="auto"/>
        <w:jc w:val="center"/>
        <w:textAlignment w:val="baseline"/>
        <w:rPr>
          <w:rFonts w:ascii="Arial" w:eastAsia="Times New Roman" w:hAnsi="Arial" w:cs="Arial"/>
          <w:b/>
          <w:bCs/>
          <w:sz w:val="20"/>
          <w:szCs w:val="20"/>
          <w:lang w:eastAsia="pl-PL"/>
        </w:rPr>
      </w:pPr>
    </w:p>
    <w:p w14:paraId="4D80383B" w14:textId="77777777" w:rsidR="00F56B1F" w:rsidRPr="00307693" w:rsidRDefault="00F56B1F" w:rsidP="0043471A">
      <w:pPr>
        <w:spacing w:after="0" w:line="240" w:lineRule="auto"/>
        <w:rPr>
          <w:rFonts w:ascii="Arial" w:hAnsi="Arial" w:cs="Arial"/>
          <w:sz w:val="20"/>
          <w:szCs w:val="20"/>
        </w:rPr>
      </w:pPr>
    </w:p>
    <w:sectPr w:rsidR="00F56B1F" w:rsidRPr="00307693" w:rsidSect="00671D48">
      <w:pgSz w:w="11906" w:h="16838"/>
      <w:pgMar w:top="851" w:right="1247" w:bottom="992" w:left="1247" w:header="102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D799D" w14:textId="77777777" w:rsidR="00671D48" w:rsidRDefault="00671D48" w:rsidP="005305E4">
      <w:pPr>
        <w:spacing w:after="0" w:line="240" w:lineRule="auto"/>
      </w:pPr>
      <w:r>
        <w:separator/>
      </w:r>
    </w:p>
  </w:endnote>
  <w:endnote w:type="continuationSeparator" w:id="0">
    <w:p w14:paraId="75A51159" w14:textId="77777777" w:rsidR="00671D48" w:rsidRDefault="00671D48" w:rsidP="0053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67A79" w14:textId="77777777" w:rsidR="00671D48" w:rsidRDefault="00671D48" w:rsidP="005305E4">
      <w:pPr>
        <w:spacing w:after="0" w:line="240" w:lineRule="auto"/>
      </w:pPr>
      <w:r>
        <w:separator/>
      </w:r>
    </w:p>
  </w:footnote>
  <w:footnote w:type="continuationSeparator" w:id="0">
    <w:p w14:paraId="41F84A0C" w14:textId="77777777" w:rsidR="00671D48" w:rsidRDefault="00671D48" w:rsidP="00530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BE5C4CA0"/>
    <w:lvl w:ilvl="0">
      <w:start w:val="1"/>
      <w:numFmt w:val="decimal"/>
      <w:lvlText w:val="%1."/>
      <w:lvlJc w:val="left"/>
      <w:pPr>
        <w:tabs>
          <w:tab w:val="num" w:pos="0"/>
        </w:tabs>
        <w:ind w:left="360" w:hanging="360"/>
      </w:pPr>
      <w:rPr>
        <w:rFonts w:cs="Times New Roman"/>
        <w:color w:val="auto"/>
        <w:sz w:val="20"/>
        <w:szCs w:val="20"/>
      </w:rPr>
    </w:lvl>
    <w:lvl w:ilvl="1">
      <w:start w:val="1"/>
      <w:numFmt w:val="lowerLetter"/>
      <w:lvlText w:val="%2)"/>
      <w:lvlJc w:val="left"/>
      <w:pPr>
        <w:tabs>
          <w:tab w:val="num" w:pos="0"/>
        </w:tabs>
        <w:ind w:left="840" w:hanging="480"/>
      </w:p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048766A2"/>
    <w:multiLevelType w:val="hybridMultilevel"/>
    <w:tmpl w:val="A8F2D7C8"/>
    <w:lvl w:ilvl="0" w:tplc="2B1A04D6">
      <w:start w:val="1"/>
      <w:numFmt w:val="decimal"/>
      <w:lvlText w:val="%1."/>
      <w:lvlJc w:val="left"/>
      <w:pPr>
        <w:tabs>
          <w:tab w:val="num" w:pos="360"/>
        </w:tabs>
        <w:ind w:left="360" w:hanging="360"/>
      </w:pPr>
      <w:rPr>
        <w:b w:val="0"/>
        <w:i w:val="0"/>
      </w:rPr>
    </w:lvl>
    <w:lvl w:ilvl="1" w:tplc="91E0AAAA">
      <w:start w:val="1"/>
      <w:numFmt w:val="decimal"/>
      <w:lvlText w:val="%2)"/>
      <w:lvlJc w:val="left"/>
      <w:pPr>
        <w:tabs>
          <w:tab w:val="num" w:pos="1080"/>
        </w:tabs>
        <w:ind w:left="1080" w:hanging="360"/>
      </w:pPr>
      <w:rPr>
        <w:rFonts w:ascii="Times New Roman" w:eastAsia="Times New Roman" w:hAnsi="Times New Roman" w:cs="Times New Roman" w:hint="default"/>
        <w:b w:val="0"/>
        <w:i w:val="0"/>
      </w:rPr>
    </w:lvl>
    <w:lvl w:ilvl="2" w:tplc="0415000F">
      <w:start w:val="1"/>
      <w:numFmt w:val="decimal"/>
      <w:lvlText w:val="%3."/>
      <w:lvlJc w:val="left"/>
      <w:pPr>
        <w:tabs>
          <w:tab w:val="num" w:pos="1980"/>
        </w:tabs>
        <w:ind w:left="1980" w:hanging="360"/>
      </w:pPr>
    </w:lvl>
    <w:lvl w:ilvl="3" w:tplc="495A835E">
      <w:start w:val="1"/>
      <w:numFmt w:val="lowerLetter"/>
      <w:lvlText w:val="%4)"/>
      <w:lvlJc w:val="left"/>
      <w:pPr>
        <w:tabs>
          <w:tab w:val="num" w:pos="2520"/>
        </w:tabs>
        <w:ind w:left="2520" w:hanging="360"/>
      </w:pPr>
      <w:rPr>
        <w:rFonts w:hint="default"/>
      </w:rPr>
    </w:lvl>
    <w:lvl w:ilvl="4" w:tplc="04150005">
      <w:start w:val="1"/>
      <w:numFmt w:val="bullet"/>
      <w:lvlText w:val=""/>
      <w:lvlJc w:val="left"/>
      <w:pPr>
        <w:tabs>
          <w:tab w:val="num" w:pos="3240"/>
        </w:tabs>
        <w:ind w:left="3240" w:hanging="360"/>
      </w:pPr>
      <w:rPr>
        <w:rFonts w:ascii="Wingdings" w:hAnsi="Wingdings" w:hint="default"/>
        <w:b w:val="0"/>
        <w:i w:val="0"/>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B0B6695"/>
    <w:multiLevelType w:val="hybridMultilevel"/>
    <w:tmpl w:val="478C3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60B23"/>
    <w:multiLevelType w:val="hybridMultilevel"/>
    <w:tmpl w:val="5D888FDA"/>
    <w:lvl w:ilvl="0" w:tplc="EC6A3C46">
      <w:start w:val="1"/>
      <w:numFmt w:val="decimal"/>
      <w:lvlText w:val="%1."/>
      <w:lvlJc w:val="left"/>
      <w:pPr>
        <w:ind w:left="720" w:hanging="360"/>
      </w:pPr>
      <w:rPr>
        <w:rFonts w:hint="default"/>
        <w:b w:val="0"/>
        <w:bCs/>
      </w:rPr>
    </w:lvl>
    <w:lvl w:ilvl="1" w:tplc="48682B10">
      <w:start w:val="1"/>
      <w:numFmt w:val="lowerLetter"/>
      <w:lvlText w:val="%2)"/>
      <w:lvlJc w:val="left"/>
      <w:pPr>
        <w:ind w:left="1440" w:hanging="360"/>
      </w:pPr>
      <w:rPr>
        <w:rFonts w:hint="default"/>
      </w:rPr>
    </w:lvl>
    <w:lvl w:ilvl="2" w:tplc="77521B58">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EF0A46"/>
    <w:multiLevelType w:val="hybridMultilevel"/>
    <w:tmpl w:val="56A8E3F6"/>
    <w:lvl w:ilvl="0" w:tplc="F82A1E2C">
      <w:start w:val="1"/>
      <w:numFmt w:val="decimal"/>
      <w:lvlText w:val="%1."/>
      <w:lvlJc w:val="left"/>
      <w:pPr>
        <w:ind w:left="720" w:hanging="360"/>
      </w:pPr>
      <w:rPr>
        <w:rFonts w:hint="default"/>
        <w:b w:val="0"/>
        <w:bCs/>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C30B37"/>
    <w:multiLevelType w:val="hybridMultilevel"/>
    <w:tmpl w:val="8280FDCC"/>
    <w:lvl w:ilvl="0" w:tplc="3280C46A">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ED1958"/>
    <w:multiLevelType w:val="hybridMultilevel"/>
    <w:tmpl w:val="DA86DCBC"/>
    <w:lvl w:ilvl="0" w:tplc="9A423AA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9428D2"/>
    <w:multiLevelType w:val="hybridMultilevel"/>
    <w:tmpl w:val="52166546"/>
    <w:lvl w:ilvl="0" w:tplc="12CA0D8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CB33041"/>
    <w:multiLevelType w:val="hybridMultilevel"/>
    <w:tmpl w:val="CD62D4E8"/>
    <w:lvl w:ilvl="0" w:tplc="86C48EEC">
      <w:start w:val="1"/>
      <w:numFmt w:val="lowerLetter"/>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2B1C66"/>
    <w:multiLevelType w:val="hybridMultilevel"/>
    <w:tmpl w:val="4824FF6E"/>
    <w:lvl w:ilvl="0" w:tplc="7EBECC4E">
      <w:start w:val="4"/>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CA113A"/>
    <w:multiLevelType w:val="hybridMultilevel"/>
    <w:tmpl w:val="FA04EDB6"/>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160" w:hanging="180"/>
      </w:pPr>
    </w:lvl>
    <w:lvl w:ilvl="3" w:tplc="14545D7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6E5CB9"/>
    <w:multiLevelType w:val="hybridMultilevel"/>
    <w:tmpl w:val="02B8A280"/>
    <w:lvl w:ilvl="0" w:tplc="72E6648E">
      <w:start w:val="1"/>
      <w:numFmt w:val="lowerLetter"/>
      <w:lvlText w:val="%1)"/>
      <w:lvlJc w:val="left"/>
      <w:pPr>
        <w:ind w:left="760" w:hanging="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6C32FF"/>
    <w:multiLevelType w:val="multilevel"/>
    <w:tmpl w:val="3626B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nsid w:val="378A6FEB"/>
    <w:multiLevelType w:val="hybridMultilevel"/>
    <w:tmpl w:val="42FE7844"/>
    <w:lvl w:ilvl="0" w:tplc="31FA922C">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FB37F9F"/>
    <w:multiLevelType w:val="hybridMultilevel"/>
    <w:tmpl w:val="DB8ABE04"/>
    <w:lvl w:ilvl="0" w:tplc="D390D502">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20">
    <w:nsid w:val="40BB7FB1"/>
    <w:multiLevelType w:val="hybridMultilevel"/>
    <w:tmpl w:val="321CB35A"/>
    <w:lvl w:ilvl="0" w:tplc="F1340AD4">
      <w:start w:val="3"/>
      <w:numFmt w:val="decimal"/>
      <w:lvlText w:val="%1."/>
      <w:lvlJc w:val="left"/>
      <w:pPr>
        <w:ind w:left="360" w:hanging="360"/>
      </w:pPr>
      <w:rPr>
        <w:rFonts w:hint="default"/>
        <w:b w:val="0"/>
        <w:bCs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1">
    <w:nsid w:val="43C77067"/>
    <w:multiLevelType w:val="hybridMultilevel"/>
    <w:tmpl w:val="87DEBA14"/>
    <w:lvl w:ilvl="0" w:tplc="4208B0A0">
      <w:start w:val="1"/>
      <w:numFmt w:val="lowerLetter"/>
      <w:lvlText w:val="%1)"/>
      <w:lvlJc w:val="left"/>
      <w:pPr>
        <w:ind w:left="1080" w:hanging="360"/>
      </w:pPr>
      <w:rPr>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nsid w:val="59364176"/>
    <w:multiLevelType w:val="hybridMultilevel"/>
    <w:tmpl w:val="267E3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1F103A"/>
    <w:multiLevelType w:val="multilevel"/>
    <w:tmpl w:val="6744F57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26">
    <w:nsid w:val="6741038F"/>
    <w:multiLevelType w:val="hybridMultilevel"/>
    <w:tmpl w:val="695A34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E9068D3"/>
    <w:multiLevelType w:val="hybridMultilevel"/>
    <w:tmpl w:val="8AB26DCA"/>
    <w:lvl w:ilvl="0" w:tplc="987E8FD0">
      <w:start w:val="1"/>
      <w:numFmt w:val="decimal"/>
      <w:lvlText w:val="%1."/>
      <w:lvlJc w:val="left"/>
      <w:pPr>
        <w:ind w:left="360" w:hanging="360"/>
      </w:pPr>
      <w:rPr>
        <w:rFonts w:hint="default"/>
      </w:rPr>
    </w:lvl>
    <w:lvl w:ilvl="1" w:tplc="3642F54A">
      <w:start w:val="1"/>
      <w:numFmt w:val="decimal"/>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3E14FC4"/>
    <w:multiLevelType w:val="hybridMultilevel"/>
    <w:tmpl w:val="12F0E250"/>
    <w:lvl w:ilvl="0" w:tplc="B1C0B5B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845D96"/>
    <w:multiLevelType w:val="hybridMultilevel"/>
    <w:tmpl w:val="4ED6DD48"/>
    <w:lvl w:ilvl="0" w:tplc="C0B2ED1A">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1"/>
  </w:num>
  <w:num w:numId="2">
    <w:abstractNumId w:val="26"/>
  </w:num>
  <w:num w:numId="3">
    <w:abstractNumId w:val="28"/>
  </w:num>
  <w:num w:numId="4">
    <w:abstractNumId w:val="1"/>
  </w:num>
  <w:num w:numId="5">
    <w:abstractNumId w:val="29"/>
  </w:num>
  <w:num w:numId="6">
    <w:abstractNumId w:val="20"/>
  </w:num>
  <w:num w:numId="7">
    <w:abstractNumId w:val="5"/>
  </w:num>
  <w:num w:numId="8">
    <w:abstractNumId w:val="27"/>
  </w:num>
  <w:num w:numId="9">
    <w:abstractNumId w:val="2"/>
  </w:num>
  <w:num w:numId="10">
    <w:abstractNumId w:val="7"/>
  </w:num>
  <w:num w:numId="11">
    <w:abstractNumId w:val="22"/>
  </w:num>
  <w:num w:numId="12">
    <w:abstractNumId w:val="23"/>
  </w:num>
  <w:num w:numId="13">
    <w:abstractNumId w:val="14"/>
  </w:num>
  <w:num w:numId="14">
    <w:abstractNumId w:val="32"/>
  </w:num>
  <w:num w:numId="15">
    <w:abstractNumId w:val="4"/>
  </w:num>
  <w:num w:numId="16">
    <w:abstractNumId w:val="10"/>
  </w:num>
  <w:num w:numId="17">
    <w:abstractNumId w:val="8"/>
  </w:num>
  <w:num w:numId="18">
    <w:abstractNumId w:val="6"/>
  </w:num>
  <w:num w:numId="19">
    <w:abstractNumId w:val="30"/>
  </w:num>
  <w:num w:numId="20">
    <w:abstractNumId w:val="13"/>
  </w:num>
  <w:num w:numId="21">
    <w:abstractNumId w:val="16"/>
  </w:num>
  <w:num w:numId="22">
    <w:abstractNumId w:val="11"/>
  </w:num>
  <w:num w:numId="23">
    <w:abstractNumId w:val="12"/>
  </w:num>
  <w:num w:numId="24">
    <w:abstractNumId w:val="19"/>
  </w:num>
  <w:num w:numId="25">
    <w:abstractNumId w:val="24"/>
  </w:num>
  <w:num w:numId="26">
    <w:abstractNumId w:val="15"/>
  </w:num>
  <w:num w:numId="27">
    <w:abstractNumId w:val="3"/>
  </w:num>
  <w:num w:numId="28">
    <w:abstractNumId w:val="17"/>
  </w:num>
  <w:num w:numId="29">
    <w:abstractNumId w:val="25"/>
  </w:num>
  <w:num w:numId="30">
    <w:abstractNumId w:val="18"/>
  </w:num>
  <w:num w:numId="31">
    <w:abstractNumId w:val="0"/>
  </w:num>
  <w:num w:numId="32">
    <w:abstractNumId w:val="9"/>
  </w:num>
  <w:num w:numId="33">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23"/>
    <w:rsid w:val="0000463B"/>
    <w:rsid w:val="000056A7"/>
    <w:rsid w:val="00054693"/>
    <w:rsid w:val="000778D5"/>
    <w:rsid w:val="00081013"/>
    <w:rsid w:val="00083914"/>
    <w:rsid w:val="000C2FBF"/>
    <w:rsid w:val="000D1466"/>
    <w:rsid w:val="00134D77"/>
    <w:rsid w:val="001500EA"/>
    <w:rsid w:val="001A2D58"/>
    <w:rsid w:val="001E6D82"/>
    <w:rsid w:val="00216E28"/>
    <w:rsid w:val="002239DD"/>
    <w:rsid w:val="002717DE"/>
    <w:rsid w:val="00273E37"/>
    <w:rsid w:val="002A0CBF"/>
    <w:rsid w:val="002F3F90"/>
    <w:rsid w:val="00307693"/>
    <w:rsid w:val="003108B2"/>
    <w:rsid w:val="003650FB"/>
    <w:rsid w:val="003A03B4"/>
    <w:rsid w:val="003A7257"/>
    <w:rsid w:val="003E4AF8"/>
    <w:rsid w:val="0042165C"/>
    <w:rsid w:val="004304F1"/>
    <w:rsid w:val="0043471A"/>
    <w:rsid w:val="00436D88"/>
    <w:rsid w:val="00437977"/>
    <w:rsid w:val="00463B51"/>
    <w:rsid w:val="004676BA"/>
    <w:rsid w:val="00472C4E"/>
    <w:rsid w:val="004A6C76"/>
    <w:rsid w:val="004B4ECD"/>
    <w:rsid w:val="004D26AA"/>
    <w:rsid w:val="005305E4"/>
    <w:rsid w:val="0053284F"/>
    <w:rsid w:val="00563C11"/>
    <w:rsid w:val="0058549F"/>
    <w:rsid w:val="005953B6"/>
    <w:rsid w:val="00595446"/>
    <w:rsid w:val="005A0B01"/>
    <w:rsid w:val="005F1A56"/>
    <w:rsid w:val="0060176C"/>
    <w:rsid w:val="00620703"/>
    <w:rsid w:val="00632D01"/>
    <w:rsid w:val="0063684A"/>
    <w:rsid w:val="00664F92"/>
    <w:rsid w:val="00671D48"/>
    <w:rsid w:val="00691490"/>
    <w:rsid w:val="006C7DE1"/>
    <w:rsid w:val="006D0A9C"/>
    <w:rsid w:val="006E54D0"/>
    <w:rsid w:val="0072460D"/>
    <w:rsid w:val="00747256"/>
    <w:rsid w:val="007A02DA"/>
    <w:rsid w:val="007C17FD"/>
    <w:rsid w:val="00806CF5"/>
    <w:rsid w:val="00826AA5"/>
    <w:rsid w:val="00844EA4"/>
    <w:rsid w:val="00845B1A"/>
    <w:rsid w:val="00847AEC"/>
    <w:rsid w:val="00866A22"/>
    <w:rsid w:val="00872875"/>
    <w:rsid w:val="008B33DB"/>
    <w:rsid w:val="008B4012"/>
    <w:rsid w:val="008C1A84"/>
    <w:rsid w:val="008E35F0"/>
    <w:rsid w:val="009118EA"/>
    <w:rsid w:val="0099325E"/>
    <w:rsid w:val="00995977"/>
    <w:rsid w:val="009A5E37"/>
    <w:rsid w:val="009B1D84"/>
    <w:rsid w:val="009E045C"/>
    <w:rsid w:val="009F1CD5"/>
    <w:rsid w:val="009F56A8"/>
    <w:rsid w:val="00A209DE"/>
    <w:rsid w:val="00A47833"/>
    <w:rsid w:val="00A924F5"/>
    <w:rsid w:val="00B0629C"/>
    <w:rsid w:val="00B14A60"/>
    <w:rsid w:val="00B17250"/>
    <w:rsid w:val="00B329C3"/>
    <w:rsid w:val="00B7651E"/>
    <w:rsid w:val="00BC4E34"/>
    <w:rsid w:val="00BE2909"/>
    <w:rsid w:val="00C0742D"/>
    <w:rsid w:val="00C50635"/>
    <w:rsid w:val="00C85ABC"/>
    <w:rsid w:val="00C96B4D"/>
    <w:rsid w:val="00D10668"/>
    <w:rsid w:val="00D1529F"/>
    <w:rsid w:val="00D529A9"/>
    <w:rsid w:val="00D57BCB"/>
    <w:rsid w:val="00D95B9E"/>
    <w:rsid w:val="00DB1AB3"/>
    <w:rsid w:val="00DB1C02"/>
    <w:rsid w:val="00E34CC2"/>
    <w:rsid w:val="00E73723"/>
    <w:rsid w:val="00E903A6"/>
    <w:rsid w:val="00EC0AB5"/>
    <w:rsid w:val="00ED17C5"/>
    <w:rsid w:val="00F13530"/>
    <w:rsid w:val="00F45CFF"/>
    <w:rsid w:val="00F56B1F"/>
    <w:rsid w:val="00FA7D91"/>
    <w:rsid w:val="00FB06A6"/>
    <w:rsid w:val="00FB15A0"/>
    <w:rsid w:val="00FC612D"/>
    <w:rsid w:val="00FE5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D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0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5E4"/>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2 heading"/>
    <w:basedOn w:val="Normalny"/>
    <w:link w:val="AkapitzlistZnak"/>
    <w:uiPriority w:val="34"/>
    <w:qFormat/>
    <w:rsid w:val="005305E4"/>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locked/>
    <w:rsid w:val="005305E4"/>
  </w:style>
  <w:style w:type="paragraph" w:styleId="Stopka">
    <w:name w:val="footer"/>
    <w:basedOn w:val="Normalny"/>
    <w:link w:val="StopkaZnak"/>
    <w:uiPriority w:val="99"/>
    <w:unhideWhenUsed/>
    <w:rsid w:val="00530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5E4"/>
  </w:style>
  <w:style w:type="paragraph" w:styleId="Tekstprzypisudolnego">
    <w:name w:val="footnote text"/>
    <w:basedOn w:val="Normalny"/>
    <w:link w:val="TekstprzypisudolnegoZnak"/>
    <w:uiPriority w:val="99"/>
    <w:unhideWhenUsed/>
    <w:rsid w:val="00632D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32D01"/>
    <w:rPr>
      <w:sz w:val="20"/>
      <w:szCs w:val="20"/>
    </w:rPr>
  </w:style>
  <w:style w:type="character" w:styleId="Odwoanieprzypisudolnego">
    <w:name w:val="footnote reference"/>
    <w:uiPriority w:val="99"/>
    <w:rsid w:val="00632D01"/>
    <w:rPr>
      <w:vertAlign w:val="superscript"/>
    </w:rPr>
  </w:style>
  <w:style w:type="paragraph" w:styleId="Tekstdymka">
    <w:name w:val="Balloon Text"/>
    <w:basedOn w:val="Normalny"/>
    <w:link w:val="TekstdymkaZnak"/>
    <w:uiPriority w:val="99"/>
    <w:semiHidden/>
    <w:unhideWhenUsed/>
    <w:rsid w:val="00ED17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7C5"/>
    <w:rPr>
      <w:rFonts w:ascii="Tahoma" w:hAnsi="Tahoma" w:cs="Tahoma"/>
      <w:sz w:val="16"/>
      <w:szCs w:val="16"/>
    </w:rPr>
  </w:style>
  <w:style w:type="character" w:styleId="Odwoaniedokomentarza">
    <w:name w:val="annotation reference"/>
    <w:basedOn w:val="Domylnaczcionkaakapitu"/>
    <w:uiPriority w:val="99"/>
    <w:semiHidden/>
    <w:unhideWhenUsed/>
    <w:rsid w:val="002F3F90"/>
    <w:rPr>
      <w:sz w:val="16"/>
      <w:szCs w:val="16"/>
    </w:rPr>
  </w:style>
  <w:style w:type="paragraph" w:styleId="Tekstkomentarza">
    <w:name w:val="annotation text"/>
    <w:basedOn w:val="Normalny"/>
    <w:link w:val="TekstkomentarzaZnak"/>
    <w:uiPriority w:val="99"/>
    <w:semiHidden/>
    <w:unhideWhenUsed/>
    <w:rsid w:val="002F3F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3F90"/>
    <w:rPr>
      <w:sz w:val="20"/>
      <w:szCs w:val="20"/>
    </w:rPr>
  </w:style>
  <w:style w:type="paragraph" w:styleId="Tematkomentarza">
    <w:name w:val="annotation subject"/>
    <w:basedOn w:val="Tekstkomentarza"/>
    <w:next w:val="Tekstkomentarza"/>
    <w:link w:val="TematkomentarzaZnak"/>
    <w:uiPriority w:val="99"/>
    <w:semiHidden/>
    <w:unhideWhenUsed/>
    <w:rsid w:val="002F3F90"/>
    <w:rPr>
      <w:b/>
      <w:bCs/>
    </w:rPr>
  </w:style>
  <w:style w:type="character" w:customStyle="1" w:styleId="TematkomentarzaZnak">
    <w:name w:val="Temat komentarza Znak"/>
    <w:basedOn w:val="TekstkomentarzaZnak"/>
    <w:link w:val="Tematkomentarza"/>
    <w:uiPriority w:val="99"/>
    <w:semiHidden/>
    <w:rsid w:val="002F3F90"/>
    <w:rPr>
      <w:b/>
      <w:bCs/>
      <w:sz w:val="20"/>
      <w:szCs w:val="20"/>
    </w:rPr>
  </w:style>
  <w:style w:type="paragraph" w:styleId="Tekstpodstawowy">
    <w:name w:val="Body Text"/>
    <w:basedOn w:val="Normalny"/>
    <w:link w:val="TekstpodstawowyZnak"/>
    <w:rsid w:val="002717DE"/>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717DE"/>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081013"/>
  </w:style>
  <w:style w:type="paragraph" w:styleId="Tekstprzypisukocowego">
    <w:name w:val="endnote text"/>
    <w:basedOn w:val="Normalny"/>
    <w:link w:val="TekstprzypisukocowegoZnak"/>
    <w:uiPriority w:val="99"/>
    <w:semiHidden/>
    <w:unhideWhenUsed/>
    <w:rsid w:val="005F1A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1A56"/>
    <w:rPr>
      <w:sz w:val="20"/>
      <w:szCs w:val="20"/>
    </w:rPr>
  </w:style>
  <w:style w:type="character" w:styleId="Odwoanieprzypisukocowego">
    <w:name w:val="endnote reference"/>
    <w:basedOn w:val="Domylnaczcionkaakapitu"/>
    <w:uiPriority w:val="99"/>
    <w:semiHidden/>
    <w:unhideWhenUsed/>
    <w:rsid w:val="005F1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D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0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5E4"/>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2 heading"/>
    <w:basedOn w:val="Normalny"/>
    <w:link w:val="AkapitzlistZnak"/>
    <w:uiPriority w:val="34"/>
    <w:qFormat/>
    <w:rsid w:val="005305E4"/>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locked/>
    <w:rsid w:val="005305E4"/>
  </w:style>
  <w:style w:type="paragraph" w:styleId="Stopka">
    <w:name w:val="footer"/>
    <w:basedOn w:val="Normalny"/>
    <w:link w:val="StopkaZnak"/>
    <w:uiPriority w:val="99"/>
    <w:unhideWhenUsed/>
    <w:rsid w:val="00530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5E4"/>
  </w:style>
  <w:style w:type="paragraph" w:styleId="Tekstprzypisudolnego">
    <w:name w:val="footnote text"/>
    <w:basedOn w:val="Normalny"/>
    <w:link w:val="TekstprzypisudolnegoZnak"/>
    <w:uiPriority w:val="99"/>
    <w:unhideWhenUsed/>
    <w:rsid w:val="00632D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32D01"/>
    <w:rPr>
      <w:sz w:val="20"/>
      <w:szCs w:val="20"/>
    </w:rPr>
  </w:style>
  <w:style w:type="character" w:styleId="Odwoanieprzypisudolnego">
    <w:name w:val="footnote reference"/>
    <w:uiPriority w:val="99"/>
    <w:rsid w:val="00632D01"/>
    <w:rPr>
      <w:vertAlign w:val="superscript"/>
    </w:rPr>
  </w:style>
  <w:style w:type="paragraph" w:styleId="Tekstdymka">
    <w:name w:val="Balloon Text"/>
    <w:basedOn w:val="Normalny"/>
    <w:link w:val="TekstdymkaZnak"/>
    <w:uiPriority w:val="99"/>
    <w:semiHidden/>
    <w:unhideWhenUsed/>
    <w:rsid w:val="00ED17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7C5"/>
    <w:rPr>
      <w:rFonts w:ascii="Tahoma" w:hAnsi="Tahoma" w:cs="Tahoma"/>
      <w:sz w:val="16"/>
      <w:szCs w:val="16"/>
    </w:rPr>
  </w:style>
  <w:style w:type="character" w:styleId="Odwoaniedokomentarza">
    <w:name w:val="annotation reference"/>
    <w:basedOn w:val="Domylnaczcionkaakapitu"/>
    <w:uiPriority w:val="99"/>
    <w:semiHidden/>
    <w:unhideWhenUsed/>
    <w:rsid w:val="002F3F90"/>
    <w:rPr>
      <w:sz w:val="16"/>
      <w:szCs w:val="16"/>
    </w:rPr>
  </w:style>
  <w:style w:type="paragraph" w:styleId="Tekstkomentarza">
    <w:name w:val="annotation text"/>
    <w:basedOn w:val="Normalny"/>
    <w:link w:val="TekstkomentarzaZnak"/>
    <w:uiPriority w:val="99"/>
    <w:semiHidden/>
    <w:unhideWhenUsed/>
    <w:rsid w:val="002F3F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3F90"/>
    <w:rPr>
      <w:sz w:val="20"/>
      <w:szCs w:val="20"/>
    </w:rPr>
  </w:style>
  <w:style w:type="paragraph" w:styleId="Tematkomentarza">
    <w:name w:val="annotation subject"/>
    <w:basedOn w:val="Tekstkomentarza"/>
    <w:next w:val="Tekstkomentarza"/>
    <w:link w:val="TematkomentarzaZnak"/>
    <w:uiPriority w:val="99"/>
    <w:semiHidden/>
    <w:unhideWhenUsed/>
    <w:rsid w:val="002F3F90"/>
    <w:rPr>
      <w:b/>
      <w:bCs/>
    </w:rPr>
  </w:style>
  <w:style w:type="character" w:customStyle="1" w:styleId="TematkomentarzaZnak">
    <w:name w:val="Temat komentarza Znak"/>
    <w:basedOn w:val="TekstkomentarzaZnak"/>
    <w:link w:val="Tematkomentarza"/>
    <w:uiPriority w:val="99"/>
    <w:semiHidden/>
    <w:rsid w:val="002F3F90"/>
    <w:rPr>
      <w:b/>
      <w:bCs/>
      <w:sz w:val="20"/>
      <w:szCs w:val="20"/>
    </w:rPr>
  </w:style>
  <w:style w:type="paragraph" w:styleId="Tekstpodstawowy">
    <w:name w:val="Body Text"/>
    <w:basedOn w:val="Normalny"/>
    <w:link w:val="TekstpodstawowyZnak"/>
    <w:rsid w:val="002717DE"/>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717DE"/>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081013"/>
  </w:style>
  <w:style w:type="paragraph" w:styleId="Tekstprzypisukocowego">
    <w:name w:val="endnote text"/>
    <w:basedOn w:val="Normalny"/>
    <w:link w:val="TekstprzypisukocowegoZnak"/>
    <w:uiPriority w:val="99"/>
    <w:semiHidden/>
    <w:unhideWhenUsed/>
    <w:rsid w:val="005F1A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1A56"/>
    <w:rPr>
      <w:sz w:val="20"/>
      <w:szCs w:val="20"/>
    </w:rPr>
  </w:style>
  <w:style w:type="character" w:styleId="Odwoanieprzypisukocowego">
    <w:name w:val="endnote reference"/>
    <w:basedOn w:val="Domylnaczcionkaakapitu"/>
    <w:uiPriority w:val="99"/>
    <w:semiHidden/>
    <w:unhideWhenUsed/>
    <w:rsid w:val="005F1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CCCF-7FF0-49CF-B892-CE667FC9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3950</Words>
  <Characters>23703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Jakub</cp:lastModifiedBy>
  <cp:revision>5</cp:revision>
  <dcterms:created xsi:type="dcterms:W3CDTF">2024-03-04T08:46:00Z</dcterms:created>
  <dcterms:modified xsi:type="dcterms:W3CDTF">2024-03-13T05:42:00Z</dcterms:modified>
</cp:coreProperties>
</file>