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C2B9DA4" w14:textId="4F3222C5" w:rsidR="00DD311B" w:rsidRPr="00DD311B" w:rsidRDefault="00962F33" w:rsidP="00DD311B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="00DD311B" w:rsidRPr="00DD311B">
        <w:t xml:space="preserve"> </w:t>
      </w:r>
      <w:r w:rsidR="00DD311B"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 w:rsidR="00DD311B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DD311B"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 w:rsidR="00DD311B">
        <w:rPr>
          <w:rFonts w:asciiTheme="minorHAnsi" w:hAnsiTheme="minorHAnsi" w:cstheme="minorHAnsi"/>
          <w:b/>
          <w:bCs/>
          <w:sz w:val="20"/>
          <w:szCs w:val="20"/>
        </w:rPr>
        <w:t xml:space="preserve">pomiaru w niskich temperaturach </w:t>
      </w:r>
      <w:r w:rsidR="00473E73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73E73" w:rsidRPr="00473E73">
        <w:rPr>
          <w:rFonts w:asciiTheme="minorHAnsi" w:hAnsiTheme="minorHAnsi" w:cstheme="minorHAnsi"/>
          <w:b/>
          <w:bCs/>
          <w:sz w:val="20"/>
          <w:szCs w:val="20"/>
        </w:rPr>
        <w:t>kriostat z wyposażeniem</w:t>
      </w:r>
    </w:p>
    <w:p w14:paraId="38CE99C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0EB7875E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 w:rsidR="00E70641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5EE36347" w14:textId="77777777" w:rsidR="00E36B70" w:rsidRPr="00473E73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 xml:space="preserve">realizowanego w ramach projektu „PolFEL – Polski Laser na Swobodnych Elektronach” </w:t>
      </w:r>
    </w:p>
    <w:p w14:paraId="54647EAC" w14:textId="77777777" w:rsidR="00E36B70" w:rsidRPr="00473E73" w:rsidRDefault="00E36B70" w:rsidP="00E36B70">
      <w:pPr>
        <w:rPr>
          <w:rFonts w:ascii="Tahoma" w:hAnsi="Tahoma" w:cs="Tahoma"/>
          <w:color w:val="000000"/>
          <w:sz w:val="20"/>
          <w:szCs w:val="20"/>
        </w:rPr>
      </w:pPr>
    </w:p>
    <w:p w14:paraId="2E5C6B32" w14:textId="77777777" w:rsidR="00E36B70" w:rsidRPr="00473E73" w:rsidRDefault="00E36B70" w:rsidP="00E36B70">
      <w:pPr>
        <w:pStyle w:val="Tekstpodstawowy"/>
        <w:ind w:right="23"/>
        <w:jc w:val="center"/>
        <w:rPr>
          <w:rFonts w:ascii="Tahoma" w:eastAsiaTheme="minorHAnsi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 xml:space="preserve"> </w:t>
      </w:r>
    </w:p>
    <w:p w14:paraId="2A89276B" w14:textId="77777777" w:rsidR="00E36B70" w:rsidRDefault="00E36B70" w:rsidP="00E36B70">
      <w:pPr>
        <w:pStyle w:val="Tekstpodstawowy"/>
        <w:ind w:right="23"/>
        <w:jc w:val="center"/>
        <w:rPr>
          <w:rFonts w:ascii="Tahoma" w:hAnsi="Tahoma" w:cs="Tahoma"/>
          <w:color w:val="000000"/>
          <w:sz w:val="20"/>
          <w:szCs w:val="20"/>
        </w:rPr>
      </w:pPr>
      <w:r w:rsidRPr="00473E73">
        <w:rPr>
          <w:rFonts w:ascii="Calibri" w:hAnsi="Calibri" w:cs="Calibri"/>
          <w:bCs/>
          <w:i/>
          <w:color w:val="000000"/>
          <w:sz w:val="18"/>
          <w:szCs w:val="20"/>
        </w:rPr>
        <w:t>w ramach Programu Operacyjnego Inteligentny Rozwój 2014-2020, Priorytet IV: Zwiększenie Potencjału Naukowo-Badawczego, Działanie 4.2: Rozwój Nowoczesnej Infrastruktury Badawczej Sektora Nauki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791FA7" w14:textId="0E7F01F3" w:rsidR="00012D52" w:rsidRPr="00314C92" w:rsidRDefault="00314C92" w:rsidP="00314C92">
      <w:pPr>
        <w:pStyle w:val="Default"/>
        <w:jc w:val="center"/>
        <w:rPr>
          <w:b/>
        </w:rPr>
      </w:pPr>
      <w:r w:rsidRPr="006058F0">
        <w:rPr>
          <w:b/>
          <w:highlight w:val="yellow"/>
        </w:rPr>
        <w:t xml:space="preserve">PO ZMIANIE Z DNIA </w:t>
      </w:r>
      <w:r w:rsidR="006058F0" w:rsidRPr="006058F0">
        <w:rPr>
          <w:b/>
          <w:highlight w:val="yellow"/>
        </w:rPr>
        <w:t>16</w:t>
      </w:r>
      <w:r w:rsidRPr="006058F0">
        <w:rPr>
          <w:b/>
          <w:highlight w:val="yellow"/>
        </w:rPr>
        <w:t>.12.2022 R.</w:t>
      </w: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DA40D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3DE0514A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Pr="00466AD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6F51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058F0">
        <w:rPr>
          <w:rFonts w:asciiTheme="minorHAnsi" w:hAnsiTheme="minorHAnsi" w:cstheme="minorHAnsi"/>
          <w:b/>
          <w:bCs/>
          <w:sz w:val="20"/>
          <w:szCs w:val="20"/>
        </w:rPr>
        <w:t>1</w:t>
      </w:r>
      <w:bookmarkStart w:id="0" w:name="_GoBack"/>
      <w:bookmarkEnd w:id="0"/>
      <w:r w:rsidR="006058F0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12CF3">
        <w:rPr>
          <w:rFonts w:asciiTheme="minorHAnsi" w:hAnsiTheme="minorHAnsi" w:cstheme="minorHAnsi"/>
          <w:b/>
          <w:bCs/>
          <w:sz w:val="20"/>
          <w:szCs w:val="20"/>
        </w:rPr>
        <w:t>.1</w:t>
      </w:r>
      <w:r w:rsidR="00314C92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693E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 w:rsidRPr="00693E3D">
        <w:rPr>
          <w:rFonts w:asciiTheme="minorHAnsi" w:hAnsiTheme="minorHAnsi" w:cstheme="minorHAnsi"/>
          <w:b/>
          <w:bCs/>
          <w:sz w:val="20"/>
          <w:szCs w:val="20"/>
        </w:rPr>
        <w:t>2022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733990FE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27C4DD3" w14:textId="77777777" w:rsidR="00962F33" w:rsidRDefault="00962F33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5C23A57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37451FA2" w14:textId="77777777" w:rsidR="00E725EE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DB565A" w14:textId="77777777" w:rsidR="00E725EE" w:rsidRPr="008D4F73" w:rsidRDefault="00E725EE" w:rsidP="00962F33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8CA5FF" w14:textId="77777777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CC8DF4F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654CBD9C" w14:textId="7425478A" w:rsidR="00962F33" w:rsidRDefault="00962F33" w:rsidP="00962F33">
      <w:pPr>
        <w:spacing w:before="120" w:after="120"/>
        <w:ind w:left="709" w:firstLine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2.1</w:t>
      </w:r>
      <w:r w:rsidR="00032DC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D311B">
        <w:rPr>
          <w:rFonts w:asciiTheme="minorHAnsi" w:hAnsiTheme="minorHAnsi" w:cstheme="minorHAnsi"/>
          <w:sz w:val="20"/>
          <w:szCs w:val="20"/>
        </w:rPr>
        <w:t xml:space="preserve"> Oferta</w:t>
      </w:r>
    </w:p>
    <w:p w14:paraId="222219F2" w14:textId="71F0E640" w:rsidR="00045484" w:rsidRDefault="00045484" w:rsidP="00E36B70">
      <w:pPr>
        <w:spacing w:before="120" w:after="120"/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627388">
        <w:rPr>
          <w:rFonts w:asciiTheme="minorHAnsi" w:hAnsiTheme="minorHAnsi" w:cstheme="minorHAnsi"/>
          <w:sz w:val="20"/>
          <w:szCs w:val="20"/>
        </w:rPr>
        <w:t>ormularz 2.2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E934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2DC6">
        <w:rPr>
          <w:rFonts w:asciiTheme="minorHAnsi" w:hAnsiTheme="minorHAnsi" w:cstheme="minorHAnsi"/>
          <w:sz w:val="20"/>
          <w:szCs w:val="20"/>
        </w:rPr>
        <w:t>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3E7CFC60" w14:textId="6CD5A5D1" w:rsidR="008548C9" w:rsidRDefault="008548C9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sz w:val="20"/>
          <w:szCs w:val="20"/>
        </w:rPr>
        <w:t>Pzp;</w:t>
      </w:r>
    </w:p>
    <w:p w14:paraId="2E4E012F" w14:textId="77777777" w:rsidR="00D54CBB" w:rsidRPr="00D54CBB" w:rsidRDefault="00D54CBB" w:rsidP="00D54CBB">
      <w:pPr>
        <w:spacing w:before="120" w:after="120"/>
        <w:ind w:left="3062" w:hanging="1622"/>
        <w:jc w:val="both"/>
        <w:rPr>
          <w:rFonts w:ascii="Calibri" w:hAnsi="Calibri" w:cs="Calibri"/>
          <w:sz w:val="20"/>
          <w:szCs w:val="20"/>
        </w:rPr>
      </w:pPr>
      <w:r w:rsidRPr="00D54CBB">
        <w:rPr>
          <w:rFonts w:ascii="Calibri" w:hAnsi="Calibri" w:cs="Calibri"/>
          <w:sz w:val="20"/>
          <w:szCs w:val="20"/>
        </w:rPr>
        <w:t>Formularz 3.1.</w:t>
      </w:r>
      <w:r w:rsidRPr="00D54CBB">
        <w:rPr>
          <w:rFonts w:ascii="Calibri" w:hAnsi="Calibri" w:cs="Calibri"/>
          <w:sz w:val="20"/>
          <w:szCs w:val="20"/>
        </w:rPr>
        <w:tab/>
        <w:t xml:space="preserve">Wzór oświadczenia Wykonawcy o niepodleganiu wykluczeniu i spełnianiu warunków udziału w postępowaniu; </w:t>
      </w:r>
    </w:p>
    <w:p w14:paraId="01904451" w14:textId="7777777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bCs/>
          <w:sz w:val="20"/>
          <w:szCs w:val="20"/>
        </w:rPr>
      </w:pPr>
      <w:r w:rsidRPr="00D54CBB">
        <w:rPr>
          <w:rFonts w:ascii="Calibri" w:hAnsi="Calibri" w:cs="Calibri"/>
          <w:sz w:val="20"/>
          <w:szCs w:val="20"/>
        </w:rPr>
        <w:t xml:space="preserve">Formularz 3.2. </w:t>
      </w:r>
      <w:r w:rsidRPr="00D54CBB">
        <w:rPr>
          <w:rFonts w:ascii="Calibri" w:hAnsi="Calibri" w:cs="Calibr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54CBB">
        <w:rPr>
          <w:rFonts w:ascii="Calibri" w:hAnsi="Calibri" w:cs="Calibri"/>
          <w:bCs/>
          <w:sz w:val="20"/>
          <w:szCs w:val="20"/>
        </w:rPr>
        <w:t>;</w:t>
      </w:r>
    </w:p>
    <w:p w14:paraId="16997B8B" w14:textId="7777777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bCs/>
          <w:sz w:val="20"/>
          <w:szCs w:val="20"/>
        </w:rPr>
      </w:pPr>
      <w:r w:rsidRPr="00D54CBB">
        <w:rPr>
          <w:rFonts w:ascii="Calibri" w:hAnsi="Calibri" w:cs="Calibri"/>
          <w:bCs/>
          <w:sz w:val="20"/>
          <w:szCs w:val="20"/>
        </w:rPr>
        <w:t>Formularz 3.3.</w:t>
      </w:r>
      <w:r w:rsidRPr="00D54CBB">
        <w:rPr>
          <w:rFonts w:ascii="Calibri" w:hAnsi="Calibri" w:cs="Calibri"/>
          <w:bCs/>
          <w:sz w:val="20"/>
          <w:szCs w:val="20"/>
        </w:rPr>
        <w:tab/>
      </w:r>
      <w:r w:rsidRPr="00D54CBB">
        <w:rPr>
          <w:rFonts w:ascii="Calibri" w:hAnsi="Calibri" w:cs="Calibri"/>
          <w:sz w:val="20"/>
          <w:szCs w:val="20"/>
        </w:rPr>
        <w:t>Propozycja treści oświadczenia Wykonawców wspólnie ubiegających się o udzielenie zamówienia w zakresie, o którym mowa w art. 117 ust. 4 ustawy Pzp</w:t>
      </w:r>
    </w:p>
    <w:p w14:paraId="19254C1B" w14:textId="4105E3C7" w:rsidR="00D54CBB" w:rsidRPr="00D54CBB" w:rsidRDefault="00D54CBB" w:rsidP="00D54CBB">
      <w:pPr>
        <w:spacing w:before="120" w:after="120"/>
        <w:ind w:left="3119" w:hanging="1701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D54CBB">
        <w:rPr>
          <w:rFonts w:ascii="Calibri" w:hAnsi="Calibri" w:cs="Calibri"/>
          <w:iCs/>
          <w:color w:val="000000"/>
          <w:sz w:val="20"/>
          <w:szCs w:val="20"/>
        </w:rPr>
        <w:t>Formularz 3.4.</w:t>
      </w:r>
      <w:r w:rsidRPr="00D54CBB">
        <w:rPr>
          <w:rFonts w:ascii="Calibri" w:hAnsi="Calibri" w:cs="Calibri"/>
          <w:i/>
          <w:color w:val="000000"/>
          <w:sz w:val="20"/>
          <w:szCs w:val="20"/>
        </w:rPr>
        <w:tab/>
      </w:r>
      <w:r w:rsidRPr="00D54CBB">
        <w:rPr>
          <w:rFonts w:ascii="Calibri" w:hAnsi="Calibri" w:cs="Calibri"/>
          <w:iCs/>
          <w:color w:val="000000"/>
          <w:sz w:val="20"/>
          <w:szCs w:val="20"/>
        </w:rPr>
        <w:t xml:space="preserve">Wykaz </w:t>
      </w:r>
      <w:r>
        <w:rPr>
          <w:rFonts w:ascii="Calibri" w:hAnsi="Calibri" w:cs="Calibri"/>
          <w:iCs/>
          <w:color w:val="000000"/>
          <w:sz w:val="20"/>
          <w:szCs w:val="20"/>
        </w:rPr>
        <w:t>dostaw</w:t>
      </w:r>
    </w:p>
    <w:p w14:paraId="645C2102" w14:textId="77777777" w:rsidR="00D54CBB" w:rsidRPr="008D4F73" w:rsidRDefault="00D54CBB" w:rsidP="008548C9">
      <w:pPr>
        <w:spacing w:before="120" w:after="120"/>
        <w:ind w:left="2835" w:hanging="1417"/>
        <w:jc w:val="both"/>
        <w:rPr>
          <w:rFonts w:asciiTheme="minorHAnsi" w:hAnsiTheme="minorHAnsi" w:cstheme="minorHAnsi"/>
          <w:sz w:val="20"/>
          <w:szCs w:val="20"/>
        </w:rPr>
      </w:pPr>
    </w:p>
    <w:p w14:paraId="7A752912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(odrębny załącznik)</w:t>
      </w:r>
    </w:p>
    <w:p w14:paraId="7BB59F4E" w14:textId="3E7E2804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032DC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  <w:r w:rsidRPr="00BB0200">
        <w:rPr>
          <w:rFonts w:asciiTheme="minorHAnsi" w:hAnsiTheme="minorHAnsi" w:cstheme="minorHAnsi"/>
          <w:iCs/>
          <w:sz w:val="20"/>
          <w:szCs w:val="20"/>
        </w:rPr>
        <w:t>wraz z załącznikami</w:t>
      </w:r>
      <w:r w:rsidRPr="00BB0200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Pr="009F059E">
        <w:rPr>
          <w:rFonts w:asciiTheme="minorHAnsi" w:hAnsiTheme="minorHAnsi" w:cstheme="minorHAnsi"/>
          <w:b/>
          <w:iCs/>
          <w:sz w:val="20"/>
          <w:szCs w:val="20"/>
        </w:rPr>
        <w:t>(odrębny załącznik)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77777777" w:rsidR="00962F33" w:rsidRPr="00D54CBB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D54CBB">
        <w:rPr>
          <w:rFonts w:asciiTheme="minorHAnsi" w:hAnsiTheme="minorHAnsi" w:cstheme="minorHAnsi"/>
          <w:sz w:val="20"/>
          <w:szCs w:val="20"/>
        </w:rPr>
        <w:t>tel. + 48 22 273 13 20; + 48 735 394 912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3E4AEFFF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32DC6">
        <w:rPr>
          <w:rFonts w:asciiTheme="minorHAnsi" w:hAnsiTheme="minorHAnsi" w:cstheme="minorHAnsi"/>
          <w:b/>
          <w:bCs/>
          <w:sz w:val="20"/>
          <w:szCs w:val="20"/>
        </w:rPr>
        <w:t>77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2022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4BFEE798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</w:t>
      </w:r>
      <w:r w:rsidR="003B2495">
        <w:rPr>
          <w:rFonts w:asciiTheme="minorHAnsi" w:hAnsiTheme="minorHAnsi" w:cstheme="minorHAnsi"/>
          <w:sz w:val="20"/>
          <w:szCs w:val="20"/>
        </w:rPr>
        <w:t xml:space="preserve"> pkt 1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 xml:space="preserve">Zamawiający wybierze najkorzystniejszą </w:t>
      </w:r>
      <w:r w:rsidRPr="00D54CBB">
        <w:rPr>
          <w:rFonts w:asciiTheme="minorHAnsi" w:hAnsiTheme="minorHAnsi" w:cstheme="minorHAnsi"/>
          <w:sz w:val="20"/>
          <w:szCs w:val="20"/>
        </w:rPr>
        <w:t>ofertę bez przeprowadzenia negocjacji.</w:t>
      </w:r>
    </w:p>
    <w:p w14:paraId="0BC7AAAE" w14:textId="1CF83F65" w:rsidR="00962F33" w:rsidRPr="008D4F73" w:rsidRDefault="00355EBD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ŹRÓDŁA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FINANSOWANIA</w:t>
      </w:r>
    </w:p>
    <w:p w14:paraId="226C6896" w14:textId="5167E29D" w:rsidR="00CE1D59" w:rsidRPr="00DD1CF1" w:rsidRDefault="00E2204E" w:rsidP="00DD1CF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D1CF1">
        <w:rPr>
          <w:rFonts w:asciiTheme="minorHAnsi" w:hAnsiTheme="minorHAnsi" w:cstheme="minorHAnsi"/>
          <w:sz w:val="20"/>
          <w:szCs w:val="20"/>
          <w:highlight w:val="yellow"/>
        </w:rPr>
        <w:t>5.1.</w:t>
      </w:r>
      <w:r w:rsidRPr="00DD1CF1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="00CE1D59" w:rsidRPr="00DD1CF1">
        <w:rPr>
          <w:rFonts w:asciiTheme="minorHAnsi" w:hAnsiTheme="minorHAnsi" w:cstheme="minorHAnsi"/>
          <w:sz w:val="20"/>
          <w:szCs w:val="20"/>
          <w:highlight w:val="yellow"/>
        </w:rPr>
        <w:t xml:space="preserve">Zamówienie jest częścią realizacji projektu </w:t>
      </w:r>
      <w:r w:rsidR="00CE1D59" w:rsidRPr="00DD1CF1">
        <w:rPr>
          <w:rFonts w:asciiTheme="minorHAnsi" w:hAnsiTheme="minorHAnsi" w:cstheme="minorHAnsi"/>
          <w:i/>
          <w:iCs/>
          <w:sz w:val="20"/>
          <w:szCs w:val="20"/>
          <w:highlight w:val="yellow"/>
        </w:rPr>
        <w:t xml:space="preserve">PolFEL – Polski Laser na Swobodnych Elektronach </w:t>
      </w:r>
      <w:r w:rsidR="00CE1D59" w:rsidRPr="00DD1CF1">
        <w:rPr>
          <w:rFonts w:asciiTheme="minorHAnsi" w:hAnsiTheme="minorHAnsi" w:cstheme="minorHAnsi"/>
          <w:sz w:val="20"/>
          <w:szCs w:val="20"/>
          <w:highlight w:val="yellow"/>
        </w:rPr>
        <w:t>współfinansowanego ze środków Europejskiego Funduszu Rozwoju Regionalnego w ramach Programu Operacyjnego Inteligentny Rozwój 2014-2020, Priorytet IV: Zwiększenie Potencjału Naukowo- Badawczego, Działanie 4.2: Rozwój Nowoczesnej Infrastruktury Badawczej Sektora Nauki, na podstawie Umowy dofinansowania POIR.04.02.00-00-B002/18-00</w:t>
      </w:r>
      <w:r w:rsidRPr="00DD1CF1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14:paraId="7EB60452" w14:textId="507A2947" w:rsidR="00CE1D59" w:rsidRDefault="00E2204E" w:rsidP="00DD1CF1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DD1CF1">
        <w:rPr>
          <w:rFonts w:asciiTheme="minorHAnsi" w:hAnsiTheme="minorHAnsi" w:cstheme="minorHAnsi"/>
          <w:sz w:val="20"/>
          <w:szCs w:val="20"/>
          <w:highlight w:val="yellow"/>
        </w:rPr>
        <w:t>5.2.</w:t>
      </w:r>
      <w:r w:rsidRPr="00DD1CF1">
        <w:rPr>
          <w:rFonts w:asciiTheme="minorHAnsi" w:hAnsiTheme="minorHAnsi" w:cstheme="minorHAnsi"/>
          <w:sz w:val="20"/>
          <w:szCs w:val="20"/>
          <w:highlight w:val="yellow"/>
        </w:rPr>
        <w:tab/>
        <w:t>Zamawiający przewiduje możliwość unieważnienia postępowania o udzielenie zamówienia</w:t>
      </w:r>
      <w:r w:rsidR="00D147AA">
        <w:rPr>
          <w:rFonts w:asciiTheme="minorHAnsi" w:hAnsiTheme="minorHAnsi" w:cstheme="minorHAnsi"/>
          <w:sz w:val="20"/>
          <w:szCs w:val="20"/>
          <w:highlight w:val="yellow"/>
        </w:rPr>
        <w:br/>
      </w:r>
      <w:r w:rsidRPr="00DD1CF1">
        <w:rPr>
          <w:rFonts w:asciiTheme="minorHAnsi" w:hAnsiTheme="minorHAnsi" w:cstheme="minorHAnsi"/>
          <w:sz w:val="20"/>
          <w:szCs w:val="20"/>
          <w:highlight w:val="yellow"/>
        </w:rPr>
        <w:t>na podstawie art. 310 ustawy Pzp jeżeli środki publiczne, które Zamawiający zamierzał przeznaczyć na sfinansowanie całości lub części zamówienia, nie zostaną mu przyznane.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D54CBB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D54CBB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23FA14EE" w14:textId="4852E78E" w:rsidR="00962F33" w:rsidRPr="00187227" w:rsidRDefault="00962F33" w:rsidP="00C21F24">
      <w:pPr>
        <w:pStyle w:val="Tekstpodstawowy3"/>
        <w:spacing w:after="120"/>
        <w:ind w:left="709" w:hanging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82C71" w:rsidRPr="00C82C71">
        <w:rPr>
          <w:rFonts w:asciiTheme="minorHAnsi" w:hAnsiTheme="minorHAnsi" w:cstheme="minorHAnsi"/>
          <w:i w:val="0"/>
          <w:iCs w:val="0"/>
          <w:sz w:val="20"/>
          <w:szCs w:val="20"/>
        </w:rPr>
        <w:t>Przedmiotem zamówienia jest zestaw urządzeń do budowy stanowiska do p</w:t>
      </w:r>
      <w:r w:rsidR="004700D7">
        <w:rPr>
          <w:rFonts w:asciiTheme="minorHAnsi" w:hAnsiTheme="minorHAnsi" w:cstheme="minorHAnsi"/>
          <w:i w:val="0"/>
          <w:iCs w:val="0"/>
          <w:sz w:val="20"/>
          <w:szCs w:val="20"/>
        </w:rPr>
        <w:t>omiaru w niskich temperaturach</w:t>
      </w:r>
      <w:r w:rsidR="00187227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187227" w:rsidRPr="00187227">
        <w:rPr>
          <w:rFonts w:asciiTheme="minorHAnsi" w:hAnsiTheme="minorHAnsi" w:cstheme="minorHAnsi"/>
          <w:i w:val="0"/>
          <w:iCs w:val="0"/>
          <w:sz w:val="20"/>
          <w:szCs w:val="20"/>
        </w:rPr>
        <w:t>– kriostat z wyposażeniem</w:t>
      </w:r>
      <w:r w:rsidR="004700D7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58867AA7" w14:textId="2E3D3417" w:rsidR="00962F33" w:rsidRPr="000F14FD" w:rsidRDefault="00962F33" w:rsidP="00D54CBB">
      <w:pPr>
        <w:pStyle w:val="Tekstpodstawowy"/>
        <w:spacing w:before="120" w:after="120"/>
        <w:ind w:left="709" w:hanging="709"/>
        <w:rPr>
          <w:rFonts w:asciiTheme="minorHAnsi" w:hAnsiTheme="minorHAnsi" w:cstheme="minorHAnsi"/>
          <w:b/>
          <w:bCs/>
          <w:sz w:val="8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</w:t>
      </w:r>
    </w:p>
    <w:p w14:paraId="42A19089" w14:textId="48761836" w:rsidR="00962F33" w:rsidRDefault="00962F33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 w:rsidRPr="008548C9">
        <w:rPr>
          <w:rFonts w:asciiTheme="minorHAnsi" w:hAnsiTheme="minorHAnsi" w:cstheme="minorHAnsi"/>
          <w:iCs/>
          <w:sz w:val="20"/>
          <w:szCs w:val="20"/>
        </w:rPr>
        <w:t>6.2.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C12075" w:rsidRPr="00C12075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Szczegółowo przedmiot zamó</w:t>
      </w:r>
      <w:r>
        <w:rPr>
          <w:rFonts w:asciiTheme="minorHAnsi" w:hAnsiTheme="minorHAnsi" w:cstheme="minorHAnsi"/>
          <w:sz w:val="20"/>
          <w:szCs w:val="20"/>
        </w:rPr>
        <w:t xml:space="preserve">wienia opisany został w Tomie </w:t>
      </w:r>
      <w:r w:rsidRPr="00985118">
        <w:rPr>
          <w:rFonts w:asciiTheme="minorHAnsi" w:hAnsiTheme="minorHAnsi" w:cstheme="minorHAnsi"/>
          <w:sz w:val="20"/>
          <w:szCs w:val="20"/>
        </w:rPr>
        <w:t>III</w:t>
      </w:r>
      <w:r w:rsidR="00934C8F">
        <w:rPr>
          <w:rFonts w:asciiTheme="minorHAnsi" w:hAnsiTheme="minorHAnsi" w:cstheme="minorHAnsi"/>
          <w:sz w:val="20"/>
          <w:szCs w:val="20"/>
        </w:rPr>
        <w:t xml:space="preserve"> SWZ - Opis przedmiotu zamówienia</w:t>
      </w:r>
      <w:r w:rsidR="00900881">
        <w:rPr>
          <w:rFonts w:asciiTheme="minorHAnsi" w:hAnsiTheme="minorHAnsi" w:cstheme="minorHAnsi"/>
          <w:sz w:val="20"/>
          <w:szCs w:val="20"/>
        </w:rPr>
        <w:t xml:space="preserve"> oraz warunki realizacji w Tomie II SWZ Projektowane Postanowienia Umowy </w:t>
      </w:r>
      <w:r w:rsidR="00934C8F">
        <w:rPr>
          <w:rFonts w:asciiTheme="minorHAnsi" w:hAnsiTheme="minorHAnsi" w:cstheme="minorHAnsi"/>
          <w:sz w:val="20"/>
          <w:szCs w:val="20"/>
        </w:rPr>
        <w:t>.</w:t>
      </w:r>
    </w:p>
    <w:p w14:paraId="4C845D42" w14:textId="089AD1B0" w:rsidR="00934C8F" w:rsidRPr="008D4F73" w:rsidRDefault="00934C8F" w:rsidP="00934C8F">
      <w:pPr>
        <w:pStyle w:val="Tekstpodstawowy"/>
        <w:spacing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0CFA9AC0" w14:textId="77777777" w:rsidR="00934C8F" w:rsidRPr="003A4298" w:rsidRDefault="00934C8F" w:rsidP="00934C8F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lastRenderedPageBreak/>
        <w:t>Główny przedmiot:</w:t>
      </w:r>
    </w:p>
    <w:p w14:paraId="050F6F33" w14:textId="77777777" w:rsidR="00934C8F" w:rsidRPr="003A4298" w:rsidRDefault="00934C8F" w:rsidP="00934C8F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E30554">
        <w:rPr>
          <w:rFonts w:asciiTheme="minorHAnsi" w:eastAsia="Calibri" w:hAnsiTheme="minorHAnsi" w:cstheme="minorHAnsi"/>
          <w:color w:val="000000"/>
          <w:sz w:val="20"/>
          <w:szCs w:val="20"/>
        </w:rPr>
        <w:t>38400000</w:t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E30554">
        <w:rPr>
          <w:rFonts w:asciiTheme="minorHAnsi" w:eastAsia="Calibri" w:hAnsiTheme="minorHAnsi" w:cstheme="minorHAnsi"/>
          <w:color w:val="000000"/>
          <w:sz w:val="20"/>
          <w:szCs w:val="20"/>
        </w:rPr>
        <w:t>Przyrządy do badania właściwości fizycznych</w:t>
      </w:r>
    </w:p>
    <w:p w14:paraId="3C29BAE3" w14:textId="077EBFAC" w:rsidR="00934C8F" w:rsidRDefault="00934C8F" w:rsidP="00934C8F">
      <w:pPr>
        <w:pStyle w:val="Tekstpodstawowy3"/>
        <w:spacing w:after="120"/>
        <w:ind w:left="709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388F47E4" w14:textId="2F066B6A" w:rsidR="00934C8F" w:rsidRDefault="00934C8F" w:rsidP="00934C8F">
      <w:pPr>
        <w:spacing w:before="120" w:after="120"/>
        <w:ind w:left="709" w:hanging="70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6.3. </w:t>
      </w:r>
      <w:r>
        <w:rPr>
          <w:rFonts w:asciiTheme="minorHAnsi" w:hAnsiTheme="minorHAnsi" w:cstheme="minorHAnsi"/>
          <w:sz w:val="20"/>
          <w:szCs w:val="20"/>
        </w:rPr>
        <w:tab/>
      </w:r>
      <w:r w:rsidRPr="00934C8F">
        <w:rPr>
          <w:rFonts w:asciiTheme="minorHAnsi" w:hAnsiTheme="minorHAnsi" w:cstheme="minorHAnsi"/>
          <w:sz w:val="20"/>
          <w:szCs w:val="20"/>
        </w:rPr>
        <w:t>Nie dokonano podziału zamówienia na części</w:t>
      </w:r>
      <w:r w:rsidR="00C82C71">
        <w:rPr>
          <w:rFonts w:asciiTheme="minorHAnsi" w:hAnsiTheme="minorHAnsi" w:cstheme="minorHAnsi"/>
          <w:sz w:val="20"/>
          <w:szCs w:val="20"/>
        </w:rPr>
        <w:t>, stacja składa się z jednego głównego elementu, kompatybilność podzespołów jest konieczna do zachowania funkcjonalności oraz z powod</w:t>
      </w:r>
      <w:r w:rsidR="008A0D96">
        <w:rPr>
          <w:rFonts w:asciiTheme="minorHAnsi" w:hAnsiTheme="minorHAnsi" w:cstheme="minorHAnsi"/>
          <w:sz w:val="20"/>
          <w:szCs w:val="20"/>
        </w:rPr>
        <w:t xml:space="preserve">u zachowania przejrzystości </w:t>
      </w:r>
      <w:r w:rsidR="00C82C71">
        <w:rPr>
          <w:rFonts w:asciiTheme="minorHAnsi" w:hAnsiTheme="minorHAnsi" w:cstheme="minorHAnsi"/>
          <w:sz w:val="20"/>
          <w:szCs w:val="20"/>
        </w:rPr>
        <w:t xml:space="preserve"> względem odpowiedzialności za dostarczony przedmiot zamówienia</w:t>
      </w:r>
      <w:r w:rsidR="00D54CBB">
        <w:rPr>
          <w:rFonts w:asciiTheme="minorHAnsi" w:hAnsiTheme="minorHAnsi" w:cstheme="minorHAnsi"/>
          <w:sz w:val="20"/>
          <w:szCs w:val="20"/>
        </w:rPr>
        <w:t>.</w:t>
      </w:r>
      <w:r w:rsidR="00C82C7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A9CF4E" w14:textId="373792C2" w:rsidR="00962F33" w:rsidRPr="00535618" w:rsidRDefault="00934C8F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6.4</w:t>
      </w:r>
      <w:r w:rsidR="00962F33" w:rsidRPr="00535618">
        <w:rPr>
          <w:rFonts w:ascii="Calibri" w:hAnsi="Calibri" w:cs="Calibri"/>
          <w:sz w:val="20"/>
          <w:szCs w:val="20"/>
        </w:rPr>
        <w:t xml:space="preserve">.        </w:t>
      </w:r>
      <w:r w:rsidR="00962F33">
        <w:rPr>
          <w:rFonts w:ascii="Calibri" w:hAnsi="Calibri" w:cs="Calibri"/>
          <w:sz w:val="20"/>
          <w:szCs w:val="20"/>
        </w:rPr>
        <w:t>Zamawiający nie przewiduje</w:t>
      </w:r>
      <w:r w:rsidR="00962F33"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D54CBB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 xml:space="preserve">sprawdzenia przez Wykonawcę dokumentów niezbędnych do realizacji zamówienia dostępnych na </w:t>
      </w:r>
      <w:r w:rsidRPr="00D54CBB">
        <w:rPr>
          <w:rFonts w:ascii="Calibri" w:hAnsi="Calibri" w:cs="Calibri"/>
          <w:sz w:val="20"/>
          <w:szCs w:val="20"/>
        </w:rPr>
        <w:t>miejscu u Zamawiającego.</w:t>
      </w:r>
    </w:p>
    <w:p w14:paraId="00F1C2F7" w14:textId="2303CF24" w:rsidR="00962F33" w:rsidRDefault="00962F33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 w:rsidRPr="00D54CB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</w:t>
      </w:r>
      <w:r w:rsidR="001D0D33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5</w:t>
      </w:r>
      <w:r w:rsidRPr="00D54CBB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Pr="00D54CBB"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Pr="00D54CBB">
        <w:rPr>
          <w:rFonts w:ascii="Calibri" w:hAnsi="Calibri" w:cs="Calibri"/>
          <w:sz w:val="20"/>
          <w:szCs w:val="20"/>
        </w:rPr>
        <w:t xml:space="preserve">Zamawiający </w:t>
      </w:r>
      <w:r w:rsidRPr="00D54CBB">
        <w:rPr>
          <w:rFonts w:ascii="Calibri" w:hAnsi="Calibri" w:cs="Calibri"/>
          <w:b/>
          <w:sz w:val="20"/>
          <w:szCs w:val="20"/>
        </w:rPr>
        <w:t>nie zastrzega</w:t>
      </w:r>
      <w:r w:rsidRPr="00D54CBB">
        <w:rPr>
          <w:rFonts w:ascii="Calibri" w:hAnsi="Calibri" w:cs="Calibri"/>
          <w:sz w:val="20"/>
          <w:szCs w:val="20"/>
        </w:rPr>
        <w:t xml:space="preserve"> obowiązku osobistego wykonania przez Wykonawcę kluczowych zadań.</w:t>
      </w:r>
    </w:p>
    <w:p w14:paraId="657AC3A1" w14:textId="1F935DA2" w:rsidR="00DF5A1F" w:rsidRDefault="00962F33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D0D33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      </w:t>
      </w:r>
      <w:r w:rsidR="008548C9">
        <w:rPr>
          <w:rFonts w:ascii="Calibri" w:hAnsi="Calibri" w:cs="Calibri"/>
          <w:sz w:val="20"/>
          <w:szCs w:val="20"/>
        </w:rPr>
        <w:tab/>
      </w:r>
      <w:r w:rsidRPr="00FA01B4">
        <w:rPr>
          <w:rFonts w:ascii="Calibri" w:hAnsi="Calibri" w:cs="Calibri"/>
          <w:sz w:val="20"/>
          <w:szCs w:val="20"/>
        </w:rPr>
        <w:t xml:space="preserve">Zamawiający </w:t>
      </w:r>
      <w:r w:rsidRPr="00534F8A">
        <w:rPr>
          <w:rFonts w:ascii="Calibri" w:hAnsi="Calibri" w:cs="Calibri"/>
          <w:sz w:val="20"/>
          <w:szCs w:val="20"/>
        </w:rPr>
        <w:t>nie przewiduje</w:t>
      </w:r>
      <w:r w:rsidRPr="00FA01B4">
        <w:rPr>
          <w:rFonts w:ascii="Calibri" w:hAnsi="Calibri" w:cs="Calibri"/>
          <w:sz w:val="20"/>
          <w:szCs w:val="20"/>
        </w:rPr>
        <w:t xml:space="preserve"> możliwoś</w:t>
      </w:r>
      <w:r>
        <w:rPr>
          <w:rFonts w:ascii="Calibri" w:hAnsi="Calibri" w:cs="Calibri"/>
          <w:sz w:val="20"/>
          <w:szCs w:val="20"/>
        </w:rPr>
        <w:t>ci</w:t>
      </w:r>
      <w:r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>
        <w:rPr>
          <w:rFonts w:ascii="Calibri" w:hAnsi="Calibri" w:cs="Calibri"/>
          <w:sz w:val="20"/>
          <w:szCs w:val="20"/>
        </w:rPr>
        <w:t>dostaw -</w:t>
      </w:r>
      <w:r w:rsidRPr="00FA01B4">
        <w:rPr>
          <w:rFonts w:ascii="Calibri" w:hAnsi="Calibri" w:cs="Calibri"/>
          <w:sz w:val="20"/>
          <w:szCs w:val="20"/>
        </w:rPr>
        <w:t xml:space="preserve"> z</w:t>
      </w:r>
      <w:r>
        <w:rPr>
          <w:rFonts w:ascii="Calibri" w:hAnsi="Calibri" w:cs="Calibri"/>
          <w:sz w:val="20"/>
          <w:szCs w:val="20"/>
        </w:rPr>
        <w:t>amówienia na dodatkowe dostawy,</w:t>
      </w:r>
      <w:r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>
        <w:rPr>
          <w:rFonts w:ascii="Calibri" w:hAnsi="Calibri" w:cs="Calibri"/>
          <w:sz w:val="20"/>
          <w:szCs w:val="20"/>
        </w:rPr>
        <w:t>8 ustawy Pzp.</w:t>
      </w:r>
    </w:p>
    <w:p w14:paraId="66B046F5" w14:textId="0FC9F592" w:rsidR="008548C9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 w:rsidR="001D0D33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ab/>
      </w:r>
      <w:r w:rsidRPr="008548C9">
        <w:rPr>
          <w:rFonts w:ascii="Calibri" w:hAnsi="Calibri" w:cs="Calibri"/>
          <w:sz w:val="20"/>
          <w:szCs w:val="20"/>
        </w:rPr>
        <w:t>Zamawiający nie określa wymagań w zakresie zatrudnienia osób, o których mowa w art. 95 oraz w art. 96 ust. 2 pkt. 2 ustawy Pzp.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7D99D74B" w14:textId="4F5C07BD" w:rsidR="00962F33" w:rsidRPr="005B7126" w:rsidRDefault="005B7126" w:rsidP="005B7126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Termin realizacji zamówienia: </w:t>
      </w:r>
      <w:r w:rsidR="00962F33" w:rsidRPr="00B95481">
        <w:rPr>
          <w:rFonts w:asciiTheme="minorHAnsi" w:hAnsiTheme="minorHAnsi" w:cstheme="minorHAnsi"/>
          <w:bCs w:val="0"/>
          <w:sz w:val="20"/>
          <w:szCs w:val="20"/>
        </w:rPr>
        <w:t>do</w:t>
      </w:r>
      <w:r w:rsidR="00962F33" w:rsidRPr="00B9548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267DDA">
        <w:rPr>
          <w:rFonts w:asciiTheme="minorHAnsi" w:hAnsiTheme="minorHAnsi" w:cstheme="minorHAnsi"/>
          <w:bCs w:val="0"/>
          <w:sz w:val="20"/>
          <w:szCs w:val="20"/>
        </w:rPr>
        <w:t xml:space="preserve">35 </w:t>
      </w:r>
      <w:r w:rsidR="00E725EE">
        <w:rPr>
          <w:rFonts w:asciiTheme="minorHAnsi" w:hAnsiTheme="minorHAnsi" w:cstheme="minorHAnsi"/>
          <w:bCs w:val="0"/>
          <w:sz w:val="20"/>
          <w:szCs w:val="20"/>
        </w:rPr>
        <w:t>tygodni</w:t>
      </w:r>
      <w:r w:rsidR="00962F33" w:rsidRPr="00985118">
        <w:rPr>
          <w:rFonts w:asciiTheme="minorHAnsi" w:hAnsiTheme="minorHAnsi" w:cstheme="minorHAnsi"/>
          <w:bCs w:val="0"/>
          <w:sz w:val="20"/>
          <w:szCs w:val="20"/>
        </w:rPr>
        <w:t xml:space="preserve"> od daty zawarcia umowy</w:t>
      </w:r>
      <w:r w:rsidR="00366CB1">
        <w:rPr>
          <w:rFonts w:asciiTheme="minorHAnsi" w:hAnsiTheme="minorHAnsi" w:cstheme="minorHAnsi"/>
          <w:bCs w:val="0"/>
          <w:sz w:val="20"/>
          <w:szCs w:val="20"/>
        </w:rPr>
        <w:t>.</w:t>
      </w:r>
      <w:r w:rsidR="00A24A5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</w:p>
    <w:p w14:paraId="11E54711" w14:textId="6A12F145" w:rsidR="00962F33" w:rsidRPr="007B41E8" w:rsidRDefault="00962F33" w:rsidP="00962F33">
      <w:pPr>
        <w:pStyle w:val="Tekstpodstawowy2"/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F5A1F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kres </w:t>
      </w:r>
      <w:r w:rsidRPr="007B41E8">
        <w:rPr>
          <w:rFonts w:asciiTheme="minorHAnsi" w:hAnsiTheme="minorHAnsi" w:cstheme="minorHAnsi"/>
          <w:b w:val="0"/>
          <w:sz w:val="20"/>
          <w:szCs w:val="20"/>
        </w:rPr>
        <w:t>gwarancji na przedmiot zamówienia wynosi</w:t>
      </w:r>
      <w:r w:rsidR="00AC1DD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>36</w:t>
      </w:r>
      <w:r w:rsidR="008B672A" w:rsidRPr="008B672A">
        <w:rPr>
          <w:rFonts w:asciiTheme="minorHAnsi" w:hAnsiTheme="minorHAnsi" w:cstheme="minorHAnsi"/>
          <w:b w:val="0"/>
          <w:sz w:val="20"/>
          <w:szCs w:val="20"/>
        </w:rPr>
        <w:t xml:space="preserve"> miesięcy</w:t>
      </w:r>
      <w:r w:rsidRPr="008B672A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25962702" w14:textId="77777777" w:rsidR="00CE1D59" w:rsidRDefault="00962F33" w:rsidP="00CE1D59">
      <w:pPr>
        <w:pStyle w:val="Tekstpodstawowy2"/>
        <w:tabs>
          <w:tab w:val="left" w:pos="1701"/>
        </w:tabs>
        <w:spacing w:after="120"/>
        <w:ind w:left="1701" w:hanging="425"/>
        <w:jc w:val="left"/>
        <w:rPr>
          <w:rFonts w:asciiTheme="minorHAnsi" w:hAnsiTheme="minorHAnsi" w:cstheme="minorHAnsi"/>
          <w:sz w:val="20"/>
          <w:szCs w:val="20"/>
        </w:rPr>
      </w:pP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CE1D59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CE1D5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CE1D59">
        <w:rPr>
          <w:rFonts w:asciiTheme="minorHAnsi" w:hAnsiTheme="minorHAnsi" w:cstheme="minorHAnsi"/>
          <w:sz w:val="20"/>
          <w:szCs w:val="20"/>
        </w:rPr>
        <w:t>Wykonawcy:</w:t>
      </w:r>
      <w:r w:rsidR="00CE1D59" w:rsidRPr="00CE1D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350A3C" w14:textId="75C3D44B" w:rsidR="00962F33" w:rsidRPr="00CE1D59" w:rsidRDefault="003644A2" w:rsidP="00CE1D59">
      <w:pPr>
        <w:pStyle w:val="Tekstpodstawowy2"/>
        <w:tabs>
          <w:tab w:val="left" w:pos="1276"/>
        </w:tabs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CE1D59">
        <w:rPr>
          <w:rFonts w:asciiTheme="minorHAnsi" w:hAnsiTheme="minorHAnsi" w:cstheme="minorHAnsi"/>
          <w:b w:val="0"/>
          <w:sz w:val="20"/>
          <w:szCs w:val="20"/>
        </w:rPr>
        <w:t>Warunek zostanie spełniony, jeżeli Wykonawca wykaże się wykonaniem lub wykonywaniem w ciągu ostatnich trzech lat przed dniem składania ofert, a jeżeli okres prowadzenia działalności jest krótszy – w tym okresie, co n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>ajmniej: trzech dostaw kriostatów optycznych o temperaturze bazowej poniżej</w:t>
      </w:r>
      <w:r w:rsidR="0074778F" w:rsidRPr="00CE1D5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 xml:space="preserve">5 K, </w:t>
      </w:r>
      <w:r w:rsidR="0074778F" w:rsidRPr="00CE1D59">
        <w:rPr>
          <w:rFonts w:asciiTheme="minorHAnsi" w:hAnsiTheme="minorHAnsi" w:cstheme="minorHAnsi"/>
          <w:b w:val="0"/>
          <w:sz w:val="20"/>
          <w:szCs w:val="20"/>
        </w:rPr>
        <w:t xml:space="preserve">o wartości co najmniej 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>100</w:t>
      </w:r>
      <w:r w:rsidR="00D27022" w:rsidRPr="00CE1D59">
        <w:rPr>
          <w:rFonts w:asciiTheme="minorHAnsi" w:hAnsiTheme="minorHAnsi" w:cstheme="minorHAnsi"/>
          <w:b w:val="0"/>
          <w:sz w:val="20"/>
          <w:szCs w:val="20"/>
        </w:rPr>
        <w:t xml:space="preserve"> 000</w:t>
      </w:r>
      <w:r w:rsidR="009F24B9" w:rsidRPr="00CE1D59">
        <w:rPr>
          <w:rFonts w:asciiTheme="minorHAnsi" w:hAnsiTheme="minorHAnsi" w:cstheme="minorHAnsi"/>
          <w:b w:val="0"/>
          <w:sz w:val="20"/>
          <w:szCs w:val="20"/>
        </w:rPr>
        <w:t xml:space="preserve"> PLN </w:t>
      </w:r>
      <w:r w:rsidR="00D27022" w:rsidRPr="00CE1D59">
        <w:rPr>
          <w:rFonts w:asciiTheme="minorHAnsi" w:hAnsiTheme="minorHAnsi" w:cstheme="minorHAnsi"/>
          <w:b w:val="0"/>
          <w:sz w:val="20"/>
          <w:szCs w:val="20"/>
        </w:rPr>
        <w:t>każdy</w:t>
      </w:r>
      <w:r w:rsidRPr="00CE1D59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25BEB334" w14:textId="17C159C9" w:rsidR="00962F3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7266F524" w14:textId="77777777" w:rsidR="003D75E0" w:rsidRPr="008D4F73" w:rsidRDefault="003D75E0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</w:p>
    <w:p w14:paraId="24CC2221" w14:textId="77777777" w:rsidR="0074778F" w:rsidRPr="0074778F" w:rsidRDefault="0074778F" w:rsidP="0074778F">
      <w:pPr>
        <w:tabs>
          <w:tab w:val="left" w:pos="1134"/>
        </w:tabs>
        <w:spacing w:before="120" w:after="120"/>
        <w:ind w:left="708" w:hanging="708"/>
        <w:jc w:val="both"/>
        <w:rPr>
          <w:rFonts w:ascii="Calibri" w:hAnsi="Calibri" w:cs="Calibri"/>
          <w:bCs/>
          <w:sz w:val="20"/>
          <w:szCs w:val="20"/>
        </w:rPr>
      </w:pPr>
      <w:r w:rsidRPr="0074778F">
        <w:rPr>
          <w:rFonts w:ascii="Calibri" w:hAnsi="Calibri" w:cs="Calibri"/>
          <w:bCs/>
          <w:sz w:val="20"/>
          <w:szCs w:val="20"/>
        </w:rPr>
        <w:t>8.3.</w:t>
      </w:r>
      <w:r w:rsidRPr="0074778F">
        <w:rPr>
          <w:rFonts w:ascii="Calibri" w:hAnsi="Calibri" w:cs="Calibri"/>
          <w:bCs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46461F75" w14:textId="77777777" w:rsidR="0074778F" w:rsidRPr="0074778F" w:rsidRDefault="0074778F" w:rsidP="0074778F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74778F">
        <w:rPr>
          <w:rFonts w:ascii="Calibri" w:hAnsi="Calibri" w:cs="Calibri"/>
          <w:bCs/>
          <w:sz w:val="20"/>
          <w:szCs w:val="20"/>
        </w:rPr>
        <w:t>8.4.</w:t>
      </w:r>
      <w:r w:rsidRPr="0074778F">
        <w:rPr>
          <w:rFonts w:ascii="Calibri" w:hAnsi="Calibri" w:cs="Calibri"/>
          <w:bCs/>
          <w:sz w:val="20"/>
          <w:szCs w:val="20"/>
        </w:rPr>
        <w:tab/>
        <w:t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1FED8B70" w14:textId="77777777" w:rsidR="00962F33" w:rsidRPr="0074778F" w:rsidRDefault="00962F33" w:rsidP="0074778F">
      <w:pPr>
        <w:spacing w:before="120" w:after="120"/>
        <w:jc w:val="both"/>
        <w:rPr>
          <w:rStyle w:val="Wyrnieniedelikatne"/>
          <w:rFonts w:asciiTheme="minorHAnsi" w:hAnsiTheme="minorHAnsi" w:cstheme="minorHAnsi"/>
          <w:i w:val="0"/>
          <w:color w:val="0070C0"/>
          <w:sz w:val="20"/>
          <w:szCs w:val="20"/>
        </w:rPr>
      </w:pP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581692AF" w14:textId="5CD54354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75063B62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6359F96E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D261A5">
        <w:rPr>
          <w:rFonts w:asciiTheme="minorHAnsi" w:hAnsiTheme="minorHAnsi" w:cstheme="minorHAnsi"/>
          <w:sz w:val="20"/>
          <w:szCs w:val="20"/>
        </w:rPr>
        <w:t>nie będzie żądał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braku podstaw wykluczenia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>. Zamawiający będzie żądał podmiotowych środków dowodowych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4778F">
        <w:rPr>
          <w:rFonts w:asciiTheme="minorHAnsi" w:hAnsiTheme="minorHAnsi" w:cstheme="minorHAnsi"/>
          <w:b w:val="0"/>
          <w:sz w:val="20"/>
          <w:szCs w:val="20"/>
        </w:rPr>
        <w:t xml:space="preserve">na potwierdzenie </w:t>
      </w:r>
      <w:r w:rsidRPr="00D261A5">
        <w:rPr>
          <w:rFonts w:asciiTheme="minorHAnsi" w:hAnsiTheme="minorHAnsi" w:cstheme="minorHAnsi"/>
          <w:b w:val="0"/>
          <w:sz w:val="20"/>
          <w:szCs w:val="20"/>
        </w:rPr>
        <w:t>spełniania warunków udziału w postępowaniu.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3B702B5F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</w:t>
      </w:r>
      <w:r w:rsidRPr="00D56B61">
        <w:rPr>
          <w:rFonts w:asciiTheme="minorHAnsi" w:hAnsiTheme="minorHAnsi" w:cstheme="minorHAnsi"/>
          <w:b w:val="0"/>
          <w:sz w:val="20"/>
          <w:szCs w:val="20"/>
        </w:rPr>
        <w:t>stanowi Formularz 3.1 na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 xml:space="preserve">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93CA2FE" w14:textId="77777777" w:rsidR="00A21BA0" w:rsidRDefault="00A21BA0" w:rsidP="00A21BA0">
      <w:pPr>
        <w:pStyle w:val="Tekstpodstawowy2"/>
        <w:spacing w:after="120"/>
        <w:rPr>
          <w:rFonts w:asciiTheme="minorHAnsi" w:hAnsiTheme="minorHAnsi" w:cstheme="minorHAnsi"/>
          <w:b w:val="0"/>
          <w:sz w:val="20"/>
          <w:szCs w:val="20"/>
        </w:rPr>
      </w:pPr>
    </w:p>
    <w:p w14:paraId="3F7EE1F0" w14:textId="4BA6550A" w:rsidR="00A21BA0" w:rsidRDefault="00A21BA0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10.4. </w:t>
      </w:r>
      <w:r>
        <w:rPr>
          <w:rFonts w:ascii="Calibri" w:hAnsi="Calibri" w:cs="Calibri"/>
          <w:b w:val="0"/>
          <w:bCs w:val="0"/>
          <w:sz w:val="20"/>
          <w:szCs w:val="20"/>
        </w:rPr>
        <w:tab/>
      </w:r>
      <w:r w:rsidRPr="00A21BA0">
        <w:rPr>
          <w:rFonts w:ascii="Calibri" w:hAnsi="Calibri" w:cs="Calibri"/>
          <w:b w:val="0"/>
          <w:bCs w:val="0"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5ECF0427" w14:textId="1913BCD6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3F0D57F4" w14:textId="77777777" w:rsidR="00A21BA0" w:rsidRPr="00A21BA0" w:rsidRDefault="00A21BA0" w:rsidP="00A21BA0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21BA0">
        <w:rPr>
          <w:rFonts w:ascii="Calibri" w:hAnsi="Calibri" w:cs="Calibri"/>
          <w:bCs/>
          <w:sz w:val="20"/>
          <w:szCs w:val="20"/>
        </w:rPr>
        <w:t>10.5.</w:t>
      </w:r>
      <w:r w:rsidRPr="00A21BA0">
        <w:rPr>
          <w:rFonts w:ascii="Calibri" w:hAnsi="Calibri" w:cs="Calibri"/>
          <w:bCs/>
          <w:i/>
          <w:sz w:val="20"/>
          <w:szCs w:val="20"/>
        </w:rPr>
        <w:tab/>
      </w:r>
      <w:r w:rsidRPr="00A21BA0">
        <w:rPr>
          <w:rFonts w:ascii="Calibri" w:hAnsi="Calibri" w:cs="Calibri"/>
          <w:bCs/>
          <w:sz w:val="20"/>
          <w:szCs w:val="20"/>
        </w:rPr>
        <w:t>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aktualnych na dzień ich złożenia.</w:t>
      </w:r>
    </w:p>
    <w:p w14:paraId="7DF3F30B" w14:textId="77777777" w:rsidR="00A21BA0" w:rsidRPr="00A21BA0" w:rsidRDefault="00A21BA0" w:rsidP="00A21BA0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A21BA0">
        <w:rPr>
          <w:rFonts w:ascii="Calibri" w:hAnsi="Calibri" w:cs="Calibri"/>
          <w:bCs/>
          <w:sz w:val="20"/>
          <w:szCs w:val="20"/>
        </w:rPr>
        <w:t>10.6.</w:t>
      </w:r>
      <w:r w:rsidRPr="00A21BA0">
        <w:rPr>
          <w:rFonts w:ascii="Calibri" w:hAnsi="Calibri" w:cs="Calibri"/>
          <w:bCs/>
          <w:sz w:val="20"/>
          <w:szCs w:val="20"/>
        </w:rPr>
        <w:tab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12BFF12C" w14:textId="77777777" w:rsidR="00A21BA0" w:rsidRPr="00A21BA0" w:rsidRDefault="00A21BA0" w:rsidP="00A21BA0">
      <w:pPr>
        <w:tabs>
          <w:tab w:val="left" w:pos="709"/>
        </w:tabs>
        <w:spacing w:before="120" w:after="120"/>
        <w:ind w:left="708" w:hanging="708"/>
        <w:jc w:val="both"/>
        <w:rPr>
          <w:rFonts w:ascii="Calibri" w:hAnsi="Calibri" w:cs="Calibri"/>
          <w:sz w:val="20"/>
          <w:szCs w:val="20"/>
        </w:rPr>
      </w:pPr>
      <w:r w:rsidRPr="00A21BA0">
        <w:rPr>
          <w:rFonts w:ascii="Calibri" w:hAnsi="Calibri" w:cs="Calibri"/>
          <w:sz w:val="20"/>
          <w:szCs w:val="20"/>
        </w:rPr>
        <w:t xml:space="preserve">10.7. W celu </w:t>
      </w:r>
      <w:r w:rsidRPr="00A21BA0">
        <w:rPr>
          <w:rFonts w:ascii="Calibri" w:hAnsi="Calibri" w:cs="Calibri"/>
          <w:b/>
          <w:sz w:val="20"/>
          <w:szCs w:val="20"/>
        </w:rPr>
        <w:t>potwierdzenia spełniania przez Wykonawcę warunków udziału</w:t>
      </w:r>
      <w:r w:rsidRPr="00A21BA0">
        <w:rPr>
          <w:rFonts w:ascii="Calibri" w:hAnsi="Calibri" w:cs="Calibri"/>
          <w:sz w:val="20"/>
          <w:szCs w:val="20"/>
        </w:rPr>
        <w:t xml:space="preserve"> </w:t>
      </w:r>
      <w:r w:rsidRPr="00A21BA0">
        <w:rPr>
          <w:rFonts w:ascii="Calibri" w:hAnsi="Calibri" w:cs="Calibri"/>
          <w:sz w:val="20"/>
          <w:szCs w:val="20"/>
        </w:rPr>
        <w:br/>
        <w:t>w postępowaniu Wykonawca składa</w:t>
      </w:r>
      <w:r w:rsidRPr="00A21BA0">
        <w:rPr>
          <w:rFonts w:ascii="Calibri" w:hAnsi="Calibri" w:cs="Calibri"/>
        </w:rPr>
        <w:t xml:space="preserve"> </w:t>
      </w:r>
      <w:r w:rsidRPr="00A21BA0">
        <w:rPr>
          <w:rFonts w:ascii="Calibri" w:hAnsi="Calibri" w:cs="Calibri"/>
          <w:sz w:val="20"/>
          <w:szCs w:val="20"/>
        </w:rPr>
        <w:t xml:space="preserve">na wezwanie Zamawiającego o którym mowa w pkt 10.4: </w:t>
      </w:r>
    </w:p>
    <w:p w14:paraId="5A59F6DC" w14:textId="11F368B0" w:rsidR="00AA5838" w:rsidRDefault="00A21BA0" w:rsidP="00843571">
      <w:pPr>
        <w:spacing w:before="120" w:after="120"/>
        <w:ind w:left="708"/>
        <w:jc w:val="both"/>
        <w:rPr>
          <w:rStyle w:val="markedcontent"/>
          <w:rFonts w:asciiTheme="minorHAnsi" w:hAnsiTheme="minorHAnsi" w:cstheme="minorHAnsi"/>
          <w:sz w:val="20"/>
          <w:szCs w:val="20"/>
        </w:rPr>
      </w:pPr>
      <w:r w:rsidRPr="00A21BA0">
        <w:rPr>
          <w:rFonts w:ascii="Calibri" w:hAnsi="Calibri" w:cs="Calibri"/>
          <w:sz w:val="20"/>
          <w:szCs w:val="20"/>
        </w:rPr>
        <w:t>1)</w:t>
      </w:r>
      <w:r w:rsidRPr="00A21BA0">
        <w:rPr>
          <w:rStyle w:val="Nagwek1Znak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wykazu dostaw wykonanych, a w przypadku świadczeń powtarzających się lub ciągłych również wykonywanych, w okresie ostatnich 3 lat, a jeżeli okres prowadzenia działalności jest krótszy – w tym okresie, wraz</w:t>
      </w:r>
      <w:r w:rsidRPr="00A21BA0">
        <w:rPr>
          <w:rFonts w:asciiTheme="minorHAnsi" w:hAnsiTheme="minorHAnsi" w:cstheme="minorHAnsi"/>
          <w:sz w:val="20"/>
          <w:szCs w:val="20"/>
        </w:rPr>
        <w:br/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z podaniem ich wartości, przedmiotu, dat wykonania i podmiotów, na rzecz których dostawy zostały wykonane lub są wykonywane, oraz załączeniem dowodów określających, czy te dostawy lub usługi zostały wykonane lub</w:t>
      </w:r>
      <w:r w:rsidRPr="00A21BA0"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są wykonywane należycie, przy czym dowodami, o których mowa, są referencje bądź inne dokumenty sporządzone</w:t>
      </w:r>
      <w:r w:rsidRPr="00A21BA0">
        <w:rPr>
          <w:rFonts w:asciiTheme="minorHAnsi" w:hAnsiTheme="minorHAnsi" w:cstheme="minorHAnsi"/>
          <w:sz w:val="20"/>
          <w:szCs w:val="20"/>
        </w:rPr>
        <w:br/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przez podmiot, na rzecz którego dostawy zostały wykonane, a w przypadku świadczeń powtarzających się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lub ciągłych są wykonywane, a jeżeli wykonawca z przyczyn niezależnych od niego nie jest w stanie uzyskać tych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dokumentów – oświadczenie wykonawcy; w przypadku świadczeń powtarzających się lub ciągłych nadal wykonywanych referencje bądź inne dokumenty potwierdzające ich należyte wykonywanie p</w:t>
      </w:r>
      <w:r>
        <w:rPr>
          <w:rStyle w:val="markedcontent"/>
          <w:rFonts w:asciiTheme="minorHAnsi" w:hAnsiTheme="minorHAnsi" w:cstheme="minorHAnsi"/>
          <w:sz w:val="20"/>
          <w:szCs w:val="20"/>
        </w:rPr>
        <w:t xml:space="preserve">owinny być wystawione w okresie 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ostatnich 3 miesięcy;</w:t>
      </w:r>
      <w:r w:rsidR="00AA5838" w:rsidRPr="00AA5838">
        <w:t xml:space="preserve"> </w:t>
      </w:r>
      <w:r w:rsidR="00AA5838" w:rsidRPr="00AA5838">
        <w:rPr>
          <w:rStyle w:val="markedcontent"/>
          <w:rFonts w:asciiTheme="minorHAnsi" w:hAnsiTheme="minorHAnsi" w:cstheme="minorHAnsi"/>
          <w:sz w:val="20"/>
          <w:szCs w:val="20"/>
        </w:rPr>
        <w:t>– potwierdzających wymagania, określone w pkt. 8.2, ppkt 4, lit. a)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ab/>
        <w:t>– zgodnie ze wzorem, który stanowi Formularz 3.4</w:t>
      </w:r>
      <w:r w:rsidR="0038741C">
        <w:rPr>
          <w:rStyle w:val="markedcontent"/>
          <w:rFonts w:asciiTheme="minorHAnsi" w:hAnsiTheme="minorHAnsi" w:cstheme="minorHAnsi"/>
          <w:sz w:val="20"/>
          <w:szCs w:val="20"/>
        </w:rPr>
        <w:t xml:space="preserve"> do SWZ</w:t>
      </w:r>
      <w:r w:rsidRPr="00A21BA0"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14:paraId="03C36552" w14:textId="77777777" w:rsidR="00D56B61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10.8.</w:t>
      </w:r>
      <w:r>
        <w:rPr>
          <w:rFonts w:ascii="Calibri" w:hAnsi="Calibri" w:cs="Calibri"/>
          <w:bCs/>
          <w:sz w:val="20"/>
          <w:szCs w:val="20"/>
        </w:rPr>
        <w:tab/>
      </w:r>
      <w:r w:rsidR="00A21BA0" w:rsidRPr="00A21BA0">
        <w:rPr>
          <w:rFonts w:ascii="Calibri" w:hAnsi="Calibri" w:cs="Calibri"/>
          <w:bCs/>
          <w:sz w:val="20"/>
          <w:szCs w:val="20"/>
        </w:rPr>
        <w:t xml:space="preserve">Jeżeli złożone przez Wykonawcę oświadczenie, o którym mowa w pkt. 10.2. IDW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EA110E5" w14:textId="7B18DC2B" w:rsidR="00A21BA0" w:rsidRPr="00A21BA0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t>10.9.</w:t>
      </w:r>
      <w:r>
        <w:rPr>
          <w:rFonts w:ascii="Calibri" w:hAnsi="Calibri" w:cs="Calibri"/>
          <w:iCs/>
          <w:sz w:val="20"/>
          <w:szCs w:val="20"/>
          <w:lang w:eastAsia="en-US"/>
        </w:rPr>
        <w:tab/>
      </w:r>
      <w:r w:rsidR="00A21BA0" w:rsidRPr="00A21BA0">
        <w:rPr>
          <w:rFonts w:ascii="Calibri" w:hAnsi="Calibri" w:cs="Calibri"/>
          <w:iCs/>
          <w:sz w:val="20"/>
          <w:szCs w:val="20"/>
          <w:lang w:eastAsia="en-US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5411DB43" w14:textId="299B86C8" w:rsidR="00A21BA0" w:rsidRPr="00A21BA0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iCs/>
          <w:sz w:val="20"/>
          <w:szCs w:val="20"/>
          <w:lang w:eastAsia="en-US"/>
        </w:rPr>
      </w:pPr>
      <w:r>
        <w:rPr>
          <w:rFonts w:ascii="Calibri" w:hAnsi="Calibri" w:cs="Calibri"/>
          <w:iCs/>
          <w:sz w:val="20"/>
          <w:szCs w:val="20"/>
          <w:lang w:eastAsia="en-US"/>
        </w:rPr>
        <w:lastRenderedPageBreak/>
        <w:t>10.10.</w:t>
      </w:r>
      <w:r>
        <w:rPr>
          <w:rFonts w:ascii="Calibri" w:hAnsi="Calibri" w:cs="Calibri"/>
          <w:iCs/>
          <w:sz w:val="20"/>
          <w:szCs w:val="20"/>
          <w:lang w:eastAsia="en-US"/>
        </w:rPr>
        <w:tab/>
      </w:r>
      <w:r w:rsidR="00A21BA0" w:rsidRPr="00A21BA0">
        <w:rPr>
          <w:rFonts w:ascii="Calibri" w:hAnsi="Calibri" w:cs="Calibri"/>
          <w:iCs/>
          <w:sz w:val="20"/>
          <w:szCs w:val="20"/>
          <w:lang w:eastAsia="en-US"/>
        </w:rPr>
        <w:t xml:space="preserve">Wykonawca nie jest zobowiązany do złożenia podmiotowych środków dowodowych, które Zamawiający posiada, jeżeli Wykonawca wskaże te środki (poprzez podanie numeru referencyjnego postępowania lub nazwy postępowania) oraz potwierdzi ich prawidłowość i aktualność. </w:t>
      </w:r>
    </w:p>
    <w:p w14:paraId="25402B38" w14:textId="52FD045A" w:rsidR="0074778F" w:rsidRDefault="0074778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F9CC045" w14:textId="77777777" w:rsidR="0074778F" w:rsidRPr="003433A6" w:rsidRDefault="0074778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6EA6683C" w:rsidR="00962F3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5ADF4C8D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11.1.</w:t>
      </w:r>
      <w:r w:rsidRPr="00AA5838">
        <w:rPr>
          <w:rFonts w:ascii="Calibri" w:hAnsi="Calibri" w:cs="Calibri"/>
          <w:bCs/>
          <w:sz w:val="20"/>
          <w:szCs w:val="20"/>
        </w:rPr>
        <w:tab/>
      </w:r>
      <w:r w:rsidRPr="00AA5838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4388A50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11.2. </w:t>
      </w:r>
      <w:r w:rsidRPr="00AA5838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AA5838">
        <w:rPr>
          <w:rFonts w:ascii="Calibri" w:hAnsi="Calibri" w:cs="Calibri"/>
          <w:iCs/>
          <w:sz w:val="20"/>
          <w:szCs w:val="20"/>
        </w:rPr>
        <w:t>roboty budowlane lub usługi</w:t>
      </w:r>
      <w:r w:rsidRPr="00AA5838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6C2EBA6D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11.3. </w:t>
      </w:r>
      <w:r w:rsidRPr="00AA5838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AA5838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AA5838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AA5838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AA5838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57B2E819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11.4.</w:t>
      </w:r>
      <w:r w:rsidRPr="00AA5838">
        <w:rPr>
          <w:rFonts w:ascii="Calibri" w:eastAsia="Verdana" w:hAnsi="Calibri" w:cs="Calibri"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057EF4B5" w14:textId="77777777" w:rsidR="00AA5838" w:rsidRPr="00AA5838" w:rsidRDefault="00AA5838" w:rsidP="00AA5838">
      <w:pPr>
        <w:numPr>
          <w:ilvl w:val="0"/>
          <w:numId w:val="4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AA5838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727E6D43" w14:textId="77777777" w:rsidR="00AA5838" w:rsidRPr="00AA5838" w:rsidRDefault="00AA5838" w:rsidP="00AA5838">
      <w:pPr>
        <w:numPr>
          <w:ilvl w:val="0"/>
          <w:numId w:val="4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AA5838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7732954E" w14:textId="77777777" w:rsidR="00AA5838" w:rsidRPr="00AA5838" w:rsidRDefault="00AA5838" w:rsidP="00AA5838">
      <w:pPr>
        <w:numPr>
          <w:ilvl w:val="0"/>
          <w:numId w:val="4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AA5838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A96B5D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 xml:space="preserve">11.5. </w:t>
      </w:r>
      <w:r w:rsidRPr="00AA5838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AA5838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AA5838">
        <w:rPr>
          <w:rFonts w:ascii="Calibri" w:hAnsi="Calibri" w:cs="Calibri"/>
          <w:sz w:val="20"/>
          <w:szCs w:val="20"/>
        </w:rPr>
        <w:t xml:space="preserve">. </w:t>
      </w:r>
    </w:p>
    <w:p w14:paraId="32C9DCBB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11.6.</w:t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AA5838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0525C88E" w14:textId="77777777" w:rsidR="00AA5838" w:rsidRPr="00AA5838" w:rsidRDefault="00AA5838" w:rsidP="00AA5838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11.7.</w:t>
      </w:r>
      <w:r w:rsidRPr="00AA5838">
        <w:rPr>
          <w:rFonts w:ascii="Calibri" w:hAnsi="Calibri" w:cs="Calibri"/>
          <w:bCs/>
          <w:iCs/>
          <w:sz w:val="20"/>
          <w:szCs w:val="20"/>
        </w:rPr>
        <w:tab/>
      </w:r>
      <w:r w:rsidRPr="00AA5838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AA5838">
        <w:rPr>
          <w:rFonts w:ascii="Calibri" w:eastAsia="Verdana" w:hAnsi="Calibri" w:cs="Calibri"/>
          <w:sz w:val="20"/>
          <w:szCs w:val="20"/>
        </w:rPr>
        <w:t>udostępniającego zasoby</w:t>
      </w:r>
      <w:r w:rsidRPr="00AA5838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158BA22A" w14:textId="77777777" w:rsidR="00AA5838" w:rsidRPr="00AA5838" w:rsidRDefault="00AA5838" w:rsidP="00AA5838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a)</w:t>
      </w:r>
      <w:r w:rsidRPr="00AA5838">
        <w:rPr>
          <w:rFonts w:ascii="Calibri" w:hAnsi="Calibri" w:cs="Calibri"/>
          <w:sz w:val="20"/>
          <w:szCs w:val="20"/>
        </w:rPr>
        <w:tab/>
      </w:r>
      <w:r w:rsidRPr="00AA5838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28D8F00A" w14:textId="77777777" w:rsidR="00AA5838" w:rsidRPr="00AA5838" w:rsidRDefault="00AA5838" w:rsidP="00AA5838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b)</w:t>
      </w:r>
      <w:r w:rsidRPr="00AA5838">
        <w:rPr>
          <w:rFonts w:ascii="Calibri" w:hAnsi="Calibri" w:cs="Calibri"/>
          <w:sz w:val="20"/>
          <w:szCs w:val="20"/>
        </w:rPr>
        <w:tab/>
      </w:r>
      <w:r w:rsidRPr="00AA5838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AA5838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257D6DC0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11.8.</w:t>
      </w:r>
      <w:r w:rsidRPr="00AA5838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57E8287A" w14:textId="77777777" w:rsidR="00AA5838" w:rsidRPr="00AA5838" w:rsidRDefault="00AA5838" w:rsidP="00AA5838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t>11.9.</w:t>
      </w:r>
      <w:r w:rsidRPr="00AA5838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0065C656" w14:textId="77777777" w:rsidR="00AA5838" w:rsidRPr="00AA5838" w:rsidRDefault="00AA5838" w:rsidP="00AA5838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AA5838">
        <w:rPr>
          <w:rFonts w:ascii="Calibri" w:hAnsi="Calibri" w:cs="Calibri"/>
          <w:sz w:val="20"/>
          <w:szCs w:val="20"/>
        </w:rPr>
        <w:lastRenderedPageBreak/>
        <w:t xml:space="preserve">Oświadczenia podmiotów udostępniających zasoby powinny  być złożone w formie </w:t>
      </w:r>
      <w:r w:rsidRPr="00AA5838">
        <w:rPr>
          <w:rFonts w:ascii="Calibri" w:hAnsi="Calibri" w:cs="Calibri"/>
          <w:b/>
          <w:bCs/>
          <w:sz w:val="20"/>
          <w:szCs w:val="20"/>
        </w:rPr>
        <w:t>elektronicznej</w:t>
      </w:r>
      <w:r w:rsidRPr="00AA5838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5B7687F0" w14:textId="77777777" w:rsidR="00AA5838" w:rsidRPr="00AA5838" w:rsidRDefault="00AA5838" w:rsidP="00AA5838">
      <w:pPr>
        <w:spacing w:before="120" w:after="120"/>
        <w:ind w:left="709"/>
        <w:jc w:val="both"/>
        <w:rPr>
          <w:rFonts w:ascii="Calibri" w:hAnsi="Calibri" w:cs="Calibri"/>
          <w:iCs/>
          <w:sz w:val="20"/>
          <w:szCs w:val="20"/>
        </w:rPr>
      </w:pPr>
      <w:r w:rsidRPr="00AA5838">
        <w:rPr>
          <w:rFonts w:ascii="Calibri" w:hAnsi="Calibri" w:cs="Calibri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00F9C627" w14:textId="5DBBD869" w:rsidR="00AA5838" w:rsidRPr="008D4F73" w:rsidRDefault="00AA5838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57F5D75D" w14:textId="77777777" w:rsidR="00962F33" w:rsidRPr="00AA5838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AA5838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AA5838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AA5838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A5838">
        <w:rPr>
          <w:rFonts w:asciiTheme="minorHAnsi" w:hAnsiTheme="minorHAnsi" w:cstheme="minorHAnsi"/>
          <w:sz w:val="20"/>
          <w:szCs w:val="20"/>
        </w:rPr>
        <w:t>12.1.</w:t>
      </w:r>
      <w:r w:rsidRPr="00AA583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5838">
        <w:rPr>
          <w:rFonts w:asciiTheme="minorHAnsi" w:hAnsiTheme="minorHAnsi" w:cstheme="minorHAnsi"/>
          <w:i/>
          <w:sz w:val="20"/>
          <w:szCs w:val="20"/>
        </w:rPr>
        <w:tab/>
      </w:r>
      <w:r w:rsidRPr="00AA5838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77777777" w:rsidR="00962F33" w:rsidRPr="003433A6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C21F2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C21F24">
        <w:rPr>
          <w:rFonts w:asciiTheme="minorHAnsi" w:hAnsiTheme="minorHAnsi" w:cstheme="minorHAnsi"/>
          <w:b/>
          <w:sz w:val="20"/>
          <w:szCs w:val="20"/>
        </w:rPr>
        <w:t>żąda</w:t>
      </w:r>
      <w:r w:rsidRPr="00C21F24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</w:t>
      </w:r>
      <w:r w:rsidRPr="00AA5838">
        <w:rPr>
          <w:rFonts w:asciiTheme="minorHAnsi" w:hAnsiTheme="minorHAnsi" w:cstheme="minorHAnsi"/>
          <w:sz w:val="20"/>
          <w:szCs w:val="20"/>
        </w:rPr>
        <w:t>podwykonawcom, oraz podania nazw ewentualnych podwykonawców, jeżeli są już znani.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500EB74F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6E78BECA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5767FE74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05F97C05" w:rsidR="00962F3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E0579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spełnienie warunków udziału w postępowaniu</w:t>
      </w:r>
      <w:r w:rsidR="00CA62B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spełnienie warunków udziału w postępowaniu.</w:t>
      </w:r>
    </w:p>
    <w:p w14:paraId="70944139" w14:textId="77777777" w:rsidR="00843571" w:rsidRDefault="00843571" w:rsidP="00843571">
      <w:pPr>
        <w:pStyle w:val="Default"/>
        <w:rPr>
          <w:sz w:val="20"/>
          <w:szCs w:val="20"/>
        </w:rPr>
      </w:pPr>
    </w:p>
    <w:p w14:paraId="17B77FE8" w14:textId="3D4A08A5" w:rsidR="00843571" w:rsidRDefault="00843571" w:rsidP="00583809">
      <w:pPr>
        <w:pStyle w:val="Default"/>
        <w:ind w:left="709" w:hanging="709"/>
        <w:rPr>
          <w:sz w:val="20"/>
          <w:szCs w:val="20"/>
        </w:rPr>
      </w:pPr>
      <w:r>
        <w:rPr>
          <w:sz w:val="20"/>
          <w:szCs w:val="20"/>
        </w:rPr>
        <w:t>13.4.</w:t>
      </w:r>
      <w:r w:rsidR="00583809">
        <w:rPr>
          <w:sz w:val="20"/>
          <w:szCs w:val="20"/>
        </w:rPr>
        <w:tab/>
      </w:r>
      <w:r>
        <w:rPr>
          <w:sz w:val="20"/>
          <w:szCs w:val="20"/>
        </w:rPr>
        <w:t xml:space="preserve">W przypadku wspólnego ubiegania się o zamówienie przez Wykonawców są oni zobowiązani na wezwanie Zamawiającego złożyć aktualne na dzień złożenia podmiotowe środki dowodowe, o których mowa w pkt. 10., przy czym: </w:t>
      </w:r>
    </w:p>
    <w:p w14:paraId="75B2A1B9" w14:textId="77777777" w:rsidR="00843571" w:rsidRDefault="00843571" w:rsidP="00583809">
      <w:pPr>
        <w:pStyle w:val="Default"/>
        <w:spacing w:after="133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1) podmiotowe środki dowodowe, o których mowa w pkt 10.8. IDW składa odpowiednio Wykonawca/Wykonawcy, który/którzy wykazuje/ą spełnianie warunku, w zakresie i na zasadach opisanych w pkt 8.2 IDW. </w:t>
      </w:r>
    </w:p>
    <w:p w14:paraId="60F32A1F" w14:textId="4DDF9B4D" w:rsidR="00843571" w:rsidRDefault="00843571" w:rsidP="00583809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>2) podmiotowe środki dowodowe, o których mowa w pkt 10.</w:t>
      </w:r>
      <w:r w:rsidR="00BD3294">
        <w:rPr>
          <w:sz w:val="20"/>
          <w:szCs w:val="20"/>
        </w:rPr>
        <w:t>7</w:t>
      </w:r>
      <w:r>
        <w:rPr>
          <w:sz w:val="20"/>
          <w:szCs w:val="20"/>
        </w:rPr>
        <w:t xml:space="preserve">. IDW składa każdy z nich. </w:t>
      </w:r>
    </w:p>
    <w:p w14:paraId="6BA3C119" w14:textId="77777777" w:rsidR="00843571" w:rsidRDefault="00843571" w:rsidP="00843571">
      <w:pPr>
        <w:pStyle w:val="Default"/>
        <w:rPr>
          <w:sz w:val="20"/>
          <w:szCs w:val="20"/>
        </w:rPr>
      </w:pPr>
    </w:p>
    <w:p w14:paraId="0F76D421" w14:textId="7AA8448A" w:rsidR="0040632D" w:rsidRPr="00583809" w:rsidRDefault="00843571" w:rsidP="00843571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83809">
        <w:rPr>
          <w:rFonts w:asciiTheme="minorHAnsi" w:hAnsiTheme="minorHAnsi" w:cstheme="minorHAnsi"/>
          <w:b w:val="0"/>
          <w:sz w:val="20"/>
          <w:szCs w:val="20"/>
        </w:rPr>
        <w:t>13.5.</w:t>
      </w:r>
      <w:r w:rsidR="00583809">
        <w:rPr>
          <w:rFonts w:asciiTheme="minorHAnsi" w:hAnsiTheme="minorHAnsi" w:cstheme="minorHAnsi"/>
          <w:b w:val="0"/>
          <w:sz w:val="20"/>
          <w:szCs w:val="20"/>
        </w:rPr>
        <w:tab/>
      </w:r>
      <w:r w:rsidRPr="00583809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określił odmiennych wymagań </w:t>
      </w:r>
      <w:r w:rsidRPr="00583809">
        <w:rPr>
          <w:rFonts w:asciiTheme="minorHAnsi" w:hAnsiTheme="minorHAnsi" w:cstheme="minorHAnsi"/>
          <w:b w:val="0"/>
          <w:sz w:val="20"/>
          <w:szCs w:val="20"/>
        </w:rPr>
        <w:t>związanych z realizacją zamówienia w odniesieniu do Wykonawców wspólnie ubiegających się o udzielenie zamówienia.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4CCAC45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 w:rsidR="00370DAE">
        <w:rPr>
          <w:rFonts w:asciiTheme="minorHAnsi" w:hAnsiTheme="minorHAnsi" w:cstheme="minorHAnsi"/>
          <w:b w:val="0"/>
          <w:iCs/>
          <w:sz w:val="20"/>
          <w:szCs w:val="20"/>
        </w:rPr>
        <w:t xml:space="preserve"> Annę Długaszek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4DE410E3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ofertę.</w:t>
      </w:r>
    </w:p>
    <w:p w14:paraId="17682578" w14:textId="6ACF84FE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70DAE"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e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Pr="00370DAE">
        <w:rPr>
          <w:rFonts w:asciiTheme="minorHAnsi" w:hAnsiTheme="minorHAnsi" w:cstheme="minorHAnsi"/>
          <w:b w:val="0"/>
          <w:bCs w:val="0"/>
          <w:sz w:val="20"/>
          <w:szCs w:val="20"/>
        </w:rPr>
        <w:t>nie dopuszcza</w:t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7777777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>Zamawiający nie wymaga wniesienia wadium.</w:t>
      </w:r>
    </w:p>
    <w:p w14:paraId="1DC74A4F" w14:textId="65F45260" w:rsidR="00045484" w:rsidRPr="00370DAE" w:rsidRDefault="00962F33" w:rsidP="00370DAE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370DAE">
        <w:rPr>
          <w:rFonts w:asciiTheme="minorHAnsi" w:hAnsiTheme="minorHAnsi" w:cstheme="minorHAnsi"/>
          <w:sz w:val="20"/>
          <w:szCs w:val="20"/>
        </w:rPr>
        <w:t xml:space="preserve">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</w:t>
      </w:r>
      <w:r w:rsidR="00370DAE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2.1.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„Oferta”</w:t>
      </w:r>
      <w:r w:rsidR="00370DAE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23287896" w14:textId="77777777" w:rsidR="00962F33" w:rsidRPr="00F85AD4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pełnomocnictwo lub inny dokument potwierdzający umocowanie do reprezentowania Wykonawcy lub podmiotu udostępniającego zasoby chyba, że umocowanie do reprezentacji wynika z dokumentów, o których mowa w pkt. 16.6. </w:t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>ppkt 1) IDW;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4676A009" w14:textId="54906065" w:rsidR="00583809" w:rsidRDefault="00583809" w:rsidP="00583809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3)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>reprezentowania w postępowaniu i zawarcia umowy;</w:t>
      </w:r>
    </w:p>
    <w:p w14:paraId="62A6C5BE" w14:textId="3752AF07" w:rsidR="00962F33" w:rsidRDefault="00583809" w:rsidP="00B05894">
      <w:pPr>
        <w:pStyle w:val="Tekstpodstawowy2"/>
        <w:tabs>
          <w:tab w:val="left" w:pos="709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4)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58380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ppkt 1) IDW;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</w:p>
    <w:p w14:paraId="32FCED28" w14:textId="118A1949" w:rsidR="00962F33" w:rsidRPr="00916F71" w:rsidRDefault="00B05894" w:rsidP="00B05894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2C22D6EC" w14:textId="6D6AA8FD" w:rsidR="00962F33" w:rsidRPr="008D4F73" w:rsidRDefault="00B05894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11.9 i 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F9BE8D6" w14:textId="77777777" w:rsidR="00962F33" w:rsidRPr="00E93464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2D749D">
        <w:rPr>
          <w:rFonts w:asciiTheme="minorHAnsi" w:hAnsiTheme="minorHAnsi" w:cstheme="minorHAnsi"/>
          <w:sz w:val="20"/>
          <w:szCs w:val="20"/>
        </w:rPr>
        <w:t>Zama</w:t>
      </w:r>
      <w:r w:rsidRPr="00E93464">
        <w:rPr>
          <w:rFonts w:asciiTheme="minorHAnsi" w:hAnsiTheme="minorHAnsi" w:cstheme="minorHAnsi"/>
          <w:sz w:val="20"/>
          <w:szCs w:val="20"/>
        </w:rPr>
        <w:t xml:space="preserve">wiający </w:t>
      </w:r>
      <w:r w:rsidRPr="00E9346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E9346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</w:t>
      </w:r>
    </w:p>
    <w:p w14:paraId="12285AC0" w14:textId="08191081" w:rsidR="00E93464" w:rsidRPr="00B05894" w:rsidRDefault="004F4640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05894">
        <w:rPr>
          <w:rFonts w:asciiTheme="minorHAnsi" w:hAnsiTheme="minorHAnsi" w:cstheme="minorHAnsi"/>
          <w:sz w:val="20"/>
          <w:szCs w:val="20"/>
        </w:rPr>
        <w:t>Formularz 2.2.</w:t>
      </w:r>
      <w:r w:rsidR="00962F33" w:rsidRPr="00B05894">
        <w:rPr>
          <w:rFonts w:asciiTheme="minorHAnsi" w:hAnsiTheme="minorHAnsi" w:cstheme="minorHAnsi"/>
          <w:sz w:val="20"/>
          <w:szCs w:val="20"/>
        </w:rPr>
        <w:t xml:space="preserve"> IDW </w:t>
      </w:r>
      <w:r w:rsidR="00E93464" w:rsidRPr="00B05894">
        <w:rPr>
          <w:rFonts w:asciiTheme="minorHAnsi" w:hAnsiTheme="minorHAnsi" w:cstheme="minorHAnsi"/>
          <w:sz w:val="20"/>
          <w:szCs w:val="20"/>
        </w:rPr>
        <w:t>- Wyk</w:t>
      </w:r>
      <w:r w:rsidRPr="00B05894">
        <w:rPr>
          <w:rFonts w:asciiTheme="minorHAnsi" w:hAnsiTheme="minorHAnsi" w:cstheme="minorHAnsi"/>
          <w:sz w:val="20"/>
          <w:szCs w:val="20"/>
        </w:rPr>
        <w:t>az parametrów technicznych.</w:t>
      </w:r>
    </w:p>
    <w:p w14:paraId="588092E1" w14:textId="77777777" w:rsidR="00962F33" w:rsidRPr="002D749D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9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B05894">
        <w:rPr>
          <w:rFonts w:asciiTheme="minorHAnsi" w:hAnsiTheme="minorHAnsi" w:cstheme="minorHAnsi"/>
          <w:b/>
          <w:sz w:val="20"/>
          <w:szCs w:val="20"/>
        </w:rPr>
        <w:t>wezwie</w:t>
      </w:r>
      <w:r w:rsidRPr="00B05894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1825F51E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4F4640">
        <w:rPr>
          <w:rFonts w:asciiTheme="minorHAnsi" w:hAnsiTheme="minorHAnsi" w:cstheme="minorHAnsi"/>
          <w:b w:val="0"/>
          <w:sz w:val="20"/>
          <w:szCs w:val="20"/>
        </w:rPr>
        <w:t xml:space="preserve">podmiotowe,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3B24E8">
      <w:pPr>
        <w:pStyle w:val="Tekstpodstawowy2"/>
        <w:numPr>
          <w:ilvl w:val="0"/>
          <w:numId w:val="13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F42851" w:rsidR="00962F33" w:rsidRPr="008D4F7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="00B05894">
        <w:rPr>
          <w:rFonts w:asciiTheme="minorHAnsi" w:hAnsiTheme="minorHAnsi" w:cstheme="minorHAnsi"/>
          <w:b w:val="0"/>
          <w:sz w:val="20"/>
          <w:szCs w:val="20"/>
        </w:rPr>
        <w:t xml:space="preserve">podmiotowych środków dowodowych,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3B24E8">
      <w:pPr>
        <w:pStyle w:val="Tekstpodstawowy2"/>
        <w:numPr>
          <w:ilvl w:val="0"/>
          <w:numId w:val="14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4739292A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F4640">
        <w:rPr>
          <w:rFonts w:asciiTheme="minorHAnsi" w:hAnsiTheme="minorHAnsi" w:cstheme="minorHAnsi"/>
          <w:b w:val="0"/>
          <w:sz w:val="20"/>
          <w:szCs w:val="20"/>
        </w:rPr>
        <w:t xml:space="preserve">Podmiotowe środki dowodowe, </w:t>
      </w:r>
      <w:r w:rsidR="00B05894" w:rsidRPr="00B05894">
        <w:t xml:space="preserve"> 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w tym oświadczenie, o</w:t>
      </w:r>
      <w:r w:rsidR="00B05746">
        <w:rPr>
          <w:rFonts w:asciiTheme="minorHAnsi" w:hAnsiTheme="minorHAnsi" w:cstheme="minorHAnsi"/>
          <w:b w:val="0"/>
          <w:sz w:val="20"/>
          <w:szCs w:val="20"/>
        </w:rPr>
        <w:t xml:space="preserve"> którym mowa w pkt. 16.6. ppkt 5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>) IDW, zobowiązanie/-nia podmiotu udostępniającego zasoby,</w:t>
      </w:r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04D6F" w:rsidRPr="00704D6F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B05894" w:rsidRPr="00B05894">
        <w:rPr>
          <w:rFonts w:asciiTheme="minorHAnsi" w:hAnsiTheme="minorHAnsi" w:cstheme="minorHAnsi"/>
          <w:b w:val="0"/>
          <w:sz w:val="20"/>
          <w:szCs w:val="20"/>
        </w:rPr>
        <w:t xml:space="preserve"> które nie zostały wystawione przez upoważnione podmioty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29841E1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4B80B7E1" w:rsidR="00962F33" w:rsidRPr="008D4F73" w:rsidRDefault="00962F33" w:rsidP="003B24E8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="00704D6F">
        <w:rPr>
          <w:rFonts w:asciiTheme="minorHAnsi" w:hAnsiTheme="minorHAnsi" w:cstheme="minorHAnsi"/>
          <w:b w:val="0"/>
          <w:sz w:val="20"/>
          <w:szCs w:val="20"/>
        </w:rPr>
        <w:t xml:space="preserve">lub oświadczenia o którym mowa w pkt 16.6. ppkt 5) IDW, zobowiązania podmiotu udostępniającego zasoby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962F33">
      <w:pPr>
        <w:pStyle w:val="Tekstpodstawowy2"/>
        <w:numPr>
          <w:ilvl w:val="0"/>
          <w:numId w:val="15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6C5DE3C8" w14:textId="2DA20CE5" w:rsidR="00704D6F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704D6F" w:rsidRPr="00704D6F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11E67C46" w14:textId="696EB680" w:rsidR="00962F33" w:rsidRPr="00442A7F" w:rsidRDefault="00704D6F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</w:p>
    <w:p w14:paraId="523A338A" w14:textId="04600E66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 w:rsidR="00704D6F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Podmiotowe środki dowod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5E7D7B7C" w:rsidR="00962F3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 w:rsidR="007364CD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20D339DF" w:rsidR="00962F33" w:rsidRDefault="00962F33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 xml:space="preserve">Wykonawca zastrzega, jako tajemnicę przedsiębiorstwa, winny być załączone na Platformie w </w:t>
      </w:r>
      <w:r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27D8F4A5" w:rsidR="00E93464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16.10.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67FBECA1" w:rsidR="00962F33" w:rsidRPr="008D4F73" w:rsidRDefault="00E93464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16.11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599525BF" w14:textId="3D9FD89C" w:rsidR="00BF6384" w:rsidRPr="008D4F73" w:rsidRDefault="00612202" w:rsidP="00DF5A1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0508B46E" w14:textId="77777777" w:rsidR="00962F33" w:rsidRPr="003A4D16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76F4FB26" w14:textId="413F3CC5" w:rsidR="00962F33" w:rsidRPr="00CB30A6" w:rsidRDefault="00962F33" w:rsidP="00962F33">
      <w:pPr>
        <w:pStyle w:val="Tekstpodstawowy2"/>
        <w:tabs>
          <w:tab w:val="left" w:pos="851"/>
        </w:tabs>
        <w:spacing w:after="120"/>
        <w:ind w:left="708" w:firstLine="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</w:t>
      </w:r>
      <w:r w:rsidR="00C82C71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Pr="00CB30A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 wniesienia wadium.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14A2DDC3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w terminie </w:t>
      </w:r>
      <w:r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do dnia </w:t>
      </w:r>
      <w:r w:rsidR="00EE497E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05</w:t>
      </w:r>
      <w:r w:rsidR="00811B8A"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.01</w:t>
      </w:r>
      <w:r w:rsidR="001664EE"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.</w:t>
      </w:r>
      <w:r w:rsidR="000570B8"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202</w:t>
      </w:r>
      <w:r w:rsidR="00811B8A"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3</w:t>
      </w:r>
      <w:r w:rsidR="00296469"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r.</w:t>
      </w:r>
      <w:r w:rsidRPr="00811B8A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 xml:space="preserve"> do godz. 10:00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3B24E8">
      <w:pPr>
        <w:pStyle w:val="Akapitzlist"/>
        <w:numPr>
          <w:ilvl w:val="0"/>
          <w:numId w:val="16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0AEA7C2A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lastRenderedPageBreak/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EE497E">
        <w:rPr>
          <w:rFonts w:asciiTheme="minorHAnsi" w:hAnsiTheme="minorHAnsi" w:cstheme="minorHAnsi"/>
          <w:b/>
          <w:bCs/>
          <w:spacing w:val="4"/>
          <w:sz w:val="20"/>
          <w:szCs w:val="20"/>
          <w:highlight w:val="yellow"/>
        </w:rPr>
        <w:t>Otwarcie ofert nastąpi</w:t>
      </w:r>
      <w:r w:rsidR="00B1100F" w:rsidRP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 xml:space="preserve"> </w:t>
      </w:r>
      <w:r w:rsid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05</w:t>
      </w:r>
      <w:r w:rsidR="00EE497E" w:rsidRP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.01</w:t>
      </w:r>
      <w:r w:rsidR="000570B8" w:rsidRP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.202</w:t>
      </w:r>
      <w:r w:rsidR="00EE497E" w:rsidRP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3</w:t>
      </w:r>
      <w:r w:rsidR="00296469" w:rsidRP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r.</w:t>
      </w:r>
      <w:r w:rsidRPr="00EE497E">
        <w:rPr>
          <w:rFonts w:asciiTheme="minorHAnsi" w:hAnsiTheme="minorHAnsi" w:cstheme="minorHAnsi"/>
          <w:spacing w:val="4"/>
          <w:sz w:val="20"/>
          <w:szCs w:val="20"/>
          <w:highlight w:val="yellow"/>
        </w:rPr>
        <w:t xml:space="preserve"> </w:t>
      </w:r>
      <w:r w:rsidRPr="00EE497E">
        <w:rPr>
          <w:rFonts w:asciiTheme="minorHAnsi" w:hAnsiTheme="minorHAnsi" w:cstheme="minorHAnsi"/>
          <w:b/>
          <w:spacing w:val="4"/>
          <w:sz w:val="20"/>
          <w:szCs w:val="20"/>
          <w:highlight w:val="yellow"/>
        </w:rPr>
        <w:t>o godz. 11:00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EE497E">
        <w:rPr>
          <w:rFonts w:asciiTheme="minorHAnsi" w:hAnsiTheme="minorHAnsi" w:cstheme="minorHAnsi"/>
          <w:spacing w:val="4"/>
          <w:sz w:val="20"/>
          <w:szCs w:val="20"/>
          <w:highlight w:val="yellow"/>
        </w:rPr>
        <w:t>za pośrednictwem Platformy. W przypadku awarii Platformy, która spowoduje brak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2C52A586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EE497E">
        <w:rPr>
          <w:rFonts w:asciiTheme="minorHAnsi" w:hAnsiTheme="minorHAnsi" w:cstheme="minorHAnsi"/>
          <w:spacing w:val="4"/>
          <w:sz w:val="20"/>
          <w:szCs w:val="20"/>
          <w:highlight w:val="yellow"/>
        </w:rPr>
        <w:t>Wykonawca jest związany ofertą od dnia terminu składania ofert</w:t>
      </w:r>
      <w:r w:rsidRPr="00EE497E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  <w:highlight w:val="yellow"/>
        </w:rPr>
        <w:t xml:space="preserve"> </w:t>
      </w:r>
      <w:r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 xml:space="preserve">do dnia </w:t>
      </w:r>
      <w:r w:rsidR="00EE497E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03.</w:t>
      </w:r>
      <w:r w:rsidR="00B1100F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0</w:t>
      </w:r>
      <w:r w:rsidR="00EE497E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</w:t>
      </w:r>
      <w:r w:rsidR="00B1100F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.</w:t>
      </w:r>
      <w:r w:rsidR="000570B8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202</w:t>
      </w:r>
      <w:r w:rsidR="00B1100F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3</w:t>
      </w:r>
      <w:r w:rsidR="00296469" w:rsidRPr="00EE497E">
        <w:rPr>
          <w:rFonts w:asciiTheme="minorHAnsi" w:hAnsiTheme="minorHAnsi" w:cstheme="minorHAnsi"/>
          <w:b/>
          <w:bCs/>
          <w:iCs/>
          <w:spacing w:val="4"/>
          <w:sz w:val="20"/>
          <w:szCs w:val="20"/>
          <w:highlight w:val="yellow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188B3682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25010D72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55E57271" w:rsidR="00962F3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</w:t>
      </w:r>
      <w:r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F95817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4640">
        <w:rPr>
          <w:rFonts w:asciiTheme="minorHAnsi" w:hAnsiTheme="minorHAnsi" w:cstheme="minorHAnsi"/>
          <w:b/>
          <w:sz w:val="20"/>
          <w:szCs w:val="20"/>
        </w:rPr>
        <w:t xml:space="preserve">%     =   </w:t>
      </w:r>
      <w:r w:rsidR="00F95817">
        <w:rPr>
          <w:rFonts w:asciiTheme="minorHAnsi" w:hAnsiTheme="minorHAnsi" w:cstheme="minorHAnsi"/>
          <w:b/>
          <w:sz w:val="20"/>
          <w:szCs w:val="20"/>
        </w:rPr>
        <w:t>100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7CFF3551" w14:textId="40BC66CF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5AD666D" w14:textId="77777777" w:rsidR="00962F33" w:rsidRPr="008D4F73" w:rsidRDefault="00962F33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77777777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49A3B5BE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Zamawiający ofercie o najniżej cenie spośród ofert ocenianych przyzna </w:t>
      </w:r>
      <w:r w:rsidR="006D3DE8">
        <w:rPr>
          <w:rFonts w:asciiTheme="minorHAnsi" w:hAnsiTheme="minorHAnsi" w:cstheme="minorHAnsi"/>
          <w:b/>
          <w:sz w:val="20"/>
          <w:szCs w:val="20"/>
        </w:rPr>
        <w:t>100</w:t>
      </w:r>
      <w:r w:rsidR="00F958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sz w:val="20"/>
          <w:szCs w:val="20"/>
        </w:rPr>
        <w:t>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3B667211" w:rsidR="00962F33" w:rsidRPr="008D4F73" w:rsidRDefault="00962F33" w:rsidP="006D3DE8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6D3DE8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100</w:t>
                  </w:r>
                  <w:r w:rsidR="00F95817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DF7CC3" w14:textId="02E57E67" w:rsidR="00962F33" w:rsidRDefault="00962F33" w:rsidP="007364CD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 najkorzystniejszą zostanie uznana oferta Wykonawcy, który spełni wszystkie postawione w niniejszej SWZ warunki oraz uzyska największą liczbę punktów 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kryterium Cena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(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>C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364CD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53C23588" w14:textId="0034B21B" w:rsidR="00962F33" w:rsidRPr="008D4F73" w:rsidRDefault="00DF5A1F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3B24E8">
      <w:pPr>
        <w:pStyle w:val="Tekstpodstawowy2"/>
        <w:numPr>
          <w:ilvl w:val="0"/>
          <w:numId w:val="17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05AC7306" w14:textId="6ABEB871" w:rsidR="002B44A7" w:rsidRDefault="002B44A7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6FCCEF48" w14:textId="1394FFB8" w:rsidR="00867B11" w:rsidRPr="00867B11" w:rsidRDefault="00867B11" w:rsidP="00867B11">
      <w:pPr>
        <w:suppressAutoHyphens/>
        <w:spacing w:before="120" w:after="120"/>
        <w:ind w:left="709" w:hanging="709"/>
        <w:jc w:val="both"/>
        <w:rPr>
          <w:rFonts w:ascii="Calibri" w:eastAsia="Calibri" w:hAnsi="Calibri" w:cs="Calibri"/>
          <w:bCs/>
          <w:sz w:val="20"/>
          <w:szCs w:val="20"/>
        </w:rPr>
      </w:pPr>
      <w:r w:rsidRPr="00867B11">
        <w:rPr>
          <w:rFonts w:ascii="Calibri" w:eastAsia="Calibri" w:hAnsi="Calibri" w:cs="Calibri"/>
          <w:bCs/>
          <w:sz w:val="20"/>
          <w:szCs w:val="20"/>
        </w:rPr>
        <w:t>22.</w:t>
      </w:r>
      <w:r>
        <w:rPr>
          <w:rFonts w:ascii="Calibri" w:eastAsia="Calibri" w:hAnsi="Calibri" w:cs="Calibri"/>
          <w:bCs/>
          <w:sz w:val="20"/>
          <w:szCs w:val="20"/>
        </w:rPr>
        <w:t>3</w:t>
      </w:r>
      <w:r w:rsidRPr="00867B11">
        <w:rPr>
          <w:rFonts w:ascii="Calibri" w:eastAsia="Calibri" w:hAnsi="Calibri" w:cs="Calibri"/>
          <w:bCs/>
          <w:sz w:val="20"/>
          <w:szCs w:val="20"/>
        </w:rPr>
        <w:t xml:space="preserve">. </w:t>
      </w:r>
      <w:r w:rsidRPr="00867B11">
        <w:rPr>
          <w:rFonts w:ascii="Calibri" w:eastAsia="Calibri" w:hAnsi="Calibri" w:cs="Calibri"/>
          <w:bCs/>
          <w:sz w:val="20"/>
          <w:szCs w:val="20"/>
        </w:rPr>
        <w:tab/>
        <w:t xml:space="preserve">Wykonawca </w:t>
      </w:r>
      <w:r w:rsidRPr="00867B11">
        <w:rPr>
          <w:rFonts w:ascii="Calibri" w:hAnsi="Calibri" w:cs="Calibri"/>
          <w:sz w:val="20"/>
          <w:szCs w:val="20"/>
        </w:rPr>
        <w:t>zobowiązany</w:t>
      </w:r>
      <w:r w:rsidRPr="00867B11">
        <w:rPr>
          <w:rFonts w:ascii="Calibri" w:eastAsia="Calibri" w:hAnsi="Calibri" w:cs="Calibri"/>
          <w:bCs/>
          <w:sz w:val="20"/>
          <w:szCs w:val="20"/>
        </w:rPr>
        <w:t xml:space="preserve"> jest do wniesienia zabezpieczenia należytego wykonania umowy na warunkach określonych w pkt 23.</w:t>
      </w:r>
    </w:p>
    <w:p w14:paraId="31B6A649" w14:textId="77777777" w:rsidR="00867B11" w:rsidRPr="008D4F73" w:rsidRDefault="00867B11" w:rsidP="002B44A7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42F3DF36" w14:textId="77777777" w:rsidR="00962F33" w:rsidRPr="00F72C2B" w:rsidRDefault="00962F33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278821E5" w14:textId="32159C3A" w:rsidR="006260FC" w:rsidRPr="006260FC" w:rsidRDefault="00387244" w:rsidP="006260FC">
      <w:pPr>
        <w:suppressAutoHyphens/>
        <w:spacing w:before="120" w:after="120"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23.1.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zobowiązany jest do wniesienia zabezpieczenia należytego wykonania umowy na kwotę stanowiącą </w:t>
      </w:r>
      <w:r w:rsidR="0039370B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>3</w:t>
      </w:r>
      <w:r w:rsidRPr="00387244">
        <w:rPr>
          <w:rFonts w:ascii="Calibri" w:hAnsi="Calibri" w:cs="Calibr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Pr="00387244">
        <w:rPr>
          <w:rFonts w:ascii="Calibri" w:hAnsi="Calibri" w:cs="Calibri"/>
          <w:color w:val="000000"/>
          <w:sz w:val="20"/>
          <w:szCs w:val="20"/>
          <w:lang w:eastAsia="ar-SA"/>
        </w:rPr>
        <w:t>450</w:t>
      </w:r>
      <w:r w:rsidRPr="00387244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ust. 1 ustawy Pzp. </w:t>
      </w:r>
      <w:r w:rsidR="006260FC" w:rsidRP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Zabezpieczenie należytego wykonania umowy  w formie pieniężnej należy wnieść na rachunek bankowy</w:t>
      </w:r>
      <w:r w:rsid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  <w:r w:rsidR="006260FC" w:rsidRPr="006260FC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Zamawiającego:</w:t>
      </w:r>
    </w:p>
    <w:p w14:paraId="2C8907F6" w14:textId="77777777" w:rsidR="006260FC" w:rsidRPr="006260FC" w:rsidRDefault="006260FC" w:rsidP="006260FC">
      <w:pPr>
        <w:suppressAutoHyphens/>
        <w:spacing w:before="120" w:after="120"/>
        <w:ind w:left="709"/>
        <w:jc w:val="both"/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</w:pPr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krajowego nr konta: PKO BP XII O/W-wa 58 1020 1127 0000 1902 0007 3015</w:t>
      </w:r>
    </w:p>
    <w:p w14:paraId="0BA9171E" w14:textId="200343EF" w:rsidR="00387244" w:rsidRPr="00387244" w:rsidRDefault="006260FC" w:rsidP="00A52975">
      <w:pPr>
        <w:suppressAutoHyphens/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6260FC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Dla wykonawcy zagranicznego: Nr rachunku 58 1020 1127 0000 1902 0007 3015, IBAN PL58102011270000190200073015, SWFT BPKOPLPW, PKO Bank Polski SA, II Regionalne Centrum Korporacyjne w Warszawie, ul. Nowogrodzka 35/41, 00-950 Warszawa;</w:t>
      </w:r>
    </w:p>
    <w:p w14:paraId="70E89F6E" w14:textId="64B59218" w:rsidR="00387244" w:rsidRPr="00387244" w:rsidRDefault="00387244" w:rsidP="00387244">
      <w:pPr>
        <w:spacing w:before="120" w:after="120"/>
        <w:ind w:left="703" w:hanging="703"/>
        <w:jc w:val="both"/>
        <w:rPr>
          <w:rFonts w:ascii="Calibri" w:hAnsi="Calibri" w:cs="Calibri"/>
          <w:b/>
          <w:bCs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2</w:t>
      </w:r>
      <w:r w:rsidRPr="00387244">
        <w:rPr>
          <w:rFonts w:ascii="Calibri" w:hAnsi="Calibri" w:cs="Calibri"/>
          <w:sz w:val="20"/>
          <w:szCs w:val="20"/>
        </w:rPr>
        <w:t xml:space="preserve">    W przypadku wnoszenia zabezpieczenia należytego wykonania umowy w formie niepieniężnej jako Beneficjenta gwarancji należy wskazać: </w:t>
      </w:r>
      <w:r w:rsidRPr="00387244">
        <w:rPr>
          <w:rFonts w:ascii="Calibri" w:hAnsi="Calibri" w:cs="Calibri"/>
          <w:b/>
          <w:bCs/>
          <w:sz w:val="20"/>
          <w:szCs w:val="20"/>
        </w:rPr>
        <w:t>Narodowe Centrum Badań Jądrowych zgodnie z danymi Zamawiającego</w:t>
      </w:r>
    </w:p>
    <w:p w14:paraId="27392E62" w14:textId="3C104AA8" w:rsidR="00387244" w:rsidRPr="00387244" w:rsidRDefault="00387244" w:rsidP="00387244">
      <w:pPr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3</w:t>
      </w:r>
      <w:r w:rsidRPr="00387244">
        <w:rPr>
          <w:rFonts w:ascii="Calibri" w:hAnsi="Calibri" w:cs="Calibri"/>
          <w:sz w:val="20"/>
          <w:szCs w:val="20"/>
        </w:rPr>
        <w:t>.</w:t>
      </w:r>
      <w:r w:rsidRPr="00387244">
        <w:rPr>
          <w:rFonts w:ascii="Calibri" w:hAnsi="Calibri" w:cs="Calibri"/>
          <w:sz w:val="20"/>
          <w:szCs w:val="20"/>
        </w:rPr>
        <w:tab/>
        <w:t>Zamawiający nie wyraża zgody na wniesienie zabezpieczenia w formach przewidzianych w art. 450 ust.2 ustawy Pzp.</w:t>
      </w:r>
    </w:p>
    <w:p w14:paraId="57B51CF9" w14:textId="1B46E3EF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iCs/>
          <w:sz w:val="20"/>
          <w:szCs w:val="20"/>
        </w:rPr>
      </w:pPr>
      <w:r w:rsidRPr="00387244">
        <w:rPr>
          <w:rFonts w:ascii="Calibri" w:hAnsi="Calibri" w:cs="Calibri"/>
          <w:iCs/>
          <w:sz w:val="20"/>
          <w:szCs w:val="20"/>
        </w:rPr>
        <w:t>23.</w:t>
      </w:r>
      <w:r>
        <w:rPr>
          <w:rFonts w:ascii="Calibri" w:hAnsi="Calibri" w:cs="Calibri"/>
          <w:iCs/>
          <w:sz w:val="20"/>
          <w:szCs w:val="20"/>
        </w:rPr>
        <w:t>4</w:t>
      </w:r>
      <w:r w:rsidRPr="00387244">
        <w:rPr>
          <w:rFonts w:ascii="Calibri" w:hAnsi="Calibri" w:cs="Calibri"/>
          <w:iCs/>
          <w:sz w:val="20"/>
          <w:szCs w:val="20"/>
        </w:rPr>
        <w:t>.</w:t>
      </w:r>
      <w:r w:rsidRPr="00387244">
        <w:rPr>
          <w:rFonts w:ascii="Calibri" w:hAnsi="Calibri" w:cs="Calibr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5A255F36" w14:textId="259334F0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</w:t>
      </w:r>
      <w:r>
        <w:rPr>
          <w:rFonts w:ascii="Calibri" w:hAnsi="Calibri" w:cs="Calibri"/>
          <w:sz w:val="20"/>
          <w:szCs w:val="20"/>
        </w:rPr>
        <w:t>5</w:t>
      </w:r>
      <w:r w:rsidRPr="00387244">
        <w:rPr>
          <w:rFonts w:ascii="Calibri" w:hAnsi="Calibri" w:cs="Calibri"/>
          <w:i/>
          <w:sz w:val="20"/>
          <w:szCs w:val="20"/>
        </w:rPr>
        <w:t>.</w:t>
      </w:r>
      <w:r w:rsidRPr="00387244">
        <w:rPr>
          <w:rFonts w:ascii="Calibri" w:hAnsi="Calibri" w:cs="Calibri"/>
          <w:i/>
          <w:iCs/>
          <w:sz w:val="20"/>
          <w:szCs w:val="20"/>
        </w:rPr>
        <w:tab/>
      </w:r>
      <w:r w:rsidRPr="00387244">
        <w:rPr>
          <w:rFonts w:ascii="Calibri" w:hAnsi="Calibri" w:cs="Calibr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Wykonawca może skorzystać z udostępnionych przez Zamawiającego wzorów projektu dokumentu gwarancji* 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W przypadku, kiedy Wykonawca nie skorzysta ze wzorca gwarancji, </w:t>
      </w:r>
      <w:r w:rsidRPr="00387244">
        <w:rPr>
          <w:rFonts w:ascii="Calibri" w:hAnsi="Calibri" w:cs="Calibri"/>
          <w:sz w:val="20"/>
          <w:szCs w:val="20"/>
        </w:rPr>
        <w:t>przed podpisaniem umowy zobowiązany będzie przedstawić do akceptacji Zamawiającemu treść dokumentu gwarancji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387244">
        <w:rPr>
          <w:rFonts w:ascii="Calibri" w:hAnsi="Calibri" w:cs="Calibri"/>
          <w:sz w:val="20"/>
          <w:szCs w:val="20"/>
        </w:rPr>
        <w:t xml:space="preserve"> Zaleca się, aby gwarancja zawierała poniższe postanowienia</w:t>
      </w:r>
      <w:r w:rsidRPr="00387244">
        <w:rPr>
          <w:rFonts w:ascii="Calibri" w:hAnsi="Calibri" w:cs="Calibri"/>
          <w:color w:val="000000"/>
          <w:sz w:val="20"/>
          <w:szCs w:val="20"/>
        </w:rPr>
        <w:t>:</w:t>
      </w:r>
    </w:p>
    <w:p w14:paraId="66C283E4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4F4AA389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lastRenderedPageBreak/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Umowy. Powyższe nie pozbawia Gwaranta uprawnienia do badania pod względem formalnym wymogów wynikających z Gwarancji, w tym do badania dokumentu Gwarancji, żądania zapłaty z Gwarancji i załączników do tego żądania.</w:t>
      </w:r>
    </w:p>
    <w:p w14:paraId="7D709336" w14:textId="77777777" w:rsidR="00387244" w:rsidRPr="00387244" w:rsidRDefault="00387244" w:rsidP="00387244">
      <w:pPr>
        <w:numPr>
          <w:ilvl w:val="0"/>
          <w:numId w:val="39"/>
        </w:numPr>
        <w:tabs>
          <w:tab w:val="left" w:pos="709"/>
        </w:tabs>
        <w:spacing w:before="120" w:after="120"/>
        <w:ind w:left="1134" w:hanging="429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Beneficjent ma prawo przekazać żądanie zapłaty Gwarantowi w następujący sposób:</w:t>
      </w:r>
    </w:p>
    <w:p w14:paraId="62CC73A7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 (</w:t>
      </w:r>
      <w:r w:rsidRPr="00387244">
        <w:rPr>
          <w:rFonts w:ascii="Calibri" w:hAnsi="Calibri" w:cs="Calibri"/>
          <w:iCs/>
          <w:color w:val="000000"/>
          <w:sz w:val="20"/>
          <w:szCs w:val="20"/>
        </w:rPr>
        <w:t>w przypadku gwarancji bankowej</w:t>
      </w:r>
      <w:r w:rsidRPr="00387244">
        <w:rPr>
          <w:rFonts w:ascii="Calibri" w:hAnsi="Calibri" w:cs="Calibri"/>
          <w:color w:val="000000"/>
          <w:sz w:val="20"/>
          <w:szCs w:val="20"/>
        </w:rPr>
        <w:t xml:space="preserve">*) wysłanego przez bank Beneficjenta na adres swiftowy;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587DC361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>albo</w:t>
      </w:r>
    </w:p>
    <w:p w14:paraId="6BBD47C9" w14:textId="77777777" w:rsidR="00387244" w:rsidRPr="00387244" w:rsidRDefault="00387244" w:rsidP="00387244">
      <w:pPr>
        <w:spacing w:before="120" w:after="120"/>
        <w:ind w:left="1134" w:hanging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wydruk* </w:t>
      </w:r>
    </w:p>
    <w:p w14:paraId="5777EB45" w14:textId="77777777" w:rsidR="00387244" w:rsidRPr="00387244" w:rsidRDefault="00387244" w:rsidP="00387244">
      <w:pPr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2E899CA5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04B32F7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Wierzytelność z tytułu Gwarancji nie może być przedmiotem cesji (przelewu) na rzecz osoby trzeciej, bez zgody Gwaranta.</w:t>
      </w:r>
    </w:p>
    <w:p w14:paraId="0FEF2372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Gwarancja zostanie sporządzona zgodnie z polskim prawem i temu prawu podlega.</w:t>
      </w:r>
    </w:p>
    <w:p w14:paraId="642F8DAD" w14:textId="77777777" w:rsidR="00387244" w:rsidRPr="00387244" w:rsidRDefault="00387244" w:rsidP="00387244">
      <w:p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387244">
        <w:rPr>
          <w:rFonts w:ascii="Calibri" w:hAnsi="Calibri" w:cs="Calibri"/>
          <w:color w:val="000000"/>
          <w:sz w:val="20"/>
          <w:szCs w:val="20"/>
        </w:rPr>
        <w:t>•</w:t>
      </w:r>
      <w:r w:rsidRPr="00387244">
        <w:rPr>
          <w:rFonts w:ascii="Calibri" w:hAnsi="Calibri" w:cs="Calibri"/>
          <w:color w:val="000000"/>
          <w:sz w:val="20"/>
          <w:szCs w:val="20"/>
        </w:rPr>
        <w:tab/>
        <w:t>Wszelkie spory mogące wyniknąć w związku z Gwarancją, będą rozstrzygane przez sąd powszechny, właściwy miejscowo dla siedziby Beneficjenta*</w:t>
      </w:r>
    </w:p>
    <w:p w14:paraId="0F5B07B5" w14:textId="3BD2E920" w:rsidR="00387244" w:rsidRPr="00387244" w:rsidRDefault="00387244" w:rsidP="00387244">
      <w:pPr>
        <w:tabs>
          <w:tab w:val="left" w:pos="709"/>
        </w:tabs>
        <w:spacing w:before="120" w:after="12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23.6.</w:t>
      </w:r>
      <w:r w:rsidRPr="00387244">
        <w:rPr>
          <w:rFonts w:ascii="Calibri" w:hAnsi="Calibri" w:cs="Calibri"/>
          <w:sz w:val="20"/>
          <w:szCs w:val="20"/>
        </w:rPr>
        <w:tab/>
        <w:t>Zamawiający zwróci zabezpieczenie należytego wykonania umowy w terminie i na warunkach określonych w Tomie II</w:t>
      </w:r>
      <w:r w:rsidR="00BD3294">
        <w:rPr>
          <w:rFonts w:ascii="Calibri" w:hAnsi="Calibri" w:cs="Calibri"/>
          <w:sz w:val="20"/>
          <w:szCs w:val="20"/>
        </w:rPr>
        <w:t xml:space="preserve"> SWZ</w:t>
      </w:r>
      <w:r w:rsidRPr="00387244">
        <w:rPr>
          <w:rFonts w:ascii="Calibri" w:hAnsi="Calibri" w:cs="Calibri"/>
          <w:sz w:val="20"/>
          <w:szCs w:val="20"/>
        </w:rPr>
        <w:t xml:space="preserve"> (PPU).</w:t>
      </w:r>
    </w:p>
    <w:p w14:paraId="324366C6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 xml:space="preserve">23.7. </w:t>
      </w:r>
      <w:r w:rsidRPr="00387244">
        <w:rPr>
          <w:rFonts w:ascii="Calibri" w:hAnsi="Calibri" w:cs="Calibr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5ECA805C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23.8.</w:t>
      </w:r>
      <w:r w:rsidRPr="00387244">
        <w:rPr>
          <w:rFonts w:ascii="Calibri" w:hAnsi="Calibri" w:cs="Calibri"/>
          <w:sz w:val="20"/>
          <w:szCs w:val="20"/>
        </w:rPr>
        <w:tab/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19AB3FBC" w14:textId="77777777" w:rsidR="00387244" w:rsidRPr="00387244" w:rsidRDefault="00387244" w:rsidP="00387244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387244">
        <w:rPr>
          <w:rFonts w:ascii="Calibri" w:hAnsi="Calibri" w:cs="Calibri"/>
          <w:sz w:val="20"/>
          <w:szCs w:val="20"/>
        </w:rPr>
        <w:t>23.9.</w:t>
      </w:r>
      <w:r w:rsidRPr="00387244">
        <w:rPr>
          <w:rFonts w:ascii="Calibri" w:hAnsi="Calibri" w:cs="Calibri"/>
          <w:sz w:val="20"/>
          <w:szCs w:val="20"/>
        </w:rPr>
        <w:tab/>
        <w:t>Wypłata, o której mowa w pkt. 23.8. IDW, następuje nie później niż w ostatnim dniu ważności dotychczasowego zabezpieczenia.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3B24E8">
      <w:pPr>
        <w:pStyle w:val="Akapitzlist"/>
        <w:numPr>
          <w:ilvl w:val="0"/>
          <w:numId w:val="20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3B24E8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3B24E8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3B24E8">
      <w:pPr>
        <w:pStyle w:val="Akapitzlist"/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3B24E8">
      <w:pPr>
        <w:numPr>
          <w:ilvl w:val="0"/>
          <w:numId w:val="1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odwołania przed upływem terminu do jego wniesienia, jeżeli przekazanie odpowiednio odwołania 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48431C39" w14:textId="2BA1EDAE" w:rsidR="00DD6DDB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70AA11CA" w14:textId="77777777" w:rsidR="00DD6DDB" w:rsidRPr="00DD6DDB" w:rsidRDefault="00DD6DDB" w:rsidP="00DD6DDB">
      <w:pPr>
        <w:ind w:left="709" w:hanging="709"/>
        <w:jc w:val="both"/>
        <w:textAlignment w:val="baseline"/>
        <w:rPr>
          <w:rFonts w:ascii="Calibri" w:hAnsi="Calibri" w:cs="Calibri"/>
          <w:color w:val="353535"/>
          <w:sz w:val="21"/>
          <w:szCs w:val="21"/>
        </w:rPr>
      </w:pPr>
      <w:r w:rsidRPr="00DD6DDB">
        <w:rPr>
          <w:rFonts w:ascii="Calibri" w:hAnsi="Calibri" w:cs="Calibri"/>
          <w:iCs/>
          <w:sz w:val="20"/>
          <w:szCs w:val="20"/>
        </w:rPr>
        <w:t>25.1</w:t>
      </w:r>
      <w:r w:rsidRPr="00DD6DDB">
        <w:rPr>
          <w:rFonts w:ascii="Calibri" w:hAnsi="Calibri" w:cs="Calibri"/>
          <w:i/>
          <w:iCs/>
          <w:color w:val="2F5496"/>
          <w:sz w:val="20"/>
          <w:szCs w:val="20"/>
        </w:rPr>
        <w:tab/>
      </w:r>
      <w:r w:rsidRPr="00DD6DDB">
        <w:rPr>
          <w:rFonts w:ascii="Calibri" w:hAnsi="Calibri" w:cs="Calibri"/>
          <w:sz w:val="20"/>
          <w:szCs w:val="20"/>
        </w:rPr>
        <w:t>Administratorem Państwa danych osobowych jest Narodowe Centrum Badań Jądrowych (dalej jako NCBJ) z siedzibą w Otwocku, ul. Andrzeja Sołtana 7, 05-400 Otwock</w:t>
      </w:r>
      <w:r w:rsidRPr="00DD6DDB">
        <w:rPr>
          <w:rFonts w:ascii="Calibri" w:hAnsi="Calibri" w:cs="Calibri"/>
          <w:color w:val="353535"/>
          <w:sz w:val="20"/>
          <w:szCs w:val="20"/>
        </w:rPr>
        <w:t>.</w:t>
      </w:r>
      <w:r w:rsidRPr="00DD6DDB">
        <w:rPr>
          <w:rFonts w:ascii="Calibri" w:hAnsi="Calibri" w:cs="Calibri"/>
          <w:color w:val="353535"/>
          <w:sz w:val="21"/>
          <w:szCs w:val="21"/>
        </w:rPr>
        <w:t xml:space="preserve"> </w:t>
      </w:r>
    </w:p>
    <w:p w14:paraId="4779555D" w14:textId="77777777" w:rsidR="00DD6DDB" w:rsidRPr="00DD6DDB" w:rsidRDefault="00DD6DDB" w:rsidP="00DD6DDB">
      <w:pPr>
        <w:numPr>
          <w:ilvl w:val="1"/>
          <w:numId w:val="50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sz w:val="20"/>
          <w:szCs w:val="20"/>
          <w:lang w:eastAsia="en-US"/>
        </w:rPr>
        <w:t>M</w:t>
      </w: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oże się Pani/Pan skontaktować z Inspektorem Ochrony Danych w NCBJ, na adres podany powyżej lub pod adresem </w:t>
      </w:r>
      <w:hyperlink r:id="rId9" w:history="1">
        <w:r w:rsidRPr="00DD6DDB">
          <w:rPr>
            <w:rFonts w:ascii="Calibri" w:hAnsi="Calibri" w:cs="Calibri"/>
            <w:color w:val="004494"/>
            <w:sz w:val="20"/>
            <w:szCs w:val="20"/>
            <w:bdr w:val="none" w:sz="0" w:space="0" w:color="auto" w:frame="1"/>
            <w:lang w:eastAsia="en-US"/>
          </w:rPr>
          <w:t>iod@ncbj.gov.pl</w:t>
        </w:r>
      </w:hyperlink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. </w:t>
      </w:r>
    </w:p>
    <w:p w14:paraId="14CCA8AE" w14:textId="77777777" w:rsidR="00DD6DDB" w:rsidRPr="00DD6DDB" w:rsidRDefault="00DD6DDB" w:rsidP="00DD6DDB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Administrator danych osobowych przetwarza Pani/Pana dane osobowe na podstawie obowiązujących przepisów prawa, w tym: </w:t>
      </w:r>
    </w:p>
    <w:p w14:paraId="0A6FD12A" w14:textId="77777777" w:rsidR="00DD6DDB" w:rsidRPr="00DD6DDB" w:rsidRDefault="00DD6DDB" w:rsidP="005E3EE1">
      <w:pPr>
        <w:numPr>
          <w:ilvl w:val="2"/>
          <w:numId w:val="48"/>
        </w:numPr>
        <w:ind w:left="1134" w:hanging="425"/>
        <w:contextualSpacing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ustawy z 11 września 2019 r. pzp oraz przepisów wykonawczych do tej ustawy</w:t>
      </w:r>
    </w:p>
    <w:p w14:paraId="7EB7E357" w14:textId="77777777" w:rsidR="00DD6DDB" w:rsidRPr="00DD6DDB" w:rsidRDefault="00DD6DDB" w:rsidP="005E3EE1">
      <w:pPr>
        <w:numPr>
          <w:ilvl w:val="2"/>
          <w:numId w:val="48"/>
        </w:numPr>
        <w:ind w:left="1134" w:hanging="425"/>
        <w:contextualSpacing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ustawy z 14 lipca 1983r. o narodowym zasobie archiwalnym i archiwach</w:t>
      </w:r>
    </w:p>
    <w:p w14:paraId="6F996B73" w14:textId="243E7CA6" w:rsidR="00DD6DDB" w:rsidRPr="00DD6DDB" w:rsidRDefault="00DD6DDB" w:rsidP="00DD6DDB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Pani/Pana dane osobowe przetwarzane są w celu: </w:t>
      </w:r>
      <w:r w:rsidR="00262739">
        <w:rPr>
          <w:rFonts w:ascii="Calibri" w:hAnsi="Calibri" w:cs="Calibri"/>
          <w:color w:val="353535"/>
          <w:sz w:val="20"/>
          <w:szCs w:val="20"/>
          <w:lang w:eastAsia="en-US"/>
        </w:rPr>
        <w:br/>
      </w:r>
      <w:r w:rsidR="00262739">
        <w:rPr>
          <w:rFonts w:ascii="Calibri" w:hAnsi="Calibri" w:cs="Calibri"/>
          <w:color w:val="353535"/>
          <w:sz w:val="20"/>
          <w:szCs w:val="20"/>
          <w:lang w:eastAsia="en-US"/>
        </w:rPr>
        <w:br/>
      </w:r>
    </w:p>
    <w:p w14:paraId="6BBC1BE0" w14:textId="77777777" w:rsidR="00DD6DDB" w:rsidRPr="00DD6DDB" w:rsidRDefault="00DD6DDB" w:rsidP="00DD6DDB">
      <w:pPr>
        <w:spacing w:line="276" w:lineRule="auto"/>
        <w:ind w:left="709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tbl>
      <w:tblPr>
        <w:tblStyle w:val="Tabela-Siatka4"/>
        <w:tblW w:w="8363" w:type="dxa"/>
        <w:tblInd w:w="704" w:type="dxa"/>
        <w:tblLook w:val="04A0" w:firstRow="1" w:lastRow="0" w:firstColumn="1" w:lastColumn="0" w:noHBand="0" w:noVBand="1"/>
      </w:tblPr>
      <w:tblGrid>
        <w:gridCol w:w="4530"/>
        <w:gridCol w:w="3833"/>
      </w:tblGrid>
      <w:tr w:rsidR="00DD6DDB" w:rsidRPr="00DD6DDB" w14:paraId="7CABE6B2" w14:textId="77777777" w:rsidTr="000640EC">
        <w:tc>
          <w:tcPr>
            <w:tcW w:w="4530" w:type="dxa"/>
          </w:tcPr>
          <w:p w14:paraId="2A865F61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Cel przetwarzania</w:t>
            </w:r>
          </w:p>
        </w:tc>
        <w:tc>
          <w:tcPr>
            <w:tcW w:w="3833" w:type="dxa"/>
          </w:tcPr>
          <w:p w14:paraId="0005E196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sz w:val="20"/>
                <w:szCs w:val="20"/>
              </w:rPr>
              <w:t>Podstawa prawna przetwarzania</w:t>
            </w:r>
          </w:p>
        </w:tc>
      </w:tr>
      <w:tr w:rsidR="00DD6DDB" w:rsidRPr="00DD6DDB" w14:paraId="25987EF6" w14:textId="77777777" w:rsidTr="000640EC">
        <w:tc>
          <w:tcPr>
            <w:tcW w:w="4530" w:type="dxa"/>
          </w:tcPr>
          <w:p w14:paraId="69BE2523" w14:textId="77777777" w:rsidR="00DD6DDB" w:rsidRPr="00DD6DDB" w:rsidRDefault="00DD6DDB" w:rsidP="005E3EE1">
            <w:pPr>
              <w:ind w:left="324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3833" w:type="dxa"/>
          </w:tcPr>
          <w:p w14:paraId="3EA39BB0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DD6DDB" w:rsidRPr="00DD6DDB" w14:paraId="1CFB54ED" w14:textId="77777777" w:rsidTr="000640EC">
        <w:tc>
          <w:tcPr>
            <w:tcW w:w="4530" w:type="dxa"/>
          </w:tcPr>
          <w:p w14:paraId="664B7CE8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Realizacja umów zawartych z kontrahentami</w:t>
            </w:r>
          </w:p>
        </w:tc>
        <w:tc>
          <w:tcPr>
            <w:tcW w:w="3833" w:type="dxa"/>
          </w:tcPr>
          <w:p w14:paraId="7903AC71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DD6DDB" w:rsidRPr="00DD6DDB" w14:paraId="5E6FA201" w14:textId="77777777" w:rsidTr="000640EC">
        <w:tc>
          <w:tcPr>
            <w:tcW w:w="4530" w:type="dxa"/>
          </w:tcPr>
          <w:p w14:paraId="70F5D4E6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3833" w:type="dxa"/>
          </w:tcPr>
          <w:p w14:paraId="21F55C5D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Niezbędność przetwarzania do wykonania umowy (art. 6 ust. 1 lit. b RODO)</w:t>
            </w:r>
          </w:p>
          <w:p w14:paraId="5CE52956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DD6DDB" w:rsidRPr="00DD6DDB" w14:paraId="0E44EBE3" w14:textId="77777777" w:rsidTr="000640EC">
        <w:tc>
          <w:tcPr>
            <w:tcW w:w="4530" w:type="dxa"/>
          </w:tcPr>
          <w:p w14:paraId="7BA6F16D" w14:textId="77777777" w:rsidR="00DD6DDB" w:rsidRPr="00DD6DDB" w:rsidRDefault="00DD6DDB" w:rsidP="005E3EE1">
            <w:pPr>
              <w:ind w:left="324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</w:rPr>
              <w:t>Podczas pobytu na terenie NCBJ:</w:t>
            </w:r>
          </w:p>
          <w:p w14:paraId="4E88E679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Zapewnienie bezpieczeństwa osób i mienia oraz przeciwdziałanie naruszeniom prawa,</w:t>
            </w:r>
          </w:p>
          <w:p w14:paraId="74FE7DCE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wstępu na teren NCBJ,</w:t>
            </w:r>
          </w:p>
          <w:p w14:paraId="622D3D79" w14:textId="77777777" w:rsidR="00DD6DDB" w:rsidRPr="00DD6DDB" w:rsidRDefault="00DD6DDB" w:rsidP="005E3EE1">
            <w:pPr>
              <w:numPr>
                <w:ilvl w:val="0"/>
                <w:numId w:val="49"/>
              </w:numPr>
              <w:ind w:left="324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Kontrola materiałów i składników majątkowych wnoszonych i wynoszonych z terenu NCBJ</w:t>
            </w:r>
          </w:p>
        </w:tc>
        <w:tc>
          <w:tcPr>
            <w:tcW w:w="3833" w:type="dxa"/>
          </w:tcPr>
          <w:p w14:paraId="7C9C2BB0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D6DDB">
              <w:rPr>
                <w:rFonts w:ascii="Calibri" w:hAnsi="Calibri" w:cs="Calibri"/>
                <w:color w:val="000000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DD6DDB" w:rsidRPr="00DD6DDB" w14:paraId="0C76A6FA" w14:textId="77777777" w:rsidTr="000640EC">
        <w:tc>
          <w:tcPr>
            <w:tcW w:w="4530" w:type="dxa"/>
          </w:tcPr>
          <w:p w14:paraId="051A1B24" w14:textId="77777777" w:rsidR="00DD6DDB" w:rsidRPr="00DD6DDB" w:rsidRDefault="00DD6DDB" w:rsidP="005E3EE1">
            <w:pPr>
              <w:ind w:left="324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Przetwarzanie danych na podstawie zgody</w:t>
            </w:r>
          </w:p>
        </w:tc>
        <w:tc>
          <w:tcPr>
            <w:tcW w:w="3833" w:type="dxa"/>
          </w:tcPr>
          <w:p w14:paraId="558FE5FB" w14:textId="77777777" w:rsidR="00DD6DDB" w:rsidRPr="00DD6DDB" w:rsidRDefault="00DD6DDB" w:rsidP="000640EC">
            <w:pPr>
              <w:ind w:left="4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6DDB">
              <w:rPr>
                <w:rFonts w:ascii="Calibri" w:hAnsi="Calibri" w:cs="Calibr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3EF081AA" w14:textId="77777777" w:rsidR="00DD6DDB" w:rsidRPr="00DD6DDB" w:rsidRDefault="00DD6DDB" w:rsidP="00DD6DDB">
      <w:pPr>
        <w:ind w:left="709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</w:p>
    <w:p w14:paraId="2BAB1D1E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</w:t>
      </w:r>
      <w:r w:rsidRPr="00DD6DDB">
        <w:rPr>
          <w:rFonts w:ascii="Calibri" w:hAnsi="Calibri" w:cs="Calibri"/>
          <w:color w:val="122535"/>
          <w:sz w:val="20"/>
          <w:szCs w:val="20"/>
          <w:lang w:eastAsia="en-US"/>
        </w:rPr>
        <w:t>które na podstawie stosownych umów podpisanych z NCBJ przetwarzają dane osobowe, dla których Administratorem jest NCBJ, bądź wobec których NCBJ zobowiązany jest do wykazania rozliczalności projektu/umowy.</w:t>
      </w:r>
    </w:p>
    <w:p w14:paraId="5E88D0E1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Pani/Pana dane osobowe będą przechowywane na podstawie art. 78 pzp, tj. przez okres 4 lat od dnia zakończenia postępowania o udzielenie zamówienia, a w przypadku zawarcia umowy o zamówienie publiczne, której okres obowiązywania przekracza 4 lata, czas przechowywania będzie zgodny z okresem jej obowiązywania oraz zgodny z realizacją celów określonych w pkt 4 powyżej.</w:t>
      </w:r>
    </w:p>
    <w:p w14:paraId="41C21E6E" w14:textId="77777777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1"/>
          <w:szCs w:val="21"/>
          <w:lang w:eastAsia="en-US"/>
        </w:rPr>
        <w:t xml:space="preserve"> W </w:t>
      </w: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związku z przetwarzaniem Pani/Pana danych osobowych przysługują Pani/Panu następujące uprawnienia: </w:t>
      </w:r>
    </w:p>
    <w:p w14:paraId="4F1641DE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15 RODO - prawo dostępu do danych osobowych oraz otrzymania ich kopii, </w:t>
      </w:r>
    </w:p>
    <w:p w14:paraId="23E9CEAC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16 RODO - prawo do żądania sprostowania lub uzupełnienia danych osobowych, przy czym żądanie to nie może skutkować zmianą wyniku postępowania o udzielenie zamówienia ani zmianą postanowień umowy w sprawie zamówienia publicznego </w:t>
      </w:r>
      <w:r w:rsidRPr="00DD6DDB">
        <w:rPr>
          <w:rFonts w:ascii="Calibri" w:hAnsi="Calibri" w:cs="Calibri"/>
          <w:color w:val="353535"/>
          <w:sz w:val="20"/>
          <w:szCs w:val="20"/>
        </w:rPr>
        <w:br/>
        <w:t>w zakresie niezgodnym z ustawą (art. 19 ust. 2 pzp).</w:t>
      </w:r>
    </w:p>
    <w:p w14:paraId="5BAA5AF9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3170EF08" w14:textId="77777777" w:rsidR="00DD6DDB" w:rsidRPr="00DD6DDB" w:rsidRDefault="00DD6DDB" w:rsidP="005E3EE1">
      <w:pPr>
        <w:numPr>
          <w:ilvl w:val="1"/>
          <w:numId w:val="22"/>
        </w:numPr>
        <w:tabs>
          <w:tab w:val="num" w:pos="993"/>
        </w:tabs>
        <w:ind w:left="993" w:hanging="284"/>
        <w:jc w:val="both"/>
        <w:textAlignment w:val="baseline"/>
        <w:rPr>
          <w:rFonts w:ascii="Calibri" w:hAnsi="Calibri" w:cs="Calibri"/>
          <w:color w:val="353535"/>
          <w:sz w:val="20"/>
          <w:szCs w:val="20"/>
        </w:rPr>
      </w:pPr>
      <w:r w:rsidRPr="00DD6DDB">
        <w:rPr>
          <w:rFonts w:ascii="Calibri" w:hAnsi="Calibri" w:cs="Calibri"/>
          <w:color w:val="353535"/>
          <w:sz w:val="20"/>
          <w:szCs w:val="20"/>
        </w:rPr>
        <w:t xml:space="preserve">Art. 18 RODO - prawo do żądania ograniczenia przetwarzania danych osobowych, o ile ograniczenie przetwarzania nie będzie skutkowało </w:t>
      </w:r>
      <w:r w:rsidRPr="00DD6DDB">
        <w:rPr>
          <w:rFonts w:ascii="Calibri" w:hAnsi="Calibri" w:cs="Calibri"/>
          <w:color w:val="333333"/>
          <w:sz w:val="20"/>
          <w:szCs w:val="20"/>
        </w:rPr>
        <w:t>ograniczeniem przetwarzania danych osobowych do czasu zakończenia tego postępowania (art. 19 ust. 3 pzp)</w:t>
      </w:r>
    </w:p>
    <w:p w14:paraId="548EC0F3" w14:textId="4FD0EFB1" w:rsidR="00DD6DDB" w:rsidRPr="00DD6DDB" w:rsidRDefault="00DD6DDB" w:rsidP="005E3EE1">
      <w:pPr>
        <w:numPr>
          <w:ilvl w:val="1"/>
          <w:numId w:val="51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038D0937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Pani/Pana dane osobowe nie będą transferowane do państw trzecich ani organizacji międzynarodowych. </w:t>
      </w:r>
    </w:p>
    <w:p w14:paraId="54A73BC6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color w:val="353535"/>
          <w:sz w:val="20"/>
          <w:szCs w:val="20"/>
          <w:lang w:eastAsia="en-US"/>
        </w:rPr>
        <w:t xml:space="preserve"> Nie będzie Pani/Pan podlegać zautomatyzowanemu podejmowaniu decyzji, w tym profilowaniu.</w:t>
      </w:r>
    </w:p>
    <w:p w14:paraId="2EAD0EFF" w14:textId="77777777" w:rsidR="00DD6DDB" w:rsidRPr="00DD6DDB" w:rsidRDefault="00DD6DDB" w:rsidP="005E3EE1">
      <w:pPr>
        <w:numPr>
          <w:ilvl w:val="1"/>
          <w:numId w:val="52"/>
        </w:numPr>
        <w:spacing w:line="276" w:lineRule="auto"/>
        <w:ind w:left="709" w:hanging="709"/>
        <w:jc w:val="both"/>
        <w:textAlignment w:val="baseline"/>
        <w:rPr>
          <w:rFonts w:ascii="Calibri" w:hAnsi="Calibri" w:cs="Calibri"/>
          <w:color w:val="353535"/>
          <w:sz w:val="20"/>
          <w:szCs w:val="20"/>
          <w:lang w:eastAsia="en-US"/>
        </w:rPr>
      </w:pPr>
      <w:r w:rsidRPr="00DD6DDB">
        <w:rPr>
          <w:rFonts w:ascii="Calibri" w:hAnsi="Calibri" w:cs="Calibri"/>
          <w:sz w:val="20"/>
          <w:szCs w:val="20"/>
          <w:lang w:eastAsia="en-US"/>
        </w:rPr>
        <w:t xml:space="preserve"> Pani/Pana dane osobowe otrzymujemy od Pani/Pana bezpośrednio albo od Pani/Pana Pracodawcy/podmiotu, którego Pani/Pan reprezentuje albo w którego imieniu Pani/Pan realizuje zawartą umowę.</w:t>
      </w:r>
    </w:p>
    <w:p w14:paraId="1280F629" w14:textId="600D1D1B" w:rsidR="00962F33" w:rsidRPr="008D4F73" w:rsidRDefault="000640EC" w:rsidP="000640EC">
      <w:pPr>
        <w:pStyle w:val="Tekstpodstawowy"/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25.12. </w:t>
      </w:r>
      <w:r w:rsidR="00DD6DDB" w:rsidRPr="00DD6DDB">
        <w:rPr>
          <w:rFonts w:ascii="Calibri" w:hAnsi="Calibri" w:cs="Calibr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cudzoziemca.</w:t>
      </w:r>
    </w:p>
    <w:p w14:paraId="78702CED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2787C7C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34C423D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F9609E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4A9498F6" w:rsidR="00962F33" w:rsidRPr="0034659C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  <w:r w:rsidR="00320433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t>.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40A2EE4C" w14:textId="4989DEF4" w:rsidR="00320433" w:rsidRPr="00DD311B" w:rsidRDefault="00320433" w:rsidP="00320433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DD311B">
        <w:t xml:space="preserve"> 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>
        <w:rPr>
          <w:rFonts w:asciiTheme="minorHAnsi" w:hAnsiTheme="minorHAnsi" w:cstheme="minorHAnsi"/>
          <w:b/>
          <w:bCs/>
          <w:sz w:val="20"/>
          <w:szCs w:val="20"/>
        </w:rPr>
        <w:t>pomiaru w niskich temperaturach</w:t>
      </w:r>
      <w:r w:rsidR="00F9581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– kriostat</w:t>
      </w:r>
      <w:r w:rsidR="007364CD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z wyposażeniem</w:t>
      </w: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2E76026A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320433">
        <w:rPr>
          <w:rFonts w:asciiTheme="minorHAnsi" w:hAnsiTheme="minorHAnsi" w:cstheme="minorHAnsi"/>
          <w:b/>
          <w:sz w:val="20"/>
          <w:szCs w:val="20"/>
        </w:rPr>
        <w:t>7</w:t>
      </w:r>
      <w:r w:rsidR="00BA7C7A">
        <w:rPr>
          <w:rFonts w:asciiTheme="minorHAnsi" w:hAnsiTheme="minorHAnsi" w:cstheme="minorHAnsi"/>
          <w:b/>
          <w:sz w:val="20"/>
          <w:szCs w:val="20"/>
        </w:rPr>
        <w:t>7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8705E7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697FF7CE" w14:textId="53A721F8" w:rsidR="00962F33" w:rsidRPr="00320433" w:rsidRDefault="00962F33" w:rsidP="003204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 cenę brutto:</w:t>
      </w:r>
      <w:r w:rsidR="00320433">
        <w:rPr>
          <w:rFonts w:asciiTheme="minorHAnsi" w:hAnsiTheme="minorHAnsi" w:cstheme="minorHAnsi"/>
          <w:b/>
        </w:rPr>
        <w:t xml:space="preserve"> _________________</w:t>
      </w:r>
      <w:r w:rsidR="00320433" w:rsidRPr="00320433">
        <w:rPr>
          <w:rFonts w:asciiTheme="minorHAnsi" w:hAnsiTheme="minorHAnsi" w:cstheme="minorHAnsi"/>
          <w:b/>
        </w:rPr>
        <w:t xml:space="preserve"> zł </w:t>
      </w:r>
      <w:r w:rsidRPr="00320433">
        <w:rPr>
          <w:rFonts w:asciiTheme="minorHAnsi" w:hAnsiTheme="minorHAnsi" w:cstheme="minorHAnsi"/>
          <w:b/>
        </w:rPr>
        <w:t>(słownie złotych:________________________)</w:t>
      </w:r>
      <w:r w:rsidR="00320433" w:rsidRPr="00320433">
        <w:rPr>
          <w:rFonts w:asciiTheme="minorHAnsi" w:hAnsiTheme="minorHAnsi" w:cstheme="minorHAnsi"/>
          <w:b/>
        </w:rPr>
        <w:t>,</w:t>
      </w:r>
      <w:r w:rsidR="00320433">
        <w:rPr>
          <w:rFonts w:asciiTheme="minorHAnsi" w:hAnsiTheme="minorHAnsi" w:cstheme="minorHAnsi"/>
          <w:b/>
        </w:rPr>
        <w:t xml:space="preserve"> w tym podatek VAT – 23% ………………….,</w:t>
      </w:r>
      <w:r w:rsidR="003B2495">
        <w:rPr>
          <w:rFonts w:asciiTheme="minorHAnsi" w:hAnsiTheme="minorHAnsi" w:cstheme="minorHAnsi"/>
          <w:b/>
        </w:rPr>
        <w:t xml:space="preserve"> cenę </w:t>
      </w:r>
      <w:r w:rsidR="00320433">
        <w:rPr>
          <w:rFonts w:asciiTheme="minorHAnsi" w:hAnsiTheme="minorHAnsi" w:cstheme="minorHAnsi"/>
          <w:b/>
        </w:rPr>
        <w:t xml:space="preserve"> netto: ………….zł</w:t>
      </w:r>
      <w:r w:rsidR="00320433" w:rsidRPr="00320433">
        <w:rPr>
          <w:rFonts w:asciiTheme="minorHAnsi" w:hAnsiTheme="minorHAnsi" w:cstheme="minorHAnsi"/>
          <w:b/>
        </w:rPr>
        <w:t xml:space="preserve"> </w:t>
      </w:r>
      <w:r w:rsidRPr="00320433">
        <w:rPr>
          <w:rFonts w:asciiTheme="minorHAnsi" w:hAnsiTheme="minorHAnsi" w:cstheme="minorHAnsi"/>
          <w:b/>
        </w:rPr>
        <w:t xml:space="preserve"> </w:t>
      </w:r>
      <w:r w:rsidR="00320433" w:rsidRPr="00320433">
        <w:rPr>
          <w:rFonts w:asciiTheme="minorHAnsi" w:hAnsiTheme="minorHAnsi" w:cstheme="minorHAnsi"/>
          <w:b/>
        </w:rPr>
        <w:t>(słownie złotych:_______________________________________)</w:t>
      </w:r>
      <w:r w:rsidR="00320433">
        <w:rPr>
          <w:rFonts w:asciiTheme="minorHAnsi" w:hAnsiTheme="minorHAnsi" w:cstheme="minorHAnsi"/>
          <w:b/>
        </w:rPr>
        <w:t>.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7606A032" w:rsidR="00962F33" w:rsidRPr="00A935D1" w:rsidRDefault="00FD5F1B" w:rsidP="000C5B16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320433">
        <w:rPr>
          <w:rFonts w:asciiTheme="minorHAnsi" w:hAnsiTheme="minorHAnsi" w:cstheme="minorHAnsi"/>
          <w:iCs/>
          <w:sz w:val="20"/>
          <w:szCs w:val="20"/>
        </w:rPr>
        <w:t>5</w:t>
      </w:r>
      <w:r w:rsidRPr="00A935D1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962F33" w:rsidRPr="00A935D1">
        <w:rPr>
          <w:rFonts w:asciiTheme="minorHAnsi" w:hAnsiTheme="minorHAnsi" w:cstheme="minorHAnsi"/>
          <w:iCs/>
          <w:sz w:val="20"/>
          <w:szCs w:val="20"/>
        </w:rPr>
        <w:t>ZAMIERZAMY</w:t>
      </w:r>
      <w:r w:rsidR="00962F33" w:rsidRPr="00A935D1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</w:t>
      </w:r>
      <w:r w:rsidR="00962F33" w:rsidRPr="00A935D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(podać nazwy podwykonawców, jeżeli są już znani): _____________*</w:t>
      </w:r>
    </w:p>
    <w:p w14:paraId="3AAFC59E" w14:textId="62576D37" w:rsidR="00962F33" w:rsidRPr="00155D47" w:rsidRDefault="00962F33" w:rsidP="00A935D1">
      <w:pPr>
        <w:widowControl w:val="0"/>
        <w:numPr>
          <w:ilvl w:val="0"/>
          <w:numId w:val="4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155D47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155D47">
        <w:rPr>
          <w:rFonts w:asciiTheme="minorHAnsi" w:hAnsiTheme="minorHAnsi" w:cstheme="minorHAnsi"/>
          <w:iCs/>
          <w:sz w:val="20"/>
          <w:szCs w:val="20"/>
        </w:rPr>
        <w:t xml:space="preserve"> do wykonania zamówienia </w:t>
      </w:r>
      <w:r w:rsidR="00320433" w:rsidRPr="00155D47">
        <w:rPr>
          <w:rFonts w:asciiTheme="minorHAnsi" w:hAnsiTheme="minorHAnsi" w:cstheme="minorHAnsi"/>
          <w:b/>
          <w:sz w:val="20"/>
          <w:szCs w:val="20"/>
        </w:rPr>
        <w:t xml:space="preserve">w terminie zgodnym </w:t>
      </w:r>
      <w:r w:rsidR="00320433" w:rsidRPr="00155D47">
        <w:rPr>
          <w:rFonts w:asciiTheme="minorHAnsi" w:hAnsiTheme="minorHAnsi" w:cstheme="minorHAnsi"/>
          <w:sz w:val="20"/>
          <w:szCs w:val="20"/>
        </w:rPr>
        <w:t>z SW</w:t>
      </w:r>
      <w:r w:rsidR="004A1365" w:rsidRPr="00155D47">
        <w:rPr>
          <w:rFonts w:asciiTheme="minorHAnsi" w:hAnsiTheme="minorHAnsi" w:cstheme="minorHAnsi"/>
          <w:sz w:val="20"/>
          <w:szCs w:val="20"/>
        </w:rPr>
        <w:t>Z</w:t>
      </w:r>
      <w:r w:rsidR="00A935D1" w:rsidRPr="00155D47">
        <w:rPr>
          <w:rFonts w:asciiTheme="minorHAnsi" w:hAnsiTheme="minorHAnsi" w:cstheme="minorHAnsi"/>
          <w:sz w:val="20"/>
          <w:szCs w:val="20"/>
        </w:rPr>
        <w:t>,</w:t>
      </w:r>
      <w:r w:rsidR="004A1365" w:rsidRPr="00155D47">
        <w:rPr>
          <w:rFonts w:asciiTheme="minorHAnsi" w:hAnsiTheme="minorHAnsi" w:cstheme="minorHAnsi"/>
          <w:sz w:val="20"/>
          <w:szCs w:val="20"/>
        </w:rPr>
        <w:t xml:space="preserve"> </w:t>
      </w:r>
      <w:r w:rsidR="004A1365" w:rsidRPr="00155D47">
        <w:rPr>
          <w:rFonts w:asciiTheme="minorHAnsi" w:hAnsiTheme="minorHAnsi" w:cstheme="minorHAnsi"/>
          <w:b/>
          <w:sz w:val="20"/>
          <w:szCs w:val="20"/>
        </w:rPr>
        <w:t xml:space="preserve">czyli </w:t>
      </w:r>
      <w:r w:rsidR="00267DDA" w:rsidRPr="00155D47">
        <w:rPr>
          <w:rFonts w:asciiTheme="minorHAnsi" w:hAnsiTheme="minorHAnsi" w:cstheme="minorHAnsi"/>
          <w:b/>
          <w:sz w:val="20"/>
          <w:szCs w:val="20"/>
        </w:rPr>
        <w:t xml:space="preserve">35 </w:t>
      </w:r>
      <w:r w:rsidR="004A1365" w:rsidRPr="00155D47">
        <w:rPr>
          <w:rFonts w:asciiTheme="minorHAnsi" w:hAnsiTheme="minorHAnsi" w:cstheme="minorHAnsi"/>
          <w:b/>
          <w:sz w:val="20"/>
          <w:szCs w:val="20"/>
        </w:rPr>
        <w:t>tygodni</w:t>
      </w:r>
      <w:r w:rsidR="00A935D1" w:rsidRPr="00155D47">
        <w:rPr>
          <w:rFonts w:asciiTheme="minorHAnsi" w:hAnsiTheme="minorHAnsi" w:cstheme="minorHAnsi"/>
          <w:b/>
          <w:sz w:val="20"/>
          <w:szCs w:val="20"/>
        </w:rPr>
        <w:t xml:space="preserve"> od daty zawarcia umowy.</w:t>
      </w:r>
    </w:p>
    <w:p w14:paraId="0F062F17" w14:textId="326B1D09" w:rsidR="002B44A7" w:rsidRPr="00A935D1" w:rsidRDefault="002B44A7" w:rsidP="00F95817">
      <w:pPr>
        <w:widowControl w:val="0"/>
        <w:numPr>
          <w:ilvl w:val="0"/>
          <w:numId w:val="42"/>
        </w:numPr>
        <w:suppressAutoHyphens/>
        <w:spacing w:after="120"/>
        <w:jc w:val="both"/>
        <w:textAlignment w:val="baseline"/>
        <w:rPr>
          <w:rFonts w:asciiTheme="minorHAnsi" w:hAnsiTheme="minorHAnsi" w:cstheme="minorHAnsi"/>
          <w:iCs/>
        </w:rPr>
      </w:pPr>
      <w:r w:rsidRPr="00A935D1">
        <w:rPr>
          <w:rFonts w:ascii="Calibri" w:hAnsi="Calibri" w:cs="Calibri"/>
          <w:b/>
          <w:bCs/>
          <w:sz w:val="20"/>
        </w:rPr>
        <w:t xml:space="preserve">OŚWIADCZAM, że oferowany okres gwarancji </w:t>
      </w:r>
      <w:r w:rsidR="000C5B16" w:rsidRPr="00A935D1">
        <w:rPr>
          <w:rFonts w:ascii="Calibri" w:hAnsi="Calibri" w:cs="Calibri"/>
          <w:b/>
          <w:bCs/>
          <w:sz w:val="20"/>
        </w:rPr>
        <w:t xml:space="preserve">zgodny z wymaganiami określonymi w SWZ w pkt 7, ppkt 2. </w:t>
      </w:r>
    </w:p>
    <w:p w14:paraId="043D10D3" w14:textId="77777777" w:rsidR="00962F33" w:rsidRPr="008D4F73" w:rsidRDefault="00962F33" w:rsidP="00F95817">
      <w:pPr>
        <w:pStyle w:val="Akapitzlist"/>
        <w:numPr>
          <w:ilvl w:val="0"/>
          <w:numId w:val="42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F95817">
      <w:pPr>
        <w:pStyle w:val="Zwykytekst1"/>
        <w:numPr>
          <w:ilvl w:val="0"/>
          <w:numId w:val="4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5F9AA97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3250E419" w:rsidR="00962F33" w:rsidRPr="008D4F73" w:rsidRDefault="00962F33" w:rsidP="00F95817">
      <w:pPr>
        <w:pStyle w:val="Zwykytekst1"/>
        <w:numPr>
          <w:ilvl w:val="0"/>
          <w:numId w:val="4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</w:t>
      </w:r>
      <w:r w:rsidR="000C5B16">
        <w:rPr>
          <w:rFonts w:asciiTheme="minorHAnsi" w:hAnsiTheme="minorHAnsi" w:cstheme="minorHAnsi"/>
        </w:rPr>
        <w:t xml:space="preserve"> (TOM II</w:t>
      </w:r>
      <w:r w:rsidR="00832BCD">
        <w:rPr>
          <w:rFonts w:asciiTheme="minorHAnsi" w:hAnsiTheme="minorHAnsi" w:cstheme="minorHAnsi"/>
        </w:rPr>
        <w:t xml:space="preserve"> SWZ</w:t>
      </w:r>
      <w:r w:rsidR="00155D47">
        <w:rPr>
          <w:rFonts w:asciiTheme="minorHAnsi" w:hAnsiTheme="minorHAnsi" w:cstheme="minorHAnsi"/>
        </w:rPr>
        <w:t>_</w:t>
      </w:r>
      <w:r w:rsidR="000C5B16">
        <w:rPr>
          <w:rFonts w:asciiTheme="minorHAnsi" w:hAnsiTheme="minorHAnsi" w:cstheme="minorHAnsi"/>
        </w:rPr>
        <w:t>PPU)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F95817">
      <w:pPr>
        <w:pStyle w:val="Zwykytekst1"/>
        <w:numPr>
          <w:ilvl w:val="0"/>
          <w:numId w:val="4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F95817">
      <w:pPr>
        <w:pStyle w:val="Zwykytekst1"/>
        <w:numPr>
          <w:ilvl w:val="0"/>
          <w:numId w:val="42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AB91BB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6A017F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5540D0F3" w:rsidR="00962F33" w:rsidRPr="000B1FB4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  <w:r w:rsid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0B1FB4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>)</w:t>
      </w:r>
    </w:p>
    <w:p w14:paraId="61282BE5" w14:textId="4BEC03C3" w:rsidR="00962F33" w:rsidRDefault="00962F33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8591CCB" w14:textId="2992AF9B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B6783A1" w14:textId="6BB9FF53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985080A" w14:textId="13522A42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22BDFD2" w14:textId="36459CB8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79A1BFB" w14:textId="6E769431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61FFB42" w14:textId="72139AF9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52D497A" w14:textId="0C52747B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24B420A" w14:textId="52A852E7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E815158" w14:textId="6F08A35D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9700AF7" w14:textId="01D99214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2C5B613" w14:textId="7096691C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554B5354" w14:textId="4EDB3E96" w:rsidR="000B1FB4" w:rsidRDefault="000B1FB4" w:rsidP="0063523E">
      <w:pPr>
        <w:pStyle w:val="Zwykytekst1"/>
        <w:spacing w:before="120" w:after="120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BFCEBB7" w14:textId="77777777" w:rsidR="000B1FB4" w:rsidRPr="008D4F73" w:rsidRDefault="000B1FB4" w:rsidP="0063523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D28E6A7" w14:textId="424369E9" w:rsidR="00962F33" w:rsidRDefault="0063523E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Formularz 2.2.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2F33" w:rsidRPr="00FA374A" w14:paraId="00EBD631" w14:textId="77777777" w:rsidTr="0006291F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0525752E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090D1764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6471B36" w14:textId="77777777" w:rsidR="00962F33" w:rsidRPr="00FA374A" w:rsidRDefault="00962F33" w:rsidP="0006291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TECHNICZNYCH</w:t>
            </w: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”</w:t>
            </w:r>
          </w:p>
        </w:tc>
      </w:tr>
    </w:tbl>
    <w:p w14:paraId="70920D95" w14:textId="1E4C830E" w:rsidR="005072FE" w:rsidRPr="005072FE" w:rsidRDefault="00962F33" w:rsidP="0063523E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072FE">
        <w:rPr>
          <w:rFonts w:asciiTheme="minorHAnsi" w:hAnsiTheme="minorHAnsi" w:cstheme="minorHAnsi"/>
          <w:bCs/>
          <w:sz w:val="20"/>
          <w:szCs w:val="20"/>
        </w:rPr>
        <w:t>Dotyczy postępowania o udzi</w:t>
      </w:r>
      <w:r w:rsidR="0063523E">
        <w:rPr>
          <w:rFonts w:asciiTheme="minorHAnsi" w:hAnsiTheme="minorHAnsi" w:cstheme="minorHAnsi"/>
          <w:bCs/>
          <w:sz w:val="20"/>
          <w:szCs w:val="20"/>
        </w:rPr>
        <w:t>elenie zamówienia publicznego na:</w:t>
      </w:r>
      <w:r w:rsidRPr="005072F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813FE07" w14:textId="7814605C" w:rsidR="00962F33" w:rsidRPr="005072FE" w:rsidRDefault="0063523E" w:rsidP="0063523E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  <w:r w:rsidRPr="000B3C42">
        <w:rPr>
          <w:rFonts w:asciiTheme="minorHAnsi" w:hAnsiTheme="minorHAnsi" w:cstheme="minorHAnsi"/>
          <w:b/>
          <w:bCs/>
          <w:sz w:val="20"/>
          <w:szCs w:val="20"/>
        </w:rPr>
        <w:t>Dostawę</w:t>
      </w:r>
      <w:r w:rsidRPr="00DD311B">
        <w:t xml:space="preserve"> 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>zestaw</w:t>
      </w:r>
      <w:r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DD311B">
        <w:rPr>
          <w:rFonts w:asciiTheme="minorHAnsi" w:hAnsiTheme="minorHAnsi" w:cstheme="minorHAnsi"/>
          <w:b/>
          <w:bCs/>
          <w:sz w:val="20"/>
          <w:szCs w:val="20"/>
        </w:rPr>
        <w:t xml:space="preserve"> urządzeń do budowy stanowiska do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pomiaru w niskich temperaturach </w:t>
      </w:r>
      <w:r w:rsidR="00F95817" w:rsidRPr="00F95817">
        <w:rPr>
          <w:rFonts w:asciiTheme="minorHAnsi" w:hAnsiTheme="minorHAnsi" w:cstheme="minorHAnsi"/>
          <w:b/>
          <w:bCs/>
          <w:sz w:val="20"/>
          <w:szCs w:val="20"/>
        </w:rPr>
        <w:t>– kriostat z wyposażeniem</w:t>
      </w:r>
    </w:p>
    <w:p w14:paraId="62054C4D" w14:textId="12AC24F2" w:rsidR="00962F33" w:rsidRPr="005072FE" w:rsidRDefault="00962F33" w:rsidP="00962F33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5072FE">
        <w:rPr>
          <w:rFonts w:asciiTheme="minorHAnsi" w:hAnsiTheme="minorHAnsi" w:cstheme="minorHAnsi"/>
          <w:bCs/>
        </w:rPr>
        <w:t>Znak postępowania:</w:t>
      </w:r>
      <w:r w:rsidR="0063523E">
        <w:rPr>
          <w:rFonts w:asciiTheme="minorHAnsi" w:hAnsiTheme="minorHAnsi" w:cstheme="minorHAnsi"/>
          <w:b/>
          <w:bCs/>
        </w:rPr>
        <w:t xml:space="preserve"> EZP.270.7</w:t>
      </w:r>
      <w:r w:rsidR="00627388" w:rsidRPr="005072FE">
        <w:rPr>
          <w:rFonts w:asciiTheme="minorHAnsi" w:hAnsiTheme="minorHAnsi" w:cstheme="minorHAnsi"/>
          <w:b/>
          <w:bCs/>
        </w:rPr>
        <w:t>7</w:t>
      </w:r>
      <w:r w:rsidR="008705E7" w:rsidRPr="005072FE">
        <w:rPr>
          <w:rFonts w:asciiTheme="minorHAnsi" w:hAnsiTheme="minorHAnsi" w:cstheme="minorHAnsi"/>
          <w:b/>
          <w:bCs/>
        </w:rPr>
        <w:t>.2022</w:t>
      </w:r>
      <w:r w:rsidRPr="005072FE">
        <w:rPr>
          <w:rFonts w:asciiTheme="minorHAnsi" w:hAnsiTheme="minorHAnsi" w:cstheme="minorHAnsi"/>
          <w:b/>
          <w:bCs/>
        </w:rPr>
        <w:t xml:space="preserve"> </w:t>
      </w:r>
    </w:p>
    <w:p w14:paraId="04B1F8BD" w14:textId="77777777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</w:p>
    <w:p w14:paraId="27682622" w14:textId="3A34BF4E" w:rsidR="001D3153" w:rsidRPr="001D3153" w:rsidRDefault="001D3153" w:rsidP="001D3153">
      <w:pPr>
        <w:rPr>
          <w:rFonts w:asciiTheme="minorHAnsi" w:hAnsiTheme="minorHAnsi" w:cstheme="minorHAnsi"/>
          <w:sz w:val="20"/>
          <w:szCs w:val="20"/>
        </w:rPr>
      </w:pPr>
      <w:r w:rsidRPr="001D3153">
        <w:rPr>
          <w:rFonts w:asciiTheme="minorHAnsi" w:hAnsiTheme="minorHAnsi" w:cstheme="minorHAnsi"/>
          <w:sz w:val="20"/>
          <w:szCs w:val="20"/>
        </w:rPr>
        <w:t xml:space="preserve">Przedmiot zamówienia </w:t>
      </w:r>
      <w:r w:rsidR="00832BCD" w:rsidRPr="00832BCD">
        <w:rPr>
          <w:rFonts w:asciiTheme="minorHAnsi" w:hAnsiTheme="minorHAnsi" w:cstheme="minorHAnsi"/>
          <w:sz w:val="20"/>
          <w:szCs w:val="20"/>
        </w:rPr>
        <w:t>obejmuje dostawę zestawu urządzeń do budowy stanowiska do pomiaru w niskich temperaturach – kriostat z wyposażeniem</w:t>
      </w:r>
      <w:r w:rsidRPr="001D3153">
        <w:rPr>
          <w:rFonts w:asciiTheme="minorHAnsi" w:hAnsiTheme="minorHAnsi" w:cstheme="minorHAnsi"/>
          <w:sz w:val="20"/>
          <w:szCs w:val="20"/>
        </w:rPr>
        <w:t xml:space="preserve"> o parametrach nie gorszych niż:</w:t>
      </w:r>
    </w:p>
    <w:tbl>
      <w:tblPr>
        <w:tblStyle w:val="Tabela-Siatka2"/>
        <w:tblW w:w="9060" w:type="dxa"/>
        <w:tblLook w:val="04A0" w:firstRow="1" w:lastRow="0" w:firstColumn="1" w:lastColumn="0" w:noHBand="0" w:noVBand="1"/>
      </w:tblPr>
      <w:tblGrid>
        <w:gridCol w:w="3783"/>
        <w:gridCol w:w="2801"/>
        <w:gridCol w:w="2476"/>
      </w:tblGrid>
      <w:tr w:rsidR="00D70056" w:rsidRPr="00155D47" w14:paraId="0B09F709" w14:textId="2B640C1C" w:rsidTr="00023736">
        <w:tc>
          <w:tcPr>
            <w:tcW w:w="3783" w:type="dxa"/>
          </w:tcPr>
          <w:p w14:paraId="69014925" w14:textId="77777777" w:rsidR="00D70056" w:rsidRPr="00155D47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Parametr układu chłodzącego</w:t>
            </w:r>
          </w:p>
        </w:tc>
        <w:tc>
          <w:tcPr>
            <w:tcW w:w="2801" w:type="dxa"/>
          </w:tcPr>
          <w:p w14:paraId="716000C2" w14:textId="2B53265A" w:rsidR="00D70056" w:rsidRPr="00155D47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Wartość parametru wymaganego</w:t>
            </w:r>
          </w:p>
        </w:tc>
        <w:tc>
          <w:tcPr>
            <w:tcW w:w="2476" w:type="dxa"/>
          </w:tcPr>
          <w:p w14:paraId="161A0CD0" w14:textId="77777777" w:rsidR="00D70056" w:rsidRDefault="00D70056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Wartość parametru oferowanego</w:t>
            </w:r>
            <w:r w:rsidR="007D1F9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*</w:t>
            </w:r>
          </w:p>
          <w:p w14:paraId="3C0DC694" w14:textId="77777777" w:rsidR="007D1F9D" w:rsidRDefault="007D1F9D" w:rsidP="0063523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38315F9F" w14:textId="228589A3" w:rsidR="007D1F9D" w:rsidRPr="007D1F9D" w:rsidRDefault="007D1F9D" w:rsidP="0063523E">
            <w:pPr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7D1F9D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*) należy wpisać oferowany parametr</w:t>
            </w:r>
          </w:p>
        </w:tc>
      </w:tr>
      <w:tr w:rsidR="00023736" w:rsidRPr="00155D47" w14:paraId="14EEC1F6" w14:textId="592E1B3F" w:rsidTr="00023736">
        <w:tc>
          <w:tcPr>
            <w:tcW w:w="3783" w:type="dxa"/>
          </w:tcPr>
          <w:p w14:paraId="1856BEC2" w14:textId="068DB8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Zakres temperatur pracy bez okienek</w:t>
            </w:r>
          </w:p>
        </w:tc>
        <w:tc>
          <w:tcPr>
            <w:tcW w:w="2801" w:type="dxa"/>
          </w:tcPr>
          <w:p w14:paraId="52E0CB94" w14:textId="53644134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4-355K</w:t>
            </w:r>
          </w:p>
        </w:tc>
        <w:tc>
          <w:tcPr>
            <w:tcW w:w="2476" w:type="dxa"/>
          </w:tcPr>
          <w:p w14:paraId="58D81A79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7345C80E" w14:textId="757C84F2" w:rsidTr="00023736">
        <w:tc>
          <w:tcPr>
            <w:tcW w:w="3783" w:type="dxa"/>
          </w:tcPr>
          <w:p w14:paraId="2693C200" w14:textId="301B25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Zakres temperatur pracy z 4 okienkami</w:t>
            </w:r>
          </w:p>
        </w:tc>
        <w:tc>
          <w:tcPr>
            <w:tcW w:w="2801" w:type="dxa"/>
          </w:tcPr>
          <w:p w14:paraId="0D86465B" w14:textId="0301AE9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6-355K </w:t>
            </w:r>
          </w:p>
        </w:tc>
        <w:tc>
          <w:tcPr>
            <w:tcW w:w="2476" w:type="dxa"/>
          </w:tcPr>
          <w:p w14:paraId="450534D2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C05B3AE" w14:textId="73C82E55" w:rsidTr="00023736">
        <w:tc>
          <w:tcPr>
            <w:tcW w:w="3783" w:type="dxa"/>
          </w:tcPr>
          <w:p w14:paraId="5718A75D" w14:textId="4F8DF28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Moc chłodząca dla zasilania 50Hz</w:t>
            </w:r>
          </w:p>
        </w:tc>
        <w:tc>
          <w:tcPr>
            <w:tcW w:w="2801" w:type="dxa"/>
          </w:tcPr>
          <w:p w14:paraId="67D97260" w14:textId="28D76855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0.15-0.2W </w:t>
            </w:r>
          </w:p>
        </w:tc>
        <w:tc>
          <w:tcPr>
            <w:tcW w:w="2476" w:type="dxa"/>
          </w:tcPr>
          <w:p w14:paraId="61A66F1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3EFA842" w14:textId="4901654E" w:rsidTr="00023736">
        <w:tc>
          <w:tcPr>
            <w:tcW w:w="3783" w:type="dxa"/>
          </w:tcPr>
          <w:p w14:paraId="21CAD5C8" w14:textId="48629C5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Możliwość pozycjonowania kriostatu w stojaku</w:t>
            </w:r>
          </w:p>
        </w:tc>
        <w:tc>
          <w:tcPr>
            <w:tcW w:w="2801" w:type="dxa"/>
          </w:tcPr>
          <w:p w14:paraId="7D781CA4" w14:textId="4D993FC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Przynajmniej w kierunku góra-dół</w:t>
            </w:r>
          </w:p>
        </w:tc>
        <w:tc>
          <w:tcPr>
            <w:tcW w:w="2476" w:type="dxa"/>
          </w:tcPr>
          <w:p w14:paraId="55983CE6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C3444BB" w14:textId="4C651C0B" w:rsidTr="00023736">
        <w:tc>
          <w:tcPr>
            <w:tcW w:w="3783" w:type="dxa"/>
          </w:tcPr>
          <w:p w14:paraId="1C169604" w14:textId="7591BF59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Czas schładzania od temp. pokojowej do 4.2K</w:t>
            </w:r>
          </w:p>
        </w:tc>
        <w:tc>
          <w:tcPr>
            <w:tcW w:w="2801" w:type="dxa"/>
          </w:tcPr>
          <w:p w14:paraId="2985C71C" w14:textId="6377107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dłużej niż 110 min.</w:t>
            </w:r>
          </w:p>
        </w:tc>
        <w:tc>
          <w:tcPr>
            <w:tcW w:w="2476" w:type="dxa"/>
          </w:tcPr>
          <w:p w14:paraId="5DF1BFB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DE9D52F" w14:textId="1E53C025" w:rsidTr="00023736">
        <w:tc>
          <w:tcPr>
            <w:tcW w:w="3783" w:type="dxa"/>
          </w:tcPr>
          <w:p w14:paraId="4C3D7F51" w14:textId="5FE2A71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Liczba połączeń elektrycznych DC do próbek</w:t>
            </w:r>
          </w:p>
        </w:tc>
        <w:tc>
          <w:tcPr>
            <w:tcW w:w="2801" w:type="dxa"/>
          </w:tcPr>
          <w:p w14:paraId="6E4A27E8" w14:textId="4148660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24</w:t>
            </w:r>
          </w:p>
        </w:tc>
        <w:tc>
          <w:tcPr>
            <w:tcW w:w="2476" w:type="dxa"/>
          </w:tcPr>
          <w:p w14:paraId="0DFF12E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C69D201" w14:textId="0D85CC84" w:rsidTr="00023736">
        <w:tc>
          <w:tcPr>
            <w:tcW w:w="3783" w:type="dxa"/>
          </w:tcPr>
          <w:p w14:paraId="7EA4471C" w14:textId="32F6BAF5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Liczba kabli koncentrycznych do próbek</w:t>
            </w:r>
          </w:p>
        </w:tc>
        <w:tc>
          <w:tcPr>
            <w:tcW w:w="2801" w:type="dxa"/>
          </w:tcPr>
          <w:p w14:paraId="7F48F19B" w14:textId="6E1C0BA4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Niemniej niż 2</w:t>
            </w:r>
          </w:p>
        </w:tc>
        <w:tc>
          <w:tcPr>
            <w:tcW w:w="2476" w:type="dxa"/>
          </w:tcPr>
          <w:p w14:paraId="6103A33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2917BF97" w14:textId="63987454" w:rsidTr="00023736">
        <w:tc>
          <w:tcPr>
            <w:tcW w:w="3783" w:type="dxa"/>
          </w:tcPr>
          <w:p w14:paraId="72AA2C3A" w14:textId="515B9CB3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Przestrzeń na próbkę</w:t>
            </w:r>
          </w:p>
        </w:tc>
        <w:tc>
          <w:tcPr>
            <w:tcW w:w="2801" w:type="dxa"/>
          </w:tcPr>
          <w:p w14:paraId="056FB24C" w14:textId="66B743DE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40mm x 35mm</w:t>
            </w:r>
          </w:p>
        </w:tc>
        <w:tc>
          <w:tcPr>
            <w:tcW w:w="2476" w:type="dxa"/>
          </w:tcPr>
          <w:p w14:paraId="6AB39913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DA8ECFA" w14:textId="07045096" w:rsidTr="00023736">
        <w:tc>
          <w:tcPr>
            <w:tcW w:w="3783" w:type="dxa"/>
          </w:tcPr>
          <w:p w14:paraId="0F1DBD41" w14:textId="5808CEA2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Poziom drgań uchwytu próbki</w:t>
            </w:r>
          </w:p>
        </w:tc>
        <w:tc>
          <w:tcPr>
            <w:tcW w:w="2801" w:type="dxa"/>
          </w:tcPr>
          <w:p w14:paraId="02F21F57" w14:textId="6306002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większy niż 20μm RMS</w:t>
            </w:r>
          </w:p>
        </w:tc>
        <w:tc>
          <w:tcPr>
            <w:tcW w:w="2476" w:type="dxa"/>
          </w:tcPr>
          <w:p w14:paraId="4B94466F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A4838AD" w14:textId="125EF628" w:rsidTr="00023736">
        <w:tc>
          <w:tcPr>
            <w:tcW w:w="3783" w:type="dxa"/>
          </w:tcPr>
          <w:p w14:paraId="7497F847" w14:textId="0BF637D4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Miejsce na próbkę</w:t>
            </w:r>
          </w:p>
        </w:tc>
        <w:tc>
          <w:tcPr>
            <w:tcW w:w="2801" w:type="dxa"/>
          </w:tcPr>
          <w:p w14:paraId="051CBB40" w14:textId="7ED7E2C1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Próbka umieszczana w próżni</w:t>
            </w:r>
          </w:p>
        </w:tc>
        <w:tc>
          <w:tcPr>
            <w:tcW w:w="2476" w:type="dxa"/>
          </w:tcPr>
          <w:p w14:paraId="60160A3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4D14979" w14:textId="4893985B" w:rsidTr="00023736">
        <w:tc>
          <w:tcPr>
            <w:tcW w:w="3783" w:type="dxa"/>
          </w:tcPr>
          <w:p w14:paraId="7FB3280D" w14:textId="417BE1C6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Średnica otworu w uchwytach na próbki</w:t>
            </w:r>
          </w:p>
        </w:tc>
        <w:tc>
          <w:tcPr>
            <w:tcW w:w="2801" w:type="dxa"/>
          </w:tcPr>
          <w:p w14:paraId="17146772" w14:textId="6AD785FC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mniejsza niż 10mm</w:t>
            </w:r>
          </w:p>
        </w:tc>
        <w:tc>
          <w:tcPr>
            <w:tcW w:w="2476" w:type="dxa"/>
          </w:tcPr>
          <w:p w14:paraId="6148BED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09939987" w14:textId="3ECEFC07" w:rsidTr="00023736">
        <w:tc>
          <w:tcPr>
            <w:tcW w:w="3783" w:type="dxa"/>
          </w:tcPr>
          <w:p w14:paraId="6BFC5E40" w14:textId="1C45BDD6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Wielkość okienek</w:t>
            </w:r>
          </w:p>
        </w:tc>
        <w:tc>
          <w:tcPr>
            <w:tcW w:w="2801" w:type="dxa"/>
          </w:tcPr>
          <w:p w14:paraId="4BB8BF66" w14:textId="1A9F84C0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40-45, czysta apertura 30-35mm</w:t>
            </w:r>
          </w:p>
        </w:tc>
        <w:tc>
          <w:tcPr>
            <w:tcW w:w="2476" w:type="dxa"/>
          </w:tcPr>
          <w:p w14:paraId="25A766EB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E82D646" w14:textId="22241F10" w:rsidTr="00023736">
        <w:tc>
          <w:tcPr>
            <w:tcW w:w="3783" w:type="dxa"/>
          </w:tcPr>
          <w:p w14:paraId="7E7591FA" w14:textId="6F79591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Interfejs kontrolera temperatury</w:t>
            </w:r>
          </w:p>
        </w:tc>
        <w:tc>
          <w:tcPr>
            <w:tcW w:w="2801" w:type="dxa"/>
          </w:tcPr>
          <w:p w14:paraId="7F6E1E06" w14:textId="0B152BCA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USB, GPIB IEEE-488</w:t>
            </w:r>
          </w:p>
        </w:tc>
        <w:tc>
          <w:tcPr>
            <w:tcW w:w="2476" w:type="dxa"/>
          </w:tcPr>
          <w:p w14:paraId="5EC86C8C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6CCD8E2B" w14:textId="49F9187E" w:rsidTr="00023736">
        <w:tc>
          <w:tcPr>
            <w:tcW w:w="3783" w:type="dxa"/>
          </w:tcPr>
          <w:p w14:paraId="3C630C47" w14:textId="3B6BD473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Sterowniki do kontrolera temperatury</w:t>
            </w:r>
          </w:p>
        </w:tc>
        <w:tc>
          <w:tcPr>
            <w:tcW w:w="2801" w:type="dxa"/>
          </w:tcPr>
          <w:p w14:paraId="3EDAD942" w14:textId="6778CD8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LabView</w:t>
            </w:r>
          </w:p>
        </w:tc>
        <w:tc>
          <w:tcPr>
            <w:tcW w:w="2476" w:type="dxa"/>
          </w:tcPr>
          <w:p w14:paraId="742D673F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12ABF51D" w14:textId="0CDED50D" w:rsidTr="00023736">
        <w:tc>
          <w:tcPr>
            <w:tcW w:w="3783" w:type="dxa"/>
          </w:tcPr>
          <w:p w14:paraId="24D3F59E" w14:textId="746C215F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Zasilenie kompresora</w:t>
            </w:r>
          </w:p>
        </w:tc>
        <w:tc>
          <w:tcPr>
            <w:tcW w:w="2801" w:type="dxa"/>
          </w:tcPr>
          <w:p w14:paraId="72827ABF" w14:textId="5EA13331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230V, 50Hz</w:t>
            </w:r>
          </w:p>
        </w:tc>
        <w:tc>
          <w:tcPr>
            <w:tcW w:w="2476" w:type="dxa"/>
          </w:tcPr>
          <w:p w14:paraId="5B9FFC42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34B78DD" w14:textId="239D5415" w:rsidTr="00023736">
        <w:tc>
          <w:tcPr>
            <w:tcW w:w="3783" w:type="dxa"/>
          </w:tcPr>
          <w:p w14:paraId="69E71999" w14:textId="512E6E4B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Chłodzenie kompresora</w:t>
            </w:r>
          </w:p>
        </w:tc>
        <w:tc>
          <w:tcPr>
            <w:tcW w:w="2801" w:type="dxa"/>
          </w:tcPr>
          <w:p w14:paraId="61CDE808" w14:textId="6E8D8E29" w:rsidR="00023736" w:rsidRPr="00155D47" w:rsidRDefault="00023736" w:rsidP="00D16002">
            <w:pPr>
              <w:tabs>
                <w:tab w:val="center" w:pos="1292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Wodne </w:t>
            </w:r>
            <w:r w:rsidR="00D1600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476" w:type="dxa"/>
          </w:tcPr>
          <w:p w14:paraId="65AF76E1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33F71D24" w14:textId="177079FF" w:rsidTr="00023736">
        <w:tc>
          <w:tcPr>
            <w:tcW w:w="3783" w:type="dxa"/>
          </w:tcPr>
          <w:p w14:paraId="716876B9" w14:textId="74182C36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Poziom emitowanego przez kompresor hałasu</w:t>
            </w:r>
          </w:p>
        </w:tc>
        <w:tc>
          <w:tcPr>
            <w:tcW w:w="2801" w:type="dxa"/>
          </w:tcPr>
          <w:p w14:paraId="4F9F7923" w14:textId="6467CCF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więcej niż 60dB</w:t>
            </w:r>
          </w:p>
        </w:tc>
        <w:tc>
          <w:tcPr>
            <w:tcW w:w="2476" w:type="dxa"/>
          </w:tcPr>
          <w:p w14:paraId="5104E076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23736" w:rsidRPr="00155D47" w14:paraId="5EA2998C" w14:textId="4323EAE1" w:rsidTr="00023736">
        <w:tc>
          <w:tcPr>
            <w:tcW w:w="3783" w:type="dxa"/>
          </w:tcPr>
          <w:p w14:paraId="2A25B75C" w14:textId="4A33A712" w:rsidR="00023736" w:rsidRPr="00155D47" w:rsidRDefault="00023736" w:rsidP="00023736">
            <w:pPr>
              <w:tabs>
                <w:tab w:val="left" w:pos="1170"/>
              </w:tabs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>Długość węży łączących kriostat z kompresorem</w:t>
            </w:r>
          </w:p>
        </w:tc>
        <w:tc>
          <w:tcPr>
            <w:tcW w:w="2801" w:type="dxa"/>
          </w:tcPr>
          <w:p w14:paraId="03F810A1" w14:textId="5FEC6092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155D47">
              <w:rPr>
                <w:rFonts w:asciiTheme="minorHAnsi" w:hAnsiTheme="minorHAnsi" w:cstheme="minorHAnsi"/>
                <w:sz w:val="20"/>
                <w:szCs w:val="20"/>
              </w:rPr>
              <w:t xml:space="preserve"> Nie mniej niż 12m</w:t>
            </w:r>
          </w:p>
        </w:tc>
        <w:tc>
          <w:tcPr>
            <w:tcW w:w="2476" w:type="dxa"/>
          </w:tcPr>
          <w:p w14:paraId="53F695AD" w14:textId="77777777" w:rsidR="00023736" w:rsidRPr="00155D47" w:rsidRDefault="00023736" w:rsidP="00023736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776E" w:rsidRPr="00155D47" w14:paraId="291FD2D3" w14:textId="77777777" w:rsidTr="00023736">
        <w:tc>
          <w:tcPr>
            <w:tcW w:w="3783" w:type="dxa"/>
          </w:tcPr>
          <w:p w14:paraId="14312165" w14:textId="2C52B985" w:rsidR="00A6776E" w:rsidRPr="00155D47" w:rsidRDefault="00A6776E" w:rsidP="00A6776E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Ciśnienie minimalne utrzymywane w kriostacie</w:t>
            </w:r>
          </w:p>
        </w:tc>
        <w:tc>
          <w:tcPr>
            <w:tcW w:w="2801" w:type="dxa"/>
          </w:tcPr>
          <w:p w14:paraId="3BDAD1AB" w14:textId="7CA3E0C1" w:rsidR="00A6776E" w:rsidRPr="00155D47" w:rsidRDefault="00A6776E" w:rsidP="00A677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 xml:space="preserve"> Nie większe niż 1x10-5 mbar</w:t>
            </w:r>
          </w:p>
        </w:tc>
        <w:tc>
          <w:tcPr>
            <w:tcW w:w="2476" w:type="dxa"/>
          </w:tcPr>
          <w:p w14:paraId="54AA6CE1" w14:textId="77777777" w:rsidR="00A6776E" w:rsidRPr="00155D47" w:rsidRDefault="00A6776E" w:rsidP="00A6776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6776E" w:rsidRPr="00155D47" w14:paraId="23D4E68C" w14:textId="77777777" w:rsidTr="00023736">
        <w:tc>
          <w:tcPr>
            <w:tcW w:w="3783" w:type="dxa"/>
          </w:tcPr>
          <w:p w14:paraId="0AB574D2" w14:textId="35F24A38" w:rsidR="00A6776E" w:rsidRPr="00155D47" w:rsidRDefault="00A6776E" w:rsidP="00A6776E">
            <w:pPr>
              <w:tabs>
                <w:tab w:val="left" w:pos="11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>Szybkość pompowania azotu dla portu NW40</w:t>
            </w:r>
          </w:p>
        </w:tc>
        <w:tc>
          <w:tcPr>
            <w:tcW w:w="2801" w:type="dxa"/>
          </w:tcPr>
          <w:p w14:paraId="6E4F578E" w14:textId="2B1614CC" w:rsidR="00A6776E" w:rsidRPr="00155D47" w:rsidRDefault="00A6776E" w:rsidP="00A677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2739">
              <w:rPr>
                <w:rFonts w:asciiTheme="minorHAnsi" w:hAnsiTheme="minorHAnsi" w:cstheme="minorHAnsi"/>
                <w:sz w:val="20"/>
                <w:szCs w:val="20"/>
              </w:rPr>
              <w:t xml:space="preserve"> Mieszcząca się w zakresie  45-50 l/s</w:t>
            </w:r>
          </w:p>
        </w:tc>
        <w:tc>
          <w:tcPr>
            <w:tcW w:w="2476" w:type="dxa"/>
          </w:tcPr>
          <w:p w14:paraId="74DED66C" w14:textId="77777777" w:rsidR="00A6776E" w:rsidRPr="00155D47" w:rsidRDefault="00A6776E" w:rsidP="00A6776E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8E4C768" w14:textId="77777777" w:rsidR="00262739" w:rsidRDefault="00262739" w:rsidP="00D70056">
      <w:pPr>
        <w:spacing w:after="160" w:line="259" w:lineRule="auto"/>
        <w:contextualSpacing/>
        <w:rPr>
          <w:rFonts w:asciiTheme="minorHAnsi" w:hAnsiTheme="minorHAnsi" w:cstheme="minorHAnsi"/>
          <w:noProof/>
          <w:sz w:val="22"/>
          <w:szCs w:val="22"/>
          <w:u w:val="single"/>
          <w:lang w:eastAsia="en-US"/>
        </w:rPr>
      </w:pPr>
    </w:p>
    <w:p w14:paraId="5435876B" w14:textId="47E78BA3" w:rsidR="001D3153" w:rsidRPr="007D1F9D" w:rsidRDefault="00155D47" w:rsidP="00D70056">
      <w:pPr>
        <w:spacing w:after="160" w:line="259" w:lineRule="auto"/>
        <w:contextualSpacing/>
        <w:rPr>
          <w:rFonts w:asciiTheme="minorHAnsi" w:hAnsiTheme="minorHAnsi" w:cstheme="minorHAnsi"/>
          <w:b/>
          <w:noProof/>
          <w:u w:val="single"/>
        </w:rPr>
      </w:pPr>
      <w:r w:rsidRPr="007D1F9D">
        <w:rPr>
          <w:rFonts w:ascii="Calibri" w:eastAsia="Calibri" w:hAnsi="Calibri"/>
          <w:b/>
          <w:sz w:val="22"/>
          <w:szCs w:val="22"/>
          <w:u w:val="single"/>
          <w:lang w:eastAsia="en-US"/>
        </w:rPr>
        <w:t>Pozostałe wymagania:</w:t>
      </w:r>
    </w:p>
    <w:p w14:paraId="4F4357ED" w14:textId="134432E9" w:rsidR="00023736" w:rsidRPr="00155D47" w:rsidRDefault="00023736" w:rsidP="00155D47">
      <w:pPr>
        <w:spacing w:after="160" w:line="259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155D47">
        <w:rPr>
          <w:rFonts w:asciiTheme="minorHAnsi" w:hAnsiTheme="minorHAnsi" w:cstheme="minorHAnsi"/>
          <w:sz w:val="20"/>
          <w:szCs w:val="20"/>
        </w:rPr>
        <w:t xml:space="preserve">Kriostat działający wg. opisu poniżej o parametrach podanych w tabeli powyżej, wyposażony w: stojak umożliwiający montaż do stołu optycznego, cztery okienka kwarcowe na zakres 0.5-3.5 THz, regulowany optyczny uchwyt próbki, regulowany optyczno-elektryczny uchwyt próbki z wyprowadzeniami do zakotwiczenia kabli pomiarowych, grzałkę oraz diodowy sensor temperatury zamontowany na wymienniku ciepła, dodatkowy, </w:t>
      </w:r>
      <w:r w:rsidRPr="00155D47">
        <w:rPr>
          <w:rFonts w:asciiTheme="minorHAnsi" w:hAnsiTheme="minorHAnsi" w:cstheme="minorHAnsi"/>
          <w:sz w:val="20"/>
          <w:szCs w:val="20"/>
        </w:rPr>
        <w:lastRenderedPageBreak/>
        <w:t>skalibrowany diodowy sensor temperatury, kontroler temperatury dedykowany do pracy z tym kriostatem, kompresor z elastycznymi wężami helowymi, układ próżniowy z akcesoriami niezbędnymi do pracy z kriostatem i próżniomierzem pozwalający mierzyć ciśnienie w całym zakresie pracy.</w:t>
      </w:r>
    </w:p>
    <w:p w14:paraId="71E36ADC" w14:textId="77777777" w:rsidR="0063523E" w:rsidRPr="0063523E" w:rsidRDefault="0063523E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C878178" w14:textId="7B674FA4" w:rsidR="0063523E" w:rsidRPr="007D1F9D" w:rsidRDefault="0063523E" w:rsidP="0063523E">
      <w:pPr>
        <w:spacing w:after="160" w:line="259" w:lineRule="auto"/>
        <w:contextualSpacing/>
        <w:rPr>
          <w:rFonts w:ascii="Calibri" w:eastAsia="Calibri" w:hAnsi="Calibri"/>
          <w:sz w:val="20"/>
          <w:szCs w:val="20"/>
          <w:lang w:eastAsia="en-US"/>
        </w:rPr>
      </w:pPr>
      <w:r w:rsidRPr="007D1F9D">
        <w:rPr>
          <w:rFonts w:ascii="Calibri" w:eastAsia="Calibri" w:hAnsi="Calibri"/>
          <w:sz w:val="20"/>
          <w:szCs w:val="20"/>
          <w:lang w:eastAsia="en-US"/>
        </w:rPr>
        <w:t xml:space="preserve">Układ chłodzący kriostat powinien pracować w obiegu zamkniętym z kompresorem helowym i chłodziarką typu Gifford-McMahon bez konieczności stosowania cieczy kriogenicznych. </w:t>
      </w:r>
    </w:p>
    <w:p w14:paraId="45673A91" w14:textId="78EE5338" w:rsidR="00D70056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69FB883F" w14:textId="513880E1" w:rsidR="00D70056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FB51E6B" w14:textId="33095AC1" w:rsidR="00D70056" w:rsidRPr="0063523E" w:rsidRDefault="00D70056" w:rsidP="0063523E">
      <w:p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0EF9845C" w14:textId="66018D03" w:rsidR="00A64B1C" w:rsidRDefault="00A64B1C" w:rsidP="00962F33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648B9690" w14:textId="77777777" w:rsidR="00A64B1C" w:rsidRPr="00D70056" w:rsidRDefault="00A64B1C" w:rsidP="00D70056">
      <w:pPr>
        <w:spacing w:after="160" w:line="259" w:lineRule="auto"/>
        <w:contextualSpacing/>
        <w:rPr>
          <w:rFonts w:asciiTheme="minorHAnsi" w:hAnsiTheme="minorHAnsi" w:cstheme="minorHAnsi"/>
          <w:noProof/>
          <w:u w:val="single"/>
        </w:rPr>
      </w:pPr>
    </w:p>
    <w:p w14:paraId="0EEFB9F8" w14:textId="17C1A27A" w:rsidR="00962F33" w:rsidRPr="00920C49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</w:pP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t>......................................................................................</w:t>
      </w:r>
      <w:r w:rsidRPr="00920C49">
        <w:rPr>
          <w:rFonts w:ascii="Calibri" w:hAnsi="Calibri" w:cs="Calibri"/>
          <w:bCs/>
          <w:i/>
          <w:sz w:val="16"/>
          <w:szCs w:val="16"/>
          <w:lang w:val="x-none" w:eastAsia="ar-SA"/>
        </w:rPr>
        <w:br/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kwalifikowany </w:t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br/>
      </w:r>
      <w:r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155D47" w:rsidRPr="000B1FB4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 Wykonawcy</w:t>
      </w:r>
      <w:r w:rsidR="00155D47" w:rsidRPr="00155D47">
        <w:rPr>
          <w:rFonts w:ascii="Calibri" w:hAnsi="Calibri" w:cs="Calibri"/>
          <w:bCs/>
          <w:i/>
          <w:iCs/>
          <w:sz w:val="16"/>
          <w:szCs w:val="16"/>
          <w:lang w:val="x-none" w:eastAsia="ar-SA"/>
        </w:rPr>
        <w:t>)</w:t>
      </w:r>
    </w:p>
    <w:p w14:paraId="40FB7351" w14:textId="70DF744C" w:rsidR="005072FE" w:rsidRPr="00920C49" w:rsidRDefault="00962F33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  <w:r w:rsidRPr="00920C49">
        <w:rPr>
          <w:rFonts w:ascii="Calibri" w:hAnsi="Calibri" w:cs="Calibri"/>
          <w:bCs/>
          <w:i/>
          <w:iCs/>
          <w:sz w:val="16"/>
          <w:szCs w:val="16"/>
          <w:lang w:eastAsia="pl-PL"/>
        </w:rPr>
        <w:t xml:space="preserve">                                                                                </w:t>
      </w:r>
    </w:p>
    <w:p w14:paraId="51FB1CA0" w14:textId="23E92978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4E61AFC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14473AB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916F1A8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132094D7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78EEB08D" w14:textId="77777777" w:rsidR="005072FE" w:rsidRDefault="005072FE" w:rsidP="005072FE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1A6A274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628466E3" w14:textId="77777777" w:rsidR="001D3153" w:rsidRDefault="001D3153" w:rsidP="001D315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 w:val="16"/>
          <w:szCs w:val="16"/>
          <w:lang w:val="x-none" w:eastAsia="pl-PL"/>
        </w:rPr>
      </w:pPr>
    </w:p>
    <w:p w14:paraId="208CD9B4" w14:textId="77777777" w:rsidR="005072FE" w:rsidRDefault="005072FE" w:rsidP="00962F33">
      <w:pPr>
        <w:pStyle w:val="Zwykytekst1"/>
        <w:spacing w:before="120" w:after="120"/>
        <w:ind w:left="720"/>
        <w:jc w:val="center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DBE19EA" w14:textId="203B5DDE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br w:type="column"/>
      </w:r>
    </w:p>
    <w:p w14:paraId="20F4F00A" w14:textId="77777777" w:rsidR="00962F33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77777777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510B59B" w14:textId="77777777" w:rsidR="00C33999" w:rsidRPr="00C33999" w:rsidRDefault="00C33999" w:rsidP="00C33999">
      <w:pPr>
        <w:suppressAutoHyphens/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>Rozdział 3. Formularz 3.1.</w:t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33999" w:rsidRPr="00C33999" w14:paraId="6247FDE7" w14:textId="77777777" w:rsidTr="001D0D33">
        <w:trPr>
          <w:trHeight w:val="801"/>
        </w:trPr>
        <w:tc>
          <w:tcPr>
            <w:tcW w:w="8856" w:type="dxa"/>
            <w:shd w:val="clear" w:color="auto" w:fill="CCCCCC"/>
            <w:vAlign w:val="center"/>
          </w:tcPr>
          <w:p w14:paraId="5D13C5F0" w14:textId="77777777" w:rsidR="00C33999" w:rsidRPr="00C33999" w:rsidRDefault="00C33999" w:rsidP="00C33999">
            <w:pPr>
              <w:spacing w:before="120"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3999">
              <w:rPr>
                <w:rFonts w:ascii="Calibri" w:hAnsi="Calibri" w:cs="Calibri"/>
                <w:b/>
                <w:sz w:val="20"/>
                <w:szCs w:val="20"/>
              </w:rPr>
              <w:t>OŚWIADCZENIE</w:t>
            </w:r>
          </w:p>
          <w:p w14:paraId="5A9D5EBA" w14:textId="77777777" w:rsidR="00C33999" w:rsidRPr="00C33999" w:rsidRDefault="00C33999" w:rsidP="00C33999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C3399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EE47C2D" w14:textId="48929CD4" w:rsidR="00C33999" w:rsidRPr="00C33999" w:rsidRDefault="00C33999" w:rsidP="00C33999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Składając ofertę w postępowaniu o udzielenie zamówienia publicznego </w:t>
      </w:r>
      <w:r>
        <w:rPr>
          <w:rFonts w:ascii="Calibri" w:hAnsi="Calibri" w:cs="Calibri"/>
          <w:spacing w:val="4"/>
          <w:sz w:val="20"/>
          <w:szCs w:val="20"/>
        </w:rPr>
        <w:t>na</w:t>
      </w:r>
      <w:r w:rsidRPr="00C33999">
        <w:rPr>
          <w:rFonts w:ascii="Calibri" w:hAnsi="Calibri" w:cs="Calibri"/>
          <w:spacing w:val="4"/>
          <w:sz w:val="20"/>
          <w:szCs w:val="20"/>
        </w:rPr>
        <w:t xml:space="preserve">.: </w:t>
      </w:r>
    </w:p>
    <w:p w14:paraId="0897BC81" w14:textId="77777777" w:rsidR="00C33999" w:rsidRDefault="00C33999" w:rsidP="00C33999">
      <w:pPr>
        <w:spacing w:before="120" w:after="120"/>
        <w:jc w:val="both"/>
        <w:rPr>
          <w:rFonts w:ascii="Calibri" w:hAnsi="Calibri" w:cs="Calibri"/>
          <w:b/>
          <w:bCs/>
          <w:spacing w:val="4"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>Dostawę zestawu urządzeń do budowy stanowiska do pomiaru w niskich temperaturach – kriostat z wyposażeniem</w:t>
      </w:r>
    </w:p>
    <w:p w14:paraId="35FD232E" w14:textId="2E1847FD" w:rsidR="00C33999" w:rsidRPr="00C33999" w:rsidRDefault="00C33999" w:rsidP="00C33999">
      <w:pPr>
        <w:spacing w:before="120" w:after="120"/>
        <w:jc w:val="both"/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b/>
          <w:bCs/>
          <w:spacing w:val="4"/>
          <w:sz w:val="20"/>
          <w:szCs w:val="20"/>
        </w:rPr>
        <w:t>Znak postępowania: EZP.270.77</w:t>
      </w: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>.2022</w:t>
      </w:r>
    </w:p>
    <w:p w14:paraId="4B3B599A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JA/MY:</w:t>
      </w:r>
    </w:p>
    <w:p w14:paraId="3EE94422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5E7A85E" w14:textId="77777777" w:rsidR="00C33999" w:rsidRPr="00C33999" w:rsidRDefault="00C33999" w:rsidP="00C33999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16"/>
          <w:szCs w:val="16"/>
        </w:rPr>
      </w:pPr>
      <w:r w:rsidRPr="00C33999">
        <w:rPr>
          <w:rFonts w:ascii="Calibri" w:hAnsi="Calibri" w:cs="Calibri"/>
          <w:i/>
          <w:sz w:val="16"/>
          <w:szCs w:val="16"/>
        </w:rPr>
        <w:t>(imię i nazwisko osoby/osób upoważnionej/-nych do reprezentowania)</w:t>
      </w:r>
    </w:p>
    <w:p w14:paraId="7332D3B8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działając w imieniu i na rzecz:</w:t>
      </w:r>
    </w:p>
    <w:p w14:paraId="7FF1352C" w14:textId="77777777" w:rsidR="00C33999" w:rsidRPr="00C33999" w:rsidRDefault="00C33999" w:rsidP="00C33999">
      <w:pPr>
        <w:tabs>
          <w:tab w:val="left" w:pos="9214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391D896" w14:textId="77777777" w:rsidR="00C33999" w:rsidRPr="00C33999" w:rsidRDefault="00C33999" w:rsidP="00C33999">
      <w:pPr>
        <w:tabs>
          <w:tab w:val="left" w:pos="9214"/>
        </w:tabs>
        <w:spacing w:before="120" w:after="120"/>
        <w:jc w:val="center"/>
        <w:rPr>
          <w:rFonts w:ascii="Calibri" w:hAnsi="Calibri" w:cs="Calibri"/>
          <w:i/>
          <w:sz w:val="16"/>
          <w:szCs w:val="16"/>
        </w:rPr>
      </w:pPr>
      <w:r w:rsidRPr="00C33999">
        <w:rPr>
          <w:rFonts w:ascii="Calibri" w:hAnsi="Calibri" w:cs="Calibri"/>
          <w:i/>
          <w:sz w:val="16"/>
          <w:szCs w:val="16"/>
        </w:rPr>
        <w:t>(nazwa Wykonawcy/Wykonawcy wspólnie ubiegającego się o udzielenie zamówienia/Podmiotu udostępniającego zasoby)</w:t>
      </w:r>
    </w:p>
    <w:p w14:paraId="6D2ED937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ww. podmiot nie podlega wykluczeniu z postępowania na podstawie art. 108 ustawy Prawo zamówień publicznych (Dz. U. z 2021  r. poz. 1129 ze zm.) oraz w art. 7 ust. 1 ustawy o szczególnych rozwiązaniach w zakresie przeciwdziałania wspieraniu agresji na Ukrainę oraz służących ochronie bezpieczeństwa narodowego</w:t>
      </w:r>
      <w:r w:rsidRPr="00C33999">
        <w:rPr>
          <w:rFonts w:ascii="Calibri" w:hAnsi="Calibri" w:cs="Calibri"/>
          <w:spacing w:val="4"/>
          <w:sz w:val="20"/>
          <w:szCs w:val="20"/>
          <w:vertAlign w:val="superscript"/>
        </w:rPr>
        <w:footnoteReference w:id="14"/>
      </w:r>
      <w:r w:rsidRPr="00C33999">
        <w:rPr>
          <w:rFonts w:ascii="Calibri" w:hAnsi="Calibri" w:cs="Calibri"/>
          <w:spacing w:val="4"/>
          <w:sz w:val="20"/>
          <w:szCs w:val="20"/>
        </w:rPr>
        <w:t>;</w:t>
      </w:r>
    </w:p>
    <w:p w14:paraId="3950144F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__________________________________________________________________________________;</w:t>
      </w:r>
    </w:p>
    <w:p w14:paraId="5027E1F5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że ww. podmiot spełnia warunki udziału w postępowaniu określone przez Zamawiającego;*</w:t>
      </w:r>
    </w:p>
    <w:p w14:paraId="251443E1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C33999">
        <w:rPr>
          <w:rFonts w:ascii="Calibri" w:hAnsi="Calibri" w:cs="Calibri"/>
          <w:sz w:val="20"/>
          <w:szCs w:val="20"/>
          <w:vertAlign w:val="superscript"/>
        </w:rPr>
        <w:footnoteReference w:id="15"/>
      </w:r>
      <w:r w:rsidRPr="00C33999">
        <w:rPr>
          <w:rFonts w:ascii="Calibri" w:hAnsi="Calibri" w:cs="Calibri"/>
          <w:sz w:val="20"/>
          <w:szCs w:val="20"/>
        </w:rPr>
        <w:t>, w następującym zakresie</w:t>
      </w:r>
      <w:r w:rsidRPr="00C33999">
        <w:rPr>
          <w:rFonts w:ascii="Calibri" w:hAnsi="Calibri" w:cs="Calibri"/>
          <w:sz w:val="20"/>
          <w:szCs w:val="20"/>
          <w:vertAlign w:val="superscript"/>
        </w:rPr>
        <w:footnoteReference w:id="16"/>
      </w:r>
      <w:r w:rsidRPr="00C33999">
        <w:rPr>
          <w:rFonts w:ascii="Calibri" w:hAnsi="Calibri" w:cs="Calibri"/>
          <w:sz w:val="20"/>
          <w:szCs w:val="20"/>
        </w:rPr>
        <w:t>: ______________________________;*</w:t>
      </w:r>
    </w:p>
    <w:p w14:paraId="157CDA58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 xml:space="preserve">oświadczam/-my, że ww. podmiot udostępniający zasoby </w:t>
      </w:r>
      <w:r w:rsidRPr="00C33999">
        <w:rPr>
          <w:rFonts w:ascii="Calibri" w:hAnsi="Calibri" w:cs="Calibri"/>
          <w:sz w:val="20"/>
          <w:szCs w:val="20"/>
        </w:rPr>
        <w:t>spełnia warunki udziału w postępowaniu w zakresie, w jakim Wykonawca powołuje się na jego zasoby</w:t>
      </w:r>
      <w:r w:rsidRPr="00C33999">
        <w:rPr>
          <w:rFonts w:ascii="Calibri" w:hAnsi="Calibri" w:cs="Calibri"/>
          <w:spacing w:val="4"/>
          <w:sz w:val="20"/>
          <w:szCs w:val="20"/>
        </w:rPr>
        <w:t>;**</w:t>
      </w:r>
    </w:p>
    <w:p w14:paraId="71D12002" w14:textId="77777777" w:rsidR="00C33999" w:rsidRPr="00C33999" w:rsidRDefault="00C33999" w:rsidP="00C33999">
      <w:pPr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  <w:sz w:val="20"/>
          <w:szCs w:val="20"/>
        </w:rPr>
      </w:pPr>
      <w:r w:rsidRPr="00C33999">
        <w:rPr>
          <w:rFonts w:ascii="Calibri" w:hAnsi="Calibri" w:cs="Calibri"/>
          <w:spacing w:val="4"/>
          <w:sz w:val="20"/>
          <w:szCs w:val="20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C5D5D9" w14:textId="77777777" w:rsidR="00C33999" w:rsidRPr="00C33999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color w:val="000000"/>
          <w:spacing w:val="4"/>
          <w:sz w:val="20"/>
          <w:szCs w:val="20"/>
        </w:rPr>
      </w:pPr>
    </w:p>
    <w:p w14:paraId="2B0F3272" w14:textId="77777777" w:rsidR="007D1F9D" w:rsidRPr="000B1FB4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0B1FB4">
        <w:rPr>
          <w:rFonts w:ascii="Calibri" w:hAnsi="Calibri" w:cs="Calibr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0B1FB4">
        <w:rPr>
          <w:rFonts w:ascii="Calibri" w:hAnsi="Calibri" w:cs="Calibri"/>
          <w:bCs/>
          <w:i/>
          <w:color w:val="000000"/>
          <w:spacing w:val="4"/>
          <w:sz w:val="20"/>
          <w:szCs w:val="20"/>
          <w:lang w:val="x-none"/>
        </w:rPr>
        <w:br/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(</w:t>
      </w:r>
      <w:r w:rsidR="000D5F50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kwalifikowany</w:t>
      </w:r>
      <w:r w:rsidR="000D5F50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</w:rPr>
        <w:t xml:space="preserve"> </w:t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podpis elektroniczny/zaufany/osobisty</w:t>
      </w:r>
    </w:p>
    <w:p w14:paraId="06A9E00B" w14:textId="30D865A7" w:rsidR="00C33999" w:rsidRPr="000B1FB4" w:rsidRDefault="00C33999" w:rsidP="00C33999">
      <w:pPr>
        <w:spacing w:before="120" w:after="120"/>
        <w:jc w:val="right"/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 xml:space="preserve"> osoby uprawnionej</w:t>
      </w:r>
      <w:r w:rsidR="007D1F9D" w:rsidRPr="000B1FB4">
        <w:rPr>
          <w:sz w:val="20"/>
          <w:szCs w:val="20"/>
        </w:rPr>
        <w:t xml:space="preserve"> </w:t>
      </w:r>
      <w:r w:rsidR="007D1F9D"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  <w:r w:rsidRPr="000B1FB4">
        <w:rPr>
          <w:rFonts w:ascii="Calibri" w:hAnsi="Calibri" w:cs="Calibri"/>
          <w:bCs/>
          <w:i/>
          <w:iCs/>
          <w:color w:val="000000"/>
          <w:spacing w:val="4"/>
          <w:sz w:val="20"/>
          <w:szCs w:val="20"/>
          <w:lang w:val="x-none"/>
        </w:rPr>
        <w:t xml:space="preserve"> </w:t>
      </w:r>
    </w:p>
    <w:p w14:paraId="4DD03438" w14:textId="77777777" w:rsidR="007D1F9D" w:rsidRDefault="007D1F9D" w:rsidP="00C33999">
      <w:pPr>
        <w:spacing w:before="120" w:after="120"/>
        <w:rPr>
          <w:rFonts w:ascii="Calibri" w:hAnsi="Calibri" w:cs="Calibri"/>
          <w:bCs/>
          <w:i/>
          <w:iCs/>
          <w:color w:val="000000"/>
          <w:spacing w:val="4"/>
          <w:sz w:val="16"/>
          <w:szCs w:val="16"/>
          <w:lang w:val="x-none"/>
        </w:rPr>
      </w:pPr>
    </w:p>
    <w:p w14:paraId="57C7978F" w14:textId="207BF0C3" w:rsidR="00C33999" w:rsidRPr="00C33999" w:rsidRDefault="00C33999" w:rsidP="00C33999">
      <w:pPr>
        <w:spacing w:before="120" w:after="120"/>
        <w:rPr>
          <w:rFonts w:ascii="Calibri" w:hAnsi="Calibri" w:cs="Calibri"/>
          <w:sz w:val="16"/>
          <w:szCs w:val="16"/>
        </w:rPr>
      </w:pPr>
      <w:r w:rsidRPr="00C33999">
        <w:rPr>
          <w:rFonts w:ascii="Calibri" w:hAnsi="Calibri" w:cs="Calibri"/>
          <w:sz w:val="16"/>
          <w:szCs w:val="16"/>
        </w:rPr>
        <w:t>* Ten punkt wypełnia tylko Wykonawca/Wykonawca wspólnie ubiegający się o udzielenie zamówienia</w:t>
      </w:r>
    </w:p>
    <w:p w14:paraId="1F0E1B73" w14:textId="77777777" w:rsidR="00C33999" w:rsidRPr="00C33999" w:rsidRDefault="00C33999" w:rsidP="00C33999">
      <w:pPr>
        <w:spacing w:before="120" w:after="120"/>
        <w:rPr>
          <w:rFonts w:ascii="Calibri" w:hAnsi="Calibri" w:cs="Calibri"/>
          <w:b/>
          <w:sz w:val="16"/>
          <w:szCs w:val="16"/>
        </w:rPr>
        <w:sectPr w:rsidR="00C33999" w:rsidRPr="00C33999" w:rsidSect="001D0D33">
          <w:pgSz w:w="11906" w:h="16838" w:code="9"/>
          <w:pgMar w:top="1259" w:right="1418" w:bottom="1276" w:left="1418" w:header="709" w:footer="624" w:gutter="0"/>
          <w:cols w:space="708"/>
          <w:docGrid w:linePitch="360"/>
        </w:sectPr>
      </w:pPr>
      <w:r w:rsidRPr="00C33999">
        <w:rPr>
          <w:rFonts w:ascii="Calibri" w:hAnsi="Calibri" w:cs="Calibri"/>
          <w:sz w:val="16"/>
          <w:szCs w:val="16"/>
        </w:rPr>
        <w:t>** Ten punkt wypełnia tylko Podmiot udostępniający zasoby</w:t>
      </w:r>
    </w:p>
    <w:p w14:paraId="7B3FBDBA" w14:textId="77777777" w:rsidR="00C33999" w:rsidRPr="00C33999" w:rsidRDefault="00C33999" w:rsidP="00C33999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>Rozdział 3. Formularz 3.2.</w:t>
      </w:r>
    </w:p>
    <w:p w14:paraId="575E7630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F19116" wp14:editId="6357C14C">
                <wp:simplePos x="0" y="0"/>
                <wp:positionH relativeFrom="margin">
                  <wp:posOffset>241935</wp:posOffset>
                </wp:positionH>
                <wp:positionV relativeFrom="paragraph">
                  <wp:posOffset>50800</wp:posOffset>
                </wp:positionV>
                <wp:extent cx="5686425" cy="838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40B9D" w14:textId="77777777" w:rsidR="00E2204E" w:rsidRDefault="00E2204E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DE8989" w14:textId="77777777" w:rsidR="00E2204E" w:rsidRPr="0011747B" w:rsidRDefault="00E2204E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664F1E37" w14:textId="77777777" w:rsidR="00E2204E" w:rsidRPr="00F0739E" w:rsidRDefault="00E2204E" w:rsidP="00C339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1911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9.05pt;margin-top:4pt;width:447.75pt;height:6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" fillcolor="silver" strokeweight=".5pt">
                <v:textbox inset="7.45pt,3.85pt,7.45pt,3.85pt">
                  <w:txbxContent>
                    <w:p w14:paraId="6D240B9D" w14:textId="77777777" w:rsidR="00E2204E" w:rsidRDefault="00E2204E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ADE8989" w14:textId="77777777" w:rsidR="00E2204E" w:rsidRPr="0011747B" w:rsidRDefault="00E2204E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664F1E37" w14:textId="77777777" w:rsidR="00E2204E" w:rsidRPr="00F0739E" w:rsidRDefault="00E2204E" w:rsidP="00C339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DE905BF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Ja/My:</w:t>
      </w:r>
    </w:p>
    <w:p w14:paraId="4F8E6952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256B4F13" w14:textId="77777777" w:rsidR="00C33999" w:rsidRPr="00C33999" w:rsidRDefault="00C33999" w:rsidP="00C33999">
      <w:pPr>
        <w:tabs>
          <w:tab w:val="left" w:pos="9214"/>
        </w:tabs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</w:t>
      </w:r>
    </w:p>
    <w:p w14:paraId="20C54F0A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4C7602E1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Działając w imieniu i na rzecz:</w:t>
      </w:r>
    </w:p>
    <w:p w14:paraId="6659602E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0DCBBAE0" w14:textId="77777777" w:rsidR="00C33999" w:rsidRPr="00C33999" w:rsidRDefault="00C33999" w:rsidP="00C33999">
      <w:pPr>
        <w:tabs>
          <w:tab w:val="left" w:pos="9214"/>
        </w:tabs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(nazwa Podmiotu)</w:t>
      </w:r>
    </w:p>
    <w:p w14:paraId="5BCCE802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5EED7D40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Zobowiązuję się do oddania nw. zasobów:</w:t>
      </w:r>
    </w:p>
    <w:p w14:paraId="57EAE900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69F97C4A" w14:textId="77777777" w:rsidR="00C33999" w:rsidRPr="00C33999" w:rsidRDefault="00C33999" w:rsidP="00C33999">
      <w:pPr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(określenie zasobu)</w:t>
      </w:r>
    </w:p>
    <w:p w14:paraId="2322142D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</w:p>
    <w:p w14:paraId="6D6CCE66" w14:textId="77777777" w:rsidR="00C33999" w:rsidRPr="00C33999" w:rsidRDefault="00C33999" w:rsidP="00C33999">
      <w:pPr>
        <w:tabs>
          <w:tab w:val="left" w:pos="9214"/>
        </w:tabs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do dyspozycji Wykonawcy:</w:t>
      </w:r>
    </w:p>
    <w:p w14:paraId="023706E9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_______________________________________________________________________</w:t>
      </w:r>
    </w:p>
    <w:p w14:paraId="1410C2D5" w14:textId="77777777" w:rsidR="00C33999" w:rsidRPr="00C33999" w:rsidRDefault="00C33999" w:rsidP="00C33999">
      <w:pPr>
        <w:jc w:val="center"/>
        <w:rPr>
          <w:rFonts w:ascii="Calibri" w:hAnsi="Calibri" w:cs="Calibri"/>
          <w:i/>
          <w:sz w:val="20"/>
          <w:szCs w:val="20"/>
        </w:rPr>
      </w:pPr>
      <w:r w:rsidRPr="00C33999">
        <w:rPr>
          <w:rFonts w:ascii="Calibri" w:hAnsi="Calibri" w:cs="Calibri"/>
          <w:i/>
          <w:sz w:val="20"/>
          <w:szCs w:val="20"/>
        </w:rPr>
        <w:t>(nazwa Wykonawcy)</w:t>
      </w:r>
    </w:p>
    <w:p w14:paraId="620F22F8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</w:p>
    <w:p w14:paraId="79BD80C5" w14:textId="46FB0407" w:rsidR="00C33999" w:rsidRPr="00C33999" w:rsidRDefault="00C33999" w:rsidP="00C33999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na potrzeby realizacji zamówienia pod nazwą:</w:t>
      </w:r>
      <w:r>
        <w:rPr>
          <w:rFonts w:ascii="Calibri" w:hAnsi="Calibri" w:cs="Calibri"/>
          <w:sz w:val="20"/>
          <w:szCs w:val="20"/>
        </w:rPr>
        <w:br/>
      </w:r>
      <w:r w:rsidRPr="00C33999">
        <w:rPr>
          <w:rFonts w:ascii="Calibri" w:hAnsi="Calibri" w:cs="Calibri"/>
          <w:b/>
          <w:sz w:val="20"/>
          <w:szCs w:val="20"/>
        </w:rPr>
        <w:t>„Dostaw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  <w:r>
        <w:rPr>
          <w:rFonts w:ascii="Calibri" w:hAnsi="Calibri" w:cs="Calibri"/>
          <w:b/>
          <w:sz w:val="20"/>
          <w:szCs w:val="20"/>
        </w:rPr>
        <w:br/>
      </w:r>
      <w:r w:rsidRPr="00C33999">
        <w:rPr>
          <w:rFonts w:ascii="Calibri" w:hAnsi="Calibri" w:cs="Calibri"/>
          <w:b/>
          <w:sz w:val="20"/>
          <w:szCs w:val="20"/>
        </w:rPr>
        <w:t>Znak postępowania:</w:t>
      </w:r>
      <w:r w:rsidRPr="00C33999">
        <w:rPr>
          <w:rFonts w:ascii="Calibri" w:hAnsi="Calibri" w:cs="Calibri"/>
          <w:b/>
          <w:bCs/>
          <w:sz w:val="20"/>
          <w:szCs w:val="20"/>
        </w:rPr>
        <w:t xml:space="preserve"> EZP.270.77.2022</w:t>
      </w:r>
    </w:p>
    <w:p w14:paraId="76020F5B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481417C2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Oświadczam/-my, iż:</w:t>
      </w:r>
    </w:p>
    <w:p w14:paraId="45E05780" w14:textId="77777777" w:rsidR="00C33999" w:rsidRPr="00C33999" w:rsidRDefault="00C33999" w:rsidP="00C33999">
      <w:pPr>
        <w:jc w:val="both"/>
        <w:rPr>
          <w:rFonts w:ascii="Calibri" w:hAnsi="Calibri" w:cs="Calibri"/>
          <w:sz w:val="20"/>
          <w:szCs w:val="20"/>
        </w:rPr>
      </w:pPr>
    </w:p>
    <w:p w14:paraId="4A89A42A" w14:textId="77777777" w:rsidR="00C33999" w:rsidRPr="00C33999" w:rsidRDefault="00C33999" w:rsidP="00C33999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udostępniam Wykonawcy ww. zasoby, w następującym zakresie:</w:t>
      </w:r>
    </w:p>
    <w:p w14:paraId="1D6BB0DB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76C93FB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2B75D688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62B3EAC8" w14:textId="77777777" w:rsidR="00C33999" w:rsidRPr="00C33999" w:rsidRDefault="00C33999" w:rsidP="00C33999">
      <w:pPr>
        <w:numPr>
          <w:ilvl w:val="0"/>
          <w:numId w:val="46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2B42F085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211ED71" w14:textId="77777777" w:rsidR="00C33999" w:rsidRPr="00C33999" w:rsidRDefault="00C33999" w:rsidP="00C33999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44CEDAB2" w14:textId="77777777" w:rsidR="00C33999" w:rsidRPr="00C33999" w:rsidRDefault="00C33999" w:rsidP="00C33999">
      <w:pPr>
        <w:rPr>
          <w:rFonts w:ascii="Calibri" w:hAnsi="Calibri" w:cs="Calibri"/>
          <w:i/>
          <w:sz w:val="20"/>
          <w:szCs w:val="20"/>
        </w:rPr>
      </w:pPr>
    </w:p>
    <w:p w14:paraId="70FFB196" w14:textId="78A24A2F" w:rsidR="00C33999" w:rsidRPr="008772C8" w:rsidRDefault="008772C8" w:rsidP="008772C8">
      <w:pPr>
        <w:pStyle w:val="Akapitzlist"/>
        <w:numPr>
          <w:ilvl w:val="0"/>
          <w:numId w:val="46"/>
        </w:numPr>
        <w:jc w:val="both"/>
        <w:rPr>
          <w:rFonts w:ascii="Calibri" w:hAnsi="Calibri" w:cs="Calibri"/>
          <w:sz w:val="20"/>
          <w:szCs w:val="20"/>
        </w:rPr>
      </w:pPr>
      <w:r w:rsidRPr="008772C8">
        <w:rPr>
          <w:rFonts w:ascii="Calibri" w:hAnsi="Calibri" w:cs="Calibri"/>
          <w:sz w:val="20"/>
          <w:szCs w:val="20"/>
        </w:rPr>
        <w:t>okres udostępnienia oraz wykorzystania ww. zasobów będzie następujący</w:t>
      </w:r>
    </w:p>
    <w:p w14:paraId="49C90DD0" w14:textId="7B893532" w:rsidR="008772C8" w:rsidRPr="008772C8" w:rsidRDefault="008772C8" w:rsidP="008772C8">
      <w:pPr>
        <w:pStyle w:val="Akapitzlist"/>
        <w:jc w:val="both"/>
        <w:rPr>
          <w:rFonts w:ascii="Calibri" w:hAnsi="Calibri" w:cs="Calibri"/>
          <w:sz w:val="20"/>
          <w:szCs w:val="20"/>
        </w:rPr>
      </w:pPr>
      <w:r w:rsidRPr="008772C8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14:paraId="1C4CB26B" w14:textId="77777777" w:rsidR="00C33999" w:rsidRPr="00C33999" w:rsidRDefault="00C33999" w:rsidP="00C33999">
      <w:pPr>
        <w:suppressAutoHyphens/>
        <w:ind w:right="-341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656E24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5F3F288D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1503A262" w14:textId="77777777" w:rsidR="00C33999" w:rsidRPr="00C33999" w:rsidRDefault="00C33999" w:rsidP="00C33999">
      <w:pPr>
        <w:rPr>
          <w:rFonts w:ascii="Calibri" w:hAnsi="Calibri" w:cs="Calibri"/>
          <w:sz w:val="20"/>
          <w:szCs w:val="20"/>
        </w:rPr>
      </w:pPr>
    </w:p>
    <w:p w14:paraId="4779586D" w14:textId="5792CEBC" w:rsidR="00C33999" w:rsidRPr="00C33999" w:rsidRDefault="00C33999" w:rsidP="00C33999">
      <w:pPr>
        <w:suppressAutoHyphens/>
        <w:ind w:left="3540" w:firstLine="420"/>
        <w:jc w:val="center"/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</w:pPr>
      <w:r w:rsidRPr="00C33999">
        <w:rPr>
          <w:rFonts w:ascii="Calibri" w:hAnsi="Calibri" w:cs="Calibri"/>
          <w:bCs/>
          <w:i/>
          <w:sz w:val="18"/>
          <w:szCs w:val="18"/>
          <w:lang w:val="x-none" w:eastAsia="ar-SA"/>
        </w:rPr>
        <w:t>......................................................................................</w:t>
      </w:r>
      <w:r w:rsidRPr="00C33999">
        <w:rPr>
          <w:rFonts w:ascii="Calibri" w:hAnsi="Calibri" w:cs="Calibri"/>
          <w:bCs/>
          <w:i/>
          <w:sz w:val="18"/>
          <w:szCs w:val="18"/>
          <w:lang w:val="x-none" w:eastAsia="ar-SA"/>
        </w:rPr>
        <w:br/>
      </w: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>(</w:t>
      </w:r>
      <w:r w:rsidR="000D5F50" w:rsidRPr="000D5F50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>kwalifikowany</w:t>
      </w:r>
      <w:r w:rsidR="000D5F50">
        <w:rPr>
          <w:rFonts w:ascii="Calibri" w:hAnsi="Calibri" w:cs="Calibri"/>
          <w:bCs/>
          <w:i/>
          <w:iCs/>
          <w:sz w:val="18"/>
          <w:szCs w:val="18"/>
          <w:lang w:eastAsia="ar-SA"/>
        </w:rPr>
        <w:t xml:space="preserve"> </w:t>
      </w: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ar-SA"/>
        </w:rPr>
        <w:t xml:space="preserve">podpis elektroniczny/zaufany/osobisty osoby uprawnionej </w:t>
      </w:r>
    </w:p>
    <w:p w14:paraId="15422ABD" w14:textId="77777777" w:rsidR="00C33999" w:rsidRPr="00C33999" w:rsidRDefault="00C33999" w:rsidP="00C33999">
      <w:pPr>
        <w:ind w:left="2832" w:firstLine="708"/>
        <w:jc w:val="center"/>
        <w:rPr>
          <w:rFonts w:ascii="Calibri" w:hAnsi="Calibri" w:cs="Calibri"/>
          <w:sz w:val="18"/>
          <w:szCs w:val="18"/>
          <w:lang w:eastAsia="en-US"/>
        </w:rPr>
      </w:pPr>
      <w:r w:rsidRPr="00C33999">
        <w:rPr>
          <w:rFonts w:ascii="Calibri" w:hAnsi="Calibri" w:cs="Calibri"/>
          <w:bCs/>
          <w:i/>
          <w:iCs/>
          <w:sz w:val="18"/>
          <w:szCs w:val="18"/>
          <w:lang w:val="x-none" w:eastAsia="en-US"/>
        </w:rPr>
        <w:t>do reprezentacji Wykonawcy)</w:t>
      </w:r>
    </w:p>
    <w:p w14:paraId="266E3FAC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6E8D66FF" w14:textId="77777777" w:rsidR="00C33999" w:rsidRPr="00C33999" w:rsidRDefault="00C33999" w:rsidP="00C33999">
      <w:pPr>
        <w:spacing w:before="120" w:after="120"/>
        <w:jc w:val="center"/>
        <w:rPr>
          <w:rFonts w:ascii="Calibri" w:hAnsi="Calibri" w:cs="Calibri"/>
          <w:sz w:val="20"/>
          <w:szCs w:val="20"/>
          <w:lang w:eastAsia="en-US"/>
        </w:rPr>
      </w:pPr>
    </w:p>
    <w:p w14:paraId="41B549B6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  <w:sectPr w:rsidR="00C33999" w:rsidRPr="00C33999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2D9955F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lastRenderedPageBreak/>
        <w:t xml:space="preserve">Rozdział 3. </w:t>
      </w:r>
      <w:r w:rsidRPr="00C33999">
        <w:rPr>
          <w:rFonts w:ascii="Calibri" w:hAnsi="Calibri" w:cs="Calibri"/>
          <w:b/>
          <w:bCs/>
          <w:sz w:val="20"/>
          <w:szCs w:val="20"/>
        </w:rPr>
        <w:t>Formularz 3.3.</w:t>
      </w:r>
    </w:p>
    <w:p w14:paraId="50443793" w14:textId="77777777" w:rsidR="00C33999" w:rsidRPr="00C33999" w:rsidRDefault="00C33999" w:rsidP="00C33999">
      <w:pPr>
        <w:ind w:left="4956"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3999" w:rsidRPr="00C33999" w14:paraId="13D390F8" w14:textId="77777777" w:rsidTr="001D0D33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4E8FA" w14:textId="77777777" w:rsidR="00C33999" w:rsidRPr="00C33999" w:rsidRDefault="00C33999" w:rsidP="00C33999">
            <w:pPr>
              <w:ind w:right="-17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33999">
              <w:rPr>
                <w:rFonts w:ascii="Calibri" w:hAnsi="Calibri" w:cs="Calibri"/>
                <w:b/>
                <w:sz w:val="28"/>
                <w:szCs w:val="28"/>
              </w:rPr>
              <w:t>OŚWIADCZENIE</w:t>
            </w:r>
          </w:p>
          <w:p w14:paraId="113AB237" w14:textId="77777777" w:rsidR="00C33999" w:rsidRPr="00C33999" w:rsidRDefault="00C33999" w:rsidP="00C33999">
            <w:pPr>
              <w:ind w:right="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3999">
              <w:rPr>
                <w:rFonts w:ascii="Calibri" w:hAnsi="Calibri" w:cs="Calibr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366D3B48" w14:textId="77777777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1788140C" w14:textId="77777777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5A75D07F" w14:textId="0DEDAD2D" w:rsidR="00C33999" w:rsidRPr="00C33999" w:rsidRDefault="00C33999" w:rsidP="00C33999">
      <w:pPr>
        <w:tabs>
          <w:tab w:val="left" w:leader="dot" w:pos="9360"/>
        </w:tabs>
        <w:suppressAutoHyphens/>
        <w:ind w:right="-1"/>
        <w:jc w:val="both"/>
        <w:rPr>
          <w:rFonts w:ascii="Calibri" w:hAnsi="Calibri" w:cs="Calibri"/>
          <w:color w:val="0070C0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>Numer sprawy</w:t>
      </w:r>
      <w:r w:rsidRPr="00C33999">
        <w:rPr>
          <w:rFonts w:ascii="Calibri" w:hAnsi="Calibri" w:cs="Calibri"/>
          <w:b/>
          <w:sz w:val="20"/>
          <w:szCs w:val="20"/>
          <w:lang w:eastAsia="ar-SA"/>
        </w:rPr>
        <w:t xml:space="preserve">: </w:t>
      </w:r>
      <w:r w:rsidRPr="00C33999">
        <w:rPr>
          <w:rFonts w:ascii="Calibri" w:hAnsi="Calibri" w:cs="Calibri"/>
          <w:b/>
          <w:bCs/>
          <w:sz w:val="20"/>
          <w:szCs w:val="20"/>
          <w:lang w:eastAsia="ar-SA"/>
        </w:rPr>
        <w:t>EZP.270.77.2022</w:t>
      </w:r>
    </w:p>
    <w:p w14:paraId="74CC848E" w14:textId="77777777" w:rsidR="00C33999" w:rsidRPr="00C33999" w:rsidRDefault="00C33999" w:rsidP="00C33999">
      <w:pPr>
        <w:suppressAutoHyphens/>
        <w:spacing w:before="12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506356B" w14:textId="77777777" w:rsidR="00C33999" w:rsidRPr="00C33999" w:rsidRDefault="00C33999" w:rsidP="00C33999">
      <w:pPr>
        <w:suppressAutoHyphens/>
        <w:spacing w:before="120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  <w:lang w:eastAsia="ar-SA"/>
        </w:rPr>
        <w:t>W związku z prowadzonym postępowaniem o udzielenie zamówienia publicznego na</w:t>
      </w:r>
      <w:r w:rsidRPr="00C33999">
        <w:rPr>
          <w:rFonts w:ascii="Calibri" w:hAnsi="Calibri" w:cs="Calibri"/>
          <w:sz w:val="20"/>
          <w:szCs w:val="20"/>
          <w:lang w:eastAsia="ar-SA"/>
        </w:rPr>
        <w:t>:</w:t>
      </w:r>
    </w:p>
    <w:p w14:paraId="3A3C3133" w14:textId="77777777" w:rsidR="00C33999" w:rsidRPr="00C33999" w:rsidRDefault="00C33999" w:rsidP="00C33999">
      <w:pPr>
        <w:jc w:val="both"/>
        <w:rPr>
          <w:rFonts w:ascii="Calibri" w:hAnsi="Calibri" w:cs="Calibri"/>
          <w:b/>
          <w:iCs/>
          <w:color w:val="0070C0"/>
          <w:sz w:val="20"/>
          <w:szCs w:val="20"/>
        </w:rPr>
      </w:pPr>
    </w:p>
    <w:p w14:paraId="32383783" w14:textId="5D59D984" w:rsidR="00C33999" w:rsidRPr="00C33999" w:rsidRDefault="00C33999" w:rsidP="00C33999">
      <w:pPr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</w:rPr>
        <w:t>„Dostaw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</w:p>
    <w:p w14:paraId="35C5EAFB" w14:textId="77777777" w:rsidR="00C33999" w:rsidRPr="00C33999" w:rsidRDefault="00C33999" w:rsidP="00C33999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C33999">
        <w:rPr>
          <w:rFonts w:ascii="Calibri" w:hAnsi="Calibri" w:cs="Calibri"/>
          <w:b/>
          <w:bCs/>
          <w:sz w:val="20"/>
          <w:szCs w:val="20"/>
        </w:rPr>
        <w:t>ZP.270.</w:t>
      </w:r>
      <w:r>
        <w:rPr>
          <w:rFonts w:ascii="Calibri" w:hAnsi="Calibri" w:cs="Calibri"/>
          <w:b/>
          <w:bCs/>
          <w:sz w:val="20"/>
          <w:szCs w:val="20"/>
        </w:rPr>
        <w:t>77.</w:t>
      </w:r>
      <w:r w:rsidRPr="00C33999">
        <w:rPr>
          <w:rFonts w:ascii="Calibri" w:hAnsi="Calibri" w:cs="Calibri"/>
          <w:b/>
          <w:bCs/>
          <w:sz w:val="20"/>
          <w:szCs w:val="20"/>
        </w:rPr>
        <w:t>2022</w:t>
      </w:r>
    </w:p>
    <w:p w14:paraId="31B66918" w14:textId="64E150B0" w:rsidR="00C33999" w:rsidRPr="00C33999" w:rsidRDefault="00C33999" w:rsidP="00C33999">
      <w:pPr>
        <w:rPr>
          <w:rFonts w:ascii="Calibri" w:hAnsi="Calibri" w:cs="Calibri"/>
          <w:b/>
          <w:bCs/>
          <w:color w:val="000000"/>
        </w:rPr>
      </w:pPr>
    </w:p>
    <w:p w14:paraId="3DEA82A7" w14:textId="77777777" w:rsidR="00C33999" w:rsidRPr="00C33999" w:rsidRDefault="00C33999" w:rsidP="00C33999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68A31EB3" w14:textId="77777777" w:rsidR="00C33999" w:rsidRPr="00C33999" w:rsidRDefault="00C33999" w:rsidP="00C33999">
      <w:pPr>
        <w:tabs>
          <w:tab w:val="left" w:pos="9214"/>
        </w:tabs>
        <w:suppressAutoHyphens/>
        <w:spacing w:after="120"/>
        <w:ind w:right="-1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  <w:lang w:eastAsia="ar-SA"/>
        </w:rPr>
        <w:t>JA/MY</w:t>
      </w:r>
      <w:r w:rsidRPr="00C33999">
        <w:rPr>
          <w:rFonts w:ascii="Calibri" w:hAnsi="Calibri" w:cs="Calibri"/>
          <w:sz w:val="20"/>
          <w:szCs w:val="20"/>
          <w:lang w:eastAsia="ar-SA"/>
        </w:rPr>
        <w:t>:</w:t>
      </w:r>
    </w:p>
    <w:p w14:paraId="54DDB7A8" w14:textId="77777777" w:rsidR="00C33999" w:rsidRPr="00C33999" w:rsidRDefault="00C33999" w:rsidP="00C33999">
      <w:pPr>
        <w:tabs>
          <w:tab w:val="left" w:pos="9214"/>
        </w:tabs>
        <w:suppressAutoHyphens/>
        <w:ind w:right="-286"/>
        <w:jc w:val="both"/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sz w:val="20"/>
          <w:szCs w:val="20"/>
          <w:lang w:eastAsia="ar-SA"/>
        </w:rPr>
        <w:t>_________________________________________________________________________</w:t>
      </w:r>
    </w:p>
    <w:p w14:paraId="58DB80D2" w14:textId="77777777" w:rsidR="00C33999" w:rsidRPr="00C33999" w:rsidRDefault="00C33999" w:rsidP="00C33999">
      <w:pPr>
        <w:tabs>
          <w:tab w:val="left" w:pos="9214"/>
        </w:tabs>
        <w:suppressAutoHyphens/>
        <w:ind w:right="141"/>
        <w:jc w:val="center"/>
        <w:rPr>
          <w:rFonts w:ascii="Calibri" w:hAnsi="Calibri" w:cs="Calibri"/>
          <w:i/>
          <w:sz w:val="16"/>
          <w:szCs w:val="16"/>
          <w:lang w:eastAsia="ar-SA"/>
        </w:rPr>
      </w:pPr>
      <w:r w:rsidRPr="00C33999">
        <w:rPr>
          <w:rFonts w:ascii="Calibri" w:hAnsi="Calibri" w:cs="Calibri"/>
          <w:i/>
          <w:sz w:val="16"/>
          <w:szCs w:val="16"/>
          <w:lang w:eastAsia="ar-SA"/>
        </w:rPr>
        <w:t>(imię i nazwisko osoby/osób upoważnionej/-ych do reprezentowania Wykonawców wspólnie ubiegających się o udzielenie zamówienia)</w:t>
      </w:r>
    </w:p>
    <w:p w14:paraId="77E9DB7E" w14:textId="77777777" w:rsidR="00C33999" w:rsidRPr="00C33999" w:rsidRDefault="00C33999" w:rsidP="00C33999">
      <w:pPr>
        <w:ind w:right="284"/>
        <w:jc w:val="both"/>
        <w:rPr>
          <w:rFonts w:ascii="Calibri" w:hAnsi="Calibri" w:cs="Calibri"/>
          <w:sz w:val="20"/>
          <w:szCs w:val="20"/>
        </w:rPr>
      </w:pPr>
    </w:p>
    <w:p w14:paraId="61965D7E" w14:textId="77777777" w:rsidR="00C33999" w:rsidRPr="00C33999" w:rsidRDefault="00C33999" w:rsidP="00C339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z w:val="20"/>
          <w:szCs w:val="20"/>
        </w:rPr>
        <w:t>w imieniu Wykonawcy:</w:t>
      </w:r>
    </w:p>
    <w:p w14:paraId="608D9A31" w14:textId="77777777" w:rsidR="00C33999" w:rsidRPr="00C33999" w:rsidRDefault="00C33999" w:rsidP="00C339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</w:t>
      </w:r>
    </w:p>
    <w:p w14:paraId="33612776" w14:textId="77777777" w:rsidR="00C33999" w:rsidRPr="00C33999" w:rsidRDefault="00C33999" w:rsidP="00C33999">
      <w:pPr>
        <w:jc w:val="center"/>
        <w:rPr>
          <w:rFonts w:ascii="Calibri" w:hAnsi="Calibri" w:cs="Calibri"/>
          <w:bCs/>
          <w:i/>
          <w:sz w:val="16"/>
          <w:szCs w:val="16"/>
        </w:rPr>
      </w:pPr>
      <w:r w:rsidRPr="00C33999">
        <w:rPr>
          <w:rFonts w:ascii="Calibri" w:hAnsi="Calibri" w:cs="Calibri"/>
          <w:bCs/>
          <w:i/>
          <w:sz w:val="16"/>
          <w:szCs w:val="16"/>
        </w:rPr>
        <w:t>(wpisać nazwy (firmy) Wykonawców wspólnie ubiegających się o udzielenie zamówienia)</w:t>
      </w:r>
    </w:p>
    <w:p w14:paraId="3133B5A8" w14:textId="77777777" w:rsidR="00C33999" w:rsidRPr="00C33999" w:rsidRDefault="00C33999" w:rsidP="00C33999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27CCB511" w14:textId="77777777" w:rsidR="00C33999" w:rsidRPr="00C33999" w:rsidRDefault="00C33999" w:rsidP="00C33999">
      <w:pPr>
        <w:spacing w:after="120"/>
        <w:jc w:val="center"/>
        <w:rPr>
          <w:rFonts w:ascii="Calibri" w:hAnsi="Calibri" w:cs="Calibri"/>
          <w:bCs/>
          <w:i/>
          <w:sz w:val="16"/>
          <w:szCs w:val="16"/>
        </w:rPr>
      </w:pPr>
    </w:p>
    <w:p w14:paraId="734B0824" w14:textId="30D74274" w:rsidR="00C33999" w:rsidRPr="00C33999" w:rsidRDefault="00C33999" w:rsidP="00C33999">
      <w:pPr>
        <w:spacing w:before="200" w:line="360" w:lineRule="auto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b/>
          <w:sz w:val="20"/>
          <w:szCs w:val="20"/>
        </w:rPr>
        <w:t>OŚWIADCZAM/-MY</w:t>
      </w:r>
      <w:r w:rsidRPr="00C33999">
        <w:rPr>
          <w:rFonts w:ascii="Calibri" w:hAnsi="Calibri" w:cs="Calibri"/>
          <w:sz w:val="20"/>
          <w:szCs w:val="20"/>
        </w:rPr>
        <w:t xml:space="preserve">, iż następujące </w:t>
      </w:r>
      <w:r w:rsidR="00C12CF3">
        <w:rPr>
          <w:rFonts w:ascii="Calibri" w:hAnsi="Calibri" w:cs="Calibri"/>
          <w:sz w:val="20"/>
          <w:szCs w:val="20"/>
        </w:rPr>
        <w:t>………………….</w:t>
      </w:r>
      <w:r w:rsidRPr="00C33999">
        <w:rPr>
          <w:rFonts w:ascii="Calibri" w:hAnsi="Calibri" w:cs="Calibri"/>
          <w:sz w:val="20"/>
          <w:szCs w:val="20"/>
        </w:rPr>
        <w:t>wykonają poszczególni Wykonawcy wspólnie ubiegający się o udzielenie zamówienia:</w:t>
      </w:r>
    </w:p>
    <w:p w14:paraId="20844B69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0E4DB837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6A0CAE1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  <w:r w:rsidRPr="00C33999">
        <w:rPr>
          <w:rFonts w:ascii="Calibri" w:hAnsi="Calibri" w:cs="Calibri"/>
          <w:sz w:val="20"/>
          <w:szCs w:val="20"/>
        </w:rPr>
        <w:t>Wykonawca (nazwa): _______________ wykona: __________________________**</w:t>
      </w:r>
    </w:p>
    <w:p w14:paraId="7193FCB7" w14:textId="77777777" w:rsidR="00C33999" w:rsidRPr="00C33999" w:rsidRDefault="00C33999" w:rsidP="00C33999">
      <w:pPr>
        <w:ind w:right="-2"/>
        <w:jc w:val="both"/>
        <w:rPr>
          <w:rFonts w:ascii="Calibri" w:hAnsi="Calibri" w:cs="Calibri"/>
          <w:sz w:val="20"/>
          <w:szCs w:val="20"/>
        </w:rPr>
      </w:pPr>
    </w:p>
    <w:p w14:paraId="5552F6A9" w14:textId="77777777" w:rsidR="00C33999" w:rsidRPr="00C33999" w:rsidRDefault="00C33999" w:rsidP="00C33999">
      <w:pPr>
        <w:suppressAutoHyphens/>
        <w:spacing w:before="120" w:after="120"/>
        <w:ind w:left="3540" w:firstLine="420"/>
        <w:rPr>
          <w:rFonts w:ascii="Calibri" w:hAnsi="Calibri" w:cs="Calibri"/>
          <w:bCs/>
          <w:i/>
          <w:sz w:val="20"/>
          <w:szCs w:val="20"/>
          <w:lang w:val="x-none" w:eastAsia="ar-SA"/>
        </w:rPr>
      </w:pPr>
    </w:p>
    <w:p w14:paraId="02D28912" w14:textId="77777777" w:rsidR="00F7387E" w:rsidRDefault="00C33999" w:rsidP="00F7387E">
      <w:pPr>
        <w:suppressAutoHyphens/>
        <w:spacing w:before="120" w:after="120"/>
        <w:ind w:left="4253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C33999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C33999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(</w:t>
      </w:r>
      <w:r w:rsidR="000D5F50" w:rsidRPr="000D5F50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kwalifikowany</w:t>
      </w:r>
      <w:r w:rsidR="000D5F50">
        <w:rPr>
          <w:rFonts w:ascii="Calibri" w:hAnsi="Calibri" w:cs="Calibri"/>
          <w:bCs/>
          <w:i/>
          <w:iCs/>
          <w:sz w:val="20"/>
          <w:szCs w:val="20"/>
          <w:lang w:eastAsia="ar-SA"/>
        </w:rPr>
        <w:t xml:space="preserve"> </w:t>
      </w: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podpis elektroniczny/zaufany/osobisty</w:t>
      </w:r>
    </w:p>
    <w:p w14:paraId="6ACD86BC" w14:textId="4AA8E182" w:rsidR="00C33999" w:rsidRPr="00C33999" w:rsidRDefault="00C33999" w:rsidP="00F7387E">
      <w:pPr>
        <w:suppressAutoHyphens/>
        <w:spacing w:before="120" w:after="120"/>
        <w:ind w:left="4253" w:firstLine="420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C33999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 osoby uprawnionej </w:t>
      </w:r>
      <w:r w:rsidR="00F7387E" w:rsidRPr="00F7387E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>do reprezentacji)</w:t>
      </w:r>
    </w:p>
    <w:p w14:paraId="264559B2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4D8EC759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  <w:r w:rsidRPr="00C33999">
        <w:rPr>
          <w:rFonts w:ascii="Calibri" w:hAnsi="Calibri" w:cs="Calibri"/>
          <w:spacing w:val="4"/>
          <w:sz w:val="16"/>
          <w:szCs w:val="16"/>
        </w:rPr>
        <w:t>** należy dostosować do ilości Wykonawców w konsorcjum</w:t>
      </w:r>
    </w:p>
    <w:p w14:paraId="79827852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1D4EDD93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5970693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DE41BC1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730999BF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525C1E09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32F91D9B" w14:textId="77777777" w:rsidR="00C33999" w:rsidRPr="00C33999" w:rsidRDefault="00C33999" w:rsidP="00C33999">
      <w:pPr>
        <w:spacing w:after="120"/>
        <w:jc w:val="both"/>
        <w:rPr>
          <w:rFonts w:ascii="Calibri" w:hAnsi="Calibri" w:cs="Calibri"/>
          <w:spacing w:val="4"/>
          <w:sz w:val="16"/>
          <w:szCs w:val="16"/>
        </w:rPr>
      </w:pPr>
    </w:p>
    <w:p w14:paraId="284CE6F0" w14:textId="77777777" w:rsidR="00A422FD" w:rsidRPr="00A422FD" w:rsidRDefault="00A422FD" w:rsidP="000D5F50">
      <w:pPr>
        <w:autoSpaceDN w:val="0"/>
        <w:ind w:left="10" w:right="152" w:hanging="10"/>
        <w:jc w:val="right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294449AC" w14:textId="77777777" w:rsidR="00A422FD" w:rsidRPr="00A422FD" w:rsidRDefault="00A422FD" w:rsidP="00A422FD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A422FD" w:rsidRPr="00A422FD" w14:paraId="39C622FD" w14:textId="77777777" w:rsidTr="00A422FD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BCB2613" w14:textId="77777777" w:rsidR="00A422FD" w:rsidRPr="00A422FD" w:rsidRDefault="00A422FD" w:rsidP="00A422F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B807187" w14:textId="77777777" w:rsidR="00A422FD" w:rsidRPr="00A422FD" w:rsidRDefault="00A422FD" w:rsidP="00A422F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99044F4" w14:textId="77777777" w:rsidR="00A422FD" w:rsidRPr="00A422FD" w:rsidRDefault="00A422FD" w:rsidP="00A422F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7EB1F052" w14:textId="77777777" w:rsidR="00A422FD" w:rsidRPr="00A422FD" w:rsidRDefault="00A422FD" w:rsidP="00A422F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B5D7606" w14:textId="77777777" w:rsidR="00A422FD" w:rsidRPr="00A422FD" w:rsidRDefault="00A422FD" w:rsidP="00A422F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1B857DF4" w14:textId="77777777" w:rsidR="00A422FD" w:rsidRPr="00A422FD" w:rsidRDefault="00A422FD" w:rsidP="00A422F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3DAED6" w14:textId="77777777" w:rsidR="00A422FD" w:rsidRPr="00A422FD" w:rsidRDefault="00A422FD" w:rsidP="00A422F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8694699" w14:textId="77777777" w:rsidR="00A422FD" w:rsidRPr="00A422FD" w:rsidRDefault="00A422FD" w:rsidP="00A422FD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WYKAZ DOSTAW</w:t>
            </w:r>
            <w:r w:rsidRPr="00A422FD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A422FD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13921B9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7CF7992" w14:textId="7BFA1783" w:rsidR="00A422FD" w:rsidRPr="00A422FD" w:rsidRDefault="00A422FD" w:rsidP="00A422F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 w:rsidR="000D5F50">
        <w:rPr>
          <w:rFonts w:ascii="Calibri" w:eastAsia="Verdana" w:hAnsi="Calibri" w:cs="Calibri"/>
          <w:color w:val="000000"/>
          <w:sz w:val="20"/>
          <w:szCs w:val="22"/>
        </w:rPr>
        <w:t>na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A422FD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6874BDCC" w14:textId="77777777" w:rsidR="000D5F50" w:rsidRPr="00C33999" w:rsidRDefault="000D5F50" w:rsidP="000D5F50">
      <w:pPr>
        <w:rPr>
          <w:rFonts w:ascii="Calibri" w:hAnsi="Calibri" w:cs="Calibri"/>
          <w:sz w:val="20"/>
          <w:szCs w:val="20"/>
          <w:lang w:eastAsia="ar-SA"/>
        </w:rPr>
      </w:pPr>
      <w:r w:rsidRPr="00C33999">
        <w:rPr>
          <w:rFonts w:ascii="Calibri" w:hAnsi="Calibri" w:cs="Calibri"/>
          <w:b/>
          <w:sz w:val="20"/>
          <w:szCs w:val="20"/>
        </w:rPr>
        <w:t>Dostaw</w:t>
      </w:r>
      <w:r>
        <w:rPr>
          <w:rFonts w:ascii="Calibri" w:hAnsi="Calibri" w:cs="Calibri"/>
          <w:b/>
          <w:sz w:val="20"/>
          <w:szCs w:val="20"/>
        </w:rPr>
        <w:t>a</w:t>
      </w:r>
      <w:r w:rsidRPr="00C33999">
        <w:rPr>
          <w:rFonts w:ascii="Calibri" w:hAnsi="Calibri" w:cs="Calibri"/>
          <w:b/>
          <w:sz w:val="20"/>
          <w:szCs w:val="20"/>
        </w:rPr>
        <w:t xml:space="preserve"> zestawu urządzeń do budowy stanowiska do pomiaru w niskich temperaturach – kriostat z wyposażeniem</w:t>
      </w:r>
      <w:r>
        <w:rPr>
          <w:rFonts w:ascii="Calibri" w:hAnsi="Calibri" w:cs="Calibri"/>
          <w:b/>
          <w:sz w:val="20"/>
          <w:szCs w:val="20"/>
        </w:rPr>
        <w:t>”</w:t>
      </w:r>
    </w:p>
    <w:p w14:paraId="61A229C7" w14:textId="77777777" w:rsidR="000D5F50" w:rsidRPr="00C33999" w:rsidRDefault="000D5F50" w:rsidP="000D5F50">
      <w:pPr>
        <w:rPr>
          <w:rFonts w:ascii="Calibri" w:hAnsi="Calibri" w:cs="Calibri"/>
          <w:b/>
          <w:bCs/>
          <w:sz w:val="20"/>
          <w:szCs w:val="20"/>
        </w:rPr>
      </w:pPr>
      <w:r w:rsidRPr="00C33999">
        <w:rPr>
          <w:rFonts w:ascii="Calibri" w:hAnsi="Calibri" w:cs="Calibri"/>
          <w:b/>
          <w:bCs/>
          <w:spacing w:val="4"/>
          <w:sz w:val="20"/>
          <w:szCs w:val="20"/>
        </w:rPr>
        <w:t xml:space="preserve">Znak postępowania: </w:t>
      </w:r>
      <w:r>
        <w:rPr>
          <w:rFonts w:ascii="Calibri" w:hAnsi="Calibri" w:cs="Calibri"/>
          <w:b/>
          <w:bCs/>
          <w:sz w:val="20"/>
          <w:szCs w:val="20"/>
        </w:rPr>
        <w:t>E</w:t>
      </w:r>
      <w:r w:rsidRPr="00C33999">
        <w:rPr>
          <w:rFonts w:ascii="Calibri" w:hAnsi="Calibri" w:cs="Calibri"/>
          <w:b/>
          <w:bCs/>
          <w:sz w:val="20"/>
          <w:szCs w:val="20"/>
        </w:rPr>
        <w:t>ZP.270.</w:t>
      </w:r>
      <w:r>
        <w:rPr>
          <w:rFonts w:ascii="Calibri" w:hAnsi="Calibri" w:cs="Calibri"/>
          <w:b/>
          <w:bCs/>
          <w:sz w:val="20"/>
          <w:szCs w:val="20"/>
        </w:rPr>
        <w:t>77.</w:t>
      </w:r>
      <w:r w:rsidRPr="00C33999">
        <w:rPr>
          <w:rFonts w:ascii="Calibri" w:hAnsi="Calibri" w:cs="Calibri"/>
          <w:b/>
          <w:bCs/>
          <w:sz w:val="20"/>
          <w:szCs w:val="20"/>
        </w:rPr>
        <w:t>2022</w:t>
      </w:r>
    </w:p>
    <w:p w14:paraId="2F957699" w14:textId="77777777" w:rsidR="00A422FD" w:rsidRPr="00A422FD" w:rsidRDefault="00A422FD" w:rsidP="00A422FD">
      <w:pPr>
        <w:rPr>
          <w:rFonts w:ascii="Calibri" w:hAnsi="Calibri" w:cs="Calibri"/>
          <w:b/>
          <w:bCs/>
          <w:sz w:val="20"/>
          <w:szCs w:val="20"/>
        </w:rPr>
      </w:pPr>
    </w:p>
    <w:p w14:paraId="14040441" w14:textId="65C4077D" w:rsidR="00A422FD" w:rsidRPr="00A422FD" w:rsidRDefault="00A422FD" w:rsidP="00A422F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>przedkładamy wykaz wykonanych dostaw w celu potwierdzenia spełniania warunków udziału w postępowaniu</w:t>
      </w:r>
      <w:r w:rsidR="00075346">
        <w:rPr>
          <w:rFonts w:ascii="Calibri" w:eastAsia="Verdana" w:hAnsi="Calibri" w:cs="Calibri"/>
          <w:color w:val="000000"/>
          <w:sz w:val="20"/>
          <w:szCs w:val="22"/>
        </w:rPr>
        <w:t>,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 xml:space="preserve"> zgodnie z wymaganiami 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  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określon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 xml:space="preserve">ymi 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>w</w:t>
      </w:r>
      <w:r w:rsidR="00075346">
        <w:rPr>
          <w:rFonts w:ascii="Calibri" w:eastAsia="Verdana" w:hAnsi="Calibri" w:cs="Calibri"/>
          <w:color w:val="000000"/>
          <w:sz w:val="20"/>
          <w:szCs w:val="22"/>
        </w:rPr>
        <w:t xml:space="preserve"> SWZ w</w:t>
      </w:r>
      <w:r w:rsidR="00075346" w:rsidRPr="00075346">
        <w:rPr>
          <w:rFonts w:ascii="Calibri" w:eastAsia="Verdana" w:hAnsi="Calibri" w:cs="Calibri"/>
          <w:color w:val="000000"/>
          <w:sz w:val="20"/>
          <w:szCs w:val="22"/>
        </w:rPr>
        <w:t xml:space="preserve"> pkt. 8.2, ppkt 4, lit. a)</w:t>
      </w: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 IDW</w:t>
      </w:r>
      <w:r w:rsidR="00F7387E">
        <w:rPr>
          <w:rFonts w:ascii="Calibri" w:eastAsia="Verdana" w:hAnsi="Calibri" w:cs="Calibri"/>
          <w:color w:val="000000"/>
          <w:sz w:val="20"/>
          <w:szCs w:val="22"/>
        </w:rPr>
        <w:t>.</w:t>
      </w: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923F652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618"/>
        <w:gridCol w:w="1694"/>
        <w:gridCol w:w="1611"/>
        <w:gridCol w:w="1430"/>
        <w:gridCol w:w="1164"/>
        <w:gridCol w:w="1200"/>
      </w:tblGrid>
      <w:tr w:rsidR="00A422FD" w:rsidRPr="00A422FD" w14:paraId="03BB87F0" w14:textId="77777777" w:rsidTr="005E3EE1">
        <w:trPr>
          <w:trHeight w:val="267"/>
          <w:jc w:val="center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3AD9748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59189C8" w14:textId="77777777" w:rsidR="00A422FD" w:rsidRPr="00A422FD" w:rsidRDefault="00A422FD" w:rsidP="00A422FD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1B5FBBC3" w14:textId="77777777" w:rsidR="00A422FD" w:rsidRPr="00A422FD" w:rsidRDefault="00A422FD" w:rsidP="00A422FD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2B2F637" w14:textId="77777777" w:rsidR="00A422FD" w:rsidRPr="00A422FD" w:rsidRDefault="00A422FD" w:rsidP="00A422FD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669C75AB" w14:textId="77777777" w:rsidR="00A422FD" w:rsidRPr="00A422FD" w:rsidRDefault="00A422FD" w:rsidP="00A422FD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1B5B0B39" w14:textId="77777777" w:rsidR="00A422FD" w:rsidRPr="00A422FD" w:rsidRDefault="00A422FD" w:rsidP="00A422F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ECA44FB" w14:textId="77777777" w:rsidR="00A422FD" w:rsidRPr="00A422FD" w:rsidRDefault="00A422FD" w:rsidP="00A422FD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00C4F84D" w14:textId="77777777" w:rsidR="00A422FD" w:rsidRPr="00A422FD" w:rsidRDefault="00A422FD" w:rsidP="00A422FD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764E68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18AABA9C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8C5B4F2" w14:textId="77777777" w:rsidR="00A422FD" w:rsidRPr="00A422FD" w:rsidRDefault="00A422FD" w:rsidP="00A422FD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A422FD" w:rsidRPr="00A422FD" w14:paraId="6F311F84" w14:textId="77777777" w:rsidTr="005E3EE1">
        <w:trPr>
          <w:trHeight w:val="584"/>
          <w:jc w:val="center"/>
        </w:trPr>
        <w:tc>
          <w:tcPr>
            <w:tcW w:w="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5AC014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879A74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D3D3026" w14:textId="77777777" w:rsidR="00A422FD" w:rsidRPr="00A422FD" w:rsidRDefault="00A422FD" w:rsidP="00A422F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F6D241B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F4DB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D42F41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7025A534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F3FBEDD" w14:textId="77777777" w:rsidR="00A422FD" w:rsidRPr="00A422FD" w:rsidRDefault="00A422FD" w:rsidP="00A422FD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7B8A119A" w14:textId="77777777" w:rsidR="00A422FD" w:rsidRPr="00A422FD" w:rsidRDefault="00A422FD" w:rsidP="00A422FD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7AD241BE" w14:textId="77777777" w:rsidR="00A422FD" w:rsidRPr="00A422FD" w:rsidRDefault="00A422FD" w:rsidP="00A422FD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A422FD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0E7C9929" w14:textId="77777777" w:rsidTr="005E3EE1">
        <w:trPr>
          <w:trHeight w:val="30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92F0C8" w14:textId="77777777" w:rsidR="00A422FD" w:rsidRPr="00A422FD" w:rsidRDefault="00A422FD" w:rsidP="00A422FD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22BFCCE" w14:textId="77777777" w:rsidR="00A422FD" w:rsidRPr="00A422FD" w:rsidRDefault="00A422FD" w:rsidP="00A422FD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C8E1DA3" w14:textId="77777777" w:rsidR="00A422FD" w:rsidRPr="00A422FD" w:rsidRDefault="00A422FD" w:rsidP="00A422F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13D5E7" w14:textId="77777777" w:rsidR="00A422FD" w:rsidRPr="00A422FD" w:rsidRDefault="00A422FD" w:rsidP="00A422FD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C7AC" w14:textId="77777777" w:rsidR="00A422FD" w:rsidRPr="00A422FD" w:rsidRDefault="00A422FD" w:rsidP="00A422FD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E55F9A3" w14:textId="77777777" w:rsidR="00A422FD" w:rsidRPr="00A422FD" w:rsidRDefault="00A422FD" w:rsidP="00A422FD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356A81F" w14:textId="77777777" w:rsidR="00A422FD" w:rsidRPr="00A422FD" w:rsidRDefault="00A422FD" w:rsidP="00A422FD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A422FD" w:rsidRPr="00A422FD" w14:paraId="5EAD3AF2" w14:textId="77777777" w:rsidTr="005E3EE1">
        <w:trPr>
          <w:trHeight w:val="583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D0C82F3" w14:textId="77777777" w:rsidR="00A422FD" w:rsidRPr="00A422FD" w:rsidRDefault="00A422FD" w:rsidP="00A422F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40881F0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56DAFFA" w14:textId="77777777" w:rsidR="00A422FD" w:rsidRPr="00A422FD" w:rsidRDefault="00A422FD" w:rsidP="00A422F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C04D0DB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FCD1C87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3F03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9A1301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29D8010E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445E2586" w14:textId="77777777" w:rsidTr="005E3EE1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6BB2CFB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B97592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6E03A74" w14:textId="77777777" w:rsidR="00A422FD" w:rsidRPr="00A422FD" w:rsidRDefault="00A422FD" w:rsidP="00A422F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32F5ADF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ABDD1B0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B02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A732645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0E8FF95D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A422FD" w:rsidRPr="00A422FD" w14:paraId="4702F6AA" w14:textId="77777777" w:rsidTr="005E3EE1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AD25D1E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 w:rsidRPr="00A422FD"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4B4721" w14:textId="77777777" w:rsidR="00A422FD" w:rsidRPr="00A422FD" w:rsidRDefault="00A422FD" w:rsidP="00A422FD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9F480F3" w14:textId="77777777" w:rsidR="00A422FD" w:rsidRPr="00A422FD" w:rsidRDefault="00A422FD" w:rsidP="00A422FD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403BA73" w14:textId="77777777" w:rsidR="00A422FD" w:rsidRPr="00A422FD" w:rsidRDefault="00A422FD" w:rsidP="00A422FD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B541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7A5288" w14:textId="77777777" w:rsidR="00A422FD" w:rsidRPr="00A422FD" w:rsidRDefault="00A422FD" w:rsidP="00A422F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4EBD1607" w14:textId="77777777" w:rsidR="00A422FD" w:rsidRPr="00A422FD" w:rsidRDefault="00A422FD" w:rsidP="00A422FD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57BDB5B7" w14:textId="77777777" w:rsidR="00A422FD" w:rsidRPr="00A422FD" w:rsidRDefault="00A422FD" w:rsidP="00A422FD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A422FD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23F12525" w14:textId="77777777" w:rsidR="00A422FD" w:rsidRPr="00A422FD" w:rsidRDefault="00A422FD" w:rsidP="00A422FD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752AB2FC" w14:textId="77777777" w:rsidR="00A422FD" w:rsidRPr="00A422FD" w:rsidRDefault="00A422FD" w:rsidP="00A422F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</w:rPr>
        <w:t>Do wykazu załączamy dowody określające, czy dostawy wymienione w wykazie zostały wykonane należycie.</w:t>
      </w: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022176BF" w14:textId="77777777" w:rsidR="00A422FD" w:rsidRPr="00A422FD" w:rsidRDefault="00A422FD" w:rsidP="00A422FD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8D520FA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035EFB61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6DDE7993" w14:textId="77777777" w:rsidR="00A422FD" w:rsidRPr="00A422FD" w:rsidRDefault="00A422FD" w:rsidP="00A422FD">
      <w:pPr>
        <w:widowControl w:val="0"/>
        <w:numPr>
          <w:ilvl w:val="0"/>
          <w:numId w:val="47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0AEAE53B" w14:textId="77777777" w:rsidR="00A422FD" w:rsidRPr="00A422FD" w:rsidRDefault="00A422FD" w:rsidP="00A422FD">
      <w:pPr>
        <w:widowControl w:val="0"/>
        <w:numPr>
          <w:ilvl w:val="0"/>
          <w:numId w:val="47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A422FD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dostawy zostały wykonywane, a jeżeli wykonawca z przyczyn niezależnych od niego nie jest w stanie uzyskać tych dokumentów  - inne odpowiednie dokumenty. </w:t>
      </w:r>
    </w:p>
    <w:p w14:paraId="7068C067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Verdana" w:hAnsi="Calibri" w:cs="Calibri"/>
          <w:i/>
          <w:color w:val="000000"/>
          <w:sz w:val="18"/>
          <w:szCs w:val="22"/>
        </w:rPr>
      </w:pPr>
    </w:p>
    <w:p w14:paraId="7DAA238E" w14:textId="77777777" w:rsidR="00A422FD" w:rsidRPr="00A422FD" w:rsidRDefault="00A422FD" w:rsidP="00A422F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</w:p>
    <w:p w14:paraId="0322ED69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DFA7B21" w14:textId="77777777" w:rsidR="00A422FD" w:rsidRPr="00A422FD" w:rsidRDefault="00A422FD" w:rsidP="00A422F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A422FD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D52A4B7" w14:textId="77777777" w:rsidR="00A422FD" w:rsidRPr="00A422FD" w:rsidRDefault="00A422FD" w:rsidP="00A422FD">
      <w:pPr>
        <w:suppressAutoHyphens/>
        <w:spacing w:before="120"/>
        <w:rPr>
          <w:rFonts w:ascii="Calibri" w:hAnsi="Calibri" w:cs="Calibri"/>
          <w:i/>
          <w:sz w:val="20"/>
          <w:szCs w:val="20"/>
          <w:lang w:eastAsia="ar-SA"/>
        </w:rPr>
      </w:pP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 xml:space="preserve">__________________ dnia __ __ 2022 r.     </w:t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eastAsia="Verdana" w:hAnsi="Calibri" w:cs="Calibri"/>
          <w:color w:val="000000"/>
          <w:sz w:val="20"/>
          <w:szCs w:val="22"/>
          <w:lang w:eastAsia="ar-SA"/>
        </w:rPr>
        <w:tab/>
      </w:r>
      <w:r w:rsidRPr="00A422FD">
        <w:rPr>
          <w:rFonts w:ascii="Calibri" w:hAnsi="Calibri" w:cs="Calibri"/>
          <w:i/>
          <w:sz w:val="20"/>
          <w:szCs w:val="20"/>
          <w:lang w:eastAsia="ar-SA"/>
        </w:rPr>
        <w:t xml:space="preserve"> ……………………………………………………………………………</w:t>
      </w:r>
    </w:p>
    <w:p w14:paraId="3F263F7E" w14:textId="3199A5C5" w:rsidR="004C1D35" w:rsidRDefault="00A422FD" w:rsidP="000B1FB4">
      <w:pPr>
        <w:spacing w:after="120"/>
        <w:jc w:val="right"/>
      </w:pPr>
      <w:r w:rsidRPr="00A422FD">
        <w:rPr>
          <w:rFonts w:ascii="Calibri" w:hAnsi="Calibri" w:cs="Calibri"/>
          <w:i/>
          <w:sz w:val="18"/>
          <w:szCs w:val="20"/>
        </w:rPr>
        <w:t>(</w:t>
      </w:r>
      <w:r w:rsidR="000D5F50" w:rsidRPr="000D5F50">
        <w:rPr>
          <w:rFonts w:ascii="Calibri" w:hAnsi="Calibri" w:cs="Calibri"/>
          <w:i/>
          <w:sz w:val="18"/>
          <w:szCs w:val="20"/>
        </w:rPr>
        <w:t>kwalifikowany</w:t>
      </w:r>
      <w:r w:rsidR="000D5F50">
        <w:rPr>
          <w:rFonts w:ascii="Calibri" w:hAnsi="Calibri" w:cs="Calibri"/>
          <w:i/>
          <w:sz w:val="18"/>
          <w:szCs w:val="20"/>
        </w:rPr>
        <w:t xml:space="preserve"> </w:t>
      </w:r>
      <w:r w:rsidRPr="00A422FD">
        <w:rPr>
          <w:rFonts w:ascii="Calibri" w:hAnsi="Calibri" w:cs="Calibri"/>
          <w:i/>
          <w:sz w:val="18"/>
          <w:szCs w:val="20"/>
        </w:rPr>
        <w:t>podpis elektroniczny/zaufany /osobisty</w:t>
      </w:r>
      <w:r w:rsidRPr="00A422FD">
        <w:rPr>
          <w:rFonts w:ascii="Calibri" w:hAnsi="Calibri" w:cs="Calibri"/>
          <w:sz w:val="18"/>
          <w:szCs w:val="20"/>
        </w:rPr>
        <w:br/>
        <w:t xml:space="preserve"> </w:t>
      </w:r>
      <w:r w:rsidRPr="00A422FD">
        <w:rPr>
          <w:rFonts w:ascii="Calibri" w:hAnsi="Calibri" w:cs="Calibri"/>
          <w:i/>
          <w:sz w:val="18"/>
          <w:szCs w:val="20"/>
        </w:rPr>
        <w:t>osoby uprawnionej do reprezentacji</w:t>
      </w:r>
      <w:r w:rsidR="000B1FB4" w:rsidRPr="000B1FB4">
        <w:rPr>
          <w:rFonts w:ascii="Calibri" w:hAnsi="Calibri" w:cs="Calibri"/>
          <w:i/>
          <w:sz w:val="18"/>
          <w:szCs w:val="20"/>
        </w:rPr>
        <w:t xml:space="preserve"> Wykonawcy)</w:t>
      </w:r>
      <w:r w:rsidRPr="00A422FD">
        <w:rPr>
          <w:rFonts w:ascii="Calibri" w:hAnsi="Calibri" w:cs="Calibri"/>
          <w:i/>
          <w:sz w:val="18"/>
          <w:szCs w:val="20"/>
        </w:rPr>
        <w:br/>
      </w:r>
    </w:p>
    <w:sectPr w:rsidR="004C1D35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79C978" w16cid:durableId="272B8070"/>
  <w16cid:commentId w16cid:paraId="7BD3A065" w16cid:durableId="272B8071"/>
  <w16cid:commentId w16cid:paraId="3AC23259" w16cid:durableId="272B8072"/>
  <w16cid:commentId w16cid:paraId="750D8758" w16cid:durableId="272B8073"/>
  <w16cid:commentId w16cid:paraId="6F203CE7" w16cid:durableId="272B8074"/>
  <w16cid:commentId w16cid:paraId="0E706993" w16cid:durableId="272B8075"/>
  <w16cid:commentId w16cid:paraId="62E5DB0E" w16cid:durableId="272B8076"/>
  <w16cid:commentId w16cid:paraId="3D783220" w16cid:durableId="272B8077"/>
  <w16cid:commentId w16cid:paraId="2529666E" w16cid:durableId="272B8078"/>
  <w16cid:commentId w16cid:paraId="01929FB5" w16cid:durableId="272B8079"/>
  <w16cid:commentId w16cid:paraId="6E44C700" w16cid:durableId="272B807A"/>
  <w16cid:commentId w16cid:paraId="2E8DCF5E" w16cid:durableId="272B807B"/>
  <w16cid:commentId w16cid:paraId="577B6BEB" w16cid:durableId="272B807C"/>
  <w16cid:commentId w16cid:paraId="195F72D0" w16cid:durableId="272B807D"/>
  <w16cid:commentId w16cid:paraId="1E37AECB" w16cid:durableId="272B807E"/>
  <w16cid:commentId w16cid:paraId="222BC696" w16cid:durableId="272B807F"/>
  <w16cid:commentId w16cid:paraId="4A7A30D7" w16cid:durableId="272B8080"/>
  <w16cid:commentId w16cid:paraId="42EFE25B" w16cid:durableId="272B8081"/>
  <w16cid:commentId w16cid:paraId="23EEAEE5" w16cid:durableId="272B8082"/>
  <w16cid:commentId w16cid:paraId="2592F7FA" w16cid:durableId="272B8083"/>
  <w16cid:commentId w16cid:paraId="01F1F81C" w16cid:durableId="272B8084"/>
  <w16cid:commentId w16cid:paraId="6976ECB4" w16cid:durableId="272B8085"/>
  <w16cid:commentId w16cid:paraId="1E9CE782" w16cid:durableId="272B8086"/>
  <w16cid:commentId w16cid:paraId="584C87E7" w16cid:durableId="272B8087"/>
  <w16cid:commentId w16cid:paraId="4955E872" w16cid:durableId="272B8088"/>
  <w16cid:commentId w16cid:paraId="24E0999C" w16cid:durableId="272B8089"/>
  <w16cid:commentId w16cid:paraId="4B58084A" w16cid:durableId="272B808A"/>
  <w16cid:commentId w16cid:paraId="49E01331" w16cid:durableId="272B808B"/>
  <w16cid:commentId w16cid:paraId="77EDE3DF" w16cid:durableId="272B808C"/>
  <w16cid:commentId w16cid:paraId="4786F013" w16cid:durableId="272B808D"/>
  <w16cid:commentId w16cid:paraId="70EC8FD2" w16cid:durableId="272B808E"/>
  <w16cid:commentId w16cid:paraId="3BEED399" w16cid:durableId="272B808F"/>
  <w16cid:commentId w16cid:paraId="3B0251A6" w16cid:durableId="272B8090"/>
  <w16cid:commentId w16cid:paraId="7A05729A" w16cid:durableId="272B8091"/>
  <w16cid:commentId w16cid:paraId="31C31FB9" w16cid:durableId="272B8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EBAF0" w14:textId="77777777" w:rsidR="00E2204E" w:rsidRDefault="00E2204E" w:rsidP="00962F33">
      <w:r>
        <w:separator/>
      </w:r>
    </w:p>
  </w:endnote>
  <w:endnote w:type="continuationSeparator" w:id="0">
    <w:p w14:paraId="15FD9D11" w14:textId="77777777" w:rsidR="00E2204E" w:rsidRDefault="00E2204E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468EADE9" w:rsidR="00E2204E" w:rsidRDefault="00E2204E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6058F0">
      <w:rPr>
        <w:rStyle w:val="Numerstrony"/>
        <w:rFonts w:ascii="Verdana" w:hAnsi="Verdana" w:cs="Verdana"/>
        <w:b/>
        <w:bCs/>
        <w:noProof/>
      </w:rPr>
      <w:t>22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E2CA" w14:textId="77777777" w:rsidR="00E2204E" w:rsidRDefault="00E2204E" w:rsidP="00962F33">
      <w:r>
        <w:separator/>
      </w:r>
    </w:p>
  </w:footnote>
  <w:footnote w:type="continuationSeparator" w:id="0">
    <w:p w14:paraId="78BE8157" w14:textId="77777777" w:rsidR="00E2204E" w:rsidRDefault="00E2204E" w:rsidP="00962F33">
      <w:r>
        <w:continuationSeparator/>
      </w:r>
    </w:p>
  </w:footnote>
  <w:footnote w:id="1">
    <w:p w14:paraId="34CF9D91" w14:textId="1589E9EE" w:rsidR="00E2204E" w:rsidRDefault="00E2204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9E10C3">
        <w:t>Dz</w:t>
      </w:r>
      <w:r>
        <w:t>. U. z 2022 r. poz. 1710 ze zm.)</w:t>
      </w:r>
    </w:p>
  </w:footnote>
  <w:footnote w:id="2">
    <w:p w14:paraId="27F37B9F" w14:textId="77777777" w:rsidR="00E2204E" w:rsidRDefault="00E2204E" w:rsidP="00934C8F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42DA3E7B" w14:textId="33E64454" w:rsidR="00E2204E" w:rsidRDefault="00E2204E" w:rsidP="00934C8F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</w:t>
      </w:r>
      <w:r w:rsidRPr="009E10C3">
        <w:t>Dz. U. z 2022 r. poz. 1710 ze zm.)</w:t>
      </w:r>
    </w:p>
  </w:footnote>
  <w:footnote w:id="4">
    <w:p w14:paraId="30007EB6" w14:textId="77777777" w:rsidR="00E2204E" w:rsidRDefault="00E2204E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E2204E" w:rsidRDefault="00E2204E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E2204E" w:rsidRDefault="00E2204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E2204E" w:rsidRDefault="00E2204E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E2204E" w:rsidRDefault="00E2204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E2204E" w:rsidRPr="00DC4C42" w:rsidRDefault="00E2204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E2204E" w:rsidRDefault="00E2204E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E2204E" w:rsidRDefault="00E2204E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E2204E" w:rsidRDefault="00E2204E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E2204E" w:rsidRDefault="00E2204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E2204E" w:rsidRPr="00874DFA" w:rsidRDefault="00E2204E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E2204E" w:rsidRDefault="00E2204E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E2204E" w:rsidRDefault="00E2204E" w:rsidP="00962F33">
      <w:pPr>
        <w:pStyle w:val="Tekstprzypisudolnego"/>
      </w:pPr>
    </w:p>
  </w:footnote>
  <w:footnote w:id="12">
    <w:p w14:paraId="6C728FBD" w14:textId="77777777" w:rsidR="00E2204E" w:rsidRPr="002F6DD9" w:rsidRDefault="00E2204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E2204E" w:rsidRPr="002F6DD9" w:rsidRDefault="00E2204E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389F6550" w14:textId="77777777" w:rsidR="00E2204E" w:rsidRPr="00AF0E5F" w:rsidRDefault="00E2204E" w:rsidP="00C33999">
      <w:pPr>
        <w:pStyle w:val="Tekstprzypisudolnego"/>
        <w:rPr>
          <w:sz w:val="16"/>
          <w:szCs w:val="16"/>
        </w:rPr>
      </w:pPr>
      <w:r w:rsidRPr="00AF0E5F">
        <w:rPr>
          <w:rStyle w:val="Odwoanieprzypisudolnego"/>
          <w:sz w:val="16"/>
          <w:szCs w:val="16"/>
        </w:rPr>
        <w:footnoteRef/>
      </w:r>
      <w:r w:rsidRPr="00AF0E5F">
        <w:rPr>
          <w:sz w:val="16"/>
          <w:szCs w:val="16"/>
        </w:rPr>
        <w:t xml:space="preserve"> Ustawa z dnia 13 kwietnia 2022 r. – o szczególnych rozwiązaniach w zakresie przeciwdziałania wspieraniu agresji na Ukrainę oraz służących ochronie bezpieczeństwa narodowego (Dz. U. z 2022 r., poz. 835)</w:t>
      </w:r>
    </w:p>
  </w:footnote>
  <w:footnote w:id="15">
    <w:p w14:paraId="55FE8CB2" w14:textId="77777777" w:rsidR="00E2204E" w:rsidRPr="00C33999" w:rsidRDefault="00E2204E" w:rsidP="00C33999">
      <w:pPr>
        <w:pStyle w:val="Tekstprzypisudolnego"/>
        <w:rPr>
          <w:rFonts w:ascii="Calibri" w:hAnsi="Calibri" w:cs="Calibri"/>
          <w:sz w:val="16"/>
          <w:szCs w:val="16"/>
        </w:rPr>
      </w:pPr>
      <w:r w:rsidRPr="00C33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3999">
        <w:rPr>
          <w:rFonts w:ascii="Calibri" w:hAnsi="Calibri" w:cs="Calibri"/>
          <w:sz w:val="16"/>
          <w:szCs w:val="16"/>
        </w:rPr>
        <w:t xml:space="preserve"> </w:t>
      </w:r>
      <w:r w:rsidRPr="00C33999">
        <w:rPr>
          <w:rFonts w:ascii="Calibri" w:hAnsi="Calibri" w:cs="Calibri"/>
          <w:i/>
          <w:sz w:val="16"/>
          <w:szCs w:val="16"/>
        </w:rPr>
        <w:t>podać nazwę/y podmiotu/ów</w:t>
      </w:r>
    </w:p>
  </w:footnote>
  <w:footnote w:id="16">
    <w:p w14:paraId="21687251" w14:textId="77777777" w:rsidR="00E2204E" w:rsidRPr="00AF0E5F" w:rsidRDefault="00E2204E" w:rsidP="00C33999">
      <w:pPr>
        <w:pStyle w:val="Tekstprzypisudolnego"/>
        <w:rPr>
          <w:sz w:val="16"/>
          <w:szCs w:val="16"/>
        </w:rPr>
      </w:pPr>
      <w:r w:rsidRPr="00C3399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C33999">
        <w:rPr>
          <w:rFonts w:ascii="Calibri" w:hAnsi="Calibri" w:cs="Calibri"/>
          <w:sz w:val="16"/>
          <w:szCs w:val="16"/>
        </w:rPr>
        <w:t xml:space="preserve"> </w:t>
      </w:r>
      <w:r w:rsidRPr="00C33999">
        <w:rPr>
          <w:rFonts w:ascii="Calibri" w:hAnsi="Calibri" w:cs="Calibri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1DCD4ADA" w:rsidR="00E2204E" w:rsidRDefault="00E2204E">
    <w:pPr>
      <w:pStyle w:val="Nagwek"/>
    </w:pPr>
    <w:r w:rsidRPr="00EC7AE6">
      <w:rPr>
        <w:noProof/>
      </w:rPr>
      <w:drawing>
        <wp:inline distT="0" distB="0" distL="0" distR="0" wp14:anchorId="67BD5161" wp14:editId="64A00526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BD767DA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7F7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05B139A"/>
    <w:multiLevelType w:val="hybridMultilevel"/>
    <w:tmpl w:val="AAC6D95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23B54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1B40"/>
    <w:multiLevelType w:val="hybridMultilevel"/>
    <w:tmpl w:val="F86A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74C24"/>
    <w:multiLevelType w:val="multilevel"/>
    <w:tmpl w:val="3642FE1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D208D"/>
    <w:multiLevelType w:val="hybridMultilevel"/>
    <w:tmpl w:val="238611A8"/>
    <w:lvl w:ilvl="0" w:tplc="E2EC3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4680"/>
    <w:multiLevelType w:val="multilevel"/>
    <w:tmpl w:val="B742D96C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24A1635E"/>
    <w:multiLevelType w:val="hybridMultilevel"/>
    <w:tmpl w:val="86E0B58A"/>
    <w:lvl w:ilvl="0" w:tplc="DA0486F2">
      <w:start w:val="5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2AED7FE6"/>
    <w:multiLevelType w:val="hybridMultilevel"/>
    <w:tmpl w:val="ECF8AE9E"/>
    <w:lvl w:ilvl="0" w:tplc="A3D2596E">
      <w:start w:val="3"/>
      <w:numFmt w:val="decimal"/>
      <w:lvlText w:val="%1)"/>
      <w:lvlJc w:val="left"/>
      <w:pPr>
        <w:ind w:left="106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DFD1173"/>
    <w:multiLevelType w:val="hybridMultilevel"/>
    <w:tmpl w:val="2A0C8264"/>
    <w:lvl w:ilvl="0" w:tplc="5C6E6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E60AE"/>
    <w:multiLevelType w:val="multilevel"/>
    <w:tmpl w:val="D7E0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B1073"/>
    <w:multiLevelType w:val="multilevel"/>
    <w:tmpl w:val="8A1CF90C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C67A9F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41E2695"/>
    <w:multiLevelType w:val="hybridMultilevel"/>
    <w:tmpl w:val="9BB2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44D14B79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E0B1A"/>
    <w:multiLevelType w:val="multilevel"/>
    <w:tmpl w:val="3A427CA2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238080E"/>
    <w:multiLevelType w:val="hybridMultilevel"/>
    <w:tmpl w:val="D2B4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58724325"/>
    <w:multiLevelType w:val="hybridMultilevel"/>
    <w:tmpl w:val="2A0C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019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B926A5"/>
    <w:multiLevelType w:val="multilevel"/>
    <w:tmpl w:val="DD8E1CA2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AD6339C"/>
    <w:multiLevelType w:val="hybridMultilevel"/>
    <w:tmpl w:val="1C1CC478"/>
    <w:lvl w:ilvl="0" w:tplc="16C618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CD018FB"/>
    <w:multiLevelType w:val="hybridMultilevel"/>
    <w:tmpl w:val="46163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54016"/>
    <w:multiLevelType w:val="multilevel"/>
    <w:tmpl w:val="C34A92C4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34"/>
  </w:num>
  <w:num w:numId="5">
    <w:abstractNumId w:val="12"/>
  </w:num>
  <w:num w:numId="6">
    <w:abstractNumId w:val="40"/>
  </w:num>
  <w:num w:numId="7">
    <w:abstractNumId w:val="29"/>
  </w:num>
  <w:num w:numId="8">
    <w:abstractNumId w:val="25"/>
  </w:num>
  <w:num w:numId="9">
    <w:abstractNumId w:val="49"/>
  </w:num>
  <w:num w:numId="10">
    <w:abstractNumId w:val="9"/>
  </w:num>
  <w:num w:numId="11">
    <w:abstractNumId w:val="46"/>
  </w:num>
  <w:num w:numId="12">
    <w:abstractNumId w:val="38"/>
  </w:num>
  <w:num w:numId="13">
    <w:abstractNumId w:val="1"/>
  </w:num>
  <w:num w:numId="14">
    <w:abstractNumId w:val="26"/>
  </w:num>
  <w:num w:numId="15">
    <w:abstractNumId w:val="39"/>
  </w:num>
  <w:num w:numId="16">
    <w:abstractNumId w:val="19"/>
  </w:num>
  <w:num w:numId="17">
    <w:abstractNumId w:val="43"/>
  </w:num>
  <w:num w:numId="18">
    <w:abstractNumId w:val="28"/>
  </w:num>
  <w:num w:numId="19">
    <w:abstractNumId w:val="41"/>
  </w:num>
  <w:num w:numId="20">
    <w:abstractNumId w:val="33"/>
  </w:num>
  <w:num w:numId="21">
    <w:abstractNumId w:val="8"/>
  </w:num>
  <w:num w:numId="22">
    <w:abstractNumId w:val="48"/>
  </w:num>
  <w:num w:numId="23">
    <w:abstractNumId w:val="5"/>
  </w:num>
  <w:num w:numId="24">
    <w:abstractNumId w:val="16"/>
  </w:num>
  <w:num w:numId="25">
    <w:abstractNumId w:val="32"/>
  </w:num>
  <w:num w:numId="26">
    <w:abstractNumId w:val="35"/>
  </w:num>
  <w:num w:numId="27">
    <w:abstractNumId w:val="36"/>
  </w:num>
  <w:num w:numId="28">
    <w:abstractNumId w:val="3"/>
  </w:num>
  <w:num w:numId="29">
    <w:abstractNumId w:val="6"/>
  </w:num>
  <w:num w:numId="30">
    <w:abstractNumId w:val="14"/>
  </w:num>
  <w:num w:numId="31">
    <w:abstractNumId w:val="4"/>
  </w:num>
  <w:num w:numId="32">
    <w:abstractNumId w:val="11"/>
  </w:num>
  <w:num w:numId="33">
    <w:abstractNumId w:val="42"/>
  </w:num>
  <w:num w:numId="34">
    <w:abstractNumId w:val="23"/>
  </w:num>
  <w:num w:numId="35">
    <w:abstractNumId w:val="47"/>
  </w:num>
  <w:num w:numId="36">
    <w:abstractNumId w:val="30"/>
  </w:num>
  <w:num w:numId="37">
    <w:abstractNumId w:val="50"/>
  </w:num>
  <w:num w:numId="38">
    <w:abstractNumId w:val="24"/>
  </w:num>
  <w:num w:numId="39">
    <w:abstractNumId w:val="37"/>
  </w:num>
  <w:num w:numId="40">
    <w:abstractNumId w:val="20"/>
  </w:num>
  <w:num w:numId="41">
    <w:abstractNumId w:val="7"/>
  </w:num>
  <w:num w:numId="42">
    <w:abstractNumId w:val="51"/>
  </w:num>
  <w:num w:numId="43">
    <w:abstractNumId w:val="31"/>
  </w:num>
  <w:num w:numId="44">
    <w:abstractNumId w:val="2"/>
  </w:num>
  <w:num w:numId="45">
    <w:abstractNumId w:val="18"/>
  </w:num>
  <w:num w:numId="46">
    <w:abstractNumId w:val="13"/>
  </w:num>
  <w:num w:numId="47">
    <w:abstractNumId w:val="17"/>
  </w:num>
  <w:num w:numId="48">
    <w:abstractNumId w:val="21"/>
  </w:num>
  <w:num w:numId="49">
    <w:abstractNumId w:val="45"/>
  </w:num>
  <w:num w:numId="50">
    <w:abstractNumId w:val="15"/>
  </w:num>
  <w:num w:numId="51">
    <w:abstractNumId w:val="22"/>
  </w:num>
  <w:num w:numId="52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2B33"/>
    <w:rsid w:val="00012D52"/>
    <w:rsid w:val="00014B20"/>
    <w:rsid w:val="00023736"/>
    <w:rsid w:val="0002642E"/>
    <w:rsid w:val="00032DC6"/>
    <w:rsid w:val="00045484"/>
    <w:rsid w:val="0005364D"/>
    <w:rsid w:val="000570B8"/>
    <w:rsid w:val="0006291F"/>
    <w:rsid w:val="000640EC"/>
    <w:rsid w:val="00067FAD"/>
    <w:rsid w:val="00070240"/>
    <w:rsid w:val="00075346"/>
    <w:rsid w:val="00076012"/>
    <w:rsid w:val="0008389C"/>
    <w:rsid w:val="000B1FB4"/>
    <w:rsid w:val="000C5B16"/>
    <w:rsid w:val="000D550A"/>
    <w:rsid w:val="000D5F50"/>
    <w:rsid w:val="001307FD"/>
    <w:rsid w:val="00155D47"/>
    <w:rsid w:val="001664EE"/>
    <w:rsid w:val="001769D2"/>
    <w:rsid w:val="00187227"/>
    <w:rsid w:val="001A491A"/>
    <w:rsid w:val="001D0D33"/>
    <w:rsid w:val="001D11C5"/>
    <w:rsid w:val="001D3153"/>
    <w:rsid w:val="001E6B9D"/>
    <w:rsid w:val="001E7F9A"/>
    <w:rsid w:val="00207F00"/>
    <w:rsid w:val="0024616A"/>
    <w:rsid w:val="00262739"/>
    <w:rsid w:val="00267DDA"/>
    <w:rsid w:val="00294F3E"/>
    <w:rsid w:val="00296469"/>
    <w:rsid w:val="002973A9"/>
    <w:rsid w:val="002A69A1"/>
    <w:rsid w:val="002B44A7"/>
    <w:rsid w:val="002C557B"/>
    <w:rsid w:val="002D2DA0"/>
    <w:rsid w:val="00314C92"/>
    <w:rsid w:val="00320433"/>
    <w:rsid w:val="003553CA"/>
    <w:rsid w:val="00355EBD"/>
    <w:rsid w:val="003644A2"/>
    <w:rsid w:val="00366CB1"/>
    <w:rsid w:val="00370DAE"/>
    <w:rsid w:val="00387244"/>
    <w:rsid w:val="0038741C"/>
    <w:rsid w:val="00393038"/>
    <w:rsid w:val="0039370B"/>
    <w:rsid w:val="003A4298"/>
    <w:rsid w:val="003B2495"/>
    <w:rsid w:val="003B24E8"/>
    <w:rsid w:val="003B4A39"/>
    <w:rsid w:val="003C4AC0"/>
    <w:rsid w:val="003D75E0"/>
    <w:rsid w:val="0040632D"/>
    <w:rsid w:val="004574F8"/>
    <w:rsid w:val="00461863"/>
    <w:rsid w:val="00463C8D"/>
    <w:rsid w:val="00466AD0"/>
    <w:rsid w:val="004700D7"/>
    <w:rsid w:val="00472F05"/>
    <w:rsid w:val="00473E73"/>
    <w:rsid w:val="00486658"/>
    <w:rsid w:val="00493F68"/>
    <w:rsid w:val="004A1365"/>
    <w:rsid w:val="004A5E0C"/>
    <w:rsid w:val="004B4F88"/>
    <w:rsid w:val="004B5B4C"/>
    <w:rsid w:val="004C1D35"/>
    <w:rsid w:val="004C7103"/>
    <w:rsid w:val="004E43A9"/>
    <w:rsid w:val="004F4640"/>
    <w:rsid w:val="005072FE"/>
    <w:rsid w:val="00556ADA"/>
    <w:rsid w:val="00580621"/>
    <w:rsid w:val="00583809"/>
    <w:rsid w:val="0059746D"/>
    <w:rsid w:val="005B7126"/>
    <w:rsid w:val="005E3EE1"/>
    <w:rsid w:val="006058F0"/>
    <w:rsid w:val="006063FE"/>
    <w:rsid w:val="00612202"/>
    <w:rsid w:val="006260FC"/>
    <w:rsid w:val="00627388"/>
    <w:rsid w:val="0063523E"/>
    <w:rsid w:val="00637EAF"/>
    <w:rsid w:val="00672CEE"/>
    <w:rsid w:val="00693E3D"/>
    <w:rsid w:val="006D3DE8"/>
    <w:rsid w:val="006F51A3"/>
    <w:rsid w:val="00704D6F"/>
    <w:rsid w:val="007131FF"/>
    <w:rsid w:val="00721367"/>
    <w:rsid w:val="007364CD"/>
    <w:rsid w:val="0074778F"/>
    <w:rsid w:val="00783DC3"/>
    <w:rsid w:val="00785D15"/>
    <w:rsid w:val="0078628A"/>
    <w:rsid w:val="007D1F9D"/>
    <w:rsid w:val="00804F4C"/>
    <w:rsid w:val="00811B8A"/>
    <w:rsid w:val="00824AD3"/>
    <w:rsid w:val="00832B6F"/>
    <w:rsid w:val="00832BCD"/>
    <w:rsid w:val="00843571"/>
    <w:rsid w:val="00846ACC"/>
    <w:rsid w:val="00851A25"/>
    <w:rsid w:val="008548C9"/>
    <w:rsid w:val="00861742"/>
    <w:rsid w:val="00867B11"/>
    <w:rsid w:val="008705E7"/>
    <w:rsid w:val="00873EB7"/>
    <w:rsid w:val="008772C8"/>
    <w:rsid w:val="00890D08"/>
    <w:rsid w:val="00894A2E"/>
    <w:rsid w:val="008971B2"/>
    <w:rsid w:val="008A0D96"/>
    <w:rsid w:val="008A4101"/>
    <w:rsid w:val="008A4778"/>
    <w:rsid w:val="008B05A7"/>
    <w:rsid w:val="008B672A"/>
    <w:rsid w:val="008F3F56"/>
    <w:rsid w:val="00900881"/>
    <w:rsid w:val="00920C49"/>
    <w:rsid w:val="00933C7F"/>
    <w:rsid w:val="00934C8F"/>
    <w:rsid w:val="00962F33"/>
    <w:rsid w:val="009829BE"/>
    <w:rsid w:val="009A1F7B"/>
    <w:rsid w:val="009A2FF8"/>
    <w:rsid w:val="009B22F7"/>
    <w:rsid w:val="009E10C3"/>
    <w:rsid w:val="009F24B9"/>
    <w:rsid w:val="00A21BA0"/>
    <w:rsid w:val="00A24A5F"/>
    <w:rsid w:val="00A4016A"/>
    <w:rsid w:val="00A422FD"/>
    <w:rsid w:val="00A43DB9"/>
    <w:rsid w:val="00A52975"/>
    <w:rsid w:val="00A60BEF"/>
    <w:rsid w:val="00A61EE0"/>
    <w:rsid w:val="00A63FCB"/>
    <w:rsid w:val="00A64B1C"/>
    <w:rsid w:val="00A6776E"/>
    <w:rsid w:val="00A935D1"/>
    <w:rsid w:val="00A937F0"/>
    <w:rsid w:val="00AA5838"/>
    <w:rsid w:val="00AC1DD2"/>
    <w:rsid w:val="00AF1EDF"/>
    <w:rsid w:val="00B05746"/>
    <w:rsid w:val="00B05894"/>
    <w:rsid w:val="00B1100F"/>
    <w:rsid w:val="00B5073E"/>
    <w:rsid w:val="00B974D2"/>
    <w:rsid w:val="00BA7C7A"/>
    <w:rsid w:val="00BD256D"/>
    <w:rsid w:val="00BD3294"/>
    <w:rsid w:val="00BE11B4"/>
    <w:rsid w:val="00BF6384"/>
    <w:rsid w:val="00BF6CE6"/>
    <w:rsid w:val="00C102AB"/>
    <w:rsid w:val="00C12075"/>
    <w:rsid w:val="00C12CF3"/>
    <w:rsid w:val="00C21F24"/>
    <w:rsid w:val="00C33999"/>
    <w:rsid w:val="00C650F5"/>
    <w:rsid w:val="00C82C71"/>
    <w:rsid w:val="00CA62B6"/>
    <w:rsid w:val="00CE1D59"/>
    <w:rsid w:val="00D03FB6"/>
    <w:rsid w:val="00D147AA"/>
    <w:rsid w:val="00D16002"/>
    <w:rsid w:val="00D27022"/>
    <w:rsid w:val="00D54CBB"/>
    <w:rsid w:val="00D56B61"/>
    <w:rsid w:val="00D66E20"/>
    <w:rsid w:val="00D70056"/>
    <w:rsid w:val="00DA1D1F"/>
    <w:rsid w:val="00DA755B"/>
    <w:rsid w:val="00DB506F"/>
    <w:rsid w:val="00DC4CE5"/>
    <w:rsid w:val="00DD1CF1"/>
    <w:rsid w:val="00DD311B"/>
    <w:rsid w:val="00DD6DDB"/>
    <w:rsid w:val="00DE317D"/>
    <w:rsid w:val="00DF5A1F"/>
    <w:rsid w:val="00DF6ED2"/>
    <w:rsid w:val="00E0525F"/>
    <w:rsid w:val="00E05799"/>
    <w:rsid w:val="00E14C64"/>
    <w:rsid w:val="00E2204E"/>
    <w:rsid w:val="00E25A37"/>
    <w:rsid w:val="00E27030"/>
    <w:rsid w:val="00E30554"/>
    <w:rsid w:val="00E336E5"/>
    <w:rsid w:val="00E36B70"/>
    <w:rsid w:val="00E67952"/>
    <w:rsid w:val="00E70641"/>
    <w:rsid w:val="00E725EE"/>
    <w:rsid w:val="00E93464"/>
    <w:rsid w:val="00EE497E"/>
    <w:rsid w:val="00EF3ADD"/>
    <w:rsid w:val="00F541CE"/>
    <w:rsid w:val="00F7387E"/>
    <w:rsid w:val="00F840FB"/>
    <w:rsid w:val="00F95817"/>
    <w:rsid w:val="00FC3230"/>
    <w:rsid w:val="00FD2314"/>
    <w:rsid w:val="00FD5F1B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6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39"/>
    <w:rsid w:val="00635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D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21BA0"/>
  </w:style>
  <w:style w:type="table" w:customStyle="1" w:styleId="Tabela-Siatka3">
    <w:name w:val="Tabela - Siatka3"/>
    <w:basedOn w:val="Standardowy"/>
    <w:next w:val="Tabela-Siatka"/>
    <w:uiPriority w:val="59"/>
    <w:rsid w:val="00DD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D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293A-1BC5-49DB-8629-2B76636E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31</Pages>
  <Words>10261</Words>
  <Characters>61566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Długaszek Anna</cp:lastModifiedBy>
  <cp:revision>17</cp:revision>
  <cp:lastPrinted>2021-11-02T06:46:00Z</cp:lastPrinted>
  <dcterms:created xsi:type="dcterms:W3CDTF">2022-11-28T14:23:00Z</dcterms:created>
  <dcterms:modified xsi:type="dcterms:W3CDTF">2022-12-16T07:08:00Z</dcterms:modified>
</cp:coreProperties>
</file>