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6FF9" w14:textId="77777777" w:rsidR="00835567" w:rsidRDefault="00835567" w:rsidP="00292E02">
      <w:pPr>
        <w:pStyle w:val="Nagwek1"/>
        <w:spacing w:after="439" w:line="259" w:lineRule="auto"/>
        <w:ind w:left="0" w:right="38" w:firstLine="0"/>
        <w:jc w:val="center"/>
        <w:rPr>
          <w:sz w:val="34"/>
        </w:rPr>
      </w:pPr>
    </w:p>
    <w:p w14:paraId="55EF9C27" w14:textId="7E04FB4B" w:rsidR="00292E02" w:rsidRDefault="00292E02" w:rsidP="00292E02">
      <w:pPr>
        <w:pStyle w:val="Nagwek1"/>
        <w:spacing w:after="439" w:line="259" w:lineRule="auto"/>
        <w:ind w:left="0" w:right="38" w:firstLine="0"/>
        <w:jc w:val="center"/>
      </w:pPr>
      <w:r>
        <w:rPr>
          <w:sz w:val="34"/>
        </w:rPr>
        <w:t>SPECYFIKACJA WARUNKÓW ZAMÓWIENIA</w:t>
      </w:r>
    </w:p>
    <w:p w14:paraId="644678FB" w14:textId="465C7B8D" w:rsidR="00292E02" w:rsidRDefault="00292E02" w:rsidP="00292E02">
      <w:pPr>
        <w:spacing w:after="411" w:line="285" w:lineRule="auto"/>
        <w:ind w:left="20" w:right="77" w:hanging="10"/>
        <w:jc w:val="center"/>
        <w:rPr>
          <w:sz w:val="28"/>
        </w:rPr>
      </w:pPr>
      <w:r>
        <w:rPr>
          <w:sz w:val="28"/>
        </w:rPr>
        <w:t>ZAMAWIAJĄCY:</w:t>
      </w:r>
    </w:p>
    <w:p w14:paraId="64FC9FA5" w14:textId="5C9E1769" w:rsidR="00292E02" w:rsidRDefault="00292E02" w:rsidP="00292E02">
      <w:pPr>
        <w:spacing w:after="411" w:line="285" w:lineRule="auto"/>
        <w:ind w:left="20" w:right="77" w:hanging="10"/>
        <w:jc w:val="center"/>
      </w:pPr>
      <w:r>
        <w:rPr>
          <w:noProof/>
        </w:rPr>
        <w:drawing>
          <wp:inline distT="0" distB="0" distL="0" distR="0" wp14:anchorId="04A501B8" wp14:editId="35496B17">
            <wp:extent cx="682625" cy="76200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762000"/>
                    </a:xfrm>
                    <a:prstGeom prst="rect">
                      <a:avLst/>
                    </a:prstGeom>
                    <a:noFill/>
                  </pic:spPr>
                </pic:pic>
              </a:graphicData>
            </a:graphic>
          </wp:inline>
        </w:drawing>
      </w:r>
    </w:p>
    <w:p w14:paraId="7E9C15D6" w14:textId="77777777" w:rsidR="00292E02" w:rsidRPr="00292E02" w:rsidRDefault="00292E02" w:rsidP="00292E02">
      <w:pPr>
        <w:spacing w:after="411" w:line="285" w:lineRule="auto"/>
        <w:ind w:left="20" w:right="0" w:hanging="10"/>
        <w:jc w:val="center"/>
        <w:rPr>
          <w:b/>
          <w:bCs/>
        </w:rPr>
      </w:pPr>
      <w:r w:rsidRPr="00292E02">
        <w:rPr>
          <w:b/>
          <w:bCs/>
          <w:sz w:val="28"/>
        </w:rPr>
        <w:t>GMINA OSTROWITE</w:t>
      </w:r>
    </w:p>
    <w:p w14:paraId="44FEBF15" w14:textId="7B290321" w:rsidR="00292E02" w:rsidRPr="00835567" w:rsidRDefault="00292E02" w:rsidP="00292E02">
      <w:pPr>
        <w:spacing w:after="494"/>
        <w:ind w:left="10" w:hanging="10"/>
        <w:jc w:val="center"/>
        <w:rPr>
          <w:rFonts w:ascii="Times New Roman" w:hAnsi="Times New Roman" w:cs="Times New Roman"/>
        </w:rPr>
      </w:pPr>
      <w:r w:rsidRPr="00835567">
        <w:rPr>
          <w:rFonts w:ascii="Times New Roman" w:hAnsi="Times New Roman" w:cs="Times New Roman"/>
        </w:rPr>
        <w:t xml:space="preserve">Zaprasza do złożenia oferty w postępowaniu o udzielenie zamówienia publicznego prowadzonego </w:t>
      </w:r>
      <w:r w:rsidR="001B0DAD">
        <w:rPr>
          <w:rFonts w:ascii="Times New Roman" w:hAnsi="Times New Roman" w:cs="Times New Roman"/>
        </w:rPr>
        <w:t xml:space="preserve">   </w:t>
      </w:r>
      <w:r w:rsidRPr="00835567">
        <w:rPr>
          <w:rFonts w:ascii="Times New Roman" w:hAnsi="Times New Roman" w:cs="Times New Roman"/>
        </w:rPr>
        <w:t>w trybie podstawowym bez negocjacji</w:t>
      </w:r>
      <w:r w:rsidR="00A14D45">
        <w:rPr>
          <w:rFonts w:ascii="Times New Roman" w:hAnsi="Times New Roman" w:cs="Times New Roman"/>
        </w:rPr>
        <w:t xml:space="preserve"> (art.27</w:t>
      </w:r>
      <w:r w:rsidR="00E33491">
        <w:rPr>
          <w:rFonts w:ascii="Times New Roman" w:hAnsi="Times New Roman" w:cs="Times New Roman"/>
        </w:rPr>
        <w:t>5</w:t>
      </w:r>
      <w:r w:rsidR="00A14D45">
        <w:rPr>
          <w:rFonts w:ascii="Times New Roman" w:hAnsi="Times New Roman" w:cs="Times New Roman"/>
        </w:rPr>
        <w:t>. ust.1)</w:t>
      </w:r>
      <w:r w:rsidRPr="00835567">
        <w:rPr>
          <w:rFonts w:ascii="Times New Roman" w:hAnsi="Times New Roman" w:cs="Times New Roman"/>
        </w:rPr>
        <w:t xml:space="preserve">o wartości zamówienia nie przekraczającej progów unijnych </w:t>
      </w:r>
      <w:r w:rsidR="001B0DAD">
        <w:rPr>
          <w:rFonts w:ascii="Times New Roman" w:hAnsi="Times New Roman" w:cs="Times New Roman"/>
        </w:rPr>
        <w:t xml:space="preserve">  </w:t>
      </w:r>
      <w:r w:rsidRPr="00835567">
        <w:rPr>
          <w:rFonts w:ascii="Times New Roman" w:hAnsi="Times New Roman" w:cs="Times New Roman"/>
        </w:rPr>
        <w:t xml:space="preserve">o jakich stanowi art. 3 ustawy z 11 września 2019 r. - Prawo zamówień publicznych (Dz. U. z 2019 r </w:t>
      </w:r>
      <w:r w:rsidRPr="00835567">
        <w:rPr>
          <w:rFonts w:ascii="Times New Roman" w:hAnsi="Times New Roman" w:cs="Times New Roman"/>
          <w:noProof/>
        </w:rPr>
        <w:drawing>
          <wp:inline distT="0" distB="0" distL="0" distR="0" wp14:anchorId="32648542" wp14:editId="5558FDCE">
            <wp:extent cx="24384" cy="12195"/>
            <wp:effectExtent l="0" t="0" r="0" b="0"/>
            <wp:docPr id="2086" name="Picture 2086"/>
            <wp:cNvGraphicFramePr/>
            <a:graphic xmlns:a="http://schemas.openxmlformats.org/drawingml/2006/main">
              <a:graphicData uri="http://schemas.openxmlformats.org/drawingml/2006/picture">
                <pic:pic xmlns:pic="http://schemas.openxmlformats.org/drawingml/2006/picture">
                  <pic:nvPicPr>
                    <pic:cNvPr id="2086" name="Picture 2086"/>
                    <pic:cNvPicPr/>
                  </pic:nvPicPr>
                  <pic:blipFill>
                    <a:blip r:embed="rId9"/>
                    <a:stretch>
                      <a:fillRect/>
                    </a:stretch>
                  </pic:blipFill>
                  <pic:spPr>
                    <a:xfrm>
                      <a:off x="0" y="0"/>
                      <a:ext cx="24384" cy="12195"/>
                    </a:xfrm>
                    <a:prstGeom prst="rect">
                      <a:avLst/>
                    </a:prstGeom>
                  </pic:spPr>
                </pic:pic>
              </a:graphicData>
            </a:graphic>
          </wp:inline>
        </w:drawing>
      </w:r>
      <w:r w:rsidRPr="00835567">
        <w:rPr>
          <w:rFonts w:ascii="Times New Roman" w:hAnsi="Times New Roman" w:cs="Times New Roman"/>
        </w:rPr>
        <w:t xml:space="preserve">poz. 2019)— dalej </w:t>
      </w:r>
      <w:proofErr w:type="spellStart"/>
      <w:r w:rsidRPr="00835567">
        <w:rPr>
          <w:rFonts w:ascii="Times New Roman" w:hAnsi="Times New Roman" w:cs="Times New Roman"/>
        </w:rPr>
        <w:t>p.z.p</w:t>
      </w:r>
      <w:proofErr w:type="spellEnd"/>
      <w:r w:rsidRPr="00835567">
        <w:rPr>
          <w:rFonts w:ascii="Times New Roman" w:hAnsi="Times New Roman" w:cs="Times New Roman"/>
        </w:rPr>
        <w:t>. na robotę budowlaną pn.:</w:t>
      </w:r>
    </w:p>
    <w:p w14:paraId="7BF56AB5" w14:textId="3A2B11A3" w:rsidR="00292E02" w:rsidRPr="00292E02" w:rsidRDefault="00292E02" w:rsidP="00292E02">
      <w:pPr>
        <w:spacing w:after="345" w:line="240" w:lineRule="auto"/>
        <w:ind w:left="-142" w:right="0" w:hanging="67"/>
        <w:jc w:val="center"/>
        <w:rPr>
          <w:b/>
          <w:bCs/>
        </w:rPr>
      </w:pPr>
      <w:r w:rsidRPr="00292E02">
        <w:rPr>
          <w:b/>
          <w:bCs/>
          <w:sz w:val="30"/>
        </w:rPr>
        <w:t>„</w:t>
      </w:r>
      <w:r w:rsidR="009C3B6C">
        <w:rPr>
          <w:b/>
          <w:bCs/>
          <w:sz w:val="30"/>
        </w:rPr>
        <w:t>Kanalizacja miejscowości Tomaszewo i Kąpiel</w:t>
      </w:r>
      <w:r w:rsidR="00B70147">
        <w:rPr>
          <w:b/>
          <w:bCs/>
          <w:sz w:val="30"/>
        </w:rPr>
        <w:t xml:space="preserve"> – środki </w:t>
      </w:r>
      <w:proofErr w:type="spellStart"/>
      <w:r w:rsidR="00B70147">
        <w:rPr>
          <w:b/>
          <w:bCs/>
          <w:sz w:val="30"/>
        </w:rPr>
        <w:t>Covid</w:t>
      </w:r>
      <w:proofErr w:type="spellEnd"/>
      <w:r w:rsidRPr="00292E02">
        <w:rPr>
          <w:b/>
          <w:bCs/>
          <w:sz w:val="30"/>
        </w:rPr>
        <w:t>”</w:t>
      </w:r>
    </w:p>
    <w:p w14:paraId="110B990B" w14:textId="7EFBBE36" w:rsidR="00292E02" w:rsidRPr="00835567" w:rsidRDefault="00292E02" w:rsidP="00292E02">
      <w:pPr>
        <w:spacing w:after="557"/>
        <w:ind w:left="259" w:right="0" w:hanging="240"/>
        <w:rPr>
          <w:rFonts w:ascii="Times New Roman" w:hAnsi="Times New Roman" w:cs="Times New Roman"/>
        </w:rPr>
      </w:pPr>
      <w:r w:rsidRPr="00835567">
        <w:rPr>
          <w:rFonts w:ascii="Times New Roman" w:hAnsi="Times New Roman" w:cs="Times New Roman"/>
          <w:sz w:val="24"/>
        </w:rPr>
        <w:t xml:space="preserve">Przedmiotowe postępowanie prowadzone jest przy użyciu środków komunikacji elektronicznej. Składanie ofert następuje za pośrednictwem platformy zakupowej dostępnej pod adresem internetowym: </w:t>
      </w:r>
      <w:r w:rsidRPr="00835567">
        <w:rPr>
          <w:rFonts w:ascii="Times New Roman" w:hAnsi="Times New Roman" w:cs="Times New Roman"/>
          <w:sz w:val="24"/>
          <w:u w:val="single" w:color="000000"/>
        </w:rPr>
        <w:t>https://pla</w:t>
      </w:r>
      <w:r w:rsidR="00055B21">
        <w:rPr>
          <w:rFonts w:ascii="Times New Roman" w:hAnsi="Times New Roman" w:cs="Times New Roman"/>
          <w:sz w:val="24"/>
          <w:u w:val="single" w:color="000000"/>
        </w:rPr>
        <w:t>t</w:t>
      </w:r>
      <w:r w:rsidRPr="00835567">
        <w:rPr>
          <w:rFonts w:ascii="Times New Roman" w:hAnsi="Times New Roman" w:cs="Times New Roman"/>
          <w:sz w:val="24"/>
          <w:u w:val="single" w:color="000000"/>
        </w:rPr>
        <w:t>formazakupowa.pl/pn/ostrowite</w:t>
      </w:r>
    </w:p>
    <w:p w14:paraId="38C60805" w14:textId="7B65C1BE" w:rsidR="00292E02" w:rsidRPr="00835567" w:rsidRDefault="00292E02" w:rsidP="00292E02">
      <w:pPr>
        <w:spacing w:after="3474"/>
        <w:ind w:left="0" w:right="53" w:firstLine="0"/>
        <w:rPr>
          <w:rFonts w:ascii="Times New Roman" w:hAnsi="Times New Roman" w:cs="Times New Roman"/>
          <w:b/>
          <w:bCs/>
        </w:rPr>
      </w:pPr>
      <w:r w:rsidRPr="00835567">
        <w:rPr>
          <w:rFonts w:ascii="Times New Roman" w:hAnsi="Times New Roman" w:cs="Times New Roman"/>
        </w:rPr>
        <w:t xml:space="preserve">                                                   Nr postępowania: </w:t>
      </w:r>
      <w:r w:rsidRPr="00835567">
        <w:rPr>
          <w:rFonts w:ascii="Times New Roman" w:hAnsi="Times New Roman" w:cs="Times New Roman"/>
          <w:b/>
          <w:bCs/>
        </w:rPr>
        <w:t>OO.ZP.271.</w:t>
      </w:r>
      <w:r w:rsidR="00E33491">
        <w:rPr>
          <w:rFonts w:ascii="Times New Roman" w:hAnsi="Times New Roman" w:cs="Times New Roman"/>
          <w:b/>
          <w:bCs/>
        </w:rPr>
        <w:t>13</w:t>
      </w:r>
      <w:r w:rsidRPr="00835567">
        <w:rPr>
          <w:rFonts w:ascii="Times New Roman" w:hAnsi="Times New Roman" w:cs="Times New Roman"/>
          <w:b/>
          <w:bCs/>
        </w:rPr>
        <w:t>.2021</w:t>
      </w:r>
      <w:r w:rsidR="006E5CC6">
        <w:rPr>
          <w:rFonts w:ascii="Times New Roman" w:hAnsi="Times New Roman" w:cs="Times New Roman"/>
          <w:b/>
          <w:bCs/>
        </w:rPr>
        <w:t>.TP</w:t>
      </w:r>
    </w:p>
    <w:p w14:paraId="6628019D" w14:textId="0180C9E9" w:rsidR="00292E02" w:rsidRPr="00835567" w:rsidRDefault="00292E02" w:rsidP="007E376F">
      <w:pPr>
        <w:spacing w:after="44"/>
        <w:ind w:left="10" w:right="62" w:hanging="10"/>
        <w:jc w:val="center"/>
        <w:rPr>
          <w:rFonts w:ascii="Times New Roman" w:hAnsi="Times New Roman" w:cs="Times New Roman"/>
          <w:b/>
          <w:bCs/>
        </w:rPr>
      </w:pPr>
      <w:r w:rsidRPr="00835567">
        <w:rPr>
          <w:rFonts w:ascii="Times New Roman" w:hAnsi="Times New Roman" w:cs="Times New Roman"/>
          <w:b/>
          <w:bCs/>
        </w:rPr>
        <w:t xml:space="preserve">Ostrowite, </w:t>
      </w:r>
      <w:r w:rsidR="00E33491">
        <w:rPr>
          <w:rFonts w:ascii="Times New Roman" w:hAnsi="Times New Roman" w:cs="Times New Roman"/>
          <w:b/>
          <w:bCs/>
        </w:rPr>
        <w:t xml:space="preserve">22 czerwiec </w:t>
      </w:r>
      <w:r w:rsidRPr="00835567">
        <w:rPr>
          <w:rFonts w:ascii="Times New Roman" w:hAnsi="Times New Roman" w:cs="Times New Roman"/>
          <w:b/>
          <w:bCs/>
        </w:rPr>
        <w:t>2021 rok</w:t>
      </w:r>
    </w:p>
    <w:p w14:paraId="157B6B39" w14:textId="3ACD1A90" w:rsidR="0072208F" w:rsidRDefault="0072208F" w:rsidP="007E376F">
      <w:pPr>
        <w:spacing w:after="44"/>
        <w:ind w:left="10" w:right="62" w:hanging="10"/>
        <w:jc w:val="center"/>
      </w:pPr>
    </w:p>
    <w:p w14:paraId="6980E146" w14:textId="104F27E7" w:rsidR="0072208F" w:rsidRDefault="0072208F" w:rsidP="007E376F">
      <w:pPr>
        <w:spacing w:after="44"/>
        <w:ind w:left="10" w:right="62" w:hanging="10"/>
        <w:jc w:val="center"/>
      </w:pPr>
    </w:p>
    <w:p w14:paraId="47BA8ADB" w14:textId="77777777" w:rsidR="0072208F" w:rsidRPr="007E376F" w:rsidRDefault="0072208F" w:rsidP="007E376F">
      <w:pPr>
        <w:spacing w:after="44"/>
        <w:ind w:left="10" w:right="62" w:hanging="10"/>
        <w:jc w:val="center"/>
        <w:rPr>
          <w:sz w:val="18"/>
        </w:rPr>
      </w:pPr>
    </w:p>
    <w:p w14:paraId="5E3D8458" w14:textId="790AFE2E" w:rsidR="00292E02" w:rsidRDefault="00292E02"/>
    <w:tbl>
      <w:tblPr>
        <w:tblW w:w="9286" w:type="dxa"/>
        <w:tblInd w:w="-72" w:type="dxa"/>
        <w:shd w:val="pct12" w:color="auto" w:fill="auto"/>
        <w:tblCellMar>
          <w:left w:w="70" w:type="dxa"/>
          <w:right w:w="70" w:type="dxa"/>
        </w:tblCellMar>
        <w:tblLook w:val="0000" w:firstRow="0" w:lastRow="0" w:firstColumn="0" w:lastColumn="0" w:noHBand="0" w:noVBand="0"/>
      </w:tblPr>
      <w:tblGrid>
        <w:gridCol w:w="563"/>
        <w:gridCol w:w="8723"/>
      </w:tblGrid>
      <w:tr w:rsidR="00292E02" w:rsidRPr="00292E02" w14:paraId="7A2EE0C0" w14:textId="77777777" w:rsidTr="009B7603">
        <w:trPr>
          <w:trHeight w:val="70"/>
        </w:trPr>
        <w:tc>
          <w:tcPr>
            <w:tcW w:w="563" w:type="dxa"/>
            <w:shd w:val="clear" w:color="auto" w:fill="D9E2F3" w:themeFill="accent1" w:themeFillTint="33"/>
            <w:vAlign w:val="center"/>
          </w:tcPr>
          <w:p w14:paraId="2B3394D2" w14:textId="77777777" w:rsidR="00292E02" w:rsidRPr="00292E02" w:rsidRDefault="00292E02" w:rsidP="00292E02">
            <w:pPr>
              <w:keepNext/>
              <w:spacing w:before="60" w:after="60" w:line="276" w:lineRule="auto"/>
              <w:ind w:left="0" w:right="0" w:firstLine="0"/>
              <w:jc w:val="left"/>
              <w:outlineLvl w:val="2"/>
              <w:rPr>
                <w:rFonts w:ascii="Times New Roman" w:eastAsia="Times New Roman" w:hAnsi="Times New Roman" w:cs="Times New Roman"/>
                <w:b/>
                <w:color w:val="auto"/>
              </w:rPr>
            </w:pPr>
            <w:bookmarkStart w:id="0" w:name="_Hlk63939676"/>
            <w:r w:rsidRPr="00292E02">
              <w:rPr>
                <w:rFonts w:ascii="Times New Roman" w:eastAsia="Times New Roman" w:hAnsi="Times New Roman" w:cs="Times New Roman"/>
                <w:b/>
                <w:color w:val="auto"/>
              </w:rPr>
              <w:lastRenderedPageBreak/>
              <w:t>1.</w:t>
            </w:r>
          </w:p>
        </w:tc>
        <w:tc>
          <w:tcPr>
            <w:tcW w:w="8723" w:type="dxa"/>
            <w:shd w:val="clear" w:color="auto" w:fill="D9E2F3" w:themeFill="accent1" w:themeFillTint="33"/>
            <w:vAlign w:val="center"/>
          </w:tcPr>
          <w:p w14:paraId="74E116A6" w14:textId="6323FA66" w:rsidR="00292E02" w:rsidRPr="00292E02" w:rsidRDefault="00E83EAC" w:rsidP="00292E02">
            <w:pPr>
              <w:keepNext/>
              <w:spacing w:before="60" w:after="60" w:line="276" w:lineRule="auto"/>
              <w:ind w:left="-212" w:right="0" w:firstLine="154"/>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NAZWA ORAZ ADRS ZAMAWIAJĄCEGO</w:t>
            </w:r>
          </w:p>
        </w:tc>
      </w:tr>
    </w:tbl>
    <w:bookmarkEnd w:id="0"/>
    <w:p w14:paraId="73712F17" w14:textId="3EE8C2D6" w:rsidR="00292E02" w:rsidRPr="00292E02" w:rsidRDefault="00E83EAC" w:rsidP="00292E02">
      <w:pPr>
        <w:tabs>
          <w:tab w:val="left" w:pos="0"/>
        </w:tabs>
        <w:spacing w:before="240" w:after="0" w:line="276" w:lineRule="auto"/>
        <w:ind w:left="0" w:right="0" w:firstLine="0"/>
        <w:rPr>
          <w:rFonts w:ascii="Times New Roman" w:eastAsia="Times New Roman" w:hAnsi="Times New Roman" w:cs="Times New Roman"/>
          <w:b/>
          <w:color w:val="auto"/>
        </w:rPr>
      </w:pPr>
      <w:r>
        <w:rPr>
          <w:rFonts w:ascii="Times New Roman" w:eastAsia="Times New Roman" w:hAnsi="Times New Roman" w:cs="Times New Roman"/>
          <w:b/>
          <w:color w:val="auto"/>
        </w:rPr>
        <w:t xml:space="preserve">Nazwa zamawiającego:          </w:t>
      </w:r>
      <w:r w:rsidR="00292E02" w:rsidRPr="00292E02">
        <w:rPr>
          <w:rFonts w:ascii="Times New Roman" w:eastAsia="Times New Roman" w:hAnsi="Times New Roman" w:cs="Times New Roman"/>
          <w:b/>
          <w:color w:val="auto"/>
        </w:rPr>
        <w:t xml:space="preserve">Gmina Ostrowite </w:t>
      </w:r>
    </w:p>
    <w:p w14:paraId="5828839C" w14:textId="2FAA0E03" w:rsidR="00292E02" w:rsidRPr="00292E02" w:rsidRDefault="00E83EAC" w:rsidP="00292E02">
      <w:pPr>
        <w:spacing w:after="0" w:line="276" w:lineRule="auto"/>
        <w:ind w:left="0" w:right="0" w:firstLine="0"/>
        <w:rPr>
          <w:rFonts w:ascii="Times New Roman" w:eastAsia="Times New Roman" w:hAnsi="Times New Roman" w:cs="Times New Roman"/>
          <w:b/>
          <w:color w:val="auto"/>
        </w:rPr>
      </w:pPr>
      <w:r>
        <w:rPr>
          <w:rFonts w:ascii="Times New Roman" w:eastAsia="Times New Roman" w:hAnsi="Times New Roman" w:cs="Times New Roman"/>
          <w:b/>
          <w:color w:val="auto"/>
        </w:rPr>
        <w:t xml:space="preserve">Adres zamawiającego:            </w:t>
      </w:r>
      <w:r w:rsidR="00292E02">
        <w:rPr>
          <w:rFonts w:ascii="Times New Roman" w:eastAsia="Times New Roman" w:hAnsi="Times New Roman" w:cs="Times New Roman"/>
          <w:b/>
          <w:color w:val="auto"/>
        </w:rPr>
        <w:t>u</w:t>
      </w:r>
      <w:r w:rsidR="00292E02" w:rsidRPr="00292E02">
        <w:rPr>
          <w:rFonts w:ascii="Times New Roman" w:eastAsia="Times New Roman" w:hAnsi="Times New Roman" w:cs="Times New Roman"/>
          <w:b/>
          <w:color w:val="auto"/>
        </w:rPr>
        <w:t xml:space="preserve">l. Lipowa 2 </w:t>
      </w:r>
    </w:p>
    <w:p w14:paraId="254DD40F" w14:textId="20BE60CB" w:rsidR="00292E02" w:rsidRPr="00292E02" w:rsidRDefault="00E83EAC" w:rsidP="00292E02">
      <w:pPr>
        <w:spacing w:after="120" w:line="276" w:lineRule="auto"/>
        <w:ind w:left="0" w:right="0" w:firstLine="0"/>
        <w:rPr>
          <w:rFonts w:ascii="Times New Roman" w:eastAsia="Times New Roman" w:hAnsi="Times New Roman" w:cs="Times New Roman"/>
          <w:b/>
          <w:color w:val="auto"/>
        </w:rPr>
      </w:pPr>
      <w:r>
        <w:rPr>
          <w:rFonts w:ascii="Times New Roman" w:eastAsia="Times New Roman" w:hAnsi="Times New Roman" w:cs="Times New Roman"/>
          <w:b/>
          <w:color w:val="auto"/>
        </w:rPr>
        <w:t xml:space="preserve">Kod Miejscowości:                   </w:t>
      </w:r>
      <w:r w:rsidR="00292E02" w:rsidRPr="00292E02">
        <w:rPr>
          <w:rFonts w:ascii="Times New Roman" w:eastAsia="Times New Roman" w:hAnsi="Times New Roman" w:cs="Times New Roman"/>
          <w:b/>
          <w:color w:val="auto"/>
        </w:rPr>
        <w:t>62-402 Ostrowite</w:t>
      </w:r>
    </w:p>
    <w:p w14:paraId="35CD1BDE" w14:textId="2BC9FBF8" w:rsidR="00292E02" w:rsidRPr="00292E02" w:rsidRDefault="00E83EAC" w:rsidP="00292E02">
      <w:pPr>
        <w:spacing w:after="0" w:line="240" w:lineRule="auto"/>
        <w:ind w:left="561" w:right="0" w:hanging="561"/>
        <w:rPr>
          <w:rFonts w:ascii="Times New Roman" w:eastAsia="Times New Roman" w:hAnsi="Times New Roman" w:cs="Times New Roman"/>
          <w:color w:val="auto"/>
        </w:rPr>
      </w:pPr>
      <w:r w:rsidRPr="00E83EAC">
        <w:rPr>
          <w:rFonts w:ascii="Times New Roman" w:eastAsia="Times New Roman" w:hAnsi="Times New Roman" w:cs="Times New Roman"/>
          <w:b/>
          <w:bCs/>
          <w:color w:val="auto"/>
        </w:rPr>
        <w:t>Telefon i fax:</w:t>
      </w:r>
      <w:r>
        <w:rPr>
          <w:rFonts w:ascii="Times New Roman" w:eastAsia="Times New Roman" w:hAnsi="Times New Roman" w:cs="Times New Roman"/>
          <w:color w:val="auto"/>
        </w:rPr>
        <w:t xml:space="preserve">                  </w:t>
      </w:r>
      <w:r w:rsidR="00292E02" w:rsidRPr="00292E02">
        <w:rPr>
          <w:rFonts w:ascii="Times New Roman" w:eastAsia="Times New Roman" w:hAnsi="Times New Roman" w:cs="Times New Roman"/>
          <w:color w:val="auto"/>
        </w:rPr>
        <w:t xml:space="preserve"> </w:t>
      </w:r>
      <w:bookmarkStart w:id="1" w:name="_Hlk63923606"/>
      <w:r>
        <w:rPr>
          <w:rFonts w:ascii="Times New Roman" w:eastAsia="Times New Roman" w:hAnsi="Times New Roman" w:cs="Times New Roman"/>
          <w:color w:val="auto"/>
        </w:rPr>
        <w:t xml:space="preserve">         </w:t>
      </w:r>
      <w:r w:rsidR="00292E02" w:rsidRPr="00292E02">
        <w:rPr>
          <w:rFonts w:ascii="Times New Roman" w:eastAsia="Times New Roman" w:hAnsi="Times New Roman" w:cs="Times New Roman"/>
          <w:color w:val="auto"/>
        </w:rPr>
        <w:t>632765121,  fax: 632765160</w:t>
      </w:r>
      <w:bookmarkEnd w:id="1"/>
    </w:p>
    <w:p w14:paraId="18B2D404" w14:textId="4BC86ACD" w:rsidR="00292E02" w:rsidRPr="00292E02" w:rsidRDefault="00E83EAC" w:rsidP="00292E02">
      <w:pPr>
        <w:spacing w:after="0" w:line="240" w:lineRule="auto"/>
        <w:ind w:left="561" w:right="0" w:hanging="561"/>
        <w:rPr>
          <w:rFonts w:ascii="Times New Roman" w:eastAsia="Times New Roman" w:hAnsi="Times New Roman" w:cs="Times New Roman"/>
          <w:i/>
          <w:color w:val="auto"/>
        </w:rPr>
      </w:pPr>
      <w:r w:rsidRPr="00E83EAC">
        <w:rPr>
          <w:rFonts w:ascii="Times New Roman" w:eastAsia="Times New Roman" w:hAnsi="Times New Roman" w:cs="Times New Roman"/>
          <w:b/>
          <w:bCs/>
          <w:color w:val="auto"/>
        </w:rPr>
        <w:t>A</w:t>
      </w:r>
      <w:r w:rsidR="00292E02" w:rsidRPr="00292E02">
        <w:rPr>
          <w:rFonts w:ascii="Times New Roman" w:eastAsia="Times New Roman" w:hAnsi="Times New Roman" w:cs="Times New Roman"/>
          <w:b/>
          <w:bCs/>
          <w:color w:val="auto"/>
        </w:rPr>
        <w:t xml:space="preserve">dres strony internetowej: </w:t>
      </w:r>
      <w:r>
        <w:rPr>
          <w:rFonts w:ascii="Times New Roman" w:eastAsia="Times New Roman" w:hAnsi="Times New Roman" w:cs="Times New Roman"/>
          <w:color w:val="auto"/>
        </w:rPr>
        <w:t xml:space="preserve">    </w:t>
      </w:r>
      <w:hyperlink r:id="rId10" w:history="1">
        <w:r w:rsidRPr="00292E02">
          <w:rPr>
            <w:rStyle w:val="Hipercze"/>
            <w:rFonts w:ascii="Times New Roman" w:eastAsia="Times New Roman" w:hAnsi="Times New Roman" w:cs="Times New Roman"/>
            <w:i/>
          </w:rPr>
          <w:t>www.ostrowite.</w:t>
        </w:r>
        <w:r w:rsidRPr="00282032">
          <w:rPr>
            <w:rStyle w:val="Hipercze"/>
            <w:rFonts w:ascii="Times New Roman" w:eastAsia="Times New Roman" w:hAnsi="Times New Roman" w:cs="Times New Roman"/>
            <w:i/>
          </w:rPr>
          <w:t>samorzady.</w:t>
        </w:r>
        <w:r w:rsidRPr="00292E02">
          <w:rPr>
            <w:rStyle w:val="Hipercze"/>
            <w:rFonts w:ascii="Times New Roman" w:eastAsia="Times New Roman" w:hAnsi="Times New Roman" w:cs="Times New Roman"/>
            <w:i/>
          </w:rPr>
          <w:t>pl</w:t>
        </w:r>
      </w:hyperlink>
    </w:p>
    <w:p w14:paraId="1F7C520E" w14:textId="7E0BA71B" w:rsidR="00292E02" w:rsidRPr="00292E02" w:rsidRDefault="00E83EAC" w:rsidP="00292E02">
      <w:pPr>
        <w:spacing w:after="120" w:line="240" w:lineRule="auto"/>
        <w:ind w:left="561" w:right="0" w:hanging="561"/>
        <w:rPr>
          <w:rFonts w:ascii="Times New Roman" w:eastAsia="Times New Roman" w:hAnsi="Times New Roman" w:cs="Times New Roman"/>
          <w:i/>
          <w:color w:val="1F497D"/>
          <w:lang w:val="de-DE"/>
        </w:rPr>
      </w:pPr>
      <w:proofErr w:type="spellStart"/>
      <w:r w:rsidRPr="00E83EAC">
        <w:rPr>
          <w:rFonts w:ascii="Times New Roman" w:eastAsia="Times New Roman" w:hAnsi="Times New Roman" w:cs="Times New Roman"/>
          <w:b/>
          <w:bCs/>
          <w:color w:val="auto"/>
          <w:lang w:val="de-DE"/>
        </w:rPr>
        <w:t>Adres</w:t>
      </w:r>
      <w:proofErr w:type="spellEnd"/>
      <w:r w:rsidRPr="00E83EAC">
        <w:rPr>
          <w:rFonts w:ascii="Times New Roman" w:eastAsia="Times New Roman" w:hAnsi="Times New Roman" w:cs="Times New Roman"/>
          <w:b/>
          <w:bCs/>
          <w:color w:val="auto"/>
          <w:lang w:val="de-DE"/>
        </w:rPr>
        <w:t xml:space="preserve"> </w:t>
      </w:r>
      <w:proofErr w:type="spellStart"/>
      <w:r w:rsidRPr="00E83EAC">
        <w:rPr>
          <w:rFonts w:ascii="Times New Roman" w:eastAsia="Times New Roman" w:hAnsi="Times New Roman" w:cs="Times New Roman"/>
          <w:b/>
          <w:bCs/>
          <w:color w:val="auto"/>
          <w:lang w:val="de-DE"/>
        </w:rPr>
        <w:t>poczty</w:t>
      </w:r>
      <w:proofErr w:type="spellEnd"/>
      <w:r w:rsidRPr="00E83EAC">
        <w:rPr>
          <w:rFonts w:ascii="Times New Roman" w:eastAsia="Times New Roman" w:hAnsi="Times New Roman" w:cs="Times New Roman"/>
          <w:b/>
          <w:bCs/>
          <w:color w:val="auto"/>
          <w:lang w:val="de-DE"/>
        </w:rPr>
        <w:t xml:space="preserve"> </w:t>
      </w:r>
      <w:proofErr w:type="spellStart"/>
      <w:r w:rsidRPr="00E83EAC">
        <w:rPr>
          <w:rFonts w:ascii="Times New Roman" w:eastAsia="Times New Roman" w:hAnsi="Times New Roman" w:cs="Times New Roman"/>
          <w:b/>
          <w:bCs/>
          <w:color w:val="auto"/>
          <w:lang w:val="de-DE"/>
        </w:rPr>
        <w:t>elektronicznej</w:t>
      </w:r>
      <w:proofErr w:type="spellEnd"/>
      <w:r w:rsidRPr="00E83EAC">
        <w:rPr>
          <w:rFonts w:ascii="Times New Roman" w:eastAsia="Times New Roman" w:hAnsi="Times New Roman" w:cs="Times New Roman"/>
          <w:b/>
          <w:bCs/>
          <w:color w:val="auto"/>
          <w:lang w:val="de-DE"/>
        </w:rPr>
        <w:t xml:space="preserve">: </w:t>
      </w:r>
      <w:r w:rsidR="00292E02" w:rsidRPr="00292E02">
        <w:rPr>
          <w:rFonts w:ascii="Times New Roman" w:eastAsia="Times New Roman" w:hAnsi="Times New Roman" w:cs="Times New Roman"/>
          <w:color w:val="auto"/>
          <w:lang w:val="de-DE"/>
        </w:rPr>
        <w:t xml:space="preserve"> </w:t>
      </w:r>
      <w:hyperlink r:id="rId11" w:history="1">
        <w:r w:rsidR="00292E02" w:rsidRPr="00292E02">
          <w:rPr>
            <w:rFonts w:ascii="Times New Roman" w:eastAsia="Times New Roman" w:hAnsi="Times New Roman" w:cs="Times New Roman"/>
            <w:i/>
            <w:color w:val="0000FF"/>
            <w:u w:val="single"/>
            <w:lang w:val="de-DE"/>
          </w:rPr>
          <w:t>ugmostrowite@post.pl</w:t>
        </w:r>
      </w:hyperlink>
    </w:p>
    <w:p w14:paraId="3FCB5987" w14:textId="50CBE3F8" w:rsidR="00292E02" w:rsidRDefault="00E83EAC">
      <w:pPr>
        <w:rPr>
          <w:rFonts w:ascii="Times New Roman" w:eastAsia="Times New Roman" w:hAnsi="Times New Roman" w:cs="Times New Roman"/>
          <w:iCs/>
          <w:color w:val="auto"/>
          <w:lang w:val="de-DE"/>
        </w:rPr>
      </w:pPr>
      <w:proofErr w:type="spellStart"/>
      <w:r w:rsidRPr="00E83EAC">
        <w:rPr>
          <w:rFonts w:ascii="Times New Roman" w:eastAsia="Times New Roman" w:hAnsi="Times New Roman" w:cs="Times New Roman"/>
          <w:b/>
          <w:bCs/>
          <w:iCs/>
          <w:color w:val="auto"/>
          <w:lang w:val="de-DE"/>
        </w:rPr>
        <w:t>Godziny</w:t>
      </w:r>
      <w:proofErr w:type="spellEnd"/>
      <w:r w:rsidRPr="00E83EAC">
        <w:rPr>
          <w:rFonts w:ascii="Times New Roman" w:eastAsia="Times New Roman" w:hAnsi="Times New Roman" w:cs="Times New Roman"/>
          <w:b/>
          <w:bCs/>
          <w:iCs/>
          <w:color w:val="auto"/>
          <w:lang w:val="de-DE"/>
        </w:rPr>
        <w:t xml:space="preserve"> </w:t>
      </w:r>
      <w:proofErr w:type="spellStart"/>
      <w:r w:rsidRPr="00E83EAC">
        <w:rPr>
          <w:rFonts w:ascii="Times New Roman" w:eastAsia="Times New Roman" w:hAnsi="Times New Roman" w:cs="Times New Roman"/>
          <w:b/>
          <w:bCs/>
          <w:iCs/>
          <w:color w:val="auto"/>
          <w:lang w:val="de-DE"/>
        </w:rPr>
        <w:t>urzędowania</w:t>
      </w:r>
      <w:proofErr w:type="spellEnd"/>
      <w:r w:rsidRPr="00E83EAC">
        <w:rPr>
          <w:rFonts w:ascii="Times New Roman" w:eastAsia="Times New Roman" w:hAnsi="Times New Roman" w:cs="Times New Roman"/>
          <w:b/>
          <w:bCs/>
          <w:iCs/>
          <w:color w:val="auto"/>
          <w:lang w:val="de-DE"/>
        </w:rPr>
        <w:t>:</w:t>
      </w:r>
      <w:r>
        <w:rPr>
          <w:rFonts w:ascii="Times New Roman" w:eastAsia="Times New Roman" w:hAnsi="Times New Roman" w:cs="Times New Roman"/>
          <w:b/>
          <w:bCs/>
          <w:iCs/>
          <w:color w:val="auto"/>
          <w:lang w:val="de-DE"/>
        </w:rPr>
        <w:t xml:space="preserve">            </w:t>
      </w:r>
      <w:proofErr w:type="spellStart"/>
      <w:r>
        <w:rPr>
          <w:rFonts w:ascii="Times New Roman" w:eastAsia="Times New Roman" w:hAnsi="Times New Roman" w:cs="Times New Roman"/>
          <w:iCs/>
          <w:color w:val="auto"/>
          <w:lang w:val="de-DE"/>
        </w:rPr>
        <w:t>poniedziałek</w:t>
      </w:r>
      <w:proofErr w:type="spellEnd"/>
      <w:r>
        <w:rPr>
          <w:rFonts w:ascii="Times New Roman" w:eastAsia="Times New Roman" w:hAnsi="Times New Roman" w:cs="Times New Roman"/>
          <w:iCs/>
          <w:color w:val="auto"/>
          <w:lang w:val="de-DE"/>
        </w:rPr>
        <w:t xml:space="preserve"> 7:15-16:15</w:t>
      </w:r>
    </w:p>
    <w:p w14:paraId="11D7BF93" w14:textId="77057055" w:rsidR="00E83EAC" w:rsidRDefault="00E83EAC">
      <w:pPr>
        <w:rPr>
          <w:rFonts w:ascii="Times New Roman" w:hAnsi="Times New Roman" w:cs="Times New Roman"/>
        </w:rPr>
      </w:pPr>
      <w:r>
        <w:rPr>
          <w:rFonts w:ascii="Times New Roman" w:eastAsia="Times New Roman" w:hAnsi="Times New Roman" w:cs="Times New Roman"/>
          <w:b/>
          <w:bCs/>
          <w:iCs/>
          <w:color w:val="auto"/>
          <w:lang w:val="de-DE"/>
        </w:rPr>
        <w:t xml:space="preserve">                                                   </w:t>
      </w:r>
      <w:proofErr w:type="spellStart"/>
      <w:r w:rsidRPr="00E83EAC">
        <w:rPr>
          <w:rFonts w:ascii="Times New Roman" w:eastAsia="Times New Roman" w:hAnsi="Times New Roman" w:cs="Times New Roman"/>
          <w:iCs/>
          <w:color w:val="auto"/>
          <w:lang w:val="de-DE"/>
        </w:rPr>
        <w:t>wtorek</w:t>
      </w:r>
      <w:proofErr w:type="spellEnd"/>
      <w:r w:rsidRPr="00E83EAC">
        <w:rPr>
          <w:rFonts w:ascii="Times New Roman" w:eastAsia="Times New Roman" w:hAnsi="Times New Roman" w:cs="Times New Roman"/>
          <w:iCs/>
          <w:color w:val="auto"/>
          <w:lang w:val="de-DE"/>
        </w:rPr>
        <w:t xml:space="preserve">, </w:t>
      </w:r>
      <w:proofErr w:type="spellStart"/>
      <w:r w:rsidRPr="00E83EAC">
        <w:rPr>
          <w:rFonts w:ascii="Times New Roman" w:eastAsia="Times New Roman" w:hAnsi="Times New Roman" w:cs="Times New Roman"/>
          <w:iCs/>
          <w:color w:val="auto"/>
          <w:lang w:val="de-DE"/>
        </w:rPr>
        <w:t>środa</w:t>
      </w:r>
      <w:proofErr w:type="spellEnd"/>
      <w:r w:rsidRPr="00E83EAC">
        <w:rPr>
          <w:rFonts w:ascii="Times New Roman" w:eastAsia="Times New Roman" w:hAnsi="Times New Roman" w:cs="Times New Roman"/>
          <w:iCs/>
          <w:color w:val="auto"/>
          <w:lang w:val="de-DE"/>
        </w:rPr>
        <w:t xml:space="preserve">, </w:t>
      </w:r>
      <w:proofErr w:type="spellStart"/>
      <w:r w:rsidRPr="00E83EAC">
        <w:rPr>
          <w:rFonts w:ascii="Times New Roman" w:eastAsia="Times New Roman" w:hAnsi="Times New Roman" w:cs="Times New Roman"/>
          <w:iCs/>
          <w:color w:val="auto"/>
          <w:lang w:val="de-DE"/>
        </w:rPr>
        <w:t>czwartek</w:t>
      </w:r>
      <w:proofErr w:type="spellEnd"/>
      <w:r w:rsidRPr="00E83EAC">
        <w:rPr>
          <w:rFonts w:ascii="Times New Roman" w:eastAsia="Times New Roman" w:hAnsi="Times New Roman" w:cs="Times New Roman"/>
          <w:iCs/>
          <w:color w:val="auto"/>
          <w:lang w:val="de-DE"/>
        </w:rPr>
        <w:t xml:space="preserve"> 7:</w:t>
      </w:r>
      <w:r w:rsidRPr="00E83EAC">
        <w:rPr>
          <w:rFonts w:ascii="Times New Roman" w:hAnsi="Times New Roman" w:cs="Times New Roman"/>
        </w:rPr>
        <w:t>15-15:15</w:t>
      </w:r>
    </w:p>
    <w:p w14:paraId="26B35747" w14:textId="0A51766B" w:rsidR="00E83EAC" w:rsidRDefault="00E83EAC">
      <w:pPr>
        <w:rPr>
          <w:rFonts w:ascii="Times New Roman" w:eastAsia="Times New Roman" w:hAnsi="Times New Roman" w:cs="Times New Roman"/>
          <w:iCs/>
          <w:color w:val="auto"/>
          <w:lang w:val="de-DE"/>
        </w:rPr>
      </w:pPr>
      <w:r>
        <w:rPr>
          <w:rFonts w:ascii="Times New Roman" w:hAnsi="Times New Roman" w:cs="Times New Roman"/>
        </w:rPr>
        <w:t xml:space="preserve">                                                   </w:t>
      </w:r>
      <w:proofErr w:type="spellStart"/>
      <w:r>
        <w:rPr>
          <w:rFonts w:ascii="Times New Roman" w:eastAsia="Times New Roman" w:hAnsi="Times New Roman" w:cs="Times New Roman"/>
          <w:iCs/>
          <w:color w:val="auto"/>
          <w:lang w:val="de-DE"/>
        </w:rPr>
        <w:t>piątek</w:t>
      </w:r>
      <w:proofErr w:type="spellEnd"/>
      <w:r>
        <w:rPr>
          <w:rFonts w:ascii="Times New Roman" w:eastAsia="Times New Roman" w:hAnsi="Times New Roman" w:cs="Times New Roman"/>
          <w:iCs/>
          <w:color w:val="auto"/>
          <w:lang w:val="de-DE"/>
        </w:rPr>
        <w:t xml:space="preserve"> 7:15-14:15</w:t>
      </w:r>
    </w:p>
    <w:p w14:paraId="72389D7E" w14:textId="00FED494" w:rsidR="00E83EAC" w:rsidRDefault="00E83EAC">
      <w:pPr>
        <w:rPr>
          <w:rFonts w:ascii="Times New Roman" w:eastAsia="Times New Roman" w:hAnsi="Times New Roman" w:cs="Times New Roman"/>
          <w:iCs/>
          <w:color w:val="auto"/>
          <w:lang w:val="de-DE"/>
        </w:rPr>
      </w:pPr>
    </w:p>
    <w:p w14:paraId="6885AF89" w14:textId="2DD05BEB" w:rsidR="00E83EAC" w:rsidRDefault="00E83EAC" w:rsidP="00E83EAC">
      <w:pPr>
        <w:ind w:left="0" w:firstLine="0"/>
        <w:jc w:val="center"/>
        <w:rPr>
          <w:rFonts w:ascii="Times New Roman" w:hAnsi="Times New Roman" w:cs="Times New Roman"/>
          <w:b/>
          <w:bCs/>
          <w:u w:val="single"/>
        </w:rPr>
      </w:pPr>
      <w:r w:rsidRPr="00E83EAC">
        <w:rPr>
          <w:rFonts w:ascii="Times New Roman" w:hAnsi="Times New Roman" w:cs="Times New Roman"/>
          <w:b/>
          <w:bCs/>
        </w:rPr>
        <w:t xml:space="preserve">Adres strony internetowej, na której jest prowadzone postępowanie i na której będą dostępne wszelkie dokumenty związane z prowadzoną procedurą: </w:t>
      </w:r>
      <w:hyperlink r:id="rId12" w:history="1">
        <w:r w:rsidR="00055B21" w:rsidRPr="000F65E3">
          <w:rPr>
            <w:rStyle w:val="Hipercze"/>
            <w:rFonts w:ascii="Times New Roman" w:hAnsi="Times New Roman" w:cs="Times New Roman"/>
            <w:b/>
            <w:bCs/>
          </w:rPr>
          <w:t>https://platformazakupowa.pl/pn/ostrowite</w:t>
        </w:r>
      </w:hyperlink>
    </w:p>
    <w:p w14:paraId="10B86A9D" w14:textId="0DDEC954" w:rsidR="007E376F" w:rsidRDefault="007E376F" w:rsidP="007E376F">
      <w:pPr>
        <w:ind w:left="0" w:firstLine="0"/>
        <w:jc w:val="left"/>
        <w:rPr>
          <w:rFonts w:ascii="Times New Roman" w:hAnsi="Times New Roman" w:cs="Times New Roman"/>
          <w:b/>
          <w:bCs/>
          <w:u w:val="single"/>
        </w:rPr>
      </w:pPr>
    </w:p>
    <w:tbl>
      <w:tblPr>
        <w:tblW w:w="0" w:type="auto"/>
        <w:tblInd w:w="-72" w:type="dxa"/>
        <w:shd w:val="pct12" w:color="auto" w:fill="auto"/>
        <w:tblCellMar>
          <w:left w:w="70" w:type="dxa"/>
          <w:right w:w="70" w:type="dxa"/>
        </w:tblCellMar>
        <w:tblLook w:val="0000" w:firstRow="0" w:lastRow="0" w:firstColumn="0" w:lastColumn="0" w:noHBand="0" w:noVBand="0"/>
      </w:tblPr>
      <w:tblGrid>
        <w:gridCol w:w="9144"/>
      </w:tblGrid>
      <w:tr w:rsidR="007E376F" w:rsidRPr="00292E02" w14:paraId="5E2B517A" w14:textId="77777777" w:rsidTr="009B7603">
        <w:trPr>
          <w:trHeight w:val="70"/>
        </w:trPr>
        <w:tc>
          <w:tcPr>
            <w:tcW w:w="9286" w:type="dxa"/>
            <w:shd w:val="clear" w:color="auto" w:fill="D9E2F3" w:themeFill="accent1" w:themeFillTint="33"/>
            <w:vAlign w:val="center"/>
          </w:tcPr>
          <w:p w14:paraId="16B5F958" w14:textId="50D9CA09" w:rsidR="007E376F" w:rsidRPr="00292E02" w:rsidRDefault="007E376F" w:rsidP="00E437C7">
            <w:pPr>
              <w:keepNext/>
              <w:spacing w:before="60" w:after="60" w:line="276" w:lineRule="auto"/>
              <w:ind w:left="-212" w:right="0" w:firstLine="154"/>
              <w:jc w:val="left"/>
              <w:outlineLvl w:val="2"/>
              <w:rPr>
                <w:rFonts w:ascii="Times New Roman" w:eastAsia="Times New Roman" w:hAnsi="Times New Roman" w:cs="Times New Roman"/>
                <w:b/>
                <w:color w:val="auto"/>
              </w:rPr>
            </w:pPr>
            <w:bookmarkStart w:id="2" w:name="_Hlk63939904"/>
            <w:r>
              <w:rPr>
                <w:rFonts w:ascii="Times New Roman" w:eastAsia="Times New Roman" w:hAnsi="Times New Roman" w:cs="Times New Roman"/>
                <w:b/>
                <w:color w:val="auto"/>
              </w:rPr>
              <w:t>2.    OCHRONA DANYCH OSOBOWYCH</w:t>
            </w:r>
          </w:p>
        </w:tc>
      </w:tr>
      <w:bookmarkEnd w:id="2"/>
    </w:tbl>
    <w:p w14:paraId="36DE4926" w14:textId="77777777" w:rsidR="007E376F" w:rsidRPr="00E83EAC" w:rsidRDefault="007E376F" w:rsidP="007E376F">
      <w:pPr>
        <w:ind w:left="0" w:firstLine="0"/>
        <w:jc w:val="left"/>
        <w:rPr>
          <w:rFonts w:ascii="Times New Roman" w:hAnsi="Times New Roman" w:cs="Times New Roman"/>
          <w:b/>
          <w:bCs/>
        </w:rPr>
      </w:pPr>
    </w:p>
    <w:p w14:paraId="57938443" w14:textId="77777777" w:rsidR="007E376F" w:rsidRPr="007E376F" w:rsidRDefault="007E376F" w:rsidP="007E376F">
      <w:pPr>
        <w:rPr>
          <w:rFonts w:ascii="Times New Roman" w:hAnsi="Times New Roman" w:cs="Times New Roman"/>
        </w:rPr>
      </w:pPr>
      <w:r w:rsidRPr="007E376F">
        <w:rPr>
          <w:rFonts w:ascii="Times New Roman" w:hAnsi="Times New Roman" w:cs="Times New Roman"/>
        </w:rPr>
        <w:t>1. Zgodnie z art. 13 ust. 1 i 2 rozporządzenia Parlamentu Europejskiego i Rady (UE) 2016/679 z dnia 27 kwietnia 2016 r. w sprawie ochrony osób fizycznych w związku z przetwarzaniem danych osobowych i w sprawie swobodnego przepływu takich danych oraz uchylenia dyrektywy 95/46M/E (ogólne rozporządzenie o danych) (Dz. U. UE L 119 z dnia 4 maja 2016 r., str. 1; zwanym dalej „RODO”) informujemy, że:</w:t>
      </w:r>
    </w:p>
    <w:p w14:paraId="022AA3D4" w14:textId="0E69A441" w:rsidR="007E376F" w:rsidRPr="007E376F" w:rsidRDefault="007E376F" w:rsidP="007E376F">
      <w:pPr>
        <w:numPr>
          <w:ilvl w:val="0"/>
          <w:numId w:val="1"/>
        </w:numPr>
        <w:rPr>
          <w:rFonts w:ascii="Times New Roman" w:hAnsi="Times New Roman" w:cs="Times New Roman"/>
        </w:rPr>
      </w:pPr>
      <w:r w:rsidRPr="007E376F">
        <w:rPr>
          <w:rFonts w:ascii="Times New Roman" w:hAnsi="Times New Roman" w:cs="Times New Roman"/>
        </w:rPr>
        <w:t xml:space="preserve">administratorem Pani/Pana danych osobowych jest Zamawiający — Gmina </w:t>
      </w:r>
      <w:r>
        <w:rPr>
          <w:rFonts w:ascii="Times New Roman" w:hAnsi="Times New Roman" w:cs="Times New Roman"/>
        </w:rPr>
        <w:t>Ostrowite</w:t>
      </w:r>
      <w:r w:rsidRPr="007E376F">
        <w:rPr>
          <w:rFonts w:ascii="Times New Roman" w:hAnsi="Times New Roman" w:cs="Times New Roman"/>
        </w:rPr>
        <w:t xml:space="preserve">, ul. </w:t>
      </w:r>
      <w:r>
        <w:rPr>
          <w:rFonts w:ascii="Times New Roman" w:hAnsi="Times New Roman" w:cs="Times New Roman"/>
        </w:rPr>
        <w:t>Lipowa 2, 62-402 Ostrowite</w:t>
      </w:r>
      <w:r w:rsidRPr="007E376F">
        <w:rPr>
          <w:rFonts w:ascii="Times New Roman" w:hAnsi="Times New Roman" w:cs="Times New Roman"/>
        </w:rPr>
        <w:t>, te</w:t>
      </w:r>
      <w:r>
        <w:rPr>
          <w:rFonts w:ascii="Times New Roman" w:hAnsi="Times New Roman" w:cs="Times New Roman"/>
        </w:rPr>
        <w:t xml:space="preserve">l. 63 2765 121 </w:t>
      </w:r>
      <w:r w:rsidRPr="007E376F">
        <w:rPr>
          <w:rFonts w:ascii="Times New Roman" w:hAnsi="Times New Roman" w:cs="Times New Roman"/>
        </w:rPr>
        <w:t xml:space="preserve">, reprezentowany przez </w:t>
      </w:r>
      <w:r>
        <w:rPr>
          <w:rFonts w:ascii="Times New Roman" w:hAnsi="Times New Roman" w:cs="Times New Roman"/>
        </w:rPr>
        <w:t>Wójta Gminy Ostrowite</w:t>
      </w:r>
      <w:r w:rsidRPr="007E376F">
        <w:rPr>
          <w:rFonts w:ascii="Times New Roman" w:hAnsi="Times New Roman" w:cs="Times New Roman"/>
        </w:rPr>
        <w:t>;</w:t>
      </w:r>
    </w:p>
    <w:p w14:paraId="38DBA0E2" w14:textId="19D9F148" w:rsidR="007E376F" w:rsidRPr="007E376F" w:rsidRDefault="007E376F" w:rsidP="007E376F">
      <w:pPr>
        <w:numPr>
          <w:ilvl w:val="0"/>
          <w:numId w:val="1"/>
        </w:numPr>
        <w:suppressAutoHyphens/>
        <w:spacing w:after="0" w:line="240" w:lineRule="auto"/>
        <w:ind w:right="0"/>
        <w:rPr>
          <w:rFonts w:ascii="Times New Roman" w:eastAsia="Times New Roman" w:hAnsi="Times New Roman"/>
          <w:color w:val="auto"/>
          <w:szCs w:val="24"/>
          <w:lang w:eastAsia="ar-SA"/>
        </w:rPr>
      </w:pPr>
      <w:r w:rsidRPr="007E376F">
        <w:rPr>
          <w:rFonts w:ascii="Times New Roman" w:hAnsi="Times New Roman" w:cs="Times New Roman"/>
        </w:rPr>
        <w:t xml:space="preserve">administrator wyznaczył Inspektora Danych Osobowych, z którym można się kontaktować pod adresem e-mail: </w:t>
      </w:r>
      <w:hyperlink r:id="rId13" w:history="1">
        <w:r w:rsidRPr="00766657">
          <w:rPr>
            <w:rFonts w:ascii="Times New Roman" w:eastAsia="Times New Roman" w:hAnsi="Times New Roman"/>
            <w:color w:val="0000FF"/>
            <w:szCs w:val="24"/>
            <w:u w:val="single"/>
            <w:lang w:eastAsia="ar-SA"/>
          </w:rPr>
          <w:t>inspektor@osdidk.pl</w:t>
        </w:r>
      </w:hyperlink>
      <w:r w:rsidRPr="00766657">
        <w:rPr>
          <w:rFonts w:ascii="Times New Roman" w:eastAsia="Times New Roman" w:hAnsi="Times New Roman"/>
          <w:color w:val="auto"/>
          <w:szCs w:val="24"/>
          <w:lang w:eastAsia="ar-SA"/>
        </w:rPr>
        <w:t xml:space="preserve"> </w:t>
      </w:r>
    </w:p>
    <w:p w14:paraId="5CB7BFAA" w14:textId="77777777" w:rsidR="007E376F" w:rsidRPr="007E376F" w:rsidRDefault="007E376F" w:rsidP="007E376F">
      <w:pPr>
        <w:numPr>
          <w:ilvl w:val="0"/>
          <w:numId w:val="1"/>
        </w:numPr>
        <w:rPr>
          <w:rFonts w:ascii="Times New Roman" w:hAnsi="Times New Roman" w:cs="Times New Roman"/>
        </w:rPr>
      </w:pPr>
      <w:r w:rsidRPr="007E376F">
        <w:rPr>
          <w:rFonts w:ascii="Times New Roman" w:hAnsi="Times New Roman" w:cs="Times New Roman"/>
        </w:rPr>
        <w:t>Pani/Pana dane osobowe przetwarzane będą na podstawie art. 6 ust. 1 lit. c RODO w celu związanym z przedmiotowym postępowaniem o udzielenie zamówienia publicznego, prowadzonym w trybie przetargu nieograniczonego.</w:t>
      </w:r>
    </w:p>
    <w:p w14:paraId="1040CB21" w14:textId="77777777" w:rsidR="007E376F" w:rsidRPr="007E376F" w:rsidRDefault="007E376F" w:rsidP="007E376F">
      <w:pPr>
        <w:numPr>
          <w:ilvl w:val="0"/>
          <w:numId w:val="1"/>
        </w:numPr>
        <w:rPr>
          <w:rFonts w:ascii="Times New Roman" w:hAnsi="Times New Roman" w:cs="Times New Roman"/>
        </w:rPr>
      </w:pPr>
      <w:r w:rsidRPr="007E376F">
        <w:rPr>
          <w:rFonts w:ascii="Times New Roman" w:hAnsi="Times New Roman" w:cs="Times New Roman"/>
        </w:rPr>
        <w:t>odbiorcami Pani/Pana danych osobowych będą osoby lub podmioty, którym udostępniona zostanie dokumentacja postępowania w oparciu o art. 74 ustawy P.Z.P.</w:t>
      </w:r>
    </w:p>
    <w:p w14:paraId="1FF7360C" w14:textId="6D45FBB5" w:rsidR="007E376F" w:rsidRPr="007E376F" w:rsidRDefault="007E376F" w:rsidP="007E376F">
      <w:pPr>
        <w:numPr>
          <w:ilvl w:val="0"/>
          <w:numId w:val="1"/>
        </w:numPr>
        <w:rPr>
          <w:rFonts w:ascii="Times New Roman" w:hAnsi="Times New Roman" w:cs="Times New Roman"/>
        </w:rPr>
      </w:pPr>
      <w:r w:rsidRPr="007E376F">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E12C25" w14:textId="77777777" w:rsidR="007E376F" w:rsidRPr="007E376F" w:rsidRDefault="007E376F" w:rsidP="007E376F">
      <w:pPr>
        <w:numPr>
          <w:ilvl w:val="0"/>
          <w:numId w:val="1"/>
        </w:numPr>
        <w:rPr>
          <w:rFonts w:ascii="Times New Roman" w:hAnsi="Times New Roman" w:cs="Times New Roman"/>
        </w:rPr>
      </w:pPr>
      <w:r w:rsidRPr="007E376F">
        <w:rPr>
          <w:rFonts w:ascii="Times New Roman" w:hAnsi="Times New Roman" w:cs="Times New Roman"/>
        </w:rPr>
        <w:t>obowiązek podania przez Panią/Pana danych osobowych bezpośrednio Pani/Pana dotyczących jest wymogiem ustawowym określonym w przepisanych ustawy P.Z.P., związanym z udziałem w postępowaniu o udzielenie zamówienia publicznego.</w:t>
      </w:r>
    </w:p>
    <w:p w14:paraId="27720C68" w14:textId="77777777" w:rsidR="007E376F" w:rsidRDefault="007E376F" w:rsidP="007E376F">
      <w:pPr>
        <w:numPr>
          <w:ilvl w:val="0"/>
          <w:numId w:val="1"/>
        </w:numPr>
        <w:rPr>
          <w:rFonts w:ascii="Times New Roman" w:hAnsi="Times New Roman" w:cs="Times New Roman"/>
        </w:rPr>
      </w:pPr>
      <w:r w:rsidRPr="007E376F">
        <w:rPr>
          <w:rFonts w:ascii="Times New Roman" w:hAnsi="Times New Roman" w:cs="Times New Roman"/>
        </w:rPr>
        <w:t xml:space="preserve">w odniesieniu do Pani/Pana danych osobowych decyzje nie będą podejmowane w sposób zautomatyzowany, stosownie do art. 22 RODO. </w:t>
      </w:r>
    </w:p>
    <w:p w14:paraId="7E6773B6" w14:textId="1D511C41" w:rsidR="007E376F" w:rsidRDefault="007E376F" w:rsidP="007E376F">
      <w:pPr>
        <w:numPr>
          <w:ilvl w:val="0"/>
          <w:numId w:val="1"/>
        </w:numPr>
        <w:rPr>
          <w:rFonts w:ascii="Times New Roman" w:hAnsi="Times New Roman" w:cs="Times New Roman"/>
        </w:rPr>
      </w:pPr>
      <w:r w:rsidRPr="007E376F">
        <w:rPr>
          <w:rFonts w:ascii="Times New Roman" w:hAnsi="Times New Roman" w:cs="Times New Roman"/>
        </w:rPr>
        <w:t xml:space="preserve"> posiada Pani/Pan:</w:t>
      </w:r>
    </w:p>
    <w:p w14:paraId="4BB5AA0D" w14:textId="77777777" w:rsidR="00216D8D" w:rsidRPr="007E376F" w:rsidRDefault="00216D8D" w:rsidP="00216D8D">
      <w:pPr>
        <w:ind w:left="725" w:firstLine="0"/>
        <w:rPr>
          <w:rFonts w:ascii="Times New Roman" w:hAnsi="Times New Roman" w:cs="Times New Roman"/>
        </w:rPr>
      </w:pPr>
    </w:p>
    <w:p w14:paraId="77E29D9F" w14:textId="77777777" w:rsidR="007E376F" w:rsidRDefault="007E376F" w:rsidP="007E376F">
      <w:pPr>
        <w:rPr>
          <w:rFonts w:ascii="Times New Roman" w:hAnsi="Times New Roman" w:cs="Times New Roman"/>
        </w:rPr>
      </w:pPr>
      <w:r w:rsidRPr="007E376F">
        <w:rPr>
          <w:rFonts w:ascii="Times New Roman" w:hAnsi="Times New Roman" w:cs="Times New Roman"/>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61CEF903" w14:textId="3CF7078C" w:rsidR="007E376F" w:rsidRPr="007E376F" w:rsidRDefault="007E376F" w:rsidP="007E376F">
      <w:pPr>
        <w:rPr>
          <w:rFonts w:ascii="Times New Roman" w:hAnsi="Times New Roman" w:cs="Times New Roman"/>
        </w:rPr>
      </w:pPr>
      <w:r w:rsidRPr="007E376F">
        <w:rPr>
          <w:rFonts w:ascii="Times New Roman" w:hAnsi="Times New Roman" w:cs="Times New Roman"/>
        </w:rPr>
        <w:t>b)</w:t>
      </w:r>
      <w:r>
        <w:rPr>
          <w:rFonts w:ascii="Times New Roman" w:hAnsi="Times New Roman" w:cs="Times New Roman"/>
        </w:rPr>
        <w:t xml:space="preserve">    </w:t>
      </w:r>
      <w:r w:rsidRPr="007E376F">
        <w:rPr>
          <w:rFonts w:ascii="Times New Roman" w:hAnsi="Times New Roman" w:cs="Times New Roman"/>
        </w:rPr>
        <w:t xml:space="preserve">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BDF73E3" w14:textId="0F24F9EF" w:rsidR="007E376F" w:rsidRPr="007E376F" w:rsidRDefault="007E376F" w:rsidP="00964521">
      <w:pPr>
        <w:numPr>
          <w:ilvl w:val="0"/>
          <w:numId w:val="2"/>
        </w:numPr>
        <w:ind w:left="426" w:hanging="426"/>
        <w:rPr>
          <w:rFonts w:ascii="Times New Roman" w:hAnsi="Times New Roman" w:cs="Times New Roman"/>
        </w:rPr>
      </w:pPr>
      <w:r w:rsidRPr="007E376F">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w:t>
      </w:r>
      <w:r w:rsidR="00964521">
        <w:rPr>
          <w:rFonts w:ascii="Times New Roman" w:hAnsi="Times New Roman" w:cs="Times New Roman"/>
        </w:rPr>
        <w:t xml:space="preserve"> </w:t>
      </w:r>
      <w:r w:rsidRPr="007E376F">
        <w:rPr>
          <w:rFonts w:ascii="Times New Roman" w:hAnsi="Times New Roman" w:cs="Times New Roman"/>
        </w:rPr>
        <w:t>Europejskiej lub państwa członkowskiego);</w:t>
      </w:r>
    </w:p>
    <w:p w14:paraId="566DA740" w14:textId="134996A8" w:rsidR="007E376F" w:rsidRDefault="007E376F" w:rsidP="00964521">
      <w:pPr>
        <w:numPr>
          <w:ilvl w:val="0"/>
          <w:numId w:val="2"/>
        </w:numPr>
        <w:ind w:left="426" w:hanging="426"/>
        <w:rPr>
          <w:rFonts w:ascii="Times New Roman" w:hAnsi="Times New Roman" w:cs="Times New Roman"/>
        </w:rPr>
      </w:pPr>
      <w:r w:rsidRPr="007E376F">
        <w:rPr>
          <w:rFonts w:ascii="Times New Roman" w:hAnsi="Times New Roman" w:cs="Times New Roman"/>
        </w:rPr>
        <w:t>prawo do wniesienia skargi do Prezesa Urzędu Ochrony Danych Osobowych, gdy uzna Pani/Pan, że przetwarzanie danych osobowych Pani/Pana dotyczących narusza przepisy RODO;</w:t>
      </w:r>
    </w:p>
    <w:p w14:paraId="09256E05" w14:textId="77777777" w:rsidR="00216D8D" w:rsidRPr="007E376F" w:rsidRDefault="00216D8D" w:rsidP="00216D8D">
      <w:pPr>
        <w:ind w:left="426" w:firstLine="0"/>
        <w:rPr>
          <w:rFonts w:ascii="Times New Roman" w:hAnsi="Times New Roman" w:cs="Times New Roman"/>
        </w:rPr>
      </w:pPr>
    </w:p>
    <w:p w14:paraId="47B62FA5" w14:textId="77777777" w:rsidR="007E376F" w:rsidRPr="007E376F" w:rsidRDefault="007E376F" w:rsidP="007E376F">
      <w:pPr>
        <w:numPr>
          <w:ilvl w:val="0"/>
          <w:numId w:val="3"/>
        </w:numPr>
        <w:rPr>
          <w:rFonts w:ascii="Times New Roman" w:hAnsi="Times New Roman" w:cs="Times New Roman"/>
        </w:rPr>
      </w:pPr>
      <w:r w:rsidRPr="007E376F">
        <w:rPr>
          <w:rFonts w:ascii="Times New Roman" w:hAnsi="Times New Roman" w:cs="Times New Roman"/>
        </w:rPr>
        <w:t>nie przysługuje Pani/Panu:</w:t>
      </w:r>
    </w:p>
    <w:p w14:paraId="334EAE46" w14:textId="77777777" w:rsidR="007E376F" w:rsidRPr="007E376F" w:rsidRDefault="007E376F" w:rsidP="00964521">
      <w:pPr>
        <w:numPr>
          <w:ilvl w:val="1"/>
          <w:numId w:val="3"/>
        </w:numPr>
        <w:ind w:left="1134" w:firstLine="0"/>
        <w:rPr>
          <w:rFonts w:ascii="Times New Roman" w:hAnsi="Times New Roman" w:cs="Times New Roman"/>
        </w:rPr>
      </w:pPr>
      <w:r w:rsidRPr="007E376F">
        <w:rPr>
          <w:rFonts w:ascii="Times New Roman" w:hAnsi="Times New Roman" w:cs="Times New Roman"/>
        </w:rPr>
        <w:t>w związku z art. 17 ust. 3 lit. b, d lub e RODO prawo do usunięcia danych osobowych;</w:t>
      </w:r>
    </w:p>
    <w:p w14:paraId="6C808B65" w14:textId="77777777" w:rsidR="007E376F" w:rsidRPr="007E376F" w:rsidRDefault="007E376F" w:rsidP="00964521">
      <w:pPr>
        <w:numPr>
          <w:ilvl w:val="1"/>
          <w:numId w:val="3"/>
        </w:numPr>
        <w:ind w:firstLine="92"/>
        <w:rPr>
          <w:rFonts w:ascii="Times New Roman" w:hAnsi="Times New Roman" w:cs="Times New Roman"/>
        </w:rPr>
      </w:pPr>
      <w:r w:rsidRPr="007E376F">
        <w:rPr>
          <w:rFonts w:ascii="Times New Roman" w:hAnsi="Times New Roman" w:cs="Times New Roman"/>
        </w:rPr>
        <w:t>prawo do przenoszenia danych osobowych, o którym mowa w art. 20 RODO;</w:t>
      </w:r>
    </w:p>
    <w:p w14:paraId="1A7084F9" w14:textId="66070B9D" w:rsidR="007E376F" w:rsidRPr="007E376F" w:rsidRDefault="007E376F" w:rsidP="00964521">
      <w:pPr>
        <w:numPr>
          <w:ilvl w:val="1"/>
          <w:numId w:val="3"/>
        </w:numPr>
        <w:ind w:left="1276" w:hanging="142"/>
        <w:rPr>
          <w:rFonts w:ascii="Times New Roman" w:hAnsi="Times New Roman" w:cs="Times New Roman"/>
        </w:rPr>
      </w:pPr>
      <w:r w:rsidRPr="007E376F">
        <w:rPr>
          <w:rFonts w:ascii="Times New Roman" w:hAnsi="Times New Roman" w:cs="Times New Roman"/>
        </w:rPr>
        <w:t xml:space="preserve">na podstawie art. 21 RODO prawo sprzeciwu, wobec przetwarzania danych </w:t>
      </w:r>
      <w:r w:rsidR="00964521" w:rsidRPr="00964521">
        <w:rPr>
          <w:rFonts w:ascii="Times New Roman" w:hAnsi="Times New Roman" w:cs="Times New Roman"/>
        </w:rPr>
        <w:t xml:space="preserve">   </w:t>
      </w:r>
      <w:r w:rsidRPr="007E376F">
        <w:rPr>
          <w:rFonts w:ascii="Times New Roman" w:hAnsi="Times New Roman" w:cs="Times New Roman"/>
        </w:rPr>
        <w:t>osobowych, gdyż podstawą prawną przetwarzania Pani/Pana danych osobowych jest art. 6 ust. 1 lit. c RODO;</w:t>
      </w:r>
    </w:p>
    <w:p w14:paraId="69AA11DB" w14:textId="2DF43A00" w:rsidR="007E376F" w:rsidRDefault="007E376F" w:rsidP="007E376F">
      <w:pPr>
        <w:numPr>
          <w:ilvl w:val="0"/>
          <w:numId w:val="3"/>
        </w:numPr>
        <w:rPr>
          <w:rFonts w:ascii="Times New Roman" w:hAnsi="Times New Roman" w:cs="Times New Roman"/>
        </w:rPr>
      </w:pPr>
      <w:r w:rsidRPr="007E376F">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367818" w14:textId="19391BFF" w:rsidR="00C5155F" w:rsidRPr="0072208F" w:rsidRDefault="00C5155F" w:rsidP="0072208F">
      <w:pPr>
        <w:numPr>
          <w:ilvl w:val="0"/>
          <w:numId w:val="3"/>
        </w:numPr>
        <w:spacing w:after="376"/>
        <w:ind w:right="14" w:hanging="403"/>
        <w:rPr>
          <w:rFonts w:ascii="Times New Roman" w:hAnsi="Times New Roman" w:cs="Times New Roman"/>
        </w:rPr>
      </w:pPr>
      <w:r w:rsidRPr="00C5155F">
        <w:rPr>
          <w:rFonts w:ascii="Times New Roman" w:hAnsi="Times New Roman" w:cs="Times New Roman"/>
        </w:rPr>
        <w:t>w przypadku udostępnienia Zamawiającemu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tbl>
      <w:tblPr>
        <w:tblW w:w="0" w:type="auto"/>
        <w:tblInd w:w="-72" w:type="dxa"/>
        <w:shd w:val="pct12" w:color="auto" w:fill="auto"/>
        <w:tblCellMar>
          <w:left w:w="70" w:type="dxa"/>
          <w:right w:w="70" w:type="dxa"/>
        </w:tblCellMar>
        <w:tblLook w:val="0000" w:firstRow="0" w:lastRow="0" w:firstColumn="0" w:lastColumn="0" w:noHBand="0" w:noVBand="0"/>
      </w:tblPr>
      <w:tblGrid>
        <w:gridCol w:w="9144"/>
      </w:tblGrid>
      <w:tr w:rsidR="00C5155F" w:rsidRPr="00292E02" w14:paraId="7D61C605" w14:textId="77777777" w:rsidTr="009B7603">
        <w:trPr>
          <w:trHeight w:val="70"/>
        </w:trPr>
        <w:tc>
          <w:tcPr>
            <w:tcW w:w="9286" w:type="dxa"/>
            <w:shd w:val="clear" w:color="auto" w:fill="D9E2F3" w:themeFill="accent1" w:themeFillTint="33"/>
            <w:vAlign w:val="center"/>
          </w:tcPr>
          <w:p w14:paraId="2E047DFB" w14:textId="4905AE04" w:rsidR="00C5155F" w:rsidRPr="00292E02" w:rsidRDefault="00C5155F" w:rsidP="009A13E7">
            <w:pPr>
              <w:keepNext/>
              <w:spacing w:before="60" w:after="60" w:line="276" w:lineRule="auto"/>
              <w:ind w:left="-212" w:right="-2329" w:firstLine="154"/>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3. TRYB  UDZIELENIA  ZAMÓWIENIA</w:t>
            </w:r>
          </w:p>
        </w:tc>
      </w:tr>
    </w:tbl>
    <w:p w14:paraId="77FC75E1" w14:textId="77777777" w:rsidR="00C5155F" w:rsidRDefault="00C5155F" w:rsidP="00216D8D">
      <w:pPr>
        <w:ind w:left="709" w:firstLine="0"/>
        <w:rPr>
          <w:rFonts w:ascii="Times New Roman" w:hAnsi="Times New Roman" w:cs="Times New Roman"/>
        </w:rPr>
      </w:pPr>
    </w:p>
    <w:p w14:paraId="44AC9CF8" w14:textId="2F7592C1" w:rsidR="00F51B06" w:rsidRPr="00F51B06" w:rsidRDefault="00F51B06" w:rsidP="00F51B06">
      <w:pPr>
        <w:pStyle w:val="Akapitzlist"/>
        <w:numPr>
          <w:ilvl w:val="0"/>
          <w:numId w:val="5"/>
        </w:numPr>
        <w:rPr>
          <w:rFonts w:ascii="Times New Roman" w:hAnsi="Times New Roman" w:cs="Times New Roman"/>
        </w:rPr>
      </w:pPr>
      <w:r w:rsidRPr="00F51B06">
        <w:rPr>
          <w:rFonts w:ascii="Times New Roman" w:hAnsi="Times New Roman" w:cs="Times New Roman"/>
        </w:rPr>
        <w:t xml:space="preserve">Postępowanie o udzielanie zamówienia publicznego prowadzone jest w trybie podstawowym na podstawie art. 275 ust. 1  ustawy </w:t>
      </w:r>
      <w:proofErr w:type="spellStart"/>
      <w:r w:rsidRPr="00F51B06">
        <w:rPr>
          <w:rFonts w:ascii="Times New Roman" w:hAnsi="Times New Roman" w:cs="Times New Roman"/>
        </w:rPr>
        <w:t>Pzp</w:t>
      </w:r>
      <w:proofErr w:type="spellEnd"/>
      <w:r w:rsidRPr="00F51B06">
        <w:rPr>
          <w:rFonts w:ascii="Times New Roman" w:hAnsi="Times New Roman" w:cs="Times New Roman"/>
        </w:rPr>
        <w:t xml:space="preserve">. Zamawiający udzieli zamówienia w trybie podstawowym, w którym w odpowiedzi na ogłoszenie o zamówieniu oferty mogą składać wszyscy zainteresowani Wykonawcy, a następnie zamawiający wybiera najkorzystniejszą ofertę bez przeprowadzenia negocjacji. </w:t>
      </w:r>
    </w:p>
    <w:p w14:paraId="5EDA1094" w14:textId="27CBBE40" w:rsidR="00F51B06" w:rsidRDefault="00F51B06" w:rsidP="00F51B06">
      <w:pPr>
        <w:pStyle w:val="Akapitzlist"/>
        <w:numPr>
          <w:ilvl w:val="0"/>
          <w:numId w:val="5"/>
        </w:numPr>
        <w:rPr>
          <w:rFonts w:ascii="Times New Roman" w:hAnsi="Times New Roman" w:cs="Times New Roman"/>
        </w:rPr>
      </w:pPr>
      <w:r w:rsidRPr="00F51B06">
        <w:rPr>
          <w:rFonts w:ascii="Times New Roman" w:hAnsi="Times New Roman" w:cs="Times New Roman"/>
        </w:rPr>
        <w:t>Niniejsze postępowanie o udzielenie zamówienia publicznego prowadzone</w:t>
      </w:r>
      <w:r w:rsidR="001B0DAD">
        <w:rPr>
          <w:rFonts w:ascii="Times New Roman" w:hAnsi="Times New Roman" w:cs="Times New Roman"/>
        </w:rPr>
        <w:t xml:space="preserve"> </w:t>
      </w:r>
      <w:r w:rsidRPr="00F51B06">
        <w:rPr>
          <w:rFonts w:ascii="Times New Roman" w:hAnsi="Times New Roman" w:cs="Times New Roman"/>
        </w:rPr>
        <w:t xml:space="preserve"> jest </w:t>
      </w:r>
      <w:r w:rsidR="001B0DAD">
        <w:rPr>
          <w:rFonts w:ascii="Times New Roman" w:hAnsi="Times New Roman" w:cs="Times New Roman"/>
        </w:rPr>
        <w:t xml:space="preserve">  </w:t>
      </w:r>
      <w:r w:rsidRPr="00F51B06">
        <w:rPr>
          <w:rFonts w:ascii="Times New Roman" w:hAnsi="Times New Roman" w:cs="Times New Roman"/>
        </w:rPr>
        <w:t>w</w:t>
      </w:r>
      <w:r w:rsidR="001B0DAD">
        <w:rPr>
          <w:rFonts w:ascii="Times New Roman" w:hAnsi="Times New Roman" w:cs="Times New Roman"/>
        </w:rPr>
        <w:t xml:space="preserve">  </w:t>
      </w:r>
      <w:r w:rsidRPr="00F51B06">
        <w:rPr>
          <w:rFonts w:ascii="Times New Roman" w:hAnsi="Times New Roman" w:cs="Times New Roman"/>
        </w:rPr>
        <w:t xml:space="preserve"> oparciu  o przepisy ustawy dla wartości zamówienia poniżej „progu unijnego”. Szacunkowa wartość przedmiotowego zamówienia nie przekracza progów unijnych o jakich mowa w art. 3 ustawy z dnia 11 września 2019 r. Prawo zamówień publicznych (</w:t>
      </w:r>
      <w:proofErr w:type="spellStart"/>
      <w:r w:rsidRPr="00F51B06">
        <w:rPr>
          <w:rFonts w:ascii="Times New Roman" w:hAnsi="Times New Roman" w:cs="Times New Roman"/>
        </w:rPr>
        <w:t>t.j</w:t>
      </w:r>
      <w:proofErr w:type="spellEnd"/>
      <w:r w:rsidRPr="00F51B06">
        <w:rPr>
          <w:rFonts w:ascii="Times New Roman" w:hAnsi="Times New Roman" w:cs="Times New Roman"/>
        </w:rPr>
        <w:t xml:space="preserve">. Dz. U. z 2019 r., poz. 2019 ze zm.) zwanej dalej „ustawą </w:t>
      </w:r>
      <w:proofErr w:type="spellStart"/>
      <w:r w:rsidRPr="00F51B06">
        <w:rPr>
          <w:rFonts w:ascii="Times New Roman" w:hAnsi="Times New Roman" w:cs="Times New Roman"/>
        </w:rPr>
        <w:t>Pzp</w:t>
      </w:r>
      <w:proofErr w:type="spellEnd"/>
      <w:r w:rsidRPr="00F51B06">
        <w:rPr>
          <w:rFonts w:ascii="Times New Roman" w:hAnsi="Times New Roman" w:cs="Times New Roman"/>
        </w:rPr>
        <w:t xml:space="preserve">”.  </w:t>
      </w:r>
    </w:p>
    <w:p w14:paraId="62FCA946" w14:textId="77777777" w:rsidR="00F51B06" w:rsidRPr="00F51B06" w:rsidRDefault="00F51B06" w:rsidP="00F51B06">
      <w:pPr>
        <w:pStyle w:val="Akapitzlist"/>
        <w:numPr>
          <w:ilvl w:val="0"/>
          <w:numId w:val="5"/>
        </w:numPr>
        <w:rPr>
          <w:rFonts w:ascii="Times New Roman" w:hAnsi="Times New Roman" w:cs="Times New Roman"/>
        </w:rPr>
      </w:pPr>
      <w:r w:rsidRPr="00F51B06">
        <w:rPr>
          <w:rFonts w:ascii="Times New Roman" w:hAnsi="Times New Roman" w:cs="Times New Roman"/>
        </w:rPr>
        <w:t xml:space="preserve">Podstawa prawna opracowania specyfikacji  warunków zamówienia: </w:t>
      </w:r>
    </w:p>
    <w:p w14:paraId="11F6CA22" w14:textId="77777777" w:rsidR="00F51B06" w:rsidRPr="00F51B06" w:rsidRDefault="00F51B06" w:rsidP="00F51B06">
      <w:pPr>
        <w:pStyle w:val="Akapitzlist"/>
        <w:numPr>
          <w:ilvl w:val="0"/>
          <w:numId w:val="35"/>
        </w:numPr>
        <w:rPr>
          <w:rFonts w:ascii="Times New Roman" w:hAnsi="Times New Roman" w:cs="Times New Roman"/>
        </w:rPr>
      </w:pPr>
      <w:r w:rsidRPr="00F51B06">
        <w:rPr>
          <w:rFonts w:ascii="Times New Roman" w:hAnsi="Times New Roman" w:cs="Times New Roman"/>
        </w:rPr>
        <w:t>Ustawa z dnia września 2019 r. Prawo zamówień publicznych (</w:t>
      </w:r>
      <w:proofErr w:type="spellStart"/>
      <w:r w:rsidRPr="00F51B06">
        <w:rPr>
          <w:rFonts w:ascii="Times New Roman" w:hAnsi="Times New Roman" w:cs="Times New Roman"/>
        </w:rPr>
        <w:t>t.j</w:t>
      </w:r>
      <w:proofErr w:type="spellEnd"/>
      <w:r w:rsidRPr="00F51B06">
        <w:rPr>
          <w:rFonts w:ascii="Times New Roman" w:hAnsi="Times New Roman" w:cs="Times New Roman"/>
        </w:rPr>
        <w:t xml:space="preserve">. Dz. U. z 2019 r., poz. 2019 ze zm.), </w:t>
      </w:r>
    </w:p>
    <w:p w14:paraId="43B53CD0" w14:textId="77777777" w:rsidR="00F51B06" w:rsidRPr="00F51B06" w:rsidRDefault="00F51B06" w:rsidP="00F51B06">
      <w:pPr>
        <w:pStyle w:val="Akapitzlist"/>
        <w:numPr>
          <w:ilvl w:val="0"/>
          <w:numId w:val="35"/>
        </w:numPr>
        <w:rPr>
          <w:rFonts w:ascii="Times New Roman" w:hAnsi="Times New Roman" w:cs="Times New Roman"/>
        </w:rPr>
      </w:pPr>
      <w:r w:rsidRPr="00F51B06">
        <w:rPr>
          <w:rFonts w:ascii="Times New Roman" w:hAnsi="Times New Roman" w:cs="Times New Roman"/>
        </w:rPr>
        <w:t xml:space="preserve">Rozporządzenie Ministra Rozwoju, Pracy i Technologii z dnia 23 grudnia 2020r. w sprawie podmiotowych środków dowodowych oraz innych dokumentów lub oświadczeń, jakie może żądać zamawiający od wykonawcy (Dz.U. z 2020 r. poz. 2415), </w:t>
      </w:r>
    </w:p>
    <w:p w14:paraId="1AEAD5D3" w14:textId="77777777" w:rsidR="00F51B06" w:rsidRPr="00F51B06" w:rsidRDefault="00F51B06" w:rsidP="00F51B06">
      <w:pPr>
        <w:pStyle w:val="Akapitzlist"/>
        <w:numPr>
          <w:ilvl w:val="0"/>
          <w:numId w:val="35"/>
        </w:numPr>
        <w:rPr>
          <w:rFonts w:ascii="Times New Roman" w:hAnsi="Times New Roman" w:cs="Times New Roman"/>
        </w:rPr>
      </w:pPr>
      <w:r w:rsidRPr="00F51B06">
        <w:rPr>
          <w:rFonts w:ascii="Times New Roman" w:hAnsi="Times New Roman" w:cs="Times New Roman"/>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2F460F41" w14:textId="08441A05" w:rsidR="00F51B06" w:rsidRPr="00F51B06" w:rsidRDefault="004A1E6F" w:rsidP="00F51B06">
      <w:pPr>
        <w:pStyle w:val="Akapitzlist"/>
        <w:numPr>
          <w:ilvl w:val="0"/>
          <w:numId w:val="35"/>
        </w:numPr>
        <w:rPr>
          <w:rFonts w:ascii="Times New Roman" w:hAnsi="Times New Roman" w:cs="Times New Roman"/>
        </w:rPr>
      </w:pPr>
      <w:r>
        <w:rPr>
          <w:rFonts w:ascii="Times New Roman" w:hAnsi="Times New Roman" w:cs="Times New Roman"/>
        </w:rPr>
        <w:t>w</w:t>
      </w:r>
      <w:r w:rsidR="00F51B06" w:rsidRPr="00F51B06">
        <w:rPr>
          <w:rFonts w:ascii="Times New Roman" w:hAnsi="Times New Roman" w:cs="Times New Roman"/>
        </w:rPr>
        <w:t xml:space="preserve"> zakresie nieuregulowanym w niniejszej specyfikacji istotnych warunków zamówienia zastosowanie mają przepisy ustawy </w:t>
      </w:r>
      <w:proofErr w:type="spellStart"/>
      <w:r w:rsidR="00F51B06" w:rsidRPr="00F51B06">
        <w:rPr>
          <w:rFonts w:ascii="Times New Roman" w:hAnsi="Times New Roman" w:cs="Times New Roman"/>
        </w:rPr>
        <w:t>Pzp</w:t>
      </w:r>
      <w:proofErr w:type="spellEnd"/>
      <w:r w:rsidR="00F51B06" w:rsidRPr="00F51B06">
        <w:rPr>
          <w:rFonts w:ascii="Times New Roman" w:hAnsi="Times New Roman" w:cs="Times New Roman"/>
        </w:rPr>
        <w:t xml:space="preserve"> i akty wykonawcze. </w:t>
      </w:r>
    </w:p>
    <w:p w14:paraId="404038FD" w14:textId="5BC66E1B" w:rsidR="00216D8D" w:rsidRDefault="00216D8D" w:rsidP="003C7AAD">
      <w:pPr>
        <w:pStyle w:val="Akapitzlist"/>
        <w:numPr>
          <w:ilvl w:val="0"/>
          <w:numId w:val="5"/>
        </w:numPr>
        <w:rPr>
          <w:rFonts w:ascii="Times New Roman" w:hAnsi="Times New Roman" w:cs="Times New Roman"/>
        </w:rPr>
      </w:pPr>
      <w:r w:rsidRPr="00216D8D">
        <w:rPr>
          <w:rFonts w:ascii="Times New Roman" w:hAnsi="Times New Roman" w:cs="Times New Roman"/>
        </w:rPr>
        <w:t>Zamawiający nie przewiduje aukcji elektronicznej.</w:t>
      </w:r>
    </w:p>
    <w:p w14:paraId="7AD72B08" w14:textId="14BFA16F" w:rsidR="00216D8D" w:rsidRPr="00E33491" w:rsidRDefault="00216D8D" w:rsidP="003C7AAD">
      <w:pPr>
        <w:pStyle w:val="Akapitzlist"/>
        <w:numPr>
          <w:ilvl w:val="0"/>
          <w:numId w:val="5"/>
        </w:numPr>
        <w:rPr>
          <w:rFonts w:ascii="Times New Roman" w:hAnsi="Times New Roman" w:cs="Times New Roman"/>
        </w:rPr>
      </w:pPr>
      <w:r w:rsidRPr="00216D8D">
        <w:rPr>
          <w:rFonts w:ascii="Times New Roman" w:hAnsi="Times New Roman" w:cs="Times New Roman"/>
        </w:rPr>
        <w:t>Zamawiający nie przewiduje złożenia oferty w postaci katalogów elektronicznych</w:t>
      </w:r>
      <w:r w:rsidR="00F51B06">
        <w:rPr>
          <w:rFonts w:ascii="Times New Roman" w:hAnsi="Times New Roman" w:cs="Times New Roman"/>
        </w:rPr>
        <w:t xml:space="preserve"> lub </w:t>
      </w:r>
      <w:r w:rsidR="00F51B06" w:rsidRPr="00E33491">
        <w:rPr>
          <w:rFonts w:ascii="Times New Roman" w:hAnsi="Times New Roman" w:cs="Times New Roman"/>
        </w:rPr>
        <w:t>dołączenia katalogów elektronicznych do ofert.</w:t>
      </w:r>
    </w:p>
    <w:p w14:paraId="2B9ACC0A" w14:textId="16A0E17D" w:rsidR="00216D8D" w:rsidRPr="00E33491" w:rsidRDefault="00216D8D" w:rsidP="003C7AAD">
      <w:pPr>
        <w:pStyle w:val="Akapitzlist"/>
        <w:numPr>
          <w:ilvl w:val="0"/>
          <w:numId w:val="5"/>
        </w:numPr>
        <w:rPr>
          <w:rFonts w:ascii="Times New Roman" w:hAnsi="Times New Roman" w:cs="Times New Roman"/>
        </w:rPr>
      </w:pPr>
      <w:r w:rsidRPr="00E33491">
        <w:rPr>
          <w:rFonts w:ascii="Times New Roman" w:hAnsi="Times New Roman" w:cs="Times New Roman"/>
        </w:rPr>
        <w:t>Zamawiający nie prowadzi postępowania w celu zawarcia umowy ramowej.</w:t>
      </w:r>
    </w:p>
    <w:p w14:paraId="0E815EC3" w14:textId="05E1D7BE" w:rsidR="00F51B06" w:rsidRPr="00E33491" w:rsidRDefault="00F51B06" w:rsidP="00F51B06">
      <w:pPr>
        <w:pStyle w:val="Akapitzlist"/>
        <w:numPr>
          <w:ilvl w:val="0"/>
          <w:numId w:val="5"/>
        </w:numPr>
        <w:rPr>
          <w:rFonts w:ascii="Times New Roman" w:hAnsi="Times New Roman" w:cs="Times New Roman"/>
        </w:rPr>
      </w:pPr>
      <w:r w:rsidRPr="00E33491">
        <w:rPr>
          <w:rFonts w:ascii="Times New Roman" w:hAnsi="Times New Roman" w:cs="Times New Roman"/>
        </w:rPr>
        <w:t xml:space="preserve">Zamawiający nie dopuszcza składania ofert wariantowych. </w:t>
      </w:r>
    </w:p>
    <w:p w14:paraId="341D3CED" w14:textId="74B7AFC4" w:rsidR="00911FAC" w:rsidRPr="00E33491" w:rsidRDefault="00911FAC" w:rsidP="00911FAC">
      <w:pPr>
        <w:pStyle w:val="Akapitzlist"/>
        <w:numPr>
          <w:ilvl w:val="0"/>
          <w:numId w:val="5"/>
        </w:numPr>
        <w:autoSpaceDE w:val="0"/>
        <w:autoSpaceDN w:val="0"/>
        <w:adjustRightInd w:val="0"/>
        <w:spacing w:after="0" w:line="240" w:lineRule="auto"/>
        <w:ind w:right="0"/>
        <w:jc w:val="left"/>
        <w:rPr>
          <w:rFonts w:ascii="Times New Roman" w:eastAsiaTheme="minorHAnsi" w:hAnsi="Times New Roman" w:cs="Times New Roman"/>
          <w:lang w:eastAsia="en-US"/>
        </w:rPr>
      </w:pPr>
      <w:r w:rsidRPr="00E33491">
        <w:rPr>
          <w:rFonts w:ascii="Times New Roman" w:eastAsiaTheme="minorHAnsi" w:hAnsi="Times New Roman" w:cs="Times New Roman"/>
          <w:lang w:eastAsia="en-US"/>
        </w:rPr>
        <w:t>Zamawiający nie dopuszcza składania ofert częściowych.</w:t>
      </w:r>
    </w:p>
    <w:p w14:paraId="441E49DC" w14:textId="6CF59D79" w:rsidR="00911FAC" w:rsidRPr="00911FAC" w:rsidRDefault="00911FAC" w:rsidP="00911FAC">
      <w:pPr>
        <w:pStyle w:val="Akapitzlist"/>
        <w:numPr>
          <w:ilvl w:val="0"/>
          <w:numId w:val="5"/>
        </w:numPr>
        <w:autoSpaceDE w:val="0"/>
        <w:autoSpaceDN w:val="0"/>
        <w:adjustRightInd w:val="0"/>
        <w:spacing w:after="0" w:line="240" w:lineRule="auto"/>
        <w:ind w:right="0"/>
        <w:rPr>
          <w:rFonts w:ascii="Times New Roman" w:eastAsiaTheme="minorHAnsi" w:hAnsi="Times New Roman" w:cs="Times New Roman"/>
          <w:sz w:val="23"/>
          <w:szCs w:val="23"/>
          <w:lang w:eastAsia="en-US"/>
        </w:rPr>
      </w:pPr>
      <w:r w:rsidRPr="00E33491">
        <w:rPr>
          <w:rFonts w:ascii="Times New Roman" w:eastAsiaTheme="minorHAnsi" w:hAnsi="Times New Roman" w:cs="Times New Roman"/>
          <w:lang w:eastAsia="en-US"/>
        </w:rPr>
        <w:t>Zamawiający nie dokonał podziału zamówienia na części. Poszczególne elementy zamówienia są od siebie zależne i muszą być spójne. Wykonanie w ramach jednego zamówienia usługi projektowej i robót budowlanych umożliwia wykonanie inwestycji w terminie określonym umową o dofinansowanie przedmiotowej inwestycji</w:t>
      </w:r>
      <w:r w:rsidRPr="00911FAC">
        <w:rPr>
          <w:rFonts w:ascii="Times New Roman" w:eastAsiaTheme="minorHAnsi" w:hAnsi="Times New Roman" w:cs="Times New Roman"/>
          <w:sz w:val="23"/>
          <w:szCs w:val="23"/>
          <w:lang w:eastAsia="en-US"/>
        </w:rPr>
        <w:t xml:space="preserve">. </w:t>
      </w:r>
    </w:p>
    <w:p w14:paraId="141D2AAC" w14:textId="514014E5" w:rsidR="00F51B06" w:rsidRPr="00F51B06" w:rsidRDefault="00F51B06" w:rsidP="00F51B06">
      <w:pPr>
        <w:pStyle w:val="Akapitzlist"/>
        <w:numPr>
          <w:ilvl w:val="0"/>
          <w:numId w:val="5"/>
        </w:numPr>
        <w:rPr>
          <w:rFonts w:ascii="Times New Roman" w:hAnsi="Times New Roman" w:cs="Times New Roman"/>
        </w:rPr>
      </w:pPr>
      <w:r>
        <w:rPr>
          <w:rFonts w:ascii="Times New Roman" w:hAnsi="Times New Roman" w:cs="Times New Roman"/>
        </w:rPr>
        <w:t>Zamawiający n</w:t>
      </w:r>
      <w:r w:rsidRPr="00F51B06">
        <w:rPr>
          <w:rFonts w:ascii="Times New Roman" w:hAnsi="Times New Roman" w:cs="Times New Roman"/>
        </w:rPr>
        <w:t xml:space="preserve">ie przewiduje zamówień, o których mowa w art. 214 ust. 1 pkt 7 i 8 ustawy </w:t>
      </w:r>
      <w:proofErr w:type="spellStart"/>
      <w:r w:rsidRPr="00F51B06">
        <w:rPr>
          <w:rFonts w:ascii="Times New Roman" w:hAnsi="Times New Roman" w:cs="Times New Roman"/>
        </w:rPr>
        <w:t>Pzp</w:t>
      </w:r>
      <w:proofErr w:type="spellEnd"/>
      <w:r w:rsidRPr="00F51B06">
        <w:rPr>
          <w:rFonts w:ascii="Times New Roman" w:hAnsi="Times New Roman" w:cs="Times New Roman"/>
        </w:rPr>
        <w:t xml:space="preserve">. </w:t>
      </w:r>
    </w:p>
    <w:p w14:paraId="7F2B7BC4" w14:textId="6DDBDDF4" w:rsidR="00F51B06" w:rsidRPr="00F51B06" w:rsidRDefault="00F51B06" w:rsidP="00F51B06">
      <w:pPr>
        <w:pStyle w:val="Akapitzlist"/>
        <w:numPr>
          <w:ilvl w:val="0"/>
          <w:numId w:val="5"/>
        </w:numPr>
        <w:rPr>
          <w:rFonts w:ascii="Times New Roman" w:hAnsi="Times New Roman" w:cs="Times New Roman"/>
        </w:rPr>
      </w:pPr>
      <w:r>
        <w:rPr>
          <w:rFonts w:ascii="Times New Roman" w:hAnsi="Times New Roman" w:cs="Times New Roman"/>
        </w:rPr>
        <w:t>Zamawiający n</w:t>
      </w:r>
      <w:r w:rsidRPr="00F51B06">
        <w:rPr>
          <w:rFonts w:ascii="Times New Roman" w:hAnsi="Times New Roman" w:cs="Times New Roman"/>
        </w:rPr>
        <w:t xml:space="preserve">ie przewiduje zwrotu kosztów udziału w postępowaniu. </w:t>
      </w:r>
    </w:p>
    <w:p w14:paraId="4238038B" w14:textId="07E0075D" w:rsidR="00F51B06" w:rsidRDefault="00F51B06" w:rsidP="00F51B06">
      <w:pPr>
        <w:pStyle w:val="Akapitzlist"/>
        <w:numPr>
          <w:ilvl w:val="0"/>
          <w:numId w:val="5"/>
        </w:numPr>
        <w:rPr>
          <w:rFonts w:ascii="Times New Roman" w:hAnsi="Times New Roman" w:cs="Times New Roman"/>
        </w:rPr>
      </w:pPr>
      <w:r>
        <w:rPr>
          <w:rFonts w:ascii="Times New Roman" w:hAnsi="Times New Roman" w:cs="Times New Roman"/>
        </w:rPr>
        <w:t>Zamawiający n</w:t>
      </w:r>
      <w:r w:rsidRPr="00F51B06">
        <w:rPr>
          <w:rFonts w:ascii="Times New Roman" w:hAnsi="Times New Roman" w:cs="Times New Roman"/>
        </w:rPr>
        <w:t xml:space="preserve">ie przewiduje udzielenia zaliczek na poczet wykonania zadania. </w:t>
      </w:r>
    </w:p>
    <w:p w14:paraId="3887201A" w14:textId="776F07BB" w:rsidR="00A14D45" w:rsidRPr="00F51B06" w:rsidRDefault="00A14D45" w:rsidP="00F51B06">
      <w:pPr>
        <w:pStyle w:val="Akapitzlist"/>
        <w:numPr>
          <w:ilvl w:val="0"/>
          <w:numId w:val="5"/>
        </w:numPr>
        <w:rPr>
          <w:rFonts w:ascii="Times New Roman" w:hAnsi="Times New Roman" w:cs="Times New Roman"/>
        </w:rPr>
      </w:pPr>
      <w:r>
        <w:rPr>
          <w:rFonts w:ascii="Times New Roman" w:hAnsi="Times New Roman" w:cs="Times New Roman"/>
        </w:rPr>
        <w:t xml:space="preserve">Zamawiający nie przewiduje możliwości, o  których mowa w art. 441 ustawy </w:t>
      </w:r>
      <w:proofErr w:type="spellStart"/>
      <w:r>
        <w:rPr>
          <w:rFonts w:ascii="Times New Roman" w:hAnsi="Times New Roman" w:cs="Times New Roman"/>
        </w:rPr>
        <w:t>Pzp</w:t>
      </w:r>
      <w:proofErr w:type="spellEnd"/>
      <w:r>
        <w:rPr>
          <w:rFonts w:ascii="Times New Roman" w:hAnsi="Times New Roman" w:cs="Times New Roman"/>
        </w:rPr>
        <w:t>.</w:t>
      </w:r>
    </w:p>
    <w:p w14:paraId="34F73ACC" w14:textId="54207DAB" w:rsidR="00F51B06" w:rsidRDefault="00F51B06" w:rsidP="00F51B06">
      <w:pPr>
        <w:pStyle w:val="Akapitzlist"/>
        <w:numPr>
          <w:ilvl w:val="0"/>
          <w:numId w:val="5"/>
        </w:numPr>
        <w:rPr>
          <w:rFonts w:ascii="Times New Roman" w:hAnsi="Times New Roman" w:cs="Times New Roman"/>
        </w:rPr>
      </w:pPr>
      <w:r>
        <w:rPr>
          <w:rFonts w:ascii="Times New Roman" w:hAnsi="Times New Roman" w:cs="Times New Roman"/>
        </w:rPr>
        <w:t>Zamawiający n</w:t>
      </w:r>
      <w:r w:rsidRPr="00F51B06">
        <w:rPr>
          <w:rFonts w:ascii="Times New Roman" w:hAnsi="Times New Roman" w:cs="Times New Roman"/>
        </w:rPr>
        <w:t>ie zastrzega obowiązku osobistego wykonania przez Wykonawcę kluczowych zadań.</w:t>
      </w:r>
    </w:p>
    <w:p w14:paraId="4C9826B2" w14:textId="7CAC9DF4" w:rsidR="003911F2" w:rsidRPr="004A1E6F" w:rsidRDefault="00216D8D" w:rsidP="004A1E6F">
      <w:pPr>
        <w:pStyle w:val="Akapitzlist"/>
        <w:numPr>
          <w:ilvl w:val="0"/>
          <w:numId w:val="5"/>
        </w:numPr>
        <w:rPr>
          <w:rFonts w:ascii="Times New Roman" w:hAnsi="Times New Roman" w:cs="Times New Roman"/>
        </w:rPr>
      </w:pPr>
      <w:r w:rsidRPr="00216D8D">
        <w:rPr>
          <w:rFonts w:ascii="Times New Roman" w:hAnsi="Times New Roman" w:cs="Times New Roman"/>
        </w:rPr>
        <w:t xml:space="preserve">Zamawiający nie zastrzega możliwości ubiegania się o udzielenie zamówienia wyłącznie przez wykonawców, o których mowa w art. 94 </w:t>
      </w:r>
      <w:proofErr w:type="spellStart"/>
      <w:r w:rsidR="004A1E6F">
        <w:rPr>
          <w:rFonts w:ascii="Times New Roman" w:hAnsi="Times New Roman" w:cs="Times New Roman"/>
        </w:rPr>
        <w:t>Pzp</w:t>
      </w:r>
      <w:proofErr w:type="spellEnd"/>
      <w:r w:rsidR="004A1E6F">
        <w:rPr>
          <w:rFonts w:ascii="Times New Roman" w:hAnsi="Times New Roman" w:cs="Times New Roman"/>
        </w:rPr>
        <w:t>.</w:t>
      </w:r>
    </w:p>
    <w:p w14:paraId="3B87E1A4" w14:textId="188396CA" w:rsidR="00A17791" w:rsidRDefault="00A17791" w:rsidP="003C7AAD">
      <w:pPr>
        <w:pStyle w:val="Akapitzlist"/>
        <w:numPr>
          <w:ilvl w:val="0"/>
          <w:numId w:val="5"/>
        </w:numPr>
        <w:rPr>
          <w:rFonts w:ascii="Times New Roman" w:hAnsi="Times New Roman" w:cs="Times New Roman"/>
        </w:rPr>
      </w:pPr>
      <w:r w:rsidRPr="00216D8D">
        <w:rPr>
          <w:rFonts w:ascii="Times New Roman" w:hAnsi="Times New Roman" w:cs="Times New Roman"/>
        </w:rPr>
        <w:t xml:space="preserve">Zamawiający nie określa dodatkowych wymagań związanych z zatrudnianiem osób, o których mowa w art. 96 ust. 2 pkt 2 </w:t>
      </w:r>
      <w:proofErr w:type="spellStart"/>
      <w:r w:rsidR="004A1E6F">
        <w:rPr>
          <w:rFonts w:ascii="Times New Roman" w:hAnsi="Times New Roman" w:cs="Times New Roman"/>
        </w:rPr>
        <w:t>Pzp</w:t>
      </w:r>
      <w:proofErr w:type="spellEnd"/>
      <w:r w:rsidR="004A1E6F">
        <w:rPr>
          <w:rFonts w:ascii="Times New Roman" w:hAnsi="Times New Roman" w:cs="Times New Roman"/>
        </w:rPr>
        <w:t>.</w:t>
      </w:r>
    </w:p>
    <w:p w14:paraId="5F99364C" w14:textId="77777777" w:rsidR="00A17791" w:rsidRDefault="00A17791" w:rsidP="00A17791">
      <w:pPr>
        <w:pStyle w:val="Akapitzlist"/>
        <w:ind w:firstLine="0"/>
        <w:rPr>
          <w:rFonts w:ascii="Times New Roman" w:hAnsi="Times New Roman" w:cs="Times New Roman"/>
        </w:rPr>
      </w:pPr>
    </w:p>
    <w:p w14:paraId="2C815291" w14:textId="77777777" w:rsidR="00216D8D" w:rsidRDefault="00216D8D" w:rsidP="0072208F">
      <w:pPr>
        <w:ind w:left="0" w:firstLine="0"/>
        <w:rPr>
          <w:rFonts w:ascii="Times New Roman" w:hAnsi="Times New Roman" w:cs="Times New Roman"/>
        </w:rPr>
      </w:pPr>
    </w:p>
    <w:tbl>
      <w:tblPr>
        <w:tblW w:w="0" w:type="auto"/>
        <w:tblInd w:w="-72" w:type="dxa"/>
        <w:shd w:val="pct12" w:color="auto" w:fill="auto"/>
        <w:tblCellMar>
          <w:left w:w="70" w:type="dxa"/>
          <w:right w:w="70" w:type="dxa"/>
        </w:tblCellMar>
        <w:tblLook w:val="0000" w:firstRow="0" w:lastRow="0" w:firstColumn="0" w:lastColumn="0" w:noHBand="0" w:noVBand="0"/>
      </w:tblPr>
      <w:tblGrid>
        <w:gridCol w:w="9144"/>
      </w:tblGrid>
      <w:tr w:rsidR="00216D8D" w:rsidRPr="00292E02" w14:paraId="37DA3B1E" w14:textId="77777777" w:rsidTr="009B7603">
        <w:trPr>
          <w:trHeight w:val="70"/>
        </w:trPr>
        <w:tc>
          <w:tcPr>
            <w:tcW w:w="9286" w:type="dxa"/>
            <w:shd w:val="clear" w:color="auto" w:fill="D9E2F3" w:themeFill="accent1" w:themeFillTint="33"/>
            <w:vAlign w:val="center"/>
          </w:tcPr>
          <w:p w14:paraId="7B6DA184" w14:textId="3752D2ED" w:rsidR="00216D8D" w:rsidRPr="00292E02" w:rsidRDefault="00216D8D" w:rsidP="00E437C7">
            <w:pPr>
              <w:keepNext/>
              <w:spacing w:before="60" w:after="60" w:line="276" w:lineRule="auto"/>
              <w:ind w:left="-212" w:right="0" w:firstLine="154"/>
              <w:jc w:val="left"/>
              <w:outlineLvl w:val="2"/>
              <w:rPr>
                <w:rFonts w:ascii="Times New Roman" w:eastAsia="Times New Roman" w:hAnsi="Times New Roman" w:cs="Times New Roman"/>
                <w:b/>
                <w:color w:val="auto"/>
              </w:rPr>
            </w:pPr>
            <w:bookmarkStart w:id="3" w:name="_Hlk64025287"/>
            <w:r>
              <w:rPr>
                <w:rFonts w:ascii="Times New Roman" w:eastAsia="Times New Roman" w:hAnsi="Times New Roman" w:cs="Times New Roman"/>
                <w:b/>
                <w:color w:val="auto"/>
              </w:rPr>
              <w:t>4. OPIS PRZEDMIOTU ZAMÓWIENIA</w:t>
            </w:r>
          </w:p>
        </w:tc>
      </w:tr>
      <w:bookmarkEnd w:id="3"/>
    </w:tbl>
    <w:p w14:paraId="6A31DCB0" w14:textId="77777777" w:rsidR="00216D8D" w:rsidRDefault="00216D8D" w:rsidP="00216D8D">
      <w:pPr>
        <w:rPr>
          <w:rFonts w:ascii="Times New Roman" w:hAnsi="Times New Roman" w:cs="Times New Roman"/>
        </w:rPr>
      </w:pPr>
    </w:p>
    <w:p w14:paraId="150A76EF" w14:textId="77777777" w:rsidR="00B94972" w:rsidRPr="006C4180" w:rsidRDefault="00B94972" w:rsidP="003C7AAD">
      <w:pPr>
        <w:pStyle w:val="Akapitzlist"/>
        <w:numPr>
          <w:ilvl w:val="0"/>
          <w:numId w:val="6"/>
        </w:numPr>
        <w:rPr>
          <w:rFonts w:ascii="Times New Roman" w:hAnsi="Times New Roman" w:cs="Times New Roman"/>
          <w:color w:val="auto"/>
          <w:sz w:val="24"/>
          <w:szCs w:val="24"/>
          <w:u w:val="single"/>
        </w:rPr>
      </w:pPr>
      <w:r w:rsidRPr="006C4180">
        <w:rPr>
          <w:rFonts w:ascii="Times New Roman" w:hAnsi="Times New Roman" w:cs="Times New Roman"/>
          <w:color w:val="auto"/>
          <w:sz w:val="24"/>
          <w:szCs w:val="24"/>
          <w:u w:val="single"/>
        </w:rPr>
        <w:t>Przedmiotem zamówienia jest: </w:t>
      </w:r>
    </w:p>
    <w:p w14:paraId="4D8172A2" w14:textId="77777777" w:rsidR="00B94972" w:rsidRPr="006C4180" w:rsidRDefault="00B94972" w:rsidP="003911F2">
      <w:pPr>
        <w:spacing w:line="240" w:lineRule="auto"/>
        <w:ind w:right="62"/>
        <w:rPr>
          <w:rFonts w:ascii="Times New Roman" w:hAnsi="Times New Roman" w:cs="Times New Roman"/>
          <w:color w:val="auto"/>
          <w:sz w:val="24"/>
          <w:szCs w:val="24"/>
        </w:rPr>
      </w:pPr>
      <w:r w:rsidRPr="006C4180">
        <w:rPr>
          <w:rFonts w:ascii="Times New Roman" w:hAnsi="Times New Roman" w:cs="Times New Roman"/>
          <w:color w:val="auto"/>
          <w:sz w:val="24"/>
          <w:szCs w:val="24"/>
        </w:rPr>
        <w:t> </w:t>
      </w:r>
    </w:p>
    <w:p w14:paraId="7888D990" w14:textId="56085C23" w:rsidR="001C723B" w:rsidRPr="006C4180" w:rsidRDefault="004A1E6F" w:rsidP="00B94972">
      <w:pPr>
        <w:ind w:left="0" w:firstLine="0"/>
        <w:rPr>
          <w:rFonts w:ascii="Times New Roman" w:hAnsi="Times New Roman" w:cs="Times New Roman"/>
          <w:b/>
          <w:bCs/>
          <w:color w:val="auto"/>
          <w:sz w:val="24"/>
          <w:szCs w:val="24"/>
        </w:rPr>
      </w:pPr>
      <w:r w:rsidRPr="006C4180">
        <w:rPr>
          <w:rFonts w:ascii="Times New Roman" w:hAnsi="Times New Roman" w:cs="Times New Roman"/>
          <w:b/>
          <w:bCs/>
          <w:color w:val="auto"/>
          <w:sz w:val="24"/>
          <w:szCs w:val="24"/>
        </w:rPr>
        <w:t>„</w:t>
      </w:r>
      <w:r w:rsidR="00B345E0" w:rsidRPr="006C4180">
        <w:rPr>
          <w:rFonts w:ascii="Times New Roman" w:hAnsi="Times New Roman" w:cs="Times New Roman"/>
          <w:b/>
          <w:bCs/>
          <w:color w:val="auto"/>
          <w:sz w:val="24"/>
          <w:szCs w:val="24"/>
        </w:rPr>
        <w:t>Kanalizacja miejscowości Tomaszewo i Kąpiel</w:t>
      </w:r>
      <w:r w:rsidR="004824B5" w:rsidRPr="006C4180">
        <w:rPr>
          <w:rFonts w:ascii="Times New Roman" w:hAnsi="Times New Roman" w:cs="Times New Roman"/>
          <w:b/>
          <w:bCs/>
          <w:color w:val="auto"/>
          <w:sz w:val="24"/>
          <w:szCs w:val="24"/>
        </w:rPr>
        <w:t xml:space="preserve">- środki </w:t>
      </w:r>
      <w:proofErr w:type="spellStart"/>
      <w:r w:rsidR="004824B5" w:rsidRPr="006C4180">
        <w:rPr>
          <w:rFonts w:ascii="Times New Roman" w:hAnsi="Times New Roman" w:cs="Times New Roman"/>
          <w:b/>
          <w:bCs/>
          <w:color w:val="auto"/>
          <w:sz w:val="24"/>
          <w:szCs w:val="24"/>
        </w:rPr>
        <w:t>Covid</w:t>
      </w:r>
      <w:proofErr w:type="spellEnd"/>
      <w:r w:rsidR="004824B5" w:rsidRPr="006C4180">
        <w:rPr>
          <w:rFonts w:ascii="Times New Roman" w:hAnsi="Times New Roman" w:cs="Times New Roman"/>
          <w:b/>
          <w:bCs/>
          <w:color w:val="auto"/>
          <w:sz w:val="24"/>
          <w:szCs w:val="24"/>
        </w:rPr>
        <w:t xml:space="preserve"> 19 </w:t>
      </w:r>
      <w:r w:rsidRPr="006C4180">
        <w:rPr>
          <w:rFonts w:ascii="Times New Roman" w:hAnsi="Times New Roman" w:cs="Times New Roman"/>
          <w:b/>
          <w:bCs/>
          <w:color w:val="auto"/>
          <w:sz w:val="24"/>
          <w:szCs w:val="24"/>
        </w:rPr>
        <w:t>”</w:t>
      </w:r>
    </w:p>
    <w:p w14:paraId="54FC9751" w14:textId="44251AE1" w:rsidR="004A1E6F" w:rsidRPr="006C4180" w:rsidRDefault="004A1E6F" w:rsidP="00B94972">
      <w:pPr>
        <w:ind w:left="0" w:firstLine="0"/>
        <w:rPr>
          <w:rFonts w:ascii="Times New Roman" w:hAnsi="Times New Roman" w:cs="Times New Roman"/>
          <w:b/>
          <w:bCs/>
          <w:color w:val="auto"/>
          <w:sz w:val="24"/>
          <w:szCs w:val="24"/>
        </w:rPr>
      </w:pPr>
      <w:r w:rsidRPr="006C4180">
        <w:rPr>
          <w:rFonts w:ascii="Times New Roman" w:hAnsi="Times New Roman" w:cs="Times New Roman"/>
          <w:b/>
          <w:bCs/>
          <w:color w:val="auto"/>
          <w:sz w:val="24"/>
          <w:szCs w:val="24"/>
        </w:rPr>
        <w:t>Niniejsze postępowanie prowadzone jest w formie zaprojektuj i wybuduj.</w:t>
      </w:r>
    </w:p>
    <w:p w14:paraId="5E850AC5" w14:textId="7FEBD755" w:rsidR="004A1E6F" w:rsidRPr="006C4180" w:rsidRDefault="004A1E6F" w:rsidP="00B94972">
      <w:pPr>
        <w:ind w:left="0" w:firstLine="0"/>
        <w:rPr>
          <w:rFonts w:ascii="Times New Roman" w:hAnsi="Times New Roman" w:cs="Times New Roman"/>
          <w:color w:val="auto"/>
          <w:sz w:val="24"/>
          <w:szCs w:val="24"/>
        </w:rPr>
      </w:pPr>
      <w:r w:rsidRPr="006C4180">
        <w:rPr>
          <w:rFonts w:ascii="Times New Roman" w:hAnsi="Times New Roman" w:cs="Times New Roman"/>
          <w:color w:val="auto"/>
          <w:sz w:val="24"/>
          <w:szCs w:val="24"/>
        </w:rPr>
        <w:t>Przedmiotowa inwestycja obejmuje w swym zakresie  opracowanie kompletnej dokumentacji projektowej sieci kanalizacji sanitarnej w miejscowości Kąpiel i Tomaszewo wraz z kanalizacją tłoczoną do pompowni sieci</w:t>
      </w:r>
      <w:r w:rsidR="00B6255F" w:rsidRPr="006C4180">
        <w:rPr>
          <w:rFonts w:ascii="Times New Roman" w:hAnsi="Times New Roman" w:cs="Times New Roman"/>
          <w:color w:val="auto"/>
          <w:sz w:val="24"/>
          <w:szCs w:val="24"/>
        </w:rPr>
        <w:t xml:space="preserve"> w Tomaszewie, wykonanie robót budowlanych na podstawie w/w dokumentacji wraz z pełnieniem nadzoru autorskiego w trakcie realizacji inwestycji.</w:t>
      </w:r>
    </w:p>
    <w:p w14:paraId="534D5675" w14:textId="77777777" w:rsidR="004A1E6F" w:rsidRPr="006C4180" w:rsidRDefault="004A1E6F" w:rsidP="00B94972">
      <w:pPr>
        <w:ind w:left="0" w:firstLine="0"/>
        <w:rPr>
          <w:rFonts w:ascii="Times New Roman" w:hAnsi="Times New Roman" w:cs="Times New Roman"/>
          <w:color w:val="auto"/>
        </w:rPr>
      </w:pPr>
    </w:p>
    <w:p w14:paraId="7126C61B" w14:textId="4ECE2B95" w:rsidR="001C723B" w:rsidRPr="006C4180" w:rsidRDefault="007C5EF1" w:rsidP="00B94972">
      <w:pPr>
        <w:ind w:left="0" w:firstLine="0"/>
        <w:rPr>
          <w:rFonts w:ascii="Times New Roman" w:hAnsi="Times New Roman" w:cs="Times New Roman"/>
          <w:color w:val="auto"/>
        </w:rPr>
      </w:pPr>
      <w:r w:rsidRPr="006C4180">
        <w:rPr>
          <w:rFonts w:ascii="Times New Roman" w:hAnsi="Times New Roman" w:cs="Times New Roman"/>
          <w:color w:val="auto"/>
        </w:rPr>
        <w:t xml:space="preserve">Szczegółowy opis przedmiotu zamówienia zawiera Program Funkcjonalno-Użytkowy (dalej PFU). </w:t>
      </w:r>
      <w:r w:rsidR="001C723B" w:rsidRPr="006C4180">
        <w:rPr>
          <w:rFonts w:ascii="Times New Roman" w:hAnsi="Times New Roman" w:cs="Times New Roman"/>
          <w:color w:val="auto"/>
        </w:rPr>
        <w:t xml:space="preserve">Zakres prac projektowych, budowlanych i wykonawczych, a także opis wymagań zostały zawarte w </w:t>
      </w:r>
      <w:r w:rsidR="004A1E6F" w:rsidRPr="006C4180">
        <w:rPr>
          <w:rFonts w:ascii="Times New Roman" w:hAnsi="Times New Roman" w:cs="Times New Roman"/>
          <w:color w:val="auto"/>
        </w:rPr>
        <w:t>PFU.</w:t>
      </w:r>
    </w:p>
    <w:p w14:paraId="7F486B27" w14:textId="77777777" w:rsidR="004824B5" w:rsidRPr="006C4180" w:rsidRDefault="001C723B" w:rsidP="00B94972">
      <w:pPr>
        <w:ind w:left="0" w:firstLine="0"/>
        <w:rPr>
          <w:rFonts w:ascii="Times New Roman" w:hAnsi="Times New Roman" w:cs="Times New Roman"/>
          <w:color w:val="auto"/>
        </w:rPr>
      </w:pPr>
      <w:r w:rsidRPr="006C4180">
        <w:rPr>
          <w:rFonts w:ascii="Times New Roman" w:hAnsi="Times New Roman" w:cs="Times New Roman"/>
          <w:color w:val="auto"/>
        </w:rPr>
        <w:t xml:space="preserve">Inwestycja realizowana będzie w </w:t>
      </w:r>
      <w:r w:rsidR="004824B5" w:rsidRPr="006C4180">
        <w:rPr>
          <w:rFonts w:ascii="Times New Roman" w:hAnsi="Times New Roman" w:cs="Times New Roman"/>
          <w:color w:val="auto"/>
        </w:rPr>
        <w:t>trzech</w:t>
      </w:r>
      <w:r w:rsidRPr="006C4180">
        <w:rPr>
          <w:rFonts w:ascii="Times New Roman" w:hAnsi="Times New Roman" w:cs="Times New Roman"/>
          <w:color w:val="auto"/>
        </w:rPr>
        <w:t xml:space="preserve"> etapach. </w:t>
      </w:r>
    </w:p>
    <w:p w14:paraId="2F909EA3" w14:textId="5C91018B" w:rsidR="001C723B" w:rsidRPr="006C4180" w:rsidRDefault="001C723B" w:rsidP="00B94972">
      <w:pPr>
        <w:ind w:left="0" w:firstLine="0"/>
        <w:rPr>
          <w:rFonts w:ascii="Times New Roman" w:hAnsi="Times New Roman" w:cs="Times New Roman"/>
          <w:color w:val="auto"/>
        </w:rPr>
      </w:pPr>
      <w:r w:rsidRPr="006C4180">
        <w:rPr>
          <w:rFonts w:ascii="Times New Roman" w:hAnsi="Times New Roman" w:cs="Times New Roman"/>
          <w:b/>
          <w:bCs/>
          <w:color w:val="auto"/>
        </w:rPr>
        <w:t>Etap I</w:t>
      </w:r>
      <w:r w:rsidR="004824B5" w:rsidRPr="006C4180">
        <w:rPr>
          <w:rFonts w:ascii="Times New Roman" w:hAnsi="Times New Roman" w:cs="Times New Roman"/>
          <w:b/>
          <w:bCs/>
          <w:color w:val="auto"/>
        </w:rPr>
        <w:t xml:space="preserve"> Tomaszewo</w:t>
      </w:r>
      <w:r w:rsidRPr="006C4180">
        <w:rPr>
          <w:rFonts w:ascii="Times New Roman" w:hAnsi="Times New Roman" w:cs="Times New Roman"/>
          <w:color w:val="auto"/>
        </w:rPr>
        <w:t xml:space="preserve"> – opracowanie dokumentacji projektowo-kosztorysowej w tym projektu budowlanego </w:t>
      </w:r>
      <w:r w:rsidR="004824B5" w:rsidRPr="006C4180">
        <w:rPr>
          <w:rFonts w:ascii="Times New Roman" w:hAnsi="Times New Roman" w:cs="Times New Roman"/>
          <w:color w:val="auto"/>
        </w:rPr>
        <w:t xml:space="preserve"> i wykonawczego oraz wykonanie robót budowlanych wraz z uzyskaniem pozwolenia na użytkowanie  należy wykonać w terminie 5 m-</w:t>
      </w:r>
      <w:proofErr w:type="spellStart"/>
      <w:r w:rsidR="004824B5" w:rsidRPr="006C4180">
        <w:rPr>
          <w:rFonts w:ascii="Times New Roman" w:hAnsi="Times New Roman" w:cs="Times New Roman"/>
          <w:color w:val="auto"/>
        </w:rPr>
        <w:t>cy</w:t>
      </w:r>
      <w:proofErr w:type="spellEnd"/>
      <w:r w:rsidR="004824B5" w:rsidRPr="006C4180">
        <w:rPr>
          <w:rFonts w:ascii="Times New Roman" w:hAnsi="Times New Roman" w:cs="Times New Roman"/>
          <w:color w:val="auto"/>
        </w:rPr>
        <w:t xml:space="preserve"> od dnia podpisania umowy.</w:t>
      </w:r>
    </w:p>
    <w:p w14:paraId="0A3857AB" w14:textId="4596ED74" w:rsidR="004824B5" w:rsidRPr="006C4180" w:rsidRDefault="004824B5" w:rsidP="004824B5">
      <w:pPr>
        <w:ind w:left="0" w:firstLine="0"/>
        <w:rPr>
          <w:rFonts w:ascii="Times New Roman" w:hAnsi="Times New Roman" w:cs="Times New Roman"/>
          <w:color w:val="auto"/>
        </w:rPr>
      </w:pPr>
      <w:r w:rsidRPr="006C4180">
        <w:rPr>
          <w:rFonts w:ascii="Times New Roman" w:hAnsi="Times New Roman" w:cs="Times New Roman"/>
          <w:b/>
          <w:bCs/>
          <w:color w:val="auto"/>
        </w:rPr>
        <w:t xml:space="preserve">Etap II Tomaszewo (w kierunku </w:t>
      </w:r>
      <w:proofErr w:type="spellStart"/>
      <w:r w:rsidRPr="006C4180">
        <w:rPr>
          <w:rFonts w:ascii="Times New Roman" w:hAnsi="Times New Roman" w:cs="Times New Roman"/>
          <w:b/>
          <w:bCs/>
          <w:color w:val="auto"/>
        </w:rPr>
        <w:t>Starogostunia</w:t>
      </w:r>
      <w:proofErr w:type="spellEnd"/>
      <w:r w:rsidRPr="006C4180">
        <w:rPr>
          <w:rFonts w:ascii="Times New Roman" w:hAnsi="Times New Roman" w:cs="Times New Roman"/>
          <w:b/>
          <w:bCs/>
          <w:color w:val="auto"/>
        </w:rPr>
        <w:t>)–</w:t>
      </w:r>
      <w:r w:rsidRPr="006C4180">
        <w:rPr>
          <w:rFonts w:ascii="Times New Roman" w:hAnsi="Times New Roman" w:cs="Times New Roman"/>
          <w:color w:val="auto"/>
        </w:rPr>
        <w:t xml:space="preserve"> opracowanie dokumentacji projektowo-kosztorysowej w tym projektu budowlanego  i wykonawczego oraz wykonanie robót budowlanych wraz z uzyskaniem pozwolenia na użytkowanie  należy wykonać w terminie 6 m-</w:t>
      </w:r>
      <w:proofErr w:type="spellStart"/>
      <w:r w:rsidRPr="006C4180">
        <w:rPr>
          <w:rFonts w:ascii="Times New Roman" w:hAnsi="Times New Roman" w:cs="Times New Roman"/>
          <w:color w:val="auto"/>
        </w:rPr>
        <w:t>cy</w:t>
      </w:r>
      <w:proofErr w:type="spellEnd"/>
      <w:r w:rsidRPr="006C4180">
        <w:rPr>
          <w:rFonts w:ascii="Times New Roman" w:hAnsi="Times New Roman" w:cs="Times New Roman"/>
          <w:color w:val="auto"/>
        </w:rPr>
        <w:t xml:space="preserve"> od dnia podpisania umowy.</w:t>
      </w:r>
    </w:p>
    <w:p w14:paraId="2E88048D" w14:textId="0F603C3E" w:rsidR="004824B5" w:rsidRPr="006C4180" w:rsidRDefault="004824B5" w:rsidP="004824B5">
      <w:pPr>
        <w:ind w:left="0" w:firstLine="0"/>
        <w:rPr>
          <w:rFonts w:ascii="Times New Roman" w:hAnsi="Times New Roman" w:cs="Times New Roman"/>
          <w:color w:val="auto"/>
        </w:rPr>
      </w:pPr>
      <w:r w:rsidRPr="006C4180">
        <w:rPr>
          <w:rFonts w:ascii="Times New Roman" w:hAnsi="Times New Roman" w:cs="Times New Roman"/>
          <w:b/>
          <w:bCs/>
          <w:color w:val="auto"/>
        </w:rPr>
        <w:t>Etap III Kąpiel</w:t>
      </w:r>
      <w:r w:rsidRPr="006C4180">
        <w:rPr>
          <w:rFonts w:ascii="Times New Roman" w:hAnsi="Times New Roman" w:cs="Times New Roman"/>
          <w:color w:val="auto"/>
        </w:rPr>
        <w:t>– opracowanie dokumentacji projektowo-kosztorysowej w tym projektu budowlanego  i wykonawczego oraz wykonanie robót budowlanych wraz z uzyskaniem pozwolenia na użytkowanie  należy wykonać w terminie 17 m-</w:t>
      </w:r>
      <w:proofErr w:type="spellStart"/>
      <w:r w:rsidRPr="006C4180">
        <w:rPr>
          <w:rFonts w:ascii="Times New Roman" w:hAnsi="Times New Roman" w:cs="Times New Roman"/>
          <w:color w:val="auto"/>
        </w:rPr>
        <w:t>cy</w:t>
      </w:r>
      <w:proofErr w:type="spellEnd"/>
      <w:r w:rsidRPr="006C4180">
        <w:rPr>
          <w:rFonts w:ascii="Times New Roman" w:hAnsi="Times New Roman" w:cs="Times New Roman"/>
          <w:color w:val="auto"/>
        </w:rPr>
        <w:t xml:space="preserve"> od dnia podpisania umowy.</w:t>
      </w:r>
    </w:p>
    <w:p w14:paraId="1545BB91" w14:textId="77777777" w:rsidR="000678A5" w:rsidRDefault="000678A5" w:rsidP="006C4180">
      <w:pPr>
        <w:ind w:left="0" w:firstLine="0"/>
        <w:rPr>
          <w:rFonts w:ascii="Times New Roman" w:hAnsi="Times New Roman" w:cs="Times New Roman"/>
        </w:rPr>
      </w:pPr>
    </w:p>
    <w:p w14:paraId="702DC52C" w14:textId="77777777" w:rsidR="007C5EF1" w:rsidRDefault="007C5EF1" w:rsidP="003C7AAD">
      <w:pPr>
        <w:pStyle w:val="Akapitzlist"/>
        <w:numPr>
          <w:ilvl w:val="0"/>
          <w:numId w:val="6"/>
        </w:numPr>
        <w:rPr>
          <w:rFonts w:ascii="Times New Roman" w:hAnsi="Times New Roman" w:cs="Times New Roman"/>
        </w:rPr>
      </w:pPr>
      <w:r w:rsidRPr="001B0DAD">
        <w:rPr>
          <w:rFonts w:ascii="Times New Roman" w:hAnsi="Times New Roman" w:cs="Times New Roman"/>
          <w:u w:val="single"/>
        </w:rPr>
        <w:t xml:space="preserve">Wspólny Słownik Zamówień </w:t>
      </w:r>
      <w:r w:rsidRPr="001B0DAD">
        <w:rPr>
          <w:rFonts w:ascii="Times New Roman" w:hAnsi="Times New Roman" w:cs="Times New Roman"/>
          <w:b/>
          <w:bCs/>
          <w:u w:val="single"/>
        </w:rPr>
        <w:t>CPV</w:t>
      </w:r>
      <w:r w:rsidRPr="007C5EF1">
        <w:rPr>
          <w:rFonts w:ascii="Times New Roman" w:hAnsi="Times New Roman" w:cs="Times New Roman"/>
          <w:b/>
          <w:bCs/>
        </w:rPr>
        <w:t>:</w:t>
      </w:r>
    </w:p>
    <w:p w14:paraId="45E599E5" w14:textId="77777777" w:rsidR="007C5EF1" w:rsidRDefault="007C5EF1" w:rsidP="007C5EF1">
      <w:pPr>
        <w:rPr>
          <w:rFonts w:ascii="Times New Roman" w:hAnsi="Times New Roman" w:cs="Times New Roman"/>
        </w:rPr>
      </w:pPr>
    </w:p>
    <w:p w14:paraId="5AE2348D" w14:textId="77777777" w:rsidR="007C5EF1" w:rsidRPr="007C5EF1" w:rsidRDefault="007C5EF1" w:rsidP="007C5EF1">
      <w:pPr>
        <w:rPr>
          <w:rFonts w:ascii="Times New Roman" w:hAnsi="Times New Roman" w:cs="Times New Roman"/>
        </w:rPr>
      </w:pPr>
      <w:r w:rsidRPr="007C5EF1">
        <w:rPr>
          <w:rFonts w:ascii="Times New Roman" w:hAnsi="Times New Roman" w:cs="Times New Roman"/>
          <w:b/>
        </w:rPr>
        <w:t>71323300-3</w:t>
      </w:r>
      <w:r w:rsidRPr="007C5EF1">
        <w:rPr>
          <w:rFonts w:ascii="Times New Roman" w:hAnsi="Times New Roman" w:cs="Times New Roman"/>
        </w:rPr>
        <w:t xml:space="preserve"> Usługi projektowania rurociągów</w:t>
      </w:r>
    </w:p>
    <w:p w14:paraId="3306F3BE" w14:textId="77777777" w:rsidR="007C5EF1" w:rsidRPr="007C5EF1" w:rsidRDefault="007C5EF1" w:rsidP="007C5EF1">
      <w:pPr>
        <w:rPr>
          <w:rFonts w:ascii="Times New Roman" w:hAnsi="Times New Roman" w:cs="Times New Roman"/>
        </w:rPr>
      </w:pPr>
      <w:r w:rsidRPr="007C5EF1">
        <w:rPr>
          <w:rFonts w:ascii="Times New Roman" w:hAnsi="Times New Roman" w:cs="Times New Roman"/>
          <w:b/>
        </w:rPr>
        <w:t>45000000-7</w:t>
      </w:r>
      <w:r w:rsidRPr="007C5EF1">
        <w:rPr>
          <w:rFonts w:ascii="Times New Roman" w:hAnsi="Times New Roman" w:cs="Times New Roman"/>
        </w:rPr>
        <w:t xml:space="preserve"> Roboty budowlane</w:t>
      </w:r>
    </w:p>
    <w:p w14:paraId="2CC196CB" w14:textId="77777777" w:rsidR="007C5EF1" w:rsidRPr="007C5EF1" w:rsidRDefault="007C5EF1" w:rsidP="007C5EF1">
      <w:pPr>
        <w:rPr>
          <w:rFonts w:ascii="Times New Roman" w:hAnsi="Times New Roman" w:cs="Times New Roman"/>
        </w:rPr>
      </w:pPr>
      <w:r w:rsidRPr="007C5EF1">
        <w:rPr>
          <w:rFonts w:ascii="Times New Roman" w:hAnsi="Times New Roman" w:cs="Times New Roman"/>
          <w:b/>
        </w:rPr>
        <w:t>45100000-8</w:t>
      </w:r>
      <w:r w:rsidRPr="007C5EF1">
        <w:rPr>
          <w:rFonts w:ascii="Times New Roman" w:hAnsi="Times New Roman" w:cs="Times New Roman"/>
        </w:rPr>
        <w:t xml:space="preserve"> Przygotowanie terenu pod budowę</w:t>
      </w:r>
    </w:p>
    <w:p w14:paraId="19C2AA43" w14:textId="77777777" w:rsidR="007C5EF1" w:rsidRPr="007C5EF1" w:rsidRDefault="007C5EF1" w:rsidP="007C5EF1">
      <w:pPr>
        <w:rPr>
          <w:rFonts w:ascii="Times New Roman" w:hAnsi="Times New Roman" w:cs="Times New Roman"/>
        </w:rPr>
      </w:pPr>
      <w:r w:rsidRPr="007C5EF1">
        <w:rPr>
          <w:rFonts w:ascii="Times New Roman" w:hAnsi="Times New Roman" w:cs="Times New Roman"/>
          <w:b/>
        </w:rPr>
        <w:t>45111291-4</w:t>
      </w:r>
      <w:r w:rsidRPr="007C5EF1">
        <w:rPr>
          <w:rFonts w:ascii="Times New Roman" w:hAnsi="Times New Roman" w:cs="Times New Roman"/>
        </w:rPr>
        <w:t xml:space="preserve"> Roboty w zakresie zagospodarowania terenu</w:t>
      </w:r>
    </w:p>
    <w:p w14:paraId="5C0A8EE0" w14:textId="7BC7D853" w:rsidR="007C5EF1" w:rsidRPr="007C5EF1" w:rsidRDefault="007C5EF1" w:rsidP="007C5EF1">
      <w:pPr>
        <w:ind w:left="993" w:hanging="995"/>
        <w:rPr>
          <w:rFonts w:ascii="Times New Roman" w:hAnsi="Times New Roman" w:cs="Times New Roman"/>
        </w:rPr>
      </w:pPr>
      <w:r w:rsidRPr="007C5EF1">
        <w:rPr>
          <w:rFonts w:ascii="Times New Roman" w:hAnsi="Times New Roman" w:cs="Times New Roman"/>
          <w:b/>
        </w:rPr>
        <w:t>45231300-8</w:t>
      </w:r>
      <w:r w:rsidRPr="007C5EF1">
        <w:rPr>
          <w:rFonts w:ascii="Times New Roman" w:hAnsi="Times New Roman" w:cs="Times New Roman"/>
        </w:rPr>
        <w:t xml:space="preserve"> Roboty budowlane w zakresie budowy wodociągów i rurociągów do odprowadzania </w:t>
      </w:r>
      <w:r>
        <w:rPr>
          <w:rFonts w:ascii="Times New Roman" w:hAnsi="Times New Roman" w:cs="Times New Roman"/>
        </w:rPr>
        <w:t xml:space="preserve">  </w:t>
      </w:r>
      <w:r w:rsidRPr="007C5EF1">
        <w:rPr>
          <w:rFonts w:ascii="Times New Roman" w:hAnsi="Times New Roman" w:cs="Times New Roman"/>
        </w:rPr>
        <w:t>ścieków</w:t>
      </w:r>
    </w:p>
    <w:p w14:paraId="1C180C9B" w14:textId="77777777" w:rsidR="007C5EF1" w:rsidRPr="007C5EF1" w:rsidRDefault="007C5EF1" w:rsidP="007C5EF1">
      <w:pPr>
        <w:rPr>
          <w:rFonts w:ascii="Times New Roman" w:hAnsi="Times New Roman" w:cs="Times New Roman"/>
        </w:rPr>
      </w:pPr>
      <w:r w:rsidRPr="007C5EF1">
        <w:rPr>
          <w:rFonts w:ascii="Times New Roman" w:hAnsi="Times New Roman" w:cs="Times New Roman"/>
          <w:b/>
        </w:rPr>
        <w:t>45232000-2</w:t>
      </w:r>
      <w:r w:rsidRPr="007C5EF1">
        <w:rPr>
          <w:rFonts w:ascii="Times New Roman" w:hAnsi="Times New Roman" w:cs="Times New Roman"/>
        </w:rPr>
        <w:t xml:space="preserve"> Roboty pomocnicze w zakresie rurociągów i kabli</w:t>
      </w:r>
    </w:p>
    <w:p w14:paraId="54FFD739" w14:textId="77777777" w:rsidR="000678A5" w:rsidRPr="00E95943" w:rsidRDefault="000678A5" w:rsidP="00B6255F">
      <w:pPr>
        <w:pStyle w:val="Bezodstpw"/>
        <w:spacing w:line="200" w:lineRule="exact"/>
        <w:ind w:left="0" w:right="62" w:firstLine="0"/>
        <w:rPr>
          <w:rFonts w:ascii="Times New Roman" w:hAnsi="Times New Roman" w:cs="Times New Roman"/>
        </w:rPr>
      </w:pPr>
    </w:p>
    <w:p w14:paraId="77FD87BF" w14:textId="77777777" w:rsidR="00E95943" w:rsidRDefault="00E95943" w:rsidP="00E95943">
      <w:pPr>
        <w:pStyle w:val="Bezodstpw"/>
        <w:spacing w:line="200" w:lineRule="exact"/>
        <w:ind w:left="425" w:right="62" w:hanging="425"/>
      </w:pPr>
    </w:p>
    <w:tbl>
      <w:tblPr>
        <w:tblW w:w="0" w:type="auto"/>
        <w:tblInd w:w="-72" w:type="dxa"/>
        <w:shd w:val="pct12" w:color="auto" w:fill="auto"/>
        <w:tblCellMar>
          <w:left w:w="70" w:type="dxa"/>
          <w:right w:w="70" w:type="dxa"/>
        </w:tblCellMar>
        <w:tblLook w:val="0000" w:firstRow="0" w:lastRow="0" w:firstColumn="0" w:lastColumn="0" w:noHBand="0" w:noVBand="0"/>
      </w:tblPr>
      <w:tblGrid>
        <w:gridCol w:w="9144"/>
      </w:tblGrid>
      <w:tr w:rsidR="0072208F" w:rsidRPr="00292E02" w14:paraId="2D8346EA" w14:textId="77777777" w:rsidTr="009B7603">
        <w:trPr>
          <w:trHeight w:val="70"/>
        </w:trPr>
        <w:tc>
          <w:tcPr>
            <w:tcW w:w="9286" w:type="dxa"/>
            <w:shd w:val="clear" w:color="auto" w:fill="D9E2F3" w:themeFill="accent1" w:themeFillTint="33"/>
            <w:vAlign w:val="center"/>
          </w:tcPr>
          <w:p w14:paraId="3371BD98" w14:textId="02019DDF" w:rsidR="0072208F" w:rsidRPr="00292E02" w:rsidRDefault="0072208F" w:rsidP="00E437C7">
            <w:pPr>
              <w:keepNext/>
              <w:spacing w:before="60" w:after="60" w:line="276" w:lineRule="auto"/>
              <w:ind w:left="-212" w:right="0" w:firstLine="154"/>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5. WIZJA LOKALNA</w:t>
            </w:r>
          </w:p>
        </w:tc>
      </w:tr>
    </w:tbl>
    <w:p w14:paraId="1A0D35A0" w14:textId="77777777" w:rsidR="00E95943" w:rsidRDefault="00E95943" w:rsidP="00E95943">
      <w:pPr>
        <w:pStyle w:val="Bezodstpw"/>
      </w:pPr>
    </w:p>
    <w:p w14:paraId="0CCBF9DE" w14:textId="38706C36" w:rsidR="00727AE1" w:rsidRDefault="00D57A0E" w:rsidP="00727AE1">
      <w:pPr>
        <w:rPr>
          <w:rFonts w:ascii="Times New Roman" w:hAnsi="Times New Roman" w:cs="Times New Roman"/>
        </w:rPr>
      </w:pPr>
      <w:r>
        <w:rPr>
          <w:rFonts w:ascii="Times New Roman" w:hAnsi="Times New Roman" w:cs="Times New Roman"/>
        </w:rPr>
        <w:t>Z</w:t>
      </w:r>
      <w:r w:rsidRPr="00D57A0E">
        <w:rPr>
          <w:rFonts w:ascii="Times New Roman" w:hAnsi="Times New Roman" w:cs="Times New Roman"/>
        </w:rPr>
        <w:t xml:space="preserve">godnie z postanowieniami PFU </w:t>
      </w:r>
      <w:r w:rsidRPr="007A5F28">
        <w:rPr>
          <w:rFonts w:ascii="Times New Roman" w:hAnsi="Times New Roman" w:cs="Times New Roman"/>
          <w:b/>
          <w:bCs/>
        </w:rPr>
        <w:t>(</w:t>
      </w:r>
      <w:r w:rsidRPr="00A50617">
        <w:rPr>
          <w:rFonts w:ascii="Times New Roman" w:hAnsi="Times New Roman" w:cs="Times New Roman"/>
          <w:b/>
          <w:bCs/>
          <w:color w:val="auto"/>
        </w:rPr>
        <w:t xml:space="preserve">załącznik nr </w:t>
      </w:r>
      <w:r w:rsidR="00A50617" w:rsidRPr="00A50617">
        <w:rPr>
          <w:rFonts w:ascii="Times New Roman" w:hAnsi="Times New Roman" w:cs="Times New Roman"/>
          <w:b/>
          <w:bCs/>
          <w:color w:val="auto"/>
        </w:rPr>
        <w:t>8)</w:t>
      </w:r>
      <w:r w:rsidRPr="00A50617">
        <w:rPr>
          <w:rFonts w:ascii="Times New Roman" w:hAnsi="Times New Roman" w:cs="Times New Roman"/>
          <w:color w:val="auto"/>
        </w:rPr>
        <w:t xml:space="preserve"> </w:t>
      </w:r>
      <w:r w:rsidRPr="00D57A0E">
        <w:rPr>
          <w:rFonts w:ascii="Times New Roman" w:hAnsi="Times New Roman" w:cs="Times New Roman"/>
        </w:rPr>
        <w:t xml:space="preserve">Zamawiający </w:t>
      </w:r>
      <w:r w:rsidR="0044362D">
        <w:rPr>
          <w:rFonts w:ascii="Times New Roman" w:hAnsi="Times New Roman" w:cs="Times New Roman"/>
        </w:rPr>
        <w:t>wymaga</w:t>
      </w:r>
      <w:r w:rsidRPr="00D57A0E">
        <w:rPr>
          <w:rFonts w:ascii="Times New Roman" w:hAnsi="Times New Roman" w:cs="Times New Roman"/>
        </w:rPr>
        <w:t xml:space="preserve"> przeprowadzenia przez Wykonawców wizji</w:t>
      </w:r>
      <w:r>
        <w:rPr>
          <w:rFonts w:ascii="Times New Roman" w:hAnsi="Times New Roman" w:cs="Times New Roman"/>
        </w:rPr>
        <w:t xml:space="preserve"> </w:t>
      </w:r>
      <w:r w:rsidRPr="00D57A0E">
        <w:rPr>
          <w:rFonts w:ascii="Times New Roman" w:hAnsi="Times New Roman" w:cs="Times New Roman"/>
        </w:rPr>
        <w:t xml:space="preserve">lokalnej w celu dokonania oględzin </w:t>
      </w:r>
      <w:r w:rsidR="00E97F1E">
        <w:rPr>
          <w:rFonts w:ascii="Times New Roman" w:hAnsi="Times New Roman" w:cs="Times New Roman"/>
        </w:rPr>
        <w:t>terenów</w:t>
      </w:r>
      <w:r w:rsidRPr="00D57A0E">
        <w:rPr>
          <w:rFonts w:ascii="Times New Roman" w:hAnsi="Times New Roman" w:cs="Times New Roman"/>
        </w:rPr>
        <w:t xml:space="preserve"> objęt</w:t>
      </w:r>
      <w:r w:rsidR="001B0DAD">
        <w:rPr>
          <w:rFonts w:ascii="Times New Roman" w:hAnsi="Times New Roman" w:cs="Times New Roman"/>
        </w:rPr>
        <w:t>ych</w:t>
      </w:r>
      <w:r w:rsidRPr="00D57A0E">
        <w:rPr>
          <w:rFonts w:ascii="Times New Roman" w:hAnsi="Times New Roman" w:cs="Times New Roman"/>
        </w:rPr>
        <w:t xml:space="preserve"> przedmiotem zamówienia. O terminie odbycia</w:t>
      </w:r>
      <w:r>
        <w:rPr>
          <w:rFonts w:ascii="Times New Roman" w:hAnsi="Times New Roman" w:cs="Times New Roman"/>
        </w:rPr>
        <w:t xml:space="preserve"> </w:t>
      </w:r>
      <w:r w:rsidRPr="00D57A0E">
        <w:rPr>
          <w:rFonts w:ascii="Times New Roman" w:hAnsi="Times New Roman" w:cs="Times New Roman"/>
        </w:rPr>
        <w:t>wizji lokalnej Zamawiający zawiadomi Wykonawców, zamieszczając informację na ten temat na</w:t>
      </w:r>
      <w:r>
        <w:rPr>
          <w:rFonts w:ascii="Times New Roman" w:hAnsi="Times New Roman" w:cs="Times New Roman"/>
        </w:rPr>
        <w:t xml:space="preserve"> </w:t>
      </w:r>
      <w:r w:rsidRPr="00D57A0E">
        <w:rPr>
          <w:rFonts w:ascii="Times New Roman" w:hAnsi="Times New Roman" w:cs="Times New Roman"/>
        </w:rPr>
        <w:t xml:space="preserve">stronie internetowej prowadzonego postepowania. </w:t>
      </w:r>
      <w:r w:rsidRPr="00B11D85">
        <w:rPr>
          <w:rFonts w:ascii="Times New Roman" w:hAnsi="Times New Roman" w:cs="Times New Roman"/>
          <w:b/>
          <w:bCs/>
          <w:color w:val="FF0000"/>
        </w:rPr>
        <w:t xml:space="preserve">Zamawiający, w odniesieniu do treści art. 226 ust. 1 pkt 18 ustawy </w:t>
      </w:r>
      <w:proofErr w:type="spellStart"/>
      <w:r w:rsidRPr="00B11D85">
        <w:rPr>
          <w:rFonts w:ascii="Times New Roman" w:hAnsi="Times New Roman" w:cs="Times New Roman"/>
          <w:b/>
          <w:bCs/>
          <w:color w:val="FF0000"/>
        </w:rPr>
        <w:t>Pzp</w:t>
      </w:r>
      <w:proofErr w:type="spellEnd"/>
      <w:r w:rsidRPr="00B11D85">
        <w:rPr>
          <w:rFonts w:ascii="Times New Roman" w:hAnsi="Times New Roman" w:cs="Times New Roman"/>
          <w:b/>
          <w:bCs/>
          <w:color w:val="FF0000"/>
        </w:rPr>
        <w:t>, oświadcza, iż wymaga obligatoryjnego uczestnictwa w wizji lokalnej, Wykonawców którzy składać będą oferty w niniejszym postępowaniu.</w:t>
      </w:r>
      <w:r w:rsidR="00727AE1" w:rsidRPr="00B11D85">
        <w:rPr>
          <w:rFonts w:ascii="TimesNewRomanPSMT" w:hAnsi="TimesNewRomanPSMT" w:cs="TimesNewRomanPSMT"/>
          <w:b/>
          <w:bCs/>
          <w:color w:val="FF0000"/>
          <w:sz w:val="24"/>
          <w:szCs w:val="24"/>
        </w:rPr>
        <w:t xml:space="preserve"> Zamawiający odrzuci ofertę Wykonawcy jeżeli zostanie złożona bez odbycia wizji lokalnej</w:t>
      </w:r>
      <w:r w:rsidR="00727AE1">
        <w:rPr>
          <w:rFonts w:ascii="TimesNewRomanPSMT" w:hAnsi="TimesNewRomanPSMT" w:cs="TimesNewRomanPSMT"/>
          <w:sz w:val="24"/>
          <w:szCs w:val="24"/>
        </w:rPr>
        <w:t>.</w:t>
      </w:r>
    </w:p>
    <w:p w14:paraId="2C5F1BF8" w14:textId="083D72F9" w:rsidR="00D57A0E" w:rsidRDefault="00D57A0E" w:rsidP="00D57A0E">
      <w:pPr>
        <w:rPr>
          <w:rFonts w:ascii="Times New Roman" w:hAnsi="Times New Roman" w:cs="Times New Roman"/>
        </w:rPr>
      </w:pPr>
    </w:p>
    <w:p w14:paraId="22FD47CB" w14:textId="332CC3B9" w:rsidR="00A14D45" w:rsidRPr="00D57A0E" w:rsidRDefault="00A14D45" w:rsidP="00D57A0E">
      <w:pPr>
        <w:rPr>
          <w:rFonts w:ascii="Times New Roman" w:hAnsi="Times New Roman" w:cs="Times New Roman"/>
        </w:rPr>
      </w:pPr>
      <w:r>
        <w:rPr>
          <w:rFonts w:ascii="Times New Roman" w:hAnsi="Times New Roman" w:cs="Times New Roman"/>
        </w:rPr>
        <w:t xml:space="preserve">Wizja lokalna odbędzie się w dniu </w:t>
      </w:r>
      <w:r>
        <w:rPr>
          <w:rFonts w:ascii="Times New Roman" w:hAnsi="Times New Roman" w:cs="Times New Roman"/>
          <w:b/>
          <w:bCs/>
        </w:rPr>
        <w:t>2</w:t>
      </w:r>
      <w:r w:rsidR="00E33491">
        <w:rPr>
          <w:rFonts w:ascii="Times New Roman" w:hAnsi="Times New Roman" w:cs="Times New Roman"/>
          <w:b/>
          <w:bCs/>
        </w:rPr>
        <w:t xml:space="preserve">9 czerwca </w:t>
      </w:r>
      <w:r w:rsidR="00727AE1">
        <w:rPr>
          <w:rFonts w:ascii="Times New Roman" w:hAnsi="Times New Roman" w:cs="Times New Roman"/>
          <w:b/>
          <w:bCs/>
        </w:rPr>
        <w:t xml:space="preserve"> </w:t>
      </w:r>
      <w:r w:rsidRPr="00D72588">
        <w:rPr>
          <w:rFonts w:ascii="Times New Roman" w:hAnsi="Times New Roman" w:cs="Times New Roman"/>
          <w:b/>
          <w:bCs/>
        </w:rPr>
        <w:t xml:space="preserve"> 2021 roku</w:t>
      </w:r>
      <w:r>
        <w:rPr>
          <w:rFonts w:ascii="Times New Roman" w:hAnsi="Times New Roman" w:cs="Times New Roman"/>
        </w:rPr>
        <w:t>. Zamawiający na stronie prowadzonego postępowania poinformuje odrębnym pismem o koniczności odbycia wizji lokalnej  potencjalnych Wykonawców, wraz z podaniem dokładnie miejsca i czasu.</w:t>
      </w:r>
    </w:p>
    <w:p w14:paraId="514EC9E5" w14:textId="25A71A9A" w:rsidR="0072208F" w:rsidRDefault="0072208F" w:rsidP="00911FAC">
      <w:pPr>
        <w:tabs>
          <w:tab w:val="left" w:pos="450"/>
        </w:tabs>
        <w:ind w:left="0" w:firstLine="0"/>
      </w:pPr>
      <w:r>
        <w:tab/>
      </w:r>
    </w:p>
    <w:tbl>
      <w:tblPr>
        <w:tblW w:w="0" w:type="auto"/>
        <w:tblInd w:w="-72" w:type="dxa"/>
        <w:shd w:val="pct12" w:color="auto" w:fill="auto"/>
        <w:tblCellMar>
          <w:left w:w="70" w:type="dxa"/>
          <w:right w:w="70" w:type="dxa"/>
        </w:tblCellMar>
        <w:tblLook w:val="0000" w:firstRow="0" w:lastRow="0" w:firstColumn="0" w:lastColumn="0" w:noHBand="0" w:noVBand="0"/>
      </w:tblPr>
      <w:tblGrid>
        <w:gridCol w:w="9144"/>
      </w:tblGrid>
      <w:tr w:rsidR="0072208F" w:rsidRPr="00292E02" w14:paraId="16B59B94" w14:textId="77777777" w:rsidTr="009B7603">
        <w:trPr>
          <w:trHeight w:val="70"/>
        </w:trPr>
        <w:tc>
          <w:tcPr>
            <w:tcW w:w="9286" w:type="dxa"/>
            <w:shd w:val="clear" w:color="auto" w:fill="D9E2F3" w:themeFill="accent1" w:themeFillTint="33"/>
            <w:vAlign w:val="center"/>
          </w:tcPr>
          <w:p w14:paraId="3C1BEF3C" w14:textId="14F47B0F" w:rsidR="0072208F" w:rsidRPr="00292E02" w:rsidRDefault="00283D36" w:rsidP="00E437C7">
            <w:pPr>
              <w:keepNext/>
              <w:spacing w:before="60" w:after="60" w:line="276" w:lineRule="auto"/>
              <w:ind w:left="-212" w:right="0" w:firstLine="154"/>
              <w:jc w:val="left"/>
              <w:outlineLvl w:val="2"/>
              <w:rPr>
                <w:rFonts w:ascii="Times New Roman" w:eastAsia="Times New Roman" w:hAnsi="Times New Roman" w:cs="Times New Roman"/>
                <w:b/>
                <w:color w:val="auto"/>
              </w:rPr>
            </w:pPr>
            <w:bookmarkStart w:id="4" w:name="_Hlk64029490"/>
            <w:r>
              <w:rPr>
                <w:rFonts w:ascii="Times New Roman" w:eastAsia="Times New Roman" w:hAnsi="Times New Roman" w:cs="Times New Roman"/>
                <w:b/>
                <w:color w:val="auto"/>
              </w:rPr>
              <w:t>6</w:t>
            </w:r>
            <w:r w:rsidR="0072208F">
              <w:rPr>
                <w:rFonts w:ascii="Times New Roman" w:eastAsia="Times New Roman" w:hAnsi="Times New Roman" w:cs="Times New Roman"/>
                <w:b/>
                <w:color w:val="auto"/>
              </w:rPr>
              <w:t xml:space="preserve">. </w:t>
            </w:r>
            <w:r>
              <w:rPr>
                <w:rFonts w:ascii="Times New Roman" w:eastAsia="Times New Roman" w:hAnsi="Times New Roman" w:cs="Times New Roman"/>
                <w:b/>
                <w:color w:val="auto"/>
              </w:rPr>
              <w:t>PODWYKONAWSTWO</w:t>
            </w:r>
          </w:p>
        </w:tc>
      </w:tr>
      <w:bookmarkEnd w:id="4"/>
    </w:tbl>
    <w:p w14:paraId="4A037DF5" w14:textId="77777777" w:rsidR="00C90292" w:rsidRDefault="00C90292" w:rsidP="000678A5">
      <w:pPr>
        <w:tabs>
          <w:tab w:val="left" w:pos="450"/>
        </w:tabs>
        <w:ind w:left="0" w:firstLine="0"/>
      </w:pPr>
    </w:p>
    <w:p w14:paraId="163346A3" w14:textId="77777777" w:rsidR="0039464D" w:rsidRPr="0039464D" w:rsidRDefault="0039464D" w:rsidP="003C7AAD">
      <w:pPr>
        <w:pStyle w:val="Bezodstpw"/>
        <w:numPr>
          <w:ilvl w:val="0"/>
          <w:numId w:val="7"/>
        </w:numPr>
        <w:rPr>
          <w:rFonts w:ascii="Times New Roman" w:hAnsi="Times New Roman" w:cs="Times New Roman"/>
        </w:rPr>
      </w:pPr>
      <w:r w:rsidRPr="0039464D">
        <w:rPr>
          <w:rFonts w:ascii="Times New Roman" w:hAnsi="Times New Roman" w:cs="Times New Roman"/>
        </w:rPr>
        <w:t>Wykonawca może powierzyć wykonanie części zamówienia podwykonawcy (podwykonawcom).</w:t>
      </w:r>
    </w:p>
    <w:p w14:paraId="482992BD" w14:textId="77777777" w:rsidR="0039464D" w:rsidRPr="0039464D" w:rsidRDefault="0039464D" w:rsidP="003C7AAD">
      <w:pPr>
        <w:pStyle w:val="Bezodstpw"/>
        <w:numPr>
          <w:ilvl w:val="0"/>
          <w:numId w:val="7"/>
        </w:numPr>
        <w:rPr>
          <w:rFonts w:ascii="Times New Roman" w:hAnsi="Times New Roman" w:cs="Times New Roman"/>
        </w:rPr>
      </w:pPr>
      <w:r w:rsidRPr="0039464D">
        <w:rPr>
          <w:rFonts w:ascii="Times New Roman" w:hAnsi="Times New Roman" w:cs="Times New Roman"/>
        </w:rPr>
        <w:t>Zamawiający nie zastrzega obowiązku osobistego wykonania przez Wykonawcę kluczowych części zamówienia.</w:t>
      </w:r>
    </w:p>
    <w:p w14:paraId="7DEF26FC" w14:textId="5B0A20CC" w:rsidR="0039464D" w:rsidRDefault="0039464D" w:rsidP="003C7AAD">
      <w:pPr>
        <w:pStyle w:val="Bezodstpw"/>
        <w:numPr>
          <w:ilvl w:val="0"/>
          <w:numId w:val="7"/>
        </w:numPr>
        <w:rPr>
          <w:rFonts w:ascii="Times New Roman" w:hAnsi="Times New Roman" w:cs="Times New Roman"/>
        </w:rPr>
      </w:pPr>
      <w:r w:rsidRPr="0039464D">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991D7C" w14:textId="4175D74B" w:rsidR="00ED4D2C" w:rsidRDefault="00ED4D2C" w:rsidP="003C7AAD">
      <w:pPr>
        <w:pStyle w:val="Bezodstpw"/>
        <w:numPr>
          <w:ilvl w:val="0"/>
          <w:numId w:val="7"/>
        </w:numPr>
        <w:rPr>
          <w:rFonts w:ascii="Times New Roman" w:hAnsi="Times New Roman" w:cs="Times New Roman"/>
        </w:rPr>
      </w:pPr>
      <w:r w:rsidRPr="00ED4D2C">
        <w:rPr>
          <w:rFonts w:ascii="Times New Roman" w:hAnsi="Times New Roman" w:cs="Times New Roman"/>
        </w:rPr>
        <w:t>Powierzenie wykonania części zamówienia podwykonawcom nie zwalnia wykonawcy z odpowiedzialności za należyte wykonanie tego zamówienia.</w:t>
      </w:r>
    </w:p>
    <w:p w14:paraId="1C11111B" w14:textId="6BC1C3E1" w:rsidR="006B49D0" w:rsidRPr="006B49D0" w:rsidRDefault="006B49D0" w:rsidP="006B49D0">
      <w:pPr>
        <w:pStyle w:val="Bezodstpw"/>
        <w:ind w:left="455" w:firstLine="0"/>
        <w:rPr>
          <w:rFonts w:ascii="Times New Roman" w:hAnsi="Times New Roman" w:cs="Times New Roman"/>
        </w:rPr>
      </w:pPr>
    </w:p>
    <w:tbl>
      <w:tblPr>
        <w:tblW w:w="9570" w:type="dxa"/>
        <w:tblInd w:w="-72" w:type="dxa"/>
        <w:shd w:val="pct12" w:color="auto" w:fill="auto"/>
        <w:tblCellMar>
          <w:left w:w="70" w:type="dxa"/>
          <w:right w:w="70" w:type="dxa"/>
        </w:tblCellMar>
        <w:tblLook w:val="0000" w:firstRow="0" w:lastRow="0" w:firstColumn="0" w:lastColumn="0" w:noHBand="0" w:noVBand="0"/>
      </w:tblPr>
      <w:tblGrid>
        <w:gridCol w:w="9570"/>
      </w:tblGrid>
      <w:tr w:rsidR="006B49D0" w:rsidRPr="00292E02" w14:paraId="7928C9A0" w14:textId="77777777" w:rsidTr="009B7603">
        <w:trPr>
          <w:trHeight w:val="70"/>
        </w:trPr>
        <w:tc>
          <w:tcPr>
            <w:tcW w:w="9570" w:type="dxa"/>
            <w:shd w:val="clear" w:color="auto" w:fill="D9E2F3" w:themeFill="accent1" w:themeFillTint="33"/>
            <w:vAlign w:val="center"/>
          </w:tcPr>
          <w:p w14:paraId="580955AE" w14:textId="2FBB1AB3" w:rsidR="006B49D0" w:rsidRPr="00292E02" w:rsidRDefault="009A13E7" w:rsidP="009A13E7">
            <w:pPr>
              <w:keepNext/>
              <w:spacing w:before="60" w:after="60" w:line="276" w:lineRule="auto"/>
              <w:ind w:left="142" w:right="0" w:hanging="200"/>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7. INFORMACJA DLA WYKONAWCÓW WSPÓLNIE UBIEGAJĄCYCH SIĘ O UDZIELENIE ZAMÓWIENIA</w:t>
            </w:r>
          </w:p>
        </w:tc>
      </w:tr>
    </w:tbl>
    <w:p w14:paraId="2A0CB31D" w14:textId="77777777" w:rsidR="006B49D0" w:rsidRDefault="006B49D0" w:rsidP="006B49D0">
      <w:pPr>
        <w:pStyle w:val="Bezodstpw"/>
        <w:ind w:left="455" w:firstLine="0"/>
        <w:rPr>
          <w:rFonts w:ascii="Times New Roman" w:hAnsi="Times New Roman" w:cs="Times New Roman"/>
        </w:rPr>
      </w:pPr>
    </w:p>
    <w:p w14:paraId="347B7DA6" w14:textId="77777777" w:rsidR="009A13E7" w:rsidRDefault="009A13E7" w:rsidP="006B49D0">
      <w:pPr>
        <w:pStyle w:val="Bezodstpw"/>
        <w:ind w:left="455" w:firstLine="0"/>
        <w:rPr>
          <w:rFonts w:ascii="Times New Roman" w:hAnsi="Times New Roman" w:cs="Times New Roman"/>
        </w:rPr>
      </w:pPr>
      <w:r w:rsidRPr="009A13E7">
        <w:rPr>
          <w:rFonts w:ascii="Times New Roman" w:hAnsi="Times New Roman" w:cs="Times New Roman"/>
        </w:rPr>
        <w:t>1.</w:t>
      </w:r>
      <w:r w:rsidRPr="009A13E7">
        <w:rPr>
          <w:rFonts w:ascii="Times New Roman" w:hAnsi="Times New Roman" w:cs="Times New Roman"/>
        </w:rPr>
        <w:tab/>
        <w:t xml:space="preserve">Wykonawcy mogą wspólnie ubiegać się o udzielenie zamówienia.  </w:t>
      </w:r>
    </w:p>
    <w:p w14:paraId="3EC25AF5" w14:textId="2C9D9575" w:rsidR="006B49D0" w:rsidRPr="006B49D0" w:rsidRDefault="006B49D0" w:rsidP="006B49D0">
      <w:pPr>
        <w:pStyle w:val="Bezodstpw"/>
        <w:ind w:left="455" w:firstLine="0"/>
        <w:rPr>
          <w:rFonts w:ascii="Times New Roman" w:hAnsi="Times New Roman" w:cs="Times New Roman"/>
        </w:rPr>
      </w:pPr>
      <w:r w:rsidRPr="006B49D0">
        <w:rPr>
          <w:rFonts w:ascii="Times New Roman" w:hAnsi="Times New Roman" w:cs="Times New Roman"/>
        </w:rPr>
        <w:t>2.</w:t>
      </w:r>
      <w:r w:rsidRPr="006B49D0">
        <w:rPr>
          <w:rFonts w:ascii="Times New Roman" w:hAnsi="Times New Roman" w:cs="Times New Roman"/>
        </w:rPr>
        <w:tab/>
        <w:t xml:space="preserve">W przypadku, o którym mowa w ust. 1, wykonawcy ustanawiają pełnomocnika do reprezentowania ich w postępowaniu o udzielenie zamówienia albo do reprezentowania w postępowaniu i zawarcia umowy w sprawie zamówienia publicznego. Pełnomocnictwo należy dołączyć do oferty. </w:t>
      </w:r>
    </w:p>
    <w:p w14:paraId="41284E75" w14:textId="77777777" w:rsidR="006B49D0" w:rsidRPr="006B49D0" w:rsidRDefault="006B49D0" w:rsidP="006B49D0">
      <w:pPr>
        <w:pStyle w:val="Bezodstpw"/>
        <w:ind w:left="455" w:firstLine="0"/>
        <w:rPr>
          <w:rFonts w:ascii="Times New Roman" w:hAnsi="Times New Roman" w:cs="Times New Roman"/>
        </w:rPr>
      </w:pPr>
      <w:r w:rsidRPr="006B49D0">
        <w:rPr>
          <w:rFonts w:ascii="Times New Roman" w:hAnsi="Times New Roman" w:cs="Times New Roman"/>
        </w:rPr>
        <w:t>3.</w:t>
      </w:r>
      <w:r w:rsidRPr="006B49D0">
        <w:rPr>
          <w:rFonts w:ascii="Times New Roman" w:hAnsi="Times New Roman" w:cs="Times New Roman"/>
        </w:rPr>
        <w:tab/>
        <w:t xml:space="preserve">Przepisy dotyczące Wykonawcy stosuje się odpowiednio do Wykonawców wspólnie ubiegających się o udzielenie zamówienia. </w:t>
      </w:r>
    </w:p>
    <w:p w14:paraId="4256B618" w14:textId="77777777" w:rsidR="006B49D0" w:rsidRPr="00A14D45" w:rsidRDefault="006B49D0" w:rsidP="006B49D0">
      <w:pPr>
        <w:pStyle w:val="Bezodstpw"/>
        <w:ind w:left="455" w:firstLine="0"/>
        <w:rPr>
          <w:rFonts w:ascii="Times New Roman" w:hAnsi="Times New Roman" w:cs="Times New Roman"/>
          <w:color w:val="000000" w:themeColor="text1"/>
        </w:rPr>
      </w:pPr>
      <w:r w:rsidRPr="006B49D0">
        <w:rPr>
          <w:rFonts w:ascii="Times New Roman" w:hAnsi="Times New Roman" w:cs="Times New Roman"/>
        </w:rPr>
        <w:t>4.</w:t>
      </w:r>
      <w:r w:rsidRPr="006B49D0">
        <w:rPr>
          <w:rFonts w:ascii="Times New Roman" w:hAnsi="Times New Roman" w:cs="Times New Roman"/>
        </w:rPr>
        <w:tab/>
        <w:t xml:space="preserve">W przypadku, o którym mowa w art. 117 ust. 2 i 3 ustawy </w:t>
      </w:r>
      <w:proofErr w:type="spellStart"/>
      <w:r w:rsidRPr="006B49D0">
        <w:rPr>
          <w:rFonts w:ascii="Times New Roman" w:hAnsi="Times New Roman" w:cs="Times New Roman"/>
        </w:rPr>
        <w:t>Pzp</w:t>
      </w:r>
      <w:proofErr w:type="spellEnd"/>
      <w:r w:rsidRPr="006B49D0">
        <w:rPr>
          <w:rFonts w:ascii="Times New Roman" w:hAnsi="Times New Roman" w:cs="Times New Roman"/>
        </w:rPr>
        <w:t xml:space="preserve"> , Wykonawcy wspólnie ubiegający się o udzielenie zamówienia składają  oświadczenie, z którego wynika, które roboty budowlane, dostawy lub usługi wykonają poszczególni wykonawcy </w:t>
      </w:r>
      <w:r w:rsidRPr="00A14D45">
        <w:rPr>
          <w:rFonts w:ascii="Times New Roman" w:hAnsi="Times New Roman" w:cs="Times New Roman"/>
          <w:color w:val="000000" w:themeColor="text1"/>
        </w:rPr>
        <w:t xml:space="preserve">(należy wypełnić treść oświadczenia zawartego w formularzu ofertowym). </w:t>
      </w:r>
    </w:p>
    <w:p w14:paraId="60D11E4D" w14:textId="5F8AD985" w:rsidR="006B49D0" w:rsidRDefault="006B49D0" w:rsidP="006B49D0">
      <w:pPr>
        <w:pStyle w:val="Bezodstpw"/>
        <w:ind w:left="455" w:firstLine="0"/>
        <w:rPr>
          <w:rFonts w:ascii="Times New Roman" w:hAnsi="Times New Roman" w:cs="Times New Roman"/>
        </w:rPr>
      </w:pPr>
      <w:r w:rsidRPr="006B49D0">
        <w:rPr>
          <w:rFonts w:ascii="Times New Roman" w:hAnsi="Times New Roman" w:cs="Times New Roman"/>
        </w:rPr>
        <w:t>5.</w:t>
      </w:r>
      <w:r w:rsidRPr="006B49D0">
        <w:rPr>
          <w:rFonts w:ascii="Times New Roman" w:hAnsi="Times New Roman" w:cs="Times New Roman"/>
        </w:rPr>
        <w:tab/>
        <w:t>Jeżeli została wybrana oferta Wykonawców wspólnie ubiegających się o udzielenie zamówienia, zamawiający żąda przed zawarciem umowy w sprawie zamówienia publicznego kopii umowy regulującej współpracę tych wykonawców.</w:t>
      </w:r>
    </w:p>
    <w:p w14:paraId="6CC7B9A0" w14:textId="4529280F" w:rsidR="009A13E7" w:rsidRDefault="009A13E7" w:rsidP="006B49D0">
      <w:pPr>
        <w:pStyle w:val="Bezodstpw"/>
        <w:ind w:left="455" w:firstLine="0"/>
        <w:rPr>
          <w:rFonts w:ascii="Times New Roman" w:hAnsi="Times New Roman" w:cs="Times New Roman"/>
        </w:rPr>
      </w:pPr>
    </w:p>
    <w:tbl>
      <w:tblPr>
        <w:tblW w:w="9570" w:type="dxa"/>
        <w:tblInd w:w="-72" w:type="dxa"/>
        <w:shd w:val="pct12" w:color="auto" w:fill="auto"/>
        <w:tblCellMar>
          <w:left w:w="70" w:type="dxa"/>
          <w:right w:w="70" w:type="dxa"/>
        </w:tblCellMar>
        <w:tblLook w:val="0000" w:firstRow="0" w:lastRow="0" w:firstColumn="0" w:lastColumn="0" w:noHBand="0" w:noVBand="0"/>
      </w:tblPr>
      <w:tblGrid>
        <w:gridCol w:w="9570"/>
      </w:tblGrid>
      <w:tr w:rsidR="009A13E7" w:rsidRPr="00292E02" w14:paraId="2135EEF7" w14:textId="77777777" w:rsidTr="009B7603">
        <w:trPr>
          <w:trHeight w:val="70"/>
        </w:trPr>
        <w:tc>
          <w:tcPr>
            <w:tcW w:w="9570" w:type="dxa"/>
            <w:shd w:val="clear" w:color="auto" w:fill="D9E2F3" w:themeFill="accent1" w:themeFillTint="33"/>
            <w:vAlign w:val="center"/>
          </w:tcPr>
          <w:p w14:paraId="0BB105BE" w14:textId="0A611444" w:rsidR="009A13E7" w:rsidRPr="00292E02" w:rsidRDefault="009A13E7" w:rsidP="00605AD6">
            <w:pPr>
              <w:keepNext/>
              <w:spacing w:before="60" w:after="60" w:line="276" w:lineRule="auto"/>
              <w:ind w:left="142" w:right="0" w:hanging="200"/>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8. ZATRUDNIENIE NA PODSTAWIE UMOWY O PRACĘ</w:t>
            </w:r>
          </w:p>
        </w:tc>
      </w:tr>
    </w:tbl>
    <w:p w14:paraId="56F2A7E1" w14:textId="77777777" w:rsidR="009A13E7" w:rsidRPr="0039464D" w:rsidRDefault="009A13E7" w:rsidP="006B49D0">
      <w:pPr>
        <w:pStyle w:val="Bezodstpw"/>
        <w:ind w:left="455" w:firstLine="0"/>
        <w:rPr>
          <w:rFonts w:ascii="Times New Roman" w:hAnsi="Times New Roman" w:cs="Times New Roman"/>
        </w:rPr>
      </w:pPr>
    </w:p>
    <w:p w14:paraId="19AE321F" w14:textId="77777777" w:rsidR="009A13E7" w:rsidRPr="009A13E7" w:rsidRDefault="009A13E7" w:rsidP="009A13E7">
      <w:pPr>
        <w:numPr>
          <w:ilvl w:val="0"/>
          <w:numId w:val="39"/>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Na podstawie art. 95 ust. 1 w związku z art. 134 ust. 2 pkt 14 ustawy </w:t>
      </w:r>
      <w:proofErr w:type="spellStart"/>
      <w:r w:rsidRPr="009A13E7">
        <w:rPr>
          <w:rFonts w:ascii="Times New Roman" w:eastAsia="Times New Roman" w:hAnsi="Times New Roman" w:cs="Times New Roman"/>
          <w:sz w:val="23"/>
        </w:rPr>
        <w:t>Pzp</w:t>
      </w:r>
      <w:proofErr w:type="spellEnd"/>
      <w:r w:rsidRPr="009A13E7">
        <w:rPr>
          <w:rFonts w:ascii="Times New Roman" w:eastAsia="Times New Roman" w:hAnsi="Times New Roman" w:cs="Times New Roman"/>
          <w:sz w:val="23"/>
        </w:rPr>
        <w:t xml:space="preserve">, Zamawiający przy realizacji zamówienia wymaga zatrudnienia na podstawie umowy o pracę przez Wykonawcę lub Podwykonawcę, osób wykonujących niezbędne czynności w trakcie realizacji zamówienia. </w:t>
      </w:r>
    </w:p>
    <w:p w14:paraId="4AC59039" w14:textId="77777777" w:rsidR="009A13E7" w:rsidRPr="009A13E7" w:rsidRDefault="009A13E7" w:rsidP="009A13E7">
      <w:pPr>
        <w:spacing w:after="13" w:line="268" w:lineRule="auto"/>
        <w:ind w:left="283" w:right="279" w:firstLine="0"/>
        <w:rPr>
          <w:rFonts w:ascii="Times New Roman" w:eastAsia="Times New Roman" w:hAnsi="Times New Roman" w:cs="Times New Roman"/>
          <w:sz w:val="23"/>
        </w:rPr>
      </w:pPr>
      <w:r w:rsidRPr="009A13E7">
        <w:rPr>
          <w:rFonts w:ascii="Times New Roman" w:eastAsia="Times New Roman" w:hAnsi="Times New Roman" w:cs="Times New Roman"/>
          <w:sz w:val="23"/>
        </w:rPr>
        <w:t xml:space="preserve">Rodzaj czynności niezbędnych do realizacji zamówienia przez osoby zatrudnione na podstawie umowy o pracę przez Wykonawcę lub Podwykonawcę to wykonywanie bezpośrednio prac budowlanych na terenie budowy, tj. kierowanie pojazdami, operowanie sprzętem budowlanym, oraz wszelkie prace fizyczne wykonywane przez robotników, jeśli czynności te polegają na wykonywaniu pracy w rozumieniu art. 22 § 1 ustawy z dnia 26 czerwca 1974r. - Kodeks pracy (Dz. U. z 2020 r. poz. 1320 ze </w:t>
      </w:r>
      <w:proofErr w:type="spellStart"/>
      <w:r w:rsidRPr="009A13E7">
        <w:rPr>
          <w:rFonts w:ascii="Times New Roman" w:eastAsia="Times New Roman" w:hAnsi="Times New Roman" w:cs="Times New Roman"/>
          <w:sz w:val="23"/>
        </w:rPr>
        <w:t>zm</w:t>
      </w:r>
      <w:proofErr w:type="spellEnd"/>
      <w:r w:rsidRPr="009A13E7">
        <w:rPr>
          <w:rFonts w:ascii="Times New Roman" w:eastAsia="Times New Roman" w:hAnsi="Times New Roman" w:cs="Times New Roman"/>
          <w:sz w:val="23"/>
        </w:rPr>
        <w:t xml:space="preserve">). Wykonawca przy realizacji zamówienia zatrudni te osoby na cały okres realizacji zamówienia.  </w:t>
      </w:r>
    </w:p>
    <w:p w14:paraId="183AC70E" w14:textId="0329E74D" w:rsidR="009A13E7" w:rsidRPr="00214A79" w:rsidRDefault="009A13E7" w:rsidP="009A13E7">
      <w:pPr>
        <w:numPr>
          <w:ilvl w:val="0"/>
          <w:numId w:val="39"/>
        </w:numPr>
        <w:spacing w:after="13" w:line="268" w:lineRule="auto"/>
        <w:ind w:right="279"/>
        <w:rPr>
          <w:rFonts w:ascii="Times New Roman" w:eastAsia="Times New Roman" w:hAnsi="Times New Roman" w:cs="Times New Roman"/>
          <w:color w:val="FF0000"/>
          <w:sz w:val="23"/>
        </w:rPr>
      </w:pPr>
      <w:r w:rsidRPr="009A13E7">
        <w:rPr>
          <w:rFonts w:ascii="Times New Roman" w:eastAsia="Times New Roman" w:hAnsi="Times New Roman" w:cs="Times New Roman"/>
          <w:sz w:val="23"/>
        </w:rPr>
        <w:t xml:space="preserve">Wymóg zatrudnienia, o którym mowa wyżej nie dotyczy osób pełniących samodzielne funkcje techniczne w budownictwie lub osób posiadających uprawnienia wydane na podstawie innych przepisów, które upoważniają do samodzielnego wykonywania prac bez nadzoru, </w:t>
      </w:r>
      <w:r w:rsidRPr="00A14D45">
        <w:rPr>
          <w:rFonts w:ascii="Times New Roman" w:eastAsia="Times New Roman" w:hAnsi="Times New Roman" w:cs="Times New Roman"/>
          <w:b/>
          <w:bCs/>
          <w:color w:val="000000" w:themeColor="text1"/>
          <w:sz w:val="23"/>
        </w:rPr>
        <w:t xml:space="preserve">w tym kierownika budowy, kierowników robót, </w:t>
      </w:r>
      <w:r w:rsidR="007875FB" w:rsidRPr="00A14D45">
        <w:rPr>
          <w:rFonts w:ascii="Times New Roman" w:eastAsia="Times New Roman" w:hAnsi="Times New Roman" w:cs="Times New Roman"/>
          <w:b/>
          <w:bCs/>
          <w:color w:val="000000" w:themeColor="text1"/>
          <w:sz w:val="23"/>
        </w:rPr>
        <w:t xml:space="preserve"> projektanta.</w:t>
      </w:r>
    </w:p>
    <w:p w14:paraId="21F33097" w14:textId="77777777" w:rsidR="009A13E7" w:rsidRPr="009A13E7" w:rsidRDefault="009A13E7" w:rsidP="009A13E7">
      <w:pPr>
        <w:numPr>
          <w:ilvl w:val="0"/>
          <w:numId w:val="39"/>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Zatrudnienie musi nastąpić na podstawie umowy o pracę w rozumieniu Kodeksu pracy lub właściwych przepisów państwa członkowskiego Unii Europejskiej lub Europejskiego Obszaru Gospodarczego, w którym Wykonawca ma siedzibę lub miejsce zamieszkania.  </w:t>
      </w:r>
    </w:p>
    <w:p w14:paraId="099BD5CB" w14:textId="77777777" w:rsidR="009A13E7" w:rsidRPr="009A13E7" w:rsidRDefault="009A13E7" w:rsidP="009A13E7">
      <w:pPr>
        <w:numPr>
          <w:ilvl w:val="0"/>
          <w:numId w:val="39"/>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SWZ.  </w:t>
      </w:r>
    </w:p>
    <w:p w14:paraId="3149227E" w14:textId="77777777" w:rsidR="007875FB" w:rsidRDefault="009A13E7" w:rsidP="009A13E7">
      <w:pPr>
        <w:numPr>
          <w:ilvl w:val="0"/>
          <w:numId w:val="39"/>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Sposób weryfikowania zatrudnienia osób, o których mowa w art. 95 ust. 1 ustawy </w:t>
      </w:r>
      <w:proofErr w:type="spellStart"/>
      <w:r w:rsidRPr="009A13E7">
        <w:rPr>
          <w:rFonts w:ascii="Times New Roman" w:eastAsia="Times New Roman" w:hAnsi="Times New Roman" w:cs="Times New Roman"/>
          <w:sz w:val="23"/>
        </w:rPr>
        <w:t>Pzp</w:t>
      </w:r>
      <w:proofErr w:type="spellEnd"/>
      <w:r w:rsidRPr="009A13E7">
        <w:rPr>
          <w:rFonts w:ascii="Times New Roman" w:eastAsia="Times New Roman" w:hAnsi="Times New Roman" w:cs="Times New Roman"/>
          <w:sz w:val="23"/>
        </w:rPr>
        <w:t xml:space="preserve">:  </w:t>
      </w:r>
    </w:p>
    <w:p w14:paraId="3A65846B" w14:textId="695B2954" w:rsidR="009A13E7" w:rsidRPr="009A13E7" w:rsidRDefault="009A13E7" w:rsidP="007875FB">
      <w:pPr>
        <w:spacing w:after="13" w:line="268" w:lineRule="auto"/>
        <w:ind w:left="709" w:right="279" w:hanging="425"/>
        <w:rPr>
          <w:rFonts w:ascii="Times New Roman" w:eastAsia="Times New Roman" w:hAnsi="Times New Roman" w:cs="Times New Roman"/>
          <w:sz w:val="23"/>
        </w:rPr>
      </w:pPr>
      <w:r w:rsidRPr="009A13E7">
        <w:rPr>
          <w:rFonts w:ascii="Times New Roman" w:eastAsia="Times New Roman" w:hAnsi="Times New Roman" w:cs="Times New Roman"/>
          <w:sz w:val="23"/>
        </w:rPr>
        <w:t>1)</w:t>
      </w:r>
      <w:r w:rsidRPr="009A13E7">
        <w:rPr>
          <w:rFonts w:ascii="Arial" w:eastAsia="Arial" w:hAnsi="Arial" w:cs="Arial"/>
          <w:sz w:val="23"/>
        </w:rPr>
        <w:t xml:space="preserve"> </w:t>
      </w:r>
      <w:r w:rsidR="007875FB">
        <w:rPr>
          <w:rFonts w:ascii="Arial" w:eastAsia="Arial" w:hAnsi="Arial" w:cs="Arial"/>
          <w:sz w:val="23"/>
        </w:rPr>
        <w:t xml:space="preserve"> </w:t>
      </w:r>
      <w:r w:rsidRPr="009A13E7">
        <w:rPr>
          <w:rFonts w:ascii="Times New Roman" w:eastAsia="Times New Roman" w:hAnsi="Times New Roman" w:cs="Times New Roman"/>
          <w:sz w:val="23"/>
        </w:rPr>
        <w:t xml:space="preserve">Wykonawca, w terminie </w:t>
      </w:r>
      <w:r w:rsidRPr="009A13E7">
        <w:rPr>
          <w:rFonts w:ascii="Times New Roman" w:eastAsia="Times New Roman" w:hAnsi="Times New Roman" w:cs="Times New Roman"/>
          <w:b/>
          <w:bCs/>
          <w:sz w:val="23"/>
        </w:rPr>
        <w:t>14 dni</w:t>
      </w:r>
      <w:r w:rsidRPr="009A13E7">
        <w:rPr>
          <w:rFonts w:ascii="Times New Roman" w:eastAsia="Times New Roman" w:hAnsi="Times New Roman" w:cs="Times New Roman"/>
          <w:sz w:val="23"/>
        </w:rPr>
        <w:t xml:space="preserve"> </w:t>
      </w:r>
      <w:r w:rsidRPr="009A13E7">
        <w:rPr>
          <w:rFonts w:ascii="Times New Roman" w:eastAsia="Times New Roman" w:hAnsi="Times New Roman" w:cs="Times New Roman"/>
          <w:b/>
          <w:bCs/>
          <w:sz w:val="23"/>
        </w:rPr>
        <w:t>od dnia podpisania umowy</w:t>
      </w:r>
      <w:r w:rsidRPr="009A13E7">
        <w:rPr>
          <w:rFonts w:ascii="Times New Roman" w:eastAsia="Times New Roman" w:hAnsi="Times New Roman" w:cs="Times New Roman"/>
          <w:sz w:val="23"/>
        </w:rPr>
        <w:t xml:space="preserve">, przedstawi oświadczenie o zatrudnieniu na podstawie umowy o pracę osób wykonujących przy realizacji przedmiotowego zamówienia czynności wskazane przez Zamawiającego,  </w:t>
      </w:r>
    </w:p>
    <w:p w14:paraId="6395D523" w14:textId="77777777" w:rsidR="009A13E7" w:rsidRPr="009A13E7" w:rsidRDefault="009A13E7" w:rsidP="009A13E7">
      <w:pPr>
        <w:numPr>
          <w:ilvl w:val="1"/>
          <w:numId w:val="39"/>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Wykonawca, w terminie </w:t>
      </w:r>
      <w:r w:rsidRPr="009A13E7">
        <w:rPr>
          <w:rFonts w:ascii="Times New Roman" w:eastAsia="Times New Roman" w:hAnsi="Times New Roman" w:cs="Times New Roman"/>
          <w:b/>
          <w:bCs/>
          <w:sz w:val="23"/>
        </w:rPr>
        <w:t>14 dni od dnia podpisania umowy</w:t>
      </w:r>
      <w:r w:rsidRPr="009A13E7">
        <w:rPr>
          <w:rFonts w:ascii="Times New Roman" w:eastAsia="Times New Roman" w:hAnsi="Times New Roman" w:cs="Times New Roman"/>
          <w:sz w:val="23"/>
        </w:rPr>
        <w:t xml:space="preserve">, przedstawi Zamawiającemu oświadczenie Podwykonawcy o zatrudnieniu na podstawie umowy o pracę osób wykonujących przy realizacji przedmiotowego zamówienia czynności wskazane przez Zamawiającego.  </w:t>
      </w:r>
    </w:p>
    <w:p w14:paraId="061E7882" w14:textId="77777777" w:rsidR="009A13E7" w:rsidRPr="009A13E7" w:rsidRDefault="009A13E7" w:rsidP="009A13E7">
      <w:pPr>
        <w:numPr>
          <w:ilvl w:val="0"/>
          <w:numId w:val="39"/>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Oświadczenie o którym mowa w ust. 5 powinno zawierać w szczególności: dokładne określenie podmiotu składającego oświadczenie, datę złożenia oświadczenia, wskazanie, że czynności o których mowa w ust.1 wykonują osoby zatrudnione na podstawie umowy o pracę wraz ze wskazaniem liczby tych osób, imion i nazwisk tych osób, rodzaju umowy o pracę i wymiaru etatu oraz podpis osoby uprawnionej do złożenia oświadczenia w imieniu Wykonawcy lub Podwykonawcy. </w:t>
      </w:r>
    </w:p>
    <w:p w14:paraId="5A01D011" w14:textId="77777777" w:rsidR="009A13E7" w:rsidRPr="009A13E7" w:rsidRDefault="009A13E7" w:rsidP="009A13E7">
      <w:pPr>
        <w:numPr>
          <w:ilvl w:val="0"/>
          <w:numId w:val="39"/>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Uprawnienia Zamawiającego w zakresie kontroli spełniania przez Wykonawcę wymagań, związanych z zatrudnieniem, oraz sankcje z tytułu niespełnienia tych wymagań:  </w:t>
      </w:r>
    </w:p>
    <w:p w14:paraId="58D5BE73" w14:textId="77777777" w:rsidR="007875FB" w:rsidRDefault="009A13E7" w:rsidP="009A13E7">
      <w:pPr>
        <w:spacing w:after="13" w:line="268" w:lineRule="auto"/>
        <w:ind w:left="574" w:right="279" w:hanging="291"/>
        <w:rPr>
          <w:rFonts w:ascii="Times New Roman" w:eastAsia="Times New Roman" w:hAnsi="Times New Roman" w:cs="Times New Roman"/>
          <w:sz w:val="23"/>
        </w:rPr>
      </w:pPr>
      <w:r w:rsidRPr="009A13E7">
        <w:rPr>
          <w:rFonts w:ascii="Times New Roman" w:eastAsia="Times New Roman" w:hAnsi="Times New Roman" w:cs="Times New Roman"/>
          <w:sz w:val="23"/>
        </w:rPr>
        <w:t>1)</w:t>
      </w:r>
      <w:r w:rsidRPr="009A13E7">
        <w:rPr>
          <w:rFonts w:ascii="Arial" w:eastAsia="Arial" w:hAnsi="Arial" w:cs="Arial"/>
          <w:sz w:val="23"/>
        </w:rPr>
        <w:t xml:space="preserve"> </w:t>
      </w:r>
      <w:r w:rsidRPr="009A13E7">
        <w:rPr>
          <w:rFonts w:ascii="Times New Roman" w:eastAsia="Times New Roman" w:hAnsi="Times New Roman" w:cs="Times New Roman"/>
          <w:sz w:val="23"/>
        </w:rPr>
        <w:t xml:space="preserve">Wykonawca na żądanie Zamawiającego w ciągu 7 dni przedkłada Zamawiającemu do wglądu dokumenty potwierdzające zatrudnienie przez Wykonawcę lub podwykonawców na podstawie umowy o pracę osób wykonujących przy realizacji przedmiotowego zamówienia czynności wskazane przez Zamawiającego, w tym: </w:t>
      </w:r>
    </w:p>
    <w:p w14:paraId="129808E6" w14:textId="62256592" w:rsidR="009A13E7" w:rsidRPr="007875FB" w:rsidRDefault="009A13E7" w:rsidP="00214A79">
      <w:pPr>
        <w:pStyle w:val="Akapitzlist"/>
        <w:numPr>
          <w:ilvl w:val="2"/>
          <w:numId w:val="40"/>
        </w:numPr>
        <w:spacing w:after="13" w:line="268" w:lineRule="auto"/>
        <w:ind w:left="1560" w:right="279" w:hanging="284"/>
        <w:rPr>
          <w:rFonts w:ascii="Times New Roman" w:eastAsia="Times New Roman" w:hAnsi="Times New Roman" w:cs="Times New Roman"/>
          <w:sz w:val="23"/>
        </w:rPr>
      </w:pPr>
      <w:r w:rsidRPr="007875FB">
        <w:rPr>
          <w:rFonts w:ascii="Times New Roman" w:eastAsia="Times New Roman" w:hAnsi="Times New Roman" w:cs="Times New Roman"/>
          <w:sz w:val="23"/>
        </w:rPr>
        <w:t xml:space="preserve">oświadczenia zatrudnionego pracownika, </w:t>
      </w:r>
    </w:p>
    <w:p w14:paraId="6D9A2888" w14:textId="77777777" w:rsidR="009A13E7" w:rsidRPr="007875FB" w:rsidRDefault="009A13E7" w:rsidP="00214A79">
      <w:pPr>
        <w:pStyle w:val="Akapitzlist"/>
        <w:numPr>
          <w:ilvl w:val="2"/>
          <w:numId w:val="40"/>
        </w:numPr>
        <w:spacing w:after="13" w:line="268" w:lineRule="auto"/>
        <w:ind w:left="1560" w:right="279" w:hanging="284"/>
        <w:rPr>
          <w:rFonts w:ascii="Times New Roman" w:eastAsia="Times New Roman" w:hAnsi="Times New Roman" w:cs="Times New Roman"/>
          <w:sz w:val="23"/>
        </w:rPr>
      </w:pPr>
      <w:r w:rsidRPr="007875FB">
        <w:rPr>
          <w:rFonts w:ascii="Times New Roman" w:eastAsia="Times New Roman" w:hAnsi="Times New Roman" w:cs="Times New Roman"/>
          <w:sz w:val="23"/>
        </w:rPr>
        <w:t xml:space="preserve">oświadczenia Wykonawcy lub Podwykonawcy o zatrudnieniu pracownika na podstawie umowy o pracę, </w:t>
      </w:r>
    </w:p>
    <w:p w14:paraId="4E11E676" w14:textId="77777777" w:rsidR="009A13E7" w:rsidRPr="007875FB" w:rsidRDefault="009A13E7" w:rsidP="00214A79">
      <w:pPr>
        <w:pStyle w:val="Akapitzlist"/>
        <w:numPr>
          <w:ilvl w:val="2"/>
          <w:numId w:val="40"/>
        </w:numPr>
        <w:spacing w:after="13" w:line="268" w:lineRule="auto"/>
        <w:ind w:left="1560" w:right="279" w:hanging="284"/>
        <w:rPr>
          <w:rFonts w:ascii="Times New Roman" w:eastAsia="Times New Roman" w:hAnsi="Times New Roman" w:cs="Times New Roman"/>
          <w:sz w:val="23"/>
        </w:rPr>
      </w:pPr>
      <w:r w:rsidRPr="007875FB">
        <w:rPr>
          <w:rFonts w:ascii="Times New Roman" w:eastAsia="Times New Roman" w:hAnsi="Times New Roman" w:cs="Times New Roman"/>
          <w:sz w:val="23"/>
        </w:rPr>
        <w:t xml:space="preserve">poświadczonej za zgodność z oryginałem kopii umowy o pracę zatrudnionego pracownika, </w:t>
      </w:r>
    </w:p>
    <w:p w14:paraId="1FC31CDA" w14:textId="77777777" w:rsidR="009A13E7" w:rsidRPr="007875FB" w:rsidRDefault="009A13E7" w:rsidP="00214A79">
      <w:pPr>
        <w:pStyle w:val="Akapitzlist"/>
        <w:numPr>
          <w:ilvl w:val="2"/>
          <w:numId w:val="40"/>
        </w:numPr>
        <w:spacing w:after="13" w:line="268" w:lineRule="auto"/>
        <w:ind w:left="1560" w:right="279" w:hanging="284"/>
        <w:rPr>
          <w:rFonts w:ascii="Times New Roman" w:eastAsia="Times New Roman" w:hAnsi="Times New Roman" w:cs="Times New Roman"/>
          <w:sz w:val="23"/>
        </w:rPr>
      </w:pPr>
      <w:r w:rsidRPr="007875FB">
        <w:rPr>
          <w:rFonts w:ascii="Times New Roman" w:eastAsia="Times New Roman" w:hAnsi="Times New Roman" w:cs="Times New Roman"/>
          <w:sz w:val="23"/>
        </w:rPr>
        <w:t xml:space="preserve">innych dokumentów </w:t>
      </w:r>
    </w:p>
    <w:p w14:paraId="1B36A4D3" w14:textId="77777777" w:rsidR="009A13E7" w:rsidRPr="009A13E7" w:rsidRDefault="009A13E7" w:rsidP="009A13E7">
      <w:pPr>
        <w:spacing w:after="13" w:line="268" w:lineRule="auto"/>
        <w:ind w:left="720" w:right="279" w:firstLine="0"/>
        <w:rPr>
          <w:rFonts w:ascii="Times New Roman" w:eastAsia="Times New Roman" w:hAnsi="Times New Roman" w:cs="Times New Roman"/>
          <w:sz w:val="23"/>
        </w:rPr>
      </w:pPr>
      <w:r w:rsidRPr="009A13E7">
        <w:rPr>
          <w:rFonts w:ascii="Times New Roman" w:eastAsia="Times New Roman" w:hAnsi="Times New Roman" w:cs="Times New Roman"/>
          <w:sz w:val="23"/>
        </w:rPr>
        <w:t>- zawierających informacje, w tym dane osobowe, niezbędne do weryfikacji zatrudnienia na podstawie umowy o pracę, w szczególności imię</w:t>
      </w:r>
      <w:r w:rsidRPr="009A13E7">
        <w:rPr>
          <w:rFonts w:ascii="Times New Roman" w:eastAsia="Times New Roman" w:hAnsi="Times New Roman" w:cs="Times New Roman"/>
          <w:sz w:val="24"/>
        </w:rPr>
        <w:t xml:space="preserve"> i nazwisko zatrudnionego </w:t>
      </w:r>
      <w:r w:rsidRPr="009A13E7">
        <w:rPr>
          <w:rFonts w:ascii="Times New Roman" w:eastAsia="Times New Roman" w:hAnsi="Times New Roman" w:cs="Times New Roman"/>
          <w:sz w:val="23"/>
        </w:rPr>
        <w:t>pracownika, datę zawarcia umowy o pracę, rodzaj umowy o pracę i zakres obowiązków pracownika.</w:t>
      </w:r>
      <w:r w:rsidRPr="009A13E7">
        <w:rPr>
          <w:rFonts w:ascii="Times New Roman" w:eastAsia="Times New Roman" w:hAnsi="Times New Roman" w:cs="Times New Roman"/>
          <w:sz w:val="24"/>
        </w:rPr>
        <w:t xml:space="preserve"> </w:t>
      </w:r>
    </w:p>
    <w:p w14:paraId="1A5DED06" w14:textId="77777777" w:rsidR="009A13E7" w:rsidRPr="009A13E7" w:rsidRDefault="009A13E7" w:rsidP="009A13E7">
      <w:pPr>
        <w:numPr>
          <w:ilvl w:val="1"/>
          <w:numId w:val="39"/>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za brak realizacji wymagań określonych w niniejszej Części SWZ Zamawiający obciąży Wykonawcę karami umownymi, w wysokości określonej we wzorze umowy. </w:t>
      </w:r>
    </w:p>
    <w:p w14:paraId="33F9C9B5" w14:textId="77777777" w:rsidR="00934DC6" w:rsidRDefault="00934DC6" w:rsidP="009B7603">
      <w:pPr>
        <w:pStyle w:val="Bezodstpw"/>
        <w:ind w:left="0" w:firstLine="0"/>
      </w:pPr>
    </w:p>
    <w:tbl>
      <w:tblPr>
        <w:tblW w:w="9570" w:type="dxa"/>
        <w:tblInd w:w="-72" w:type="dxa"/>
        <w:shd w:val="pct12" w:color="auto" w:fill="auto"/>
        <w:tblCellMar>
          <w:left w:w="70" w:type="dxa"/>
          <w:right w:w="70" w:type="dxa"/>
        </w:tblCellMar>
        <w:tblLook w:val="0000" w:firstRow="0" w:lastRow="0" w:firstColumn="0" w:lastColumn="0" w:noHBand="0" w:noVBand="0"/>
      </w:tblPr>
      <w:tblGrid>
        <w:gridCol w:w="9570"/>
      </w:tblGrid>
      <w:tr w:rsidR="0062359A" w:rsidRPr="00292E02" w14:paraId="3E54935F" w14:textId="77777777" w:rsidTr="009B7603">
        <w:trPr>
          <w:trHeight w:val="70"/>
        </w:trPr>
        <w:tc>
          <w:tcPr>
            <w:tcW w:w="9570" w:type="dxa"/>
            <w:shd w:val="clear" w:color="auto" w:fill="D9E2F3" w:themeFill="accent1" w:themeFillTint="33"/>
            <w:vAlign w:val="center"/>
          </w:tcPr>
          <w:p w14:paraId="1514141F" w14:textId="4434EB1A" w:rsidR="0062359A" w:rsidRPr="00292E02" w:rsidRDefault="007875FB" w:rsidP="00E437C7">
            <w:pPr>
              <w:keepNext/>
              <w:spacing w:before="60" w:after="60" w:line="276" w:lineRule="auto"/>
              <w:ind w:left="-212" w:right="0" w:firstLine="154"/>
              <w:jc w:val="left"/>
              <w:outlineLvl w:val="2"/>
              <w:rPr>
                <w:rFonts w:ascii="Times New Roman" w:eastAsia="Times New Roman" w:hAnsi="Times New Roman" w:cs="Times New Roman"/>
                <w:b/>
                <w:color w:val="auto"/>
              </w:rPr>
            </w:pPr>
            <w:bookmarkStart w:id="5" w:name="_Hlk64030079"/>
            <w:r>
              <w:rPr>
                <w:rFonts w:ascii="Times New Roman" w:eastAsia="Times New Roman" w:hAnsi="Times New Roman" w:cs="Times New Roman"/>
                <w:b/>
                <w:color w:val="auto"/>
              </w:rPr>
              <w:t>9</w:t>
            </w:r>
            <w:r w:rsidR="0062359A">
              <w:rPr>
                <w:rFonts w:ascii="Times New Roman" w:eastAsia="Times New Roman" w:hAnsi="Times New Roman" w:cs="Times New Roman"/>
                <w:b/>
                <w:color w:val="auto"/>
              </w:rPr>
              <w:t>. TERMIN WYKONANIA ZAMÓWIENIA</w:t>
            </w:r>
          </w:p>
        </w:tc>
      </w:tr>
      <w:bookmarkEnd w:id="5"/>
    </w:tbl>
    <w:p w14:paraId="68BFCF2B" w14:textId="77777777" w:rsidR="00934DC6" w:rsidRPr="006E5CC6" w:rsidRDefault="00934DC6" w:rsidP="0039464D">
      <w:pPr>
        <w:pStyle w:val="Bezodstpw"/>
        <w:ind w:left="426" w:firstLine="0"/>
        <w:rPr>
          <w:rFonts w:ascii="Times New Roman" w:hAnsi="Times New Roman" w:cs="Times New Roman"/>
          <w:color w:val="auto"/>
        </w:rPr>
      </w:pPr>
    </w:p>
    <w:p w14:paraId="3BCD804C" w14:textId="3F70B6C4" w:rsidR="0062359A" w:rsidRPr="006E5CC6" w:rsidRDefault="000678A5" w:rsidP="006E5CC6">
      <w:pPr>
        <w:autoSpaceDE w:val="0"/>
        <w:autoSpaceDN w:val="0"/>
        <w:adjustRightInd w:val="0"/>
        <w:spacing w:after="27"/>
        <w:rPr>
          <w:rFonts w:ascii="Times New Roman" w:eastAsiaTheme="minorHAnsi" w:hAnsi="Times New Roman" w:cs="Times New Roman"/>
          <w:color w:val="auto"/>
          <w:lang w:eastAsia="en-US"/>
        </w:rPr>
      </w:pPr>
      <w:r w:rsidRPr="006E5CC6">
        <w:rPr>
          <w:rFonts w:ascii="Times New Roman" w:hAnsi="Times New Roman" w:cs="Times New Roman"/>
          <w:color w:val="auto"/>
        </w:rPr>
        <w:t>1</w:t>
      </w:r>
      <w:r w:rsidR="0062359A" w:rsidRPr="006E5CC6">
        <w:rPr>
          <w:rFonts w:ascii="Times New Roman" w:hAnsi="Times New Roman" w:cs="Times New Roman"/>
          <w:color w:val="auto"/>
        </w:rPr>
        <w:t>. Przedmiot zamówienia należy zrealizować</w:t>
      </w:r>
      <w:r w:rsidR="00911FAC" w:rsidRPr="006E5CC6">
        <w:rPr>
          <w:rFonts w:ascii="Times New Roman" w:hAnsi="Times New Roman" w:cs="Times New Roman"/>
          <w:color w:val="auto"/>
        </w:rPr>
        <w:t xml:space="preserve"> </w:t>
      </w:r>
      <w:r w:rsidR="00727AE1" w:rsidRPr="006E5CC6">
        <w:rPr>
          <w:rFonts w:ascii="Times New Roman" w:eastAsiaTheme="minorHAnsi" w:hAnsi="Times New Roman" w:cs="Times New Roman"/>
          <w:b/>
          <w:bCs/>
          <w:color w:val="auto"/>
          <w:lang w:eastAsia="en-US"/>
        </w:rPr>
        <w:t>1</w:t>
      </w:r>
      <w:r w:rsidR="006E5CC6" w:rsidRPr="006E5CC6">
        <w:rPr>
          <w:rFonts w:ascii="Times New Roman" w:eastAsiaTheme="minorHAnsi" w:hAnsi="Times New Roman" w:cs="Times New Roman"/>
          <w:b/>
          <w:bCs/>
          <w:color w:val="auto"/>
          <w:lang w:eastAsia="en-US"/>
        </w:rPr>
        <w:t>7</w:t>
      </w:r>
      <w:r w:rsidR="00911FAC" w:rsidRPr="006E5CC6">
        <w:rPr>
          <w:rFonts w:ascii="Times New Roman" w:eastAsiaTheme="minorHAnsi" w:hAnsi="Times New Roman" w:cs="Times New Roman"/>
          <w:b/>
          <w:bCs/>
          <w:color w:val="auto"/>
          <w:lang w:eastAsia="en-US"/>
        </w:rPr>
        <w:t xml:space="preserve"> miesięcy od dnia zawarcia umowy, przy czym wprowadza się terminy pośrednie</w:t>
      </w:r>
      <w:r w:rsidR="006E5CC6" w:rsidRPr="006E5CC6">
        <w:rPr>
          <w:rFonts w:ascii="Times New Roman" w:eastAsiaTheme="minorHAnsi" w:hAnsi="Times New Roman" w:cs="Times New Roman"/>
          <w:b/>
          <w:bCs/>
          <w:color w:val="auto"/>
          <w:lang w:eastAsia="en-US"/>
        </w:rPr>
        <w:t xml:space="preserve"> ze względu podzielenia zamówienia na etapy tj.:</w:t>
      </w:r>
    </w:p>
    <w:p w14:paraId="2FC7A4CA" w14:textId="4018024B" w:rsidR="006E5CC6" w:rsidRPr="006E5CC6" w:rsidRDefault="006E5CC6" w:rsidP="006E5CC6">
      <w:pPr>
        <w:autoSpaceDE w:val="0"/>
        <w:autoSpaceDN w:val="0"/>
        <w:adjustRightInd w:val="0"/>
        <w:ind w:left="567"/>
        <w:rPr>
          <w:rFonts w:ascii="Times New Roman" w:eastAsiaTheme="minorHAnsi" w:hAnsi="Times New Roman" w:cs="Times New Roman"/>
          <w:color w:val="auto"/>
          <w:lang w:eastAsia="en-US"/>
        </w:rPr>
      </w:pPr>
      <w:r w:rsidRPr="006E5CC6">
        <w:rPr>
          <w:rFonts w:ascii="Times New Roman" w:eastAsiaTheme="minorHAnsi" w:hAnsi="Times New Roman" w:cs="Times New Roman"/>
          <w:b/>
          <w:bCs/>
          <w:color w:val="auto"/>
          <w:lang w:eastAsia="en-US"/>
        </w:rPr>
        <w:t>a) Etap</w:t>
      </w:r>
      <w:r w:rsidRPr="006E5CC6">
        <w:rPr>
          <w:rFonts w:ascii="Times New Roman" w:eastAsiaTheme="minorHAnsi" w:hAnsi="Times New Roman" w:cs="Times New Roman"/>
          <w:color w:val="auto"/>
          <w:lang w:eastAsia="en-US"/>
        </w:rPr>
        <w:t xml:space="preserve"> </w:t>
      </w:r>
      <w:r w:rsidRPr="006E5CC6">
        <w:rPr>
          <w:rFonts w:ascii="Times New Roman" w:eastAsiaTheme="minorHAnsi" w:hAnsi="Times New Roman" w:cs="Times New Roman"/>
          <w:b/>
          <w:bCs/>
          <w:color w:val="auto"/>
          <w:lang w:eastAsia="en-US"/>
        </w:rPr>
        <w:t>I Tomaszewo</w:t>
      </w:r>
      <w:r w:rsidRPr="006E5CC6">
        <w:rPr>
          <w:rFonts w:ascii="Times New Roman" w:eastAsiaTheme="minorHAnsi" w:hAnsi="Times New Roman" w:cs="Times New Roman"/>
          <w:color w:val="auto"/>
          <w:lang w:eastAsia="en-US"/>
        </w:rPr>
        <w:t xml:space="preserve"> – opracowanie dokumentacji projektowo-kosztorysowej</w:t>
      </w:r>
      <w:r w:rsidR="002C197A">
        <w:rPr>
          <w:rFonts w:ascii="Times New Roman" w:eastAsiaTheme="minorHAnsi" w:hAnsi="Times New Roman" w:cs="Times New Roman"/>
          <w:color w:val="auto"/>
          <w:lang w:eastAsia="en-US"/>
        </w:rPr>
        <w:t xml:space="preserve"> w tym projektu budowlanego i wykonawczego oraz wykonanie robót budowlanych wraz z uzyskaniem pozwoleni</w:t>
      </w:r>
      <w:r w:rsidR="00EA4EC9">
        <w:rPr>
          <w:rFonts w:ascii="Times New Roman" w:eastAsiaTheme="minorHAnsi" w:hAnsi="Times New Roman" w:cs="Times New Roman"/>
          <w:color w:val="auto"/>
          <w:lang w:eastAsia="en-US"/>
        </w:rPr>
        <w:t>a na użytkowanie należy wykonać w terminie 5 m-</w:t>
      </w:r>
      <w:proofErr w:type="spellStart"/>
      <w:r w:rsidR="00EA4EC9">
        <w:rPr>
          <w:rFonts w:ascii="Times New Roman" w:eastAsiaTheme="minorHAnsi" w:hAnsi="Times New Roman" w:cs="Times New Roman"/>
          <w:color w:val="auto"/>
          <w:lang w:eastAsia="en-US"/>
        </w:rPr>
        <w:t>cy</w:t>
      </w:r>
      <w:proofErr w:type="spellEnd"/>
      <w:r w:rsidR="00EA4EC9">
        <w:rPr>
          <w:rFonts w:ascii="Times New Roman" w:eastAsiaTheme="minorHAnsi" w:hAnsi="Times New Roman" w:cs="Times New Roman"/>
          <w:color w:val="auto"/>
          <w:lang w:eastAsia="en-US"/>
        </w:rPr>
        <w:t xml:space="preserve"> od dnia podpisania umowy.</w:t>
      </w:r>
    </w:p>
    <w:p w14:paraId="1909B59F" w14:textId="77D5056E" w:rsidR="006E5CC6" w:rsidRPr="006E5CC6" w:rsidRDefault="006E5CC6" w:rsidP="006E5CC6">
      <w:pPr>
        <w:autoSpaceDE w:val="0"/>
        <w:autoSpaceDN w:val="0"/>
        <w:adjustRightInd w:val="0"/>
        <w:ind w:left="567"/>
        <w:rPr>
          <w:rFonts w:ascii="Times New Roman" w:eastAsiaTheme="minorHAnsi" w:hAnsi="Times New Roman" w:cs="Times New Roman"/>
          <w:color w:val="auto"/>
          <w:lang w:eastAsia="en-US"/>
        </w:rPr>
      </w:pPr>
      <w:r w:rsidRPr="006E5CC6">
        <w:rPr>
          <w:rFonts w:ascii="Times New Roman" w:eastAsiaTheme="minorHAnsi" w:hAnsi="Times New Roman" w:cs="Times New Roman"/>
          <w:b/>
          <w:bCs/>
          <w:color w:val="auto"/>
          <w:lang w:eastAsia="en-US"/>
        </w:rPr>
        <w:t>b) Etap</w:t>
      </w:r>
      <w:r w:rsidRPr="006E5CC6">
        <w:rPr>
          <w:rFonts w:ascii="Times New Roman" w:eastAsiaTheme="minorHAnsi" w:hAnsi="Times New Roman" w:cs="Times New Roman"/>
          <w:color w:val="auto"/>
          <w:lang w:eastAsia="en-US"/>
        </w:rPr>
        <w:t xml:space="preserve"> </w:t>
      </w:r>
      <w:r w:rsidRPr="006E5CC6">
        <w:rPr>
          <w:rFonts w:ascii="Times New Roman" w:eastAsiaTheme="minorHAnsi" w:hAnsi="Times New Roman" w:cs="Times New Roman"/>
          <w:b/>
          <w:bCs/>
          <w:color w:val="auto"/>
          <w:lang w:eastAsia="en-US"/>
        </w:rPr>
        <w:t xml:space="preserve">II Tomaszewo (w kierunku </w:t>
      </w:r>
      <w:proofErr w:type="spellStart"/>
      <w:r w:rsidRPr="006E5CC6">
        <w:rPr>
          <w:rFonts w:ascii="Times New Roman" w:eastAsiaTheme="minorHAnsi" w:hAnsi="Times New Roman" w:cs="Times New Roman"/>
          <w:b/>
          <w:bCs/>
          <w:color w:val="auto"/>
          <w:lang w:eastAsia="en-US"/>
        </w:rPr>
        <w:t>Starogostunia</w:t>
      </w:r>
      <w:proofErr w:type="spellEnd"/>
      <w:r w:rsidRPr="006E5CC6">
        <w:rPr>
          <w:rFonts w:ascii="Times New Roman" w:eastAsiaTheme="minorHAnsi" w:hAnsi="Times New Roman" w:cs="Times New Roman"/>
          <w:b/>
          <w:bCs/>
          <w:color w:val="auto"/>
          <w:lang w:eastAsia="en-US"/>
        </w:rPr>
        <w:t>)</w:t>
      </w:r>
      <w:r w:rsidRPr="006E5CC6">
        <w:rPr>
          <w:rFonts w:ascii="Times New Roman" w:eastAsiaTheme="minorHAnsi" w:hAnsi="Times New Roman" w:cs="Times New Roman"/>
          <w:color w:val="auto"/>
          <w:lang w:eastAsia="en-US"/>
        </w:rPr>
        <w:t xml:space="preserve"> – </w:t>
      </w:r>
      <w:r w:rsidR="00EA4EC9" w:rsidRPr="006E5CC6">
        <w:rPr>
          <w:rFonts w:ascii="Times New Roman" w:eastAsiaTheme="minorHAnsi" w:hAnsi="Times New Roman" w:cs="Times New Roman"/>
          <w:color w:val="auto"/>
          <w:lang w:eastAsia="en-US"/>
        </w:rPr>
        <w:t>opracowanie dokumentacji projektowo-kosztorysowej</w:t>
      </w:r>
      <w:r w:rsidR="00EA4EC9">
        <w:rPr>
          <w:rFonts w:ascii="Times New Roman" w:eastAsiaTheme="minorHAnsi" w:hAnsi="Times New Roman" w:cs="Times New Roman"/>
          <w:color w:val="auto"/>
          <w:lang w:eastAsia="en-US"/>
        </w:rPr>
        <w:t xml:space="preserve"> w tym projektu budowlanego i wykonawczego oraz wykonanie robót budowlanych wraz z uzyskaniem pozwolenia na użytkowanie należy wykonać w terminie 6 m-</w:t>
      </w:r>
      <w:proofErr w:type="spellStart"/>
      <w:r w:rsidR="00EA4EC9">
        <w:rPr>
          <w:rFonts w:ascii="Times New Roman" w:eastAsiaTheme="minorHAnsi" w:hAnsi="Times New Roman" w:cs="Times New Roman"/>
          <w:color w:val="auto"/>
          <w:lang w:eastAsia="en-US"/>
        </w:rPr>
        <w:t>cy</w:t>
      </w:r>
      <w:proofErr w:type="spellEnd"/>
      <w:r w:rsidR="00EA4EC9">
        <w:rPr>
          <w:rFonts w:ascii="Times New Roman" w:eastAsiaTheme="minorHAnsi" w:hAnsi="Times New Roman" w:cs="Times New Roman"/>
          <w:color w:val="auto"/>
          <w:lang w:eastAsia="en-US"/>
        </w:rPr>
        <w:t xml:space="preserve"> od dnia podpisania umowy</w:t>
      </w:r>
    </w:p>
    <w:p w14:paraId="24895F3E" w14:textId="3CE226CC" w:rsidR="006E5CC6" w:rsidRPr="006E5CC6" w:rsidRDefault="006E5CC6" w:rsidP="006E5CC6">
      <w:pPr>
        <w:autoSpaceDE w:val="0"/>
        <w:autoSpaceDN w:val="0"/>
        <w:adjustRightInd w:val="0"/>
        <w:ind w:left="567"/>
        <w:rPr>
          <w:rFonts w:ascii="Times New Roman" w:eastAsiaTheme="minorHAnsi" w:hAnsi="Times New Roman" w:cs="Times New Roman"/>
          <w:color w:val="auto"/>
          <w:lang w:eastAsia="en-US"/>
        </w:rPr>
      </w:pPr>
      <w:r w:rsidRPr="006E5CC6">
        <w:rPr>
          <w:rFonts w:ascii="Times New Roman" w:eastAsiaTheme="minorHAnsi" w:hAnsi="Times New Roman" w:cs="Times New Roman"/>
          <w:b/>
          <w:bCs/>
          <w:color w:val="auto"/>
          <w:lang w:eastAsia="en-US"/>
        </w:rPr>
        <w:t>c) Etap</w:t>
      </w:r>
      <w:r w:rsidRPr="006E5CC6">
        <w:rPr>
          <w:rFonts w:ascii="Times New Roman" w:eastAsiaTheme="minorHAnsi" w:hAnsi="Times New Roman" w:cs="Times New Roman"/>
          <w:color w:val="auto"/>
          <w:lang w:eastAsia="en-US"/>
        </w:rPr>
        <w:t xml:space="preserve"> </w:t>
      </w:r>
      <w:r w:rsidRPr="006E5CC6">
        <w:rPr>
          <w:rFonts w:ascii="Times New Roman" w:eastAsiaTheme="minorHAnsi" w:hAnsi="Times New Roman" w:cs="Times New Roman"/>
          <w:b/>
          <w:bCs/>
          <w:color w:val="auto"/>
          <w:lang w:eastAsia="en-US"/>
        </w:rPr>
        <w:t>III Kąpiel</w:t>
      </w:r>
      <w:r w:rsidRPr="006E5CC6">
        <w:rPr>
          <w:rFonts w:ascii="Times New Roman" w:eastAsiaTheme="minorHAnsi" w:hAnsi="Times New Roman" w:cs="Times New Roman"/>
          <w:color w:val="auto"/>
          <w:lang w:eastAsia="en-US"/>
        </w:rPr>
        <w:t xml:space="preserve"> – </w:t>
      </w:r>
      <w:r w:rsidR="00B70147" w:rsidRPr="006E5CC6">
        <w:rPr>
          <w:rFonts w:ascii="Times New Roman" w:eastAsiaTheme="minorHAnsi" w:hAnsi="Times New Roman" w:cs="Times New Roman"/>
          <w:color w:val="auto"/>
          <w:lang w:eastAsia="en-US"/>
        </w:rPr>
        <w:t>opracowanie dokumentacji projektowo-kosztorysowej</w:t>
      </w:r>
      <w:r w:rsidR="00B70147">
        <w:rPr>
          <w:rFonts w:ascii="Times New Roman" w:eastAsiaTheme="minorHAnsi" w:hAnsi="Times New Roman" w:cs="Times New Roman"/>
          <w:color w:val="auto"/>
          <w:lang w:eastAsia="en-US"/>
        </w:rPr>
        <w:t xml:space="preserve"> w tym projektu budowlanego i wykonawczego oraz wykonanie robót budowlanych wraz z uzyskaniem pozwolenia na użytkowanie należy wykonać w terminie 17 m-</w:t>
      </w:r>
      <w:proofErr w:type="spellStart"/>
      <w:r w:rsidR="00B70147">
        <w:rPr>
          <w:rFonts w:ascii="Times New Roman" w:eastAsiaTheme="minorHAnsi" w:hAnsi="Times New Roman" w:cs="Times New Roman"/>
          <w:color w:val="auto"/>
          <w:lang w:eastAsia="en-US"/>
        </w:rPr>
        <w:t>cy</w:t>
      </w:r>
      <w:proofErr w:type="spellEnd"/>
      <w:r w:rsidR="00B70147">
        <w:rPr>
          <w:rFonts w:ascii="Times New Roman" w:eastAsiaTheme="minorHAnsi" w:hAnsi="Times New Roman" w:cs="Times New Roman"/>
          <w:color w:val="auto"/>
          <w:lang w:eastAsia="en-US"/>
        </w:rPr>
        <w:t xml:space="preserve"> od dnia podpisania umowy.</w:t>
      </w:r>
    </w:p>
    <w:p w14:paraId="4B2DD129" w14:textId="047EFC45" w:rsidR="00E83EAC" w:rsidRDefault="00E83EAC" w:rsidP="00216D8D">
      <w:pPr>
        <w:rPr>
          <w:rFonts w:ascii="Times New Roman" w:hAnsi="Times New Roman" w:cs="Times New Roman"/>
        </w:rPr>
      </w:pPr>
    </w:p>
    <w:tbl>
      <w:tblPr>
        <w:tblW w:w="9711" w:type="dxa"/>
        <w:tblInd w:w="-72" w:type="dxa"/>
        <w:shd w:val="pct12" w:color="auto" w:fill="auto"/>
        <w:tblCellMar>
          <w:left w:w="70" w:type="dxa"/>
          <w:right w:w="70" w:type="dxa"/>
        </w:tblCellMar>
        <w:tblLook w:val="0000" w:firstRow="0" w:lastRow="0" w:firstColumn="0" w:lastColumn="0" w:noHBand="0" w:noVBand="0"/>
      </w:tblPr>
      <w:tblGrid>
        <w:gridCol w:w="9711"/>
      </w:tblGrid>
      <w:tr w:rsidR="0062359A" w:rsidRPr="00292E02" w14:paraId="46710754" w14:textId="77777777" w:rsidTr="009B7603">
        <w:trPr>
          <w:trHeight w:val="70"/>
        </w:trPr>
        <w:tc>
          <w:tcPr>
            <w:tcW w:w="9711" w:type="dxa"/>
            <w:shd w:val="clear" w:color="auto" w:fill="D9E2F3" w:themeFill="accent1" w:themeFillTint="33"/>
            <w:vAlign w:val="center"/>
          </w:tcPr>
          <w:p w14:paraId="0C236F49" w14:textId="6F5852C8" w:rsidR="0062359A" w:rsidRPr="00292E02" w:rsidRDefault="007875FB" w:rsidP="00E437C7">
            <w:pPr>
              <w:keepNext/>
              <w:spacing w:before="60" w:after="60" w:line="276" w:lineRule="auto"/>
              <w:ind w:left="-212" w:right="0" w:firstLine="154"/>
              <w:jc w:val="left"/>
              <w:outlineLvl w:val="2"/>
              <w:rPr>
                <w:rFonts w:ascii="Times New Roman" w:eastAsia="Times New Roman" w:hAnsi="Times New Roman" w:cs="Times New Roman"/>
                <w:b/>
                <w:color w:val="auto"/>
              </w:rPr>
            </w:pPr>
            <w:bookmarkStart w:id="6" w:name="_Hlk64030776"/>
            <w:r>
              <w:rPr>
                <w:rFonts w:ascii="Times New Roman" w:eastAsia="Times New Roman" w:hAnsi="Times New Roman" w:cs="Times New Roman"/>
                <w:b/>
                <w:color w:val="auto"/>
              </w:rPr>
              <w:t>10</w:t>
            </w:r>
            <w:r w:rsidR="0062359A">
              <w:rPr>
                <w:rFonts w:ascii="Times New Roman" w:eastAsia="Times New Roman" w:hAnsi="Times New Roman" w:cs="Times New Roman"/>
                <w:b/>
                <w:color w:val="auto"/>
              </w:rPr>
              <w:t>. WARUNKI UDZIAŁU W POSTĘPOWANIU</w:t>
            </w:r>
          </w:p>
        </w:tc>
      </w:tr>
      <w:bookmarkEnd w:id="6"/>
    </w:tbl>
    <w:p w14:paraId="433D6F68" w14:textId="77777777" w:rsidR="00193DDE" w:rsidRDefault="00193DDE" w:rsidP="009B7603">
      <w:pPr>
        <w:ind w:left="0" w:firstLine="0"/>
        <w:rPr>
          <w:rFonts w:ascii="Times New Roman" w:hAnsi="Times New Roman" w:cs="Times New Roman"/>
        </w:rPr>
      </w:pPr>
    </w:p>
    <w:p w14:paraId="0F3F560C" w14:textId="28FAE991" w:rsidR="009A5C64" w:rsidRPr="005366DD" w:rsidRDefault="009A5C64" w:rsidP="009A5C64">
      <w:pPr>
        <w:rPr>
          <w:rFonts w:ascii="Times New Roman" w:hAnsi="Times New Roman" w:cs="Times New Roman"/>
          <w:color w:val="000000" w:themeColor="text1"/>
        </w:rPr>
      </w:pPr>
      <w:r w:rsidRPr="009A5C64">
        <w:rPr>
          <w:rFonts w:ascii="Times New Roman" w:hAnsi="Times New Roman" w:cs="Times New Roman"/>
        </w:rPr>
        <w:t xml:space="preserve">1. O udzielenie zamówienia mogą ubiegać się Wykonawcy, którzy nie podlegają wykluczeniu na zasadach określonych w </w:t>
      </w:r>
      <w:r w:rsidRPr="007A5F28">
        <w:rPr>
          <w:rFonts w:ascii="Times New Roman" w:hAnsi="Times New Roman" w:cs="Times New Roman"/>
          <w:b/>
          <w:bCs/>
        </w:rPr>
        <w:t xml:space="preserve">Rozdziale </w:t>
      </w:r>
      <w:r w:rsidR="007D21F2">
        <w:rPr>
          <w:rFonts w:ascii="Times New Roman" w:hAnsi="Times New Roman" w:cs="Times New Roman"/>
          <w:b/>
          <w:bCs/>
        </w:rPr>
        <w:t>1</w:t>
      </w:r>
      <w:r w:rsidR="007875FB">
        <w:rPr>
          <w:rFonts w:ascii="Times New Roman" w:hAnsi="Times New Roman" w:cs="Times New Roman"/>
          <w:b/>
          <w:bCs/>
        </w:rPr>
        <w:t>1</w:t>
      </w:r>
      <w:r w:rsidRPr="007A5F28">
        <w:rPr>
          <w:rFonts w:ascii="Times New Roman" w:hAnsi="Times New Roman" w:cs="Times New Roman"/>
          <w:b/>
          <w:bCs/>
        </w:rPr>
        <w:t xml:space="preserve"> SWZ</w:t>
      </w:r>
      <w:r w:rsidRPr="009A5C64">
        <w:rPr>
          <w:rFonts w:ascii="Times New Roman" w:hAnsi="Times New Roman" w:cs="Times New Roman"/>
        </w:rPr>
        <w:t>, oraz spełniają określone przez Zamawiającego warunki udziału w</w:t>
      </w:r>
      <w:r w:rsidRPr="005366DD">
        <w:rPr>
          <w:rFonts w:ascii="Times New Roman" w:hAnsi="Times New Roman" w:cs="Times New Roman"/>
          <w:color w:val="000000" w:themeColor="text1"/>
        </w:rPr>
        <w:t xml:space="preserve"> postępowaniu.</w:t>
      </w:r>
    </w:p>
    <w:p w14:paraId="5CDC24B8" w14:textId="16E7CE92" w:rsidR="009A5C64" w:rsidRPr="005366DD" w:rsidRDefault="009A5C64" w:rsidP="00A91041">
      <w:pPr>
        <w:numPr>
          <w:ilvl w:val="0"/>
          <w:numId w:val="8"/>
        </w:numPr>
        <w:ind w:left="284" w:hanging="284"/>
        <w:rPr>
          <w:rFonts w:ascii="Times New Roman" w:hAnsi="Times New Roman" w:cs="Times New Roman"/>
          <w:color w:val="000000" w:themeColor="text1"/>
        </w:rPr>
      </w:pPr>
      <w:r w:rsidRPr="005366DD">
        <w:rPr>
          <w:rFonts w:ascii="Times New Roman" w:hAnsi="Times New Roman" w:cs="Times New Roman"/>
          <w:color w:val="000000" w:themeColor="text1"/>
        </w:rPr>
        <w:t xml:space="preserve">O udzielenie zamówienia mogą ubiegać się Wykonawcy, którzy spełniają warunki dotyczące: </w:t>
      </w:r>
    </w:p>
    <w:p w14:paraId="55EC79B9" w14:textId="77777777" w:rsidR="005366DD" w:rsidRPr="00214A79" w:rsidRDefault="005366DD" w:rsidP="005366DD">
      <w:pPr>
        <w:ind w:left="596" w:firstLine="0"/>
        <w:rPr>
          <w:rFonts w:ascii="Times New Roman" w:hAnsi="Times New Roman" w:cs="Times New Roman"/>
          <w:color w:val="000000" w:themeColor="text1"/>
        </w:rPr>
      </w:pPr>
    </w:p>
    <w:p w14:paraId="0BD4D4FE" w14:textId="3E40F3F7" w:rsidR="009A5C64" w:rsidRPr="00214A79" w:rsidRDefault="009A5C64" w:rsidP="00214A79">
      <w:pPr>
        <w:ind w:left="426" w:firstLine="0"/>
        <w:rPr>
          <w:rFonts w:ascii="Times New Roman" w:hAnsi="Times New Roman" w:cs="Times New Roman"/>
          <w:b/>
          <w:bCs/>
          <w:color w:val="000000" w:themeColor="text1"/>
        </w:rPr>
      </w:pPr>
      <w:r w:rsidRPr="00214A79">
        <w:rPr>
          <w:rFonts w:ascii="Times New Roman" w:hAnsi="Times New Roman" w:cs="Times New Roman"/>
          <w:b/>
          <w:bCs/>
          <w:color w:val="000000" w:themeColor="text1"/>
        </w:rPr>
        <w:t>1 ) zdolności do występowania w obrocie gospodarczym:</w:t>
      </w:r>
    </w:p>
    <w:p w14:paraId="7EFBC473" w14:textId="6C06A15F" w:rsidR="009A5C64" w:rsidRPr="00214A79" w:rsidRDefault="009A5C64" w:rsidP="00214A79">
      <w:pPr>
        <w:ind w:left="426" w:firstLine="423"/>
        <w:rPr>
          <w:rFonts w:ascii="Times New Roman" w:hAnsi="Times New Roman" w:cs="Times New Roman"/>
          <w:color w:val="000000" w:themeColor="text1"/>
        </w:rPr>
      </w:pPr>
      <w:r w:rsidRPr="00214A79">
        <w:rPr>
          <w:rFonts w:ascii="Times New Roman" w:hAnsi="Times New Roman" w:cs="Times New Roman"/>
          <w:color w:val="000000" w:themeColor="text1"/>
        </w:rPr>
        <w:t>Zamawiający nie stawia warunku w powyższym zakresie.</w:t>
      </w:r>
    </w:p>
    <w:p w14:paraId="55699A51" w14:textId="77777777" w:rsidR="005366DD" w:rsidRPr="00214A79" w:rsidRDefault="005366DD" w:rsidP="00214A79">
      <w:pPr>
        <w:ind w:left="426" w:firstLine="423"/>
        <w:rPr>
          <w:rFonts w:ascii="Times New Roman" w:hAnsi="Times New Roman" w:cs="Times New Roman"/>
          <w:b/>
          <w:bCs/>
          <w:color w:val="000000" w:themeColor="text1"/>
        </w:rPr>
      </w:pPr>
    </w:p>
    <w:p w14:paraId="1BAC681D" w14:textId="4EB28243" w:rsidR="009A5C64" w:rsidRPr="00214A79" w:rsidRDefault="00214A79" w:rsidP="00214A79">
      <w:pPr>
        <w:ind w:left="426" w:hanging="142"/>
        <w:rPr>
          <w:rFonts w:ascii="Times New Roman" w:hAnsi="Times New Roman" w:cs="Times New Roman"/>
          <w:b/>
          <w:bCs/>
          <w:color w:val="000000" w:themeColor="text1"/>
        </w:rPr>
      </w:pPr>
      <w:r w:rsidRPr="00214A79">
        <w:rPr>
          <w:rFonts w:ascii="Times New Roman" w:hAnsi="Times New Roman" w:cs="Times New Roman"/>
          <w:b/>
          <w:bCs/>
          <w:color w:val="000000" w:themeColor="text1"/>
        </w:rPr>
        <w:t xml:space="preserve"> </w:t>
      </w:r>
      <w:r w:rsidR="009A5C64" w:rsidRPr="00214A79">
        <w:rPr>
          <w:rFonts w:ascii="Times New Roman" w:hAnsi="Times New Roman" w:cs="Times New Roman"/>
          <w:b/>
          <w:bCs/>
          <w:color w:val="000000" w:themeColor="text1"/>
        </w:rPr>
        <w:t xml:space="preserve"> 2) uprawnień do prowadzenia określonej działalności gospodarczej lub zawodowej, o ile </w:t>
      </w:r>
      <w:r w:rsidRPr="00214A79">
        <w:rPr>
          <w:rFonts w:ascii="Times New Roman" w:hAnsi="Times New Roman" w:cs="Times New Roman"/>
          <w:b/>
          <w:bCs/>
          <w:color w:val="000000" w:themeColor="text1"/>
        </w:rPr>
        <w:t xml:space="preserve"> </w:t>
      </w:r>
      <w:r w:rsidR="009A5C64" w:rsidRPr="00214A79">
        <w:rPr>
          <w:rFonts w:ascii="Times New Roman" w:hAnsi="Times New Roman" w:cs="Times New Roman"/>
          <w:b/>
          <w:bCs/>
          <w:color w:val="000000" w:themeColor="text1"/>
        </w:rPr>
        <w:t>wynika  to z odrębnych przepisów:</w:t>
      </w:r>
    </w:p>
    <w:p w14:paraId="4022EF96" w14:textId="4F520957" w:rsidR="009A5C64" w:rsidRPr="00214A79" w:rsidRDefault="009A5C64" w:rsidP="00214A79">
      <w:pPr>
        <w:ind w:left="426" w:firstLine="281"/>
        <w:rPr>
          <w:rFonts w:ascii="Times New Roman" w:hAnsi="Times New Roman" w:cs="Times New Roman"/>
          <w:color w:val="000000" w:themeColor="text1"/>
        </w:rPr>
      </w:pPr>
      <w:r w:rsidRPr="00214A79">
        <w:rPr>
          <w:rFonts w:ascii="Times New Roman" w:hAnsi="Times New Roman" w:cs="Times New Roman"/>
          <w:color w:val="000000" w:themeColor="text1"/>
        </w:rPr>
        <w:t>Zamawiający nie stawia warunku w powyższym zakresie.</w:t>
      </w:r>
    </w:p>
    <w:p w14:paraId="193D285F" w14:textId="77777777" w:rsidR="005366DD" w:rsidRPr="00214A79" w:rsidRDefault="005366DD" w:rsidP="00214A79">
      <w:pPr>
        <w:ind w:left="426" w:firstLine="281"/>
        <w:rPr>
          <w:rFonts w:ascii="Times New Roman" w:hAnsi="Times New Roman" w:cs="Times New Roman"/>
          <w:color w:val="000000" w:themeColor="text1"/>
        </w:rPr>
      </w:pPr>
    </w:p>
    <w:p w14:paraId="174E192C" w14:textId="0111C524" w:rsidR="009A5C64" w:rsidRPr="00214A79" w:rsidRDefault="009A5C64" w:rsidP="00214A79">
      <w:pPr>
        <w:ind w:left="426" w:hanging="2"/>
        <w:rPr>
          <w:rFonts w:ascii="Times New Roman" w:hAnsi="Times New Roman" w:cs="Times New Roman"/>
          <w:b/>
          <w:bCs/>
          <w:color w:val="000000" w:themeColor="text1"/>
        </w:rPr>
      </w:pPr>
      <w:r w:rsidRPr="00214A79">
        <w:rPr>
          <w:rFonts w:ascii="Times New Roman" w:hAnsi="Times New Roman" w:cs="Times New Roman"/>
          <w:b/>
          <w:bCs/>
          <w:color w:val="000000" w:themeColor="text1"/>
        </w:rPr>
        <w:t>3) sytuacji ekonomicznej lub finansowej:</w:t>
      </w:r>
    </w:p>
    <w:p w14:paraId="2A2871FF" w14:textId="62205C49" w:rsidR="009A5C64" w:rsidRDefault="009A5C64" w:rsidP="00214A79">
      <w:pPr>
        <w:ind w:left="426" w:firstLine="139"/>
        <w:rPr>
          <w:rFonts w:ascii="Times New Roman" w:hAnsi="Times New Roman" w:cs="Times New Roman"/>
          <w:color w:val="000000" w:themeColor="text1"/>
        </w:rPr>
      </w:pPr>
      <w:r w:rsidRPr="00214A79">
        <w:rPr>
          <w:rFonts w:ascii="Times New Roman" w:hAnsi="Times New Roman" w:cs="Times New Roman"/>
          <w:color w:val="000000" w:themeColor="text1"/>
        </w:rPr>
        <w:t xml:space="preserve">  Zamawiający nie stawia warunku w powyższym zakresie.</w:t>
      </w:r>
    </w:p>
    <w:p w14:paraId="467D0E7E" w14:textId="77777777" w:rsidR="005366DD" w:rsidRPr="00214A79" w:rsidRDefault="005366DD" w:rsidP="009B7603">
      <w:pPr>
        <w:ind w:left="0" w:firstLine="0"/>
        <w:rPr>
          <w:rFonts w:ascii="Times New Roman" w:hAnsi="Times New Roman" w:cs="Times New Roman"/>
          <w:b/>
          <w:bCs/>
          <w:color w:val="000000" w:themeColor="text1"/>
        </w:rPr>
      </w:pPr>
    </w:p>
    <w:p w14:paraId="0A70D25F" w14:textId="4AF74556" w:rsidR="009A5C64" w:rsidRPr="00B70147" w:rsidRDefault="009A5C64" w:rsidP="00B70147">
      <w:pPr>
        <w:ind w:hanging="2"/>
        <w:rPr>
          <w:rFonts w:ascii="Times New Roman" w:hAnsi="Times New Roman" w:cs="Times New Roman"/>
          <w:color w:val="000000" w:themeColor="text1"/>
        </w:rPr>
      </w:pPr>
      <w:r w:rsidRPr="00214A79">
        <w:rPr>
          <w:rFonts w:ascii="Times New Roman" w:hAnsi="Times New Roman" w:cs="Times New Roman"/>
          <w:b/>
          <w:bCs/>
          <w:color w:val="000000" w:themeColor="text1"/>
        </w:rPr>
        <w:t>4) zdolności technicznej lub zawodowej:</w:t>
      </w:r>
    </w:p>
    <w:p w14:paraId="09FA0E6D" w14:textId="43B43AC5" w:rsidR="009806F1" w:rsidRPr="00BD6221" w:rsidRDefault="009806F1" w:rsidP="003C7AAD">
      <w:pPr>
        <w:numPr>
          <w:ilvl w:val="1"/>
          <w:numId w:val="8"/>
        </w:numPr>
        <w:ind w:left="851"/>
        <w:rPr>
          <w:rFonts w:ascii="Times New Roman" w:hAnsi="Times New Roman" w:cs="Times New Roman"/>
          <w:color w:val="000000" w:themeColor="text1"/>
        </w:rPr>
      </w:pPr>
      <w:bookmarkStart w:id="7" w:name="_Hlk64378686"/>
      <w:r w:rsidRPr="00BD6221">
        <w:rPr>
          <w:rFonts w:ascii="Times New Roman" w:hAnsi="Times New Roman" w:cs="Times New Roman"/>
          <w:color w:val="000000" w:themeColor="text1"/>
        </w:rPr>
        <w:t>Wykonawca spełni warunek, jeżeli wykaże, że w okresie ostatnich 5 lat</w:t>
      </w:r>
      <w:r w:rsidRPr="00BD6221">
        <w:rPr>
          <w:rFonts w:ascii="Times New Roman" w:hAnsi="Times New Roman" w:cs="Times New Roman"/>
        </w:rPr>
        <w:t xml:space="preserve">, a jeżeli okres prowadzenia działalności jest krótszy - </w:t>
      </w:r>
      <w:r w:rsidRPr="00BD6221">
        <w:rPr>
          <w:rFonts w:ascii="Times New Roman" w:hAnsi="Times New Roman" w:cs="Times New Roman"/>
          <w:color w:val="000000" w:themeColor="text1"/>
        </w:rPr>
        <w:t xml:space="preserve">wykonał należycie co najmniej jedną robotę budowlaną polegające na budowie sieci </w:t>
      </w:r>
      <w:r w:rsidR="000A5454" w:rsidRPr="00911FAC">
        <w:rPr>
          <w:rFonts w:ascii="Times New Roman" w:hAnsi="Times New Roman" w:cs="Times New Roman"/>
          <w:color w:val="auto"/>
        </w:rPr>
        <w:t xml:space="preserve">kanalizacyjnej  </w:t>
      </w:r>
      <w:r w:rsidR="00385D5C" w:rsidRPr="00911FAC">
        <w:rPr>
          <w:rFonts w:ascii="Times New Roman" w:hAnsi="Times New Roman" w:cs="Times New Roman"/>
          <w:color w:val="auto"/>
        </w:rPr>
        <w:t>powyżej 1 km</w:t>
      </w:r>
      <w:r w:rsidR="000A5454" w:rsidRPr="00911FAC">
        <w:rPr>
          <w:rFonts w:ascii="Times New Roman" w:hAnsi="Times New Roman" w:cs="Times New Roman"/>
          <w:color w:val="auto"/>
        </w:rPr>
        <w:t xml:space="preserve"> i</w:t>
      </w:r>
      <w:r w:rsidRPr="00911FAC">
        <w:rPr>
          <w:rFonts w:ascii="Times New Roman" w:hAnsi="Times New Roman" w:cs="Times New Roman"/>
          <w:color w:val="auto"/>
        </w:rPr>
        <w:t xml:space="preserve"> wartości </w:t>
      </w:r>
      <w:r w:rsidR="000A5454" w:rsidRPr="00911FAC">
        <w:rPr>
          <w:rFonts w:ascii="Times New Roman" w:hAnsi="Times New Roman" w:cs="Times New Roman"/>
          <w:b/>
          <w:bCs/>
          <w:color w:val="auto"/>
        </w:rPr>
        <w:t xml:space="preserve">850 </w:t>
      </w:r>
      <w:r w:rsidRPr="00911FAC">
        <w:rPr>
          <w:rFonts w:ascii="Times New Roman" w:hAnsi="Times New Roman" w:cs="Times New Roman"/>
          <w:b/>
          <w:bCs/>
          <w:color w:val="auto"/>
        </w:rPr>
        <w:t>000,00 zł</w:t>
      </w:r>
      <w:r w:rsidRPr="00911FAC">
        <w:rPr>
          <w:rFonts w:ascii="Times New Roman" w:hAnsi="Times New Roman" w:cs="Times New Roman"/>
          <w:color w:val="auto"/>
        </w:rPr>
        <w:t>, wraz z podaniem ich rodzaju, wartości, daty i miejs</w:t>
      </w:r>
      <w:r w:rsidRPr="00BD6221">
        <w:rPr>
          <w:rFonts w:ascii="Times New Roman" w:hAnsi="Times New Roman" w:cs="Times New Roman"/>
        </w:rPr>
        <w:t>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bookmarkEnd w:id="7"/>
    <w:p w14:paraId="315301A1" w14:textId="71B60BCC" w:rsidR="005366DD" w:rsidRDefault="009A5C64" w:rsidP="003C7AAD">
      <w:pPr>
        <w:numPr>
          <w:ilvl w:val="1"/>
          <w:numId w:val="8"/>
        </w:numPr>
        <w:ind w:left="851"/>
        <w:rPr>
          <w:rFonts w:ascii="Times New Roman" w:hAnsi="Times New Roman" w:cs="Times New Roman"/>
          <w:color w:val="000000" w:themeColor="text1"/>
        </w:rPr>
      </w:pPr>
      <w:r w:rsidRPr="00BD6221">
        <w:rPr>
          <w:rFonts w:ascii="Times New Roman" w:hAnsi="Times New Roman" w:cs="Times New Roman"/>
          <w:color w:val="000000" w:themeColor="text1"/>
        </w:rPr>
        <w:t>Wykonawca dysponuje osobami zdolnymi do wykonania zamówienia</w:t>
      </w:r>
      <w:r w:rsidR="005366DD" w:rsidRPr="00BD6221">
        <w:rPr>
          <w:rFonts w:ascii="Times New Roman" w:hAnsi="Times New Roman" w:cs="Times New Roman"/>
          <w:color w:val="000000" w:themeColor="text1"/>
        </w:rPr>
        <w:t xml:space="preserve"> tj. co najmniej jedną osobą w następującej  branży: </w:t>
      </w:r>
    </w:p>
    <w:p w14:paraId="75B84954" w14:textId="77777777" w:rsidR="00193DDE" w:rsidRPr="00193DDE" w:rsidRDefault="00193DDE" w:rsidP="00193DDE">
      <w:pPr>
        <w:pStyle w:val="Akapitzlist"/>
        <w:numPr>
          <w:ilvl w:val="0"/>
          <w:numId w:val="36"/>
        </w:numPr>
        <w:rPr>
          <w:rFonts w:ascii="Times New Roman" w:hAnsi="Times New Roman" w:cs="Times New Roman"/>
          <w:color w:val="000000" w:themeColor="text1"/>
        </w:rPr>
      </w:pPr>
      <w:r w:rsidRPr="00193DDE">
        <w:rPr>
          <w:rFonts w:ascii="Times New Roman" w:hAnsi="Times New Roman" w:cs="Times New Roman"/>
          <w:color w:val="000000" w:themeColor="text1"/>
        </w:rPr>
        <w:t xml:space="preserve">osoba posiadająca uprawnienia budowlane do kierowania robotami budowlanymi bez ograniczeń w specjalności instalacyjnej w zakresie sieci, instalacji i urządzeń wodociągowych i kanalizacyjnych w zakresie odpowiadającym przedmiotowi zamówienia, oraz minimum 3 letnie doświadczenie jako kierownik budowy/ robót, </w:t>
      </w:r>
    </w:p>
    <w:p w14:paraId="39E20145" w14:textId="77777777" w:rsidR="00193DDE" w:rsidRPr="00193DDE" w:rsidRDefault="00193DDE" w:rsidP="00193DDE">
      <w:pPr>
        <w:pStyle w:val="Akapitzlist"/>
        <w:numPr>
          <w:ilvl w:val="0"/>
          <w:numId w:val="36"/>
        </w:numPr>
        <w:rPr>
          <w:rFonts w:ascii="Times New Roman" w:hAnsi="Times New Roman" w:cs="Times New Roman"/>
          <w:color w:val="000000" w:themeColor="text1"/>
        </w:rPr>
      </w:pPr>
      <w:r w:rsidRPr="00193DDE">
        <w:rPr>
          <w:rFonts w:ascii="Times New Roman" w:hAnsi="Times New Roman" w:cs="Times New Roman"/>
          <w:color w:val="000000" w:themeColor="text1"/>
        </w:rPr>
        <w:t xml:space="preserve">osoba posiadająca uprawnienia budowlane do kierowania robotami budowlanymi w specjalności drogowej, </w:t>
      </w:r>
    </w:p>
    <w:p w14:paraId="6FEF7B0E" w14:textId="2E578152" w:rsidR="00193DDE" w:rsidRPr="00193DDE" w:rsidRDefault="00193DDE" w:rsidP="00193DDE">
      <w:pPr>
        <w:pStyle w:val="Akapitzlist"/>
        <w:numPr>
          <w:ilvl w:val="0"/>
          <w:numId w:val="36"/>
        </w:numPr>
        <w:rPr>
          <w:rFonts w:ascii="Times New Roman" w:hAnsi="Times New Roman" w:cs="Times New Roman"/>
          <w:color w:val="000000" w:themeColor="text1"/>
        </w:rPr>
      </w:pPr>
      <w:r w:rsidRPr="00193DDE">
        <w:rPr>
          <w:rFonts w:ascii="Times New Roman" w:hAnsi="Times New Roman" w:cs="Times New Roman"/>
          <w:color w:val="000000" w:themeColor="text1"/>
        </w:rPr>
        <w:t>osoba posiadająca uprawnienia budowlane do kierowania robotami budowlanymi w specjalności instalacyjnej w zakresie sieci, instalacji i urządzeń elektrycznych i elektroenergetycznych</w:t>
      </w:r>
    </w:p>
    <w:p w14:paraId="1734654D" w14:textId="77777777" w:rsidR="005366DD" w:rsidRPr="005366DD" w:rsidRDefault="005366DD" w:rsidP="00193DDE">
      <w:pPr>
        <w:pStyle w:val="Akapitzlist"/>
        <w:numPr>
          <w:ilvl w:val="0"/>
          <w:numId w:val="36"/>
        </w:numPr>
        <w:rPr>
          <w:rFonts w:ascii="Times New Roman" w:hAnsi="Times New Roman" w:cs="Times New Roman"/>
          <w:color w:val="000000" w:themeColor="text1"/>
        </w:rPr>
      </w:pPr>
      <w:r w:rsidRPr="005366DD">
        <w:rPr>
          <w:rFonts w:ascii="Times New Roman" w:hAnsi="Times New Roman" w:cs="Times New Roman"/>
          <w:color w:val="000000" w:themeColor="text1"/>
        </w:rPr>
        <w:t xml:space="preserve">jedną osobą posiadającą uprawnienia projektowe, skierowaną do udziału                                                         w wykonania przedmiot    zamówienia w zakresie części projektowej posiadającą co najmniej 2-letnie doświadczenie w  zakresie wykonywania projektów budowlanych </w:t>
      </w:r>
    </w:p>
    <w:p w14:paraId="501F000E" w14:textId="2D889F2A" w:rsidR="005366DD" w:rsidRPr="005366DD" w:rsidRDefault="005366DD" w:rsidP="005366DD">
      <w:pPr>
        <w:ind w:left="1356" w:firstLine="0"/>
        <w:rPr>
          <w:rFonts w:ascii="Times New Roman" w:hAnsi="Times New Roman" w:cs="Times New Roman"/>
          <w:color w:val="000000" w:themeColor="text1"/>
        </w:rPr>
      </w:pPr>
      <w:r w:rsidRPr="005366DD">
        <w:rPr>
          <w:rFonts w:ascii="Times New Roman" w:hAnsi="Times New Roman" w:cs="Times New Roman"/>
          <w:color w:val="000000" w:themeColor="text1"/>
        </w:rPr>
        <w:t xml:space="preserve">W wykazie </w:t>
      </w:r>
      <w:r w:rsidRPr="003D5B29">
        <w:rPr>
          <w:rFonts w:ascii="Times New Roman" w:hAnsi="Times New Roman" w:cs="Times New Roman"/>
          <w:color w:val="000000" w:themeColor="text1"/>
        </w:rPr>
        <w:t>osób (</w:t>
      </w:r>
      <w:r w:rsidRPr="003D5B29">
        <w:rPr>
          <w:rFonts w:ascii="Times New Roman" w:hAnsi="Times New Roman" w:cs="Times New Roman"/>
          <w:b/>
          <w:bCs/>
          <w:color w:val="000000" w:themeColor="text1"/>
        </w:rPr>
        <w:t xml:space="preserve">załącznik nr </w:t>
      </w:r>
      <w:r w:rsidR="009B7603" w:rsidRPr="003D5B29">
        <w:rPr>
          <w:rFonts w:ascii="Times New Roman" w:hAnsi="Times New Roman" w:cs="Times New Roman"/>
          <w:b/>
          <w:bCs/>
          <w:color w:val="000000" w:themeColor="text1"/>
        </w:rPr>
        <w:t>8</w:t>
      </w:r>
      <w:r w:rsidRPr="003D5B29">
        <w:rPr>
          <w:rFonts w:ascii="Times New Roman" w:hAnsi="Times New Roman" w:cs="Times New Roman"/>
          <w:b/>
          <w:bCs/>
          <w:color w:val="000000" w:themeColor="text1"/>
        </w:rPr>
        <w:t xml:space="preserve"> do SWZ)</w:t>
      </w:r>
      <w:r w:rsidRPr="003D5B29">
        <w:rPr>
          <w:rFonts w:ascii="Times New Roman" w:hAnsi="Times New Roman" w:cs="Times New Roman"/>
          <w:color w:val="000000" w:themeColor="text1"/>
        </w:rPr>
        <w:t xml:space="preserve"> </w:t>
      </w:r>
      <w:r w:rsidRPr="005366DD">
        <w:rPr>
          <w:rFonts w:ascii="Times New Roman" w:hAnsi="Times New Roman" w:cs="Times New Roman"/>
          <w:color w:val="000000" w:themeColor="text1"/>
        </w:rPr>
        <w:t>należy wskazać w/w osoby.</w:t>
      </w:r>
    </w:p>
    <w:p w14:paraId="3AAA9512" w14:textId="77777777" w:rsidR="00ED4D2C" w:rsidRPr="005366DD" w:rsidRDefault="00ED4D2C" w:rsidP="003C54F9">
      <w:pPr>
        <w:ind w:left="0" w:firstLine="0"/>
        <w:rPr>
          <w:rFonts w:ascii="Times New Roman" w:hAnsi="Times New Roman" w:cs="Times New Roman"/>
          <w:color w:val="000000" w:themeColor="text1"/>
        </w:rPr>
      </w:pPr>
    </w:p>
    <w:p w14:paraId="1547AE3F" w14:textId="341CA80B" w:rsidR="009A5C64" w:rsidRDefault="00193DDE" w:rsidP="00193DDE">
      <w:pPr>
        <w:ind w:hanging="2"/>
        <w:rPr>
          <w:rFonts w:ascii="Times New Roman" w:hAnsi="Times New Roman" w:cs="Times New Roman"/>
          <w:color w:val="000000" w:themeColor="text1"/>
        </w:rPr>
      </w:pPr>
      <w:r w:rsidRPr="00193DDE">
        <w:rPr>
          <w:rFonts w:ascii="Times New Roman" w:hAnsi="Times New Roman" w:cs="Times New Roman"/>
          <w:color w:val="000000" w:themeColor="text1"/>
        </w:rPr>
        <w:t xml:space="preserve">Przez ww. uprawnienia budowlane Zamawiający rozumie uprawnienia budowlane, o których mowa w ustawie Prawo budowlane oraz w Rozporządzeniem Ministra Inwestycji i Rozwoju z dnia 29 kwietnia 2019r. w sprawie przygotowania zawodowego do wykonywania samodzielnych funkcji technicznych w budownictwie  (Dz. U. z 2019r.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2020 r. poz. 220 ze </w:t>
      </w:r>
      <w:proofErr w:type="spellStart"/>
      <w:r w:rsidRPr="00193DDE">
        <w:rPr>
          <w:rFonts w:ascii="Times New Roman" w:hAnsi="Times New Roman" w:cs="Times New Roman"/>
          <w:color w:val="000000" w:themeColor="text1"/>
        </w:rPr>
        <w:t>zm</w:t>
      </w:r>
      <w:proofErr w:type="spellEnd"/>
      <w:r w:rsidRPr="00193DDE">
        <w:rPr>
          <w:rFonts w:ascii="Times New Roman" w:hAnsi="Times New Roman" w:cs="Times New Roman"/>
          <w:color w:val="000000" w:themeColor="text1"/>
        </w:rPr>
        <w:t>).</w:t>
      </w:r>
    </w:p>
    <w:p w14:paraId="56C6FB5E" w14:textId="77777777" w:rsidR="00A91041" w:rsidRPr="00A91041" w:rsidRDefault="00A91041" w:rsidP="00A91041">
      <w:pPr>
        <w:ind w:left="709" w:hanging="283"/>
        <w:rPr>
          <w:rFonts w:ascii="Times New Roman" w:hAnsi="Times New Roman" w:cs="Times New Roman"/>
          <w:color w:val="000000" w:themeColor="text1"/>
        </w:rPr>
      </w:pPr>
      <w:r w:rsidRPr="00A91041">
        <w:rPr>
          <w:rFonts w:ascii="Times New Roman" w:hAnsi="Times New Roman" w:cs="Times New Roman"/>
          <w:color w:val="000000" w:themeColor="text1"/>
        </w:rPr>
        <w:t>3.</w:t>
      </w:r>
      <w:r w:rsidRPr="00A91041">
        <w:rPr>
          <w:rFonts w:ascii="Times New Roman" w:hAnsi="Times New Roman" w:cs="Times New Roman"/>
          <w:color w:val="000000" w:themeColor="text1"/>
        </w:rPr>
        <w:ta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AA622A9" w14:textId="77777777" w:rsidR="00A91041" w:rsidRPr="00A91041" w:rsidRDefault="00A91041" w:rsidP="00A91041">
      <w:pPr>
        <w:ind w:left="709" w:hanging="283"/>
        <w:rPr>
          <w:rFonts w:ascii="Times New Roman" w:hAnsi="Times New Roman" w:cs="Times New Roman"/>
          <w:color w:val="000000" w:themeColor="text1"/>
        </w:rPr>
      </w:pPr>
      <w:r w:rsidRPr="00A91041">
        <w:rPr>
          <w:rFonts w:ascii="Times New Roman" w:hAnsi="Times New Roman" w:cs="Times New Roman"/>
          <w:color w:val="000000" w:themeColor="text1"/>
        </w:rPr>
        <w:t>4.</w:t>
      </w:r>
      <w:r w:rsidRPr="00A91041">
        <w:rPr>
          <w:rFonts w:ascii="Times New Roman" w:hAnsi="Times New Roman" w:cs="Times New Roman"/>
          <w:color w:val="000000" w:themeColor="text1"/>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28C7B3F" w14:textId="77777777" w:rsidR="00A91041" w:rsidRPr="00A91041" w:rsidRDefault="00A91041" w:rsidP="00A91041">
      <w:pPr>
        <w:ind w:left="709" w:hanging="283"/>
        <w:rPr>
          <w:rFonts w:ascii="Times New Roman" w:hAnsi="Times New Roman" w:cs="Times New Roman"/>
          <w:color w:val="000000" w:themeColor="text1"/>
        </w:rPr>
      </w:pPr>
      <w:r w:rsidRPr="00A91041">
        <w:rPr>
          <w:rFonts w:ascii="Times New Roman" w:hAnsi="Times New Roman" w:cs="Times New Roman"/>
          <w:color w:val="000000" w:themeColor="text1"/>
        </w:rPr>
        <w:t>5.</w:t>
      </w:r>
      <w:r w:rsidRPr="00A91041">
        <w:rPr>
          <w:rFonts w:ascii="Times New Roman" w:hAnsi="Times New Roman" w:cs="Times New Roman"/>
          <w:color w:val="000000" w:themeColor="text1"/>
        </w:rPr>
        <w:tab/>
        <w:t xml:space="preserve">Wykonawca, który polega na zdolnościach lub sytuacji podmiotów udostępniających zasoby, składa wraz z ofertą: </w:t>
      </w:r>
    </w:p>
    <w:p w14:paraId="2260EF2A" w14:textId="77777777" w:rsidR="00A91041" w:rsidRPr="00A91041" w:rsidRDefault="00A91041" w:rsidP="00A91041">
      <w:pPr>
        <w:ind w:left="1701" w:hanging="285"/>
        <w:rPr>
          <w:rFonts w:ascii="Times New Roman" w:hAnsi="Times New Roman" w:cs="Times New Roman"/>
          <w:color w:val="000000" w:themeColor="text1"/>
        </w:rPr>
      </w:pPr>
      <w:r w:rsidRPr="00A91041">
        <w:rPr>
          <w:rFonts w:ascii="Times New Roman" w:hAnsi="Times New Roman" w:cs="Times New Roman"/>
          <w:color w:val="000000" w:themeColor="text1"/>
        </w:rPr>
        <w:t>1)</w:t>
      </w:r>
      <w:r w:rsidRPr="00A91041">
        <w:rPr>
          <w:rFonts w:ascii="Times New Roman" w:hAnsi="Times New Roman" w:cs="Times New Roman"/>
          <w:color w:val="000000" w:themeColor="text1"/>
        </w:rPr>
        <w:tab/>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C3D879" w14:textId="77777777" w:rsidR="00A91041" w:rsidRPr="00A91041" w:rsidRDefault="00A91041" w:rsidP="00A91041">
      <w:pPr>
        <w:ind w:left="1701" w:hanging="285"/>
        <w:rPr>
          <w:rFonts w:ascii="Times New Roman" w:hAnsi="Times New Roman" w:cs="Times New Roman"/>
          <w:color w:val="000000" w:themeColor="text1"/>
        </w:rPr>
      </w:pPr>
      <w:r w:rsidRPr="00A91041">
        <w:rPr>
          <w:rFonts w:ascii="Times New Roman" w:hAnsi="Times New Roman" w:cs="Times New Roman"/>
          <w:color w:val="000000" w:themeColor="text1"/>
        </w:rPr>
        <w:t>2)</w:t>
      </w:r>
      <w:r w:rsidRPr="00A91041">
        <w:rPr>
          <w:rFonts w:ascii="Times New Roman" w:hAnsi="Times New Roman" w:cs="Times New Roman"/>
          <w:color w:val="000000" w:themeColor="text1"/>
        </w:rPr>
        <w:tab/>
        <w:t xml:space="preserve">oświadczenie o niepodleganiu wykluczeniu oraz spełnianiu warunków udziału podmiotu udostępniającego zasoby, potwierdzające brak podstaw wykluczenia tego podmiotu oraz spełnianie warunków udziału w postępowaniu, w zakresie, w jakim Wykonawca powołuje się na jego zasoby. </w:t>
      </w:r>
    </w:p>
    <w:p w14:paraId="23549F55" w14:textId="77777777" w:rsidR="00A91041" w:rsidRPr="00A91041" w:rsidRDefault="00A91041" w:rsidP="00A91041">
      <w:pPr>
        <w:ind w:left="709" w:hanging="283"/>
        <w:rPr>
          <w:rFonts w:ascii="Times New Roman" w:hAnsi="Times New Roman" w:cs="Times New Roman"/>
          <w:color w:val="000000" w:themeColor="text1"/>
        </w:rPr>
      </w:pPr>
      <w:r w:rsidRPr="00A91041">
        <w:rPr>
          <w:rFonts w:ascii="Times New Roman" w:hAnsi="Times New Roman" w:cs="Times New Roman"/>
          <w:color w:val="000000" w:themeColor="text1"/>
        </w:rPr>
        <w:t>6.</w:t>
      </w:r>
      <w:r w:rsidRPr="00A91041">
        <w:rPr>
          <w:rFonts w:ascii="Times New Roman" w:hAnsi="Times New Roman" w:cs="Times New Roman"/>
          <w:color w:val="000000" w:themeColor="text1"/>
        </w:rPr>
        <w:tab/>
        <w:t xml:space="preserve">Zobowiązanie podmiotu udostępniającego zasoby, o którym mowa w ust. 5 pkt 1, potwierdza, że stosunek łączący Wykonawcę z podmiotami udostępniającymi zasoby gwarantuje rzeczywisty dostęp do tych zasobów oraz określa w szczególności: </w:t>
      </w:r>
    </w:p>
    <w:p w14:paraId="00713FA6" w14:textId="77777777" w:rsidR="00A91041" w:rsidRPr="00A91041" w:rsidRDefault="00A91041" w:rsidP="00A91041">
      <w:pPr>
        <w:ind w:left="1701" w:hanging="283"/>
        <w:rPr>
          <w:rFonts w:ascii="Times New Roman" w:hAnsi="Times New Roman" w:cs="Times New Roman"/>
          <w:color w:val="000000" w:themeColor="text1"/>
        </w:rPr>
      </w:pPr>
      <w:r w:rsidRPr="00A91041">
        <w:rPr>
          <w:rFonts w:ascii="Times New Roman" w:hAnsi="Times New Roman" w:cs="Times New Roman"/>
          <w:color w:val="000000" w:themeColor="text1"/>
        </w:rPr>
        <w:t>1)</w:t>
      </w:r>
      <w:r w:rsidRPr="00A91041">
        <w:rPr>
          <w:rFonts w:ascii="Times New Roman" w:hAnsi="Times New Roman" w:cs="Times New Roman"/>
          <w:color w:val="000000" w:themeColor="text1"/>
        </w:rPr>
        <w:tab/>
        <w:t xml:space="preserve">zakres dostępnych wykonawcy zasobów podmiotu udostępniającego zasoby; </w:t>
      </w:r>
    </w:p>
    <w:p w14:paraId="13A36686" w14:textId="77777777" w:rsidR="00A91041" w:rsidRPr="00A91041" w:rsidRDefault="00A91041" w:rsidP="00A91041">
      <w:pPr>
        <w:ind w:left="1701" w:hanging="283"/>
        <w:rPr>
          <w:rFonts w:ascii="Times New Roman" w:hAnsi="Times New Roman" w:cs="Times New Roman"/>
          <w:color w:val="000000" w:themeColor="text1"/>
        </w:rPr>
      </w:pPr>
      <w:r w:rsidRPr="00A91041">
        <w:rPr>
          <w:rFonts w:ascii="Times New Roman" w:hAnsi="Times New Roman" w:cs="Times New Roman"/>
          <w:color w:val="000000" w:themeColor="text1"/>
        </w:rPr>
        <w:t>2)</w:t>
      </w:r>
      <w:r w:rsidRPr="00A91041">
        <w:rPr>
          <w:rFonts w:ascii="Times New Roman" w:hAnsi="Times New Roman" w:cs="Times New Roman"/>
          <w:color w:val="000000" w:themeColor="text1"/>
        </w:rPr>
        <w:tab/>
        <w:t xml:space="preserve">sposób i okres udostępnienia wykonawcy i wykorzystania przez niego zasobów podmiotu udostępniającego te zasoby przy wykonywaniu zamówienia; </w:t>
      </w:r>
    </w:p>
    <w:p w14:paraId="7EA0E464" w14:textId="77777777" w:rsidR="00A91041" w:rsidRPr="00A91041" w:rsidRDefault="00A91041" w:rsidP="00A91041">
      <w:pPr>
        <w:ind w:left="1701" w:hanging="283"/>
        <w:rPr>
          <w:rFonts w:ascii="Times New Roman" w:hAnsi="Times New Roman" w:cs="Times New Roman"/>
          <w:color w:val="000000" w:themeColor="text1"/>
        </w:rPr>
      </w:pPr>
      <w:r w:rsidRPr="00A91041">
        <w:rPr>
          <w:rFonts w:ascii="Times New Roman" w:hAnsi="Times New Roman" w:cs="Times New Roman"/>
          <w:color w:val="000000" w:themeColor="text1"/>
        </w:rPr>
        <w:t>3)</w:t>
      </w:r>
      <w:r w:rsidRPr="00A91041">
        <w:rPr>
          <w:rFonts w:ascii="Times New Roman" w:hAnsi="Times New Roman" w:cs="Times New Roman"/>
          <w:color w:val="000000" w:themeColor="text1"/>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D66C121" w14:textId="77777777" w:rsidR="00A91041" w:rsidRPr="00A91041" w:rsidRDefault="00A91041" w:rsidP="00A91041">
      <w:pPr>
        <w:ind w:hanging="2"/>
        <w:rPr>
          <w:rFonts w:ascii="Times New Roman" w:hAnsi="Times New Roman" w:cs="Times New Roman"/>
          <w:color w:val="000000" w:themeColor="text1"/>
        </w:rPr>
      </w:pPr>
      <w:r w:rsidRPr="00A91041">
        <w:rPr>
          <w:rFonts w:ascii="Times New Roman" w:hAnsi="Times New Roman" w:cs="Times New Roman"/>
          <w:color w:val="000000" w:themeColor="text1"/>
        </w:rPr>
        <w:t xml:space="preserve"> </w:t>
      </w:r>
    </w:p>
    <w:p w14:paraId="6A0C0DB1" w14:textId="77777777" w:rsidR="00A91041" w:rsidRPr="00A91041" w:rsidRDefault="00A91041" w:rsidP="00B730EF">
      <w:pPr>
        <w:ind w:left="851" w:hanging="425"/>
        <w:rPr>
          <w:rFonts w:ascii="Times New Roman" w:hAnsi="Times New Roman" w:cs="Times New Roman"/>
          <w:color w:val="000000" w:themeColor="text1"/>
        </w:rPr>
      </w:pPr>
      <w:r w:rsidRPr="00A91041">
        <w:rPr>
          <w:rFonts w:ascii="Times New Roman" w:hAnsi="Times New Roman" w:cs="Times New Roman"/>
          <w:color w:val="000000" w:themeColor="text1"/>
        </w:rPr>
        <w:t>7.</w:t>
      </w:r>
      <w:r w:rsidRPr="00A91041">
        <w:rPr>
          <w:rFonts w:ascii="Times New Roman" w:hAnsi="Times New Roman" w:cs="Times New Roman"/>
          <w:color w:val="000000" w:themeColor="text1"/>
        </w:rPr>
        <w:tab/>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B761F22" w14:textId="77777777" w:rsidR="00A91041" w:rsidRPr="00A91041" w:rsidRDefault="00A91041" w:rsidP="00B730EF">
      <w:pPr>
        <w:ind w:left="851" w:hanging="425"/>
        <w:rPr>
          <w:rFonts w:ascii="Times New Roman" w:hAnsi="Times New Roman" w:cs="Times New Roman"/>
          <w:color w:val="000000" w:themeColor="text1"/>
        </w:rPr>
      </w:pPr>
      <w:r w:rsidRPr="00A91041">
        <w:rPr>
          <w:rFonts w:ascii="Times New Roman" w:hAnsi="Times New Roman" w:cs="Times New Roman"/>
          <w:color w:val="000000" w:themeColor="text1"/>
        </w:rPr>
        <w:t>8.</w:t>
      </w:r>
      <w:r w:rsidRPr="00A91041">
        <w:rPr>
          <w:rFonts w:ascii="Times New Roman" w:hAnsi="Times New Roman" w:cs="Times New Roman"/>
          <w:color w:val="000000" w:themeColor="text1"/>
        </w:rPr>
        <w:tab/>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D954168" w14:textId="5169316A" w:rsidR="00A91041" w:rsidRPr="00A91041" w:rsidRDefault="00A91041" w:rsidP="00B730EF">
      <w:pPr>
        <w:ind w:left="851" w:hanging="425"/>
        <w:rPr>
          <w:rFonts w:ascii="Times New Roman" w:hAnsi="Times New Roman" w:cs="Times New Roman"/>
          <w:color w:val="000000" w:themeColor="text1"/>
        </w:rPr>
      </w:pPr>
      <w:r w:rsidRPr="00A91041">
        <w:rPr>
          <w:rFonts w:ascii="Times New Roman" w:hAnsi="Times New Roman" w:cs="Times New Roman"/>
          <w:color w:val="000000" w:themeColor="text1"/>
        </w:rPr>
        <w:t>9.</w:t>
      </w:r>
      <w:r w:rsidRPr="00A91041">
        <w:rPr>
          <w:rFonts w:ascii="Times New Roman" w:hAnsi="Times New Roman" w:cs="Times New Roman"/>
          <w:color w:val="000000" w:themeColor="text1"/>
        </w:rPr>
        <w:tab/>
        <w:t>Wykonawca nie może, po upł</w:t>
      </w:r>
      <w:r w:rsidR="00647F07">
        <w:rPr>
          <w:rFonts w:ascii="Times New Roman" w:hAnsi="Times New Roman" w:cs="Times New Roman"/>
          <w:color w:val="000000" w:themeColor="text1"/>
        </w:rPr>
        <w:t>ywie terminu składania</w:t>
      </w:r>
      <w:r w:rsidRPr="00A91041">
        <w:rPr>
          <w:rFonts w:ascii="Times New Roman" w:hAnsi="Times New Roman" w:cs="Times New Roman"/>
          <w:color w:val="000000" w:themeColor="text1"/>
        </w:rPr>
        <w:t xml:space="preserve"> ofert, powoływać się na zdolności lub sytuację podmiotów udostępniających zasoby, jeżeli na etapie składania  ofert nie polegał on w danym zakresie na zdolnościach lub sytuacji podmiotów udostępniających zasoby. </w:t>
      </w:r>
    </w:p>
    <w:p w14:paraId="48F61EED" w14:textId="2D209877" w:rsidR="00E437C7" w:rsidRDefault="00A91041" w:rsidP="00B730EF">
      <w:pPr>
        <w:ind w:left="851" w:hanging="425"/>
        <w:rPr>
          <w:rFonts w:ascii="Times New Roman" w:hAnsi="Times New Roman" w:cs="Times New Roman"/>
          <w:color w:val="000000" w:themeColor="text1"/>
        </w:rPr>
      </w:pPr>
      <w:r w:rsidRPr="00A91041">
        <w:rPr>
          <w:rFonts w:ascii="Times New Roman" w:hAnsi="Times New Roman" w:cs="Times New Roman"/>
          <w:color w:val="000000" w:themeColor="text1"/>
        </w:rPr>
        <w:t>10.</w:t>
      </w:r>
      <w:r w:rsidRPr="00A91041">
        <w:rPr>
          <w:rFonts w:ascii="Times New Roman" w:hAnsi="Times New Roman" w:cs="Times New Roman"/>
          <w:color w:val="000000" w:themeColor="text1"/>
        </w:rPr>
        <w:tab/>
        <w:t xml:space="preserve">Ocena spełniania warunków udziału w postępowaniu będzie dokonana na zasadzie spełnia/nie spełnia.  </w:t>
      </w:r>
    </w:p>
    <w:p w14:paraId="5685E56C" w14:textId="77777777" w:rsidR="00B730EF" w:rsidRPr="00B730EF" w:rsidRDefault="00B730EF" w:rsidP="00B730EF">
      <w:pPr>
        <w:ind w:left="851" w:hanging="425"/>
        <w:rPr>
          <w:rFonts w:ascii="Times New Roman" w:hAnsi="Times New Roman" w:cs="Times New Roman"/>
          <w:color w:val="000000" w:themeColor="text1"/>
        </w:rPr>
      </w:pPr>
    </w:p>
    <w:tbl>
      <w:tblPr>
        <w:tblW w:w="0" w:type="auto"/>
        <w:tblInd w:w="-72" w:type="dxa"/>
        <w:shd w:val="pct12" w:color="auto" w:fill="auto"/>
        <w:tblCellMar>
          <w:left w:w="70" w:type="dxa"/>
          <w:right w:w="70" w:type="dxa"/>
        </w:tblCellMar>
        <w:tblLook w:val="0000" w:firstRow="0" w:lastRow="0" w:firstColumn="0" w:lastColumn="0" w:noHBand="0" w:noVBand="0"/>
      </w:tblPr>
      <w:tblGrid>
        <w:gridCol w:w="9144"/>
      </w:tblGrid>
      <w:tr w:rsidR="00E437C7" w:rsidRPr="00292E02" w14:paraId="4B0EE874" w14:textId="77777777" w:rsidTr="009B7603">
        <w:trPr>
          <w:trHeight w:val="70"/>
        </w:trPr>
        <w:tc>
          <w:tcPr>
            <w:tcW w:w="9286" w:type="dxa"/>
            <w:shd w:val="clear" w:color="auto" w:fill="D9E2F3" w:themeFill="accent1" w:themeFillTint="33"/>
            <w:vAlign w:val="center"/>
          </w:tcPr>
          <w:p w14:paraId="09EC5894" w14:textId="2EF590B3" w:rsidR="00E437C7" w:rsidRPr="00292E02" w:rsidRDefault="007D21F2" w:rsidP="00E437C7">
            <w:pPr>
              <w:keepNext/>
              <w:spacing w:before="60" w:after="60" w:line="276" w:lineRule="auto"/>
              <w:ind w:left="-212" w:right="0" w:firstLine="154"/>
              <w:jc w:val="left"/>
              <w:outlineLvl w:val="2"/>
              <w:rPr>
                <w:rFonts w:ascii="Times New Roman" w:eastAsia="Times New Roman" w:hAnsi="Times New Roman" w:cs="Times New Roman"/>
                <w:b/>
                <w:color w:val="auto"/>
              </w:rPr>
            </w:pPr>
            <w:bookmarkStart w:id="8" w:name="_Hlk64268091"/>
            <w:r>
              <w:rPr>
                <w:rFonts w:ascii="Times New Roman" w:eastAsia="Times New Roman" w:hAnsi="Times New Roman" w:cs="Times New Roman"/>
                <w:b/>
                <w:color w:val="auto"/>
              </w:rPr>
              <w:t>1</w:t>
            </w:r>
            <w:r w:rsidR="00245B9C">
              <w:rPr>
                <w:rFonts w:ascii="Times New Roman" w:eastAsia="Times New Roman" w:hAnsi="Times New Roman" w:cs="Times New Roman"/>
                <w:b/>
                <w:color w:val="auto"/>
              </w:rPr>
              <w:t>1</w:t>
            </w:r>
            <w:r w:rsidR="00E437C7">
              <w:rPr>
                <w:rFonts w:ascii="Times New Roman" w:eastAsia="Times New Roman" w:hAnsi="Times New Roman" w:cs="Times New Roman"/>
                <w:b/>
                <w:color w:val="auto"/>
              </w:rPr>
              <w:t>. PODSTAWY WYKLUCZENIA Z POSTĘPOWANIA</w:t>
            </w:r>
          </w:p>
        </w:tc>
      </w:tr>
      <w:bookmarkEnd w:id="8"/>
    </w:tbl>
    <w:p w14:paraId="6594F48F" w14:textId="77777777" w:rsidR="006B49D0" w:rsidRPr="006B49D0" w:rsidRDefault="006B49D0" w:rsidP="006B49D0">
      <w:pPr>
        <w:ind w:left="0" w:firstLine="0"/>
        <w:rPr>
          <w:rFonts w:ascii="Times New Roman" w:hAnsi="Times New Roman" w:cs="Times New Roman"/>
          <w:color w:val="000000" w:themeColor="text1"/>
        </w:rPr>
      </w:pPr>
    </w:p>
    <w:p w14:paraId="249FE9A6" w14:textId="7F5B1DD8" w:rsidR="006B49D0" w:rsidRPr="006B49D0" w:rsidRDefault="006B49D0" w:rsidP="006B49D0">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1.</w:t>
      </w:r>
      <w:r w:rsidRPr="006B49D0">
        <w:rPr>
          <w:rFonts w:ascii="Times New Roman" w:hAnsi="Times New Roman" w:cs="Times New Roman"/>
          <w:color w:val="000000" w:themeColor="text1"/>
        </w:rPr>
        <w:tab/>
        <w:t xml:space="preserve">Zamawiający wykluczy wykonawcę, jeżeli nie wykaże braku podstaw do jego  wykluczenia. </w:t>
      </w:r>
    </w:p>
    <w:p w14:paraId="25D3564E" w14:textId="77777777" w:rsidR="006B49D0" w:rsidRPr="006B49D0" w:rsidRDefault="006B49D0" w:rsidP="006B49D0">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2.</w:t>
      </w:r>
      <w:r w:rsidRPr="006B49D0">
        <w:rPr>
          <w:rFonts w:ascii="Times New Roman" w:hAnsi="Times New Roman" w:cs="Times New Roman"/>
          <w:color w:val="000000" w:themeColor="text1"/>
        </w:rPr>
        <w:tab/>
        <w:t xml:space="preserve">O udzielenie zamówienia mogą ubiegać się Wykonawcy, którzy nie podlegają wykluczeniu:  </w:t>
      </w:r>
    </w:p>
    <w:p w14:paraId="37A2AF60" w14:textId="77777777" w:rsidR="006B49D0" w:rsidRPr="006B49D0" w:rsidRDefault="006B49D0" w:rsidP="006B49D0">
      <w:pPr>
        <w:ind w:left="567" w:hanging="141"/>
        <w:rPr>
          <w:rFonts w:ascii="Times New Roman" w:hAnsi="Times New Roman" w:cs="Times New Roman"/>
          <w:color w:val="000000" w:themeColor="text1"/>
        </w:rPr>
      </w:pPr>
      <w:r w:rsidRPr="006B49D0">
        <w:rPr>
          <w:rFonts w:ascii="Times New Roman" w:hAnsi="Times New Roman" w:cs="Times New Roman"/>
          <w:color w:val="000000" w:themeColor="text1"/>
        </w:rPr>
        <w:t>1)</w:t>
      </w:r>
      <w:r w:rsidRPr="006B49D0">
        <w:rPr>
          <w:rFonts w:ascii="Times New Roman" w:hAnsi="Times New Roman" w:cs="Times New Roman"/>
          <w:color w:val="000000" w:themeColor="text1"/>
        </w:rPr>
        <w:tab/>
        <w:t xml:space="preserve">na podstawie okoliczności, o których mowa w art. 108 ust. 1 ustawy </w:t>
      </w:r>
      <w:proofErr w:type="spellStart"/>
      <w:r w:rsidRPr="006B49D0">
        <w:rPr>
          <w:rFonts w:ascii="Times New Roman" w:hAnsi="Times New Roman" w:cs="Times New Roman"/>
          <w:color w:val="000000" w:themeColor="text1"/>
        </w:rPr>
        <w:t>Pzp</w:t>
      </w:r>
      <w:proofErr w:type="spellEnd"/>
      <w:r w:rsidRPr="006B49D0">
        <w:rPr>
          <w:rFonts w:ascii="Times New Roman" w:hAnsi="Times New Roman" w:cs="Times New Roman"/>
          <w:color w:val="000000" w:themeColor="text1"/>
        </w:rPr>
        <w:t xml:space="preserve"> (obligatoryjne przesłanki odrzucenia),  </w:t>
      </w:r>
    </w:p>
    <w:p w14:paraId="772EC2D3" w14:textId="7CF56AB5" w:rsidR="006B49D0" w:rsidRPr="006B49D0" w:rsidRDefault="006B49D0" w:rsidP="006B49D0">
      <w:pPr>
        <w:ind w:left="567" w:hanging="141"/>
        <w:rPr>
          <w:rFonts w:ascii="Times New Roman" w:hAnsi="Times New Roman" w:cs="Times New Roman"/>
          <w:color w:val="000000" w:themeColor="text1"/>
        </w:rPr>
      </w:pPr>
      <w:r w:rsidRPr="006B49D0">
        <w:rPr>
          <w:rFonts w:ascii="Times New Roman" w:hAnsi="Times New Roman" w:cs="Times New Roman"/>
          <w:color w:val="000000" w:themeColor="text1"/>
        </w:rPr>
        <w:t>2)</w:t>
      </w:r>
      <w:r w:rsidRPr="006B49D0">
        <w:rPr>
          <w:rFonts w:ascii="Times New Roman" w:hAnsi="Times New Roman" w:cs="Times New Roman"/>
          <w:color w:val="000000" w:themeColor="text1"/>
        </w:rPr>
        <w:tab/>
        <w:t xml:space="preserve">na podstawie art. 109 ust. 4 ustawy </w:t>
      </w:r>
      <w:proofErr w:type="spellStart"/>
      <w:r w:rsidRPr="006B49D0">
        <w:rPr>
          <w:rFonts w:ascii="Times New Roman" w:hAnsi="Times New Roman" w:cs="Times New Roman"/>
          <w:color w:val="000000" w:themeColor="text1"/>
        </w:rPr>
        <w:t>Pzp</w:t>
      </w:r>
      <w:proofErr w:type="spellEnd"/>
      <w:r w:rsidRPr="006B49D0">
        <w:rPr>
          <w:rFonts w:ascii="Times New Roman" w:hAnsi="Times New Roman" w:cs="Times New Roman"/>
          <w:color w:val="000000" w:themeColor="text1"/>
        </w:rPr>
        <w:t xml:space="preserve">. </w:t>
      </w:r>
    </w:p>
    <w:p w14:paraId="57F50765" w14:textId="77777777" w:rsidR="006B49D0" w:rsidRPr="006B49D0" w:rsidRDefault="006B49D0" w:rsidP="006B49D0">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3.</w:t>
      </w:r>
      <w:r w:rsidRPr="006B49D0">
        <w:rPr>
          <w:rFonts w:ascii="Times New Roman" w:hAnsi="Times New Roman" w:cs="Times New Roman"/>
          <w:color w:val="000000" w:themeColor="text1"/>
        </w:rPr>
        <w:tab/>
        <w:t xml:space="preserve">Z postępowania o udzielenie zamówienia, na podstawie art. 108 ust. 1 ustawy </w:t>
      </w:r>
      <w:proofErr w:type="spellStart"/>
      <w:r w:rsidRPr="006B49D0">
        <w:rPr>
          <w:rFonts w:ascii="Times New Roman" w:hAnsi="Times New Roman" w:cs="Times New Roman"/>
          <w:color w:val="000000" w:themeColor="text1"/>
        </w:rPr>
        <w:t>Pzp</w:t>
      </w:r>
      <w:proofErr w:type="spellEnd"/>
      <w:r w:rsidRPr="006B49D0">
        <w:rPr>
          <w:rFonts w:ascii="Times New Roman" w:hAnsi="Times New Roman" w:cs="Times New Roman"/>
          <w:color w:val="000000" w:themeColor="text1"/>
        </w:rPr>
        <w:t xml:space="preserve">  wyklucza się wykonawcę: </w:t>
      </w:r>
    </w:p>
    <w:p w14:paraId="6E299983" w14:textId="77777777" w:rsidR="006B49D0" w:rsidRPr="006B49D0" w:rsidRDefault="006B49D0" w:rsidP="006B49D0">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1)</w:t>
      </w:r>
      <w:r w:rsidRPr="006B49D0">
        <w:rPr>
          <w:rFonts w:ascii="Times New Roman" w:hAnsi="Times New Roman" w:cs="Times New Roman"/>
          <w:color w:val="000000" w:themeColor="text1"/>
        </w:rPr>
        <w:tab/>
        <w:t xml:space="preserve">będącego osobą fizyczną, którego prawomocnie skazano za przestępstwo: </w:t>
      </w:r>
    </w:p>
    <w:p w14:paraId="4CF31F0A" w14:textId="77777777" w:rsidR="006B49D0" w:rsidRPr="006B49D0" w:rsidRDefault="006B49D0" w:rsidP="006B49D0">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a)</w:t>
      </w:r>
      <w:r w:rsidRPr="006B49D0">
        <w:rPr>
          <w:rFonts w:ascii="Times New Roman" w:hAnsi="Times New Roman" w:cs="Times New Roman"/>
          <w:color w:val="000000" w:themeColor="text1"/>
        </w:rPr>
        <w:tab/>
        <w:t xml:space="preserve">udziału w zorganizowanej grupie przestępczej albo związku mającym na celu popełnienie przestępstwa lub przestępstwa skarbowego, o którym mowa w art. 258 Kodeksu karnego, </w:t>
      </w:r>
    </w:p>
    <w:p w14:paraId="25FAA491" w14:textId="77777777" w:rsidR="006B49D0" w:rsidRPr="006B49D0" w:rsidRDefault="006B49D0" w:rsidP="006B49D0">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b)</w:t>
      </w:r>
      <w:r w:rsidRPr="006B49D0">
        <w:rPr>
          <w:rFonts w:ascii="Times New Roman" w:hAnsi="Times New Roman" w:cs="Times New Roman"/>
          <w:color w:val="000000" w:themeColor="text1"/>
        </w:rPr>
        <w:tab/>
        <w:t xml:space="preserve">handlu ludźmi, o którym mowa w art. 189a Kodeksu karnego, </w:t>
      </w:r>
    </w:p>
    <w:p w14:paraId="1B8811AA" w14:textId="77777777" w:rsidR="006B49D0" w:rsidRPr="006B49D0" w:rsidRDefault="006B49D0" w:rsidP="006B49D0">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c)</w:t>
      </w:r>
      <w:r w:rsidRPr="006B49D0">
        <w:rPr>
          <w:rFonts w:ascii="Times New Roman" w:hAnsi="Times New Roman" w:cs="Times New Roman"/>
          <w:color w:val="000000" w:themeColor="text1"/>
        </w:rPr>
        <w:tab/>
        <w:t xml:space="preserve">o którym mowa w art. 228–230a, art. 250a Kodeksu karnego lub w art. 46 lub art. 48 ustawy z dnia 25 czerwca 2010 r. o sporcie, </w:t>
      </w:r>
    </w:p>
    <w:p w14:paraId="4E1A6912" w14:textId="77777777" w:rsidR="006B49D0" w:rsidRPr="006B49D0" w:rsidRDefault="006B49D0" w:rsidP="006B49D0">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d)</w:t>
      </w:r>
      <w:r w:rsidRPr="006B49D0">
        <w:rPr>
          <w:rFonts w:ascii="Times New Roman" w:hAnsi="Times New Roman" w:cs="Times New Roman"/>
          <w:color w:val="000000" w:themeColor="text1"/>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63DA7DC" w14:textId="77777777" w:rsidR="006B49D0" w:rsidRPr="006B49D0" w:rsidRDefault="006B49D0" w:rsidP="006B49D0">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e)</w:t>
      </w:r>
      <w:r w:rsidRPr="006B49D0">
        <w:rPr>
          <w:rFonts w:ascii="Times New Roman" w:hAnsi="Times New Roman" w:cs="Times New Roman"/>
          <w:color w:val="000000" w:themeColor="text1"/>
        </w:rPr>
        <w:tab/>
        <w:t xml:space="preserve">o charakterze terrorystycznym, o którym mowa w art. 115 § 20 Kodeksu karnego, lub mające na celu popełnienie tego przestępstwa, </w:t>
      </w:r>
    </w:p>
    <w:p w14:paraId="665D9855" w14:textId="77777777" w:rsidR="006B49D0" w:rsidRPr="006B49D0" w:rsidRDefault="006B49D0" w:rsidP="006B49D0">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f)</w:t>
      </w:r>
      <w:r w:rsidRPr="006B49D0">
        <w:rPr>
          <w:rFonts w:ascii="Times New Roman" w:hAnsi="Times New Roman" w:cs="Times New Roman"/>
          <w:color w:val="000000" w:themeColor="text1"/>
        </w:rPr>
        <w:tab/>
        <w:t xml:space="preserve">pracy małoletnich cudzoziemców powierzenia wykonywania pracy małoletniemu cudzoziemcowi, o którym mowa w art. 9 ust. 2 ustawy z dnia 15 czerwca 2012 r. o skutkach powierzania wykonywania pracy cudzoziemcom przebywającym wbrew </w:t>
      </w:r>
    </w:p>
    <w:p w14:paraId="2FA9E6EC" w14:textId="77777777" w:rsidR="006B49D0" w:rsidRPr="006B49D0" w:rsidRDefault="006B49D0" w:rsidP="006B49D0">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 xml:space="preserve">przepisom na terytorium Rzeczypospolitej Polskiej (Dz. U. poz. 769), </w:t>
      </w:r>
    </w:p>
    <w:p w14:paraId="240CB0BF" w14:textId="77777777" w:rsidR="006B49D0" w:rsidRPr="006B49D0" w:rsidRDefault="006B49D0" w:rsidP="006B49D0">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g)</w:t>
      </w:r>
      <w:r w:rsidRPr="006B49D0">
        <w:rPr>
          <w:rFonts w:ascii="Times New Roman" w:hAnsi="Times New Roman" w:cs="Times New Roman"/>
          <w:color w:val="000000" w:themeColor="text1"/>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5E54E08" w14:textId="77777777" w:rsidR="006B49D0" w:rsidRPr="006B49D0" w:rsidRDefault="006B49D0" w:rsidP="006B49D0">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h)</w:t>
      </w:r>
      <w:r w:rsidRPr="006B49D0">
        <w:rPr>
          <w:rFonts w:ascii="Times New Roman" w:hAnsi="Times New Roman" w:cs="Times New Roman"/>
          <w:color w:val="000000" w:themeColor="text1"/>
        </w:rPr>
        <w:tab/>
        <w:t xml:space="preserve">o którym mowa w art. 9 ust. 1 i 3 lub art. 10 ustawy z dnia 15 czerwca 2012 r. o skutkach powierzania wykonywania pracy cudzoziemcom przebywającym wbrew przepisom na terytorium Rzeczypospolitej Polskiej </w:t>
      </w:r>
    </w:p>
    <w:p w14:paraId="18EF36B1" w14:textId="77777777" w:rsidR="006B49D0" w:rsidRPr="006B49D0" w:rsidRDefault="006B49D0" w:rsidP="006B49D0">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 xml:space="preserve">– lub za odpowiedni czyn zabroniony określony w przepisach prawa obcego; </w:t>
      </w:r>
    </w:p>
    <w:p w14:paraId="2C11D71B" w14:textId="77777777" w:rsidR="006B49D0" w:rsidRPr="006B49D0" w:rsidRDefault="006B49D0" w:rsidP="006B49D0">
      <w:pPr>
        <w:ind w:left="284" w:hanging="284"/>
        <w:rPr>
          <w:rFonts w:ascii="Times New Roman" w:hAnsi="Times New Roman" w:cs="Times New Roman"/>
          <w:color w:val="000000" w:themeColor="text1"/>
        </w:rPr>
      </w:pPr>
      <w:r w:rsidRPr="006B49D0">
        <w:rPr>
          <w:rFonts w:ascii="Times New Roman" w:hAnsi="Times New Roman" w:cs="Times New Roman"/>
          <w:color w:val="000000" w:themeColor="text1"/>
        </w:rPr>
        <w:t>2)</w:t>
      </w:r>
      <w:r w:rsidRPr="006B49D0">
        <w:rPr>
          <w:rFonts w:ascii="Times New Roman" w:hAnsi="Times New Roman" w:cs="Times New Roman"/>
          <w:color w:val="000000" w:themeColor="text1"/>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C242A1B" w14:textId="138A28FD" w:rsidR="006B49D0" w:rsidRPr="006B49D0" w:rsidRDefault="006B49D0" w:rsidP="006B49D0">
      <w:pPr>
        <w:ind w:left="284" w:hanging="284"/>
        <w:rPr>
          <w:rFonts w:ascii="Times New Roman" w:hAnsi="Times New Roman" w:cs="Times New Roman"/>
          <w:color w:val="000000" w:themeColor="text1"/>
        </w:rPr>
      </w:pPr>
      <w:r w:rsidRPr="006B49D0">
        <w:rPr>
          <w:rFonts w:ascii="Times New Roman" w:hAnsi="Times New Roman" w:cs="Times New Roman"/>
          <w:color w:val="000000" w:themeColor="text1"/>
        </w:rPr>
        <w:t>3)</w:t>
      </w:r>
      <w:r w:rsidRPr="006B49D0">
        <w:rPr>
          <w:rFonts w:ascii="Times New Roman" w:hAnsi="Times New Roman" w:cs="Times New Roman"/>
          <w:color w:val="000000" w:themeColor="text1"/>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w:t>
      </w:r>
      <w:r>
        <w:rPr>
          <w:rFonts w:ascii="Times New Roman" w:hAnsi="Times New Roman" w:cs="Times New Roman"/>
          <w:color w:val="000000" w:themeColor="text1"/>
        </w:rPr>
        <w:t xml:space="preserve"> </w:t>
      </w:r>
      <w:r w:rsidRPr="006B49D0">
        <w:rPr>
          <w:rFonts w:ascii="Times New Roman" w:hAnsi="Times New Roman" w:cs="Times New Roman"/>
          <w:color w:val="000000" w:themeColor="text1"/>
        </w:rPr>
        <w:t xml:space="preserve">porozumienie w sprawie spłaty tych należności; </w:t>
      </w:r>
    </w:p>
    <w:p w14:paraId="327018AA" w14:textId="77777777" w:rsidR="006B49D0" w:rsidRPr="006B49D0" w:rsidRDefault="006B49D0" w:rsidP="006B49D0">
      <w:pPr>
        <w:ind w:left="284" w:hanging="284"/>
        <w:rPr>
          <w:rFonts w:ascii="Times New Roman" w:hAnsi="Times New Roman" w:cs="Times New Roman"/>
          <w:color w:val="000000" w:themeColor="text1"/>
        </w:rPr>
      </w:pPr>
      <w:r w:rsidRPr="006B49D0">
        <w:rPr>
          <w:rFonts w:ascii="Times New Roman" w:hAnsi="Times New Roman" w:cs="Times New Roman"/>
          <w:color w:val="000000" w:themeColor="text1"/>
        </w:rPr>
        <w:t>4)</w:t>
      </w:r>
      <w:r w:rsidRPr="006B49D0">
        <w:rPr>
          <w:rFonts w:ascii="Times New Roman" w:hAnsi="Times New Roman" w:cs="Times New Roman"/>
          <w:color w:val="000000" w:themeColor="text1"/>
        </w:rPr>
        <w:tab/>
        <w:t xml:space="preserve">wobec którego prawomocnie orzeczono zakaz ubiegania się o zamówienia publiczne; </w:t>
      </w:r>
    </w:p>
    <w:p w14:paraId="116EF6D8" w14:textId="77777777" w:rsidR="006B49D0" w:rsidRPr="006B49D0" w:rsidRDefault="006B49D0" w:rsidP="006B49D0">
      <w:pPr>
        <w:ind w:left="284" w:hanging="284"/>
        <w:rPr>
          <w:rFonts w:ascii="Times New Roman" w:hAnsi="Times New Roman" w:cs="Times New Roman"/>
          <w:color w:val="000000" w:themeColor="text1"/>
        </w:rPr>
      </w:pPr>
      <w:r w:rsidRPr="006B49D0">
        <w:rPr>
          <w:rFonts w:ascii="Times New Roman" w:hAnsi="Times New Roman" w:cs="Times New Roman"/>
          <w:color w:val="000000" w:themeColor="text1"/>
        </w:rPr>
        <w:t>5)</w:t>
      </w:r>
      <w:r w:rsidRPr="006B49D0">
        <w:rPr>
          <w:rFonts w:ascii="Times New Roman" w:hAnsi="Times New Roman" w:cs="Times New Roman"/>
          <w:color w:val="000000" w:themeColor="text1"/>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9008213" w14:textId="77777777" w:rsidR="006B49D0" w:rsidRPr="006B49D0" w:rsidRDefault="006B49D0" w:rsidP="006B49D0">
      <w:pPr>
        <w:ind w:left="284" w:hanging="284"/>
        <w:rPr>
          <w:rFonts w:ascii="Times New Roman" w:hAnsi="Times New Roman" w:cs="Times New Roman"/>
          <w:color w:val="000000" w:themeColor="text1"/>
        </w:rPr>
      </w:pPr>
      <w:r w:rsidRPr="006B49D0">
        <w:rPr>
          <w:rFonts w:ascii="Times New Roman" w:hAnsi="Times New Roman" w:cs="Times New Roman"/>
          <w:color w:val="000000" w:themeColor="text1"/>
        </w:rPr>
        <w:t>6)</w:t>
      </w:r>
      <w:r w:rsidRPr="006B49D0">
        <w:rPr>
          <w:rFonts w:ascii="Times New Roman" w:hAnsi="Times New Roman" w:cs="Times New Roman"/>
          <w:color w:val="000000" w:themeColor="text1"/>
        </w:rPr>
        <w:tab/>
        <w:t xml:space="preserve">jeżeli, w przypadkach, o których mowa w art. 85 ust. 1 ustawy </w:t>
      </w:r>
      <w:proofErr w:type="spellStart"/>
      <w:r w:rsidRPr="006B49D0">
        <w:rPr>
          <w:rFonts w:ascii="Times New Roman" w:hAnsi="Times New Roman" w:cs="Times New Roman"/>
          <w:color w:val="000000" w:themeColor="text1"/>
        </w:rPr>
        <w:t>Pzp</w:t>
      </w:r>
      <w:proofErr w:type="spellEnd"/>
      <w:r w:rsidRPr="006B49D0">
        <w:rPr>
          <w:rFonts w:ascii="Times New Roman" w:hAnsi="Times New Roman" w:cs="Times New Roman"/>
          <w:color w:val="000000" w:themeColor="text1"/>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38B094A" w14:textId="77777777" w:rsidR="006B49D0" w:rsidRPr="006B49D0" w:rsidRDefault="006B49D0" w:rsidP="006B49D0">
      <w:pPr>
        <w:ind w:left="0" w:firstLine="0"/>
        <w:rPr>
          <w:rFonts w:ascii="Times New Roman" w:hAnsi="Times New Roman" w:cs="Times New Roman"/>
          <w:color w:val="FF0000"/>
        </w:rPr>
      </w:pPr>
      <w:r w:rsidRPr="006B49D0">
        <w:rPr>
          <w:rFonts w:ascii="Times New Roman" w:hAnsi="Times New Roman" w:cs="Times New Roman"/>
          <w:color w:val="FF0000"/>
        </w:rPr>
        <w:t xml:space="preserve"> </w:t>
      </w:r>
    </w:p>
    <w:p w14:paraId="17F0356D" w14:textId="17FB6466" w:rsidR="006B49D0" w:rsidRPr="006B49D0" w:rsidRDefault="006B49D0" w:rsidP="006B49D0">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4.</w:t>
      </w:r>
      <w:r w:rsidRPr="006B49D0">
        <w:rPr>
          <w:rFonts w:ascii="Times New Roman" w:hAnsi="Times New Roman" w:cs="Times New Roman"/>
          <w:color w:val="000000" w:themeColor="text1"/>
        </w:rPr>
        <w:tab/>
        <w:t>Z postępowania o udzielenie zamówienia, na podstawie art. 109 ust1 pkt</w:t>
      </w:r>
      <w:r w:rsidR="00A14D45">
        <w:rPr>
          <w:rFonts w:ascii="Times New Roman" w:hAnsi="Times New Roman" w:cs="Times New Roman"/>
          <w:color w:val="000000" w:themeColor="text1"/>
        </w:rPr>
        <w:t xml:space="preserve">. </w:t>
      </w:r>
      <w:r w:rsidR="007D21F2">
        <w:rPr>
          <w:rFonts w:ascii="Times New Roman" w:hAnsi="Times New Roman" w:cs="Times New Roman"/>
          <w:color w:val="000000" w:themeColor="text1"/>
        </w:rPr>
        <w:t xml:space="preserve"> 4 </w:t>
      </w:r>
      <w:r w:rsidRPr="006B49D0">
        <w:rPr>
          <w:rFonts w:ascii="Times New Roman" w:hAnsi="Times New Roman" w:cs="Times New Roman"/>
          <w:color w:val="000000" w:themeColor="text1"/>
        </w:rPr>
        <w:t xml:space="preserve"> ustawy </w:t>
      </w:r>
      <w:proofErr w:type="spellStart"/>
      <w:r w:rsidRPr="006B49D0">
        <w:rPr>
          <w:rFonts w:ascii="Times New Roman" w:hAnsi="Times New Roman" w:cs="Times New Roman"/>
          <w:color w:val="000000" w:themeColor="text1"/>
        </w:rPr>
        <w:t>Pzp</w:t>
      </w:r>
      <w:proofErr w:type="spellEnd"/>
      <w:r w:rsidRPr="006B49D0">
        <w:rPr>
          <w:rFonts w:ascii="Times New Roman" w:hAnsi="Times New Roman" w:cs="Times New Roman"/>
          <w:color w:val="000000" w:themeColor="text1"/>
        </w:rPr>
        <w:t xml:space="preserve">  wyklucza się wykonawcę: </w:t>
      </w:r>
    </w:p>
    <w:p w14:paraId="7AABC016" w14:textId="0533B54E" w:rsidR="006B49D0" w:rsidRPr="006B49D0" w:rsidRDefault="006B49D0" w:rsidP="006B49D0">
      <w:pPr>
        <w:pStyle w:val="Akapitzlist"/>
        <w:numPr>
          <w:ilvl w:val="0"/>
          <w:numId w:val="38"/>
        </w:numPr>
        <w:rPr>
          <w:rFonts w:ascii="Times New Roman" w:hAnsi="Times New Roman" w:cs="Times New Roman"/>
          <w:color w:val="000000" w:themeColor="text1"/>
        </w:rPr>
      </w:pPr>
      <w:r w:rsidRPr="006B49D0">
        <w:rPr>
          <w:rFonts w:ascii="Times New Roman" w:hAnsi="Times New Roman" w:cs="Times New Roman"/>
          <w:color w:val="000000" w:themeColor="text1"/>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205A890" w14:textId="3208D184" w:rsidR="006B49D0" w:rsidRPr="006B49D0" w:rsidRDefault="006B49D0" w:rsidP="006B49D0">
      <w:pPr>
        <w:ind w:left="0" w:firstLine="0"/>
        <w:rPr>
          <w:rFonts w:ascii="Times New Roman" w:hAnsi="Times New Roman" w:cs="Times New Roman"/>
          <w:color w:val="000000" w:themeColor="text1"/>
        </w:rPr>
      </w:pPr>
    </w:p>
    <w:p w14:paraId="5E208F7A" w14:textId="77777777" w:rsidR="006B49D0" w:rsidRPr="006B49D0" w:rsidRDefault="006B49D0" w:rsidP="006B49D0">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5.</w:t>
      </w:r>
      <w:r w:rsidRPr="006B49D0">
        <w:rPr>
          <w:rFonts w:ascii="Times New Roman" w:hAnsi="Times New Roman" w:cs="Times New Roman"/>
          <w:color w:val="000000" w:themeColor="text1"/>
        </w:rPr>
        <w:tab/>
        <w:t xml:space="preserve">Wykonawca może zostać wykluczony przez Zamawiającego na każdym etapie postępowania o udzielenie zamówienia. </w:t>
      </w:r>
    </w:p>
    <w:p w14:paraId="222D1C34" w14:textId="77777777" w:rsidR="006B49D0" w:rsidRPr="006B49D0" w:rsidRDefault="006B49D0" w:rsidP="006B49D0">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6.</w:t>
      </w:r>
      <w:r w:rsidRPr="006B49D0">
        <w:rPr>
          <w:rFonts w:ascii="Times New Roman" w:hAnsi="Times New Roman" w:cs="Times New Roman"/>
          <w:color w:val="000000" w:themeColor="text1"/>
        </w:rPr>
        <w:tab/>
        <w:t xml:space="preserve">Wykonawca nie podlega wykluczeniu w okolicznościach określonych w art. 108 ust. 1 pkt 1, 2 i 5 jeżeli udowodni zamawiającemu, że spełnił łącznie następujące przesłanki: </w:t>
      </w:r>
    </w:p>
    <w:p w14:paraId="379FCB69" w14:textId="77777777" w:rsidR="006B49D0" w:rsidRPr="006B49D0" w:rsidRDefault="006B49D0" w:rsidP="006B49D0">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1)</w:t>
      </w:r>
      <w:r w:rsidRPr="006B49D0">
        <w:rPr>
          <w:rFonts w:ascii="Times New Roman" w:hAnsi="Times New Roman" w:cs="Times New Roman"/>
          <w:color w:val="000000" w:themeColor="text1"/>
        </w:rPr>
        <w:tab/>
        <w:t xml:space="preserve">naprawił lub zobowiązał się do naprawienia szkody wyrządzonej przestępstwem, wykroczeniem lub swoim nieprawidłowym postępowaniem, w tym poprzez zadośćuczynienie pieniężne; </w:t>
      </w:r>
    </w:p>
    <w:p w14:paraId="084B50CB" w14:textId="77777777" w:rsidR="006B49D0" w:rsidRPr="006B49D0" w:rsidRDefault="006B49D0" w:rsidP="006B49D0">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2)</w:t>
      </w:r>
      <w:r w:rsidRPr="006B49D0">
        <w:rPr>
          <w:rFonts w:ascii="Times New Roman" w:hAnsi="Times New Roman" w:cs="Times New Roman"/>
          <w:color w:val="000000" w:themeColor="text1"/>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C672076" w14:textId="77777777" w:rsidR="006B49D0" w:rsidRPr="006B49D0" w:rsidRDefault="006B49D0" w:rsidP="006B49D0">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3)</w:t>
      </w:r>
      <w:r w:rsidRPr="006B49D0">
        <w:rPr>
          <w:rFonts w:ascii="Times New Roman" w:hAnsi="Times New Roman" w:cs="Times New Roman"/>
          <w:color w:val="000000" w:themeColor="text1"/>
        </w:rPr>
        <w:tab/>
        <w:t xml:space="preserve">podjął konkretne środki techniczne, organizacyjne i kadrowe, odpowiednie dla zapobiegania dalszym przestępstwom, wykroczeniom lub nieprawidłowemu postępowaniu, w szczególności: </w:t>
      </w:r>
    </w:p>
    <w:p w14:paraId="2B5528DC" w14:textId="77777777" w:rsidR="006B49D0" w:rsidRPr="006B49D0" w:rsidRDefault="006B49D0" w:rsidP="006B49D0">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a)</w:t>
      </w:r>
      <w:r w:rsidRPr="006B49D0">
        <w:rPr>
          <w:rFonts w:ascii="Times New Roman" w:hAnsi="Times New Roman" w:cs="Times New Roman"/>
          <w:color w:val="000000" w:themeColor="text1"/>
        </w:rPr>
        <w:tab/>
        <w:t xml:space="preserve">zerwał wszelkie powiązania z osobami lub podmiotami odpowiedzialnymi za nieprawidłowe postępowanie wykonawcy, </w:t>
      </w:r>
    </w:p>
    <w:p w14:paraId="7D0D392A" w14:textId="77777777" w:rsidR="006B49D0" w:rsidRPr="006B49D0" w:rsidRDefault="006B49D0" w:rsidP="006B49D0">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b)</w:t>
      </w:r>
      <w:r w:rsidRPr="006B49D0">
        <w:rPr>
          <w:rFonts w:ascii="Times New Roman" w:hAnsi="Times New Roman" w:cs="Times New Roman"/>
          <w:color w:val="000000" w:themeColor="text1"/>
        </w:rPr>
        <w:tab/>
        <w:t xml:space="preserve">zreorganizował personel, </w:t>
      </w:r>
    </w:p>
    <w:p w14:paraId="7F56F7C4" w14:textId="77777777" w:rsidR="006B49D0" w:rsidRPr="006B49D0" w:rsidRDefault="006B49D0" w:rsidP="006B49D0">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c)</w:t>
      </w:r>
      <w:r w:rsidRPr="006B49D0">
        <w:rPr>
          <w:rFonts w:ascii="Times New Roman" w:hAnsi="Times New Roman" w:cs="Times New Roman"/>
          <w:color w:val="000000" w:themeColor="text1"/>
        </w:rPr>
        <w:tab/>
        <w:t xml:space="preserve">wdrożył system sprawozdawczości i kontroli, </w:t>
      </w:r>
    </w:p>
    <w:p w14:paraId="466C0F9E" w14:textId="77777777" w:rsidR="006B49D0" w:rsidRPr="006B49D0" w:rsidRDefault="006B49D0" w:rsidP="006B49D0">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d)</w:t>
      </w:r>
      <w:r w:rsidRPr="006B49D0">
        <w:rPr>
          <w:rFonts w:ascii="Times New Roman" w:hAnsi="Times New Roman" w:cs="Times New Roman"/>
          <w:color w:val="000000" w:themeColor="text1"/>
        </w:rPr>
        <w:tab/>
        <w:t xml:space="preserve">utworzył struktury audytu wewnętrznego do monitorowania przestrzegania przepisów, wewnętrznych regulacji lub standardów, </w:t>
      </w:r>
    </w:p>
    <w:p w14:paraId="3A9FEC27" w14:textId="77777777" w:rsidR="006B49D0" w:rsidRPr="006B49D0" w:rsidRDefault="006B49D0" w:rsidP="006B49D0">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e)</w:t>
      </w:r>
      <w:r w:rsidRPr="006B49D0">
        <w:rPr>
          <w:rFonts w:ascii="Times New Roman" w:hAnsi="Times New Roman" w:cs="Times New Roman"/>
          <w:color w:val="000000" w:themeColor="text1"/>
        </w:rPr>
        <w:tab/>
        <w:t xml:space="preserve">wprowadził wewnętrzne regulacje dotyczące odpowiedzialności i odszkodowań za nieprzestrzeganie przepisów, wewnętrznych regulacji lub standardów. </w:t>
      </w:r>
    </w:p>
    <w:p w14:paraId="24336026" w14:textId="65EB8AAA" w:rsidR="006B49D0" w:rsidRPr="006B49D0" w:rsidRDefault="006B49D0" w:rsidP="006B49D0">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7.</w:t>
      </w:r>
      <w:r w:rsidRPr="006B49D0">
        <w:rPr>
          <w:rFonts w:ascii="Times New Roman" w:hAnsi="Times New Roman" w:cs="Times New Roman"/>
          <w:color w:val="000000" w:themeColor="text1"/>
        </w:rPr>
        <w:tab/>
        <w:t xml:space="preserve">W przypadku o którym mowa w art. 109 ust. 1 pkt 1 ustawy </w:t>
      </w:r>
      <w:proofErr w:type="spellStart"/>
      <w:r w:rsidRPr="006B49D0">
        <w:rPr>
          <w:rFonts w:ascii="Times New Roman" w:hAnsi="Times New Roman" w:cs="Times New Roman"/>
          <w:color w:val="000000" w:themeColor="text1"/>
        </w:rPr>
        <w:t>Pzp</w:t>
      </w:r>
      <w:proofErr w:type="spellEnd"/>
      <w:r w:rsidRPr="006B49D0">
        <w:rPr>
          <w:rFonts w:ascii="Times New Roman" w:hAnsi="Times New Roman" w:cs="Times New Roman"/>
          <w:color w:val="000000" w:themeColor="text1"/>
        </w:rPr>
        <w:t>, Zamawiający może nie wykluczać wykonawcy, jeżeli wykluczenie byłoby w sposób oczywisty nieproporcjonalne, w szczególności gdy kwota zaległych podatków lub składek na ubezpieczenie społeczne jest niewielk</w:t>
      </w:r>
      <w:r w:rsidR="002B4038">
        <w:rPr>
          <w:rFonts w:ascii="Times New Roman" w:hAnsi="Times New Roman" w:cs="Times New Roman"/>
          <w:color w:val="000000" w:themeColor="text1"/>
        </w:rPr>
        <w:t xml:space="preserve">a albo sytuacja ekonomiczna lub finansowa wykonawcy jest wystarczająca do wykonania </w:t>
      </w:r>
      <w:r w:rsidR="00B11D85">
        <w:rPr>
          <w:rFonts w:ascii="Times New Roman" w:hAnsi="Times New Roman" w:cs="Times New Roman"/>
          <w:color w:val="000000" w:themeColor="text1"/>
        </w:rPr>
        <w:t>zamówienia</w:t>
      </w:r>
      <w:r w:rsidR="002B4038">
        <w:rPr>
          <w:rFonts w:ascii="Times New Roman" w:hAnsi="Times New Roman" w:cs="Times New Roman"/>
          <w:color w:val="000000" w:themeColor="text1"/>
        </w:rPr>
        <w:t>.</w:t>
      </w:r>
    </w:p>
    <w:p w14:paraId="61FC4C52" w14:textId="77777777" w:rsidR="006B49D0" w:rsidRPr="006B49D0" w:rsidRDefault="006B49D0" w:rsidP="006B49D0">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8.</w:t>
      </w:r>
      <w:r w:rsidRPr="006B49D0">
        <w:rPr>
          <w:rFonts w:ascii="Times New Roman" w:hAnsi="Times New Roman" w:cs="Times New Roman"/>
          <w:color w:val="000000" w:themeColor="text1"/>
        </w:rPr>
        <w:tab/>
        <w:t xml:space="preserve">Zamawiający ocenia czy podjęte przez Wykonawcę czynności, o których mowa w ust. 6, są wystarczające do wykazania jego rzetelności, uwzględniając wagę i szczególne okoliczności czynu wykonawcy. Jeżeli podjęte przez wykonawcę czynności, o których mowa w ust. 6, nie są wystarczające do wykazania jego rzetelności, Zamawiający wyklucza wykonawcę. </w:t>
      </w:r>
    </w:p>
    <w:p w14:paraId="2708E0AC" w14:textId="77777777" w:rsidR="006B49D0" w:rsidRPr="006B49D0" w:rsidRDefault="006B49D0" w:rsidP="006B49D0">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9.</w:t>
      </w:r>
      <w:r w:rsidRPr="006B49D0">
        <w:rPr>
          <w:rFonts w:ascii="Times New Roman" w:hAnsi="Times New Roman" w:cs="Times New Roman"/>
          <w:color w:val="000000" w:themeColor="text1"/>
        </w:rPr>
        <w:tab/>
        <w:t xml:space="preserve">Zamawiający oceni brak podstaw do wykluczenia na podstawie wymaganego złożenia z ofertą oświadczenia wykonawcy z art. 125 ust. 1 oraz potwierdzone wymaganymi podmiotowymi środkami dowodowymi. </w:t>
      </w:r>
    </w:p>
    <w:p w14:paraId="00EDEE1C" w14:textId="77777777" w:rsidR="006E034F" w:rsidRPr="00E437C7" w:rsidRDefault="006E034F" w:rsidP="00BE1C86">
      <w:pPr>
        <w:ind w:left="0" w:firstLine="0"/>
        <w:rPr>
          <w:rFonts w:ascii="Times New Roman" w:hAnsi="Times New Roman" w:cs="Times New Roman"/>
          <w:color w:val="000000" w:themeColor="text1"/>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6E034F" w:rsidRPr="00292E02" w14:paraId="601D573A" w14:textId="77777777" w:rsidTr="009B7603">
        <w:trPr>
          <w:trHeight w:val="70"/>
        </w:trPr>
        <w:tc>
          <w:tcPr>
            <w:tcW w:w="9428" w:type="dxa"/>
            <w:shd w:val="clear" w:color="auto" w:fill="D9E2F3" w:themeFill="accent1" w:themeFillTint="33"/>
            <w:vAlign w:val="center"/>
          </w:tcPr>
          <w:p w14:paraId="7D3E750C" w14:textId="13FCB507" w:rsidR="006E034F" w:rsidRPr="00292E02" w:rsidRDefault="00245B9C" w:rsidP="006E034F">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9" w:name="_Hlk64288271"/>
            <w:r>
              <w:rPr>
                <w:rFonts w:ascii="Times New Roman" w:eastAsia="Times New Roman" w:hAnsi="Times New Roman" w:cs="Times New Roman"/>
                <w:b/>
                <w:color w:val="auto"/>
              </w:rPr>
              <w:t>12</w:t>
            </w:r>
            <w:r w:rsidR="006E034F">
              <w:rPr>
                <w:rFonts w:ascii="Times New Roman" w:eastAsia="Times New Roman" w:hAnsi="Times New Roman" w:cs="Times New Roman"/>
                <w:b/>
                <w:color w:val="auto"/>
              </w:rPr>
              <w:t>. OŚWIADCZENIA I DOKUMENTY, JAKIE ZOBOWIĄZANI SĄ DOSTARCZYĆ WYKONAWCY W  CELU POTWIERDZENIA SPEŁNIANIA WARUNKÓW UDZIAŁU W POSTĘPOWANIU ORAZ WYKAZANIA PODSTAW WYKLUCZENIA (PODMIOTOWE ŚRODKI DOWODOWE)</w:t>
            </w:r>
          </w:p>
        </w:tc>
      </w:tr>
      <w:bookmarkEnd w:id="9"/>
    </w:tbl>
    <w:p w14:paraId="1AEF2316" w14:textId="77777777" w:rsidR="006E034F" w:rsidRDefault="006E034F" w:rsidP="006E034F">
      <w:pPr>
        <w:rPr>
          <w:rFonts w:ascii="Times New Roman" w:hAnsi="Times New Roman" w:cs="Times New Roman"/>
          <w:color w:val="auto"/>
        </w:rPr>
      </w:pPr>
    </w:p>
    <w:p w14:paraId="662A3FAC" w14:textId="77777777" w:rsidR="00245B9C" w:rsidRPr="00245B9C" w:rsidRDefault="00245B9C" w:rsidP="00245B9C">
      <w:pPr>
        <w:numPr>
          <w:ilvl w:val="0"/>
          <w:numId w:val="41"/>
        </w:numPr>
        <w:rPr>
          <w:rFonts w:ascii="Times New Roman" w:hAnsi="Times New Roman" w:cs="Times New Roman"/>
          <w:color w:val="auto"/>
        </w:rPr>
      </w:pPr>
      <w:r w:rsidRPr="00245B9C">
        <w:rPr>
          <w:rFonts w:ascii="Times New Roman" w:hAnsi="Times New Roman" w:cs="Times New Roman"/>
          <w:b/>
          <w:color w:val="auto"/>
          <w:u w:val="single"/>
        </w:rPr>
        <w:t>Dokumenty i oświadczenia składane przez Wykonawcę wraz z ofertą</w:t>
      </w:r>
      <w:r w:rsidRPr="00245B9C">
        <w:rPr>
          <w:rFonts w:ascii="Times New Roman" w:hAnsi="Times New Roman" w:cs="Times New Roman"/>
          <w:color w:val="auto"/>
        </w:rPr>
        <w:t xml:space="preserve">: </w:t>
      </w:r>
    </w:p>
    <w:p w14:paraId="7DD9A184" w14:textId="058CEB61" w:rsidR="00245B9C" w:rsidRPr="003D5B29" w:rsidRDefault="00245B9C" w:rsidP="00245B9C">
      <w:pPr>
        <w:numPr>
          <w:ilvl w:val="1"/>
          <w:numId w:val="41"/>
        </w:numPr>
        <w:rPr>
          <w:rFonts w:ascii="Times New Roman" w:hAnsi="Times New Roman" w:cs="Times New Roman"/>
          <w:color w:val="000000" w:themeColor="text1"/>
        </w:rPr>
      </w:pPr>
      <w:r w:rsidRPr="00245B9C">
        <w:rPr>
          <w:rFonts w:ascii="Times New Roman" w:hAnsi="Times New Roman" w:cs="Times New Roman"/>
          <w:color w:val="auto"/>
        </w:rPr>
        <w:t xml:space="preserve">Aktualne na dzień składania ofert oświadczenie o spełnieniu warunków udziału w postępowaniu- zgodnie </w:t>
      </w:r>
      <w:r w:rsidRPr="003D5B29">
        <w:rPr>
          <w:rFonts w:ascii="Times New Roman" w:hAnsi="Times New Roman" w:cs="Times New Roman"/>
          <w:color w:val="000000" w:themeColor="text1"/>
        </w:rPr>
        <w:t xml:space="preserve">z </w:t>
      </w:r>
      <w:r w:rsidRPr="003D5B29">
        <w:rPr>
          <w:rFonts w:ascii="Times New Roman" w:hAnsi="Times New Roman" w:cs="Times New Roman"/>
          <w:b/>
          <w:bCs/>
          <w:color w:val="000000" w:themeColor="text1"/>
        </w:rPr>
        <w:t xml:space="preserve">załącznikiem nr </w:t>
      </w:r>
      <w:r w:rsidR="009B7603" w:rsidRPr="003D5B29">
        <w:rPr>
          <w:rFonts w:ascii="Times New Roman" w:hAnsi="Times New Roman" w:cs="Times New Roman"/>
          <w:b/>
          <w:bCs/>
          <w:color w:val="000000" w:themeColor="text1"/>
        </w:rPr>
        <w:t>3</w:t>
      </w:r>
      <w:r w:rsidRPr="003D5B29">
        <w:rPr>
          <w:rFonts w:ascii="Times New Roman" w:hAnsi="Times New Roman" w:cs="Times New Roman"/>
          <w:b/>
          <w:bCs/>
          <w:color w:val="000000" w:themeColor="text1"/>
        </w:rPr>
        <w:t xml:space="preserve"> do SWZ</w:t>
      </w:r>
      <w:r w:rsidRPr="003D5B29">
        <w:rPr>
          <w:rFonts w:ascii="Times New Roman" w:hAnsi="Times New Roman" w:cs="Times New Roman"/>
          <w:color w:val="000000" w:themeColor="text1"/>
        </w:rPr>
        <w:t xml:space="preserve"> </w:t>
      </w:r>
    </w:p>
    <w:p w14:paraId="211644B5" w14:textId="10842F59" w:rsidR="00245B9C" w:rsidRPr="003D5B29" w:rsidRDefault="00245B9C" w:rsidP="00245B9C">
      <w:pPr>
        <w:numPr>
          <w:ilvl w:val="1"/>
          <w:numId w:val="41"/>
        </w:numPr>
        <w:rPr>
          <w:rFonts w:ascii="Times New Roman" w:hAnsi="Times New Roman" w:cs="Times New Roman"/>
          <w:color w:val="000000" w:themeColor="text1"/>
        </w:rPr>
      </w:pPr>
      <w:r w:rsidRPr="003D5B29">
        <w:rPr>
          <w:rFonts w:ascii="Times New Roman" w:hAnsi="Times New Roman" w:cs="Times New Roman"/>
          <w:color w:val="000000" w:themeColor="text1"/>
        </w:rPr>
        <w:t xml:space="preserve">Aktualne na dzień składania ofert oświadczenie o braku podstaw do wykluczenia- zgodnie z </w:t>
      </w:r>
      <w:r w:rsidRPr="003D5B29">
        <w:rPr>
          <w:rFonts w:ascii="Times New Roman" w:hAnsi="Times New Roman" w:cs="Times New Roman"/>
          <w:b/>
          <w:bCs/>
          <w:color w:val="000000" w:themeColor="text1"/>
        </w:rPr>
        <w:t xml:space="preserve">załącznikiem nr </w:t>
      </w:r>
      <w:r w:rsidR="009B7603" w:rsidRPr="003D5B29">
        <w:rPr>
          <w:rFonts w:ascii="Times New Roman" w:hAnsi="Times New Roman" w:cs="Times New Roman"/>
          <w:b/>
          <w:bCs/>
          <w:color w:val="000000" w:themeColor="text1"/>
        </w:rPr>
        <w:t xml:space="preserve">2 </w:t>
      </w:r>
      <w:r w:rsidRPr="003D5B29">
        <w:rPr>
          <w:rFonts w:ascii="Times New Roman" w:hAnsi="Times New Roman" w:cs="Times New Roman"/>
          <w:b/>
          <w:bCs/>
          <w:color w:val="000000" w:themeColor="text1"/>
        </w:rPr>
        <w:t>do SWZ</w:t>
      </w:r>
      <w:r w:rsidRPr="003D5B29">
        <w:rPr>
          <w:rFonts w:ascii="Times New Roman" w:hAnsi="Times New Roman" w:cs="Times New Roman"/>
          <w:color w:val="000000" w:themeColor="text1"/>
        </w:rPr>
        <w:t xml:space="preserve"> </w:t>
      </w:r>
    </w:p>
    <w:p w14:paraId="6E56A20D" w14:textId="77777777" w:rsidR="00245B9C" w:rsidRPr="00245B9C" w:rsidRDefault="00245B9C" w:rsidP="00245B9C">
      <w:pPr>
        <w:numPr>
          <w:ilvl w:val="1"/>
          <w:numId w:val="41"/>
        </w:numPr>
        <w:rPr>
          <w:rFonts w:ascii="Times New Roman" w:hAnsi="Times New Roman" w:cs="Times New Roman"/>
          <w:color w:val="auto"/>
        </w:rPr>
      </w:pPr>
      <w:r w:rsidRPr="00245B9C">
        <w:rPr>
          <w:rFonts w:ascii="Times New Roman" w:hAnsi="Times New Roman" w:cs="Times New Roman"/>
          <w:color w:val="auto"/>
        </w:rPr>
        <w:t xml:space="preserve">W przypadku wspólnego ubiegania się o zamówienie przez wykonawców, oświadczenie, o którym mowa w ust. 1 pkt 1 i 2, składa każdy z wykonawców. Oświadczenia te potwierdzają brak podstaw wykluczenia oraz spełnianie warunków udziału w zakresie, w jakim każdy z Wykonawców wykazuje spełnianie warunków udziału w postępowaniu. </w:t>
      </w:r>
    </w:p>
    <w:p w14:paraId="0C93C5CF" w14:textId="77777777" w:rsidR="00245B9C" w:rsidRPr="00245B9C" w:rsidRDefault="00245B9C" w:rsidP="00245B9C">
      <w:pPr>
        <w:numPr>
          <w:ilvl w:val="1"/>
          <w:numId w:val="41"/>
        </w:numPr>
        <w:rPr>
          <w:rFonts w:ascii="Times New Roman" w:hAnsi="Times New Roman" w:cs="Times New Roman"/>
          <w:color w:val="auto"/>
        </w:rPr>
      </w:pPr>
      <w:r w:rsidRPr="00245B9C">
        <w:rPr>
          <w:rFonts w:ascii="Times New Roman" w:hAnsi="Times New Roman" w:cs="Times New Roman"/>
          <w:color w:val="auto"/>
        </w:rPr>
        <w:t xml:space="preserve">Wykonawca, w przypadku polegania na zdolnościach lub sytuacji podmiotów udostępniających zasoby, przedstawia: </w:t>
      </w:r>
    </w:p>
    <w:p w14:paraId="1C185E0F" w14:textId="77D4F049" w:rsidR="00245B9C" w:rsidRPr="003D5B29" w:rsidRDefault="00245B9C" w:rsidP="00245B9C">
      <w:pPr>
        <w:numPr>
          <w:ilvl w:val="2"/>
          <w:numId w:val="41"/>
        </w:numPr>
        <w:rPr>
          <w:rFonts w:ascii="Times New Roman" w:hAnsi="Times New Roman" w:cs="Times New Roman"/>
          <w:color w:val="000000" w:themeColor="text1"/>
        </w:rPr>
      </w:pPr>
      <w:r w:rsidRPr="00245B9C">
        <w:rPr>
          <w:rFonts w:ascii="Times New Roman" w:hAnsi="Times New Roman" w:cs="Times New Roman"/>
          <w:color w:val="auto"/>
        </w:rPr>
        <w:t xml:space="preserve">oświadczenie podmiotu udostępniającego zasoby, potwierdzające brak podstaw wykluczenia tego podmiotu oraz odpowiednio spełnianie warunków udziału w postępowaniu, w zakresie, w jakim wykonawca powołuje się na jego zasoby zgodne z </w:t>
      </w:r>
      <w:r w:rsidRPr="003D5B29">
        <w:rPr>
          <w:rFonts w:ascii="Times New Roman" w:hAnsi="Times New Roman" w:cs="Times New Roman"/>
          <w:b/>
          <w:bCs/>
          <w:color w:val="000000" w:themeColor="text1"/>
        </w:rPr>
        <w:t xml:space="preserve">załącznikiem nr </w:t>
      </w:r>
      <w:r w:rsidR="009B7603" w:rsidRPr="003D5B29">
        <w:rPr>
          <w:rFonts w:ascii="Times New Roman" w:hAnsi="Times New Roman" w:cs="Times New Roman"/>
          <w:b/>
          <w:bCs/>
          <w:color w:val="000000" w:themeColor="text1"/>
        </w:rPr>
        <w:t>5</w:t>
      </w:r>
      <w:r w:rsidRPr="003D5B29">
        <w:rPr>
          <w:rFonts w:ascii="Times New Roman" w:hAnsi="Times New Roman" w:cs="Times New Roman"/>
          <w:b/>
          <w:bCs/>
          <w:color w:val="000000" w:themeColor="text1"/>
        </w:rPr>
        <w:t xml:space="preserve"> do SWZ,</w:t>
      </w:r>
      <w:r w:rsidRPr="003D5B29">
        <w:rPr>
          <w:rFonts w:ascii="Times New Roman" w:hAnsi="Times New Roman" w:cs="Times New Roman"/>
          <w:color w:val="000000" w:themeColor="text1"/>
        </w:rPr>
        <w:t xml:space="preserve"> </w:t>
      </w:r>
    </w:p>
    <w:p w14:paraId="6DDD2057" w14:textId="3090CB37" w:rsidR="00245B9C" w:rsidRPr="003D5B29" w:rsidRDefault="00245B9C" w:rsidP="00245B9C">
      <w:pPr>
        <w:numPr>
          <w:ilvl w:val="2"/>
          <w:numId w:val="41"/>
        </w:numPr>
        <w:rPr>
          <w:rFonts w:ascii="Times New Roman" w:hAnsi="Times New Roman" w:cs="Times New Roman"/>
          <w:color w:val="000000" w:themeColor="text1"/>
        </w:rPr>
      </w:pPr>
      <w:r w:rsidRPr="003D5B29">
        <w:rPr>
          <w:rFonts w:ascii="Times New Roman" w:hAnsi="Times New Roman" w:cs="Times New Roman"/>
          <w:color w:val="000000" w:themeColor="text1"/>
        </w:rPr>
        <w:t xml:space="preserve">zobowiązanie podmiotu udostępniającego zasoby- zgodne z </w:t>
      </w:r>
      <w:r w:rsidRPr="003D5B29">
        <w:rPr>
          <w:rFonts w:ascii="Times New Roman" w:hAnsi="Times New Roman" w:cs="Times New Roman"/>
          <w:b/>
          <w:bCs/>
          <w:color w:val="000000" w:themeColor="text1"/>
        </w:rPr>
        <w:t xml:space="preserve">załącznikiem nr </w:t>
      </w:r>
      <w:r w:rsidR="009B7603" w:rsidRPr="003D5B29">
        <w:rPr>
          <w:rFonts w:ascii="Times New Roman" w:hAnsi="Times New Roman" w:cs="Times New Roman"/>
          <w:b/>
          <w:bCs/>
          <w:color w:val="000000" w:themeColor="text1"/>
        </w:rPr>
        <w:t xml:space="preserve">4 </w:t>
      </w:r>
      <w:r w:rsidRPr="003D5B29">
        <w:rPr>
          <w:rFonts w:ascii="Times New Roman" w:hAnsi="Times New Roman" w:cs="Times New Roman"/>
          <w:b/>
          <w:bCs/>
          <w:color w:val="000000" w:themeColor="text1"/>
        </w:rPr>
        <w:t>do SWZ</w:t>
      </w:r>
      <w:r w:rsidRPr="003D5B29">
        <w:rPr>
          <w:rFonts w:ascii="Times New Roman" w:hAnsi="Times New Roman" w:cs="Times New Roman"/>
          <w:color w:val="000000" w:themeColor="text1"/>
        </w:rPr>
        <w:t xml:space="preserve">. </w:t>
      </w:r>
    </w:p>
    <w:p w14:paraId="572EA0F7" w14:textId="21F80D09" w:rsidR="00245B9C" w:rsidRDefault="00245B9C" w:rsidP="00245B9C">
      <w:pPr>
        <w:numPr>
          <w:ilvl w:val="1"/>
          <w:numId w:val="41"/>
        </w:numPr>
        <w:rPr>
          <w:rFonts w:ascii="Times New Roman" w:hAnsi="Times New Roman" w:cs="Times New Roman"/>
          <w:color w:val="auto"/>
        </w:rPr>
      </w:pPr>
      <w:r w:rsidRPr="003D5B29">
        <w:rPr>
          <w:rFonts w:ascii="Times New Roman" w:hAnsi="Times New Roman" w:cs="Times New Roman"/>
          <w:color w:val="000000" w:themeColor="text1"/>
        </w:rPr>
        <w:t xml:space="preserve">Wykonawca, który zamierza </w:t>
      </w:r>
      <w:r w:rsidRPr="00245B9C">
        <w:rPr>
          <w:rFonts w:ascii="Times New Roman" w:hAnsi="Times New Roman" w:cs="Times New Roman"/>
          <w:color w:val="auto"/>
        </w:rPr>
        <w:t xml:space="preserve">powierzyć wykonanie części zamówienia podwykonawcom, w celu wskazania braku podstaw do wykluczenia z udziału w postępowaniu zamieszcza informację o podwykonawcach w oświadczeniu o którym mowa w ust 1 pkt 2 powyżej. </w:t>
      </w:r>
    </w:p>
    <w:p w14:paraId="4418C585" w14:textId="77777777" w:rsidR="00245B9C" w:rsidRPr="00245B9C" w:rsidRDefault="00245B9C" w:rsidP="00245B9C">
      <w:pPr>
        <w:ind w:left="566" w:firstLine="0"/>
        <w:rPr>
          <w:rFonts w:ascii="Times New Roman" w:hAnsi="Times New Roman" w:cs="Times New Roman"/>
          <w:color w:val="auto"/>
        </w:rPr>
      </w:pPr>
    </w:p>
    <w:p w14:paraId="6E9965DB" w14:textId="3F1327D7" w:rsidR="00245B9C" w:rsidRPr="009B7603" w:rsidRDefault="00245B9C" w:rsidP="00245B9C">
      <w:pPr>
        <w:numPr>
          <w:ilvl w:val="0"/>
          <w:numId w:val="41"/>
        </w:numPr>
        <w:spacing w:after="12" w:line="270" w:lineRule="auto"/>
        <w:ind w:right="279" w:hanging="283"/>
      </w:pPr>
      <w:r>
        <w:rPr>
          <w:rFonts w:ascii="Times New Roman" w:eastAsia="Times New Roman" w:hAnsi="Times New Roman" w:cs="Times New Roman"/>
          <w:b/>
          <w:u w:val="single" w:color="000000"/>
        </w:rPr>
        <w:t>Zamawiający wezwie Wykonawcę, którego oferta została najwyżej oceniona, do złożenia</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w wyznaczonym terminie, nie krótszym niż 5 dni od dnia wezwania, aktualnych na dzień</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złożenia następujących podmiotowych środków:</w:t>
      </w:r>
      <w:r>
        <w:rPr>
          <w:rFonts w:ascii="Times New Roman" w:eastAsia="Times New Roman" w:hAnsi="Times New Roman" w:cs="Times New Roman"/>
          <w:b/>
        </w:rPr>
        <w:t xml:space="preserve"> </w:t>
      </w:r>
    </w:p>
    <w:p w14:paraId="17003295" w14:textId="77777777" w:rsidR="00575BEA" w:rsidRDefault="00575BEA" w:rsidP="00727AE1">
      <w:pPr>
        <w:ind w:left="0" w:firstLine="0"/>
        <w:rPr>
          <w:rFonts w:ascii="Times New Roman" w:hAnsi="Times New Roman" w:cs="Times New Roman"/>
          <w:color w:val="auto"/>
        </w:rPr>
      </w:pPr>
    </w:p>
    <w:p w14:paraId="614A9F26" w14:textId="11846382" w:rsidR="00575BEA" w:rsidRPr="00575BEA" w:rsidRDefault="00575BEA" w:rsidP="00575BEA">
      <w:pPr>
        <w:ind w:left="455" w:firstLine="0"/>
        <w:rPr>
          <w:rFonts w:ascii="Times New Roman" w:hAnsi="Times New Roman" w:cs="Times New Roman"/>
          <w:b/>
          <w:bCs/>
          <w:color w:val="auto"/>
          <w:u w:val="single"/>
        </w:rPr>
      </w:pPr>
      <w:r w:rsidRPr="00575BEA">
        <w:rPr>
          <w:rFonts w:ascii="Times New Roman" w:hAnsi="Times New Roman" w:cs="Times New Roman"/>
          <w:b/>
          <w:bCs/>
          <w:color w:val="auto"/>
          <w:u w:val="single"/>
        </w:rPr>
        <w:t>W celu potwierdzenia braku podstaw wykluczenia  wykonawcy z udziału w postępowaniu:</w:t>
      </w:r>
    </w:p>
    <w:p w14:paraId="40520324" w14:textId="77777777" w:rsidR="00411B49" w:rsidRPr="006E034F" w:rsidRDefault="00411B49" w:rsidP="00411B49">
      <w:pPr>
        <w:ind w:left="455" w:firstLine="0"/>
        <w:rPr>
          <w:rFonts w:ascii="Times New Roman" w:hAnsi="Times New Roman" w:cs="Times New Roman"/>
          <w:color w:val="auto"/>
        </w:rPr>
      </w:pPr>
    </w:p>
    <w:p w14:paraId="5ADB1E22" w14:textId="700E7EFE" w:rsidR="006E034F" w:rsidRPr="006A7CC2" w:rsidRDefault="006E034F" w:rsidP="003C7AAD">
      <w:pPr>
        <w:numPr>
          <w:ilvl w:val="1"/>
          <w:numId w:val="10"/>
        </w:numPr>
        <w:rPr>
          <w:rFonts w:ascii="Times New Roman" w:hAnsi="Times New Roman" w:cs="Times New Roman"/>
          <w:color w:val="auto"/>
        </w:rPr>
      </w:pPr>
      <w:r w:rsidRPr="006E034F">
        <w:rPr>
          <w:rFonts w:ascii="Times New Roman" w:hAnsi="Times New Roman" w:cs="Times New Roman"/>
          <w:color w:val="auto"/>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14D45">
        <w:rPr>
          <w:rFonts w:ascii="Times New Roman" w:hAnsi="Times New Roman" w:cs="Times New Roman"/>
          <w:b/>
          <w:bCs/>
          <w:color w:val="auto"/>
        </w:rPr>
        <w:t xml:space="preserve">załącznik nr </w:t>
      </w:r>
      <w:r w:rsidR="009B7603" w:rsidRPr="00A14D45">
        <w:rPr>
          <w:rFonts w:ascii="Times New Roman" w:hAnsi="Times New Roman" w:cs="Times New Roman"/>
          <w:b/>
          <w:bCs/>
          <w:color w:val="auto"/>
        </w:rPr>
        <w:t>6</w:t>
      </w:r>
      <w:r w:rsidRPr="00A14D45">
        <w:rPr>
          <w:rFonts w:ascii="Times New Roman" w:hAnsi="Times New Roman" w:cs="Times New Roman"/>
          <w:b/>
          <w:bCs/>
          <w:color w:val="auto"/>
        </w:rPr>
        <w:t xml:space="preserve"> do SWZ;</w:t>
      </w:r>
    </w:p>
    <w:p w14:paraId="1520B2F5" w14:textId="0D84C563" w:rsidR="00575BEA" w:rsidRDefault="006E034F" w:rsidP="003C7AAD">
      <w:pPr>
        <w:numPr>
          <w:ilvl w:val="1"/>
          <w:numId w:val="10"/>
        </w:numPr>
        <w:rPr>
          <w:rFonts w:ascii="Times New Roman" w:hAnsi="Times New Roman" w:cs="Times New Roman"/>
          <w:color w:val="auto"/>
        </w:rPr>
      </w:pPr>
      <w:r w:rsidRPr="006E034F">
        <w:rPr>
          <w:rFonts w:ascii="Times New Roman" w:hAnsi="Times New Roman" w:cs="Times New Roman"/>
          <w:color w:val="auto"/>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95120D" w14:textId="77777777" w:rsidR="00245B9C" w:rsidRPr="003C54F9" w:rsidRDefault="00245B9C" w:rsidP="00245B9C">
      <w:pPr>
        <w:ind w:left="881" w:firstLine="0"/>
        <w:rPr>
          <w:rFonts w:ascii="Times New Roman" w:hAnsi="Times New Roman" w:cs="Times New Roman"/>
          <w:color w:val="auto"/>
        </w:rPr>
      </w:pPr>
    </w:p>
    <w:p w14:paraId="16E69406" w14:textId="0C1CB0D3" w:rsidR="00575BEA" w:rsidRPr="00575BEA" w:rsidRDefault="00B315F0" w:rsidP="00B315F0">
      <w:pPr>
        <w:pStyle w:val="Akapitzlist"/>
        <w:ind w:left="455" w:firstLine="0"/>
        <w:jc w:val="left"/>
        <w:rPr>
          <w:rFonts w:ascii="Times New Roman" w:hAnsi="Times New Roman" w:cs="Times New Roman"/>
          <w:b/>
          <w:bCs/>
          <w:color w:val="auto"/>
          <w:u w:val="single"/>
        </w:rPr>
      </w:pPr>
      <w:r>
        <w:rPr>
          <w:rFonts w:ascii="Times New Roman" w:hAnsi="Times New Roman" w:cs="Times New Roman"/>
          <w:b/>
          <w:bCs/>
          <w:color w:val="auto"/>
          <w:u w:val="single"/>
        </w:rPr>
        <w:t xml:space="preserve">   </w:t>
      </w:r>
      <w:r w:rsidR="00575BEA" w:rsidRPr="00575BEA">
        <w:rPr>
          <w:rFonts w:ascii="Times New Roman" w:hAnsi="Times New Roman" w:cs="Times New Roman"/>
          <w:b/>
          <w:bCs/>
          <w:color w:val="auto"/>
          <w:u w:val="single"/>
        </w:rPr>
        <w:t xml:space="preserve">W celu potwierdzenia </w:t>
      </w:r>
      <w:r w:rsidR="00575BEA">
        <w:rPr>
          <w:rFonts w:ascii="Times New Roman" w:hAnsi="Times New Roman" w:cs="Times New Roman"/>
          <w:b/>
          <w:bCs/>
          <w:color w:val="auto"/>
          <w:u w:val="single"/>
        </w:rPr>
        <w:t>spełnienia warunków udziału w  postępowaniu</w:t>
      </w:r>
      <w:r w:rsidR="00575BEA" w:rsidRPr="00575BEA">
        <w:rPr>
          <w:rFonts w:ascii="Times New Roman" w:hAnsi="Times New Roman" w:cs="Times New Roman"/>
          <w:b/>
          <w:bCs/>
          <w:color w:val="auto"/>
          <w:u w:val="single"/>
        </w:rPr>
        <w:t xml:space="preserve"> :</w:t>
      </w:r>
    </w:p>
    <w:p w14:paraId="0F219890" w14:textId="77777777" w:rsidR="00575BEA" w:rsidRPr="006E034F" w:rsidRDefault="00575BEA" w:rsidP="00575BEA">
      <w:pPr>
        <w:ind w:left="881" w:firstLine="0"/>
        <w:rPr>
          <w:rFonts w:ascii="Times New Roman" w:hAnsi="Times New Roman" w:cs="Times New Roman"/>
          <w:color w:val="auto"/>
        </w:rPr>
      </w:pPr>
    </w:p>
    <w:p w14:paraId="1B4D7817" w14:textId="3F61EFDD" w:rsidR="006E034F" w:rsidRPr="00A14D45" w:rsidRDefault="006E034F" w:rsidP="003C7AAD">
      <w:pPr>
        <w:numPr>
          <w:ilvl w:val="1"/>
          <w:numId w:val="10"/>
        </w:numPr>
        <w:rPr>
          <w:rFonts w:ascii="Times New Roman" w:hAnsi="Times New Roman" w:cs="Times New Roman"/>
          <w:b/>
          <w:bCs/>
          <w:color w:val="auto"/>
        </w:rPr>
      </w:pPr>
      <w:r w:rsidRPr="006E034F">
        <w:rPr>
          <w:rFonts w:ascii="Times New Roman" w:hAnsi="Times New Roman" w:cs="Times New Roman"/>
          <w:color w:val="auto"/>
        </w:rPr>
        <w:t xml:space="preserve">Wykaz robót budowlanych wykonanych nie wcześniej </w:t>
      </w:r>
      <w:r w:rsidR="001B19E6" w:rsidRPr="006A7CC2">
        <w:rPr>
          <w:rFonts w:ascii="Times New Roman" w:hAnsi="Times New Roman" w:cs="Times New Roman"/>
          <w:color w:val="auto"/>
        </w:rPr>
        <w:t>niż</w:t>
      </w:r>
      <w:r w:rsidRPr="006E034F">
        <w:rPr>
          <w:rFonts w:ascii="Times New Roman" w:hAnsi="Times New Roman" w:cs="Times New Roman"/>
          <w:color w:val="auto"/>
        </w:rPr>
        <w:t xml:space="preserve"> w okresie ostatnich 5 lat, a jeżeli okres prowadzenia działalności jest krótszy — w tym okresie, porównywalnych z robotami</w:t>
      </w:r>
      <w:r w:rsidR="00B37AEA">
        <w:rPr>
          <w:rFonts w:ascii="Times New Roman" w:hAnsi="Times New Roman" w:cs="Times New Roman"/>
          <w:color w:val="auto"/>
        </w:rPr>
        <w:t xml:space="preserve"> </w:t>
      </w:r>
      <w:r w:rsidRPr="006E034F">
        <w:rPr>
          <w:rFonts w:ascii="Times New Roman" w:hAnsi="Times New Roman" w:cs="Times New Roman"/>
          <w:color w:val="auto"/>
        </w:rPr>
        <w:t xml:space="preserve">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Pr="00A14D45">
        <w:rPr>
          <w:rFonts w:ascii="Times New Roman" w:hAnsi="Times New Roman" w:cs="Times New Roman"/>
          <w:color w:val="auto"/>
        </w:rPr>
        <w:t xml:space="preserve">— </w:t>
      </w:r>
      <w:r w:rsidRPr="00A14D45">
        <w:rPr>
          <w:rFonts w:ascii="Times New Roman" w:hAnsi="Times New Roman" w:cs="Times New Roman"/>
          <w:b/>
          <w:bCs/>
          <w:color w:val="auto"/>
        </w:rPr>
        <w:t xml:space="preserve">załącznik nr </w:t>
      </w:r>
      <w:r w:rsidR="009B7603" w:rsidRPr="00A14D45">
        <w:rPr>
          <w:rFonts w:ascii="Times New Roman" w:hAnsi="Times New Roman" w:cs="Times New Roman"/>
          <w:b/>
          <w:bCs/>
          <w:color w:val="auto"/>
        </w:rPr>
        <w:t>7</w:t>
      </w:r>
      <w:r w:rsidRPr="00A14D45">
        <w:rPr>
          <w:rFonts w:ascii="Times New Roman" w:hAnsi="Times New Roman" w:cs="Times New Roman"/>
          <w:b/>
          <w:bCs/>
          <w:color w:val="auto"/>
        </w:rPr>
        <w:t xml:space="preserve"> do SWZ;</w:t>
      </w:r>
    </w:p>
    <w:p w14:paraId="1CFCBBC8" w14:textId="2F906070" w:rsidR="006E034F" w:rsidRPr="00A50617" w:rsidRDefault="006E034F" w:rsidP="003C7AAD">
      <w:pPr>
        <w:numPr>
          <w:ilvl w:val="1"/>
          <w:numId w:val="10"/>
        </w:numPr>
        <w:rPr>
          <w:rFonts w:ascii="Times New Roman" w:hAnsi="Times New Roman" w:cs="Times New Roman"/>
          <w:color w:val="auto"/>
        </w:rPr>
      </w:pPr>
      <w:r w:rsidRPr="006E034F">
        <w:rPr>
          <w:rFonts w:ascii="Times New Roman" w:hAnsi="Times New Roman" w:cs="Times New Roman"/>
          <w:color w:val="auto"/>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w:t>
      </w:r>
      <w:r w:rsidR="001B19E6" w:rsidRPr="006A7CC2">
        <w:rPr>
          <w:rFonts w:ascii="Times New Roman" w:hAnsi="Times New Roman" w:cs="Times New Roman"/>
          <w:color w:val="auto"/>
        </w:rPr>
        <w:t xml:space="preserve"> </w:t>
      </w:r>
      <w:r w:rsidRPr="006E034F">
        <w:rPr>
          <w:rFonts w:ascii="Times New Roman" w:hAnsi="Times New Roman" w:cs="Times New Roman"/>
          <w:color w:val="auto"/>
        </w:rPr>
        <w:t xml:space="preserve">zakresu wykonywanych przez nie czynności oraz informacją o podstawie do dysponowania tymi osobami </w:t>
      </w:r>
      <w:r w:rsidRPr="00A50617">
        <w:rPr>
          <w:rFonts w:ascii="Times New Roman" w:hAnsi="Times New Roman" w:cs="Times New Roman"/>
          <w:b/>
          <w:bCs/>
          <w:color w:val="auto"/>
        </w:rPr>
        <w:t xml:space="preserve">— </w:t>
      </w:r>
      <w:r w:rsidRPr="00A14D45">
        <w:rPr>
          <w:rFonts w:ascii="Times New Roman" w:hAnsi="Times New Roman" w:cs="Times New Roman"/>
          <w:b/>
          <w:bCs/>
          <w:color w:val="auto"/>
        </w:rPr>
        <w:t xml:space="preserve">załącznik nr </w:t>
      </w:r>
      <w:r w:rsidR="009B7603" w:rsidRPr="00A14D45">
        <w:rPr>
          <w:rFonts w:ascii="Times New Roman" w:hAnsi="Times New Roman" w:cs="Times New Roman"/>
          <w:b/>
          <w:bCs/>
          <w:color w:val="auto"/>
        </w:rPr>
        <w:t>8</w:t>
      </w:r>
      <w:r w:rsidRPr="00A14D45">
        <w:rPr>
          <w:rFonts w:ascii="Times New Roman" w:hAnsi="Times New Roman" w:cs="Times New Roman"/>
          <w:b/>
          <w:bCs/>
          <w:color w:val="auto"/>
        </w:rPr>
        <w:t xml:space="preserve"> do SWZ.</w:t>
      </w:r>
    </w:p>
    <w:p w14:paraId="199C6032" w14:textId="4CF88599" w:rsidR="00B315F0" w:rsidRDefault="006E034F" w:rsidP="003C7AAD">
      <w:pPr>
        <w:numPr>
          <w:ilvl w:val="0"/>
          <w:numId w:val="10"/>
        </w:numPr>
        <w:rPr>
          <w:rFonts w:ascii="Times New Roman" w:hAnsi="Times New Roman" w:cs="Times New Roman"/>
          <w:color w:val="auto"/>
        </w:rPr>
      </w:pPr>
      <w:r w:rsidRPr="006E034F">
        <w:rPr>
          <w:rFonts w:ascii="Times New Roman" w:hAnsi="Times New Roman" w:cs="Times New Roman"/>
          <w:color w:val="auto"/>
        </w:rPr>
        <w:t>Jeżeli Wykonawca ma siedzibę lub miejsce zamieszkania poza terytorium Rzeczypospolitej Polskiej, zamiast dokumentu, o których mowa w</w:t>
      </w:r>
      <w:r w:rsidR="00B315F0">
        <w:rPr>
          <w:rFonts w:ascii="Times New Roman" w:hAnsi="Times New Roman" w:cs="Times New Roman"/>
          <w:color w:val="auto"/>
        </w:rPr>
        <w:t xml:space="preserve"> </w:t>
      </w:r>
      <w:r w:rsidR="0012273E">
        <w:rPr>
          <w:rFonts w:ascii="Times New Roman" w:hAnsi="Times New Roman" w:cs="Times New Roman"/>
          <w:color w:val="auto"/>
        </w:rPr>
        <w:t xml:space="preserve">ust. </w:t>
      </w:r>
      <w:r w:rsidR="0012273E" w:rsidRPr="00A14D45">
        <w:rPr>
          <w:rFonts w:ascii="Times New Roman" w:hAnsi="Times New Roman" w:cs="Times New Roman"/>
          <w:color w:val="auto"/>
        </w:rPr>
        <w:t>2 pkt 2</w:t>
      </w:r>
      <w:r w:rsidR="00A14D45" w:rsidRPr="00A14D45">
        <w:rPr>
          <w:rFonts w:ascii="Times New Roman" w:hAnsi="Times New Roman" w:cs="Times New Roman"/>
          <w:color w:val="auto"/>
        </w:rPr>
        <w:t xml:space="preserve"> </w:t>
      </w:r>
      <w:r w:rsidRPr="006E034F">
        <w:rPr>
          <w:rFonts w:ascii="Times New Roman" w:hAnsi="Times New Roman" w:cs="Times New Roman"/>
          <w:color w:val="auto"/>
        </w:rPr>
        <w:t>składa dokument lub dokumenty wystawione w kraju, w którym wykonawca ma siedzibę lub miejsce zamieszkania, potwierdzające odpowiednio</w:t>
      </w:r>
      <w:r w:rsidR="00B315F0">
        <w:rPr>
          <w:rFonts w:ascii="Times New Roman" w:hAnsi="Times New Roman" w:cs="Times New Roman"/>
          <w:color w:val="auto"/>
        </w:rPr>
        <w:t>:</w:t>
      </w:r>
    </w:p>
    <w:p w14:paraId="01BCF195" w14:textId="0B1DF287" w:rsidR="00B315F0" w:rsidRDefault="00B315F0" w:rsidP="003C7AAD">
      <w:pPr>
        <w:pStyle w:val="Akapitzlist"/>
        <w:numPr>
          <w:ilvl w:val="0"/>
          <w:numId w:val="26"/>
        </w:numPr>
        <w:rPr>
          <w:rFonts w:ascii="Times New Roman" w:hAnsi="Times New Roman" w:cs="Times New Roman"/>
          <w:color w:val="auto"/>
        </w:rPr>
      </w:pPr>
      <w:r>
        <w:rPr>
          <w:rFonts w:ascii="Times New Roman" w:hAnsi="Times New Roman" w:cs="Times New Roman"/>
          <w:color w:val="auto"/>
        </w:rPr>
        <w:t>n</w:t>
      </w:r>
      <w:r w:rsidRPr="00B315F0">
        <w:rPr>
          <w:rFonts w:ascii="Times New Roman" w:hAnsi="Times New Roman" w:cs="Times New Roman"/>
          <w:color w:val="auto"/>
        </w:rPr>
        <w:t>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6EDECAD" w14:textId="56E58E44" w:rsidR="00245D67" w:rsidRPr="00B315F0" w:rsidRDefault="00245D67" w:rsidP="00245D67">
      <w:pPr>
        <w:pStyle w:val="Akapitzlist"/>
        <w:ind w:left="795" w:firstLine="0"/>
        <w:rPr>
          <w:rFonts w:ascii="Times New Roman" w:hAnsi="Times New Roman" w:cs="Times New Roman"/>
          <w:color w:val="auto"/>
        </w:rPr>
      </w:pPr>
      <w:r>
        <w:rPr>
          <w:rFonts w:ascii="Times New Roman" w:hAnsi="Times New Roman" w:cs="Times New Roman"/>
          <w:color w:val="auto"/>
        </w:rPr>
        <w:t>Dokumenty, o których mowa powyżej powinny być wystawione nie wcześniej niż 3 miesiące przed ich złożeniem</w:t>
      </w:r>
    </w:p>
    <w:p w14:paraId="7520391D" w14:textId="15658CCC" w:rsidR="00411B49" w:rsidRPr="0012273E" w:rsidRDefault="00245D67" w:rsidP="00F9206E">
      <w:pPr>
        <w:pStyle w:val="Default"/>
        <w:numPr>
          <w:ilvl w:val="0"/>
          <w:numId w:val="48"/>
        </w:numPr>
        <w:tabs>
          <w:tab w:val="left" w:pos="426"/>
        </w:tabs>
        <w:ind w:left="284" w:hanging="142"/>
        <w:jc w:val="both"/>
        <w:rPr>
          <w:rFonts w:ascii="Times New Roman" w:hAnsi="Times New Roman" w:cs="Times New Roman"/>
        </w:rPr>
      </w:pPr>
      <w:r w:rsidRPr="00245D67">
        <w:rPr>
          <w:rFonts w:ascii="Times New Roman" w:eastAsia="Calibri" w:hAnsi="Times New Roman" w:cs="Times New Roman"/>
          <w:color w:val="auto"/>
          <w:sz w:val="22"/>
          <w:szCs w:val="22"/>
          <w:lang w:eastAsia="pl-PL"/>
        </w:rPr>
        <w:t>Jeżeli w kraju, w którym wykonawca ma siedzibę lub miejsce zamieszkania, nie wydaje się dokumentów, o których mowa w</w:t>
      </w:r>
      <w:r>
        <w:rPr>
          <w:rFonts w:ascii="Times New Roman" w:eastAsia="Calibri" w:hAnsi="Times New Roman" w:cs="Times New Roman"/>
          <w:color w:val="auto"/>
          <w:sz w:val="22"/>
          <w:szCs w:val="22"/>
          <w:lang w:eastAsia="pl-PL"/>
        </w:rPr>
        <w:t xml:space="preserve"> </w:t>
      </w:r>
      <w:r w:rsidR="0012273E">
        <w:rPr>
          <w:rFonts w:ascii="Times New Roman" w:eastAsia="Calibri" w:hAnsi="Times New Roman" w:cs="Times New Roman"/>
          <w:color w:val="auto"/>
          <w:sz w:val="22"/>
          <w:szCs w:val="22"/>
          <w:lang w:eastAsia="pl-PL"/>
        </w:rPr>
        <w:t xml:space="preserve">ust. </w:t>
      </w:r>
      <w:r w:rsidR="00F9206E">
        <w:rPr>
          <w:rFonts w:ascii="Times New Roman" w:eastAsia="Calibri" w:hAnsi="Times New Roman" w:cs="Times New Roman"/>
          <w:color w:val="auto"/>
          <w:sz w:val="22"/>
          <w:szCs w:val="22"/>
          <w:lang w:eastAsia="pl-PL"/>
        </w:rPr>
        <w:t>3</w:t>
      </w:r>
      <w:r w:rsidR="0012273E">
        <w:rPr>
          <w:rFonts w:ascii="Times New Roman" w:eastAsia="Calibri" w:hAnsi="Times New Roman" w:cs="Times New Roman"/>
          <w:color w:val="auto"/>
          <w:sz w:val="22"/>
          <w:szCs w:val="22"/>
          <w:lang w:eastAsia="pl-PL"/>
        </w:rPr>
        <w:t xml:space="preserve"> powyżej</w:t>
      </w:r>
      <w:r w:rsidRPr="00245D67">
        <w:rPr>
          <w:rFonts w:ascii="Times New Roman" w:eastAsia="Calibri" w:hAnsi="Times New Roman" w:cs="Times New Roman"/>
          <w:color w:val="auto"/>
          <w:sz w:val="22"/>
          <w:szCs w:val="22"/>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64DE39B" w14:textId="4A4433A5" w:rsidR="0012273E" w:rsidRPr="0012273E" w:rsidRDefault="0012273E" w:rsidP="00F9206E">
      <w:pPr>
        <w:pStyle w:val="Akapitzlist"/>
        <w:numPr>
          <w:ilvl w:val="0"/>
          <w:numId w:val="48"/>
        </w:numPr>
        <w:ind w:hanging="293"/>
        <w:rPr>
          <w:rFonts w:ascii="Times New Roman" w:eastAsiaTheme="minorHAnsi" w:hAnsi="Times New Roman" w:cs="Times New Roman"/>
          <w:sz w:val="24"/>
          <w:szCs w:val="24"/>
          <w:lang w:eastAsia="en-US"/>
        </w:rPr>
      </w:pPr>
      <w:r w:rsidRPr="0012273E">
        <w:rPr>
          <w:rFonts w:ascii="Times New Roman" w:eastAsiaTheme="minorHAnsi" w:hAnsi="Times New Roman" w:cs="Times New Roman"/>
          <w:sz w:val="24"/>
          <w:szCs w:val="24"/>
          <w:lang w:eastAsia="en-US"/>
        </w:rPr>
        <w:t xml:space="preserve">Zamawiający żąda od Wykonawcy, który polega na zdolnościach technicznych lub zawodowych lub sytuacji finansowej lub ekonomicznej podmiotów udostępniających zasoby na zasadach określonych w art. 118 ustawy </w:t>
      </w:r>
      <w:proofErr w:type="spellStart"/>
      <w:r w:rsidRPr="0012273E">
        <w:rPr>
          <w:rFonts w:ascii="Times New Roman" w:eastAsiaTheme="minorHAnsi" w:hAnsi="Times New Roman" w:cs="Times New Roman"/>
          <w:sz w:val="24"/>
          <w:szCs w:val="24"/>
          <w:lang w:eastAsia="en-US"/>
        </w:rPr>
        <w:t>Pzp</w:t>
      </w:r>
      <w:proofErr w:type="spellEnd"/>
      <w:r w:rsidRPr="0012273E">
        <w:rPr>
          <w:rFonts w:ascii="Times New Roman" w:eastAsiaTheme="minorHAnsi" w:hAnsi="Times New Roman" w:cs="Times New Roman"/>
          <w:sz w:val="24"/>
          <w:szCs w:val="24"/>
          <w:lang w:eastAsia="en-US"/>
        </w:rPr>
        <w:t xml:space="preserve">, przedstawienia podmiotowych środków dowodowych, o których mowa w ust. 2 pkt </w:t>
      </w:r>
      <w:r w:rsidR="00922216">
        <w:rPr>
          <w:rFonts w:ascii="Times New Roman" w:eastAsiaTheme="minorHAnsi" w:hAnsi="Times New Roman" w:cs="Times New Roman"/>
          <w:sz w:val="24"/>
          <w:szCs w:val="24"/>
          <w:lang w:eastAsia="en-US"/>
        </w:rPr>
        <w:t>2</w:t>
      </w:r>
      <w:r w:rsidRPr="0012273E">
        <w:rPr>
          <w:rFonts w:ascii="Times New Roman" w:eastAsiaTheme="minorHAnsi" w:hAnsi="Times New Roman" w:cs="Times New Roman"/>
          <w:sz w:val="24"/>
          <w:szCs w:val="24"/>
          <w:lang w:eastAsia="en-US"/>
        </w:rPr>
        <w:t xml:space="preserve"> powyżej. </w:t>
      </w:r>
    </w:p>
    <w:p w14:paraId="67945CC4" w14:textId="77777777" w:rsidR="0012273E" w:rsidRPr="00245D67" w:rsidRDefault="0012273E" w:rsidP="0012273E">
      <w:pPr>
        <w:pStyle w:val="Default"/>
        <w:ind w:left="426"/>
        <w:jc w:val="both"/>
        <w:rPr>
          <w:rFonts w:ascii="Times New Roman" w:hAnsi="Times New Roman" w:cs="Times New Roman"/>
        </w:rPr>
      </w:pPr>
    </w:p>
    <w:p w14:paraId="57CEA81D" w14:textId="48C259D1" w:rsidR="006E034F" w:rsidRPr="00245D67" w:rsidRDefault="006E034F" w:rsidP="00F9206E">
      <w:pPr>
        <w:pStyle w:val="Default"/>
        <w:numPr>
          <w:ilvl w:val="0"/>
          <w:numId w:val="48"/>
        </w:numPr>
        <w:ind w:left="426" w:hanging="284"/>
        <w:jc w:val="both"/>
        <w:rPr>
          <w:rFonts w:ascii="Times New Roman" w:hAnsi="Times New Roman" w:cs="Times New Roman"/>
        </w:rPr>
      </w:pPr>
      <w:r w:rsidRPr="00245D67">
        <w:rPr>
          <w:rFonts w:ascii="Times New Roman" w:hAnsi="Times New Roman" w:cs="Times New Roman"/>
          <w:color w:val="auto"/>
        </w:rPr>
        <w:t>Zamawiający nie wzywa do złożenia podmiotowych środków dowodowych, jeżeli:</w:t>
      </w:r>
    </w:p>
    <w:p w14:paraId="2E144EFB" w14:textId="5BBE6313" w:rsidR="006E034F" w:rsidRPr="006E034F" w:rsidRDefault="006E034F" w:rsidP="003C7AAD">
      <w:pPr>
        <w:numPr>
          <w:ilvl w:val="0"/>
          <w:numId w:val="11"/>
        </w:numPr>
        <w:rPr>
          <w:rFonts w:ascii="Times New Roman" w:hAnsi="Times New Roman" w:cs="Times New Roman"/>
          <w:color w:val="auto"/>
        </w:rPr>
      </w:pPr>
      <w:r w:rsidRPr="006E034F">
        <w:rPr>
          <w:rFonts w:ascii="Times New Roman" w:hAnsi="Times New Roman" w:cs="Times New Roman"/>
          <w:color w:val="auto"/>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C54F9">
        <w:rPr>
          <w:rFonts w:ascii="Times New Roman" w:hAnsi="Times New Roman" w:cs="Times New Roman"/>
          <w:color w:val="auto"/>
        </w:rPr>
        <w:t>P</w:t>
      </w:r>
      <w:r w:rsidRPr="006E034F">
        <w:rPr>
          <w:rFonts w:ascii="Times New Roman" w:hAnsi="Times New Roman" w:cs="Times New Roman"/>
          <w:color w:val="auto"/>
        </w:rPr>
        <w:t>.z.p</w:t>
      </w:r>
      <w:proofErr w:type="spellEnd"/>
      <w:r w:rsidRPr="006E034F">
        <w:rPr>
          <w:rFonts w:ascii="Times New Roman" w:hAnsi="Times New Roman" w:cs="Times New Roman"/>
          <w:color w:val="auto"/>
        </w:rPr>
        <w:t xml:space="preserve"> dane umożliwiające dostęp do tych środków;</w:t>
      </w:r>
    </w:p>
    <w:p w14:paraId="5C26C2FB" w14:textId="64D59D32" w:rsidR="006E034F" w:rsidRDefault="006E034F" w:rsidP="003C7AAD">
      <w:pPr>
        <w:numPr>
          <w:ilvl w:val="0"/>
          <w:numId w:val="11"/>
        </w:numPr>
        <w:rPr>
          <w:rFonts w:ascii="Times New Roman" w:hAnsi="Times New Roman" w:cs="Times New Roman"/>
          <w:color w:val="auto"/>
        </w:rPr>
      </w:pPr>
      <w:r w:rsidRPr="006E034F">
        <w:rPr>
          <w:rFonts w:ascii="Times New Roman" w:hAnsi="Times New Roman" w:cs="Times New Roman"/>
          <w:color w:val="auto"/>
        </w:rPr>
        <w:t>podmiotowym środkiem dowodowym jest oświadczenie, którego treść odpowiada zakresowi oświadczenia, o którym mowa w art. 125 ust. 1.</w:t>
      </w:r>
    </w:p>
    <w:p w14:paraId="71FC7169" w14:textId="77777777" w:rsidR="00245D67" w:rsidRPr="006E034F" w:rsidRDefault="00245D67" w:rsidP="00245D67">
      <w:pPr>
        <w:ind w:left="1030" w:firstLine="0"/>
        <w:rPr>
          <w:rFonts w:ascii="Times New Roman" w:hAnsi="Times New Roman" w:cs="Times New Roman"/>
          <w:color w:val="auto"/>
        </w:rPr>
      </w:pPr>
    </w:p>
    <w:p w14:paraId="5613022E" w14:textId="63330EEE" w:rsidR="006E034F" w:rsidRDefault="006E034F" w:rsidP="003C7AAD">
      <w:pPr>
        <w:pStyle w:val="Akapitzlist"/>
        <w:numPr>
          <w:ilvl w:val="0"/>
          <w:numId w:val="28"/>
        </w:numPr>
        <w:rPr>
          <w:rFonts w:ascii="Times New Roman" w:hAnsi="Times New Roman" w:cs="Times New Roman"/>
          <w:color w:val="auto"/>
        </w:rPr>
      </w:pPr>
      <w:r w:rsidRPr="00245D67">
        <w:rPr>
          <w:rFonts w:ascii="Times New Roman" w:hAnsi="Times New Roman" w:cs="Times New Roman"/>
          <w:color w:val="auto"/>
        </w:rPr>
        <w:t>Wykonawca nie jest zobowiązany do złożenia podmiotowych środków dowodowych, które zamawiający posiada, jeżeli wykonawca wskaże te środki oraz potwierdzi ich prawidłowość aktualność.</w:t>
      </w:r>
    </w:p>
    <w:p w14:paraId="3553F3EC" w14:textId="77777777" w:rsidR="0012273E" w:rsidRPr="0012273E" w:rsidRDefault="0012273E" w:rsidP="0012273E">
      <w:pPr>
        <w:pStyle w:val="Akapitzlist"/>
        <w:numPr>
          <w:ilvl w:val="0"/>
          <w:numId w:val="28"/>
        </w:numPr>
        <w:rPr>
          <w:rFonts w:ascii="Times New Roman" w:hAnsi="Times New Roman" w:cs="Times New Roman"/>
          <w:color w:val="auto"/>
        </w:rPr>
      </w:pPr>
      <w:r w:rsidRPr="0012273E">
        <w:rPr>
          <w:rFonts w:ascii="Times New Roman" w:hAnsi="Times New Roman" w:cs="Times New Roman"/>
          <w:color w:val="auto"/>
        </w:rPr>
        <w:t xml:space="preserve">Pozostałe dokumenty, inne niż oświadczenia o których mowa wyżej, składane są w oryginale lub kopii potwierdzonej za zgodność z oryginałem.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70C16EE9" w14:textId="77777777" w:rsidR="0012273E" w:rsidRPr="0012273E" w:rsidRDefault="0012273E" w:rsidP="0012273E">
      <w:pPr>
        <w:pStyle w:val="Akapitzlist"/>
        <w:numPr>
          <w:ilvl w:val="0"/>
          <w:numId w:val="28"/>
        </w:numPr>
        <w:rPr>
          <w:rFonts w:ascii="Times New Roman" w:hAnsi="Times New Roman" w:cs="Times New Roman"/>
          <w:color w:val="auto"/>
        </w:rPr>
      </w:pPr>
      <w:r w:rsidRPr="0012273E">
        <w:rPr>
          <w:rFonts w:ascii="Times New Roman" w:hAnsi="Times New Roman" w:cs="Times New Roman"/>
          <w:color w:val="auto"/>
        </w:rPr>
        <w:t xml:space="preserve">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 </w:t>
      </w:r>
    </w:p>
    <w:p w14:paraId="38D0A2FE" w14:textId="602D2B3D" w:rsidR="0012273E" w:rsidRPr="0012273E" w:rsidRDefault="0012273E" w:rsidP="0012273E">
      <w:pPr>
        <w:pStyle w:val="Akapitzlist"/>
        <w:numPr>
          <w:ilvl w:val="0"/>
          <w:numId w:val="28"/>
        </w:numPr>
        <w:rPr>
          <w:rFonts w:ascii="Times New Roman" w:hAnsi="Times New Roman" w:cs="Times New Roman"/>
          <w:color w:val="auto"/>
        </w:rPr>
      </w:pPr>
      <w:r w:rsidRPr="0012273E">
        <w:rPr>
          <w:rFonts w:ascii="Times New Roman" w:hAnsi="Times New Roman" w:cs="Times New Roman"/>
          <w:color w:val="auto"/>
        </w:rPr>
        <w:t xml:space="preserve">Podmiotowe środki dowodowe oraz inne dokumenty lub oświadczenia Wykonawca składa, pod rygorem nieważności, w formie elektronicznej lub w postaci elektronicznej opatrzonej podpisem zaufanym lub podpisem osobistym przy użyciu środków komunikacji elektronicznej dopuszczonych w SWZ, w zakresie i sposób określony w przepisach rozporządzenia wydanego na podstawie art. 70 Ustawy </w:t>
      </w:r>
      <w:proofErr w:type="spellStart"/>
      <w:r w:rsidRPr="0012273E">
        <w:rPr>
          <w:rFonts w:ascii="Times New Roman" w:hAnsi="Times New Roman" w:cs="Times New Roman"/>
          <w:color w:val="auto"/>
        </w:rPr>
        <w:t>Pzp</w:t>
      </w:r>
      <w:proofErr w:type="spellEnd"/>
      <w:r w:rsidRPr="0012273E">
        <w:rPr>
          <w:rFonts w:ascii="Times New Roman" w:hAnsi="Times New Roman" w:cs="Times New Roman"/>
          <w:color w:val="auto"/>
        </w:rPr>
        <w:t xml:space="preserve">. Podmiotowe środki dowodowe sporządzone w języku obcym muszą być złożone wraz z tłumaczeniem na język polski. </w:t>
      </w:r>
    </w:p>
    <w:p w14:paraId="3247873D" w14:textId="08C00ADC" w:rsidR="006E034F" w:rsidRPr="00245D67" w:rsidRDefault="006E034F" w:rsidP="003C7AAD">
      <w:pPr>
        <w:pStyle w:val="Akapitzlist"/>
        <w:numPr>
          <w:ilvl w:val="0"/>
          <w:numId w:val="28"/>
        </w:numPr>
        <w:rPr>
          <w:rFonts w:ascii="Times New Roman" w:hAnsi="Times New Roman" w:cs="Times New Roman"/>
          <w:color w:val="auto"/>
        </w:rPr>
      </w:pPr>
      <w:r w:rsidRPr="00245D67">
        <w:rPr>
          <w:rFonts w:ascii="Times New Roman" w:hAnsi="Times New Roman" w:cs="Times New Roman"/>
          <w:color w:val="auto"/>
        </w:rPr>
        <w:t xml:space="preserve">W zakresie nieuregulowanym ustawą </w:t>
      </w:r>
      <w:proofErr w:type="spellStart"/>
      <w:r w:rsidRPr="00245D67">
        <w:rPr>
          <w:rFonts w:ascii="Times New Roman" w:hAnsi="Times New Roman" w:cs="Times New Roman"/>
          <w:color w:val="auto"/>
        </w:rPr>
        <w:t>p.z.p</w:t>
      </w:r>
      <w:proofErr w:type="spellEnd"/>
      <w:r w:rsidRPr="00245D67">
        <w:rPr>
          <w:rFonts w:ascii="Times New Roman" w:hAnsi="Times New Roman" w:cs="Times New Roman"/>
          <w:color w:val="auto"/>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6D5D95" w14:textId="77777777" w:rsidR="006A7CC2" w:rsidRPr="006E034F" w:rsidRDefault="006A7CC2" w:rsidP="006A7CC2">
      <w:pPr>
        <w:ind w:left="142" w:firstLine="0"/>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6A7CC2" w:rsidRPr="00292E02" w14:paraId="0C96A5C1" w14:textId="77777777" w:rsidTr="003D5B29">
        <w:trPr>
          <w:trHeight w:val="70"/>
        </w:trPr>
        <w:tc>
          <w:tcPr>
            <w:tcW w:w="9428" w:type="dxa"/>
            <w:shd w:val="clear" w:color="auto" w:fill="D9E2F3" w:themeFill="accent1" w:themeFillTint="33"/>
            <w:vAlign w:val="center"/>
          </w:tcPr>
          <w:p w14:paraId="4D13D31C" w14:textId="1BD9E341" w:rsidR="006A7CC2" w:rsidRPr="00292E02" w:rsidRDefault="006A7CC2"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0" w:name="_Hlk64288871"/>
            <w:r>
              <w:rPr>
                <w:rFonts w:ascii="Times New Roman" w:eastAsia="Times New Roman" w:hAnsi="Times New Roman" w:cs="Times New Roman"/>
                <w:b/>
                <w:color w:val="auto"/>
              </w:rPr>
              <w:t>1</w:t>
            </w:r>
            <w:r w:rsidR="00C30792">
              <w:rPr>
                <w:rFonts w:ascii="Times New Roman" w:eastAsia="Times New Roman" w:hAnsi="Times New Roman" w:cs="Times New Roman"/>
                <w:b/>
                <w:color w:val="auto"/>
              </w:rPr>
              <w:t>3</w:t>
            </w:r>
            <w:r>
              <w:rPr>
                <w:rFonts w:ascii="Times New Roman" w:eastAsia="Times New Roman" w:hAnsi="Times New Roman" w:cs="Times New Roman"/>
                <w:b/>
                <w:color w:val="auto"/>
              </w:rPr>
              <w:t>. POLEGANIE NA ZASOBACH INNYCH PODMIOTÓW</w:t>
            </w:r>
          </w:p>
        </w:tc>
      </w:tr>
    </w:tbl>
    <w:bookmarkEnd w:id="10"/>
    <w:p w14:paraId="0145E322" w14:textId="77777777" w:rsidR="00C946D8" w:rsidRPr="00C946D8" w:rsidRDefault="00C946D8" w:rsidP="003C7AAD">
      <w:pPr>
        <w:numPr>
          <w:ilvl w:val="0"/>
          <w:numId w:val="12"/>
        </w:numPr>
        <w:rPr>
          <w:rFonts w:ascii="Times New Roman" w:hAnsi="Times New Roman" w:cs="Times New Roman"/>
          <w:color w:val="auto"/>
        </w:rPr>
      </w:pPr>
      <w:r w:rsidRPr="00C946D8">
        <w:rPr>
          <w:rFonts w:ascii="Times New Roman" w:hAnsi="Times New Roman" w:cs="Times New Roman"/>
          <w:color w:val="auto"/>
        </w:rPr>
        <w:t>Wykonawca może w celu potwierdzenia spełniania warunków udziału w polegać na zdolnościach technicznych lub zawodowych podmiotów udostępniających zasoby, niezależnie od charakteru prawnego łączących go z nimi stosunków prawnych.</w:t>
      </w:r>
    </w:p>
    <w:p w14:paraId="73BA8F62" w14:textId="08032822" w:rsidR="00605AD6" w:rsidRPr="00605AD6" w:rsidRDefault="00C946D8" w:rsidP="00605AD6">
      <w:pPr>
        <w:numPr>
          <w:ilvl w:val="0"/>
          <w:numId w:val="12"/>
        </w:numPr>
        <w:rPr>
          <w:rFonts w:ascii="Times New Roman" w:hAnsi="Times New Roman" w:cs="Times New Roman"/>
          <w:color w:val="auto"/>
        </w:rPr>
      </w:pPr>
      <w:r w:rsidRPr="00C946D8">
        <w:rPr>
          <w:rFonts w:ascii="Times New Roman" w:hAnsi="Times New Roman" w:cs="Times New Roman"/>
          <w:color w:val="auto"/>
        </w:rPr>
        <w:t>W odniesieniu do warunków dotyczących doświadczenia, wykonawcy mogą polegać na zdolnościach podmiotów udostępniających zasoby, jeśli podmioty te wykonają świadczenie do realizacji którego te zdolności są wymagane.</w:t>
      </w:r>
    </w:p>
    <w:p w14:paraId="0AFF07E6" w14:textId="32AAC420" w:rsidR="00C946D8" w:rsidRPr="00605AD6" w:rsidRDefault="00C946D8" w:rsidP="00605AD6">
      <w:pPr>
        <w:numPr>
          <w:ilvl w:val="0"/>
          <w:numId w:val="12"/>
        </w:numPr>
        <w:rPr>
          <w:rFonts w:ascii="Times New Roman" w:hAnsi="Times New Roman" w:cs="Times New Roman"/>
          <w:b/>
          <w:bCs/>
          <w:color w:val="FF0000"/>
        </w:rPr>
      </w:pPr>
      <w:r w:rsidRPr="00C946D8">
        <w:rPr>
          <w:rFonts w:ascii="Times New Roman" w:hAnsi="Times New Roman" w:cs="Times New Roman"/>
          <w:color w:val="auto"/>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B7603">
        <w:rPr>
          <w:rFonts w:ascii="Times New Roman" w:hAnsi="Times New Roman" w:cs="Times New Roman"/>
          <w:color w:val="000000" w:themeColor="text1"/>
        </w:rPr>
        <w:t xml:space="preserve">. Wzór oświadczenia stanowi </w:t>
      </w:r>
      <w:r w:rsidRPr="009B7603">
        <w:rPr>
          <w:rFonts w:ascii="Times New Roman" w:hAnsi="Times New Roman" w:cs="Times New Roman"/>
          <w:b/>
          <w:bCs/>
          <w:color w:val="000000" w:themeColor="text1"/>
        </w:rPr>
        <w:t>załącznik nr</w:t>
      </w:r>
      <w:r w:rsidRPr="009B7603">
        <w:rPr>
          <w:rFonts w:ascii="Times New Roman" w:hAnsi="Times New Roman" w:cs="Times New Roman"/>
          <w:color w:val="000000" w:themeColor="text1"/>
        </w:rPr>
        <w:t xml:space="preserve"> </w:t>
      </w:r>
      <w:r w:rsidR="009B7603" w:rsidRPr="009B7603">
        <w:rPr>
          <w:rFonts w:ascii="Times New Roman" w:hAnsi="Times New Roman" w:cs="Times New Roman"/>
          <w:b/>
          <w:bCs/>
          <w:color w:val="000000" w:themeColor="text1"/>
        </w:rPr>
        <w:t>4</w:t>
      </w:r>
      <w:r w:rsidRPr="009B7603">
        <w:rPr>
          <w:rFonts w:ascii="Times New Roman" w:hAnsi="Times New Roman" w:cs="Times New Roman"/>
          <w:b/>
          <w:bCs/>
          <w:color w:val="000000" w:themeColor="text1"/>
        </w:rPr>
        <w:t xml:space="preserve"> do SWZ</w:t>
      </w:r>
      <w:r w:rsidRPr="009B7603">
        <w:rPr>
          <w:rFonts w:ascii="Times New Roman" w:hAnsi="Times New Roman" w:cs="Times New Roman"/>
          <w:color w:val="000000" w:themeColor="text1"/>
        </w:rPr>
        <w:t>.</w:t>
      </w:r>
      <w:r w:rsidR="00605AD6" w:rsidRPr="009B7603">
        <w:rPr>
          <w:color w:val="000000" w:themeColor="text1"/>
        </w:rPr>
        <w:t xml:space="preserve"> </w:t>
      </w:r>
      <w:r w:rsidR="00605AD6" w:rsidRPr="009B7603">
        <w:rPr>
          <w:rFonts w:ascii="Times New Roman" w:hAnsi="Times New Roman" w:cs="Times New Roman"/>
          <w:color w:val="000000" w:themeColor="text1"/>
        </w:rPr>
        <w:t xml:space="preserve">Wykonawca, w przypadku polegania na zdolnościach lub sytuacji podmiotów udostępniających zasoby, przedstawia również oświadczenie podmiotu udostępniającego zasoby, potwierdzające brak podstaw wykluczenia tego podmiotu oraz odpowiednio spełnianie warunków udziału w postępowaniu, w zakresie, w jakim wykonawca powołuje się na jego zasoby zgodne z </w:t>
      </w:r>
      <w:r w:rsidR="00605AD6" w:rsidRPr="009B7603">
        <w:rPr>
          <w:rFonts w:ascii="Times New Roman" w:hAnsi="Times New Roman" w:cs="Times New Roman"/>
          <w:b/>
          <w:bCs/>
          <w:color w:val="000000" w:themeColor="text1"/>
        </w:rPr>
        <w:t xml:space="preserve">załącznikiem nr </w:t>
      </w:r>
      <w:r w:rsidR="009B7603" w:rsidRPr="009B7603">
        <w:rPr>
          <w:rFonts w:ascii="Times New Roman" w:hAnsi="Times New Roman" w:cs="Times New Roman"/>
          <w:b/>
          <w:bCs/>
          <w:color w:val="000000" w:themeColor="text1"/>
        </w:rPr>
        <w:t>5</w:t>
      </w:r>
      <w:r w:rsidR="00605AD6" w:rsidRPr="009B7603">
        <w:rPr>
          <w:rFonts w:ascii="Times New Roman" w:hAnsi="Times New Roman" w:cs="Times New Roman"/>
          <w:b/>
          <w:bCs/>
          <w:color w:val="000000" w:themeColor="text1"/>
        </w:rPr>
        <w:t xml:space="preserve"> do SWZ</w:t>
      </w:r>
      <w:r w:rsidR="009B7603">
        <w:rPr>
          <w:rFonts w:ascii="Times New Roman" w:hAnsi="Times New Roman" w:cs="Times New Roman"/>
          <w:color w:val="000000" w:themeColor="text1"/>
        </w:rPr>
        <w:t>.</w:t>
      </w:r>
    </w:p>
    <w:p w14:paraId="74DEB56E" w14:textId="77777777" w:rsidR="00C946D8" w:rsidRPr="00C946D8" w:rsidRDefault="00C946D8" w:rsidP="003C7AAD">
      <w:pPr>
        <w:numPr>
          <w:ilvl w:val="0"/>
          <w:numId w:val="12"/>
        </w:numPr>
        <w:rPr>
          <w:rFonts w:ascii="Times New Roman" w:hAnsi="Times New Roman" w:cs="Times New Roman"/>
          <w:color w:val="auto"/>
        </w:rPr>
      </w:pPr>
      <w:r w:rsidRPr="00C946D8">
        <w:rPr>
          <w:rFonts w:ascii="Times New Roman" w:hAnsi="Times New Roman" w:cs="Times New Roman"/>
          <w:color w:val="auto"/>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E3239D" w14:textId="478F8BB9" w:rsidR="00C946D8" w:rsidRPr="00C946D8" w:rsidRDefault="00C946D8" w:rsidP="003C7AAD">
      <w:pPr>
        <w:numPr>
          <w:ilvl w:val="0"/>
          <w:numId w:val="12"/>
        </w:numPr>
        <w:rPr>
          <w:rFonts w:ascii="Times New Roman" w:hAnsi="Times New Roman" w:cs="Times New Roman"/>
          <w:color w:val="auto"/>
        </w:rPr>
      </w:pPr>
      <w:r w:rsidRPr="00C946D8">
        <w:rPr>
          <w:rFonts w:ascii="Times New Roman" w:hAnsi="Times New Roman" w:cs="Times New Roman"/>
          <w:color w:val="auto"/>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DA122F" w14:textId="77777777" w:rsidR="00C946D8" w:rsidRPr="00C946D8" w:rsidRDefault="00C946D8" w:rsidP="003C7AAD">
      <w:pPr>
        <w:numPr>
          <w:ilvl w:val="0"/>
          <w:numId w:val="12"/>
        </w:numPr>
        <w:rPr>
          <w:rFonts w:ascii="Times New Roman" w:hAnsi="Times New Roman" w:cs="Times New Roman"/>
          <w:color w:val="auto"/>
        </w:rPr>
      </w:pPr>
      <w:r w:rsidRPr="00C946D8">
        <w:rPr>
          <w:rFonts w:ascii="Times New Roman" w:hAnsi="Times New Roman" w:cs="Times New Roman"/>
          <w:color w:val="auto"/>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669B77D" w14:textId="77777777" w:rsidR="00B665F7" w:rsidRPr="00C946D8" w:rsidRDefault="00B665F7" w:rsidP="00B37AEA">
      <w:pPr>
        <w:ind w:left="0" w:firstLine="0"/>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B665F7" w:rsidRPr="00292E02" w14:paraId="4B90CB67" w14:textId="77777777" w:rsidTr="003D5B29">
        <w:trPr>
          <w:trHeight w:val="70"/>
        </w:trPr>
        <w:tc>
          <w:tcPr>
            <w:tcW w:w="9428" w:type="dxa"/>
            <w:shd w:val="clear" w:color="auto" w:fill="D9E2F3" w:themeFill="accent1" w:themeFillTint="33"/>
            <w:vAlign w:val="center"/>
          </w:tcPr>
          <w:p w14:paraId="0378C7AC" w14:textId="5330E0B8" w:rsidR="00B665F7" w:rsidRPr="00292E02" w:rsidRDefault="00B665F7"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1" w:name="_Hlk64289932"/>
            <w:r>
              <w:rPr>
                <w:rFonts w:ascii="Times New Roman" w:eastAsia="Times New Roman" w:hAnsi="Times New Roman" w:cs="Times New Roman"/>
                <w:b/>
                <w:color w:val="auto"/>
              </w:rPr>
              <w:t>1</w:t>
            </w:r>
            <w:r w:rsidR="00B37AEA">
              <w:rPr>
                <w:rFonts w:ascii="Times New Roman" w:eastAsia="Times New Roman" w:hAnsi="Times New Roman" w:cs="Times New Roman"/>
                <w:b/>
                <w:color w:val="auto"/>
              </w:rPr>
              <w:t>4</w:t>
            </w:r>
            <w:r>
              <w:rPr>
                <w:rFonts w:ascii="Times New Roman" w:eastAsia="Times New Roman" w:hAnsi="Times New Roman" w:cs="Times New Roman"/>
                <w:b/>
                <w:color w:val="auto"/>
              </w:rPr>
              <w:t>. SPOSÓB KOMUNIKACJI ORAZ WYJAŚNIENIA TREŚCI SWZ</w:t>
            </w:r>
          </w:p>
        </w:tc>
      </w:tr>
      <w:bookmarkEnd w:id="11"/>
    </w:tbl>
    <w:p w14:paraId="7F35E7C3" w14:textId="77777777" w:rsidR="0062448F" w:rsidRDefault="0062448F" w:rsidP="00605AD6">
      <w:pPr>
        <w:ind w:left="0" w:firstLine="0"/>
        <w:rPr>
          <w:rFonts w:ascii="Times New Roman" w:hAnsi="Times New Roman" w:cs="Times New Roman"/>
          <w:color w:val="auto"/>
        </w:rPr>
      </w:pPr>
    </w:p>
    <w:p w14:paraId="7CC0EA7F" w14:textId="70558579" w:rsidR="00B665F7" w:rsidRPr="00B665F7" w:rsidRDefault="00B665F7" w:rsidP="003C7AAD">
      <w:pPr>
        <w:numPr>
          <w:ilvl w:val="0"/>
          <w:numId w:val="14"/>
        </w:numPr>
        <w:rPr>
          <w:rFonts w:ascii="Times New Roman" w:hAnsi="Times New Roman" w:cs="Times New Roman"/>
          <w:color w:val="auto"/>
        </w:rPr>
      </w:pPr>
      <w:r w:rsidRPr="00B665F7">
        <w:rPr>
          <w:rFonts w:ascii="Times New Roman" w:hAnsi="Times New Roman" w:cs="Times New Roman"/>
          <w:noProof/>
          <w:color w:val="auto"/>
        </w:rPr>
        <w:drawing>
          <wp:anchor distT="0" distB="0" distL="114300" distR="114300" simplePos="0" relativeHeight="251659264" behindDoc="0" locked="0" layoutInCell="1" allowOverlap="0" wp14:anchorId="30AB72BA" wp14:editId="3C5D073D">
            <wp:simplePos x="0" y="0"/>
            <wp:positionH relativeFrom="page">
              <wp:posOffset>6818376</wp:posOffset>
            </wp:positionH>
            <wp:positionV relativeFrom="page">
              <wp:posOffset>5244056</wp:posOffset>
            </wp:positionV>
            <wp:extent cx="27432" cy="18293"/>
            <wp:effectExtent l="0" t="0" r="0" b="0"/>
            <wp:wrapSquare wrapText="bothSides"/>
            <wp:docPr id="34718" name="Picture 34718"/>
            <wp:cNvGraphicFramePr/>
            <a:graphic xmlns:a="http://schemas.openxmlformats.org/drawingml/2006/main">
              <a:graphicData uri="http://schemas.openxmlformats.org/drawingml/2006/picture">
                <pic:pic xmlns:pic="http://schemas.openxmlformats.org/drawingml/2006/picture">
                  <pic:nvPicPr>
                    <pic:cNvPr id="34718" name="Picture 34718"/>
                    <pic:cNvPicPr/>
                  </pic:nvPicPr>
                  <pic:blipFill>
                    <a:blip r:embed="rId14"/>
                    <a:stretch>
                      <a:fillRect/>
                    </a:stretch>
                  </pic:blipFill>
                  <pic:spPr>
                    <a:xfrm>
                      <a:off x="0" y="0"/>
                      <a:ext cx="27432" cy="18293"/>
                    </a:xfrm>
                    <a:prstGeom prst="rect">
                      <a:avLst/>
                    </a:prstGeom>
                  </pic:spPr>
                </pic:pic>
              </a:graphicData>
            </a:graphic>
          </wp:anchor>
        </w:drawing>
      </w:r>
      <w:r w:rsidRPr="00B665F7">
        <w:rPr>
          <w:rFonts w:ascii="Times New Roman" w:hAnsi="Times New Roman" w:cs="Times New Roman"/>
          <w:color w:val="auto"/>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009E17E8">
        <w:rPr>
          <w:rFonts w:ascii="Times New Roman" w:hAnsi="Times New Roman" w:cs="Times New Roman"/>
          <w:color w:val="auto"/>
        </w:rPr>
        <w:t>P</w:t>
      </w:r>
      <w:r w:rsidR="00605AD6">
        <w:rPr>
          <w:rFonts w:ascii="Times New Roman" w:hAnsi="Times New Roman" w:cs="Times New Roman"/>
          <w:color w:val="auto"/>
        </w:rPr>
        <w:t>zp</w:t>
      </w:r>
      <w:proofErr w:type="spellEnd"/>
      <w:r w:rsidRPr="00B665F7">
        <w:rPr>
          <w:rFonts w:ascii="Times New Roman" w:hAnsi="Times New Roman" w:cs="Times New Roman"/>
          <w:color w:val="auto"/>
        </w:rPr>
        <w:t>, odbywa się przy użyciu środków komunikacji elektronicznej. Przez środki komunikacji elektronicznej rozumie się środki komunikacji elektronicznej zdefiniowane w ustawie z dnia 18 lipca 2002 r. o świadczeniu usług drogą elektroniczną (Dz. U. z 2019 r. poz. 123 i 730).</w:t>
      </w:r>
    </w:p>
    <w:p w14:paraId="0FF10F10" w14:textId="017949AD" w:rsidR="00B665F7" w:rsidRPr="00B665F7" w:rsidRDefault="00B665F7" w:rsidP="003C7AAD">
      <w:pPr>
        <w:numPr>
          <w:ilvl w:val="0"/>
          <w:numId w:val="14"/>
        </w:numPr>
        <w:rPr>
          <w:rFonts w:ascii="Times New Roman" w:hAnsi="Times New Roman" w:cs="Times New Roman"/>
          <w:color w:val="auto"/>
        </w:rPr>
      </w:pPr>
      <w:r w:rsidRPr="00B665F7">
        <w:rPr>
          <w:rFonts w:ascii="Times New Roman" w:hAnsi="Times New Roman" w:cs="Times New Roman"/>
          <w:color w:val="auto"/>
        </w:rPr>
        <w:t xml:space="preserve">Ofertę, oświadczenia, o których mowa w art. 125 ust. 1 </w:t>
      </w:r>
      <w:proofErr w:type="spellStart"/>
      <w:r w:rsidR="009E17E8">
        <w:rPr>
          <w:rFonts w:ascii="Times New Roman" w:hAnsi="Times New Roman" w:cs="Times New Roman"/>
          <w:color w:val="auto"/>
        </w:rPr>
        <w:t>P</w:t>
      </w:r>
      <w:r w:rsidR="00605AD6">
        <w:rPr>
          <w:rFonts w:ascii="Times New Roman" w:hAnsi="Times New Roman" w:cs="Times New Roman"/>
          <w:color w:val="auto"/>
        </w:rPr>
        <w:t>zp</w:t>
      </w:r>
      <w:proofErr w:type="spellEnd"/>
      <w:r w:rsidRPr="00B665F7">
        <w:rPr>
          <w:rFonts w:ascii="Times New Roman" w:hAnsi="Times New Roman" w:cs="Times New Roman"/>
          <w:color w:val="auto"/>
        </w:rPr>
        <w:t>, podmiotowe środki dowodowe, pełnomocnictwa, zobowiązanie podmiotu udostępniającego zasoby sporządza się w postaci elektronicznej, w ogólnie dostępnych formatach danych, w szczególności w formatach .txt, .rtf, .pdf, .</w:t>
      </w:r>
      <w:proofErr w:type="spellStart"/>
      <w:r w:rsidRPr="00B665F7">
        <w:rPr>
          <w:rFonts w:ascii="Times New Roman" w:hAnsi="Times New Roman" w:cs="Times New Roman"/>
          <w:color w:val="auto"/>
        </w:rPr>
        <w:t>doc</w:t>
      </w:r>
      <w:proofErr w:type="spellEnd"/>
      <w:r w:rsidRPr="00B665F7">
        <w:rPr>
          <w:rFonts w:ascii="Times New Roman" w:hAnsi="Times New Roman" w:cs="Times New Roman"/>
          <w:color w:val="auto"/>
        </w:rPr>
        <w:t>, .</w:t>
      </w:r>
      <w:proofErr w:type="spellStart"/>
      <w:r w:rsidRPr="00B665F7">
        <w:rPr>
          <w:rFonts w:ascii="Times New Roman" w:hAnsi="Times New Roman" w:cs="Times New Roman"/>
          <w:color w:val="auto"/>
        </w:rPr>
        <w:t>docx</w:t>
      </w:r>
      <w:proofErr w:type="spellEnd"/>
      <w:r w:rsidRPr="00B665F7">
        <w:rPr>
          <w:rFonts w:ascii="Times New Roman" w:hAnsi="Times New Roman" w:cs="Times New Roman"/>
          <w:color w:val="auto"/>
        </w:rPr>
        <w:t>, .</w:t>
      </w:r>
      <w:proofErr w:type="spellStart"/>
      <w:r w:rsidRPr="00B665F7">
        <w:rPr>
          <w:rFonts w:ascii="Times New Roman" w:hAnsi="Times New Roman" w:cs="Times New Roman"/>
          <w:color w:val="auto"/>
        </w:rPr>
        <w:t>odt</w:t>
      </w:r>
      <w:proofErr w:type="spellEnd"/>
      <w:r w:rsidRPr="00B665F7">
        <w:rPr>
          <w:rFonts w:ascii="Times New Roman" w:hAnsi="Times New Roman" w:cs="Times New Roman"/>
          <w:color w:val="auto"/>
        </w:rPr>
        <w:t xml:space="preserve">. Ofertę, a także oświadczenie o jakim mowa w </w:t>
      </w:r>
      <w:r w:rsidRPr="00041979">
        <w:rPr>
          <w:rFonts w:ascii="Times New Roman" w:hAnsi="Times New Roman" w:cs="Times New Roman"/>
          <w:b/>
          <w:bCs/>
          <w:color w:val="auto"/>
        </w:rPr>
        <w:t>Rozdziale X</w:t>
      </w:r>
      <w:r w:rsidR="00605AD6">
        <w:rPr>
          <w:rFonts w:ascii="Times New Roman" w:hAnsi="Times New Roman" w:cs="Times New Roman"/>
          <w:b/>
          <w:bCs/>
          <w:color w:val="auto"/>
        </w:rPr>
        <w:t>II</w:t>
      </w:r>
      <w:r w:rsidRPr="00041979">
        <w:rPr>
          <w:rFonts w:ascii="Times New Roman" w:hAnsi="Times New Roman" w:cs="Times New Roman"/>
          <w:b/>
          <w:bCs/>
          <w:color w:val="auto"/>
        </w:rPr>
        <w:t xml:space="preserve"> ust. 1</w:t>
      </w:r>
      <w:r w:rsidR="003D5B29">
        <w:rPr>
          <w:rFonts w:ascii="Times New Roman" w:hAnsi="Times New Roman" w:cs="Times New Roman"/>
          <w:b/>
          <w:bCs/>
          <w:color w:val="auto"/>
        </w:rPr>
        <w:t xml:space="preserve"> </w:t>
      </w:r>
      <w:r w:rsidR="00605AD6">
        <w:rPr>
          <w:rFonts w:ascii="Times New Roman" w:hAnsi="Times New Roman" w:cs="Times New Roman"/>
          <w:b/>
          <w:bCs/>
          <w:color w:val="auto"/>
        </w:rPr>
        <w:t>i 2</w:t>
      </w:r>
      <w:r w:rsidRPr="00B665F7">
        <w:rPr>
          <w:rFonts w:ascii="Times New Roman" w:hAnsi="Times New Roman" w:cs="Times New Roman"/>
          <w:color w:val="auto"/>
        </w:rPr>
        <w:t xml:space="preserve"> SWZ składa się, pod rygorem nieważności, w formie elektronicznej lub w postaci elektronicznej opatrzonej podpisem zaufanym lub podpisem osobistym.</w:t>
      </w:r>
    </w:p>
    <w:p w14:paraId="2DDB9548" w14:textId="77777777" w:rsidR="00B665F7" w:rsidRPr="00B665F7" w:rsidRDefault="00B665F7" w:rsidP="003C7AAD">
      <w:pPr>
        <w:numPr>
          <w:ilvl w:val="0"/>
          <w:numId w:val="14"/>
        </w:numPr>
        <w:rPr>
          <w:rFonts w:ascii="Times New Roman" w:hAnsi="Times New Roman" w:cs="Times New Roman"/>
          <w:color w:val="auto"/>
        </w:rPr>
      </w:pPr>
      <w:r w:rsidRPr="00B665F7">
        <w:rPr>
          <w:rFonts w:ascii="Times New Roman" w:hAnsi="Times New Roman" w:cs="Times New Roman"/>
          <w:color w:val="auto"/>
        </w:rPr>
        <w:t>Zawiadomienia, oświadczenia, wnioski lub informacje Wykonawcy przekazują:</w:t>
      </w:r>
    </w:p>
    <w:p w14:paraId="5BFAB509" w14:textId="54DFE16E" w:rsidR="00B665F7" w:rsidRPr="00B665F7" w:rsidRDefault="00B665F7" w:rsidP="003C7AAD">
      <w:pPr>
        <w:numPr>
          <w:ilvl w:val="1"/>
          <w:numId w:val="14"/>
        </w:numPr>
        <w:rPr>
          <w:rFonts w:ascii="Times New Roman" w:hAnsi="Times New Roman" w:cs="Times New Roman"/>
          <w:color w:val="auto"/>
        </w:rPr>
      </w:pPr>
      <w:r w:rsidRPr="00B665F7">
        <w:rPr>
          <w:rFonts w:ascii="Times New Roman" w:hAnsi="Times New Roman" w:cs="Times New Roman"/>
          <w:color w:val="auto"/>
        </w:rPr>
        <w:t xml:space="preserve">drogą elektroniczną: </w:t>
      </w:r>
      <w:r>
        <w:rPr>
          <w:rFonts w:ascii="Times New Roman" w:hAnsi="Times New Roman" w:cs="Times New Roman"/>
          <w:color w:val="auto"/>
          <w:u w:val="single"/>
        </w:rPr>
        <w:t>ugm</w:t>
      </w:r>
      <w:r w:rsidR="00573CF3">
        <w:rPr>
          <w:rFonts w:ascii="Times New Roman" w:hAnsi="Times New Roman" w:cs="Times New Roman"/>
          <w:color w:val="auto"/>
          <w:u w:val="single"/>
        </w:rPr>
        <w:t>ostrow</w:t>
      </w:r>
      <w:r w:rsidR="009E17E8">
        <w:rPr>
          <w:rFonts w:ascii="Times New Roman" w:hAnsi="Times New Roman" w:cs="Times New Roman"/>
          <w:color w:val="auto"/>
          <w:u w:val="single"/>
        </w:rPr>
        <w:t>ite@post.pl</w:t>
      </w:r>
    </w:p>
    <w:p w14:paraId="3BFFF7DB" w14:textId="60DEA44C" w:rsidR="00B665F7" w:rsidRPr="00B665F7" w:rsidRDefault="00B665F7" w:rsidP="003C7AAD">
      <w:pPr>
        <w:numPr>
          <w:ilvl w:val="1"/>
          <w:numId w:val="14"/>
        </w:numPr>
        <w:rPr>
          <w:rFonts w:ascii="Times New Roman" w:hAnsi="Times New Roman" w:cs="Times New Roman"/>
          <w:color w:val="auto"/>
        </w:rPr>
      </w:pPr>
      <w:r w:rsidRPr="00B665F7">
        <w:rPr>
          <w:rFonts w:ascii="Times New Roman" w:hAnsi="Times New Roman" w:cs="Times New Roman"/>
          <w:color w:val="auto"/>
        </w:rPr>
        <w:t xml:space="preserve">poprzez Platformę, dostępną pod adresem: </w:t>
      </w:r>
      <w:r w:rsidRPr="00B665F7">
        <w:rPr>
          <w:rFonts w:ascii="Times New Roman" w:hAnsi="Times New Roman" w:cs="Times New Roman"/>
          <w:color w:val="auto"/>
          <w:u w:val="single"/>
        </w:rPr>
        <w:t>https://platformazakupowa.pl/pn/</w:t>
      </w:r>
      <w:r>
        <w:rPr>
          <w:rFonts w:ascii="Times New Roman" w:hAnsi="Times New Roman" w:cs="Times New Roman"/>
          <w:color w:val="auto"/>
          <w:u w:val="single"/>
        </w:rPr>
        <w:t>ostrowite</w:t>
      </w:r>
    </w:p>
    <w:p w14:paraId="65D46160" w14:textId="77777777" w:rsidR="00B665F7" w:rsidRPr="00B665F7" w:rsidRDefault="00B665F7" w:rsidP="003C7AAD">
      <w:pPr>
        <w:numPr>
          <w:ilvl w:val="0"/>
          <w:numId w:val="14"/>
        </w:numPr>
        <w:rPr>
          <w:rFonts w:ascii="Times New Roman" w:hAnsi="Times New Roman" w:cs="Times New Roman"/>
          <w:color w:val="auto"/>
        </w:rPr>
      </w:pPr>
      <w:r w:rsidRPr="00B665F7">
        <w:rPr>
          <w:rFonts w:ascii="Times New Roman" w:hAnsi="Times New Roman" w:cs="Times New Roman"/>
          <w:color w:val="auto"/>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r w:rsidRPr="00B665F7">
        <w:rPr>
          <w:rFonts w:ascii="Times New Roman" w:hAnsi="Times New Roman" w:cs="Times New Roman"/>
          <w:color w:val="auto"/>
          <w:u w:val="single"/>
        </w:rPr>
        <w:t>https://platformazakupowa.pl/strona/45-instrukcie</w:t>
      </w:r>
    </w:p>
    <w:p w14:paraId="1FA89165" w14:textId="555E1A8B" w:rsidR="00B665F7" w:rsidRPr="00B665F7" w:rsidRDefault="00B665F7" w:rsidP="003C7AAD">
      <w:pPr>
        <w:numPr>
          <w:ilvl w:val="0"/>
          <w:numId w:val="14"/>
        </w:numPr>
        <w:rPr>
          <w:rFonts w:ascii="Times New Roman" w:hAnsi="Times New Roman" w:cs="Times New Roman"/>
          <w:color w:val="auto"/>
        </w:rPr>
      </w:pPr>
      <w:r w:rsidRPr="00B665F7">
        <w:rPr>
          <w:rFonts w:ascii="Times New Roman" w:hAnsi="Times New Roman" w:cs="Times New Roman"/>
          <w:color w:val="auto"/>
        </w:rPr>
        <w:t xml:space="preserve">Zgodnie z </w:t>
      </w:r>
      <w:r w:rsidR="00B37AEA">
        <w:rPr>
          <w:rFonts w:ascii="Times New Roman" w:hAnsi="Times New Roman" w:cs="Times New Roman"/>
          <w:color w:val="auto"/>
        </w:rPr>
        <w:t>art.</w:t>
      </w:r>
      <w:r w:rsidRPr="00B665F7">
        <w:rPr>
          <w:rFonts w:ascii="Times New Roman" w:hAnsi="Times New Roman" w:cs="Times New Roman"/>
          <w:color w:val="auto"/>
        </w:rPr>
        <w:t xml:space="preserve">67 ustawy </w:t>
      </w:r>
      <w:proofErr w:type="spellStart"/>
      <w:r w:rsidR="00BD6221">
        <w:rPr>
          <w:rFonts w:ascii="Times New Roman" w:hAnsi="Times New Roman" w:cs="Times New Roman"/>
          <w:color w:val="auto"/>
        </w:rPr>
        <w:t>P</w:t>
      </w:r>
      <w:r w:rsidRPr="00B665F7">
        <w:rPr>
          <w:rFonts w:ascii="Times New Roman" w:hAnsi="Times New Roman" w:cs="Times New Roman"/>
          <w:color w:val="auto"/>
        </w:rPr>
        <w:t>.z.p</w:t>
      </w:r>
      <w:proofErr w:type="spellEnd"/>
      <w:r w:rsidRPr="00B665F7">
        <w:rPr>
          <w:rFonts w:ascii="Times New Roman" w:hAnsi="Times New Roman" w:cs="Times New Roman"/>
          <w:color w:val="auto"/>
        </w:rPr>
        <w:t>., Zamawiający podaje wymagania techniczne związane z korzystaniem z Platformy:</w:t>
      </w:r>
    </w:p>
    <w:p w14:paraId="146BEE03" w14:textId="77777777" w:rsidR="00B665F7" w:rsidRPr="00B665F7" w:rsidRDefault="00B665F7" w:rsidP="003C7AAD">
      <w:pPr>
        <w:numPr>
          <w:ilvl w:val="1"/>
          <w:numId w:val="14"/>
        </w:numPr>
        <w:rPr>
          <w:rFonts w:ascii="Times New Roman" w:hAnsi="Times New Roman" w:cs="Times New Roman"/>
          <w:color w:val="auto"/>
        </w:rPr>
      </w:pPr>
      <w:r w:rsidRPr="00B665F7">
        <w:rPr>
          <w:rFonts w:ascii="Times New Roman" w:hAnsi="Times New Roman" w:cs="Times New Roman"/>
          <w:color w:val="auto"/>
        </w:rPr>
        <w:t>stały dostęp do sieci Internet i minimalna prędkość połączenia internetowego nie mniejsza niż 512 KB/S,</w:t>
      </w:r>
    </w:p>
    <w:p w14:paraId="0B969441" w14:textId="77777777" w:rsidR="00B665F7" w:rsidRPr="00B665F7" w:rsidRDefault="00B665F7" w:rsidP="003C7AAD">
      <w:pPr>
        <w:numPr>
          <w:ilvl w:val="1"/>
          <w:numId w:val="14"/>
        </w:numPr>
        <w:rPr>
          <w:rFonts w:ascii="Times New Roman" w:hAnsi="Times New Roman" w:cs="Times New Roman"/>
          <w:color w:val="auto"/>
        </w:rPr>
      </w:pPr>
      <w:r w:rsidRPr="00B665F7">
        <w:rPr>
          <w:rFonts w:ascii="Times New Roman" w:hAnsi="Times New Roman" w:cs="Times New Roman"/>
          <w:color w:val="auto"/>
        </w:rPr>
        <w:t>komputer klasy PC lub MAC o następującej konfiguracji: pamięć min. 2 GB Ram, procesor Intel IV 2 GHZ lub jego nowsza wersja, jeden z systemów operacyjnych - MS Windows 7, Mac Os x 10 4, Linux, lub ich nowsze wersje,</w:t>
      </w:r>
    </w:p>
    <w:p w14:paraId="2AC226B4" w14:textId="77777777" w:rsidR="00B665F7" w:rsidRPr="00B665F7" w:rsidRDefault="00B665F7" w:rsidP="003C7AAD">
      <w:pPr>
        <w:numPr>
          <w:ilvl w:val="1"/>
          <w:numId w:val="14"/>
        </w:numPr>
        <w:rPr>
          <w:rFonts w:ascii="Times New Roman" w:hAnsi="Times New Roman" w:cs="Times New Roman"/>
          <w:color w:val="auto"/>
        </w:rPr>
      </w:pPr>
      <w:r w:rsidRPr="00B665F7">
        <w:rPr>
          <w:rFonts w:ascii="Times New Roman" w:hAnsi="Times New Roman" w:cs="Times New Roman"/>
          <w:color w:val="auto"/>
        </w:rPr>
        <w:t>zainstalowana dowolna przeglądarka internetowa, w przypadku Internet Explorer minimalnie wersja 10 0.,</w:t>
      </w:r>
    </w:p>
    <w:p w14:paraId="75539DDB" w14:textId="77777777" w:rsidR="00B665F7" w:rsidRPr="00B665F7" w:rsidRDefault="00B665F7" w:rsidP="003C7AAD">
      <w:pPr>
        <w:numPr>
          <w:ilvl w:val="1"/>
          <w:numId w:val="14"/>
        </w:numPr>
        <w:rPr>
          <w:rFonts w:ascii="Times New Roman" w:hAnsi="Times New Roman" w:cs="Times New Roman"/>
          <w:color w:val="auto"/>
        </w:rPr>
      </w:pPr>
      <w:r w:rsidRPr="00B665F7">
        <w:rPr>
          <w:rFonts w:ascii="Times New Roman" w:hAnsi="Times New Roman" w:cs="Times New Roman"/>
          <w:color w:val="auto"/>
        </w:rPr>
        <w:t>włączona obsługa JavaScript,</w:t>
      </w:r>
    </w:p>
    <w:p w14:paraId="23DBCBED" w14:textId="77777777" w:rsidR="00B665F7" w:rsidRPr="00B665F7" w:rsidRDefault="00B665F7" w:rsidP="003C7AAD">
      <w:pPr>
        <w:numPr>
          <w:ilvl w:val="1"/>
          <w:numId w:val="14"/>
        </w:numPr>
        <w:rPr>
          <w:rFonts w:ascii="Times New Roman" w:hAnsi="Times New Roman" w:cs="Times New Roman"/>
          <w:color w:val="auto"/>
        </w:rPr>
      </w:pPr>
      <w:r w:rsidRPr="00B665F7">
        <w:rPr>
          <w:rFonts w:ascii="Times New Roman" w:hAnsi="Times New Roman" w:cs="Times New Roman"/>
          <w:color w:val="auto"/>
        </w:rPr>
        <w:t xml:space="preserve">zainstalowany program Adobe </w:t>
      </w:r>
      <w:proofErr w:type="spellStart"/>
      <w:r w:rsidRPr="00B665F7">
        <w:rPr>
          <w:rFonts w:ascii="Times New Roman" w:hAnsi="Times New Roman" w:cs="Times New Roman"/>
          <w:color w:val="auto"/>
        </w:rPr>
        <w:t>Acrobat</w:t>
      </w:r>
      <w:proofErr w:type="spellEnd"/>
      <w:r w:rsidRPr="00B665F7">
        <w:rPr>
          <w:rFonts w:ascii="Times New Roman" w:hAnsi="Times New Roman" w:cs="Times New Roman"/>
          <w:color w:val="auto"/>
        </w:rPr>
        <w:t xml:space="preserve"> Reader lub inny obsługujący format plików .pdf,</w:t>
      </w:r>
    </w:p>
    <w:p w14:paraId="422B1631" w14:textId="77777777" w:rsidR="00B665F7" w:rsidRPr="00B665F7" w:rsidRDefault="00B665F7" w:rsidP="003C7AAD">
      <w:pPr>
        <w:numPr>
          <w:ilvl w:val="1"/>
          <w:numId w:val="14"/>
        </w:numPr>
        <w:rPr>
          <w:rFonts w:ascii="Times New Roman" w:hAnsi="Times New Roman" w:cs="Times New Roman"/>
          <w:color w:val="auto"/>
        </w:rPr>
      </w:pPr>
      <w:r w:rsidRPr="00B665F7">
        <w:rPr>
          <w:rFonts w:ascii="Times New Roman" w:hAnsi="Times New Roman" w:cs="Times New Roman"/>
          <w:color w:val="auto"/>
        </w:rPr>
        <w:t>oznaczenie czasu odbioru danych przez platformę zakupową stanowi datę oraz dokładny czas (</w:t>
      </w:r>
      <w:proofErr w:type="spellStart"/>
      <w:r w:rsidRPr="00B665F7">
        <w:rPr>
          <w:rFonts w:ascii="Times New Roman" w:hAnsi="Times New Roman" w:cs="Times New Roman"/>
          <w:color w:val="auto"/>
        </w:rPr>
        <w:t>hh:mm:ss</w:t>
      </w:r>
      <w:proofErr w:type="spellEnd"/>
      <w:r w:rsidRPr="00B665F7">
        <w:rPr>
          <w:rFonts w:ascii="Times New Roman" w:hAnsi="Times New Roman" w:cs="Times New Roman"/>
          <w:color w:val="auto"/>
        </w:rPr>
        <w:t>) generowany wg. czasu lokalnego serwera synchronizowanego z zegarem</w:t>
      </w:r>
    </w:p>
    <w:p w14:paraId="09FF4081" w14:textId="77777777" w:rsidR="00B665F7" w:rsidRPr="00B665F7" w:rsidRDefault="00B665F7" w:rsidP="004F2006">
      <w:pPr>
        <w:ind w:firstLine="565"/>
        <w:rPr>
          <w:rFonts w:ascii="Times New Roman" w:hAnsi="Times New Roman" w:cs="Times New Roman"/>
          <w:color w:val="auto"/>
        </w:rPr>
      </w:pPr>
      <w:r w:rsidRPr="00B665F7">
        <w:rPr>
          <w:rFonts w:ascii="Times New Roman" w:hAnsi="Times New Roman" w:cs="Times New Roman"/>
          <w:color w:val="auto"/>
        </w:rPr>
        <w:t>Głównego Instytutu Miar.</w:t>
      </w:r>
    </w:p>
    <w:p w14:paraId="205A3B27" w14:textId="77777777" w:rsidR="00B665F7" w:rsidRPr="00B665F7" w:rsidRDefault="00B665F7" w:rsidP="003C7AAD">
      <w:pPr>
        <w:numPr>
          <w:ilvl w:val="0"/>
          <w:numId w:val="14"/>
        </w:numPr>
        <w:rPr>
          <w:rFonts w:ascii="Times New Roman" w:hAnsi="Times New Roman" w:cs="Times New Roman"/>
          <w:color w:val="auto"/>
        </w:rPr>
      </w:pPr>
      <w:r w:rsidRPr="00B665F7">
        <w:rPr>
          <w:rFonts w:ascii="Times New Roman" w:hAnsi="Times New Roman" w:cs="Times New Roman"/>
          <w:color w:val="auto"/>
        </w:rPr>
        <w:t>Osobą uprawnioną do porozumiewania się z Wykonawcami jest:</w:t>
      </w:r>
    </w:p>
    <w:p w14:paraId="409C1A0A" w14:textId="77777777" w:rsidR="00B665F7" w:rsidRPr="00B665F7" w:rsidRDefault="00B665F7" w:rsidP="003C7AAD">
      <w:pPr>
        <w:numPr>
          <w:ilvl w:val="1"/>
          <w:numId w:val="14"/>
        </w:numPr>
        <w:ind w:left="851"/>
        <w:rPr>
          <w:rFonts w:ascii="Times New Roman" w:hAnsi="Times New Roman" w:cs="Times New Roman"/>
          <w:color w:val="auto"/>
        </w:rPr>
      </w:pPr>
      <w:r w:rsidRPr="00B665F7">
        <w:rPr>
          <w:rFonts w:ascii="Times New Roman" w:hAnsi="Times New Roman" w:cs="Times New Roman"/>
          <w:color w:val="auto"/>
        </w:rPr>
        <w:t>w zakresie proceduralnym:</w:t>
      </w:r>
    </w:p>
    <w:p w14:paraId="59D68CAB" w14:textId="5BB19EB5" w:rsidR="00B665F7" w:rsidRDefault="00B665F7" w:rsidP="004F2006">
      <w:pPr>
        <w:ind w:firstLine="281"/>
        <w:rPr>
          <w:rFonts w:ascii="Times New Roman" w:hAnsi="Times New Roman" w:cs="Times New Roman"/>
          <w:b/>
          <w:bCs/>
          <w:color w:val="auto"/>
        </w:rPr>
      </w:pPr>
      <w:r w:rsidRPr="004F2006">
        <w:rPr>
          <w:rFonts w:ascii="Times New Roman" w:hAnsi="Times New Roman" w:cs="Times New Roman"/>
          <w:b/>
          <w:bCs/>
          <w:color w:val="auto"/>
        </w:rPr>
        <w:t>Anna Makowska</w:t>
      </w:r>
      <w:r w:rsidR="004F2006">
        <w:rPr>
          <w:rFonts w:ascii="Times New Roman" w:hAnsi="Times New Roman" w:cs="Times New Roman"/>
          <w:b/>
          <w:bCs/>
          <w:color w:val="auto"/>
        </w:rPr>
        <w:t>- młodszy referent ds. zamówień publicznych</w:t>
      </w:r>
    </w:p>
    <w:p w14:paraId="48226A9B" w14:textId="2FFC4A73" w:rsidR="009473AB" w:rsidRPr="004F2006" w:rsidRDefault="009473AB" w:rsidP="004F2006">
      <w:pPr>
        <w:ind w:firstLine="281"/>
        <w:rPr>
          <w:rFonts w:ascii="Times New Roman" w:hAnsi="Times New Roman" w:cs="Times New Roman"/>
          <w:b/>
          <w:bCs/>
          <w:color w:val="auto"/>
        </w:rPr>
      </w:pPr>
      <w:r>
        <w:rPr>
          <w:rFonts w:ascii="Times New Roman" w:hAnsi="Times New Roman" w:cs="Times New Roman"/>
          <w:b/>
          <w:bCs/>
          <w:color w:val="auto"/>
        </w:rPr>
        <w:t xml:space="preserve">Beata Chmielecka </w:t>
      </w:r>
      <w:r w:rsidR="004C5879">
        <w:rPr>
          <w:rFonts w:ascii="Times New Roman" w:hAnsi="Times New Roman" w:cs="Times New Roman"/>
          <w:b/>
          <w:bCs/>
          <w:color w:val="auto"/>
        </w:rPr>
        <w:t>–</w:t>
      </w:r>
      <w:r>
        <w:rPr>
          <w:rFonts w:ascii="Times New Roman" w:hAnsi="Times New Roman" w:cs="Times New Roman"/>
          <w:b/>
          <w:bCs/>
          <w:color w:val="auto"/>
        </w:rPr>
        <w:t xml:space="preserve"> </w:t>
      </w:r>
      <w:r w:rsidR="004C5879">
        <w:rPr>
          <w:rFonts w:ascii="Times New Roman" w:hAnsi="Times New Roman" w:cs="Times New Roman"/>
          <w:b/>
          <w:bCs/>
          <w:color w:val="auto"/>
        </w:rPr>
        <w:t>młodszy referent ds. obsługi interesanta</w:t>
      </w:r>
    </w:p>
    <w:p w14:paraId="3F9FC76D" w14:textId="5851EBF9" w:rsidR="00B665F7" w:rsidRPr="00B665F7" w:rsidRDefault="00B665F7" w:rsidP="00BD6221">
      <w:pPr>
        <w:ind w:left="709" w:hanging="283"/>
        <w:rPr>
          <w:rFonts w:ascii="Times New Roman" w:hAnsi="Times New Roman" w:cs="Times New Roman"/>
          <w:color w:val="auto"/>
        </w:rPr>
      </w:pPr>
      <w:r w:rsidRPr="00B665F7">
        <w:rPr>
          <w:rFonts w:ascii="Times New Roman" w:hAnsi="Times New Roman" w:cs="Times New Roman"/>
          <w:color w:val="auto"/>
        </w:rPr>
        <w:t>2) w zakresie merytorycznym:</w:t>
      </w:r>
    </w:p>
    <w:p w14:paraId="6FB2799C" w14:textId="34DCC232" w:rsidR="00B665F7" w:rsidRPr="004F2006" w:rsidRDefault="00B665F7" w:rsidP="00BD6221">
      <w:pPr>
        <w:ind w:left="709" w:firstLine="0"/>
        <w:rPr>
          <w:rFonts w:ascii="Times New Roman" w:hAnsi="Times New Roman" w:cs="Times New Roman"/>
          <w:b/>
          <w:bCs/>
          <w:color w:val="auto"/>
        </w:rPr>
      </w:pPr>
      <w:r w:rsidRPr="004F2006">
        <w:rPr>
          <w:rFonts w:ascii="Times New Roman" w:hAnsi="Times New Roman" w:cs="Times New Roman"/>
          <w:b/>
          <w:bCs/>
          <w:color w:val="auto"/>
        </w:rPr>
        <w:t>Lidia Piguła</w:t>
      </w:r>
      <w:r w:rsidR="00897EEF">
        <w:rPr>
          <w:rFonts w:ascii="Times New Roman" w:hAnsi="Times New Roman" w:cs="Times New Roman"/>
          <w:b/>
          <w:bCs/>
          <w:color w:val="auto"/>
        </w:rPr>
        <w:t xml:space="preserve"> – kierownik referatu ds. gospodarki komunalnej, przestrzennej i ochrony środowiska</w:t>
      </w:r>
    </w:p>
    <w:p w14:paraId="2CF04DC9" w14:textId="45031980" w:rsidR="00B665F7" w:rsidRPr="00B665F7" w:rsidRDefault="00B665F7" w:rsidP="003C7AAD">
      <w:pPr>
        <w:numPr>
          <w:ilvl w:val="0"/>
          <w:numId w:val="14"/>
        </w:numPr>
        <w:rPr>
          <w:rFonts w:ascii="Times New Roman" w:hAnsi="Times New Roman" w:cs="Times New Roman"/>
          <w:color w:val="auto"/>
        </w:rPr>
      </w:pPr>
      <w:r w:rsidRPr="00B665F7">
        <w:rPr>
          <w:rFonts w:ascii="Times New Roman" w:hAnsi="Times New Roman" w:cs="Times New Roman"/>
          <w:color w:val="auto"/>
        </w:rPr>
        <w:t>W korespondencji kierowanej do Zamawiającego Wykonawcy powinni posługiwać się numerem przedmiotowego postępowania</w:t>
      </w:r>
      <w:r w:rsidR="00605AD6">
        <w:rPr>
          <w:rFonts w:ascii="Times New Roman" w:hAnsi="Times New Roman" w:cs="Times New Roman"/>
          <w:color w:val="auto"/>
        </w:rPr>
        <w:t xml:space="preserve"> tj. </w:t>
      </w:r>
      <w:r w:rsidR="00605AD6" w:rsidRPr="0045114F">
        <w:rPr>
          <w:rFonts w:ascii="Times New Roman" w:hAnsi="Times New Roman" w:cs="Times New Roman"/>
          <w:b/>
          <w:bCs/>
          <w:color w:val="auto"/>
        </w:rPr>
        <w:t>OO.ZP.271.</w:t>
      </w:r>
      <w:r w:rsidR="006C61E5">
        <w:rPr>
          <w:rFonts w:ascii="Times New Roman" w:hAnsi="Times New Roman" w:cs="Times New Roman"/>
          <w:b/>
          <w:bCs/>
          <w:color w:val="auto"/>
        </w:rPr>
        <w:t>13</w:t>
      </w:r>
      <w:r w:rsidR="00605AD6" w:rsidRPr="0045114F">
        <w:rPr>
          <w:rFonts w:ascii="Times New Roman" w:hAnsi="Times New Roman" w:cs="Times New Roman"/>
          <w:b/>
          <w:bCs/>
          <w:color w:val="auto"/>
        </w:rPr>
        <w:t>.202</w:t>
      </w:r>
      <w:r w:rsidR="0045114F" w:rsidRPr="0045114F">
        <w:rPr>
          <w:rFonts w:ascii="Times New Roman" w:hAnsi="Times New Roman" w:cs="Times New Roman"/>
          <w:b/>
          <w:bCs/>
          <w:color w:val="auto"/>
        </w:rPr>
        <w:t>1</w:t>
      </w:r>
      <w:r w:rsidR="004C5879">
        <w:rPr>
          <w:rFonts w:ascii="Times New Roman" w:hAnsi="Times New Roman" w:cs="Times New Roman"/>
          <w:b/>
          <w:bCs/>
          <w:color w:val="auto"/>
        </w:rPr>
        <w:t>.TP</w:t>
      </w:r>
    </w:p>
    <w:p w14:paraId="19E4D217" w14:textId="77777777" w:rsidR="00B665F7" w:rsidRPr="00B665F7" w:rsidRDefault="00B665F7" w:rsidP="003C7AAD">
      <w:pPr>
        <w:numPr>
          <w:ilvl w:val="0"/>
          <w:numId w:val="14"/>
        </w:numPr>
        <w:rPr>
          <w:rFonts w:ascii="Times New Roman" w:hAnsi="Times New Roman" w:cs="Times New Roman"/>
          <w:color w:val="auto"/>
        </w:rPr>
      </w:pPr>
      <w:r w:rsidRPr="00B665F7">
        <w:rPr>
          <w:rFonts w:ascii="Times New Roman" w:hAnsi="Times New Roman" w:cs="Times New Roman"/>
          <w:color w:val="auto"/>
        </w:rPr>
        <w:t>Wykonawca może zwrócić się do zamawiającego z wnioskiem o wyjaśnienie treści SWZ.</w:t>
      </w:r>
    </w:p>
    <w:p w14:paraId="7A5C8D6D" w14:textId="77777777" w:rsidR="00B665F7" w:rsidRPr="00B665F7" w:rsidRDefault="00B665F7" w:rsidP="003C7AAD">
      <w:pPr>
        <w:numPr>
          <w:ilvl w:val="0"/>
          <w:numId w:val="14"/>
        </w:numPr>
        <w:rPr>
          <w:rFonts w:ascii="Times New Roman" w:hAnsi="Times New Roman" w:cs="Times New Roman"/>
          <w:color w:val="auto"/>
        </w:rPr>
      </w:pPr>
      <w:r w:rsidRPr="00B665F7">
        <w:rPr>
          <w:rFonts w:ascii="Times New Roman" w:hAnsi="Times New Roman" w:cs="Times New Roman"/>
          <w:color w:val="auto"/>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4BAA7CF7" w14:textId="7341DA25" w:rsidR="00B665F7" w:rsidRPr="00B665F7" w:rsidRDefault="00B665F7" w:rsidP="003C7AAD">
      <w:pPr>
        <w:numPr>
          <w:ilvl w:val="0"/>
          <w:numId w:val="14"/>
        </w:numPr>
        <w:rPr>
          <w:rFonts w:ascii="Times New Roman" w:hAnsi="Times New Roman" w:cs="Times New Roman"/>
          <w:color w:val="auto"/>
        </w:rPr>
      </w:pPr>
      <w:r w:rsidRPr="00B665F7">
        <w:rPr>
          <w:rFonts w:ascii="Times New Roman" w:hAnsi="Times New Roman" w:cs="Times New Roman"/>
          <w:color w:val="auto"/>
        </w:rPr>
        <w:t>Jeżeli zamawiający nie udzieli wyjaśnień w terminie, o którym mowa w</w:t>
      </w:r>
      <w:r w:rsidR="00897EEF">
        <w:rPr>
          <w:rFonts w:ascii="Times New Roman" w:hAnsi="Times New Roman" w:cs="Times New Roman"/>
          <w:color w:val="auto"/>
        </w:rPr>
        <w:t xml:space="preserve"> pkt.</w:t>
      </w:r>
      <w:r w:rsidRPr="00B665F7">
        <w:rPr>
          <w:rFonts w:ascii="Times New Roman" w:hAnsi="Times New Roman" w:cs="Times New Roman"/>
          <w:color w:val="auto"/>
        </w:rPr>
        <w:t xml:space="preserve">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897EEF">
        <w:rPr>
          <w:rFonts w:ascii="Times New Roman" w:hAnsi="Times New Roman" w:cs="Times New Roman"/>
          <w:color w:val="auto"/>
        </w:rPr>
        <w:t>pkt</w:t>
      </w:r>
      <w:r w:rsidRPr="00B665F7">
        <w:rPr>
          <w:rFonts w:ascii="Times New Roman" w:hAnsi="Times New Roman" w:cs="Times New Roman"/>
          <w:color w:val="auto"/>
        </w:rPr>
        <w:t xml:space="preserve"> 9, zamawiający nie ma obowiązku udzielania wyjaśnień SWZ oraz obowiązku przedłużenia terminu składania ofert.</w:t>
      </w:r>
    </w:p>
    <w:p w14:paraId="6688FEFF" w14:textId="6C6838BA" w:rsidR="00B665F7" w:rsidRDefault="00B665F7" w:rsidP="003C7AAD">
      <w:pPr>
        <w:numPr>
          <w:ilvl w:val="0"/>
          <w:numId w:val="14"/>
        </w:numPr>
        <w:rPr>
          <w:rFonts w:ascii="Times New Roman" w:hAnsi="Times New Roman" w:cs="Times New Roman"/>
          <w:color w:val="auto"/>
        </w:rPr>
      </w:pPr>
      <w:r w:rsidRPr="00B665F7">
        <w:rPr>
          <w:rFonts w:ascii="Times New Roman" w:hAnsi="Times New Roman" w:cs="Times New Roman"/>
          <w:color w:val="auto"/>
        </w:rPr>
        <w:t xml:space="preserve">Przedłużenie terminu składania ofert, o których mowa w </w:t>
      </w:r>
      <w:r w:rsidR="00897EEF">
        <w:rPr>
          <w:rFonts w:ascii="Times New Roman" w:hAnsi="Times New Roman" w:cs="Times New Roman"/>
          <w:color w:val="auto"/>
        </w:rPr>
        <w:t xml:space="preserve">pkt </w:t>
      </w:r>
      <w:r w:rsidRPr="00B665F7">
        <w:rPr>
          <w:rFonts w:ascii="Times New Roman" w:hAnsi="Times New Roman" w:cs="Times New Roman"/>
          <w:color w:val="auto"/>
        </w:rPr>
        <w:t>. 10, nie wpływa na bieg terminu składania wniosku o wyjaśnienie treści SWZ.</w:t>
      </w:r>
    </w:p>
    <w:p w14:paraId="75551826" w14:textId="5C8C6F40" w:rsidR="004C5879" w:rsidRDefault="004C5879" w:rsidP="004C5879">
      <w:pPr>
        <w:rPr>
          <w:rFonts w:ascii="Times New Roman" w:hAnsi="Times New Roman" w:cs="Times New Roman"/>
          <w:color w:val="auto"/>
        </w:rPr>
      </w:pPr>
    </w:p>
    <w:p w14:paraId="1294D76C" w14:textId="731916A9" w:rsidR="004C5879" w:rsidRDefault="004C5879" w:rsidP="004C5879">
      <w:pPr>
        <w:rPr>
          <w:rFonts w:ascii="Times New Roman" w:hAnsi="Times New Roman" w:cs="Times New Roman"/>
          <w:color w:val="auto"/>
        </w:rPr>
      </w:pPr>
    </w:p>
    <w:p w14:paraId="248735BA" w14:textId="77777777" w:rsidR="004C5879" w:rsidRPr="00B665F7" w:rsidRDefault="004C5879" w:rsidP="004C5879">
      <w:pPr>
        <w:rPr>
          <w:rFonts w:ascii="Times New Roman" w:hAnsi="Times New Roman" w:cs="Times New Roman"/>
          <w:color w:val="auto"/>
        </w:rPr>
      </w:pPr>
    </w:p>
    <w:p w14:paraId="16A0A083" w14:textId="5F2FC434" w:rsidR="0062359A" w:rsidRDefault="0062359A" w:rsidP="00216D8D">
      <w:pPr>
        <w:rPr>
          <w:rFonts w:ascii="Times New Roman" w:hAnsi="Times New Roman" w:cs="Times New Roman"/>
          <w:color w:val="auto"/>
        </w:rPr>
      </w:pPr>
    </w:p>
    <w:p w14:paraId="4686E82A" w14:textId="77777777" w:rsidR="0062448F" w:rsidRDefault="0062448F" w:rsidP="00216D8D">
      <w:pPr>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573CF3" w:rsidRPr="00292E02" w14:paraId="6FFE432F" w14:textId="77777777" w:rsidTr="003D5B29">
        <w:trPr>
          <w:trHeight w:val="70"/>
        </w:trPr>
        <w:tc>
          <w:tcPr>
            <w:tcW w:w="9428" w:type="dxa"/>
            <w:shd w:val="clear" w:color="auto" w:fill="D9E2F3" w:themeFill="accent1" w:themeFillTint="33"/>
            <w:vAlign w:val="center"/>
          </w:tcPr>
          <w:p w14:paraId="4309F4B9" w14:textId="31BC846A" w:rsidR="00573CF3" w:rsidRPr="00292E02" w:rsidRDefault="00573CF3"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2" w:name="_Hlk64293047"/>
            <w:r>
              <w:rPr>
                <w:rFonts w:ascii="Times New Roman" w:eastAsia="Times New Roman" w:hAnsi="Times New Roman" w:cs="Times New Roman"/>
                <w:b/>
                <w:color w:val="auto"/>
              </w:rPr>
              <w:t>1</w:t>
            </w:r>
            <w:r w:rsidR="00B37AEA">
              <w:rPr>
                <w:rFonts w:ascii="Times New Roman" w:eastAsia="Times New Roman" w:hAnsi="Times New Roman" w:cs="Times New Roman"/>
                <w:b/>
                <w:color w:val="auto"/>
              </w:rPr>
              <w:t>5.</w:t>
            </w:r>
            <w:r>
              <w:rPr>
                <w:rFonts w:ascii="Times New Roman" w:eastAsia="Times New Roman" w:hAnsi="Times New Roman" w:cs="Times New Roman"/>
                <w:b/>
                <w:color w:val="auto"/>
              </w:rPr>
              <w:t>OPIS SPOSOBU PRZYGOTOWANIA OFERT ORAZ WYMAGANIA FORMALNE DOTYCZACE SKŁADANYCH OŚWIADCZEŃ I DOKUMENTÓW</w:t>
            </w:r>
          </w:p>
        </w:tc>
      </w:tr>
      <w:bookmarkEnd w:id="12"/>
    </w:tbl>
    <w:p w14:paraId="5AE4FC2C" w14:textId="77777777" w:rsidR="0062448F" w:rsidRDefault="0062448F" w:rsidP="00902F9C">
      <w:pPr>
        <w:rPr>
          <w:rFonts w:ascii="Times New Roman" w:hAnsi="Times New Roman" w:cs="Times New Roman"/>
          <w:color w:val="auto"/>
        </w:rPr>
      </w:pPr>
    </w:p>
    <w:p w14:paraId="47EBCA61" w14:textId="77777777" w:rsidR="0062448F" w:rsidRDefault="0062448F" w:rsidP="00902F9C">
      <w:pPr>
        <w:rPr>
          <w:rFonts w:ascii="Times New Roman" w:hAnsi="Times New Roman" w:cs="Times New Roman"/>
          <w:color w:val="auto"/>
        </w:rPr>
      </w:pPr>
    </w:p>
    <w:p w14:paraId="5BE5DA5F" w14:textId="50657D4F" w:rsidR="00573CF3" w:rsidRPr="00573CF3" w:rsidRDefault="00573CF3" w:rsidP="00902F9C">
      <w:pPr>
        <w:rPr>
          <w:rFonts w:ascii="Times New Roman" w:hAnsi="Times New Roman" w:cs="Times New Roman"/>
          <w:color w:val="auto"/>
        </w:rPr>
      </w:pPr>
      <w:r w:rsidRPr="00573CF3">
        <w:rPr>
          <w:rFonts w:ascii="Times New Roman" w:hAnsi="Times New Roman" w:cs="Times New Roman"/>
          <w:color w:val="auto"/>
        </w:rPr>
        <w:t>1 .</w:t>
      </w:r>
      <w:r w:rsidRPr="00573CF3">
        <w:rPr>
          <w:rFonts w:ascii="Times New Roman" w:hAnsi="Times New Roman" w:cs="Times New Roman"/>
          <w:color w:val="auto"/>
        </w:rPr>
        <w:tab/>
      </w:r>
      <w:r w:rsidR="00902F9C" w:rsidRPr="00902F9C">
        <w:rPr>
          <w:rFonts w:ascii="Times New Roman" w:eastAsia="Times New Roman" w:hAnsi="Times New Roman" w:cs="Times New Roman"/>
          <w:color w:val="auto"/>
        </w:rPr>
        <w:t>Wykonawca może złożyć  jedną  ofertę</w:t>
      </w:r>
      <w:r w:rsidR="00041979">
        <w:rPr>
          <w:rFonts w:ascii="Times New Roman" w:eastAsia="Times New Roman" w:hAnsi="Times New Roman" w:cs="Times New Roman"/>
          <w:color w:val="auto"/>
        </w:rPr>
        <w:t xml:space="preserve">. </w:t>
      </w:r>
      <w:r w:rsidR="00902F9C" w:rsidRPr="00902F9C">
        <w:rPr>
          <w:rFonts w:ascii="Times New Roman" w:eastAsia="Times New Roman" w:hAnsi="Times New Roman" w:cs="Times New Roman"/>
          <w:color w:val="auto"/>
        </w:rPr>
        <w:t>Do  oferty Wykonawca musi załączyć wymagane przez SWZ dokumenty</w:t>
      </w:r>
      <w:r w:rsidR="00902F9C">
        <w:rPr>
          <w:rFonts w:ascii="Times New Roman" w:eastAsia="Times New Roman" w:hAnsi="Times New Roman" w:cs="Times New Roman"/>
          <w:color w:val="auto"/>
        </w:rPr>
        <w:t xml:space="preserve">. </w:t>
      </w:r>
      <w:r w:rsidRPr="00573CF3">
        <w:rPr>
          <w:rFonts w:ascii="Times New Roman" w:hAnsi="Times New Roman" w:cs="Times New Roman"/>
          <w:color w:val="auto"/>
        </w:rPr>
        <w:t>Treść oferty musi odpowiadać treści SWZ.</w:t>
      </w:r>
    </w:p>
    <w:p w14:paraId="08103873" w14:textId="5CE41FA1" w:rsidR="00934BA3" w:rsidRPr="00041979" w:rsidRDefault="00573CF3" w:rsidP="00041979">
      <w:pPr>
        <w:numPr>
          <w:ilvl w:val="0"/>
          <w:numId w:val="15"/>
        </w:numPr>
        <w:rPr>
          <w:rFonts w:ascii="Times New Roman" w:hAnsi="Times New Roman" w:cs="Times New Roman"/>
          <w:color w:val="auto"/>
        </w:rPr>
      </w:pPr>
      <w:r w:rsidRPr="00573CF3">
        <w:rPr>
          <w:rFonts w:ascii="Times New Roman" w:hAnsi="Times New Roman" w:cs="Times New Roman"/>
          <w:color w:val="auto"/>
        </w:rPr>
        <w:t xml:space="preserve">Ofertę składa się na Formularzu Ofertowym — zgodnie z </w:t>
      </w:r>
      <w:r w:rsidR="003D5B29">
        <w:rPr>
          <w:rFonts w:ascii="Times New Roman" w:hAnsi="Times New Roman" w:cs="Times New Roman"/>
          <w:b/>
          <w:bCs/>
          <w:color w:val="auto"/>
        </w:rPr>
        <w:t>z</w:t>
      </w:r>
      <w:r w:rsidRPr="00A50617">
        <w:rPr>
          <w:rFonts w:ascii="Times New Roman" w:hAnsi="Times New Roman" w:cs="Times New Roman"/>
          <w:b/>
          <w:bCs/>
          <w:color w:val="auto"/>
        </w:rPr>
        <w:t>ałącznikiem nr 1 do SWZ</w:t>
      </w:r>
      <w:r w:rsidRPr="00A50617">
        <w:rPr>
          <w:rFonts w:ascii="Times New Roman" w:hAnsi="Times New Roman" w:cs="Times New Roman"/>
          <w:color w:val="auto"/>
        </w:rPr>
        <w:t xml:space="preserve">. </w:t>
      </w:r>
      <w:r w:rsidR="005F4D90">
        <w:rPr>
          <w:rFonts w:ascii="Times New Roman" w:hAnsi="Times New Roman" w:cs="Times New Roman"/>
          <w:color w:val="auto"/>
        </w:rPr>
        <w:t>w</w:t>
      </w:r>
      <w:r w:rsidRPr="00573CF3">
        <w:rPr>
          <w:rFonts w:ascii="Times New Roman" w:hAnsi="Times New Roman" w:cs="Times New Roman"/>
          <w:color w:val="auto"/>
        </w:rPr>
        <w:t xml:space="preserve">raz z </w:t>
      </w:r>
      <w:r w:rsidR="00041979">
        <w:rPr>
          <w:rFonts w:ascii="Times New Roman" w:hAnsi="Times New Roman" w:cs="Times New Roman"/>
          <w:color w:val="auto"/>
        </w:rPr>
        <w:t xml:space="preserve">wymaganymi przez SWZ dokumenty określonymi w rozdziale </w:t>
      </w:r>
      <w:r w:rsidR="0045114F">
        <w:rPr>
          <w:rFonts w:ascii="Times New Roman" w:hAnsi="Times New Roman" w:cs="Times New Roman"/>
          <w:color w:val="auto"/>
        </w:rPr>
        <w:t>XII</w:t>
      </w:r>
      <w:r w:rsidR="00041979">
        <w:rPr>
          <w:rFonts w:ascii="Times New Roman" w:hAnsi="Times New Roman" w:cs="Times New Roman"/>
          <w:color w:val="auto"/>
        </w:rPr>
        <w:t xml:space="preserve"> ust.1</w:t>
      </w:r>
    </w:p>
    <w:p w14:paraId="2FDB6A31" w14:textId="2683DBE7" w:rsidR="006F2907" w:rsidRPr="006F2907" w:rsidRDefault="006F2907" w:rsidP="003C7AAD">
      <w:pPr>
        <w:pStyle w:val="Akapitzlist"/>
        <w:numPr>
          <w:ilvl w:val="0"/>
          <w:numId w:val="16"/>
        </w:numPr>
        <w:ind w:left="0"/>
        <w:rPr>
          <w:rFonts w:ascii="Times New Roman" w:hAnsi="Times New Roman" w:cs="Times New Roman"/>
          <w:color w:val="auto"/>
        </w:rPr>
      </w:pPr>
      <w:r w:rsidRPr="006F2907">
        <w:rPr>
          <w:rFonts w:ascii="Times New Roman" w:hAnsi="Times New Roman" w:cs="Times New Roman"/>
          <w:color w:val="auto"/>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wykonawca może przedłożyć zamawiającemu odpis lub informację z Krajowego Rejestru Sądowego, Centralnej Ewidencji i Informacji o Działalności Gospodarczej lub innego właściwego rejestru lub </w:t>
      </w:r>
    </w:p>
    <w:p w14:paraId="0F8598E5" w14:textId="62182552" w:rsidR="006F2907" w:rsidRPr="006F2907" w:rsidRDefault="006F2907" w:rsidP="003C7AAD">
      <w:pPr>
        <w:pStyle w:val="Akapitzlist"/>
        <w:numPr>
          <w:ilvl w:val="0"/>
          <w:numId w:val="16"/>
        </w:numPr>
        <w:ind w:left="0"/>
        <w:rPr>
          <w:rFonts w:ascii="Times New Roman" w:hAnsi="Times New Roman" w:cs="Times New Roman"/>
          <w:color w:val="auto"/>
        </w:rPr>
      </w:pPr>
      <w:r w:rsidRPr="006F2907">
        <w:rPr>
          <w:rFonts w:ascii="Times New Roman" w:hAnsi="Times New Roman" w:cs="Times New Roman"/>
          <w:color w:val="auto"/>
        </w:rPr>
        <w:t xml:space="preserve">Jeżeli w imieniu wykonawcy działa osoba, której umocowanie do jego reprezentowania nie wynika z dokumentów, o których mowa w pkt </w:t>
      </w:r>
      <w:r w:rsidR="000776DD">
        <w:rPr>
          <w:rFonts w:ascii="Times New Roman" w:hAnsi="Times New Roman" w:cs="Times New Roman"/>
          <w:color w:val="auto"/>
        </w:rPr>
        <w:t>3</w:t>
      </w:r>
      <w:r w:rsidRPr="006F2907">
        <w:rPr>
          <w:rFonts w:ascii="Times New Roman" w:hAnsi="Times New Roman" w:cs="Times New Roman"/>
          <w:color w:val="auto"/>
        </w:rPr>
        <w:t xml:space="preserve">, zamawiający żądać przedstawienia od wykonawcy pełnomocnictwa lub innego dokumentu potwierdzającego umocowanie do reprezentowania wykonawcy. </w:t>
      </w:r>
    </w:p>
    <w:p w14:paraId="13473A6C" w14:textId="0E62620C" w:rsidR="006F2907" w:rsidRPr="006F2907" w:rsidRDefault="006F2907" w:rsidP="003C7AAD">
      <w:pPr>
        <w:pStyle w:val="Akapitzlist"/>
        <w:numPr>
          <w:ilvl w:val="0"/>
          <w:numId w:val="16"/>
        </w:numPr>
        <w:ind w:left="0"/>
        <w:rPr>
          <w:rFonts w:ascii="Times New Roman" w:hAnsi="Times New Roman" w:cs="Times New Roman"/>
          <w:color w:val="auto"/>
        </w:rPr>
      </w:pPr>
      <w:r w:rsidRPr="006F2907">
        <w:rPr>
          <w:rFonts w:ascii="Times New Roman" w:hAnsi="Times New Roman" w:cs="Times New Roman"/>
          <w:color w:val="auto"/>
        </w:rPr>
        <w:t xml:space="preserve">Oferta oraz pozostałe oświadczenia i dokumenty, dla których Zamawiający określił wzory w formie formularzy zamieszczonych w załącznikach do SWZ, powinny być sporządzone zgodnie z tymi wzorami, co do treści oraz opisu kolumn i wierszy. </w:t>
      </w:r>
    </w:p>
    <w:p w14:paraId="2E9901AD" w14:textId="222055B3" w:rsidR="006F2907" w:rsidRPr="006F2907" w:rsidRDefault="006F2907" w:rsidP="003C7AAD">
      <w:pPr>
        <w:pStyle w:val="Akapitzlist"/>
        <w:numPr>
          <w:ilvl w:val="0"/>
          <w:numId w:val="16"/>
        </w:numPr>
        <w:ind w:left="0"/>
        <w:rPr>
          <w:rFonts w:ascii="Times New Roman" w:hAnsi="Times New Roman" w:cs="Times New Roman"/>
          <w:color w:val="auto"/>
        </w:rPr>
      </w:pPr>
      <w:r w:rsidRPr="006F2907">
        <w:rPr>
          <w:rFonts w:ascii="Times New Roman" w:hAnsi="Times New Roman" w:cs="Times New Roman"/>
          <w:color w:val="auto"/>
        </w:rPr>
        <w:t xml:space="preserve"> Podmiotowe środki dowodowe lub inne dokumenty, w tym dokumenty potwierdzające umocowanie do reprezentowania, sporządzone w języku obcym przekazuje się wraz z tłumaczeniem na język polski. </w:t>
      </w:r>
    </w:p>
    <w:p w14:paraId="3EE2056B" w14:textId="2DA57E20" w:rsidR="006F2907" w:rsidRPr="006F2907" w:rsidRDefault="006F2907" w:rsidP="003C7AAD">
      <w:pPr>
        <w:pStyle w:val="Akapitzlist"/>
        <w:numPr>
          <w:ilvl w:val="0"/>
          <w:numId w:val="16"/>
        </w:numPr>
        <w:ind w:left="0"/>
        <w:rPr>
          <w:rFonts w:ascii="Times New Roman" w:hAnsi="Times New Roman" w:cs="Times New Roman"/>
          <w:color w:val="auto"/>
        </w:rPr>
      </w:pPr>
      <w:r w:rsidRPr="006F2907">
        <w:rPr>
          <w:rFonts w:ascii="Times New Roman" w:hAnsi="Times New Roman" w:cs="Times New Roman"/>
          <w:color w:val="auto"/>
        </w:rPr>
        <w:t xml:space="preserve">Ofertę składa się pod rygorem nieważności w formie elektronicznej lub w postaci elektronicznej opatrzonej podpisem zaufanym lub podpisem osobistym. </w:t>
      </w:r>
    </w:p>
    <w:p w14:paraId="7FF69CDA" w14:textId="480BBD4B" w:rsidR="006F2907" w:rsidRPr="006F2907" w:rsidRDefault="006F2907" w:rsidP="003C7AAD">
      <w:pPr>
        <w:pStyle w:val="Akapitzlist"/>
        <w:numPr>
          <w:ilvl w:val="0"/>
          <w:numId w:val="16"/>
        </w:numPr>
        <w:ind w:left="0"/>
        <w:rPr>
          <w:rFonts w:ascii="Times New Roman" w:hAnsi="Times New Roman" w:cs="Times New Roman"/>
          <w:color w:val="auto"/>
        </w:rPr>
      </w:pPr>
      <w:r w:rsidRPr="006F2907">
        <w:rPr>
          <w:rFonts w:ascii="Times New Roman" w:hAnsi="Times New Roman" w:cs="Times New Roman"/>
          <w:color w:val="auto"/>
        </w:rPr>
        <w:t xml:space="preserve"> Postępowanie prowadzone jest w języku polskim na Platformie Zakupowej pod adresem: https://platformazakupowa.pl/pn/</w:t>
      </w:r>
      <w:r w:rsidR="000776DD">
        <w:rPr>
          <w:rFonts w:ascii="Times New Roman" w:hAnsi="Times New Roman" w:cs="Times New Roman"/>
          <w:color w:val="auto"/>
        </w:rPr>
        <w:t>ostrowite</w:t>
      </w:r>
      <w:r w:rsidRPr="006F2907">
        <w:rPr>
          <w:rFonts w:ascii="Times New Roman" w:hAnsi="Times New Roman" w:cs="Times New Roman"/>
          <w:color w:val="auto"/>
        </w:rPr>
        <w:t xml:space="preserve"> w zakładce „POSTĘPOWANIA” i pod nazwą postępowania wskazaną w tytule SWZ. </w:t>
      </w:r>
    </w:p>
    <w:p w14:paraId="32EC663C" w14:textId="55D85EC1" w:rsidR="006F2907" w:rsidRPr="006F2907" w:rsidRDefault="006F2907" w:rsidP="003C7AAD">
      <w:pPr>
        <w:pStyle w:val="Akapitzlist"/>
        <w:numPr>
          <w:ilvl w:val="0"/>
          <w:numId w:val="16"/>
        </w:numPr>
        <w:ind w:left="0"/>
        <w:rPr>
          <w:rFonts w:ascii="Times New Roman" w:hAnsi="Times New Roman" w:cs="Times New Roman"/>
          <w:color w:val="auto"/>
        </w:rPr>
      </w:pPr>
      <w:r w:rsidRPr="006F2907">
        <w:rPr>
          <w:rFonts w:ascii="Times New Roman" w:hAnsi="Times New Roman" w:cs="Times New Roman"/>
          <w:color w:val="auto"/>
        </w:rPr>
        <w:t xml:space="preserve"> Protokół, oferty oraz wszelkie oświadczenia i zaświadczenia składane w postępowaniu o zamówienie publiczne są jawne. Jeśli oferta zawiera informacje </w:t>
      </w:r>
      <w:r w:rsidRPr="006F2907">
        <w:rPr>
          <w:rFonts w:ascii="Times New Roman" w:hAnsi="Times New Roman" w:cs="Times New Roman"/>
          <w:b/>
          <w:bCs/>
          <w:color w:val="auto"/>
        </w:rPr>
        <w:t xml:space="preserve">stanowiące tajemnicę przedsiębiorstwa </w:t>
      </w:r>
      <w:r w:rsidRPr="006F2907">
        <w:rPr>
          <w:rFonts w:ascii="Times New Roman" w:hAnsi="Times New Roman" w:cs="Times New Roman"/>
          <w:color w:val="auto"/>
        </w:rPr>
        <w:t xml:space="preserve">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Wykonawca, w celu utrzymania w poufności tych informacji, powinien przekazać je w wydzielonym i odpowiednio oznaczonym pliku. Zamawiający udostępni na wniosek zainteresowanego jawną część dokumentacji. </w:t>
      </w:r>
    </w:p>
    <w:p w14:paraId="321ADC32" w14:textId="2E554073" w:rsidR="006F2907" w:rsidRDefault="006F2907" w:rsidP="003C7AAD">
      <w:pPr>
        <w:pStyle w:val="Akapitzlist"/>
        <w:numPr>
          <w:ilvl w:val="0"/>
          <w:numId w:val="16"/>
        </w:numPr>
        <w:ind w:left="0"/>
        <w:rPr>
          <w:rFonts w:ascii="Times New Roman" w:hAnsi="Times New Roman" w:cs="Times New Roman"/>
          <w:color w:val="auto"/>
        </w:rPr>
      </w:pPr>
      <w:r w:rsidRPr="006F2907">
        <w:rPr>
          <w:rFonts w:ascii="Times New Roman" w:hAnsi="Times New Roman" w:cs="Times New Roman"/>
          <w:color w:val="auto"/>
        </w:rPr>
        <w:t xml:space="preserve">Zastrzeżenie informacji, które nie stanowią tajemnicy przedsiębiorstwa w rozumieniu ustawy o zwalczaniu nieuczciwej konkurencji będzie traktowane, jako bezskuteczne i skutkować będzie ich odtajnieniem. </w:t>
      </w:r>
    </w:p>
    <w:p w14:paraId="17963673" w14:textId="54128330" w:rsidR="00041979" w:rsidRPr="006F2907" w:rsidRDefault="00041979" w:rsidP="003C7AAD">
      <w:pPr>
        <w:pStyle w:val="Akapitzlist"/>
        <w:numPr>
          <w:ilvl w:val="0"/>
          <w:numId w:val="16"/>
        </w:numPr>
        <w:ind w:left="0"/>
        <w:rPr>
          <w:rFonts w:ascii="Times New Roman" w:hAnsi="Times New Roman" w:cs="Times New Roman"/>
          <w:color w:val="auto"/>
        </w:rPr>
      </w:pPr>
      <w:r>
        <w:rPr>
          <w:rFonts w:ascii="Times New Roman" w:hAnsi="Times New Roman" w:cs="Times New Roman"/>
          <w:color w:val="auto"/>
        </w:rPr>
        <w:t>Oferta może być tylko złożona do upływu terminu składania ofert.</w:t>
      </w:r>
    </w:p>
    <w:p w14:paraId="4B7E402E" w14:textId="0A62C980" w:rsidR="006F2907" w:rsidRPr="006F2907" w:rsidRDefault="006F2907" w:rsidP="003C7AAD">
      <w:pPr>
        <w:pStyle w:val="Akapitzlist"/>
        <w:numPr>
          <w:ilvl w:val="0"/>
          <w:numId w:val="16"/>
        </w:numPr>
        <w:ind w:left="0"/>
        <w:rPr>
          <w:rFonts w:ascii="Times New Roman" w:hAnsi="Times New Roman" w:cs="Times New Roman"/>
          <w:color w:val="auto"/>
        </w:rPr>
      </w:pPr>
      <w:r w:rsidRPr="006F2907">
        <w:rPr>
          <w:rFonts w:ascii="Times New Roman" w:hAnsi="Times New Roman" w:cs="Times New Roman"/>
          <w:color w:val="auto"/>
        </w:rPr>
        <w:t xml:space="preserve"> Przed upływem terminu składania ofert, Wykonawca może wprowadzić </w:t>
      </w:r>
      <w:r w:rsidRPr="006F2907">
        <w:rPr>
          <w:rFonts w:ascii="Times New Roman" w:hAnsi="Times New Roman" w:cs="Times New Roman"/>
          <w:b/>
          <w:bCs/>
          <w:color w:val="auto"/>
        </w:rPr>
        <w:t>zmiany do złożonej oferty lub wycofać ofertę</w:t>
      </w:r>
      <w:r w:rsidRPr="006F2907">
        <w:rPr>
          <w:rFonts w:ascii="Times New Roman" w:hAnsi="Times New Roman" w:cs="Times New Roman"/>
          <w:color w:val="auto"/>
        </w:rPr>
        <w:t xml:space="preserve">. W tym celu należy postępować zgodnie z Instrukcją dla Wykonawcy dostępnej na Platformie. Wykonawca po upływie składania ofert nie może skutecznie dokonać zmiany ani wycofania ofert. </w:t>
      </w:r>
    </w:p>
    <w:p w14:paraId="0A1966A4" w14:textId="71524E38" w:rsidR="006F2907" w:rsidRDefault="006F2907" w:rsidP="003C7AAD">
      <w:pPr>
        <w:pStyle w:val="Akapitzlist"/>
        <w:numPr>
          <w:ilvl w:val="0"/>
          <w:numId w:val="16"/>
        </w:numPr>
        <w:ind w:left="0"/>
        <w:rPr>
          <w:rFonts w:ascii="Times New Roman" w:hAnsi="Times New Roman" w:cs="Times New Roman"/>
          <w:color w:val="auto"/>
        </w:rPr>
      </w:pPr>
      <w:r w:rsidRPr="006F2907">
        <w:rPr>
          <w:rFonts w:ascii="Times New Roman" w:hAnsi="Times New Roman" w:cs="Times New Roman"/>
          <w:color w:val="auto"/>
        </w:rPr>
        <w:t>Wszystkie koszty związane z uczestnictwem w postępowaniu, w szczególności z przygotowaniem i złożeniem oferty ponosi Wykonawca składający ofertę. Zamawiający nie przewiduje zwrotu kosztów udziału w postępowaniu.</w:t>
      </w:r>
    </w:p>
    <w:p w14:paraId="27FCC388" w14:textId="53CD806B" w:rsidR="00934BA3" w:rsidRPr="00934BA3" w:rsidRDefault="00934BA3" w:rsidP="003C7AAD">
      <w:pPr>
        <w:pStyle w:val="Default"/>
        <w:numPr>
          <w:ilvl w:val="0"/>
          <w:numId w:val="16"/>
        </w:numPr>
        <w:ind w:left="0"/>
      </w:pPr>
      <w:r w:rsidRPr="00934BA3">
        <w:rPr>
          <w:b/>
          <w:bCs/>
          <w:i/>
          <w:iCs/>
          <w:sz w:val="22"/>
          <w:szCs w:val="22"/>
        </w:rPr>
        <w:t xml:space="preserve">Oferta </w:t>
      </w:r>
      <w:r w:rsidRPr="00934BA3">
        <w:rPr>
          <w:i/>
          <w:iCs/>
          <w:sz w:val="22"/>
          <w:szCs w:val="22"/>
        </w:rPr>
        <w:t xml:space="preserve">składana jest pod rygorem nieważności </w:t>
      </w:r>
      <w:r w:rsidRPr="00934BA3">
        <w:rPr>
          <w:b/>
          <w:bCs/>
          <w:i/>
          <w:iCs/>
          <w:sz w:val="22"/>
          <w:szCs w:val="22"/>
        </w:rPr>
        <w:t xml:space="preserve">w formie elektronicznej lub w postaci elektronicznej opatrzonej podpisem zaufanym lub podpisem osobistym. </w:t>
      </w:r>
    </w:p>
    <w:p w14:paraId="0DC46842" w14:textId="4C820EDD" w:rsidR="00934BA3" w:rsidRPr="00727AE1" w:rsidRDefault="00934BA3" w:rsidP="003C7AAD">
      <w:pPr>
        <w:pStyle w:val="Akapitzlist"/>
        <w:numPr>
          <w:ilvl w:val="0"/>
          <w:numId w:val="16"/>
        </w:numPr>
        <w:spacing w:after="114"/>
        <w:ind w:left="0" w:right="14"/>
        <w:rPr>
          <w:rFonts w:ascii="Times New Roman" w:hAnsi="Times New Roman" w:cs="Times New Roman"/>
        </w:rPr>
      </w:pPr>
      <w:r w:rsidRPr="00934BA3">
        <w:rPr>
          <w:rFonts w:ascii="Times New Roman" w:hAnsi="Times New Roman" w:cs="Times New Roman"/>
        </w:rPr>
        <w:t xml:space="preserve">W celu złożenia oferty należy zarejestrować (zalogować) się na Platformie i postępować zgodnie z instrukcjami dostępnymi u dostawcy rozwiązania informatycznego pod adresem </w:t>
      </w:r>
      <w:hyperlink r:id="rId15" w:history="1">
        <w:r w:rsidR="00727AE1" w:rsidRPr="00F633EE">
          <w:rPr>
            <w:rStyle w:val="Hipercze"/>
            <w:rFonts w:ascii="Times New Roman" w:hAnsi="Times New Roman" w:cs="Times New Roman"/>
          </w:rPr>
          <w:t>https://platformazakupowa.pl/strona/45-instrukcje</w:t>
        </w:r>
      </w:hyperlink>
    </w:p>
    <w:p w14:paraId="47D23990" w14:textId="77777777" w:rsidR="00727AE1" w:rsidRPr="00934BA3" w:rsidRDefault="00727AE1" w:rsidP="00727AE1">
      <w:pPr>
        <w:pStyle w:val="Akapitzlist"/>
        <w:spacing w:after="114"/>
        <w:ind w:left="0" w:right="14" w:firstLine="0"/>
        <w:rPr>
          <w:rFonts w:ascii="Times New Roman" w:hAnsi="Times New Roman" w:cs="Times New Roman"/>
        </w:rPr>
      </w:pPr>
    </w:p>
    <w:p w14:paraId="7D8FAE41" w14:textId="77777777" w:rsidR="00934BA3" w:rsidRPr="00902F9C" w:rsidRDefault="00934BA3" w:rsidP="00934BA3">
      <w:pPr>
        <w:pStyle w:val="Akapitzlist"/>
        <w:ind w:left="0" w:firstLine="0"/>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DF32CE" w:rsidRPr="00292E02" w14:paraId="77549C9C" w14:textId="77777777" w:rsidTr="003D5B29">
        <w:trPr>
          <w:trHeight w:val="70"/>
        </w:trPr>
        <w:tc>
          <w:tcPr>
            <w:tcW w:w="9428" w:type="dxa"/>
            <w:shd w:val="clear" w:color="auto" w:fill="D9E2F3" w:themeFill="accent1" w:themeFillTint="33"/>
            <w:vAlign w:val="center"/>
          </w:tcPr>
          <w:p w14:paraId="35361872" w14:textId="1E303E52" w:rsidR="00DF32CE" w:rsidRPr="00292E02" w:rsidRDefault="00DF32CE"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3" w:name="_Hlk64293994"/>
            <w:r>
              <w:rPr>
                <w:rFonts w:ascii="Times New Roman" w:eastAsia="Times New Roman" w:hAnsi="Times New Roman" w:cs="Times New Roman"/>
                <w:b/>
                <w:color w:val="auto"/>
              </w:rPr>
              <w:t>1</w:t>
            </w:r>
            <w:r w:rsidR="002B7866">
              <w:rPr>
                <w:rFonts w:ascii="Times New Roman" w:eastAsia="Times New Roman" w:hAnsi="Times New Roman" w:cs="Times New Roman"/>
                <w:b/>
                <w:color w:val="auto"/>
              </w:rPr>
              <w:t>6</w:t>
            </w:r>
            <w:r>
              <w:rPr>
                <w:rFonts w:ascii="Times New Roman" w:eastAsia="Times New Roman" w:hAnsi="Times New Roman" w:cs="Times New Roman"/>
                <w:b/>
                <w:color w:val="auto"/>
              </w:rPr>
              <w:t>. SPOSÓB OBLICZANIA CENY OFERTY</w:t>
            </w:r>
          </w:p>
        </w:tc>
      </w:tr>
      <w:bookmarkEnd w:id="13"/>
    </w:tbl>
    <w:p w14:paraId="55741551" w14:textId="77777777" w:rsidR="00DF32CE" w:rsidRPr="00DF32CE" w:rsidRDefault="00DF32CE" w:rsidP="00DF32CE">
      <w:pPr>
        <w:rPr>
          <w:rFonts w:ascii="Times New Roman" w:hAnsi="Times New Roman" w:cs="Times New Roman"/>
          <w:color w:val="auto"/>
        </w:rPr>
      </w:pPr>
    </w:p>
    <w:p w14:paraId="61629EF0" w14:textId="77777777" w:rsidR="00DF32CE" w:rsidRPr="00DF32CE" w:rsidRDefault="00DF32CE" w:rsidP="00746793">
      <w:pPr>
        <w:ind w:left="142" w:hanging="142"/>
        <w:rPr>
          <w:rFonts w:ascii="Times New Roman" w:hAnsi="Times New Roman" w:cs="Times New Roman"/>
          <w:color w:val="auto"/>
        </w:rPr>
      </w:pPr>
      <w:r w:rsidRPr="00DF32CE">
        <w:rPr>
          <w:rFonts w:ascii="Times New Roman" w:hAnsi="Times New Roman" w:cs="Times New Roman"/>
          <w:color w:val="auto"/>
        </w:rPr>
        <w:t xml:space="preserve">1. Wykonawca podaje cenę za realizację przedmiotu zamówienia zgodnie ze wzorem Formularza Ofertowego, stanowiącego </w:t>
      </w:r>
      <w:r w:rsidRPr="00DF32CE">
        <w:rPr>
          <w:rFonts w:ascii="Times New Roman" w:hAnsi="Times New Roman" w:cs="Times New Roman"/>
          <w:b/>
          <w:bCs/>
          <w:color w:val="auto"/>
        </w:rPr>
        <w:t>załącznik nr 1 do SWZ</w:t>
      </w:r>
      <w:r w:rsidRPr="00DF32CE">
        <w:rPr>
          <w:rFonts w:ascii="Times New Roman" w:hAnsi="Times New Roman" w:cs="Times New Roman"/>
          <w:color w:val="auto"/>
        </w:rPr>
        <w:t xml:space="preserve">. </w:t>
      </w:r>
    </w:p>
    <w:p w14:paraId="135A4AD1" w14:textId="5FCF7786" w:rsidR="006B5855" w:rsidRPr="006B5855" w:rsidRDefault="00DF32CE" w:rsidP="00746793">
      <w:pPr>
        <w:ind w:left="0" w:hanging="2"/>
        <w:rPr>
          <w:rFonts w:ascii="Times New Roman" w:hAnsi="Times New Roman" w:cs="Times New Roman"/>
          <w:color w:val="auto"/>
        </w:rPr>
      </w:pPr>
      <w:r w:rsidRPr="00DF32CE">
        <w:rPr>
          <w:rFonts w:ascii="Times New Roman" w:hAnsi="Times New Roman" w:cs="Times New Roman"/>
          <w:color w:val="auto"/>
        </w:rPr>
        <w:t xml:space="preserve">2. Podana w ofercie cena ma charakter ryczałtowy. Cena ta musi być wyrażona w PLN z dokładnością do dwóch miejsc po przecinku i musi uwzględniać wszystkie wymagania niniejszej SWZ oraz obejmować wszelkie koszty, jakie poniesie Wykonawca z tytułu należytej oraz zgodnej z obowiązującymi przepisami realizacji przedmiotu zamówienia. </w:t>
      </w:r>
    </w:p>
    <w:p w14:paraId="09F4DF50" w14:textId="13977781" w:rsidR="006B5855" w:rsidRPr="006B5855" w:rsidRDefault="006B5855" w:rsidP="003C7AAD">
      <w:pPr>
        <w:pStyle w:val="Akapitzlist"/>
        <w:numPr>
          <w:ilvl w:val="0"/>
          <w:numId w:val="17"/>
        </w:numPr>
        <w:ind w:left="0"/>
        <w:rPr>
          <w:rFonts w:ascii="Times New Roman" w:hAnsi="Times New Roman" w:cs="Times New Roman"/>
          <w:color w:val="auto"/>
        </w:rPr>
      </w:pPr>
      <w:r w:rsidRPr="006B5855">
        <w:rPr>
          <w:rFonts w:ascii="Times New Roman" w:hAnsi="Times New Roman" w:cs="Times New Roman"/>
          <w:color w:val="auto"/>
        </w:rPr>
        <w:t>Wykonawcy zobowiązani są do bardzo starannego zapoznania się z Opisem Przedmiotu Zamówienia</w:t>
      </w:r>
      <w:r w:rsidR="00746793">
        <w:rPr>
          <w:rFonts w:ascii="Times New Roman" w:hAnsi="Times New Roman" w:cs="Times New Roman"/>
          <w:color w:val="auto"/>
        </w:rPr>
        <w:t xml:space="preserve"> zawartego w Program</w:t>
      </w:r>
      <w:r w:rsidR="0045114F">
        <w:rPr>
          <w:rFonts w:ascii="Times New Roman" w:hAnsi="Times New Roman" w:cs="Times New Roman"/>
          <w:color w:val="auto"/>
        </w:rPr>
        <w:t>ie</w:t>
      </w:r>
      <w:r w:rsidR="00746793">
        <w:rPr>
          <w:rFonts w:ascii="Times New Roman" w:hAnsi="Times New Roman" w:cs="Times New Roman"/>
          <w:color w:val="auto"/>
        </w:rPr>
        <w:t xml:space="preserve"> Funkcjonalno-Użytkowy</w:t>
      </w:r>
      <w:r w:rsidR="0045114F">
        <w:rPr>
          <w:rFonts w:ascii="Times New Roman" w:hAnsi="Times New Roman" w:cs="Times New Roman"/>
          <w:color w:val="auto"/>
        </w:rPr>
        <w:t>m</w:t>
      </w:r>
      <w:r w:rsidR="00746793">
        <w:rPr>
          <w:rFonts w:ascii="Times New Roman" w:hAnsi="Times New Roman" w:cs="Times New Roman"/>
          <w:color w:val="auto"/>
        </w:rPr>
        <w:t xml:space="preserve"> dla </w:t>
      </w:r>
      <w:r w:rsidR="0045114F">
        <w:rPr>
          <w:rFonts w:ascii="Times New Roman" w:hAnsi="Times New Roman" w:cs="Times New Roman"/>
          <w:color w:val="auto"/>
        </w:rPr>
        <w:t>niniejszego zamówienia</w:t>
      </w:r>
      <w:r w:rsidR="00746793">
        <w:rPr>
          <w:rFonts w:ascii="Times New Roman" w:hAnsi="Times New Roman" w:cs="Times New Roman"/>
          <w:color w:val="auto"/>
        </w:rPr>
        <w:t>,</w:t>
      </w:r>
      <w:r w:rsidRPr="006B5855">
        <w:rPr>
          <w:rFonts w:ascii="Times New Roman" w:hAnsi="Times New Roman" w:cs="Times New Roman"/>
          <w:color w:val="auto"/>
        </w:rPr>
        <w:t xml:space="preserve"> warunkami wykonania i wszystkimi czynnikami mogącymi mieć wpływ na cenę realizacji zamówienia. </w:t>
      </w:r>
    </w:p>
    <w:p w14:paraId="1227BA0F" w14:textId="1CD21431" w:rsidR="006B5855" w:rsidRPr="006B5855" w:rsidRDefault="006B5855" w:rsidP="003C7AAD">
      <w:pPr>
        <w:pStyle w:val="Akapitzlist"/>
        <w:numPr>
          <w:ilvl w:val="0"/>
          <w:numId w:val="17"/>
        </w:numPr>
        <w:ind w:left="0"/>
        <w:rPr>
          <w:rFonts w:ascii="Times New Roman" w:hAnsi="Times New Roman" w:cs="Times New Roman"/>
          <w:color w:val="auto"/>
        </w:rPr>
      </w:pPr>
      <w:r w:rsidRPr="006B5855">
        <w:rPr>
          <w:rFonts w:ascii="Times New Roman" w:hAnsi="Times New Roman" w:cs="Times New Roman"/>
          <w:color w:val="auto"/>
        </w:rPr>
        <w:t xml:space="preserve">Sposób zapłaty i rozliczenia za realizację niniejszego zamówienia określony został w planowanych postanowieniach umowy. </w:t>
      </w:r>
    </w:p>
    <w:p w14:paraId="19199B8E" w14:textId="40491D91" w:rsidR="006B5855" w:rsidRPr="006B5855" w:rsidRDefault="006B5855" w:rsidP="003C7AAD">
      <w:pPr>
        <w:pStyle w:val="Akapitzlist"/>
        <w:numPr>
          <w:ilvl w:val="0"/>
          <w:numId w:val="17"/>
        </w:numPr>
        <w:ind w:left="0"/>
        <w:rPr>
          <w:rFonts w:ascii="Times New Roman" w:hAnsi="Times New Roman" w:cs="Times New Roman"/>
          <w:color w:val="auto"/>
        </w:rPr>
      </w:pPr>
      <w:r w:rsidRPr="006B5855">
        <w:rPr>
          <w:rFonts w:ascii="Times New Roman" w:hAnsi="Times New Roman" w:cs="Times New Roman"/>
          <w:color w:val="auto"/>
        </w:rPr>
        <w:t xml:space="preserve">Wykonawca zobowiązany jest zastosować stawkę VAT zgodnie z obowiązującymi przepisami ustawy z 11 marca 2004 r. o podatku od towarów i usług. </w:t>
      </w:r>
    </w:p>
    <w:p w14:paraId="067162B8" w14:textId="04937A12" w:rsidR="006B5855" w:rsidRPr="006B5855" w:rsidRDefault="006B5855" w:rsidP="003C7AAD">
      <w:pPr>
        <w:pStyle w:val="Akapitzlist"/>
        <w:numPr>
          <w:ilvl w:val="0"/>
          <w:numId w:val="17"/>
        </w:numPr>
        <w:ind w:left="0"/>
        <w:rPr>
          <w:rFonts w:ascii="Times New Roman" w:hAnsi="Times New Roman" w:cs="Times New Roman"/>
          <w:color w:val="auto"/>
        </w:rPr>
      </w:pPr>
      <w:r w:rsidRPr="006B5855">
        <w:rPr>
          <w:rFonts w:ascii="Times New Roman" w:hAnsi="Times New Roman" w:cs="Times New Roman"/>
          <w:color w:val="auto"/>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46E4CEF0" w14:textId="6D773554" w:rsidR="006B5855" w:rsidRPr="006B5855" w:rsidRDefault="006B5855" w:rsidP="003C7AAD">
      <w:pPr>
        <w:pStyle w:val="Akapitzlist"/>
        <w:numPr>
          <w:ilvl w:val="0"/>
          <w:numId w:val="17"/>
        </w:numPr>
        <w:ind w:left="0"/>
        <w:rPr>
          <w:rFonts w:ascii="Times New Roman" w:hAnsi="Times New Roman" w:cs="Times New Roman"/>
          <w:color w:val="auto"/>
        </w:rPr>
      </w:pPr>
      <w:r w:rsidRPr="006B5855">
        <w:rPr>
          <w:rFonts w:ascii="Times New Roman" w:hAnsi="Times New Roman" w:cs="Times New Roman"/>
          <w:color w:val="auto"/>
        </w:rPr>
        <w:t xml:space="preserve">Wykonawcy ponoszą wszelkie koszty związane z przygotowaniem i złożeniem oferty. </w:t>
      </w:r>
    </w:p>
    <w:p w14:paraId="52E39977" w14:textId="5DC406C2" w:rsidR="006B5855" w:rsidRPr="006B5855" w:rsidRDefault="006B5855" w:rsidP="003C7AAD">
      <w:pPr>
        <w:pStyle w:val="Akapitzlist"/>
        <w:numPr>
          <w:ilvl w:val="0"/>
          <w:numId w:val="17"/>
        </w:numPr>
        <w:ind w:left="0"/>
        <w:rPr>
          <w:rFonts w:ascii="Times New Roman" w:hAnsi="Times New Roman" w:cs="Times New Roman"/>
          <w:color w:val="auto"/>
        </w:rPr>
      </w:pPr>
      <w:r w:rsidRPr="006B5855">
        <w:rPr>
          <w:rFonts w:ascii="Times New Roman" w:hAnsi="Times New Roman" w:cs="Times New Roman"/>
          <w:color w:val="auto"/>
        </w:rPr>
        <w:t xml:space="preserve">W formularzu oferty wypełnianym za pośrednictwem Platformy wykonawca poda wyłącznie cenę oferty, która uwzględnia całkowity koszt realizacji zamówienia w okresie obowiązywania umowy, obliczoną zgodnie z powyższymi dyspozycjami. </w:t>
      </w:r>
    </w:p>
    <w:p w14:paraId="67F338B5" w14:textId="11F81125" w:rsidR="006B5855" w:rsidRPr="0045114F" w:rsidRDefault="006B5855" w:rsidP="006B5855">
      <w:pPr>
        <w:pStyle w:val="Akapitzlist"/>
        <w:numPr>
          <w:ilvl w:val="0"/>
          <w:numId w:val="17"/>
        </w:numPr>
        <w:ind w:left="0"/>
        <w:rPr>
          <w:rFonts w:ascii="Times New Roman" w:hAnsi="Times New Roman" w:cs="Times New Roman"/>
          <w:color w:val="auto"/>
        </w:rPr>
      </w:pPr>
      <w:r w:rsidRPr="006B5855">
        <w:rPr>
          <w:rFonts w:ascii="Times New Roman" w:hAnsi="Times New Roman" w:cs="Times New Roman"/>
          <w:color w:val="auto"/>
        </w:rPr>
        <w:t xml:space="preserve">Zgodnie z art. 225 ustawy </w:t>
      </w:r>
      <w:proofErr w:type="spellStart"/>
      <w:r w:rsidRPr="006B5855">
        <w:rPr>
          <w:rFonts w:ascii="Times New Roman" w:hAnsi="Times New Roman" w:cs="Times New Roman"/>
          <w:color w:val="auto"/>
        </w:rPr>
        <w:t>Pzp</w:t>
      </w:r>
      <w:proofErr w:type="spellEnd"/>
      <w:r w:rsidRPr="006B5855">
        <w:rPr>
          <w:rFonts w:ascii="Times New Roman" w:hAnsi="Times New Roman" w:cs="Times New Roman"/>
          <w:color w:val="auto"/>
        </w:rPr>
        <w:t xml:space="preserve"> jeżeli została złożona oferta, której wybór prowadziłby do powstania u zamawiającego obowiązku podatkowego zgodnie z ustawą z 11 marca 2004 r. o podatku od towarów i usług, dla celów zastosowania kryterium ceny lub kosztu zamawiający </w:t>
      </w:r>
      <w:r w:rsidRPr="0045114F">
        <w:rPr>
          <w:rFonts w:ascii="Times New Roman" w:hAnsi="Times New Roman" w:cs="Times New Roman"/>
          <w:color w:val="auto"/>
        </w:rPr>
        <w:t xml:space="preserve">dolicza do przedstawionej w tej ofercie ceny kwotę podatku od towarów i usług, którą miałby obowiązek rozliczyć. W takiej sytuacji wykonawca ma obowiązek: </w:t>
      </w:r>
    </w:p>
    <w:p w14:paraId="4E524627" w14:textId="77777777" w:rsidR="006B5855" w:rsidRPr="006B5855" w:rsidRDefault="006B5855" w:rsidP="006B5855">
      <w:pPr>
        <w:ind w:left="0" w:firstLine="0"/>
        <w:rPr>
          <w:rFonts w:ascii="Times New Roman" w:hAnsi="Times New Roman" w:cs="Times New Roman"/>
          <w:color w:val="auto"/>
        </w:rPr>
      </w:pPr>
    </w:p>
    <w:p w14:paraId="455A2CF8" w14:textId="77777777" w:rsidR="006B5855" w:rsidRPr="006B5855" w:rsidRDefault="006B5855" w:rsidP="006B5855">
      <w:pPr>
        <w:rPr>
          <w:rFonts w:ascii="Times New Roman" w:hAnsi="Times New Roman" w:cs="Times New Roman"/>
          <w:color w:val="auto"/>
        </w:rPr>
      </w:pPr>
      <w:r w:rsidRPr="006B5855">
        <w:rPr>
          <w:rFonts w:ascii="Times New Roman" w:hAnsi="Times New Roman" w:cs="Times New Roman"/>
          <w:color w:val="auto"/>
        </w:rPr>
        <w:t xml:space="preserve">1) poinformowania zamawiającego, że wybór jego oferty będzie prowadził do powstania u zamawiającego obowiązku podatkowego; </w:t>
      </w:r>
    </w:p>
    <w:p w14:paraId="2F7C0807" w14:textId="77777777" w:rsidR="006B5855" w:rsidRPr="006B5855" w:rsidRDefault="006B5855" w:rsidP="006B5855">
      <w:pPr>
        <w:rPr>
          <w:rFonts w:ascii="Times New Roman" w:hAnsi="Times New Roman" w:cs="Times New Roman"/>
          <w:color w:val="auto"/>
        </w:rPr>
      </w:pPr>
      <w:r w:rsidRPr="006B5855">
        <w:rPr>
          <w:rFonts w:ascii="Times New Roman" w:hAnsi="Times New Roman" w:cs="Times New Roman"/>
          <w:color w:val="auto"/>
        </w:rPr>
        <w:t xml:space="preserve">2) wskazania nazwy (rodzaju) towaru lub usługi, których dostawa lub świadczenie będą prowadziły do powstania obowiązku podatkowego; </w:t>
      </w:r>
    </w:p>
    <w:p w14:paraId="444CB787" w14:textId="77777777" w:rsidR="006B5855" w:rsidRPr="006B5855" w:rsidRDefault="006B5855" w:rsidP="006B5855">
      <w:pPr>
        <w:rPr>
          <w:rFonts w:ascii="Times New Roman" w:hAnsi="Times New Roman" w:cs="Times New Roman"/>
          <w:color w:val="auto"/>
        </w:rPr>
      </w:pPr>
      <w:r w:rsidRPr="006B5855">
        <w:rPr>
          <w:rFonts w:ascii="Times New Roman" w:hAnsi="Times New Roman" w:cs="Times New Roman"/>
          <w:color w:val="auto"/>
        </w:rPr>
        <w:t xml:space="preserve">3) wskazania wartości towaru lub usługi objętego obowiązkiem podatkowym zamawiającego, bez kwoty podatku; </w:t>
      </w:r>
    </w:p>
    <w:p w14:paraId="3561B488" w14:textId="5C850100" w:rsidR="006B5855" w:rsidRDefault="006B5855" w:rsidP="006B5855">
      <w:pPr>
        <w:rPr>
          <w:rFonts w:ascii="Times New Roman" w:hAnsi="Times New Roman" w:cs="Times New Roman"/>
          <w:color w:val="auto"/>
        </w:rPr>
      </w:pPr>
      <w:r w:rsidRPr="006B5855">
        <w:rPr>
          <w:rFonts w:ascii="Times New Roman" w:hAnsi="Times New Roman" w:cs="Times New Roman"/>
          <w:color w:val="auto"/>
        </w:rPr>
        <w:t>4) wskazania stawki podatku od towarów i usług, która zgodnie z wiedzą wykonawcy, będzie miała zastosowanie.</w:t>
      </w:r>
    </w:p>
    <w:p w14:paraId="53A630F2" w14:textId="77777777" w:rsidR="006B5855" w:rsidRDefault="006B5855" w:rsidP="006B5855">
      <w:pPr>
        <w:pStyle w:val="Default"/>
      </w:pPr>
    </w:p>
    <w:p w14:paraId="29B086DD" w14:textId="50230522" w:rsidR="006B5855" w:rsidRPr="002B7866" w:rsidRDefault="006B5855" w:rsidP="003C7AAD">
      <w:pPr>
        <w:pStyle w:val="Default"/>
        <w:numPr>
          <w:ilvl w:val="0"/>
          <w:numId w:val="17"/>
        </w:numPr>
        <w:ind w:left="-142"/>
        <w:rPr>
          <w:rFonts w:ascii="Times New Roman" w:hAnsi="Times New Roman" w:cs="Times New Roman"/>
          <w:sz w:val="22"/>
          <w:szCs w:val="22"/>
        </w:rPr>
      </w:pPr>
      <w:r w:rsidRPr="002B7866">
        <w:rPr>
          <w:rFonts w:ascii="Times New Roman" w:hAnsi="Times New Roman" w:cs="Times New Roman"/>
          <w:sz w:val="22"/>
          <w:szCs w:val="22"/>
        </w:rPr>
        <w:t xml:space="preserve">Brak złożenia ww. informacji będzie postrzegany jako brak powstania obowiązku podatkowego u zamawiającego. </w:t>
      </w:r>
    </w:p>
    <w:p w14:paraId="743282AE" w14:textId="77777777" w:rsidR="006B5855" w:rsidRDefault="006B5855" w:rsidP="006B5855">
      <w:pPr>
        <w:pStyle w:val="Default"/>
        <w:ind w:left="602"/>
        <w:rPr>
          <w:sz w:val="22"/>
          <w:szCs w:val="22"/>
        </w:rPr>
      </w:pPr>
    </w:p>
    <w:p w14:paraId="50CC4878" w14:textId="77777777" w:rsidR="006B5855" w:rsidRDefault="006B5855" w:rsidP="006B5855">
      <w:pPr>
        <w:pStyle w:val="Default"/>
        <w:ind w:left="602"/>
        <w:rPr>
          <w:sz w:val="22"/>
          <w:szCs w:val="22"/>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6B5855" w:rsidRPr="00292E02" w14:paraId="5773B604" w14:textId="77777777" w:rsidTr="003D5B29">
        <w:trPr>
          <w:trHeight w:val="70"/>
        </w:trPr>
        <w:tc>
          <w:tcPr>
            <w:tcW w:w="9428" w:type="dxa"/>
            <w:shd w:val="clear" w:color="auto" w:fill="D9E2F3" w:themeFill="accent1" w:themeFillTint="33"/>
            <w:vAlign w:val="center"/>
          </w:tcPr>
          <w:p w14:paraId="6FE8F7B4" w14:textId="40B80753" w:rsidR="006B5855" w:rsidRPr="00292E02" w:rsidRDefault="006B5855"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4" w:name="_Hlk64294055"/>
            <w:r>
              <w:rPr>
                <w:rFonts w:ascii="Times New Roman" w:eastAsia="Times New Roman" w:hAnsi="Times New Roman" w:cs="Times New Roman"/>
                <w:b/>
                <w:color w:val="auto"/>
              </w:rPr>
              <w:t>1</w:t>
            </w:r>
            <w:r w:rsidR="002B7866">
              <w:rPr>
                <w:rFonts w:ascii="Times New Roman" w:eastAsia="Times New Roman" w:hAnsi="Times New Roman" w:cs="Times New Roman"/>
                <w:b/>
                <w:color w:val="auto"/>
              </w:rPr>
              <w:t>7</w:t>
            </w:r>
            <w:r>
              <w:rPr>
                <w:rFonts w:ascii="Times New Roman" w:eastAsia="Times New Roman" w:hAnsi="Times New Roman" w:cs="Times New Roman"/>
                <w:b/>
                <w:color w:val="auto"/>
              </w:rPr>
              <w:t>. WYMAGANIA DOTYCZĄCE WADIUM</w:t>
            </w:r>
          </w:p>
        </w:tc>
      </w:tr>
      <w:bookmarkEnd w:id="14"/>
    </w:tbl>
    <w:p w14:paraId="65738A5C" w14:textId="77777777" w:rsidR="006B5855" w:rsidRPr="006B5855" w:rsidRDefault="006B5855" w:rsidP="006B5855">
      <w:pPr>
        <w:autoSpaceDE w:val="0"/>
        <w:autoSpaceDN w:val="0"/>
        <w:adjustRightInd w:val="0"/>
        <w:spacing w:after="0" w:line="240" w:lineRule="auto"/>
        <w:ind w:left="0" w:right="0" w:firstLine="0"/>
        <w:jc w:val="left"/>
        <w:rPr>
          <w:rFonts w:ascii="Times New Roman" w:eastAsiaTheme="minorHAnsi" w:hAnsi="Times New Roman" w:cs="Times New Roman"/>
          <w:sz w:val="24"/>
          <w:szCs w:val="24"/>
          <w:lang w:eastAsia="en-US"/>
        </w:rPr>
      </w:pPr>
    </w:p>
    <w:p w14:paraId="1C8FE781" w14:textId="77777777" w:rsidR="006B5855" w:rsidRPr="006B5855" w:rsidRDefault="006B5855" w:rsidP="006B5855">
      <w:pPr>
        <w:autoSpaceDE w:val="0"/>
        <w:autoSpaceDN w:val="0"/>
        <w:adjustRightInd w:val="0"/>
        <w:spacing w:after="0" w:line="240" w:lineRule="auto"/>
        <w:ind w:left="0" w:right="0" w:firstLine="0"/>
        <w:jc w:val="left"/>
        <w:rPr>
          <w:rFonts w:ascii="Times New Roman" w:eastAsiaTheme="minorHAnsi" w:hAnsi="Times New Roman" w:cs="Times New Roman"/>
          <w:sz w:val="24"/>
          <w:szCs w:val="24"/>
          <w:lang w:eastAsia="en-US"/>
        </w:rPr>
      </w:pPr>
      <w:r w:rsidRPr="006B5855">
        <w:rPr>
          <w:rFonts w:ascii="Times New Roman" w:eastAsiaTheme="minorHAnsi" w:hAnsi="Times New Roman" w:cs="Times New Roman"/>
          <w:sz w:val="24"/>
          <w:szCs w:val="24"/>
          <w:lang w:eastAsia="en-US"/>
        </w:rPr>
        <w:t xml:space="preserve">Zamawiający nie żąda wniesienia wadium. </w:t>
      </w:r>
    </w:p>
    <w:p w14:paraId="4804F5CA" w14:textId="77777777" w:rsidR="006B5855" w:rsidRDefault="006B5855" w:rsidP="006B5855">
      <w:pPr>
        <w:pStyle w:val="Default"/>
        <w:ind w:left="602"/>
        <w:rPr>
          <w:sz w:val="22"/>
          <w:szCs w:val="22"/>
        </w:rPr>
      </w:pPr>
    </w:p>
    <w:p w14:paraId="758439D5" w14:textId="77777777" w:rsidR="006B5855" w:rsidRPr="006B5855" w:rsidRDefault="006B5855" w:rsidP="006B5855">
      <w:pPr>
        <w:pStyle w:val="Akapitzlist"/>
        <w:ind w:left="602" w:firstLine="0"/>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6B5855" w:rsidRPr="00292E02" w14:paraId="7AD96366" w14:textId="77777777" w:rsidTr="003D5B29">
        <w:trPr>
          <w:trHeight w:val="70"/>
        </w:trPr>
        <w:tc>
          <w:tcPr>
            <w:tcW w:w="9428" w:type="dxa"/>
            <w:shd w:val="clear" w:color="auto" w:fill="D9E2F3" w:themeFill="accent1" w:themeFillTint="33"/>
            <w:vAlign w:val="center"/>
          </w:tcPr>
          <w:p w14:paraId="614A4F84" w14:textId="1D452A67" w:rsidR="006B5855" w:rsidRPr="00292E02" w:rsidRDefault="006B5855" w:rsidP="000C13B2">
            <w:pPr>
              <w:keepNext/>
              <w:spacing w:before="60" w:after="60" w:line="276" w:lineRule="auto"/>
              <w:ind w:left="142" w:right="0" w:firstLine="0"/>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1</w:t>
            </w:r>
            <w:r w:rsidR="002B7866">
              <w:rPr>
                <w:rFonts w:ascii="Times New Roman" w:eastAsia="Times New Roman" w:hAnsi="Times New Roman" w:cs="Times New Roman"/>
                <w:b/>
                <w:color w:val="auto"/>
              </w:rPr>
              <w:t>8</w:t>
            </w:r>
            <w:r>
              <w:rPr>
                <w:rFonts w:ascii="Times New Roman" w:eastAsia="Times New Roman" w:hAnsi="Times New Roman" w:cs="Times New Roman"/>
                <w:b/>
                <w:color w:val="auto"/>
              </w:rPr>
              <w:t>. WYMAGANIA DOTYCZĄCE ZABEZPIECZENIA NALEŻYTEGO WYKONANIA UMOWY</w:t>
            </w:r>
          </w:p>
        </w:tc>
      </w:tr>
    </w:tbl>
    <w:p w14:paraId="6450BD47" w14:textId="393988B1" w:rsidR="00DF32CE" w:rsidRDefault="005B6437" w:rsidP="00DF32CE">
      <w:pPr>
        <w:rPr>
          <w:rFonts w:ascii="Times New Roman" w:hAnsi="Times New Roman" w:cs="Times New Roman"/>
          <w:color w:val="auto"/>
        </w:rPr>
      </w:pPr>
      <w:r>
        <w:rPr>
          <w:rFonts w:ascii="Times New Roman" w:hAnsi="Times New Roman" w:cs="Times New Roman"/>
          <w:color w:val="auto"/>
        </w:rPr>
        <w:t>Zamawiający nie wymaga wniesienia zabezpieczenia należytego wykonania umowy.</w:t>
      </w:r>
    </w:p>
    <w:p w14:paraId="6F3DC24B" w14:textId="77777777" w:rsidR="005B6437" w:rsidRPr="00DF32CE" w:rsidRDefault="005B6437" w:rsidP="00DF32CE">
      <w:pPr>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6B5855" w:rsidRPr="00292E02" w14:paraId="56F34605" w14:textId="77777777" w:rsidTr="003D5B29">
        <w:trPr>
          <w:trHeight w:val="70"/>
        </w:trPr>
        <w:tc>
          <w:tcPr>
            <w:tcW w:w="9428" w:type="dxa"/>
            <w:shd w:val="clear" w:color="auto" w:fill="D9E2F3" w:themeFill="accent1" w:themeFillTint="33"/>
            <w:vAlign w:val="center"/>
          </w:tcPr>
          <w:p w14:paraId="3A151C81" w14:textId="03646FA0" w:rsidR="006B5855" w:rsidRPr="00292E02" w:rsidRDefault="006B5855"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5" w:name="_Hlk64294211"/>
            <w:r>
              <w:rPr>
                <w:rFonts w:ascii="Times New Roman" w:eastAsia="Times New Roman" w:hAnsi="Times New Roman" w:cs="Times New Roman"/>
                <w:b/>
                <w:color w:val="auto"/>
              </w:rPr>
              <w:t>1</w:t>
            </w:r>
            <w:r w:rsidR="002B7866">
              <w:rPr>
                <w:rFonts w:ascii="Times New Roman" w:eastAsia="Times New Roman" w:hAnsi="Times New Roman" w:cs="Times New Roman"/>
                <w:b/>
                <w:color w:val="auto"/>
              </w:rPr>
              <w:t>9</w:t>
            </w:r>
            <w:r w:rsidR="00277D0D">
              <w:rPr>
                <w:rFonts w:ascii="Times New Roman" w:eastAsia="Times New Roman" w:hAnsi="Times New Roman" w:cs="Times New Roman"/>
                <w:b/>
                <w:color w:val="auto"/>
              </w:rPr>
              <w:t>. TERMIN ZWIĄZANIA Z OFERTĄ</w:t>
            </w:r>
          </w:p>
        </w:tc>
      </w:tr>
    </w:tbl>
    <w:bookmarkEnd w:id="15"/>
    <w:p w14:paraId="50CB5918" w14:textId="3A208417" w:rsidR="00277D0D" w:rsidRPr="00277D0D" w:rsidRDefault="00277D0D" w:rsidP="00277D0D">
      <w:pPr>
        <w:rPr>
          <w:rFonts w:ascii="Times New Roman" w:hAnsi="Times New Roman" w:cs="Times New Roman"/>
          <w:color w:val="auto"/>
        </w:rPr>
      </w:pPr>
      <w:r w:rsidRPr="00277D0D">
        <w:rPr>
          <w:rFonts w:ascii="Times New Roman" w:hAnsi="Times New Roman" w:cs="Times New Roman"/>
          <w:color w:val="auto"/>
        </w:rPr>
        <w:t xml:space="preserve">1 . Wykonawca będzie związany ofertą przez okres </w:t>
      </w:r>
      <w:r w:rsidRPr="00A50617">
        <w:rPr>
          <w:rFonts w:ascii="Times New Roman" w:hAnsi="Times New Roman" w:cs="Times New Roman"/>
          <w:color w:val="auto"/>
        </w:rPr>
        <w:t xml:space="preserve">30 dni. </w:t>
      </w:r>
      <w:r w:rsidRPr="00277D0D">
        <w:rPr>
          <w:rFonts w:ascii="Times New Roman" w:hAnsi="Times New Roman" w:cs="Times New Roman"/>
          <w:color w:val="auto"/>
        </w:rPr>
        <w:t>Bieg terminu związania ofertą rozpoczyna się wraz z upływem terminu składania ofert.</w:t>
      </w:r>
    </w:p>
    <w:p w14:paraId="2425BC3F" w14:textId="3BBFC4DA" w:rsidR="00277D0D" w:rsidRDefault="00277D0D" w:rsidP="003C7AAD">
      <w:pPr>
        <w:numPr>
          <w:ilvl w:val="0"/>
          <w:numId w:val="18"/>
        </w:numPr>
        <w:rPr>
          <w:rFonts w:ascii="Times New Roman" w:hAnsi="Times New Roman" w:cs="Times New Roman"/>
          <w:color w:val="auto"/>
        </w:rPr>
      </w:pPr>
      <w:r w:rsidRPr="00277D0D">
        <w:rPr>
          <w:rFonts w:ascii="Times New Roman" w:hAnsi="Times New Roman" w:cs="Times New Roman"/>
          <w:color w:val="auto"/>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6EFC253" w14:textId="77777777" w:rsidR="0062448F" w:rsidRPr="00277D0D" w:rsidRDefault="0062448F" w:rsidP="0062448F">
      <w:pPr>
        <w:ind w:left="465" w:firstLine="0"/>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277D0D" w:rsidRPr="00292E02" w14:paraId="4EB696C2" w14:textId="77777777" w:rsidTr="003D5B29">
        <w:trPr>
          <w:trHeight w:val="70"/>
        </w:trPr>
        <w:tc>
          <w:tcPr>
            <w:tcW w:w="9428" w:type="dxa"/>
            <w:shd w:val="clear" w:color="auto" w:fill="D9E2F3" w:themeFill="accent1" w:themeFillTint="33"/>
            <w:vAlign w:val="center"/>
          </w:tcPr>
          <w:p w14:paraId="605F9A7D" w14:textId="7CEFE1A0" w:rsidR="00277D0D" w:rsidRPr="00292E02" w:rsidRDefault="002B7866"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6" w:name="_Hlk64294565"/>
            <w:r>
              <w:rPr>
                <w:rFonts w:ascii="Times New Roman" w:eastAsia="Times New Roman" w:hAnsi="Times New Roman" w:cs="Times New Roman"/>
                <w:b/>
                <w:color w:val="auto"/>
              </w:rPr>
              <w:t>20</w:t>
            </w:r>
            <w:r w:rsidR="00277D0D">
              <w:rPr>
                <w:rFonts w:ascii="Times New Roman" w:eastAsia="Times New Roman" w:hAnsi="Times New Roman" w:cs="Times New Roman"/>
                <w:b/>
                <w:color w:val="auto"/>
              </w:rPr>
              <w:t xml:space="preserve">. </w:t>
            </w:r>
            <w:r w:rsidR="00746793">
              <w:rPr>
                <w:rFonts w:ascii="Times New Roman" w:eastAsia="Times New Roman" w:hAnsi="Times New Roman" w:cs="Times New Roman"/>
                <w:b/>
                <w:color w:val="auto"/>
              </w:rPr>
              <w:t>SPOSÓB I TERMIN SKŁADANIA</w:t>
            </w:r>
            <w:r w:rsidR="0044362D">
              <w:rPr>
                <w:rFonts w:ascii="Times New Roman" w:eastAsia="Times New Roman" w:hAnsi="Times New Roman" w:cs="Times New Roman"/>
                <w:b/>
                <w:color w:val="auto"/>
              </w:rPr>
              <w:t xml:space="preserve"> I OTWARCIA OFERT</w:t>
            </w:r>
          </w:p>
        </w:tc>
      </w:tr>
      <w:bookmarkEnd w:id="16"/>
    </w:tbl>
    <w:p w14:paraId="76F63B5B" w14:textId="77777777" w:rsidR="00277D0D" w:rsidRPr="00277D0D" w:rsidRDefault="00277D0D" w:rsidP="00277D0D">
      <w:pPr>
        <w:rPr>
          <w:rFonts w:ascii="Times New Roman" w:hAnsi="Times New Roman" w:cs="Times New Roman"/>
          <w:color w:val="auto"/>
        </w:rPr>
      </w:pPr>
    </w:p>
    <w:p w14:paraId="5F500E5D" w14:textId="76AE6E8D" w:rsidR="00277D0D" w:rsidRPr="00277D0D" w:rsidRDefault="00277D0D" w:rsidP="003C7AAD">
      <w:pPr>
        <w:pStyle w:val="Akapitzlist"/>
        <w:numPr>
          <w:ilvl w:val="1"/>
          <w:numId w:val="10"/>
        </w:numPr>
        <w:rPr>
          <w:rFonts w:ascii="Times New Roman" w:hAnsi="Times New Roman" w:cs="Times New Roman"/>
          <w:color w:val="auto"/>
        </w:rPr>
      </w:pPr>
      <w:r w:rsidRPr="00277D0D">
        <w:rPr>
          <w:rFonts w:ascii="Times New Roman" w:hAnsi="Times New Roman" w:cs="Times New Roman"/>
          <w:color w:val="auto"/>
        </w:rPr>
        <w:t>Ofertę wraz ze wszystkimi wymaganymi oświadczeniami i dokumentami, należy złożyć za pośrednictwem Platformy na stronie https://platformazakupowa.pl/pn/</w:t>
      </w:r>
      <w:r>
        <w:rPr>
          <w:rFonts w:ascii="Times New Roman" w:hAnsi="Times New Roman" w:cs="Times New Roman"/>
          <w:color w:val="auto"/>
        </w:rPr>
        <w:t>ostrowite</w:t>
      </w:r>
      <w:r w:rsidRPr="00277D0D">
        <w:rPr>
          <w:rFonts w:ascii="Times New Roman" w:hAnsi="Times New Roman" w:cs="Times New Roman"/>
          <w:color w:val="auto"/>
        </w:rPr>
        <w:t xml:space="preserve"> w zakładce dedykowanej postępowaniu </w:t>
      </w:r>
      <w:r w:rsidRPr="00A50617">
        <w:rPr>
          <w:rFonts w:ascii="Times New Roman" w:hAnsi="Times New Roman" w:cs="Times New Roman"/>
          <w:b/>
          <w:bCs/>
          <w:color w:val="FF0000"/>
        </w:rPr>
        <w:t>do</w:t>
      </w:r>
      <w:r w:rsidRPr="00277D0D">
        <w:rPr>
          <w:rFonts w:ascii="Times New Roman" w:hAnsi="Times New Roman" w:cs="Times New Roman"/>
          <w:b/>
          <w:bCs/>
          <w:color w:val="auto"/>
        </w:rPr>
        <w:t xml:space="preserve"> </w:t>
      </w:r>
      <w:r w:rsidRPr="00277D0D">
        <w:rPr>
          <w:rFonts w:ascii="Times New Roman" w:hAnsi="Times New Roman" w:cs="Times New Roman"/>
          <w:b/>
          <w:bCs/>
          <w:color w:val="FF0000"/>
        </w:rPr>
        <w:t xml:space="preserve">dnia </w:t>
      </w:r>
      <w:r w:rsidR="00224547">
        <w:rPr>
          <w:rFonts w:ascii="Times New Roman" w:hAnsi="Times New Roman" w:cs="Times New Roman"/>
          <w:b/>
          <w:bCs/>
          <w:color w:val="FF0000"/>
        </w:rPr>
        <w:t>0</w:t>
      </w:r>
      <w:r w:rsidR="006C61E5">
        <w:rPr>
          <w:rFonts w:ascii="Times New Roman" w:hAnsi="Times New Roman" w:cs="Times New Roman"/>
          <w:b/>
          <w:bCs/>
          <w:color w:val="FF0000"/>
        </w:rPr>
        <w:t>8 lipca</w:t>
      </w:r>
      <w:r w:rsidRPr="00277D0D">
        <w:rPr>
          <w:rFonts w:ascii="Times New Roman" w:hAnsi="Times New Roman" w:cs="Times New Roman"/>
          <w:b/>
          <w:bCs/>
          <w:color w:val="FF0000"/>
        </w:rPr>
        <w:t xml:space="preserve">2021 r. do godziny 09:00. </w:t>
      </w:r>
      <w:r w:rsidRPr="00277D0D">
        <w:rPr>
          <w:rFonts w:ascii="Times New Roman" w:hAnsi="Times New Roman" w:cs="Times New Roman"/>
          <w:color w:val="auto"/>
        </w:rPr>
        <w:t xml:space="preserve">Składanie ofert przez www.platformazakupowa.pl jest dla Wykonawców całkowicie bezpłatne. </w:t>
      </w:r>
    </w:p>
    <w:p w14:paraId="1D43ECD0" w14:textId="3BCA8045" w:rsidR="00277D0D" w:rsidRPr="00277D0D" w:rsidRDefault="00277D0D" w:rsidP="003C7AAD">
      <w:pPr>
        <w:pStyle w:val="Akapitzlist"/>
        <w:numPr>
          <w:ilvl w:val="1"/>
          <w:numId w:val="10"/>
        </w:numPr>
        <w:rPr>
          <w:rFonts w:ascii="Times New Roman" w:hAnsi="Times New Roman" w:cs="Times New Roman"/>
          <w:color w:val="auto"/>
        </w:rPr>
      </w:pPr>
      <w:r w:rsidRPr="00277D0D">
        <w:rPr>
          <w:rFonts w:ascii="Times New Roman" w:hAnsi="Times New Roman" w:cs="Times New Roman"/>
          <w:b/>
          <w:bCs/>
          <w:color w:val="auto"/>
        </w:rPr>
        <w:t>Wykonawca może w przedmiotowym postępowaniu złożyć tylko jedną ofertę</w:t>
      </w:r>
      <w:r w:rsidR="0044362D">
        <w:rPr>
          <w:rFonts w:ascii="Times New Roman" w:hAnsi="Times New Roman" w:cs="Times New Roman"/>
          <w:b/>
          <w:bCs/>
          <w:color w:val="auto"/>
        </w:rPr>
        <w:t>.</w:t>
      </w:r>
    </w:p>
    <w:p w14:paraId="51E0B809" w14:textId="5A6B3861" w:rsidR="00277D0D" w:rsidRPr="00277D0D" w:rsidRDefault="00277D0D" w:rsidP="003C7AAD">
      <w:pPr>
        <w:pStyle w:val="Akapitzlist"/>
        <w:numPr>
          <w:ilvl w:val="1"/>
          <w:numId w:val="10"/>
        </w:numPr>
        <w:rPr>
          <w:rFonts w:ascii="Times New Roman" w:hAnsi="Times New Roman" w:cs="Times New Roman"/>
          <w:color w:val="auto"/>
        </w:rPr>
      </w:pPr>
      <w:r w:rsidRPr="00277D0D">
        <w:rPr>
          <w:rFonts w:ascii="Times New Roman" w:hAnsi="Times New Roman" w:cs="Times New Roman"/>
          <w:color w:val="auto"/>
        </w:rPr>
        <w:t>Oferta powinna być sporządzona w języku polskim na Platformie Zakupowej pod adresem: https://platformazakupowa.pl/pn/</w:t>
      </w:r>
      <w:r w:rsidR="00746793">
        <w:rPr>
          <w:rFonts w:ascii="Times New Roman" w:hAnsi="Times New Roman" w:cs="Times New Roman"/>
          <w:color w:val="auto"/>
        </w:rPr>
        <w:t>ostrowite</w:t>
      </w:r>
      <w:r w:rsidRPr="00277D0D">
        <w:rPr>
          <w:rFonts w:ascii="Times New Roman" w:hAnsi="Times New Roman" w:cs="Times New Roman"/>
          <w:color w:val="auto"/>
        </w:rPr>
        <w:t xml:space="preserve">, w zakładce „POSTĘPOWANIA” i pod nazwą postępowania wskazaną w tytule SWZ. Każdy dokument składający się na ofertę powinien być czytelny. </w:t>
      </w:r>
    </w:p>
    <w:p w14:paraId="35010E42" w14:textId="5F8D7B65" w:rsidR="00277D0D" w:rsidRPr="00277D0D" w:rsidRDefault="00277D0D" w:rsidP="003C7AAD">
      <w:pPr>
        <w:pStyle w:val="Akapitzlist"/>
        <w:numPr>
          <w:ilvl w:val="1"/>
          <w:numId w:val="10"/>
        </w:numPr>
        <w:rPr>
          <w:rFonts w:ascii="Times New Roman" w:hAnsi="Times New Roman" w:cs="Times New Roman"/>
          <w:color w:val="auto"/>
        </w:rPr>
      </w:pPr>
      <w:r>
        <w:rPr>
          <w:rFonts w:ascii="Times New Roman" w:hAnsi="Times New Roman" w:cs="Times New Roman"/>
          <w:color w:val="auto"/>
        </w:rPr>
        <w:t xml:space="preserve">O </w:t>
      </w:r>
      <w:r w:rsidRPr="00277D0D">
        <w:rPr>
          <w:rFonts w:ascii="Times New Roman" w:hAnsi="Times New Roman" w:cs="Times New Roman"/>
          <w:color w:val="auto"/>
        </w:rPr>
        <w:t xml:space="preserve">terminie złożenia oferty decyduje czas pełnego przeprocesowania transakcji na Platformie. </w:t>
      </w:r>
    </w:p>
    <w:p w14:paraId="048CBD6A" w14:textId="09CCCA86" w:rsidR="00277D0D" w:rsidRPr="00277D0D" w:rsidRDefault="00277D0D" w:rsidP="003C7AAD">
      <w:pPr>
        <w:pStyle w:val="Akapitzlist"/>
        <w:numPr>
          <w:ilvl w:val="1"/>
          <w:numId w:val="10"/>
        </w:numPr>
        <w:rPr>
          <w:rFonts w:ascii="Times New Roman" w:hAnsi="Times New Roman" w:cs="Times New Roman"/>
          <w:color w:val="auto"/>
        </w:rPr>
      </w:pPr>
      <w:r w:rsidRPr="00277D0D">
        <w:rPr>
          <w:rFonts w:ascii="Times New Roman" w:hAnsi="Times New Roman" w:cs="Times New Roman"/>
          <w:color w:val="auto"/>
        </w:rPr>
        <w:t xml:space="preserve">Otwarcie ofert następ w dniu </w:t>
      </w:r>
      <w:r w:rsidR="00224547">
        <w:rPr>
          <w:rFonts w:ascii="Times New Roman" w:hAnsi="Times New Roman" w:cs="Times New Roman"/>
          <w:b/>
          <w:bCs/>
          <w:color w:val="FF0000"/>
        </w:rPr>
        <w:t>0</w:t>
      </w:r>
      <w:r w:rsidR="006C61E5">
        <w:rPr>
          <w:rFonts w:ascii="Times New Roman" w:hAnsi="Times New Roman" w:cs="Times New Roman"/>
          <w:b/>
          <w:bCs/>
          <w:color w:val="FF0000"/>
        </w:rPr>
        <w:t xml:space="preserve">8 lipca </w:t>
      </w:r>
      <w:r w:rsidRPr="00277D0D">
        <w:rPr>
          <w:rFonts w:ascii="Times New Roman" w:hAnsi="Times New Roman" w:cs="Times New Roman"/>
          <w:b/>
          <w:bCs/>
          <w:color w:val="FF0000"/>
        </w:rPr>
        <w:t xml:space="preserve">2021 r. o godzinie </w:t>
      </w:r>
      <w:r w:rsidR="00224547">
        <w:rPr>
          <w:rFonts w:ascii="Times New Roman" w:hAnsi="Times New Roman" w:cs="Times New Roman"/>
          <w:b/>
          <w:bCs/>
          <w:color w:val="FF0000"/>
        </w:rPr>
        <w:t>09</w:t>
      </w:r>
      <w:r w:rsidRPr="00277D0D">
        <w:rPr>
          <w:rFonts w:ascii="Times New Roman" w:hAnsi="Times New Roman" w:cs="Times New Roman"/>
          <w:b/>
          <w:bCs/>
          <w:color w:val="FF0000"/>
        </w:rPr>
        <w:t>:</w:t>
      </w:r>
      <w:r w:rsidR="005B4E76">
        <w:rPr>
          <w:rFonts w:ascii="Times New Roman" w:hAnsi="Times New Roman" w:cs="Times New Roman"/>
          <w:b/>
          <w:bCs/>
          <w:color w:val="FF0000"/>
        </w:rPr>
        <w:t>0</w:t>
      </w:r>
      <w:r w:rsidR="00224547">
        <w:rPr>
          <w:rFonts w:ascii="Times New Roman" w:hAnsi="Times New Roman" w:cs="Times New Roman"/>
          <w:b/>
          <w:bCs/>
          <w:color w:val="FF0000"/>
        </w:rPr>
        <w:t>5</w:t>
      </w:r>
      <w:r w:rsidRPr="00277D0D">
        <w:rPr>
          <w:rFonts w:ascii="Times New Roman" w:hAnsi="Times New Roman" w:cs="Times New Roman"/>
          <w:b/>
          <w:bCs/>
          <w:color w:val="FF0000"/>
        </w:rPr>
        <w:t xml:space="preserve"> </w:t>
      </w:r>
    </w:p>
    <w:p w14:paraId="7989FA0D" w14:textId="5F305DC1" w:rsidR="00277D0D" w:rsidRPr="00277D0D" w:rsidRDefault="00277D0D" w:rsidP="003C7AAD">
      <w:pPr>
        <w:pStyle w:val="Akapitzlist"/>
        <w:numPr>
          <w:ilvl w:val="1"/>
          <w:numId w:val="10"/>
        </w:numPr>
        <w:rPr>
          <w:rFonts w:ascii="Times New Roman" w:hAnsi="Times New Roman" w:cs="Times New Roman"/>
          <w:color w:val="auto"/>
        </w:rPr>
      </w:pPr>
      <w:r w:rsidRPr="00277D0D">
        <w:rPr>
          <w:rFonts w:ascii="Times New Roman" w:hAnsi="Times New Roman" w:cs="Times New Roman"/>
          <w:color w:val="auto"/>
        </w:rPr>
        <w:t xml:space="preserve">Najpóźniej przed otwarciem ofert, udostępnia się na stronie internetowej prowadzonego postępowania informację o kwocie, jaką zamierza się przeznaczyć na sfinansowanie zamówienia. </w:t>
      </w:r>
    </w:p>
    <w:p w14:paraId="3D4AC7FF" w14:textId="74CF8EF0" w:rsidR="00277D0D" w:rsidRPr="00277D0D" w:rsidRDefault="00277D0D" w:rsidP="003C7AAD">
      <w:pPr>
        <w:pStyle w:val="Akapitzlist"/>
        <w:numPr>
          <w:ilvl w:val="1"/>
          <w:numId w:val="10"/>
        </w:numPr>
        <w:rPr>
          <w:rFonts w:ascii="Times New Roman" w:hAnsi="Times New Roman" w:cs="Times New Roman"/>
          <w:color w:val="auto"/>
        </w:rPr>
      </w:pPr>
      <w:r w:rsidRPr="00277D0D">
        <w:rPr>
          <w:rFonts w:ascii="Times New Roman" w:hAnsi="Times New Roman" w:cs="Times New Roman"/>
          <w:color w:val="auto"/>
        </w:rPr>
        <w:t>Niezwłocznie po otwarciu ofert, udostępnia się na stronie internetowej prowadzonego postępowania https://platformazakupowa.pl/pn/</w:t>
      </w:r>
      <w:r w:rsidR="00746793">
        <w:rPr>
          <w:rFonts w:ascii="Times New Roman" w:hAnsi="Times New Roman" w:cs="Times New Roman"/>
          <w:color w:val="auto"/>
        </w:rPr>
        <w:t>ostrowite</w:t>
      </w:r>
      <w:r w:rsidRPr="00277D0D">
        <w:rPr>
          <w:rFonts w:ascii="Times New Roman" w:hAnsi="Times New Roman" w:cs="Times New Roman"/>
          <w:color w:val="auto"/>
        </w:rPr>
        <w:t xml:space="preserve"> informacje o: </w:t>
      </w:r>
    </w:p>
    <w:p w14:paraId="78E76477" w14:textId="77777777" w:rsidR="00277D0D" w:rsidRPr="00277D0D" w:rsidRDefault="00277D0D" w:rsidP="00277D0D">
      <w:pPr>
        <w:ind w:left="1276" w:hanging="425"/>
        <w:rPr>
          <w:rFonts w:ascii="Times New Roman" w:hAnsi="Times New Roman" w:cs="Times New Roman"/>
          <w:color w:val="auto"/>
        </w:rPr>
      </w:pPr>
      <w:r w:rsidRPr="00277D0D">
        <w:rPr>
          <w:rFonts w:ascii="Times New Roman" w:hAnsi="Times New Roman" w:cs="Times New Roman"/>
          <w:color w:val="auto"/>
        </w:rPr>
        <w:t xml:space="preserve">a) nazwach albo imionach i nazwiskach oraz siedzibach lub miejscach prowadzonej działalności gospodarczej albo miejscach zamieszkania wykonawców, których oferty zostały otwarte; </w:t>
      </w:r>
    </w:p>
    <w:p w14:paraId="631169C7" w14:textId="08CCB9FF" w:rsidR="00277D0D" w:rsidRDefault="00277D0D" w:rsidP="0044362D">
      <w:pPr>
        <w:ind w:left="1276" w:hanging="425"/>
        <w:rPr>
          <w:rFonts w:ascii="Times New Roman" w:hAnsi="Times New Roman" w:cs="Times New Roman"/>
          <w:color w:val="auto"/>
        </w:rPr>
      </w:pPr>
      <w:r w:rsidRPr="00277D0D">
        <w:rPr>
          <w:rFonts w:ascii="Times New Roman" w:hAnsi="Times New Roman" w:cs="Times New Roman"/>
          <w:color w:val="auto"/>
        </w:rPr>
        <w:t>b) cenach lub kosztach zawartych w ofertach.</w:t>
      </w:r>
    </w:p>
    <w:p w14:paraId="6F320641" w14:textId="3189E14D" w:rsidR="003D5B29" w:rsidRDefault="003D5B29" w:rsidP="002B4038">
      <w:pPr>
        <w:ind w:left="0" w:firstLine="0"/>
        <w:rPr>
          <w:rFonts w:ascii="Times New Roman" w:hAnsi="Times New Roman" w:cs="Times New Roman"/>
          <w:color w:val="auto"/>
        </w:rPr>
      </w:pPr>
    </w:p>
    <w:p w14:paraId="0A00795D" w14:textId="77777777" w:rsidR="003D5B29" w:rsidRDefault="003D5B29" w:rsidP="00647F07">
      <w:pPr>
        <w:ind w:left="0" w:firstLine="0"/>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277D0D" w:rsidRPr="00292E02" w14:paraId="4DAB13DD" w14:textId="77777777" w:rsidTr="003D5B29">
        <w:trPr>
          <w:trHeight w:val="70"/>
        </w:trPr>
        <w:tc>
          <w:tcPr>
            <w:tcW w:w="9428" w:type="dxa"/>
            <w:shd w:val="clear" w:color="auto" w:fill="D9E2F3" w:themeFill="accent1" w:themeFillTint="33"/>
            <w:vAlign w:val="center"/>
          </w:tcPr>
          <w:p w14:paraId="1C5395EB" w14:textId="3CAB2CC0" w:rsidR="00277D0D" w:rsidRPr="00292E02" w:rsidRDefault="002B7866" w:rsidP="000C13B2">
            <w:pPr>
              <w:keepNext/>
              <w:spacing w:before="60" w:after="60" w:line="276" w:lineRule="auto"/>
              <w:ind w:left="142" w:right="0" w:firstLine="0"/>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21</w:t>
            </w:r>
            <w:r w:rsidR="00277D0D">
              <w:rPr>
                <w:rFonts w:ascii="Times New Roman" w:eastAsia="Times New Roman" w:hAnsi="Times New Roman" w:cs="Times New Roman"/>
                <w:b/>
                <w:color w:val="auto"/>
              </w:rPr>
              <w:t>. OPIS KRYTERIÓW OCENY OFERT, WRAZ Z PODANIEM WAG TYCH KRYTERIÓW I SPOSOBU OCENY OFERT</w:t>
            </w:r>
          </w:p>
        </w:tc>
      </w:tr>
    </w:tbl>
    <w:p w14:paraId="4975F515" w14:textId="4D480EEE" w:rsidR="00277D0D" w:rsidRDefault="00277D0D" w:rsidP="00277D0D">
      <w:pPr>
        <w:ind w:left="1276" w:hanging="425"/>
        <w:rPr>
          <w:rFonts w:ascii="Times New Roman" w:hAnsi="Times New Roman" w:cs="Times New Roman"/>
          <w:color w:val="auto"/>
        </w:rPr>
      </w:pPr>
    </w:p>
    <w:p w14:paraId="6071944E" w14:textId="4E1437AB" w:rsidR="00277D0D" w:rsidRDefault="00277D0D" w:rsidP="00277D0D">
      <w:pPr>
        <w:ind w:left="567" w:hanging="141"/>
        <w:rPr>
          <w:rFonts w:ascii="Times New Roman" w:hAnsi="Times New Roman" w:cs="Times New Roman"/>
          <w:color w:val="auto"/>
        </w:rPr>
      </w:pPr>
      <w:r w:rsidRPr="00277D0D">
        <w:rPr>
          <w:rFonts w:ascii="Times New Roman" w:hAnsi="Times New Roman" w:cs="Times New Roman"/>
          <w:color w:val="auto"/>
        </w:rPr>
        <w:t>1. Przy wyborze najkorzystniejszej oferty zamawiający będzie kierował się następującymi kryteriami i odpowiadającymi im znaczeniami oraz w następujący sposób będzie oceniał spełnienie kryteriów:</w:t>
      </w:r>
    </w:p>
    <w:p w14:paraId="79505224" w14:textId="196C2132" w:rsidR="00277D0D" w:rsidRDefault="00277D0D" w:rsidP="00277D0D">
      <w:pPr>
        <w:ind w:left="567" w:hanging="141"/>
        <w:rPr>
          <w:rFonts w:ascii="Times New Roman" w:hAnsi="Times New Roman" w:cs="Times New Roman"/>
          <w:color w:val="auto"/>
        </w:rPr>
      </w:pPr>
    </w:p>
    <w:tbl>
      <w:tblPr>
        <w:tblStyle w:val="Tabela-Siatka"/>
        <w:tblW w:w="0" w:type="auto"/>
        <w:tblInd w:w="567" w:type="dxa"/>
        <w:tblLook w:val="04A0" w:firstRow="1" w:lastRow="0" w:firstColumn="1" w:lastColumn="0" w:noHBand="0" w:noVBand="1"/>
      </w:tblPr>
      <w:tblGrid>
        <w:gridCol w:w="1271"/>
        <w:gridCol w:w="4425"/>
        <w:gridCol w:w="2799"/>
      </w:tblGrid>
      <w:tr w:rsidR="00277D0D" w14:paraId="51AF4D42" w14:textId="77777777" w:rsidTr="00277D0D">
        <w:tc>
          <w:tcPr>
            <w:tcW w:w="1271" w:type="dxa"/>
          </w:tcPr>
          <w:p w14:paraId="7D61F293" w14:textId="6E1222D4" w:rsidR="00277D0D" w:rsidRDefault="00277D0D" w:rsidP="00277D0D">
            <w:pPr>
              <w:ind w:left="0" w:firstLine="0"/>
              <w:rPr>
                <w:rFonts w:ascii="Times New Roman" w:hAnsi="Times New Roman" w:cs="Times New Roman"/>
                <w:color w:val="auto"/>
              </w:rPr>
            </w:pPr>
            <w:r>
              <w:rPr>
                <w:rFonts w:ascii="Times New Roman" w:hAnsi="Times New Roman" w:cs="Times New Roman"/>
                <w:color w:val="auto"/>
              </w:rPr>
              <w:t>L.p.</w:t>
            </w:r>
          </w:p>
        </w:tc>
        <w:tc>
          <w:tcPr>
            <w:tcW w:w="4425" w:type="dxa"/>
          </w:tcPr>
          <w:p w14:paraId="31A3F7E6" w14:textId="43D57904" w:rsidR="00277D0D" w:rsidRDefault="00277D0D" w:rsidP="00277D0D">
            <w:pPr>
              <w:ind w:left="-107" w:firstLine="0"/>
              <w:rPr>
                <w:rFonts w:ascii="Times New Roman" w:hAnsi="Times New Roman" w:cs="Times New Roman"/>
                <w:color w:val="auto"/>
              </w:rPr>
            </w:pPr>
            <w:r>
              <w:rPr>
                <w:rFonts w:ascii="Times New Roman" w:hAnsi="Times New Roman" w:cs="Times New Roman"/>
                <w:color w:val="auto"/>
              </w:rPr>
              <w:t>Opis kryterium ceny</w:t>
            </w:r>
          </w:p>
        </w:tc>
        <w:tc>
          <w:tcPr>
            <w:tcW w:w="2799" w:type="dxa"/>
          </w:tcPr>
          <w:p w14:paraId="7A6A0E30" w14:textId="73B9A16C" w:rsidR="00277D0D" w:rsidRDefault="00277D0D" w:rsidP="00277D0D">
            <w:pPr>
              <w:ind w:left="0" w:firstLine="0"/>
              <w:rPr>
                <w:rFonts w:ascii="Times New Roman" w:hAnsi="Times New Roman" w:cs="Times New Roman"/>
                <w:color w:val="auto"/>
              </w:rPr>
            </w:pPr>
            <w:r>
              <w:rPr>
                <w:rFonts w:ascii="Times New Roman" w:hAnsi="Times New Roman" w:cs="Times New Roman"/>
                <w:color w:val="auto"/>
              </w:rPr>
              <w:t>Znaczenie w %</w:t>
            </w:r>
          </w:p>
        </w:tc>
      </w:tr>
      <w:tr w:rsidR="00277D0D" w14:paraId="747880AA" w14:textId="77777777" w:rsidTr="00277D0D">
        <w:tc>
          <w:tcPr>
            <w:tcW w:w="1271" w:type="dxa"/>
          </w:tcPr>
          <w:p w14:paraId="4D33C6B3" w14:textId="4F7C6B62" w:rsidR="00277D0D" w:rsidRDefault="00277D0D" w:rsidP="00277D0D">
            <w:pPr>
              <w:ind w:left="0" w:firstLine="0"/>
              <w:rPr>
                <w:rFonts w:ascii="Times New Roman" w:hAnsi="Times New Roman" w:cs="Times New Roman"/>
                <w:color w:val="auto"/>
              </w:rPr>
            </w:pPr>
            <w:r>
              <w:rPr>
                <w:rFonts w:ascii="Times New Roman" w:hAnsi="Times New Roman" w:cs="Times New Roman"/>
                <w:color w:val="auto"/>
              </w:rPr>
              <w:t>1.</w:t>
            </w:r>
          </w:p>
        </w:tc>
        <w:tc>
          <w:tcPr>
            <w:tcW w:w="4425" w:type="dxa"/>
          </w:tcPr>
          <w:p w14:paraId="565AA62E" w14:textId="1BD7C778" w:rsidR="00277D0D" w:rsidRPr="0044362D" w:rsidRDefault="00277D0D" w:rsidP="00277D0D">
            <w:pPr>
              <w:ind w:left="0" w:firstLine="0"/>
              <w:rPr>
                <w:rFonts w:ascii="Times New Roman" w:hAnsi="Times New Roman" w:cs="Times New Roman"/>
                <w:b/>
                <w:bCs/>
                <w:color w:val="auto"/>
              </w:rPr>
            </w:pPr>
            <w:r w:rsidRPr="0044362D">
              <w:rPr>
                <w:rFonts w:ascii="Times New Roman" w:hAnsi="Times New Roman" w:cs="Times New Roman"/>
                <w:b/>
                <w:bCs/>
                <w:color w:val="auto"/>
              </w:rPr>
              <w:t>Cena (koszt)</w:t>
            </w:r>
          </w:p>
        </w:tc>
        <w:tc>
          <w:tcPr>
            <w:tcW w:w="2799" w:type="dxa"/>
          </w:tcPr>
          <w:p w14:paraId="6EA614CA" w14:textId="3422804D" w:rsidR="00277D0D" w:rsidRDefault="00277D0D" w:rsidP="00277D0D">
            <w:pPr>
              <w:ind w:left="0" w:firstLine="0"/>
              <w:rPr>
                <w:rFonts w:ascii="Times New Roman" w:hAnsi="Times New Roman" w:cs="Times New Roman"/>
                <w:color w:val="auto"/>
              </w:rPr>
            </w:pPr>
            <w:r>
              <w:rPr>
                <w:rFonts w:ascii="Times New Roman" w:hAnsi="Times New Roman" w:cs="Times New Roman"/>
                <w:color w:val="auto"/>
              </w:rPr>
              <w:t>60%</w:t>
            </w:r>
          </w:p>
        </w:tc>
      </w:tr>
      <w:tr w:rsidR="00277D0D" w14:paraId="1D5A4924" w14:textId="77777777" w:rsidTr="00277D0D">
        <w:tc>
          <w:tcPr>
            <w:tcW w:w="1271" w:type="dxa"/>
          </w:tcPr>
          <w:p w14:paraId="4DED008E" w14:textId="266DC2D5" w:rsidR="00277D0D" w:rsidRDefault="00277D0D" w:rsidP="00277D0D">
            <w:pPr>
              <w:ind w:left="0" w:firstLine="0"/>
              <w:rPr>
                <w:rFonts w:ascii="Times New Roman" w:hAnsi="Times New Roman" w:cs="Times New Roman"/>
                <w:color w:val="auto"/>
              </w:rPr>
            </w:pPr>
            <w:r>
              <w:rPr>
                <w:rFonts w:ascii="Times New Roman" w:hAnsi="Times New Roman" w:cs="Times New Roman"/>
                <w:color w:val="auto"/>
              </w:rPr>
              <w:t>2.</w:t>
            </w:r>
          </w:p>
        </w:tc>
        <w:tc>
          <w:tcPr>
            <w:tcW w:w="4425" w:type="dxa"/>
          </w:tcPr>
          <w:p w14:paraId="183B18BC" w14:textId="78B45C0B" w:rsidR="00277D0D" w:rsidRPr="0044362D" w:rsidRDefault="005B4E76" w:rsidP="00277D0D">
            <w:pPr>
              <w:ind w:left="0" w:firstLine="0"/>
              <w:rPr>
                <w:rFonts w:ascii="Times New Roman" w:hAnsi="Times New Roman" w:cs="Times New Roman"/>
                <w:b/>
                <w:bCs/>
                <w:color w:val="auto"/>
              </w:rPr>
            </w:pPr>
            <w:r>
              <w:rPr>
                <w:rFonts w:ascii="Times New Roman" w:hAnsi="Times New Roman" w:cs="Times New Roman"/>
                <w:b/>
                <w:bCs/>
                <w:color w:val="auto"/>
              </w:rPr>
              <w:t xml:space="preserve">Okres </w:t>
            </w:r>
            <w:r w:rsidR="00277D0D" w:rsidRPr="0044362D">
              <w:rPr>
                <w:rFonts w:ascii="Times New Roman" w:hAnsi="Times New Roman" w:cs="Times New Roman"/>
                <w:b/>
                <w:bCs/>
                <w:color w:val="auto"/>
              </w:rPr>
              <w:t xml:space="preserve">gwarancji </w:t>
            </w:r>
          </w:p>
        </w:tc>
        <w:tc>
          <w:tcPr>
            <w:tcW w:w="2799" w:type="dxa"/>
          </w:tcPr>
          <w:p w14:paraId="2E30B346" w14:textId="57A3A1DC" w:rsidR="00277D0D" w:rsidRDefault="00277D0D" w:rsidP="00277D0D">
            <w:pPr>
              <w:ind w:left="0" w:firstLine="0"/>
              <w:rPr>
                <w:rFonts w:ascii="Times New Roman" w:hAnsi="Times New Roman" w:cs="Times New Roman"/>
                <w:color w:val="auto"/>
              </w:rPr>
            </w:pPr>
            <w:r>
              <w:rPr>
                <w:rFonts w:ascii="Times New Roman" w:hAnsi="Times New Roman" w:cs="Times New Roman"/>
                <w:color w:val="auto"/>
              </w:rPr>
              <w:t>40</w:t>
            </w:r>
            <w:r w:rsidR="005B6437">
              <w:rPr>
                <w:rFonts w:ascii="Times New Roman" w:hAnsi="Times New Roman" w:cs="Times New Roman"/>
                <w:color w:val="auto"/>
              </w:rPr>
              <w:t>%</w:t>
            </w:r>
          </w:p>
        </w:tc>
      </w:tr>
      <w:tr w:rsidR="00277D0D" w14:paraId="08FBC9FA" w14:textId="77777777" w:rsidTr="00277D0D">
        <w:tc>
          <w:tcPr>
            <w:tcW w:w="1271" w:type="dxa"/>
          </w:tcPr>
          <w:p w14:paraId="2BB4B336" w14:textId="542D2AA2" w:rsidR="00277D0D" w:rsidRDefault="005B6437" w:rsidP="00277D0D">
            <w:pPr>
              <w:ind w:left="0" w:firstLine="0"/>
              <w:rPr>
                <w:rFonts w:ascii="Times New Roman" w:hAnsi="Times New Roman" w:cs="Times New Roman"/>
                <w:color w:val="auto"/>
              </w:rPr>
            </w:pPr>
            <w:r>
              <w:rPr>
                <w:rFonts w:ascii="Times New Roman" w:hAnsi="Times New Roman" w:cs="Times New Roman"/>
                <w:color w:val="auto"/>
              </w:rPr>
              <w:t>Razem</w:t>
            </w:r>
          </w:p>
        </w:tc>
        <w:tc>
          <w:tcPr>
            <w:tcW w:w="4425" w:type="dxa"/>
          </w:tcPr>
          <w:p w14:paraId="4E4BDCE2" w14:textId="77777777" w:rsidR="00277D0D" w:rsidRDefault="00277D0D" w:rsidP="00277D0D">
            <w:pPr>
              <w:ind w:left="0" w:firstLine="0"/>
              <w:rPr>
                <w:rFonts w:ascii="Times New Roman" w:hAnsi="Times New Roman" w:cs="Times New Roman"/>
                <w:color w:val="auto"/>
              </w:rPr>
            </w:pPr>
          </w:p>
        </w:tc>
        <w:tc>
          <w:tcPr>
            <w:tcW w:w="2799" w:type="dxa"/>
          </w:tcPr>
          <w:p w14:paraId="4F65A1C4" w14:textId="7B6B3451" w:rsidR="00277D0D" w:rsidRDefault="005B6437" w:rsidP="00277D0D">
            <w:pPr>
              <w:ind w:left="0" w:firstLine="0"/>
              <w:rPr>
                <w:rFonts w:ascii="Times New Roman" w:hAnsi="Times New Roman" w:cs="Times New Roman"/>
                <w:color w:val="auto"/>
              </w:rPr>
            </w:pPr>
            <w:r>
              <w:rPr>
                <w:rFonts w:ascii="Times New Roman" w:hAnsi="Times New Roman" w:cs="Times New Roman"/>
                <w:color w:val="auto"/>
              </w:rPr>
              <w:t>100%</w:t>
            </w:r>
          </w:p>
        </w:tc>
      </w:tr>
    </w:tbl>
    <w:p w14:paraId="3BB91780"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Oferty będą oceniane przez komisję przetargową metodą punktową w skali 100-punktowej. </w:t>
      </w:r>
    </w:p>
    <w:p w14:paraId="64424737" w14:textId="31DF0AE9" w:rsidR="00277D0D" w:rsidRDefault="005B6437" w:rsidP="005B6437">
      <w:pPr>
        <w:ind w:left="567" w:hanging="141"/>
        <w:rPr>
          <w:rFonts w:ascii="Times New Roman" w:hAnsi="Times New Roman" w:cs="Times New Roman"/>
          <w:b/>
          <w:bCs/>
          <w:color w:val="auto"/>
        </w:rPr>
      </w:pPr>
      <w:r w:rsidRPr="005B6437">
        <w:rPr>
          <w:rFonts w:ascii="Times New Roman" w:hAnsi="Times New Roman" w:cs="Times New Roman"/>
          <w:b/>
          <w:bCs/>
          <w:color w:val="auto"/>
        </w:rPr>
        <w:t>CENA – 60%</w:t>
      </w:r>
    </w:p>
    <w:p w14:paraId="30446529" w14:textId="3DDD059D" w:rsidR="005B6437" w:rsidRDefault="005B6437" w:rsidP="005B6437">
      <w:pPr>
        <w:ind w:left="567" w:hanging="141"/>
        <w:rPr>
          <w:rFonts w:ascii="Times New Roman" w:hAnsi="Times New Roman" w:cs="Times New Roman"/>
          <w:b/>
          <w:bCs/>
          <w:color w:val="auto"/>
        </w:rPr>
      </w:pPr>
      <w:r w:rsidRPr="005B6437">
        <w:rPr>
          <w:rFonts w:ascii="Times New Roman" w:hAnsi="Times New Roman" w:cs="Times New Roman"/>
          <w:b/>
          <w:bCs/>
          <w:color w:val="auto"/>
        </w:rPr>
        <w:t xml:space="preserve">Cena będzie oceniana metodą punktową wg wzoru: </w:t>
      </w:r>
    </w:p>
    <w:p w14:paraId="632D224A" w14:textId="77777777" w:rsidR="005B6437" w:rsidRPr="005B6437" w:rsidRDefault="005B6437" w:rsidP="005B6437">
      <w:pPr>
        <w:ind w:left="567" w:hanging="141"/>
        <w:rPr>
          <w:rFonts w:ascii="Times New Roman" w:hAnsi="Times New Roman" w:cs="Times New Roman"/>
          <w:color w:val="auto"/>
        </w:rPr>
      </w:pPr>
    </w:p>
    <w:p w14:paraId="4AE99D73" w14:textId="120981E9" w:rsidR="005B6437" w:rsidRPr="005B6437" w:rsidRDefault="005B6437" w:rsidP="005B6437">
      <w:pPr>
        <w:ind w:left="567" w:hanging="141"/>
        <w:jc w:val="center"/>
        <w:rPr>
          <w:rFonts w:ascii="Times New Roman" w:hAnsi="Times New Roman" w:cs="Times New Roman"/>
          <w:color w:val="auto"/>
        </w:rPr>
      </w:pPr>
      <w:r w:rsidRPr="005B6437">
        <w:rPr>
          <w:rFonts w:ascii="Times New Roman" w:hAnsi="Times New Roman" w:cs="Times New Roman"/>
          <w:color w:val="auto"/>
        </w:rPr>
        <w:t>Cena najniższa ze wszystkich ofert x 100pkt x Znaczenie kryterium 60%</w:t>
      </w:r>
    </w:p>
    <w:p w14:paraId="54B2613D" w14:textId="55894AF2" w:rsidR="005B6437" w:rsidRDefault="005B6437" w:rsidP="005B6437">
      <w:pPr>
        <w:ind w:left="567" w:hanging="141"/>
        <w:jc w:val="center"/>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64384" behindDoc="1" locked="0" layoutInCell="1" allowOverlap="1" wp14:anchorId="1BF7D1F2" wp14:editId="18D1A614">
                <wp:simplePos x="0" y="0"/>
                <wp:positionH relativeFrom="column">
                  <wp:posOffset>986155</wp:posOffset>
                </wp:positionH>
                <wp:positionV relativeFrom="paragraph">
                  <wp:posOffset>20320</wp:posOffset>
                </wp:positionV>
                <wp:extent cx="397192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397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9AA93" id="Łącznik prosty 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77.65pt,1.6pt" to="390.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" strokecolor="#4472c4 [3204]" strokeweight=".5pt">
                <v:stroke joinstyle="miter"/>
              </v:line>
            </w:pict>
          </mc:Fallback>
        </mc:AlternateContent>
      </w:r>
      <w:r w:rsidRPr="005B6437">
        <w:rPr>
          <w:rFonts w:ascii="Times New Roman" w:hAnsi="Times New Roman" w:cs="Times New Roman"/>
          <w:color w:val="auto"/>
        </w:rPr>
        <w:t>Cena oferty badanej</w:t>
      </w:r>
    </w:p>
    <w:p w14:paraId="0F0D0C7F" w14:textId="02A50ACE" w:rsidR="005B6437" w:rsidRDefault="005B6437" w:rsidP="005B6437">
      <w:pPr>
        <w:ind w:left="567" w:hanging="141"/>
        <w:jc w:val="center"/>
        <w:rPr>
          <w:rFonts w:ascii="Times New Roman" w:hAnsi="Times New Roman" w:cs="Times New Roman"/>
          <w:color w:val="auto"/>
        </w:rPr>
      </w:pPr>
    </w:p>
    <w:p w14:paraId="109C29D3" w14:textId="7D4460B8" w:rsidR="005B6437" w:rsidRDefault="005B6437" w:rsidP="005B6437">
      <w:pPr>
        <w:ind w:left="567" w:hanging="141"/>
        <w:jc w:val="left"/>
        <w:rPr>
          <w:rFonts w:ascii="Times New Roman" w:hAnsi="Times New Roman" w:cs="Times New Roman"/>
          <w:b/>
          <w:bCs/>
          <w:color w:val="auto"/>
        </w:rPr>
      </w:pPr>
      <w:r w:rsidRPr="005B6437">
        <w:rPr>
          <w:rFonts w:ascii="Times New Roman" w:hAnsi="Times New Roman" w:cs="Times New Roman"/>
          <w:b/>
          <w:bCs/>
          <w:color w:val="auto"/>
        </w:rPr>
        <w:t>Oferta może otrzymać maksymalnie 60 pkt (1% = 1 pkt) w zakresie kryterium ceny.</w:t>
      </w:r>
    </w:p>
    <w:p w14:paraId="4650A8D6" w14:textId="156F583B" w:rsidR="005B6437" w:rsidRPr="005B6437" w:rsidRDefault="00B6075C" w:rsidP="005B6437">
      <w:pPr>
        <w:ind w:left="567" w:hanging="141"/>
        <w:jc w:val="left"/>
        <w:rPr>
          <w:rFonts w:ascii="Times New Roman" w:hAnsi="Times New Roman" w:cs="Times New Roman"/>
          <w:color w:val="auto"/>
        </w:rPr>
      </w:pPr>
      <w:r w:rsidRPr="0003047F">
        <w:rPr>
          <w:rFonts w:ascii="Times New Roman" w:hAnsi="Times New Roman" w:cs="Times New Roman"/>
          <w:b/>
        </w:rPr>
        <w:t>Gwarancja  na roboty</w:t>
      </w:r>
      <w:r w:rsidRPr="0003047F">
        <w:rPr>
          <w:rFonts w:ascii="Times New Roman" w:hAnsi="Times New Roman" w:cs="Times New Roman"/>
        </w:rPr>
        <w:t xml:space="preserve"> </w:t>
      </w:r>
      <w:r w:rsidRPr="0003047F">
        <w:rPr>
          <w:rFonts w:ascii="Times New Roman" w:hAnsi="Times New Roman" w:cs="Times New Roman"/>
          <w:b/>
        </w:rPr>
        <w:t xml:space="preserve">budowlane, </w:t>
      </w:r>
      <w:r>
        <w:rPr>
          <w:rFonts w:ascii="Times New Roman" w:hAnsi="Times New Roman" w:cs="Times New Roman"/>
          <w:b/>
        </w:rPr>
        <w:t xml:space="preserve"> </w:t>
      </w:r>
      <w:r w:rsidRPr="0003047F">
        <w:rPr>
          <w:rFonts w:ascii="Times New Roman" w:hAnsi="Times New Roman" w:cs="Times New Roman"/>
          <w:b/>
        </w:rPr>
        <w:t>materiały  zwana</w:t>
      </w:r>
      <w:r>
        <w:rPr>
          <w:b/>
        </w:rPr>
        <w:t xml:space="preserve"> </w:t>
      </w:r>
      <w:r w:rsidRPr="0003047F">
        <w:rPr>
          <w:rFonts w:ascii="Times New Roman" w:hAnsi="Times New Roman" w:cs="Times New Roman"/>
          <w:b/>
        </w:rPr>
        <w:t>dalej</w:t>
      </w:r>
      <w:r>
        <w:rPr>
          <w:b/>
        </w:rPr>
        <w:t xml:space="preserve">  </w:t>
      </w:r>
      <w:r w:rsidR="005B4E76">
        <w:rPr>
          <w:rFonts w:ascii="Times New Roman" w:hAnsi="Times New Roman" w:cs="Times New Roman"/>
          <w:b/>
          <w:bCs/>
          <w:color w:val="auto"/>
        </w:rPr>
        <w:t xml:space="preserve">OKRES </w:t>
      </w:r>
      <w:r w:rsidR="005B6437" w:rsidRPr="005B6437">
        <w:rPr>
          <w:rFonts w:ascii="Times New Roman" w:hAnsi="Times New Roman" w:cs="Times New Roman"/>
          <w:b/>
          <w:bCs/>
          <w:color w:val="auto"/>
        </w:rPr>
        <w:t xml:space="preserve"> GWARANCJI – 40% </w:t>
      </w:r>
    </w:p>
    <w:p w14:paraId="1F69ED4A" w14:textId="63FC9104"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Oferta w kryterium </w:t>
      </w:r>
      <w:r w:rsidR="005B4E76">
        <w:rPr>
          <w:rFonts w:ascii="Times New Roman" w:hAnsi="Times New Roman" w:cs="Times New Roman"/>
          <w:color w:val="auto"/>
        </w:rPr>
        <w:t xml:space="preserve">okres </w:t>
      </w:r>
      <w:r w:rsidRPr="005B6437">
        <w:rPr>
          <w:rFonts w:ascii="Times New Roman" w:hAnsi="Times New Roman" w:cs="Times New Roman"/>
          <w:color w:val="auto"/>
        </w:rPr>
        <w:t xml:space="preserve">gwarancji  może uzyskać od 0 do 40 pkt, przy czym oferta z najdłuższym okresem gwarancji otrzyma max 40 pkt. </w:t>
      </w:r>
    </w:p>
    <w:p w14:paraId="3DC0F7AA" w14:textId="7953ED86" w:rsid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Punktacja w ramach kryterium OKRES GWARANCJI  </w:t>
      </w:r>
    </w:p>
    <w:p w14:paraId="04F4AF5D" w14:textId="77777777" w:rsidR="006C61E5" w:rsidRPr="006C61E5" w:rsidRDefault="006C61E5" w:rsidP="006C61E5">
      <w:pPr>
        <w:ind w:left="567" w:hanging="141"/>
        <w:rPr>
          <w:rFonts w:ascii="Times New Roman" w:hAnsi="Times New Roman" w:cs="Times New Roman"/>
          <w:color w:val="auto"/>
        </w:rPr>
      </w:pPr>
      <w:r w:rsidRPr="006C61E5">
        <w:rPr>
          <w:rFonts w:ascii="Times New Roman" w:hAnsi="Times New Roman" w:cs="Times New Roman"/>
          <w:b/>
          <w:color w:val="auto"/>
        </w:rPr>
        <w:t xml:space="preserve">                               </w:t>
      </w:r>
      <w:r w:rsidRPr="006C61E5">
        <w:rPr>
          <w:rFonts w:ascii="Times New Roman" w:hAnsi="Times New Roman" w:cs="Times New Roman"/>
          <w:color w:val="auto"/>
        </w:rPr>
        <w:t xml:space="preserve">                 Termin gwarancji zaoferowany </w:t>
      </w:r>
    </w:p>
    <w:p w14:paraId="39F82BEC" w14:textId="77777777" w:rsidR="006C61E5" w:rsidRPr="006C61E5" w:rsidRDefault="006C61E5" w:rsidP="006C61E5">
      <w:pPr>
        <w:ind w:left="567" w:hanging="141"/>
        <w:rPr>
          <w:rFonts w:ascii="Times New Roman" w:hAnsi="Times New Roman" w:cs="Times New Roman"/>
          <w:color w:val="auto"/>
        </w:rPr>
      </w:pPr>
      <w:r w:rsidRPr="006C61E5">
        <w:rPr>
          <w:rFonts w:ascii="Times New Roman" w:hAnsi="Times New Roman" w:cs="Times New Roman"/>
          <w:color w:val="auto"/>
        </w:rPr>
        <w:t xml:space="preserve">                                                       w ofercie badanej        </w:t>
      </w:r>
    </w:p>
    <w:p w14:paraId="00B9CBDD" w14:textId="77777777" w:rsidR="006C61E5" w:rsidRPr="006C61E5" w:rsidRDefault="006C61E5" w:rsidP="006C61E5">
      <w:pPr>
        <w:ind w:left="567" w:hanging="141"/>
        <w:rPr>
          <w:rFonts w:ascii="Times New Roman" w:hAnsi="Times New Roman" w:cs="Times New Roman"/>
          <w:b/>
          <w:color w:val="auto"/>
        </w:rPr>
      </w:pPr>
      <w:r w:rsidRPr="006C61E5">
        <w:rPr>
          <w:rFonts w:ascii="Times New Roman" w:hAnsi="Times New Roman" w:cs="Times New Roman"/>
          <w:b/>
          <w:color w:val="auto"/>
        </w:rPr>
        <w:t xml:space="preserve">                   Gwarancja TGR = --------------------------------             </w:t>
      </w:r>
      <w:r w:rsidRPr="006C61E5">
        <w:rPr>
          <w:rFonts w:ascii="Times New Roman" w:hAnsi="Times New Roman" w:cs="Times New Roman"/>
          <w:color w:val="auto"/>
        </w:rPr>
        <w:t>x 40% x 100</w:t>
      </w:r>
    </w:p>
    <w:p w14:paraId="72CE8991" w14:textId="77777777" w:rsidR="006C61E5" w:rsidRPr="006C61E5" w:rsidRDefault="006C61E5" w:rsidP="006C61E5">
      <w:pPr>
        <w:ind w:left="567" w:hanging="141"/>
        <w:rPr>
          <w:rFonts w:ascii="Times New Roman" w:hAnsi="Times New Roman" w:cs="Times New Roman"/>
          <w:color w:val="auto"/>
        </w:rPr>
      </w:pPr>
      <w:r w:rsidRPr="006C61E5">
        <w:rPr>
          <w:rFonts w:ascii="Times New Roman" w:hAnsi="Times New Roman" w:cs="Times New Roman"/>
          <w:b/>
          <w:color w:val="auto"/>
        </w:rPr>
        <w:t xml:space="preserve">                                                  </w:t>
      </w:r>
      <w:r w:rsidRPr="006C61E5">
        <w:rPr>
          <w:rFonts w:ascii="Times New Roman" w:hAnsi="Times New Roman" w:cs="Times New Roman"/>
          <w:color w:val="auto"/>
        </w:rPr>
        <w:t xml:space="preserve">Najdłuższy  zaoferowany </w:t>
      </w:r>
    </w:p>
    <w:p w14:paraId="788066ED" w14:textId="77777777" w:rsidR="006C61E5" w:rsidRPr="006C61E5" w:rsidRDefault="006C61E5" w:rsidP="006C61E5">
      <w:pPr>
        <w:ind w:left="567" w:hanging="141"/>
        <w:rPr>
          <w:rFonts w:ascii="Times New Roman" w:hAnsi="Times New Roman" w:cs="Times New Roman"/>
          <w:color w:val="auto"/>
        </w:rPr>
      </w:pPr>
      <w:r w:rsidRPr="006C61E5">
        <w:rPr>
          <w:rFonts w:ascii="Times New Roman" w:hAnsi="Times New Roman" w:cs="Times New Roman"/>
          <w:color w:val="auto"/>
        </w:rPr>
        <w:t xml:space="preserve">                                                     termin  gwarancji </w:t>
      </w:r>
    </w:p>
    <w:p w14:paraId="70F98303" w14:textId="77777777" w:rsidR="006C61E5" w:rsidRPr="006C61E5" w:rsidRDefault="006C61E5" w:rsidP="006C61E5">
      <w:pPr>
        <w:ind w:left="567" w:hanging="141"/>
        <w:rPr>
          <w:rFonts w:ascii="Times New Roman" w:hAnsi="Times New Roman" w:cs="Times New Roman"/>
          <w:color w:val="auto"/>
        </w:rPr>
      </w:pPr>
      <w:r w:rsidRPr="006C61E5">
        <w:rPr>
          <w:rFonts w:ascii="Times New Roman" w:hAnsi="Times New Roman" w:cs="Times New Roman"/>
          <w:color w:val="auto"/>
        </w:rPr>
        <w:t xml:space="preserve">                               </w:t>
      </w:r>
    </w:p>
    <w:p w14:paraId="1778D562" w14:textId="09506102" w:rsidR="006C61E5" w:rsidRPr="006C61E5" w:rsidRDefault="006C61E5" w:rsidP="006C61E5">
      <w:pPr>
        <w:ind w:left="567" w:hanging="141"/>
        <w:rPr>
          <w:rFonts w:ascii="Times New Roman" w:hAnsi="Times New Roman" w:cs="Times New Roman"/>
          <w:color w:val="auto"/>
        </w:rPr>
      </w:pPr>
      <w:r w:rsidRPr="006C61E5">
        <w:rPr>
          <w:rFonts w:ascii="Times New Roman" w:hAnsi="Times New Roman" w:cs="Times New Roman"/>
          <w:color w:val="auto"/>
        </w:rPr>
        <w:t xml:space="preserve">Kryterium </w:t>
      </w:r>
      <w:r w:rsidRPr="006C61E5">
        <w:rPr>
          <w:rFonts w:ascii="Times New Roman" w:hAnsi="Times New Roman" w:cs="Times New Roman"/>
          <w:b/>
          <w:color w:val="auto"/>
        </w:rPr>
        <w:t xml:space="preserve">Gwarancja </w:t>
      </w:r>
      <w:r w:rsidRPr="006C61E5">
        <w:rPr>
          <w:rFonts w:ascii="Times New Roman" w:hAnsi="Times New Roman" w:cs="Times New Roman"/>
          <w:color w:val="auto"/>
        </w:rPr>
        <w:t xml:space="preserve"> będzie rozpatrywane na podstawie  okresu gwarancji podanego  przez Wykonawcę w  formularzu  oferty, przy czym :</w:t>
      </w:r>
    </w:p>
    <w:p w14:paraId="119EC8F3" w14:textId="77777777" w:rsidR="006C61E5" w:rsidRPr="006C61E5" w:rsidRDefault="006C61E5" w:rsidP="006C61E5">
      <w:pPr>
        <w:ind w:left="567" w:hanging="141"/>
        <w:rPr>
          <w:rFonts w:ascii="Times New Roman" w:hAnsi="Times New Roman" w:cs="Times New Roman"/>
          <w:color w:val="auto"/>
        </w:rPr>
      </w:pPr>
      <w:r w:rsidRPr="006C61E5">
        <w:rPr>
          <w:rFonts w:ascii="Times New Roman" w:hAnsi="Times New Roman" w:cs="Times New Roman"/>
          <w:color w:val="auto"/>
        </w:rPr>
        <w:t xml:space="preserve">-  minimalny  okres gwarancji na roboty budowlane, materiały wymagany przez    </w:t>
      </w:r>
    </w:p>
    <w:p w14:paraId="138FDC89" w14:textId="77777777" w:rsidR="006C61E5" w:rsidRPr="006C61E5" w:rsidRDefault="006C61E5" w:rsidP="006C61E5">
      <w:pPr>
        <w:ind w:left="567" w:hanging="141"/>
        <w:rPr>
          <w:rFonts w:ascii="Times New Roman" w:hAnsi="Times New Roman" w:cs="Times New Roman"/>
          <w:color w:val="auto"/>
        </w:rPr>
      </w:pPr>
      <w:r w:rsidRPr="006C61E5">
        <w:rPr>
          <w:rFonts w:ascii="Times New Roman" w:hAnsi="Times New Roman" w:cs="Times New Roman"/>
          <w:color w:val="auto"/>
        </w:rPr>
        <w:t xml:space="preserve">    Zamawiającego -  36 miesięcy</w:t>
      </w:r>
    </w:p>
    <w:p w14:paraId="110C2779" w14:textId="0773FBBA" w:rsidR="006C61E5" w:rsidRPr="006C61E5" w:rsidRDefault="006C61E5" w:rsidP="006C61E5">
      <w:pPr>
        <w:ind w:left="567" w:hanging="141"/>
        <w:rPr>
          <w:rFonts w:ascii="Times New Roman" w:hAnsi="Times New Roman" w:cs="Times New Roman"/>
          <w:b/>
          <w:color w:val="auto"/>
        </w:rPr>
      </w:pPr>
      <w:r w:rsidRPr="006C61E5">
        <w:rPr>
          <w:rFonts w:ascii="Times New Roman" w:hAnsi="Times New Roman" w:cs="Times New Roman"/>
          <w:color w:val="auto"/>
        </w:rPr>
        <w:t>- maksymalny okres gwarancji na  roboty budowlane i materiały  wymagany przez Zamawiającego – 60 miesięcy. Zaoferowanie  okresu dłuższego przez wykonawcę sprawi, że na  potrzeby oceny  kryterialnej przyjęty zostanie  okres  60 miesięcy.</w:t>
      </w:r>
    </w:p>
    <w:p w14:paraId="1A530D2C" w14:textId="77777777" w:rsidR="006C61E5" w:rsidRPr="006C61E5" w:rsidRDefault="006C61E5" w:rsidP="006C61E5">
      <w:pPr>
        <w:ind w:left="567" w:hanging="141"/>
        <w:rPr>
          <w:rFonts w:ascii="Times New Roman" w:hAnsi="Times New Roman" w:cs="Times New Roman"/>
          <w:color w:val="auto"/>
        </w:rPr>
      </w:pPr>
      <w:r w:rsidRPr="006C61E5">
        <w:rPr>
          <w:rFonts w:ascii="Times New Roman" w:hAnsi="Times New Roman" w:cs="Times New Roman"/>
          <w:color w:val="auto"/>
        </w:rPr>
        <w:t xml:space="preserve">Maksymalna ilość punktów, jaką może otrzymać wykonawca w kryterium  </w:t>
      </w:r>
      <w:r w:rsidRPr="006C61E5">
        <w:rPr>
          <w:rFonts w:ascii="Times New Roman" w:hAnsi="Times New Roman" w:cs="Times New Roman"/>
          <w:b/>
          <w:color w:val="auto"/>
        </w:rPr>
        <w:t xml:space="preserve">Gwarancja </w:t>
      </w:r>
      <w:r w:rsidRPr="006C61E5">
        <w:rPr>
          <w:rFonts w:ascii="Times New Roman" w:hAnsi="Times New Roman" w:cs="Times New Roman"/>
          <w:color w:val="auto"/>
        </w:rPr>
        <w:t xml:space="preserve"> to 40 pkt. </w:t>
      </w:r>
    </w:p>
    <w:p w14:paraId="7F2D1E02" w14:textId="77777777" w:rsidR="006C61E5" w:rsidRPr="006C61E5" w:rsidRDefault="006C61E5" w:rsidP="006C61E5">
      <w:pPr>
        <w:ind w:left="567" w:hanging="141"/>
        <w:rPr>
          <w:rFonts w:ascii="Times New Roman" w:hAnsi="Times New Roman" w:cs="Times New Roman"/>
          <w:color w:val="auto"/>
        </w:rPr>
      </w:pPr>
      <w:r w:rsidRPr="006C61E5">
        <w:rPr>
          <w:rFonts w:ascii="Times New Roman" w:hAnsi="Times New Roman" w:cs="Times New Roman"/>
          <w:color w:val="auto"/>
        </w:rPr>
        <w:t>Oferta, która będzie  zawierała okres gwarancji krótszy niż  36 miesięcy zostanie odrzucona.</w:t>
      </w:r>
    </w:p>
    <w:p w14:paraId="00E52871" w14:textId="77777777" w:rsidR="006C61E5" w:rsidRPr="006C61E5" w:rsidRDefault="006C61E5" w:rsidP="006C61E5">
      <w:pPr>
        <w:ind w:left="567" w:hanging="141"/>
        <w:rPr>
          <w:rFonts w:ascii="Times New Roman" w:hAnsi="Times New Roman" w:cs="Times New Roman"/>
          <w:bCs/>
          <w:color w:val="auto"/>
        </w:rPr>
      </w:pPr>
      <w:r w:rsidRPr="006C61E5">
        <w:rPr>
          <w:rFonts w:ascii="Times New Roman" w:hAnsi="Times New Roman" w:cs="Times New Roman"/>
          <w:bCs/>
          <w:color w:val="auto"/>
        </w:rPr>
        <w:t>Zamawiający wymaga</w:t>
      </w:r>
      <w:r w:rsidRPr="006C61E5">
        <w:rPr>
          <w:rFonts w:ascii="Times New Roman" w:hAnsi="Times New Roman" w:cs="Times New Roman"/>
          <w:b/>
          <w:bCs/>
          <w:color w:val="auto"/>
        </w:rPr>
        <w:t xml:space="preserve">  </w:t>
      </w:r>
      <w:r w:rsidRPr="006C61E5">
        <w:rPr>
          <w:rFonts w:ascii="Times New Roman" w:hAnsi="Times New Roman" w:cs="Times New Roman"/>
          <w:bCs/>
          <w:color w:val="auto"/>
        </w:rPr>
        <w:t>na  urządzenia  minimalnego  okres gwarancji  24 miesięcy nie krótszego  jednak niż gwarancja producenta jeżeli producent przewiduje dłuższy okres gwarancji -  licząc  od daty  odbioru końcowego.</w:t>
      </w:r>
    </w:p>
    <w:p w14:paraId="724D3850" w14:textId="77777777" w:rsidR="006C61E5" w:rsidRPr="006C61E5" w:rsidRDefault="006C61E5" w:rsidP="006C61E5">
      <w:pPr>
        <w:ind w:left="567" w:hanging="141"/>
        <w:rPr>
          <w:rFonts w:ascii="Times New Roman" w:hAnsi="Times New Roman" w:cs="Times New Roman"/>
          <w:bCs/>
          <w:color w:val="auto"/>
        </w:rPr>
      </w:pPr>
      <w:r w:rsidRPr="006C61E5">
        <w:rPr>
          <w:rFonts w:ascii="Times New Roman" w:hAnsi="Times New Roman" w:cs="Times New Roman"/>
          <w:bCs/>
          <w:color w:val="auto"/>
        </w:rPr>
        <w:t>Najkorzystniejsza  oferta w odniesieniu  do  kryteriów może uzyskać  maksimum 100 pkt.</w:t>
      </w:r>
    </w:p>
    <w:p w14:paraId="23CC36E0" w14:textId="77777777" w:rsidR="006C61E5" w:rsidRPr="005B6437" w:rsidRDefault="006C61E5" w:rsidP="005B6437">
      <w:pPr>
        <w:ind w:left="567" w:hanging="141"/>
        <w:rPr>
          <w:rFonts w:ascii="Times New Roman" w:hAnsi="Times New Roman" w:cs="Times New Roman"/>
          <w:color w:val="auto"/>
        </w:rPr>
      </w:pPr>
    </w:p>
    <w:p w14:paraId="2EEA0F0C" w14:textId="1B06394D"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Minimalny okres  gwarancji za wady wynosi 36 miesięcy od daty odbioru przedmiotu umowy. Zaoferowanie rękojmi i gwarancji na okres krótszy niż 36 m-</w:t>
      </w:r>
      <w:proofErr w:type="spellStart"/>
      <w:r w:rsidRPr="005B6437">
        <w:rPr>
          <w:rFonts w:ascii="Times New Roman" w:hAnsi="Times New Roman" w:cs="Times New Roman"/>
          <w:color w:val="auto"/>
        </w:rPr>
        <w:t>cy</w:t>
      </w:r>
      <w:proofErr w:type="spellEnd"/>
      <w:r w:rsidRPr="005B6437">
        <w:rPr>
          <w:rFonts w:ascii="Times New Roman" w:hAnsi="Times New Roman" w:cs="Times New Roman"/>
          <w:color w:val="auto"/>
        </w:rPr>
        <w:t xml:space="preserve"> skutkowało będzie odrzuceniem oferty. </w:t>
      </w:r>
    </w:p>
    <w:p w14:paraId="6450147A" w14:textId="20CD97AE" w:rsidR="005B6437" w:rsidRPr="005B6437" w:rsidRDefault="005B6437" w:rsidP="007735D3">
      <w:pPr>
        <w:rPr>
          <w:rFonts w:ascii="Times New Roman" w:hAnsi="Times New Roman" w:cs="Times New Roman"/>
          <w:color w:val="auto"/>
        </w:rPr>
      </w:pPr>
    </w:p>
    <w:p w14:paraId="2D1119E6" w14:textId="1BB9F304"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Łączna liczba punktów za ofertę = liczba punktów za cenę brutto (maks. 60) + liczba punktów za termin gwarancji  (maks. 40) </w:t>
      </w:r>
    </w:p>
    <w:p w14:paraId="041B44E8"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Opis sposobu obliczenia łącznej oceny ofert: </w:t>
      </w:r>
    </w:p>
    <w:p w14:paraId="252F1C2D"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1) Łączna ocena punktowa (P) oferty zostanie obliczona według formuły </w:t>
      </w:r>
    </w:p>
    <w:p w14:paraId="1B589E0D"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P = PC + TGR </w:t>
      </w:r>
    </w:p>
    <w:p w14:paraId="31B418F0"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Gdzie: </w:t>
      </w:r>
    </w:p>
    <w:p w14:paraId="652D7C36"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PC – ilość punktów przyznanych Wykonawcy w kryterium cena brutto zamówienia, </w:t>
      </w:r>
    </w:p>
    <w:p w14:paraId="1D031955" w14:textId="5AD9A4FF"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TGR – ilość punktów przyznanych Wykonawcy w kryterium termin gwarancji</w:t>
      </w:r>
      <w:r w:rsidR="004E4C9D">
        <w:rPr>
          <w:rFonts w:ascii="Times New Roman" w:hAnsi="Times New Roman" w:cs="Times New Roman"/>
          <w:color w:val="auto"/>
        </w:rPr>
        <w:t>.</w:t>
      </w:r>
    </w:p>
    <w:p w14:paraId="1AEF9312" w14:textId="1CB8378B"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Łączna ilość punktów oferty stanowi sumę ilości punktów przyznanych w kryterium „CENA” oraz ilości punktów przyznanych w kryterium „</w:t>
      </w:r>
      <w:r w:rsidR="005B4E76">
        <w:rPr>
          <w:rFonts w:ascii="Times New Roman" w:hAnsi="Times New Roman" w:cs="Times New Roman"/>
          <w:color w:val="auto"/>
        </w:rPr>
        <w:t xml:space="preserve">OKRES </w:t>
      </w:r>
      <w:r w:rsidRPr="005B6437">
        <w:rPr>
          <w:rFonts w:ascii="Times New Roman" w:hAnsi="Times New Roman" w:cs="Times New Roman"/>
          <w:color w:val="auto"/>
        </w:rPr>
        <w:t xml:space="preserve"> GWARANCJ</w:t>
      </w:r>
      <w:r w:rsidR="004E4C9D">
        <w:rPr>
          <w:rFonts w:ascii="Times New Roman" w:hAnsi="Times New Roman" w:cs="Times New Roman"/>
          <w:color w:val="auto"/>
        </w:rPr>
        <w:t>I</w:t>
      </w:r>
      <w:r w:rsidRPr="005B6437">
        <w:rPr>
          <w:rFonts w:ascii="Times New Roman" w:hAnsi="Times New Roman" w:cs="Times New Roman"/>
          <w:color w:val="auto"/>
        </w:rPr>
        <w:t xml:space="preserve">”. Oferta, która otrzyma największą łączną ilość punktów zostanie uznana za najkorzystniejszą. Pozostałe oferty zostaną sklasyfikowane zgodnie z uzyskaną łączną ilością punktów. </w:t>
      </w:r>
    </w:p>
    <w:p w14:paraId="73E9CE10"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2.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B932250"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3. Jeżeli oferty otrzymały taką samą ocenę w kryterium o najwyższej wadze, zamawiający wybiera ofertę z najniższą ceną. </w:t>
      </w:r>
    </w:p>
    <w:p w14:paraId="0698437D"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2. Jeżeli nie można dokonać wyboru oferty w sposób, o którym mowa w pkt 2, zamawiający wzywa wykonawców, którzy złożyli te oferty, do złożenia w terminie określonym przez zamawiającego ofert dodatkowych zawierających nową cenę. </w:t>
      </w:r>
    </w:p>
    <w:p w14:paraId="1A61BF98"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5. Punktacja przyznawana ofertom w poszczególnych kryteriach oceny ofert będzie liczona z dokładnością do dwóch miejsc po przecinku, zgodnie z zasadami arytmetyki. </w:t>
      </w:r>
    </w:p>
    <w:p w14:paraId="32FFF200"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6. W toku badania i oceny ofert Zamawiający może żądać od Wykonawcy wyjaśnień dotyczących treści złożonej oferty lub innych składanych dokumentów lub oświadczeń w tym zaoferowanej ceny. </w:t>
      </w:r>
    </w:p>
    <w:p w14:paraId="433F730C" w14:textId="27009C7C" w:rsid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7. Zamawiający udzieli zamówienia Wykonawcy, którego oferta zostanie uznana za najkorzystniejszą.</w:t>
      </w:r>
    </w:p>
    <w:p w14:paraId="5D80047B" w14:textId="1338CECF" w:rsidR="005B6437" w:rsidRDefault="005B6437" w:rsidP="005B6437">
      <w:pPr>
        <w:ind w:left="567" w:hanging="141"/>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5B6437" w:rsidRPr="00292E02" w14:paraId="7DE0AA3A" w14:textId="77777777" w:rsidTr="003D5B29">
        <w:trPr>
          <w:trHeight w:val="70"/>
        </w:trPr>
        <w:tc>
          <w:tcPr>
            <w:tcW w:w="9428" w:type="dxa"/>
            <w:shd w:val="clear" w:color="auto" w:fill="D9E2F3" w:themeFill="accent1" w:themeFillTint="33"/>
            <w:vAlign w:val="center"/>
          </w:tcPr>
          <w:p w14:paraId="5A8D6821" w14:textId="7B05F550" w:rsidR="005B6437" w:rsidRPr="00292E02" w:rsidRDefault="005B6437"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7" w:name="_Hlk64295514"/>
            <w:r>
              <w:rPr>
                <w:rFonts w:ascii="Times New Roman" w:eastAsia="Times New Roman" w:hAnsi="Times New Roman" w:cs="Times New Roman"/>
                <w:b/>
                <w:color w:val="auto"/>
              </w:rPr>
              <w:t>2</w:t>
            </w:r>
            <w:r w:rsidR="002B7866">
              <w:rPr>
                <w:rFonts w:ascii="Times New Roman" w:eastAsia="Times New Roman" w:hAnsi="Times New Roman" w:cs="Times New Roman"/>
                <w:b/>
                <w:color w:val="auto"/>
              </w:rPr>
              <w:t>2</w:t>
            </w:r>
            <w:r>
              <w:rPr>
                <w:rFonts w:ascii="Times New Roman" w:eastAsia="Times New Roman" w:hAnsi="Times New Roman" w:cs="Times New Roman"/>
                <w:b/>
                <w:color w:val="auto"/>
              </w:rPr>
              <w:t>. INFORMACJE O FORMALNOŚCIACH, JAKIE POWINNY BYĆ DOPEŁNIONE PO WYBORZE OFERTY W CELU ZAWARCIA UMOWY W SPRAWIE ZAMÓWIENIA PUBLICZNEGO</w:t>
            </w:r>
          </w:p>
        </w:tc>
      </w:tr>
      <w:bookmarkEnd w:id="17"/>
    </w:tbl>
    <w:p w14:paraId="75DFD7CB" w14:textId="77777777" w:rsidR="005B6437" w:rsidRPr="005B6437" w:rsidRDefault="005B6437" w:rsidP="00911FAC">
      <w:pPr>
        <w:ind w:left="0" w:firstLine="0"/>
        <w:rPr>
          <w:rFonts w:ascii="Times New Roman" w:hAnsi="Times New Roman" w:cs="Times New Roman"/>
          <w:color w:val="auto"/>
        </w:rPr>
      </w:pPr>
    </w:p>
    <w:p w14:paraId="276674F8"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1. Niezwłocznie po wyborze najkorzystniejszej oferty zamawiający informuje równocześnie wykonawców, którzy złożyli oferty, o: </w:t>
      </w:r>
    </w:p>
    <w:p w14:paraId="20A20911" w14:textId="77777777" w:rsidR="005B6437" w:rsidRPr="005B6437" w:rsidRDefault="005B6437" w:rsidP="004E4C9D">
      <w:pPr>
        <w:ind w:left="993" w:hanging="284"/>
        <w:rPr>
          <w:rFonts w:ascii="Times New Roman" w:hAnsi="Times New Roman" w:cs="Times New Roman"/>
          <w:color w:val="auto"/>
        </w:rPr>
      </w:pPr>
      <w:r w:rsidRPr="005B6437">
        <w:rPr>
          <w:rFonts w:ascii="Times New Roman" w:hAnsi="Times New Roman" w:cs="Times New Roman"/>
          <w:color w:val="auto"/>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34282C8" w14:textId="77777777" w:rsidR="005B6437" w:rsidRPr="005B6437" w:rsidRDefault="005B6437" w:rsidP="004E4C9D">
      <w:pPr>
        <w:ind w:left="993" w:hanging="284"/>
        <w:rPr>
          <w:rFonts w:ascii="Times New Roman" w:hAnsi="Times New Roman" w:cs="Times New Roman"/>
          <w:color w:val="auto"/>
        </w:rPr>
      </w:pPr>
      <w:r w:rsidRPr="005B6437">
        <w:rPr>
          <w:rFonts w:ascii="Times New Roman" w:hAnsi="Times New Roman" w:cs="Times New Roman"/>
          <w:color w:val="auto"/>
        </w:rPr>
        <w:t xml:space="preserve">2) wykonawcach, których oferty zostały odrzucone </w:t>
      </w:r>
    </w:p>
    <w:p w14:paraId="299FEF93" w14:textId="77777777" w:rsidR="005B6437" w:rsidRPr="005B6437" w:rsidRDefault="005B6437" w:rsidP="004E4C9D">
      <w:pPr>
        <w:ind w:left="993" w:hanging="284"/>
        <w:rPr>
          <w:rFonts w:ascii="Times New Roman" w:hAnsi="Times New Roman" w:cs="Times New Roman"/>
          <w:color w:val="auto"/>
        </w:rPr>
      </w:pPr>
      <w:r w:rsidRPr="005B6437">
        <w:rPr>
          <w:rFonts w:ascii="Times New Roman" w:hAnsi="Times New Roman" w:cs="Times New Roman"/>
          <w:color w:val="auto"/>
        </w:rPr>
        <w:t xml:space="preserve">- podając uzasadnienie faktyczne i prawne. </w:t>
      </w:r>
    </w:p>
    <w:p w14:paraId="77B6A7BA"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2. Zamawiający zawiera umowę w sprawie zamówienia publicznego w terminie nie krótszym niż </w:t>
      </w:r>
    </w:p>
    <w:p w14:paraId="354D8CCC" w14:textId="4BEE17AD" w:rsidR="005B6437" w:rsidRPr="005B6437" w:rsidRDefault="004E4C9D" w:rsidP="004E4C9D">
      <w:pPr>
        <w:ind w:left="1134" w:hanging="708"/>
        <w:rPr>
          <w:rFonts w:ascii="Times New Roman" w:hAnsi="Times New Roman" w:cs="Times New Roman"/>
          <w:color w:val="auto"/>
        </w:rPr>
      </w:pPr>
      <w:r>
        <w:rPr>
          <w:rFonts w:ascii="Times New Roman" w:hAnsi="Times New Roman" w:cs="Times New Roman"/>
          <w:color w:val="auto"/>
        </w:rPr>
        <w:t xml:space="preserve">    </w:t>
      </w:r>
      <w:r w:rsidR="005B6437" w:rsidRPr="005B6437">
        <w:rPr>
          <w:rFonts w:ascii="Times New Roman" w:hAnsi="Times New Roman" w:cs="Times New Roman"/>
          <w:color w:val="auto"/>
        </w:rPr>
        <w:t xml:space="preserve">5 dni od dnia przesłania zawiadomienia o wyborze najkorzystniejszej oferty. </w:t>
      </w:r>
    </w:p>
    <w:p w14:paraId="7B1F3C42" w14:textId="47752FA5" w:rsidR="005B6437" w:rsidRPr="005B6437" w:rsidRDefault="005B6437" w:rsidP="005B6437">
      <w:pPr>
        <w:ind w:left="567" w:hanging="141"/>
        <w:rPr>
          <w:rFonts w:ascii="Times New Roman" w:hAnsi="Times New Roman" w:cs="Times New Roman"/>
          <w:color w:val="auto"/>
        </w:rPr>
      </w:pPr>
      <w:r>
        <w:rPr>
          <w:rFonts w:ascii="Times New Roman" w:hAnsi="Times New Roman" w:cs="Times New Roman"/>
          <w:color w:val="auto"/>
        </w:rPr>
        <w:t>3</w:t>
      </w:r>
      <w:r w:rsidRPr="005B6437">
        <w:rPr>
          <w:rFonts w:ascii="Times New Roman" w:hAnsi="Times New Roman" w:cs="Times New Roman"/>
          <w:color w:val="auto"/>
        </w:rPr>
        <w:t xml:space="preserve">. Zamawiający poinformuje wykonawcę, któremu zostanie udzielone zamówienie, o miejscu i </w:t>
      </w:r>
      <w:r w:rsidR="004E4C9D">
        <w:rPr>
          <w:rFonts w:ascii="Times New Roman" w:hAnsi="Times New Roman" w:cs="Times New Roman"/>
          <w:color w:val="auto"/>
        </w:rPr>
        <w:t xml:space="preserve">  </w:t>
      </w:r>
      <w:r w:rsidRPr="005B6437">
        <w:rPr>
          <w:rFonts w:ascii="Times New Roman" w:hAnsi="Times New Roman" w:cs="Times New Roman"/>
          <w:color w:val="auto"/>
        </w:rPr>
        <w:t xml:space="preserve">terminie zawarcia umowy. </w:t>
      </w:r>
    </w:p>
    <w:p w14:paraId="5CCD5B88" w14:textId="671D19E2" w:rsidR="005B6437" w:rsidRPr="005B6437" w:rsidRDefault="005B6437" w:rsidP="005B6437">
      <w:pPr>
        <w:ind w:left="567" w:hanging="141"/>
        <w:rPr>
          <w:rFonts w:ascii="Times New Roman" w:hAnsi="Times New Roman" w:cs="Times New Roman"/>
          <w:color w:val="auto"/>
        </w:rPr>
      </w:pPr>
      <w:r>
        <w:rPr>
          <w:rFonts w:ascii="Times New Roman" w:hAnsi="Times New Roman" w:cs="Times New Roman"/>
          <w:color w:val="auto"/>
        </w:rPr>
        <w:t>4</w:t>
      </w:r>
      <w:r w:rsidRPr="005B6437">
        <w:rPr>
          <w:rFonts w:ascii="Times New Roman" w:hAnsi="Times New Roman" w:cs="Times New Roman"/>
          <w:color w:val="auto"/>
        </w:rPr>
        <w:t xml:space="preserve">.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2409D40F" w14:textId="44E35D5C" w:rsidR="000C13B2" w:rsidRDefault="005B6437" w:rsidP="005B6437">
      <w:pPr>
        <w:ind w:left="567" w:hanging="141"/>
        <w:rPr>
          <w:rFonts w:ascii="Times New Roman" w:hAnsi="Times New Roman" w:cs="Times New Roman"/>
          <w:color w:val="auto"/>
        </w:rPr>
      </w:pPr>
      <w:r>
        <w:rPr>
          <w:rFonts w:ascii="Times New Roman" w:hAnsi="Times New Roman" w:cs="Times New Roman"/>
          <w:color w:val="auto"/>
        </w:rPr>
        <w:t>5</w:t>
      </w:r>
      <w:r w:rsidRPr="005B6437">
        <w:rPr>
          <w:rFonts w:ascii="Times New Roman" w:hAnsi="Times New Roman" w:cs="Times New Roman"/>
          <w:color w:val="auto"/>
        </w:rPr>
        <w:t>. Osoby reprezentujące Wykonawcę przy podpisywaniu umowy powinny posiadać ze sobą dokumenty potwierdzające ich umocowanie do podpisania umowy, o ile umocowanie to nie będzie wynikać z dokumentów załączonych do oferty.</w:t>
      </w:r>
    </w:p>
    <w:p w14:paraId="618178F6" w14:textId="35A5A2F0" w:rsidR="000C13B2" w:rsidRDefault="000C13B2" w:rsidP="005B6437">
      <w:pPr>
        <w:ind w:left="567" w:hanging="141"/>
        <w:rPr>
          <w:rFonts w:ascii="Times New Roman" w:hAnsi="Times New Roman" w:cs="Times New Roman"/>
          <w:color w:val="auto"/>
        </w:rPr>
      </w:pPr>
      <w:r>
        <w:rPr>
          <w:rFonts w:ascii="Times New Roman" w:hAnsi="Times New Roman" w:cs="Times New Roman"/>
          <w:color w:val="auto"/>
        </w:rPr>
        <w:t>6. Jeżeli Wykonawca, którego oferta została wybrana jako najkorzystniejsza, uchyla się od zawarcia umowy w sprawie zamówienia publicznego Zamawiający może dokonać ponownego badania ofert  spośród ofert pozostałych w postępowaniu Wykonawców albo unieważnić postepowanie.</w:t>
      </w:r>
    </w:p>
    <w:p w14:paraId="1DBFF50F" w14:textId="6640D73C" w:rsidR="003D5B29" w:rsidRPr="005B6437" w:rsidRDefault="005B6437" w:rsidP="00911FAC">
      <w:pPr>
        <w:ind w:left="567" w:hanging="141"/>
        <w:rPr>
          <w:rFonts w:ascii="Times New Roman" w:hAnsi="Times New Roman" w:cs="Times New Roman"/>
          <w:color w:val="auto"/>
        </w:rPr>
      </w:pPr>
      <w:r w:rsidRPr="005B6437">
        <w:rPr>
          <w:rFonts w:ascii="Times New Roman" w:hAnsi="Times New Roman" w:cs="Times New Roman"/>
          <w:color w:val="auto"/>
        </w:rPr>
        <w:t xml:space="preserve"> </w:t>
      </w: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0C13B2" w:rsidRPr="00292E02" w14:paraId="4C642DC7" w14:textId="77777777" w:rsidTr="003D5B29">
        <w:trPr>
          <w:trHeight w:val="70"/>
        </w:trPr>
        <w:tc>
          <w:tcPr>
            <w:tcW w:w="9428" w:type="dxa"/>
            <w:shd w:val="clear" w:color="auto" w:fill="D9E2F3" w:themeFill="accent1" w:themeFillTint="33"/>
            <w:vAlign w:val="center"/>
          </w:tcPr>
          <w:p w14:paraId="0ECF93C2" w14:textId="6DF74E86" w:rsidR="000C13B2" w:rsidRPr="00292E02" w:rsidRDefault="000C13B2" w:rsidP="000C13B2">
            <w:pPr>
              <w:keepNext/>
              <w:spacing w:before="60" w:after="60" w:line="276" w:lineRule="auto"/>
              <w:ind w:left="142" w:right="0" w:firstLine="0"/>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2</w:t>
            </w:r>
            <w:r w:rsidR="002B7866">
              <w:rPr>
                <w:rFonts w:ascii="Times New Roman" w:eastAsia="Times New Roman" w:hAnsi="Times New Roman" w:cs="Times New Roman"/>
                <w:b/>
                <w:color w:val="auto"/>
              </w:rPr>
              <w:t>3</w:t>
            </w:r>
            <w:r>
              <w:rPr>
                <w:rFonts w:ascii="Times New Roman" w:eastAsia="Times New Roman" w:hAnsi="Times New Roman" w:cs="Times New Roman"/>
                <w:b/>
                <w:color w:val="auto"/>
              </w:rPr>
              <w:t>. INFORMACJE O TREŚCI ZAWIERANEJ UMOWY ORAZ MOŻLIWOŚCI JEJ ZMIANY</w:t>
            </w:r>
          </w:p>
        </w:tc>
      </w:tr>
    </w:tbl>
    <w:p w14:paraId="59C6B5FA" w14:textId="68290049" w:rsidR="000C13B2" w:rsidRPr="00A50617" w:rsidRDefault="000C13B2" w:rsidP="000C13B2">
      <w:pPr>
        <w:ind w:left="567" w:hanging="141"/>
        <w:rPr>
          <w:rFonts w:ascii="Times New Roman" w:hAnsi="Times New Roman" w:cs="Times New Roman"/>
          <w:color w:val="auto"/>
        </w:rPr>
      </w:pPr>
      <w:r w:rsidRPr="000C13B2">
        <w:rPr>
          <w:rFonts w:ascii="Times New Roman" w:hAnsi="Times New Roman" w:cs="Times New Roman"/>
          <w:color w:val="auto"/>
        </w:rPr>
        <w:t xml:space="preserve">1. Projektowane postanowienia umowy stanowią </w:t>
      </w:r>
      <w:r w:rsidRPr="005B4E76">
        <w:rPr>
          <w:rFonts w:ascii="Times New Roman" w:hAnsi="Times New Roman" w:cs="Times New Roman"/>
          <w:b/>
          <w:bCs/>
          <w:color w:val="auto"/>
        </w:rPr>
        <w:t xml:space="preserve">załącznik nr </w:t>
      </w:r>
      <w:r w:rsidR="003D5B29" w:rsidRPr="005B4E76">
        <w:rPr>
          <w:rFonts w:ascii="Times New Roman" w:hAnsi="Times New Roman" w:cs="Times New Roman"/>
          <w:b/>
          <w:bCs/>
          <w:color w:val="auto"/>
        </w:rPr>
        <w:t xml:space="preserve">9 </w:t>
      </w:r>
      <w:r w:rsidRPr="005B4E76">
        <w:rPr>
          <w:rFonts w:ascii="Times New Roman" w:hAnsi="Times New Roman" w:cs="Times New Roman"/>
          <w:b/>
          <w:bCs/>
          <w:color w:val="auto"/>
        </w:rPr>
        <w:t>do SWZ</w:t>
      </w:r>
      <w:r w:rsidRPr="005B4E76">
        <w:rPr>
          <w:rFonts w:ascii="Times New Roman" w:hAnsi="Times New Roman" w:cs="Times New Roman"/>
          <w:color w:val="auto"/>
        </w:rPr>
        <w:t xml:space="preserve">. </w:t>
      </w:r>
    </w:p>
    <w:p w14:paraId="37400C1E" w14:textId="77777777" w:rsidR="000C13B2" w:rsidRPr="000C13B2" w:rsidRDefault="000C13B2" w:rsidP="004E4C9D">
      <w:pPr>
        <w:ind w:left="567" w:firstLine="0"/>
        <w:rPr>
          <w:rFonts w:ascii="Times New Roman" w:hAnsi="Times New Roman" w:cs="Times New Roman"/>
          <w:color w:val="auto"/>
        </w:rPr>
      </w:pPr>
      <w:r w:rsidRPr="000C13B2">
        <w:rPr>
          <w:rFonts w:ascii="Times New Roman" w:hAnsi="Times New Roman" w:cs="Times New Roman"/>
          <w:b/>
          <w:bCs/>
          <w:color w:val="auto"/>
        </w:rPr>
        <w:t xml:space="preserve">Złożenie oferty jest jednoznaczne z akceptacją przez wykonawcę projektowanych postanowień umowy. </w:t>
      </w:r>
    </w:p>
    <w:p w14:paraId="2F1D9BA3" w14:textId="77777777" w:rsidR="000C13B2" w:rsidRPr="000C13B2" w:rsidRDefault="000C13B2" w:rsidP="000C13B2">
      <w:pPr>
        <w:ind w:left="567" w:hanging="141"/>
        <w:rPr>
          <w:rFonts w:ascii="Times New Roman" w:hAnsi="Times New Roman" w:cs="Times New Roman"/>
          <w:color w:val="auto"/>
        </w:rPr>
      </w:pPr>
      <w:r w:rsidRPr="000C13B2">
        <w:rPr>
          <w:rFonts w:ascii="Times New Roman" w:hAnsi="Times New Roman" w:cs="Times New Roman"/>
          <w:color w:val="auto"/>
        </w:rPr>
        <w:t xml:space="preserve">2. Zmiana postanowień umowy może nastąpić za zgodą obu stron wyrażoną na piśmie, </w:t>
      </w:r>
    </w:p>
    <w:p w14:paraId="1DE893A9" w14:textId="77777777" w:rsidR="000C13B2" w:rsidRPr="000C13B2" w:rsidRDefault="000C13B2" w:rsidP="000C13B2">
      <w:pPr>
        <w:ind w:left="567" w:hanging="141"/>
        <w:rPr>
          <w:rFonts w:ascii="Times New Roman" w:hAnsi="Times New Roman" w:cs="Times New Roman"/>
          <w:color w:val="auto"/>
        </w:rPr>
      </w:pPr>
      <w:r w:rsidRPr="000C13B2">
        <w:rPr>
          <w:rFonts w:ascii="Times New Roman" w:hAnsi="Times New Roman" w:cs="Times New Roman"/>
          <w:color w:val="auto"/>
        </w:rPr>
        <w:t xml:space="preserve">w formie aneksu do niniejszej umowy, pod rygorem nieważności takiej zmiany. Zmiany nie mogą naruszać postanowień zawartych w art. 455 ust. 1 ustawy Prawo zamówień publicznych. </w:t>
      </w:r>
    </w:p>
    <w:p w14:paraId="7E756CE5" w14:textId="15B29E13" w:rsidR="000C13B2" w:rsidRDefault="000C13B2" w:rsidP="000C13B2">
      <w:pPr>
        <w:ind w:left="567" w:hanging="141"/>
        <w:rPr>
          <w:rFonts w:ascii="Times New Roman" w:hAnsi="Times New Roman" w:cs="Times New Roman"/>
          <w:color w:val="FF0000"/>
        </w:rPr>
      </w:pPr>
      <w:r w:rsidRPr="000C13B2">
        <w:rPr>
          <w:rFonts w:ascii="Times New Roman" w:hAnsi="Times New Roman" w:cs="Times New Roman"/>
          <w:b/>
          <w:bCs/>
          <w:color w:val="auto"/>
        </w:rPr>
        <w:t xml:space="preserve">3. </w:t>
      </w:r>
      <w:r w:rsidRPr="000C13B2">
        <w:rPr>
          <w:rFonts w:ascii="Times New Roman" w:hAnsi="Times New Roman" w:cs="Times New Roman"/>
          <w:color w:val="auto"/>
        </w:rPr>
        <w:t xml:space="preserve">Zamawiający przewiduje możliwość zmiany zawartej umowy w stosunku do treści wybranej oferty w zakresie uregulowanym w art. 454-455 </w:t>
      </w:r>
      <w:proofErr w:type="spellStart"/>
      <w:r w:rsidRPr="000C13B2">
        <w:rPr>
          <w:rFonts w:ascii="Times New Roman" w:hAnsi="Times New Roman" w:cs="Times New Roman"/>
          <w:color w:val="auto"/>
        </w:rPr>
        <w:t>p.z.p</w:t>
      </w:r>
      <w:proofErr w:type="spellEnd"/>
      <w:r w:rsidRPr="000C13B2">
        <w:rPr>
          <w:rFonts w:ascii="Times New Roman" w:hAnsi="Times New Roman" w:cs="Times New Roman"/>
          <w:color w:val="auto"/>
        </w:rPr>
        <w:t xml:space="preserve">. oraz wskazanym w Projektowanych postanowieniach </w:t>
      </w:r>
      <w:r w:rsidRPr="00A50617">
        <w:rPr>
          <w:rFonts w:ascii="Times New Roman" w:hAnsi="Times New Roman" w:cs="Times New Roman"/>
          <w:color w:val="auto"/>
        </w:rPr>
        <w:t xml:space="preserve">umowy w § 11stanowiącym </w:t>
      </w:r>
      <w:r w:rsidR="003D5B29">
        <w:rPr>
          <w:rFonts w:ascii="Times New Roman" w:hAnsi="Times New Roman" w:cs="Times New Roman"/>
          <w:b/>
          <w:bCs/>
          <w:color w:val="auto"/>
        </w:rPr>
        <w:t>z</w:t>
      </w:r>
      <w:r w:rsidRPr="00A50617">
        <w:rPr>
          <w:rFonts w:ascii="Times New Roman" w:hAnsi="Times New Roman" w:cs="Times New Roman"/>
          <w:b/>
          <w:bCs/>
          <w:color w:val="auto"/>
        </w:rPr>
        <w:t xml:space="preserve">ałącznik nr </w:t>
      </w:r>
      <w:r w:rsidR="003D5B29">
        <w:rPr>
          <w:rFonts w:ascii="Times New Roman" w:hAnsi="Times New Roman" w:cs="Times New Roman"/>
          <w:b/>
          <w:bCs/>
          <w:color w:val="auto"/>
        </w:rPr>
        <w:t>9</w:t>
      </w:r>
      <w:r w:rsidRPr="00A50617">
        <w:rPr>
          <w:rFonts w:ascii="Times New Roman" w:hAnsi="Times New Roman" w:cs="Times New Roman"/>
          <w:b/>
          <w:bCs/>
          <w:color w:val="auto"/>
        </w:rPr>
        <w:t xml:space="preserve"> do SWZ</w:t>
      </w:r>
      <w:r w:rsidRPr="000C13B2">
        <w:rPr>
          <w:rFonts w:ascii="Times New Roman" w:hAnsi="Times New Roman" w:cs="Times New Roman"/>
          <w:color w:val="FF0000"/>
        </w:rPr>
        <w:t xml:space="preserve">. </w:t>
      </w:r>
    </w:p>
    <w:p w14:paraId="37989EB7" w14:textId="5562EFA7" w:rsidR="000C13B2" w:rsidRDefault="000C13B2" w:rsidP="000C13B2">
      <w:pPr>
        <w:ind w:left="567" w:hanging="141"/>
        <w:rPr>
          <w:rFonts w:ascii="Times New Roman" w:hAnsi="Times New Roman" w:cs="Times New Roman"/>
          <w:color w:val="FF0000"/>
        </w:rPr>
      </w:pPr>
    </w:p>
    <w:p w14:paraId="4F90B53B" w14:textId="4B998DB1" w:rsidR="0044362D" w:rsidRDefault="0044362D" w:rsidP="000C13B2">
      <w:pPr>
        <w:ind w:left="567" w:hanging="141"/>
        <w:rPr>
          <w:rFonts w:ascii="Times New Roman" w:hAnsi="Times New Roman" w:cs="Times New Roman"/>
          <w:color w:val="FF0000"/>
        </w:rPr>
      </w:pPr>
    </w:p>
    <w:p w14:paraId="5CDDA580" w14:textId="77777777" w:rsidR="00647F07" w:rsidRPr="000C13B2" w:rsidRDefault="00647F07" w:rsidP="000C13B2">
      <w:pPr>
        <w:ind w:left="567" w:hanging="141"/>
        <w:rPr>
          <w:rFonts w:ascii="Times New Roman" w:hAnsi="Times New Roman" w:cs="Times New Roman"/>
          <w:color w:val="FF0000"/>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0C13B2" w:rsidRPr="00292E02" w14:paraId="482DA312" w14:textId="77777777" w:rsidTr="003D5B29">
        <w:trPr>
          <w:trHeight w:val="70"/>
        </w:trPr>
        <w:tc>
          <w:tcPr>
            <w:tcW w:w="9428" w:type="dxa"/>
            <w:shd w:val="clear" w:color="auto" w:fill="D9E2F3" w:themeFill="accent1" w:themeFillTint="33"/>
            <w:vAlign w:val="center"/>
          </w:tcPr>
          <w:p w14:paraId="5B96EDCC" w14:textId="7B12E742" w:rsidR="000C13B2" w:rsidRPr="00292E02" w:rsidRDefault="000C13B2"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8" w:name="_Hlk64876340"/>
            <w:bookmarkStart w:id="19" w:name="_Hlk64876376"/>
            <w:r>
              <w:rPr>
                <w:rFonts w:ascii="Times New Roman" w:eastAsia="Times New Roman" w:hAnsi="Times New Roman" w:cs="Times New Roman"/>
                <w:b/>
                <w:color w:val="auto"/>
              </w:rPr>
              <w:t>2</w:t>
            </w:r>
            <w:r w:rsidR="002B7866">
              <w:rPr>
                <w:rFonts w:ascii="Times New Roman" w:eastAsia="Times New Roman" w:hAnsi="Times New Roman" w:cs="Times New Roman"/>
                <w:b/>
                <w:color w:val="auto"/>
              </w:rPr>
              <w:t>4</w:t>
            </w:r>
            <w:r>
              <w:rPr>
                <w:rFonts w:ascii="Times New Roman" w:eastAsia="Times New Roman" w:hAnsi="Times New Roman" w:cs="Times New Roman"/>
                <w:b/>
                <w:color w:val="auto"/>
              </w:rPr>
              <w:t>. POUCZENIE O ŚRODKACH OCHRONY PRAWNEJ PRZYSŁUGUJĄCYCH WYKONAWCY</w:t>
            </w:r>
            <w:bookmarkEnd w:id="18"/>
          </w:p>
        </w:tc>
      </w:tr>
      <w:bookmarkEnd w:id="19"/>
    </w:tbl>
    <w:p w14:paraId="056292CD" w14:textId="3E231669" w:rsidR="005B6437" w:rsidRDefault="005B6437" w:rsidP="005B6437">
      <w:pPr>
        <w:ind w:left="567" w:hanging="141"/>
        <w:rPr>
          <w:rFonts w:ascii="Times New Roman" w:hAnsi="Times New Roman" w:cs="Times New Roman"/>
          <w:color w:val="auto"/>
        </w:rPr>
      </w:pPr>
    </w:p>
    <w:p w14:paraId="631F9E19" w14:textId="77777777" w:rsidR="00647F07" w:rsidRDefault="00647F07" w:rsidP="005B6437">
      <w:pPr>
        <w:ind w:left="567" w:hanging="141"/>
        <w:rPr>
          <w:rFonts w:ascii="Times New Roman" w:hAnsi="Times New Roman" w:cs="Times New Roman"/>
          <w:color w:val="auto"/>
        </w:rPr>
      </w:pPr>
    </w:p>
    <w:p w14:paraId="1C70E397" w14:textId="77777777" w:rsidR="00121C3F" w:rsidRPr="00121C3F" w:rsidRDefault="00121C3F" w:rsidP="00121C3F">
      <w:pPr>
        <w:numPr>
          <w:ilvl w:val="0"/>
          <w:numId w:val="45"/>
        </w:numPr>
        <w:spacing w:after="13" w:line="268" w:lineRule="auto"/>
        <w:ind w:right="279"/>
        <w:rPr>
          <w:rFonts w:ascii="Times New Roman" w:eastAsia="Times New Roman" w:hAnsi="Times New Roman" w:cs="Times New Roman"/>
          <w:sz w:val="23"/>
        </w:rPr>
      </w:pPr>
      <w:r w:rsidRPr="00121C3F">
        <w:rPr>
          <w:rFonts w:ascii="Times New Roman" w:eastAsia="Times New Roman" w:hAnsi="Times New Roman" w:cs="Times New Roman"/>
          <w:sz w:val="23"/>
        </w:rPr>
        <w:t xml:space="preserve">Środki ochrony prawnej przysługujące Wykonawcy, a także innemu podmiotowi, jeżeli ma lub miał interes w uzyskaniu danego zamówienia oraz poniósł lub może ponieść szkodę w wyniku naruszenia przez Zamawiającego przepisów ustawy </w:t>
      </w:r>
      <w:proofErr w:type="spellStart"/>
      <w:r w:rsidRPr="00121C3F">
        <w:rPr>
          <w:rFonts w:ascii="Times New Roman" w:eastAsia="Times New Roman" w:hAnsi="Times New Roman" w:cs="Times New Roman"/>
          <w:sz w:val="23"/>
        </w:rPr>
        <w:t>Pzp</w:t>
      </w:r>
      <w:proofErr w:type="spellEnd"/>
      <w:r w:rsidRPr="00121C3F">
        <w:rPr>
          <w:rFonts w:ascii="Times New Roman" w:eastAsia="Times New Roman" w:hAnsi="Times New Roman" w:cs="Times New Roman"/>
          <w:sz w:val="23"/>
        </w:rPr>
        <w:t xml:space="preserve">, zostały określone w Dziale IX ustawy </w:t>
      </w:r>
      <w:proofErr w:type="spellStart"/>
      <w:r w:rsidRPr="00121C3F">
        <w:rPr>
          <w:rFonts w:ascii="Times New Roman" w:eastAsia="Times New Roman" w:hAnsi="Times New Roman" w:cs="Times New Roman"/>
          <w:sz w:val="23"/>
        </w:rPr>
        <w:t>Pzp</w:t>
      </w:r>
      <w:proofErr w:type="spellEnd"/>
      <w:r w:rsidRPr="00121C3F">
        <w:rPr>
          <w:rFonts w:ascii="Times New Roman" w:eastAsia="Times New Roman" w:hAnsi="Times New Roman" w:cs="Times New Roman"/>
          <w:sz w:val="23"/>
        </w:rPr>
        <w:t xml:space="preserve">. </w:t>
      </w:r>
    </w:p>
    <w:p w14:paraId="3F0AA8C4" w14:textId="54565B21" w:rsidR="00121C3F" w:rsidRPr="00911FAC" w:rsidRDefault="00121C3F" w:rsidP="00911FAC">
      <w:pPr>
        <w:numPr>
          <w:ilvl w:val="0"/>
          <w:numId w:val="45"/>
        </w:numPr>
        <w:spacing w:after="13" w:line="268" w:lineRule="auto"/>
        <w:ind w:right="279"/>
        <w:rPr>
          <w:rFonts w:ascii="Times New Roman" w:eastAsia="Times New Roman" w:hAnsi="Times New Roman" w:cs="Times New Roman"/>
          <w:sz w:val="23"/>
        </w:rPr>
      </w:pPr>
      <w:r w:rsidRPr="00121C3F">
        <w:rPr>
          <w:rFonts w:ascii="Times New Roman" w:eastAsia="Times New Roman" w:hAnsi="Times New Roman" w:cs="Times New Roman"/>
          <w:sz w:val="23"/>
        </w:rPr>
        <w:t xml:space="preserve">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 </w:t>
      </w:r>
      <w:r w:rsidRPr="00911FAC">
        <w:rPr>
          <w:rFonts w:ascii="Times New Roman" w:eastAsia="Times New Roman" w:hAnsi="Times New Roman" w:cs="Times New Roman"/>
          <w:sz w:val="23"/>
        </w:rPr>
        <w:t xml:space="preserve"> </w:t>
      </w:r>
    </w:p>
    <w:p w14:paraId="16F94192" w14:textId="77777777" w:rsidR="00121C3F" w:rsidRPr="00121C3F" w:rsidRDefault="00121C3F" w:rsidP="00121C3F">
      <w:pPr>
        <w:keepNext/>
        <w:keepLines/>
        <w:spacing w:after="28" w:line="249" w:lineRule="auto"/>
        <w:ind w:left="-5" w:right="276" w:hanging="10"/>
        <w:outlineLvl w:val="2"/>
        <w:rPr>
          <w:rFonts w:ascii="Times New Roman" w:eastAsia="Times New Roman" w:hAnsi="Times New Roman" w:cs="Times New Roman"/>
          <w:b/>
          <w:sz w:val="23"/>
        </w:rPr>
      </w:pPr>
      <w:r w:rsidRPr="00121C3F">
        <w:rPr>
          <w:rFonts w:ascii="Times New Roman" w:eastAsia="Times New Roman" w:hAnsi="Times New Roman" w:cs="Times New Roman"/>
          <w:b/>
          <w:sz w:val="23"/>
        </w:rPr>
        <w:t xml:space="preserve">Odwołanie </w:t>
      </w:r>
    </w:p>
    <w:p w14:paraId="735533C3" w14:textId="77777777" w:rsidR="00121C3F" w:rsidRPr="00121C3F" w:rsidRDefault="00121C3F" w:rsidP="00121C3F">
      <w:pPr>
        <w:numPr>
          <w:ilvl w:val="0"/>
          <w:numId w:val="46"/>
        </w:numPr>
        <w:spacing w:after="13" w:line="268" w:lineRule="auto"/>
        <w:ind w:right="279"/>
        <w:rPr>
          <w:rFonts w:ascii="Times New Roman" w:eastAsia="Times New Roman" w:hAnsi="Times New Roman" w:cs="Times New Roman"/>
          <w:sz w:val="23"/>
        </w:rPr>
      </w:pPr>
      <w:r w:rsidRPr="00121C3F">
        <w:rPr>
          <w:rFonts w:ascii="Times New Roman" w:eastAsia="Times New Roman" w:hAnsi="Times New Roman" w:cs="Times New Roman"/>
          <w:sz w:val="23"/>
        </w:rPr>
        <w:t xml:space="preserve">Odwołanie przysługuje na: </w:t>
      </w:r>
    </w:p>
    <w:p w14:paraId="26AFA2BF" w14:textId="77777777" w:rsidR="00121C3F" w:rsidRPr="00121C3F" w:rsidRDefault="00121C3F" w:rsidP="00121C3F">
      <w:pPr>
        <w:numPr>
          <w:ilvl w:val="1"/>
          <w:numId w:val="46"/>
        </w:numPr>
        <w:spacing w:after="13" w:line="268" w:lineRule="auto"/>
        <w:ind w:right="279"/>
        <w:rPr>
          <w:rFonts w:ascii="Times New Roman" w:eastAsia="Times New Roman" w:hAnsi="Times New Roman" w:cs="Times New Roman"/>
          <w:sz w:val="23"/>
        </w:rPr>
      </w:pPr>
      <w:r w:rsidRPr="00121C3F">
        <w:rPr>
          <w:rFonts w:ascii="Times New Roman" w:eastAsia="Times New Roman" w:hAnsi="Times New Roman" w:cs="Times New Roman"/>
          <w:sz w:val="23"/>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3B034A3C" w14:textId="77777777" w:rsidR="00121C3F" w:rsidRPr="00121C3F" w:rsidRDefault="00121C3F" w:rsidP="00121C3F">
      <w:pPr>
        <w:numPr>
          <w:ilvl w:val="1"/>
          <w:numId w:val="46"/>
        </w:numPr>
        <w:spacing w:after="13" w:line="268" w:lineRule="auto"/>
        <w:ind w:right="279"/>
        <w:rPr>
          <w:rFonts w:ascii="Times New Roman" w:eastAsia="Times New Roman" w:hAnsi="Times New Roman" w:cs="Times New Roman"/>
          <w:sz w:val="23"/>
        </w:rPr>
      </w:pPr>
      <w:r w:rsidRPr="00121C3F">
        <w:rPr>
          <w:rFonts w:ascii="Times New Roman" w:eastAsia="Times New Roman" w:hAnsi="Times New Roman" w:cs="Times New Roman"/>
          <w:sz w:val="23"/>
        </w:rPr>
        <w:t xml:space="preserve">zaniechanie czynności w postępowaniu o udzielenie zamówienia, o zawarcie umowy ramowej, dynamicznym systemie zakupów, systemie kwalifikowania wykonawców lub konkursie, do której zamawiający był obowiązany na podstawie ustawy. </w:t>
      </w:r>
    </w:p>
    <w:p w14:paraId="0843B944" w14:textId="77777777" w:rsidR="00121C3F" w:rsidRPr="00121C3F" w:rsidRDefault="00121C3F" w:rsidP="00121C3F">
      <w:pPr>
        <w:spacing w:after="21" w:line="259" w:lineRule="auto"/>
        <w:ind w:left="0" w:right="0" w:firstLine="0"/>
        <w:jc w:val="left"/>
        <w:rPr>
          <w:rFonts w:ascii="Times New Roman" w:eastAsia="Times New Roman" w:hAnsi="Times New Roman" w:cs="Times New Roman"/>
          <w:sz w:val="23"/>
        </w:rPr>
      </w:pPr>
      <w:r w:rsidRPr="00121C3F">
        <w:rPr>
          <w:rFonts w:ascii="Times New Roman" w:eastAsia="Times New Roman" w:hAnsi="Times New Roman" w:cs="Times New Roman"/>
          <w:sz w:val="23"/>
        </w:rPr>
        <w:t xml:space="preserve"> </w:t>
      </w:r>
    </w:p>
    <w:p w14:paraId="29271489" w14:textId="77777777" w:rsidR="00121C3F" w:rsidRPr="00121C3F" w:rsidRDefault="00121C3F" w:rsidP="00121C3F">
      <w:pPr>
        <w:numPr>
          <w:ilvl w:val="0"/>
          <w:numId w:val="46"/>
        </w:numPr>
        <w:spacing w:after="13" w:line="268" w:lineRule="auto"/>
        <w:ind w:right="279"/>
        <w:rPr>
          <w:rFonts w:ascii="Times New Roman" w:eastAsia="Times New Roman" w:hAnsi="Times New Roman" w:cs="Times New Roman"/>
          <w:sz w:val="23"/>
        </w:rPr>
      </w:pPr>
      <w:r w:rsidRPr="00121C3F">
        <w:rPr>
          <w:rFonts w:ascii="Times New Roman" w:eastAsia="Times New Roman" w:hAnsi="Times New Roman" w:cs="Times New Roman"/>
          <w:sz w:val="23"/>
        </w:rPr>
        <w:t xml:space="preserve">Odwołanie wnosi się do Prezesa Izby. </w:t>
      </w:r>
    </w:p>
    <w:p w14:paraId="5B4B9366" w14:textId="77777777" w:rsidR="00121C3F" w:rsidRPr="00121C3F" w:rsidRDefault="00121C3F" w:rsidP="00121C3F">
      <w:pPr>
        <w:numPr>
          <w:ilvl w:val="0"/>
          <w:numId w:val="46"/>
        </w:numPr>
        <w:spacing w:after="13" w:line="268" w:lineRule="auto"/>
        <w:ind w:right="279"/>
        <w:rPr>
          <w:rFonts w:ascii="Times New Roman" w:eastAsia="Times New Roman" w:hAnsi="Times New Roman" w:cs="Times New Roman"/>
          <w:sz w:val="23"/>
        </w:rPr>
      </w:pPr>
      <w:r w:rsidRPr="00121C3F">
        <w:rPr>
          <w:rFonts w:ascii="Times New Roman" w:eastAsia="Times New Roman" w:hAnsi="Times New Roman" w:cs="Times New Roman"/>
          <w:sz w:val="23"/>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D62A2C4" w14:textId="77777777" w:rsidR="00121C3F" w:rsidRPr="00121C3F" w:rsidRDefault="00121C3F" w:rsidP="00121C3F">
      <w:pPr>
        <w:numPr>
          <w:ilvl w:val="0"/>
          <w:numId w:val="46"/>
        </w:numPr>
        <w:spacing w:after="13" w:line="268" w:lineRule="auto"/>
        <w:ind w:right="279"/>
        <w:rPr>
          <w:rFonts w:ascii="Times New Roman" w:eastAsia="Times New Roman" w:hAnsi="Times New Roman" w:cs="Times New Roman"/>
          <w:sz w:val="23"/>
        </w:rPr>
      </w:pPr>
      <w:r w:rsidRPr="00121C3F">
        <w:rPr>
          <w:rFonts w:ascii="Times New Roman" w:eastAsia="Times New Roman" w:hAnsi="Times New Roman" w:cs="Times New Roman"/>
          <w:sz w:val="23"/>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4C0B3CED" w14:textId="77777777" w:rsidR="00121C3F" w:rsidRPr="00121C3F" w:rsidRDefault="00121C3F" w:rsidP="00121C3F">
      <w:pPr>
        <w:numPr>
          <w:ilvl w:val="0"/>
          <w:numId w:val="46"/>
        </w:numPr>
        <w:spacing w:after="13" w:line="268" w:lineRule="auto"/>
        <w:ind w:right="279"/>
        <w:rPr>
          <w:rFonts w:ascii="Times New Roman" w:eastAsia="Times New Roman" w:hAnsi="Times New Roman" w:cs="Times New Roman"/>
          <w:sz w:val="23"/>
        </w:rPr>
      </w:pPr>
      <w:r w:rsidRPr="00121C3F">
        <w:rPr>
          <w:rFonts w:ascii="Times New Roman" w:eastAsia="Times New Roman" w:hAnsi="Times New Roman" w:cs="Times New Roman"/>
          <w:sz w:val="23"/>
        </w:rPr>
        <w:t xml:space="preserve">Odwołanie wnosi się w terminie: </w:t>
      </w:r>
    </w:p>
    <w:p w14:paraId="662D3686" w14:textId="77777777" w:rsidR="00121C3F" w:rsidRPr="00121C3F" w:rsidRDefault="00121C3F" w:rsidP="00121C3F">
      <w:pPr>
        <w:numPr>
          <w:ilvl w:val="1"/>
          <w:numId w:val="46"/>
        </w:numPr>
        <w:spacing w:after="13" w:line="268" w:lineRule="auto"/>
        <w:ind w:right="279"/>
        <w:rPr>
          <w:rFonts w:ascii="Times New Roman" w:eastAsia="Times New Roman" w:hAnsi="Times New Roman" w:cs="Times New Roman"/>
          <w:sz w:val="23"/>
        </w:rPr>
      </w:pPr>
      <w:r w:rsidRPr="00121C3F">
        <w:rPr>
          <w:rFonts w:ascii="Times New Roman" w:eastAsia="Times New Roman" w:hAnsi="Times New Roman" w:cs="Times New Roman"/>
          <w:sz w:val="23"/>
        </w:rPr>
        <w:t xml:space="preserve">5 dni od dnia przekazania informacji o czynności Zamawiającego stanowiącej podstawę jego wniesienia, jeżeli informacja została przekazana przy użyciu środków komunikacji elektronicznej, </w:t>
      </w:r>
    </w:p>
    <w:p w14:paraId="6F919821" w14:textId="77777777" w:rsidR="00121C3F" w:rsidRPr="00121C3F" w:rsidRDefault="00121C3F" w:rsidP="00121C3F">
      <w:pPr>
        <w:numPr>
          <w:ilvl w:val="1"/>
          <w:numId w:val="46"/>
        </w:numPr>
        <w:spacing w:after="13" w:line="268" w:lineRule="auto"/>
        <w:ind w:right="279"/>
        <w:rPr>
          <w:rFonts w:ascii="Times New Roman" w:eastAsia="Times New Roman" w:hAnsi="Times New Roman" w:cs="Times New Roman"/>
          <w:sz w:val="23"/>
        </w:rPr>
      </w:pPr>
      <w:r w:rsidRPr="00121C3F">
        <w:rPr>
          <w:rFonts w:ascii="Times New Roman" w:eastAsia="Times New Roman" w:hAnsi="Times New Roman" w:cs="Times New Roman"/>
          <w:sz w:val="23"/>
        </w:rPr>
        <w:t xml:space="preserve">10 dni od dnia przekazania informacji o czynności Zamawiającego stanowiącej podstawę jego wniesienia, jeżeli informacja została przekazana w sposób inny niż określony w lit. a. </w:t>
      </w:r>
    </w:p>
    <w:p w14:paraId="3F8627F1" w14:textId="77777777" w:rsidR="00121C3F" w:rsidRPr="00121C3F" w:rsidRDefault="00121C3F" w:rsidP="00121C3F">
      <w:pPr>
        <w:numPr>
          <w:ilvl w:val="0"/>
          <w:numId w:val="46"/>
        </w:numPr>
        <w:spacing w:after="13" w:line="268" w:lineRule="auto"/>
        <w:ind w:right="279"/>
        <w:rPr>
          <w:rFonts w:ascii="Times New Roman" w:eastAsia="Times New Roman" w:hAnsi="Times New Roman" w:cs="Times New Roman"/>
          <w:sz w:val="23"/>
        </w:rPr>
      </w:pPr>
      <w:r w:rsidRPr="00121C3F">
        <w:rPr>
          <w:rFonts w:ascii="Times New Roman" w:eastAsia="Times New Roman" w:hAnsi="Times New Roman" w:cs="Times New Roman"/>
          <w:sz w:val="23"/>
        </w:rPr>
        <w:t xml:space="preserve">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 </w:t>
      </w:r>
    </w:p>
    <w:p w14:paraId="18B72F6E" w14:textId="77777777" w:rsidR="00121C3F" w:rsidRPr="00121C3F" w:rsidRDefault="00121C3F" w:rsidP="00121C3F">
      <w:pPr>
        <w:numPr>
          <w:ilvl w:val="0"/>
          <w:numId w:val="46"/>
        </w:numPr>
        <w:spacing w:after="13" w:line="268" w:lineRule="auto"/>
        <w:ind w:right="279"/>
        <w:rPr>
          <w:rFonts w:ascii="Times New Roman" w:eastAsia="Times New Roman" w:hAnsi="Times New Roman" w:cs="Times New Roman"/>
          <w:sz w:val="23"/>
        </w:rPr>
      </w:pPr>
      <w:r w:rsidRPr="00121C3F">
        <w:rPr>
          <w:rFonts w:ascii="Times New Roman" w:eastAsia="Times New Roman" w:hAnsi="Times New Roman" w:cs="Times New Roman"/>
          <w:sz w:val="23"/>
        </w:rPr>
        <w:t xml:space="preserve">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14:paraId="46A3517F" w14:textId="77777777" w:rsidR="00121C3F" w:rsidRPr="00121C3F" w:rsidRDefault="00121C3F" w:rsidP="00121C3F">
      <w:pPr>
        <w:spacing w:after="0" w:line="259" w:lineRule="auto"/>
        <w:ind w:left="0" w:right="0" w:firstLine="0"/>
        <w:jc w:val="left"/>
        <w:rPr>
          <w:rFonts w:ascii="Times New Roman" w:eastAsia="Times New Roman" w:hAnsi="Times New Roman" w:cs="Times New Roman"/>
          <w:sz w:val="23"/>
        </w:rPr>
      </w:pPr>
      <w:r w:rsidRPr="00121C3F">
        <w:rPr>
          <w:sz w:val="23"/>
        </w:rPr>
        <w:t xml:space="preserve"> </w:t>
      </w:r>
    </w:p>
    <w:p w14:paraId="027A5A5E" w14:textId="77777777" w:rsidR="00121C3F" w:rsidRPr="00121C3F" w:rsidRDefault="00121C3F" w:rsidP="00121C3F">
      <w:pPr>
        <w:keepNext/>
        <w:keepLines/>
        <w:spacing w:after="28" w:line="249" w:lineRule="auto"/>
        <w:ind w:left="-5" w:right="276" w:hanging="10"/>
        <w:outlineLvl w:val="2"/>
        <w:rPr>
          <w:rFonts w:ascii="Times New Roman" w:eastAsia="Times New Roman" w:hAnsi="Times New Roman" w:cs="Times New Roman"/>
          <w:b/>
          <w:sz w:val="23"/>
        </w:rPr>
      </w:pPr>
      <w:r w:rsidRPr="00121C3F">
        <w:rPr>
          <w:rFonts w:ascii="Times New Roman" w:eastAsia="Times New Roman" w:hAnsi="Times New Roman" w:cs="Times New Roman"/>
          <w:b/>
          <w:sz w:val="23"/>
        </w:rPr>
        <w:t xml:space="preserve">Skarga </w:t>
      </w:r>
    </w:p>
    <w:p w14:paraId="2AE98AD6" w14:textId="77777777" w:rsidR="00121C3F" w:rsidRPr="00121C3F" w:rsidRDefault="00121C3F" w:rsidP="00121C3F">
      <w:pPr>
        <w:numPr>
          <w:ilvl w:val="0"/>
          <w:numId w:val="47"/>
        </w:numPr>
        <w:spacing w:after="13" w:line="268" w:lineRule="auto"/>
        <w:ind w:right="279"/>
        <w:rPr>
          <w:rFonts w:ascii="Times New Roman" w:eastAsia="Times New Roman" w:hAnsi="Times New Roman" w:cs="Times New Roman"/>
          <w:sz w:val="23"/>
        </w:rPr>
      </w:pPr>
      <w:r w:rsidRPr="00121C3F">
        <w:rPr>
          <w:rFonts w:ascii="Times New Roman" w:eastAsia="Times New Roman" w:hAnsi="Times New Roman" w:cs="Times New Roman"/>
          <w:sz w:val="23"/>
        </w:rPr>
        <w:t xml:space="preserve">Na orzeczenie Izby oraz postanowienie Prezesa Izby, o którym mowa w art. 519 ust. 1 ustawy </w:t>
      </w:r>
      <w:proofErr w:type="spellStart"/>
      <w:r w:rsidRPr="00121C3F">
        <w:rPr>
          <w:rFonts w:ascii="Times New Roman" w:eastAsia="Times New Roman" w:hAnsi="Times New Roman" w:cs="Times New Roman"/>
          <w:sz w:val="23"/>
        </w:rPr>
        <w:t>Pzp</w:t>
      </w:r>
      <w:proofErr w:type="spellEnd"/>
      <w:r w:rsidRPr="00121C3F">
        <w:rPr>
          <w:rFonts w:ascii="Times New Roman" w:eastAsia="Times New Roman" w:hAnsi="Times New Roman" w:cs="Times New Roman"/>
          <w:sz w:val="23"/>
        </w:rPr>
        <w:t xml:space="preserve">, stronom oraz uczestnikom postępowania odwoławczego przysługuje skarga do sądu. </w:t>
      </w:r>
    </w:p>
    <w:p w14:paraId="5C80008B" w14:textId="77777777" w:rsidR="00121C3F" w:rsidRPr="00121C3F" w:rsidRDefault="00121C3F" w:rsidP="00121C3F">
      <w:pPr>
        <w:numPr>
          <w:ilvl w:val="0"/>
          <w:numId w:val="47"/>
        </w:numPr>
        <w:spacing w:after="13" w:line="268" w:lineRule="auto"/>
        <w:ind w:right="279"/>
        <w:rPr>
          <w:rFonts w:ascii="Times New Roman" w:eastAsia="Times New Roman" w:hAnsi="Times New Roman" w:cs="Times New Roman"/>
          <w:sz w:val="23"/>
        </w:rPr>
      </w:pPr>
      <w:r w:rsidRPr="00121C3F">
        <w:rPr>
          <w:rFonts w:ascii="Times New Roman" w:eastAsia="Times New Roman" w:hAnsi="Times New Roman" w:cs="Times New Roman"/>
          <w:sz w:val="23"/>
        </w:rPr>
        <w:t xml:space="preserve">W postępowaniu toczącym się wskutek wniesienia skargi stosuje się odpowiednio przepisy ustawy z dnia 17 listopada 1964 r. - Kodeks postępowania cywilnego o apelacji, jeżeli przepisy niniejszego rozdziału nie stanowią inaczej. </w:t>
      </w:r>
    </w:p>
    <w:p w14:paraId="35A1CC4F" w14:textId="77777777" w:rsidR="00121C3F" w:rsidRPr="00121C3F" w:rsidRDefault="00121C3F" w:rsidP="00121C3F">
      <w:pPr>
        <w:numPr>
          <w:ilvl w:val="0"/>
          <w:numId w:val="47"/>
        </w:numPr>
        <w:spacing w:after="13" w:line="268" w:lineRule="auto"/>
        <w:ind w:right="279"/>
        <w:rPr>
          <w:rFonts w:ascii="Times New Roman" w:eastAsia="Times New Roman" w:hAnsi="Times New Roman" w:cs="Times New Roman"/>
          <w:sz w:val="23"/>
        </w:rPr>
      </w:pPr>
      <w:r w:rsidRPr="00121C3F">
        <w:rPr>
          <w:rFonts w:ascii="Times New Roman" w:eastAsia="Times New Roman" w:hAnsi="Times New Roman" w:cs="Times New Roman"/>
          <w:sz w:val="23"/>
        </w:rPr>
        <w:t xml:space="preserve">Skargę wnosi się do Sądu Okręgowego w Warszawie - sądu zamówień publicznych, zwanego dalej "sądem zamówień publicznych". </w:t>
      </w:r>
    </w:p>
    <w:p w14:paraId="1B27B730" w14:textId="77777777" w:rsidR="00121C3F" w:rsidRPr="00121C3F" w:rsidRDefault="00121C3F" w:rsidP="00121C3F">
      <w:pPr>
        <w:numPr>
          <w:ilvl w:val="0"/>
          <w:numId w:val="47"/>
        </w:numPr>
        <w:spacing w:after="13" w:line="268" w:lineRule="auto"/>
        <w:ind w:right="279"/>
        <w:rPr>
          <w:rFonts w:ascii="Times New Roman" w:eastAsia="Times New Roman" w:hAnsi="Times New Roman" w:cs="Times New Roman"/>
          <w:sz w:val="23"/>
        </w:rPr>
      </w:pPr>
      <w:r w:rsidRPr="00121C3F">
        <w:rPr>
          <w:rFonts w:ascii="Times New Roman" w:eastAsia="Times New Roman" w:hAnsi="Times New Roman" w:cs="Times New Roman"/>
          <w:sz w:val="23"/>
        </w:rPr>
        <w:t xml:space="preserve">Skargę wnosi się za pośrednictwem Prezesa Izby, w terminie 14 dni od dnia doręczenia orzeczenia Izby lub postanowienia Prezesa Izby, o którym mowa w art. 519 ust. 1 ustawy </w:t>
      </w:r>
      <w:proofErr w:type="spellStart"/>
      <w:r w:rsidRPr="00121C3F">
        <w:rPr>
          <w:rFonts w:ascii="Times New Roman" w:eastAsia="Times New Roman" w:hAnsi="Times New Roman" w:cs="Times New Roman"/>
          <w:sz w:val="23"/>
        </w:rPr>
        <w:t>Pzp</w:t>
      </w:r>
      <w:proofErr w:type="spellEnd"/>
      <w:r w:rsidRPr="00121C3F">
        <w:rPr>
          <w:rFonts w:ascii="Times New Roman" w:eastAsia="Times New Roman" w:hAnsi="Times New Roman" w:cs="Times New Roman"/>
          <w:sz w:val="23"/>
        </w:rPr>
        <w:t xml:space="preserve">, przesyłając jednocześnie jej odpis przeciwnikowi skargi. Złożenie skargi w placówce pocztowej operatora wyznaczonego w rozumieniu ustawy z dnia 23 listopada 2012 r. - Prawo pocztowe jest równoznaczne z jej wniesieniem. </w:t>
      </w:r>
    </w:p>
    <w:p w14:paraId="5DAB60A9" w14:textId="77777777" w:rsidR="00121C3F" w:rsidRPr="00121C3F" w:rsidRDefault="00121C3F" w:rsidP="00121C3F">
      <w:pPr>
        <w:numPr>
          <w:ilvl w:val="0"/>
          <w:numId w:val="47"/>
        </w:numPr>
        <w:spacing w:after="13" w:line="268" w:lineRule="auto"/>
        <w:ind w:right="279"/>
        <w:rPr>
          <w:rFonts w:ascii="Times New Roman" w:eastAsia="Times New Roman" w:hAnsi="Times New Roman" w:cs="Times New Roman"/>
          <w:sz w:val="23"/>
        </w:rPr>
      </w:pPr>
      <w:r w:rsidRPr="00121C3F">
        <w:rPr>
          <w:rFonts w:ascii="Times New Roman" w:eastAsia="Times New Roman" w:hAnsi="Times New Roman" w:cs="Times New Roman"/>
          <w:sz w:val="23"/>
        </w:rPr>
        <w:t xml:space="preserve">Prezes Izby przekazuje skargę wraz z aktami postępowania odwoławczego do sądu zamówień publicznych w terminie 7 dni od dnia jej otrzymania. </w:t>
      </w:r>
    </w:p>
    <w:p w14:paraId="12A82464" w14:textId="77777777" w:rsidR="00121C3F" w:rsidRPr="00121C3F" w:rsidRDefault="00121C3F" w:rsidP="00121C3F">
      <w:pPr>
        <w:numPr>
          <w:ilvl w:val="0"/>
          <w:numId w:val="47"/>
        </w:numPr>
        <w:spacing w:after="13" w:line="268" w:lineRule="auto"/>
        <w:ind w:right="279"/>
        <w:rPr>
          <w:rFonts w:ascii="Times New Roman" w:eastAsia="Times New Roman" w:hAnsi="Times New Roman" w:cs="Times New Roman"/>
          <w:sz w:val="23"/>
        </w:rPr>
      </w:pPr>
      <w:r w:rsidRPr="00121C3F">
        <w:rPr>
          <w:rFonts w:ascii="Times New Roman" w:eastAsia="Times New Roman" w:hAnsi="Times New Roman" w:cs="Times New Roman"/>
          <w:sz w:val="23"/>
        </w:rPr>
        <w:t xml:space="preserve">W postępowaniu toczącym się wskutek wniesienia skargi nie można rozszerzyć żądania odwołania ani występować z nowymi żądaniami. </w:t>
      </w:r>
    </w:p>
    <w:p w14:paraId="5788C082" w14:textId="77777777" w:rsidR="00121C3F" w:rsidRPr="00121C3F" w:rsidRDefault="00121C3F" w:rsidP="00121C3F">
      <w:pPr>
        <w:numPr>
          <w:ilvl w:val="0"/>
          <w:numId w:val="47"/>
        </w:numPr>
        <w:spacing w:after="13" w:line="268" w:lineRule="auto"/>
        <w:ind w:right="279"/>
        <w:rPr>
          <w:rFonts w:ascii="Times New Roman" w:eastAsia="Times New Roman" w:hAnsi="Times New Roman" w:cs="Times New Roman"/>
          <w:sz w:val="23"/>
        </w:rPr>
      </w:pPr>
      <w:r w:rsidRPr="00121C3F">
        <w:rPr>
          <w:rFonts w:ascii="Times New Roman" w:eastAsia="Times New Roman" w:hAnsi="Times New Roman" w:cs="Times New Roman"/>
          <w:sz w:val="23"/>
        </w:rPr>
        <w:t xml:space="preserve">Sąd nie może orzekać co do zarzutów, które nie były przedmiotem odwołania. </w:t>
      </w:r>
    </w:p>
    <w:p w14:paraId="344E0D33" w14:textId="0066F2FB" w:rsidR="00121C3F" w:rsidRDefault="00121C3F" w:rsidP="00121C3F">
      <w:pPr>
        <w:numPr>
          <w:ilvl w:val="0"/>
          <w:numId w:val="47"/>
        </w:numPr>
        <w:spacing w:after="13" w:line="268" w:lineRule="auto"/>
        <w:ind w:right="279"/>
        <w:rPr>
          <w:rFonts w:ascii="Times New Roman" w:eastAsia="Times New Roman" w:hAnsi="Times New Roman" w:cs="Times New Roman"/>
          <w:sz w:val="23"/>
        </w:rPr>
      </w:pPr>
      <w:r w:rsidRPr="00121C3F">
        <w:rPr>
          <w:rFonts w:ascii="Times New Roman" w:eastAsia="Times New Roman" w:hAnsi="Times New Roman" w:cs="Times New Roman"/>
          <w:sz w:val="23"/>
        </w:rPr>
        <w:t xml:space="preserve">Od wyroku sądu lub postanowienia kończącego postępowanie w sprawie przysługuje skarga kasacyjna do Sądu Najwyższego. </w:t>
      </w:r>
    </w:p>
    <w:p w14:paraId="23A09EBC" w14:textId="77777777" w:rsidR="007D00DB" w:rsidRPr="007D00DB" w:rsidRDefault="007D00DB" w:rsidP="00E870F2">
      <w:pPr>
        <w:ind w:left="0" w:firstLine="0"/>
        <w:rPr>
          <w:rFonts w:ascii="Times New Roman" w:hAnsi="Times New Roman" w:cs="Times New Roman"/>
          <w:color w:val="auto"/>
        </w:rPr>
      </w:pPr>
    </w:p>
    <w:p w14:paraId="6EDEE923" w14:textId="775A4AE4" w:rsidR="00B6008C" w:rsidRDefault="00B6008C" w:rsidP="005B6437">
      <w:pPr>
        <w:ind w:left="567" w:hanging="141"/>
        <w:rPr>
          <w:rFonts w:ascii="Times New Roman" w:hAnsi="Times New Roman" w:cs="Times New Roman"/>
          <w:b/>
          <w:color w:val="auto"/>
        </w:rPr>
      </w:pPr>
    </w:p>
    <w:p w14:paraId="5DF81652" w14:textId="77777777" w:rsidR="00647F07" w:rsidRPr="00B6008C" w:rsidRDefault="00647F07" w:rsidP="005B6437">
      <w:pPr>
        <w:ind w:left="567" w:hanging="141"/>
        <w:rPr>
          <w:rFonts w:ascii="Times New Roman" w:hAnsi="Times New Roman" w:cs="Times New Roman"/>
          <w:b/>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B6008C" w:rsidRPr="00292E02" w14:paraId="1BAFA477" w14:textId="77777777" w:rsidTr="003D5B29">
        <w:trPr>
          <w:trHeight w:val="70"/>
        </w:trPr>
        <w:tc>
          <w:tcPr>
            <w:tcW w:w="9428" w:type="dxa"/>
            <w:shd w:val="clear" w:color="auto" w:fill="D9E2F3" w:themeFill="accent1" w:themeFillTint="33"/>
            <w:vAlign w:val="center"/>
          </w:tcPr>
          <w:p w14:paraId="78A2E171" w14:textId="688706DE" w:rsidR="00B6008C" w:rsidRPr="00292E02" w:rsidRDefault="00B6008C" w:rsidP="00F51B06">
            <w:pPr>
              <w:keepNext/>
              <w:spacing w:before="60" w:after="60" w:line="276" w:lineRule="auto"/>
              <w:ind w:left="142" w:right="0" w:firstLine="0"/>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2</w:t>
            </w:r>
            <w:r w:rsidR="00445C46">
              <w:rPr>
                <w:rFonts w:ascii="Times New Roman" w:eastAsia="Times New Roman" w:hAnsi="Times New Roman" w:cs="Times New Roman"/>
                <w:b/>
                <w:color w:val="auto"/>
              </w:rPr>
              <w:t>5</w:t>
            </w:r>
            <w:r>
              <w:rPr>
                <w:rFonts w:ascii="Times New Roman" w:eastAsia="Times New Roman" w:hAnsi="Times New Roman" w:cs="Times New Roman"/>
                <w:b/>
                <w:color w:val="auto"/>
              </w:rPr>
              <w:t>. Załączniki</w:t>
            </w:r>
          </w:p>
        </w:tc>
      </w:tr>
    </w:tbl>
    <w:p w14:paraId="0C7C0638" w14:textId="77777777" w:rsidR="003D5B29" w:rsidRPr="00E870F2" w:rsidRDefault="003D5B29" w:rsidP="00E870F2">
      <w:pPr>
        <w:ind w:left="0" w:firstLine="0"/>
        <w:rPr>
          <w:rFonts w:ascii="Times New Roman" w:hAnsi="Times New Roman" w:cs="Times New Roman"/>
          <w:color w:val="auto"/>
        </w:rPr>
      </w:pPr>
    </w:p>
    <w:p w14:paraId="31E14F7F" w14:textId="67AB73F8" w:rsidR="003D5B29" w:rsidRPr="003D5B29" w:rsidRDefault="00B6008C" w:rsidP="003D5B29">
      <w:pPr>
        <w:pStyle w:val="Akapitzlist"/>
        <w:numPr>
          <w:ilvl w:val="0"/>
          <w:numId w:val="34"/>
        </w:numPr>
        <w:ind w:left="2410" w:hanging="1570"/>
        <w:rPr>
          <w:rFonts w:ascii="Times New Roman" w:hAnsi="Times New Roman" w:cs="Times New Roman"/>
          <w:color w:val="auto"/>
        </w:rPr>
      </w:pPr>
      <w:r>
        <w:rPr>
          <w:rFonts w:ascii="Times New Roman" w:hAnsi="Times New Roman" w:cs="Times New Roman"/>
          <w:color w:val="auto"/>
        </w:rPr>
        <w:t>Formularz ofertowy</w:t>
      </w:r>
    </w:p>
    <w:p w14:paraId="4AAA568D" w14:textId="0D423317" w:rsidR="00B6008C" w:rsidRDefault="00B6008C" w:rsidP="00B6008C">
      <w:pPr>
        <w:pStyle w:val="Akapitzlist"/>
        <w:numPr>
          <w:ilvl w:val="0"/>
          <w:numId w:val="34"/>
        </w:numPr>
        <w:ind w:left="2410" w:hanging="1570"/>
        <w:rPr>
          <w:rFonts w:ascii="Times New Roman" w:hAnsi="Times New Roman" w:cs="Times New Roman"/>
          <w:color w:val="auto"/>
        </w:rPr>
      </w:pPr>
      <w:r>
        <w:rPr>
          <w:rFonts w:ascii="Times New Roman" w:hAnsi="Times New Roman" w:cs="Times New Roman"/>
          <w:color w:val="auto"/>
        </w:rPr>
        <w:t>Oświadczenie o braku podstaw wykluczenia  w postępowaniu</w:t>
      </w:r>
    </w:p>
    <w:p w14:paraId="72A9FF95" w14:textId="5BCD5D39" w:rsidR="004E4C9D" w:rsidRDefault="004E4C9D" w:rsidP="00B6008C">
      <w:pPr>
        <w:pStyle w:val="Akapitzlist"/>
        <w:numPr>
          <w:ilvl w:val="0"/>
          <w:numId w:val="34"/>
        </w:numPr>
        <w:ind w:left="2410" w:hanging="1570"/>
        <w:rPr>
          <w:rFonts w:ascii="Times New Roman" w:hAnsi="Times New Roman" w:cs="Times New Roman"/>
          <w:color w:val="auto"/>
        </w:rPr>
      </w:pPr>
      <w:r>
        <w:rPr>
          <w:rFonts w:ascii="Times New Roman" w:hAnsi="Times New Roman" w:cs="Times New Roman"/>
          <w:color w:val="auto"/>
        </w:rPr>
        <w:t>Oświadczenie o spełnianiu warunków udziału w postepowaniu</w:t>
      </w:r>
    </w:p>
    <w:p w14:paraId="523A0763" w14:textId="3FAEA1F8" w:rsidR="00B6008C" w:rsidRDefault="00B6008C" w:rsidP="00B6008C">
      <w:pPr>
        <w:pStyle w:val="Akapitzlist"/>
        <w:numPr>
          <w:ilvl w:val="0"/>
          <w:numId w:val="34"/>
        </w:numPr>
        <w:ind w:left="2410" w:hanging="1570"/>
        <w:rPr>
          <w:rFonts w:ascii="Times New Roman" w:hAnsi="Times New Roman" w:cs="Times New Roman"/>
          <w:color w:val="auto"/>
        </w:rPr>
      </w:pPr>
      <w:r>
        <w:rPr>
          <w:rFonts w:ascii="Times New Roman" w:hAnsi="Times New Roman" w:cs="Times New Roman"/>
          <w:color w:val="auto"/>
        </w:rPr>
        <w:t>Zobowiązania innego podmiotu do udostępniania niezbędnych zasobów Wykonawcy</w:t>
      </w:r>
    </w:p>
    <w:p w14:paraId="29886BCE" w14:textId="52E32B9B" w:rsidR="00433679" w:rsidRDefault="00433679" w:rsidP="00B6008C">
      <w:pPr>
        <w:pStyle w:val="Akapitzlist"/>
        <w:numPr>
          <w:ilvl w:val="0"/>
          <w:numId w:val="34"/>
        </w:numPr>
        <w:ind w:left="2410" w:hanging="1570"/>
        <w:rPr>
          <w:rFonts w:ascii="Times New Roman" w:hAnsi="Times New Roman" w:cs="Times New Roman"/>
          <w:color w:val="auto"/>
        </w:rPr>
      </w:pPr>
      <w:r>
        <w:rPr>
          <w:rFonts w:ascii="Times New Roman" w:hAnsi="Times New Roman" w:cs="Times New Roman"/>
          <w:color w:val="auto"/>
        </w:rPr>
        <w:t>Oświadczenie podmiotu udostępniającego zasoby</w:t>
      </w:r>
    </w:p>
    <w:p w14:paraId="51A911FB" w14:textId="049D508E" w:rsidR="003D5B29" w:rsidRPr="005B4E76" w:rsidRDefault="00B6008C" w:rsidP="005B4E76">
      <w:pPr>
        <w:pStyle w:val="Akapitzlist"/>
        <w:numPr>
          <w:ilvl w:val="0"/>
          <w:numId w:val="34"/>
        </w:numPr>
        <w:ind w:left="2410" w:hanging="1570"/>
        <w:rPr>
          <w:rFonts w:ascii="Times New Roman" w:hAnsi="Times New Roman" w:cs="Times New Roman"/>
          <w:color w:val="auto"/>
        </w:rPr>
      </w:pPr>
      <w:r>
        <w:rPr>
          <w:rFonts w:ascii="Times New Roman" w:hAnsi="Times New Roman" w:cs="Times New Roman"/>
          <w:color w:val="auto"/>
        </w:rPr>
        <w:t>Oświadczenie dotyczące przynależności lub o  braku przynależności do tej samej grupy kapitałowej</w:t>
      </w:r>
    </w:p>
    <w:p w14:paraId="3CB18F53" w14:textId="036AA71A" w:rsidR="00B6008C" w:rsidRDefault="00D21C6E" w:rsidP="00B6008C">
      <w:pPr>
        <w:pStyle w:val="Akapitzlist"/>
        <w:numPr>
          <w:ilvl w:val="0"/>
          <w:numId w:val="34"/>
        </w:numPr>
        <w:rPr>
          <w:rFonts w:ascii="Times New Roman" w:hAnsi="Times New Roman" w:cs="Times New Roman"/>
          <w:color w:val="auto"/>
        </w:rPr>
      </w:pPr>
      <w:r>
        <w:rPr>
          <w:rFonts w:ascii="Times New Roman" w:hAnsi="Times New Roman" w:cs="Times New Roman"/>
          <w:color w:val="auto"/>
        </w:rPr>
        <w:t>Wykaz robót budowlanych</w:t>
      </w:r>
    </w:p>
    <w:p w14:paraId="2D994712" w14:textId="7F76A422" w:rsidR="00D21C6E" w:rsidRDefault="00D21C6E" w:rsidP="00D21C6E">
      <w:pPr>
        <w:pStyle w:val="Akapitzlist"/>
        <w:numPr>
          <w:ilvl w:val="0"/>
          <w:numId w:val="34"/>
        </w:numPr>
        <w:ind w:left="2410" w:hanging="1570"/>
        <w:rPr>
          <w:rFonts w:ascii="Times New Roman" w:hAnsi="Times New Roman" w:cs="Times New Roman"/>
          <w:color w:val="auto"/>
        </w:rPr>
      </w:pPr>
      <w:r>
        <w:rPr>
          <w:rFonts w:ascii="Times New Roman" w:hAnsi="Times New Roman" w:cs="Times New Roman"/>
          <w:color w:val="auto"/>
        </w:rPr>
        <w:t>Wykaz osób skierowanych przez Wykonawcę do realizacji zamówienia publicznego</w:t>
      </w:r>
    </w:p>
    <w:p w14:paraId="0583976E" w14:textId="4A3208AD" w:rsidR="00D21C6E" w:rsidRDefault="00D21C6E" w:rsidP="00B6008C">
      <w:pPr>
        <w:pStyle w:val="Akapitzlist"/>
        <w:numPr>
          <w:ilvl w:val="0"/>
          <w:numId w:val="34"/>
        </w:numPr>
        <w:rPr>
          <w:rFonts w:ascii="Times New Roman" w:hAnsi="Times New Roman" w:cs="Times New Roman"/>
          <w:color w:val="auto"/>
        </w:rPr>
      </w:pPr>
      <w:r>
        <w:rPr>
          <w:rFonts w:ascii="Times New Roman" w:hAnsi="Times New Roman" w:cs="Times New Roman"/>
          <w:color w:val="auto"/>
        </w:rPr>
        <w:t>Wzór umowy</w:t>
      </w:r>
    </w:p>
    <w:p w14:paraId="6F3AB232" w14:textId="1169AAB2" w:rsidR="00D21C6E" w:rsidRPr="00D21C6E" w:rsidRDefault="00D21C6E" w:rsidP="00445C46">
      <w:pPr>
        <w:pStyle w:val="Akapitzlist"/>
        <w:numPr>
          <w:ilvl w:val="0"/>
          <w:numId w:val="34"/>
        </w:numPr>
        <w:rPr>
          <w:rFonts w:ascii="Times New Roman" w:hAnsi="Times New Roman" w:cs="Times New Roman"/>
          <w:color w:val="auto"/>
        </w:rPr>
      </w:pPr>
      <w:r>
        <w:rPr>
          <w:rFonts w:ascii="Times New Roman" w:hAnsi="Times New Roman" w:cs="Times New Roman"/>
          <w:color w:val="auto"/>
        </w:rPr>
        <w:t xml:space="preserve">Program </w:t>
      </w:r>
      <w:proofErr w:type="spellStart"/>
      <w:r>
        <w:rPr>
          <w:rFonts w:ascii="Times New Roman" w:hAnsi="Times New Roman" w:cs="Times New Roman"/>
          <w:color w:val="auto"/>
        </w:rPr>
        <w:t>Funkcjonalno</w:t>
      </w:r>
      <w:proofErr w:type="spellEnd"/>
      <w:r>
        <w:rPr>
          <w:rFonts w:ascii="Times New Roman" w:hAnsi="Times New Roman" w:cs="Times New Roman"/>
          <w:color w:val="auto"/>
        </w:rPr>
        <w:t xml:space="preserve"> - Użytkowy plus mapa</w:t>
      </w:r>
    </w:p>
    <w:p w14:paraId="07A87E1D" w14:textId="5E23A033" w:rsidR="00A50617" w:rsidRDefault="00A50617" w:rsidP="00D21C6E">
      <w:pPr>
        <w:rPr>
          <w:rFonts w:ascii="Times New Roman" w:hAnsi="Times New Roman" w:cs="Times New Roman"/>
          <w:color w:val="auto"/>
        </w:rPr>
      </w:pPr>
      <w:r>
        <w:rPr>
          <w:rFonts w:ascii="Times New Roman" w:hAnsi="Times New Roman" w:cs="Times New Roman"/>
          <w:color w:val="auto"/>
        </w:rPr>
        <w:t xml:space="preserve">                                                                                                                             </w:t>
      </w:r>
    </w:p>
    <w:p w14:paraId="17C5B273" w14:textId="165BAB2A" w:rsidR="003D5B29" w:rsidRDefault="003D5B29" w:rsidP="00D21C6E">
      <w:pPr>
        <w:rPr>
          <w:rFonts w:ascii="Times New Roman" w:hAnsi="Times New Roman" w:cs="Times New Roman"/>
          <w:color w:val="auto"/>
        </w:rPr>
      </w:pPr>
    </w:p>
    <w:p w14:paraId="55C22560" w14:textId="1420B9C8" w:rsidR="003D5B29" w:rsidRDefault="003D5B29" w:rsidP="00D21C6E">
      <w:pPr>
        <w:rPr>
          <w:rFonts w:ascii="Times New Roman" w:hAnsi="Times New Roman" w:cs="Times New Roman"/>
          <w:color w:val="auto"/>
        </w:rPr>
      </w:pPr>
    </w:p>
    <w:p w14:paraId="4683E255" w14:textId="77777777" w:rsidR="003D5B29" w:rsidRDefault="003D5B29" w:rsidP="00D21C6E">
      <w:pPr>
        <w:rPr>
          <w:rFonts w:ascii="Times New Roman" w:hAnsi="Times New Roman" w:cs="Times New Roman"/>
          <w:color w:val="auto"/>
        </w:rPr>
      </w:pPr>
    </w:p>
    <w:p w14:paraId="19CD004D" w14:textId="648F341B" w:rsidR="00D21C6E" w:rsidRPr="00D21C6E" w:rsidRDefault="00A50617" w:rsidP="00D21C6E">
      <w:pPr>
        <w:rPr>
          <w:rFonts w:ascii="Times New Roman" w:hAnsi="Times New Roman" w:cs="Times New Roman"/>
          <w:color w:val="auto"/>
        </w:rPr>
      </w:pPr>
      <w:r>
        <w:rPr>
          <w:rFonts w:ascii="Times New Roman" w:hAnsi="Times New Roman" w:cs="Times New Roman"/>
          <w:color w:val="auto"/>
        </w:rPr>
        <w:t xml:space="preserve">                                                                                                                                 Zatwierdzam:</w:t>
      </w:r>
    </w:p>
    <w:sectPr w:rsidR="00D21C6E" w:rsidRPr="00D21C6E" w:rsidSect="00835567">
      <w:headerReference w:type="even" r:id="rId16"/>
      <w:headerReference w:type="default" r:id="rId17"/>
      <w:footerReference w:type="even" r:id="rId18"/>
      <w:footerReference w:type="default" r:id="rId19"/>
      <w:headerReference w:type="first" r:id="rId20"/>
      <w:footerReference w:type="first" r:id="rId21"/>
      <w:pgSz w:w="11906" w:h="16838"/>
      <w:pgMar w:top="0" w:right="1417" w:bottom="1417" w:left="1417" w:header="708" w:footer="708"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195B" w14:textId="77777777" w:rsidR="002B6F3D" w:rsidRDefault="002B6F3D" w:rsidP="007E376F">
      <w:pPr>
        <w:spacing w:after="0" w:line="240" w:lineRule="auto"/>
      </w:pPr>
      <w:r>
        <w:separator/>
      </w:r>
    </w:p>
  </w:endnote>
  <w:endnote w:type="continuationSeparator" w:id="0">
    <w:p w14:paraId="6E092A20" w14:textId="77777777" w:rsidR="002B6F3D" w:rsidRDefault="002B6F3D" w:rsidP="007E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9465" w14:textId="77777777" w:rsidR="00055B21" w:rsidRDefault="00055B21">
    <w:pPr>
      <w:spacing w:after="0" w:line="259" w:lineRule="auto"/>
      <w:ind w:left="0" w:right="-19" w:firstLine="0"/>
      <w:jc w:val="right"/>
    </w:pPr>
    <w:r>
      <w:rPr>
        <w:sz w:val="18"/>
      </w:rPr>
      <w:t xml:space="preserve">Strona </w:t>
    </w:r>
    <w:r>
      <w:fldChar w:fldCharType="begin"/>
    </w:r>
    <w:r>
      <w:instrText xml:space="preserve"> PAGE   \* MERGEFORMAT </w:instrText>
    </w:r>
    <w:r>
      <w:fldChar w:fldCharType="separate"/>
    </w:r>
    <w:r>
      <w:t>2</w:t>
    </w:r>
    <w:r>
      <w:fldChar w:fldCharType="end"/>
    </w:r>
    <w:r>
      <w:t xml:space="preserve"> </w:t>
    </w:r>
    <w:r>
      <w:rPr>
        <w:sz w:val="28"/>
      </w:rPr>
      <w:t xml:space="preserve">z </w:t>
    </w:r>
    <w:r>
      <w:rPr>
        <w:sz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232880"/>
      <w:docPartObj>
        <w:docPartGallery w:val="Page Numbers (Bottom of Page)"/>
        <w:docPartUnique/>
      </w:docPartObj>
    </w:sdtPr>
    <w:sdtEndPr>
      <w:rPr>
        <w:rFonts w:ascii="Times New Roman" w:hAnsi="Times New Roman"/>
        <w:color w:val="7F7F7F" w:themeColor="background1" w:themeShade="7F"/>
        <w:spacing w:val="60"/>
        <w:sz w:val="18"/>
        <w:szCs w:val="18"/>
      </w:rPr>
    </w:sdtEndPr>
    <w:sdtContent>
      <w:p w14:paraId="1952E230" w14:textId="15F5AB45" w:rsidR="00055B21" w:rsidRPr="009B7603" w:rsidRDefault="00055B21">
        <w:pPr>
          <w:pStyle w:val="Stopka"/>
          <w:pBdr>
            <w:top w:val="single" w:sz="4" w:space="1" w:color="D9D9D9" w:themeColor="background1" w:themeShade="D9"/>
          </w:pBdr>
          <w:jc w:val="right"/>
          <w:rPr>
            <w:rFonts w:ascii="Times New Roman" w:hAnsi="Times New Roman"/>
            <w:sz w:val="18"/>
            <w:szCs w:val="18"/>
          </w:rPr>
        </w:pPr>
        <w:r w:rsidRPr="009B7603">
          <w:rPr>
            <w:rFonts w:ascii="Times New Roman" w:hAnsi="Times New Roman"/>
            <w:sz w:val="18"/>
            <w:szCs w:val="18"/>
          </w:rPr>
          <w:fldChar w:fldCharType="begin"/>
        </w:r>
        <w:r w:rsidRPr="009B7603">
          <w:rPr>
            <w:rFonts w:ascii="Times New Roman" w:hAnsi="Times New Roman"/>
            <w:sz w:val="18"/>
            <w:szCs w:val="18"/>
          </w:rPr>
          <w:instrText>PAGE   \* MERGEFORMAT</w:instrText>
        </w:r>
        <w:r w:rsidRPr="009B7603">
          <w:rPr>
            <w:rFonts w:ascii="Times New Roman" w:hAnsi="Times New Roman"/>
            <w:sz w:val="18"/>
            <w:szCs w:val="18"/>
          </w:rPr>
          <w:fldChar w:fldCharType="separate"/>
        </w:r>
        <w:r w:rsidRPr="009B7603">
          <w:rPr>
            <w:rFonts w:ascii="Times New Roman" w:hAnsi="Times New Roman"/>
            <w:sz w:val="18"/>
            <w:szCs w:val="18"/>
          </w:rPr>
          <w:t>2</w:t>
        </w:r>
        <w:r w:rsidRPr="009B7603">
          <w:rPr>
            <w:rFonts w:ascii="Times New Roman" w:hAnsi="Times New Roman"/>
            <w:sz w:val="18"/>
            <w:szCs w:val="18"/>
          </w:rPr>
          <w:fldChar w:fldCharType="end"/>
        </w:r>
        <w:r w:rsidRPr="009B7603">
          <w:rPr>
            <w:rFonts w:ascii="Times New Roman" w:hAnsi="Times New Roman"/>
            <w:sz w:val="18"/>
            <w:szCs w:val="18"/>
          </w:rPr>
          <w:t xml:space="preserve"> | </w:t>
        </w:r>
        <w:r w:rsidRPr="009B7603">
          <w:rPr>
            <w:rFonts w:ascii="Times New Roman" w:hAnsi="Times New Roman"/>
            <w:color w:val="7F7F7F" w:themeColor="background1" w:themeShade="7F"/>
            <w:spacing w:val="60"/>
            <w:sz w:val="18"/>
            <w:szCs w:val="18"/>
          </w:rPr>
          <w:t>Strona</w:t>
        </w:r>
      </w:p>
    </w:sdtContent>
  </w:sdt>
  <w:p w14:paraId="51FB80EE" w14:textId="44CDC712" w:rsidR="00055B21" w:rsidRDefault="00055B21">
    <w:pPr>
      <w:spacing w:after="0" w:line="259" w:lineRule="auto"/>
      <w:ind w:left="0" w:right="-19"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BD3B" w14:textId="2BD821CA" w:rsidR="00055B21" w:rsidRDefault="00055B21">
    <w:pPr>
      <w:spacing w:after="0" w:line="259" w:lineRule="auto"/>
      <w:ind w:left="0" w:right="-19"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39AF" w14:textId="77777777" w:rsidR="002B6F3D" w:rsidRDefault="002B6F3D" w:rsidP="007E376F">
      <w:pPr>
        <w:spacing w:after="0" w:line="240" w:lineRule="auto"/>
      </w:pPr>
      <w:r>
        <w:separator/>
      </w:r>
    </w:p>
  </w:footnote>
  <w:footnote w:type="continuationSeparator" w:id="0">
    <w:p w14:paraId="6DE2EE48" w14:textId="77777777" w:rsidR="002B6F3D" w:rsidRDefault="002B6F3D" w:rsidP="007E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571" w14:textId="77777777" w:rsidR="00055B21" w:rsidRDefault="00055B21">
    <w:pPr>
      <w:tabs>
        <w:tab w:val="center" w:pos="6780"/>
        <w:tab w:val="right" w:pos="9053"/>
      </w:tabs>
      <w:spacing w:after="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286A" w14:textId="5D3DB9D6" w:rsidR="00055B21" w:rsidRPr="009B7603" w:rsidRDefault="00055B21">
    <w:pPr>
      <w:spacing w:after="0" w:line="259" w:lineRule="auto"/>
      <w:ind w:left="0" w:right="-5" w:firstLine="0"/>
      <w:jc w:val="right"/>
      <w:rPr>
        <w:rFonts w:ascii="Times New Roman" w:hAnsi="Times New Roman" w:cs="Times New Roman"/>
        <w:b/>
        <w:bCs/>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A431" w14:textId="77777777" w:rsidR="00055B21" w:rsidRDefault="00055B21">
    <w:pPr>
      <w:spacing w:after="0" w:line="259" w:lineRule="auto"/>
      <w:ind w:left="0" w:right="1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A5F"/>
    <w:multiLevelType w:val="hybridMultilevel"/>
    <w:tmpl w:val="8EA2693E"/>
    <w:lvl w:ilvl="0" w:tplc="F5267EEE">
      <w:start w:val="1"/>
      <w:numFmt w:val="decimal"/>
      <w:lvlText w:val="%1."/>
      <w:lvlJc w:val="left"/>
      <w:pPr>
        <w:ind w:left="2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CC4FC7A">
      <w:start w:val="1"/>
      <w:numFmt w:val="decimal"/>
      <w:lvlText w:val="%2)"/>
      <w:lvlJc w:val="left"/>
      <w:pPr>
        <w:ind w:left="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B243258">
      <w:start w:val="1"/>
      <w:numFmt w:val="lowerLetter"/>
      <w:lvlText w:val="%3)"/>
      <w:lvlJc w:val="left"/>
      <w:pPr>
        <w:ind w:left="12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87A4192">
      <w:start w:val="1"/>
      <w:numFmt w:val="decimal"/>
      <w:lvlText w:val="%4"/>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8E0DCF2">
      <w:start w:val="1"/>
      <w:numFmt w:val="lowerLetter"/>
      <w:lvlText w:val="%5"/>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806C5BE">
      <w:start w:val="1"/>
      <w:numFmt w:val="lowerRoman"/>
      <w:lvlText w:val="%6"/>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702C6B2">
      <w:start w:val="1"/>
      <w:numFmt w:val="decimal"/>
      <w:lvlText w:val="%7"/>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C2BD00">
      <w:start w:val="1"/>
      <w:numFmt w:val="lowerLetter"/>
      <w:lvlText w:val="%8"/>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EF01DD8">
      <w:start w:val="1"/>
      <w:numFmt w:val="lowerRoman"/>
      <w:lvlText w:val="%9"/>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4E0334B"/>
    <w:multiLevelType w:val="hybridMultilevel"/>
    <w:tmpl w:val="E32A6A1C"/>
    <w:lvl w:ilvl="0" w:tplc="B4EEC09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62858"/>
    <w:multiLevelType w:val="hybridMultilevel"/>
    <w:tmpl w:val="A9465508"/>
    <w:lvl w:ilvl="0" w:tplc="8398D458">
      <w:start w:val="1"/>
      <w:numFmt w:val="upperRoman"/>
      <w:lvlText w:val="%1."/>
      <w:lvlJc w:val="right"/>
      <w:pPr>
        <w:ind w:left="2076" w:hanging="360"/>
      </w:pPr>
      <w:rPr>
        <w:rFonts w:hint="default"/>
        <w:b/>
        <w:bCs/>
      </w:rPr>
    </w:lvl>
    <w:lvl w:ilvl="1" w:tplc="04150019" w:tentative="1">
      <w:start w:val="1"/>
      <w:numFmt w:val="lowerLetter"/>
      <w:lvlText w:val="%2."/>
      <w:lvlJc w:val="left"/>
      <w:pPr>
        <w:ind w:left="2796" w:hanging="360"/>
      </w:pPr>
    </w:lvl>
    <w:lvl w:ilvl="2" w:tplc="0415001B" w:tentative="1">
      <w:start w:val="1"/>
      <w:numFmt w:val="lowerRoman"/>
      <w:lvlText w:val="%3."/>
      <w:lvlJc w:val="right"/>
      <w:pPr>
        <w:ind w:left="3516" w:hanging="180"/>
      </w:pPr>
    </w:lvl>
    <w:lvl w:ilvl="3" w:tplc="0415000F" w:tentative="1">
      <w:start w:val="1"/>
      <w:numFmt w:val="decimal"/>
      <w:lvlText w:val="%4."/>
      <w:lvlJc w:val="left"/>
      <w:pPr>
        <w:ind w:left="4236" w:hanging="360"/>
      </w:pPr>
    </w:lvl>
    <w:lvl w:ilvl="4" w:tplc="04150019" w:tentative="1">
      <w:start w:val="1"/>
      <w:numFmt w:val="lowerLetter"/>
      <w:lvlText w:val="%5."/>
      <w:lvlJc w:val="left"/>
      <w:pPr>
        <w:ind w:left="4956" w:hanging="360"/>
      </w:pPr>
    </w:lvl>
    <w:lvl w:ilvl="5" w:tplc="0415001B" w:tentative="1">
      <w:start w:val="1"/>
      <w:numFmt w:val="lowerRoman"/>
      <w:lvlText w:val="%6."/>
      <w:lvlJc w:val="right"/>
      <w:pPr>
        <w:ind w:left="5676" w:hanging="180"/>
      </w:pPr>
    </w:lvl>
    <w:lvl w:ilvl="6" w:tplc="0415000F" w:tentative="1">
      <w:start w:val="1"/>
      <w:numFmt w:val="decimal"/>
      <w:lvlText w:val="%7."/>
      <w:lvlJc w:val="left"/>
      <w:pPr>
        <w:ind w:left="6396" w:hanging="360"/>
      </w:pPr>
    </w:lvl>
    <w:lvl w:ilvl="7" w:tplc="04150019" w:tentative="1">
      <w:start w:val="1"/>
      <w:numFmt w:val="lowerLetter"/>
      <w:lvlText w:val="%8."/>
      <w:lvlJc w:val="left"/>
      <w:pPr>
        <w:ind w:left="7116" w:hanging="360"/>
      </w:pPr>
    </w:lvl>
    <w:lvl w:ilvl="8" w:tplc="0415001B" w:tentative="1">
      <w:start w:val="1"/>
      <w:numFmt w:val="lowerRoman"/>
      <w:lvlText w:val="%9."/>
      <w:lvlJc w:val="right"/>
      <w:pPr>
        <w:ind w:left="7836" w:hanging="180"/>
      </w:pPr>
    </w:lvl>
  </w:abstractNum>
  <w:abstractNum w:abstractNumId="3" w15:restartNumberingAfterBreak="0">
    <w:nsid w:val="154C3DEE"/>
    <w:multiLevelType w:val="hybridMultilevel"/>
    <w:tmpl w:val="5A92E5FC"/>
    <w:lvl w:ilvl="0" w:tplc="B920B6E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A755CF"/>
    <w:multiLevelType w:val="hybridMultilevel"/>
    <w:tmpl w:val="4768ED14"/>
    <w:lvl w:ilvl="0" w:tplc="9CA011A0">
      <w:start w:val="10"/>
      <w:numFmt w:val="decimal"/>
      <w:lvlText w:val="%1."/>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EE6DE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982E3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2B82AC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86088C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D34521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954BF0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1CC11C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3EAEFD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73D219B"/>
    <w:multiLevelType w:val="hybridMultilevel"/>
    <w:tmpl w:val="A70E47A4"/>
    <w:lvl w:ilvl="0" w:tplc="C40CB566">
      <w:start w:val="3"/>
      <w:numFmt w:val="decimal"/>
      <w:lvlText w:val="%1."/>
      <w:lvlJc w:val="left"/>
      <w:pPr>
        <w:ind w:left="602"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E4194"/>
    <w:multiLevelType w:val="hybridMultilevel"/>
    <w:tmpl w:val="26CCB676"/>
    <w:lvl w:ilvl="0" w:tplc="04150017">
      <w:start w:val="1"/>
      <w:numFmt w:val="lowerLetter"/>
      <w:lvlText w:val="%1)"/>
      <w:lvlJc w:val="left"/>
      <w:pPr>
        <w:ind w:left="1356"/>
      </w:pPr>
      <w:rPr>
        <w:b w:val="0"/>
        <w:i w:val="0"/>
        <w:strike w:val="0"/>
        <w:dstrike w:val="0"/>
        <w:color w:val="000000"/>
        <w:sz w:val="26"/>
        <w:szCs w:val="2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05545"/>
    <w:multiLevelType w:val="hybridMultilevel"/>
    <w:tmpl w:val="F728841E"/>
    <w:lvl w:ilvl="0" w:tplc="EF0A1A2C">
      <w:start w:val="2"/>
      <w:numFmt w:val="decimal"/>
      <w:lvlText w:val="%1."/>
      <w:lvlJc w:val="left"/>
      <w:pPr>
        <w:ind w:left="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EE2566">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343826">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B8F736">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1C9140">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F6FFCC">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540DCC">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00524C">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02A5A2">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26260B"/>
    <w:multiLevelType w:val="hybridMultilevel"/>
    <w:tmpl w:val="48BCE3AC"/>
    <w:lvl w:ilvl="0" w:tplc="C78E20F2">
      <w:start w:val="1"/>
      <w:numFmt w:val="decimal"/>
      <w:lvlText w:val="%1."/>
      <w:lvlJc w:val="left"/>
      <w:pPr>
        <w:ind w:left="47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11E6E38">
      <w:start w:val="1"/>
      <w:numFmt w:val="decimal"/>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9CB77C">
      <w:start w:val="1"/>
      <w:numFmt w:val="lowerRoman"/>
      <w:lvlText w:val="%3"/>
      <w:lvlJc w:val="left"/>
      <w:pPr>
        <w:ind w:left="1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24F286">
      <w:start w:val="1"/>
      <w:numFmt w:val="decimal"/>
      <w:lvlText w:val="%4"/>
      <w:lvlJc w:val="left"/>
      <w:pPr>
        <w:ind w:left="2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12CCC6">
      <w:start w:val="1"/>
      <w:numFmt w:val="lowerLetter"/>
      <w:lvlText w:val="%5"/>
      <w:lvlJc w:val="left"/>
      <w:pPr>
        <w:ind w:left="2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58E1FC">
      <w:start w:val="1"/>
      <w:numFmt w:val="lowerRoman"/>
      <w:lvlText w:val="%6"/>
      <w:lvlJc w:val="left"/>
      <w:pPr>
        <w:ind w:left="3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6CD446">
      <w:start w:val="1"/>
      <w:numFmt w:val="decimal"/>
      <w:lvlText w:val="%7"/>
      <w:lvlJc w:val="left"/>
      <w:pPr>
        <w:ind w:left="4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E8521A">
      <w:start w:val="1"/>
      <w:numFmt w:val="lowerLetter"/>
      <w:lvlText w:val="%8"/>
      <w:lvlJc w:val="left"/>
      <w:pPr>
        <w:ind w:left="5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1C707A">
      <w:start w:val="1"/>
      <w:numFmt w:val="lowerRoman"/>
      <w:lvlText w:val="%9"/>
      <w:lvlJc w:val="left"/>
      <w:pPr>
        <w:ind w:left="5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B817D6"/>
    <w:multiLevelType w:val="hybridMultilevel"/>
    <w:tmpl w:val="4E4656A8"/>
    <w:lvl w:ilvl="0" w:tplc="BD3E72DE">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F80728">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804CD2">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789096">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84CDF2">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2899A2">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AE6AFA">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0AB474">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0AE42E">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B67FC0"/>
    <w:multiLevelType w:val="hybridMultilevel"/>
    <w:tmpl w:val="11F42E54"/>
    <w:lvl w:ilvl="0" w:tplc="04150013">
      <w:start w:val="1"/>
      <w:numFmt w:val="upperRoman"/>
      <w:lvlText w:val="%1."/>
      <w:lvlJc w:val="right"/>
      <w:pPr>
        <w:ind w:left="2076" w:hanging="360"/>
      </w:pPr>
      <w:rPr>
        <w:rFonts w:hint="default"/>
      </w:rPr>
    </w:lvl>
    <w:lvl w:ilvl="1" w:tplc="04150019" w:tentative="1">
      <w:start w:val="1"/>
      <w:numFmt w:val="lowerLetter"/>
      <w:lvlText w:val="%2."/>
      <w:lvlJc w:val="left"/>
      <w:pPr>
        <w:ind w:left="2796" w:hanging="360"/>
      </w:pPr>
    </w:lvl>
    <w:lvl w:ilvl="2" w:tplc="0415001B" w:tentative="1">
      <w:start w:val="1"/>
      <w:numFmt w:val="lowerRoman"/>
      <w:lvlText w:val="%3."/>
      <w:lvlJc w:val="right"/>
      <w:pPr>
        <w:ind w:left="3516" w:hanging="180"/>
      </w:pPr>
    </w:lvl>
    <w:lvl w:ilvl="3" w:tplc="0415000F" w:tentative="1">
      <w:start w:val="1"/>
      <w:numFmt w:val="decimal"/>
      <w:lvlText w:val="%4."/>
      <w:lvlJc w:val="left"/>
      <w:pPr>
        <w:ind w:left="4236" w:hanging="360"/>
      </w:pPr>
    </w:lvl>
    <w:lvl w:ilvl="4" w:tplc="04150019" w:tentative="1">
      <w:start w:val="1"/>
      <w:numFmt w:val="lowerLetter"/>
      <w:lvlText w:val="%5."/>
      <w:lvlJc w:val="left"/>
      <w:pPr>
        <w:ind w:left="4956" w:hanging="360"/>
      </w:pPr>
    </w:lvl>
    <w:lvl w:ilvl="5" w:tplc="0415001B" w:tentative="1">
      <w:start w:val="1"/>
      <w:numFmt w:val="lowerRoman"/>
      <w:lvlText w:val="%6."/>
      <w:lvlJc w:val="right"/>
      <w:pPr>
        <w:ind w:left="5676" w:hanging="180"/>
      </w:pPr>
    </w:lvl>
    <w:lvl w:ilvl="6" w:tplc="0415000F" w:tentative="1">
      <w:start w:val="1"/>
      <w:numFmt w:val="decimal"/>
      <w:lvlText w:val="%7."/>
      <w:lvlJc w:val="left"/>
      <w:pPr>
        <w:ind w:left="6396" w:hanging="360"/>
      </w:pPr>
    </w:lvl>
    <w:lvl w:ilvl="7" w:tplc="04150019" w:tentative="1">
      <w:start w:val="1"/>
      <w:numFmt w:val="lowerLetter"/>
      <w:lvlText w:val="%8."/>
      <w:lvlJc w:val="left"/>
      <w:pPr>
        <w:ind w:left="7116" w:hanging="360"/>
      </w:pPr>
    </w:lvl>
    <w:lvl w:ilvl="8" w:tplc="0415001B" w:tentative="1">
      <w:start w:val="1"/>
      <w:numFmt w:val="lowerRoman"/>
      <w:lvlText w:val="%9."/>
      <w:lvlJc w:val="right"/>
      <w:pPr>
        <w:ind w:left="7836" w:hanging="180"/>
      </w:pPr>
    </w:lvl>
  </w:abstractNum>
  <w:abstractNum w:abstractNumId="11" w15:restartNumberingAfterBreak="0">
    <w:nsid w:val="2A99638E"/>
    <w:multiLevelType w:val="hybridMultilevel"/>
    <w:tmpl w:val="D8049844"/>
    <w:lvl w:ilvl="0" w:tplc="72127AAC">
      <w:start w:val="1"/>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146EE2">
      <w:start w:val="1"/>
      <w:numFmt w:val="lowerLetter"/>
      <w:lvlText w:val="%2"/>
      <w:lvlJc w:val="left"/>
      <w:pPr>
        <w:ind w:left="1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7EA7A2">
      <w:start w:val="1"/>
      <w:numFmt w:val="lowerRoman"/>
      <w:lvlText w:val="%3"/>
      <w:lvlJc w:val="left"/>
      <w:pPr>
        <w:ind w:left="2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041B3C">
      <w:start w:val="1"/>
      <w:numFmt w:val="decimal"/>
      <w:lvlText w:val="%4"/>
      <w:lvlJc w:val="left"/>
      <w:pPr>
        <w:ind w:left="2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4A4AE4">
      <w:start w:val="1"/>
      <w:numFmt w:val="lowerLetter"/>
      <w:lvlText w:val="%5"/>
      <w:lvlJc w:val="left"/>
      <w:pPr>
        <w:ind w:left="3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F06122">
      <w:start w:val="1"/>
      <w:numFmt w:val="lowerRoman"/>
      <w:lvlText w:val="%6"/>
      <w:lvlJc w:val="left"/>
      <w:pPr>
        <w:ind w:left="4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2632EE">
      <w:start w:val="1"/>
      <w:numFmt w:val="decimal"/>
      <w:lvlText w:val="%7"/>
      <w:lvlJc w:val="left"/>
      <w:pPr>
        <w:ind w:left="5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9E5EA6">
      <w:start w:val="1"/>
      <w:numFmt w:val="lowerLetter"/>
      <w:lvlText w:val="%8"/>
      <w:lvlJc w:val="left"/>
      <w:pPr>
        <w:ind w:left="5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6A3ABC">
      <w:start w:val="1"/>
      <w:numFmt w:val="lowerRoman"/>
      <w:lvlText w:val="%9"/>
      <w:lvlJc w:val="left"/>
      <w:pPr>
        <w:ind w:left="6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DB30CF"/>
    <w:multiLevelType w:val="hybridMultilevel"/>
    <w:tmpl w:val="169A9788"/>
    <w:lvl w:ilvl="0" w:tplc="04150013">
      <w:start w:val="1"/>
      <w:numFmt w:val="upperRoman"/>
      <w:lvlText w:val="%1."/>
      <w:lvlJc w:val="right"/>
      <w:pPr>
        <w:ind w:left="2076" w:hanging="360"/>
      </w:pPr>
      <w:rPr>
        <w:rFonts w:hint="default"/>
      </w:rPr>
    </w:lvl>
    <w:lvl w:ilvl="1" w:tplc="04150019" w:tentative="1">
      <w:start w:val="1"/>
      <w:numFmt w:val="lowerLetter"/>
      <w:lvlText w:val="%2."/>
      <w:lvlJc w:val="left"/>
      <w:pPr>
        <w:ind w:left="2796" w:hanging="360"/>
      </w:pPr>
    </w:lvl>
    <w:lvl w:ilvl="2" w:tplc="0415001B" w:tentative="1">
      <w:start w:val="1"/>
      <w:numFmt w:val="lowerRoman"/>
      <w:lvlText w:val="%3."/>
      <w:lvlJc w:val="right"/>
      <w:pPr>
        <w:ind w:left="3516" w:hanging="180"/>
      </w:pPr>
    </w:lvl>
    <w:lvl w:ilvl="3" w:tplc="0415000F" w:tentative="1">
      <w:start w:val="1"/>
      <w:numFmt w:val="decimal"/>
      <w:lvlText w:val="%4."/>
      <w:lvlJc w:val="left"/>
      <w:pPr>
        <w:ind w:left="4236" w:hanging="360"/>
      </w:pPr>
    </w:lvl>
    <w:lvl w:ilvl="4" w:tplc="04150019" w:tentative="1">
      <w:start w:val="1"/>
      <w:numFmt w:val="lowerLetter"/>
      <w:lvlText w:val="%5."/>
      <w:lvlJc w:val="left"/>
      <w:pPr>
        <w:ind w:left="4956" w:hanging="360"/>
      </w:pPr>
    </w:lvl>
    <w:lvl w:ilvl="5" w:tplc="0415001B" w:tentative="1">
      <w:start w:val="1"/>
      <w:numFmt w:val="lowerRoman"/>
      <w:lvlText w:val="%6."/>
      <w:lvlJc w:val="right"/>
      <w:pPr>
        <w:ind w:left="5676" w:hanging="180"/>
      </w:pPr>
    </w:lvl>
    <w:lvl w:ilvl="6" w:tplc="0415000F" w:tentative="1">
      <w:start w:val="1"/>
      <w:numFmt w:val="decimal"/>
      <w:lvlText w:val="%7."/>
      <w:lvlJc w:val="left"/>
      <w:pPr>
        <w:ind w:left="6396" w:hanging="360"/>
      </w:pPr>
    </w:lvl>
    <w:lvl w:ilvl="7" w:tplc="04150019" w:tentative="1">
      <w:start w:val="1"/>
      <w:numFmt w:val="lowerLetter"/>
      <w:lvlText w:val="%8."/>
      <w:lvlJc w:val="left"/>
      <w:pPr>
        <w:ind w:left="7116" w:hanging="360"/>
      </w:pPr>
    </w:lvl>
    <w:lvl w:ilvl="8" w:tplc="0415001B" w:tentative="1">
      <w:start w:val="1"/>
      <w:numFmt w:val="lowerRoman"/>
      <w:lvlText w:val="%9."/>
      <w:lvlJc w:val="right"/>
      <w:pPr>
        <w:ind w:left="7836" w:hanging="180"/>
      </w:pPr>
    </w:lvl>
  </w:abstractNum>
  <w:abstractNum w:abstractNumId="13" w15:restartNumberingAfterBreak="0">
    <w:nsid w:val="32AC2CEE"/>
    <w:multiLevelType w:val="hybridMultilevel"/>
    <w:tmpl w:val="EA30CA0E"/>
    <w:lvl w:ilvl="0" w:tplc="EE70EADA">
      <w:start w:val="1"/>
      <w:numFmt w:val="decimal"/>
      <w:lvlText w:val="%1."/>
      <w:lvlJc w:val="left"/>
      <w:pPr>
        <w:ind w:left="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56BDBC">
      <w:start w:val="1"/>
      <w:numFmt w:val="lowerLetter"/>
      <w:lvlText w:val="%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18F570">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027B0C">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7428C6">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A4E6A2">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5E7ED0">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28C2AA">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AC6B00">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C81B5D"/>
    <w:multiLevelType w:val="hybridMultilevel"/>
    <w:tmpl w:val="DB3E5B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9C31AF5"/>
    <w:multiLevelType w:val="hybridMultilevel"/>
    <w:tmpl w:val="9D4268CA"/>
    <w:lvl w:ilvl="0" w:tplc="888CF914">
      <w:start w:val="1"/>
      <w:numFmt w:val="decimal"/>
      <w:lvlText w:val="%1."/>
      <w:lvlJc w:val="left"/>
      <w:pPr>
        <w:ind w:left="2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F82457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3C610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0A28BC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C6A275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8EC9A4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68C4ED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BF63DE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8B276B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CC87B73"/>
    <w:multiLevelType w:val="hybridMultilevel"/>
    <w:tmpl w:val="7144C4FE"/>
    <w:lvl w:ilvl="0" w:tplc="2EF271FE">
      <w:start w:val="6"/>
      <w:numFmt w:val="decimal"/>
      <w:lvlText w:val="%1."/>
      <w:lvlJc w:val="left"/>
      <w:pPr>
        <w:ind w:left="435" w:firstLine="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2444C0"/>
    <w:multiLevelType w:val="hybridMultilevel"/>
    <w:tmpl w:val="F7308662"/>
    <w:lvl w:ilvl="0" w:tplc="E5D25F94">
      <w:start w:val="1"/>
      <w:numFmt w:val="decimal"/>
      <w:lvlText w:val="%1."/>
      <w:lvlJc w:val="left"/>
      <w:pPr>
        <w:ind w:left="60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A8E04CA">
      <w:start w:val="1"/>
      <w:numFmt w:val="decimal"/>
      <w:lvlText w:val="%2)"/>
      <w:lvlJc w:val="left"/>
      <w:pPr>
        <w:ind w:left="1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CA6D90">
      <w:start w:val="1"/>
      <w:numFmt w:val="lowerLetter"/>
      <w:lvlText w:val="%3)"/>
      <w:lvlJc w:val="left"/>
      <w:pPr>
        <w:ind w:left="139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3E0E072">
      <w:start w:val="1"/>
      <w:numFmt w:val="decimal"/>
      <w:lvlText w:val="%4"/>
      <w:lvlJc w:val="left"/>
      <w:pPr>
        <w:ind w:left="19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7C4FF02">
      <w:start w:val="1"/>
      <w:numFmt w:val="lowerLetter"/>
      <w:lvlText w:val="%5"/>
      <w:lvlJc w:val="left"/>
      <w:pPr>
        <w:ind w:left="26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C60D38C">
      <w:start w:val="1"/>
      <w:numFmt w:val="lowerRoman"/>
      <w:lvlText w:val="%6"/>
      <w:lvlJc w:val="left"/>
      <w:pPr>
        <w:ind w:left="33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08628B4">
      <w:start w:val="1"/>
      <w:numFmt w:val="decimal"/>
      <w:lvlText w:val="%7"/>
      <w:lvlJc w:val="left"/>
      <w:pPr>
        <w:ind w:left="40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4E23DE8">
      <w:start w:val="1"/>
      <w:numFmt w:val="lowerLetter"/>
      <w:lvlText w:val="%8"/>
      <w:lvlJc w:val="left"/>
      <w:pPr>
        <w:ind w:left="47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87457CC">
      <w:start w:val="1"/>
      <w:numFmt w:val="lowerRoman"/>
      <w:lvlText w:val="%9"/>
      <w:lvlJc w:val="left"/>
      <w:pPr>
        <w:ind w:left="55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D8F67CD"/>
    <w:multiLevelType w:val="hybridMultilevel"/>
    <w:tmpl w:val="15A0E04E"/>
    <w:lvl w:ilvl="0" w:tplc="68EED49E">
      <w:start w:val="1"/>
      <w:numFmt w:val="lowerLetter"/>
      <w:lvlText w:val="%1)"/>
      <w:lvlJc w:val="left"/>
      <w:pPr>
        <w:ind w:left="1716" w:firstLine="0"/>
      </w:pPr>
      <w:rPr>
        <w:rFonts w:ascii="Calibri" w:eastAsia="Calibri" w:hAnsi="Calibri" w:cs="Calibri" w:hint="default"/>
        <w:b w:val="0"/>
        <w:i w:val="0"/>
        <w:strike w:val="0"/>
        <w:dstrike w:val="0"/>
        <w:color w:val="000000"/>
        <w:sz w:val="26"/>
        <w:szCs w:val="2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6A032B"/>
    <w:multiLevelType w:val="hybridMultilevel"/>
    <w:tmpl w:val="77B840F4"/>
    <w:lvl w:ilvl="0" w:tplc="20FA97BC">
      <w:start w:val="2"/>
      <w:numFmt w:val="decimal"/>
      <w:lvlText w:val="%1."/>
      <w:lvlJc w:val="left"/>
      <w:pPr>
        <w:ind w:left="45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426"/>
      </w:pPr>
      <w:rPr>
        <w:rFonts w:hint="default"/>
        <w:b w:val="0"/>
        <w:i w:val="0"/>
        <w:strike w:val="0"/>
        <w:dstrike w:val="0"/>
        <w:color w:val="000000"/>
        <w:sz w:val="24"/>
        <w:szCs w:val="24"/>
        <w:u w:val="none" w:color="000000"/>
        <w:bdr w:val="none" w:sz="0" w:space="0" w:color="auto"/>
        <w:shd w:val="clear" w:color="auto" w:fill="auto"/>
        <w:vertAlign w:val="baseline"/>
      </w:rPr>
    </w:lvl>
    <w:lvl w:ilvl="2" w:tplc="486CAA92">
      <w:start w:val="1"/>
      <w:numFmt w:val="lowerRoman"/>
      <w:lvlText w:val="%3"/>
      <w:lvlJc w:val="left"/>
      <w:pPr>
        <w:ind w:left="1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C07E72">
      <w:start w:val="1"/>
      <w:numFmt w:val="decimal"/>
      <w:lvlText w:val="%4"/>
      <w:lvlJc w:val="left"/>
      <w:pPr>
        <w:ind w:left="2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F25382">
      <w:start w:val="1"/>
      <w:numFmt w:val="lowerLetter"/>
      <w:lvlText w:val="%5"/>
      <w:lvlJc w:val="left"/>
      <w:pPr>
        <w:ind w:left="2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84FEF6">
      <w:start w:val="1"/>
      <w:numFmt w:val="lowerRoman"/>
      <w:lvlText w:val="%6"/>
      <w:lvlJc w:val="left"/>
      <w:pPr>
        <w:ind w:left="3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EC1E14">
      <w:start w:val="1"/>
      <w:numFmt w:val="decimal"/>
      <w:lvlText w:val="%7"/>
      <w:lvlJc w:val="left"/>
      <w:pPr>
        <w:ind w:left="4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E00D10">
      <w:start w:val="1"/>
      <w:numFmt w:val="lowerLetter"/>
      <w:lvlText w:val="%8"/>
      <w:lvlJc w:val="left"/>
      <w:pPr>
        <w:ind w:left="5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8827E4">
      <w:start w:val="1"/>
      <w:numFmt w:val="lowerRoman"/>
      <w:lvlText w:val="%9"/>
      <w:lvlJc w:val="left"/>
      <w:pPr>
        <w:ind w:left="5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442F40"/>
    <w:multiLevelType w:val="hybridMultilevel"/>
    <w:tmpl w:val="23060874"/>
    <w:lvl w:ilvl="0" w:tplc="14E01902">
      <w:start w:val="1"/>
      <w:numFmt w:val="decimal"/>
      <w:lvlText w:val="lit. %1"/>
      <w:lvlJc w:val="left"/>
      <w:pPr>
        <w:ind w:left="2076" w:hanging="360"/>
      </w:pPr>
      <w:rPr>
        <w:rFonts w:hint="default"/>
      </w:rPr>
    </w:lvl>
    <w:lvl w:ilvl="1" w:tplc="04150019" w:tentative="1">
      <w:start w:val="1"/>
      <w:numFmt w:val="lowerLetter"/>
      <w:lvlText w:val="%2."/>
      <w:lvlJc w:val="left"/>
      <w:pPr>
        <w:ind w:left="2796" w:hanging="360"/>
      </w:pPr>
    </w:lvl>
    <w:lvl w:ilvl="2" w:tplc="0415001B" w:tentative="1">
      <w:start w:val="1"/>
      <w:numFmt w:val="lowerRoman"/>
      <w:lvlText w:val="%3."/>
      <w:lvlJc w:val="right"/>
      <w:pPr>
        <w:ind w:left="3516" w:hanging="180"/>
      </w:pPr>
    </w:lvl>
    <w:lvl w:ilvl="3" w:tplc="0415000F" w:tentative="1">
      <w:start w:val="1"/>
      <w:numFmt w:val="decimal"/>
      <w:lvlText w:val="%4."/>
      <w:lvlJc w:val="left"/>
      <w:pPr>
        <w:ind w:left="4236" w:hanging="360"/>
      </w:pPr>
    </w:lvl>
    <w:lvl w:ilvl="4" w:tplc="04150019" w:tentative="1">
      <w:start w:val="1"/>
      <w:numFmt w:val="lowerLetter"/>
      <w:lvlText w:val="%5."/>
      <w:lvlJc w:val="left"/>
      <w:pPr>
        <w:ind w:left="4956" w:hanging="360"/>
      </w:pPr>
    </w:lvl>
    <w:lvl w:ilvl="5" w:tplc="0415001B" w:tentative="1">
      <w:start w:val="1"/>
      <w:numFmt w:val="lowerRoman"/>
      <w:lvlText w:val="%6."/>
      <w:lvlJc w:val="right"/>
      <w:pPr>
        <w:ind w:left="5676" w:hanging="180"/>
      </w:pPr>
    </w:lvl>
    <w:lvl w:ilvl="6" w:tplc="0415000F" w:tentative="1">
      <w:start w:val="1"/>
      <w:numFmt w:val="decimal"/>
      <w:lvlText w:val="%7."/>
      <w:lvlJc w:val="left"/>
      <w:pPr>
        <w:ind w:left="6396" w:hanging="360"/>
      </w:pPr>
    </w:lvl>
    <w:lvl w:ilvl="7" w:tplc="04150019" w:tentative="1">
      <w:start w:val="1"/>
      <w:numFmt w:val="lowerLetter"/>
      <w:lvlText w:val="%8."/>
      <w:lvlJc w:val="left"/>
      <w:pPr>
        <w:ind w:left="7116" w:hanging="360"/>
      </w:pPr>
    </w:lvl>
    <w:lvl w:ilvl="8" w:tplc="0415001B" w:tentative="1">
      <w:start w:val="1"/>
      <w:numFmt w:val="lowerRoman"/>
      <w:lvlText w:val="%9."/>
      <w:lvlJc w:val="right"/>
      <w:pPr>
        <w:ind w:left="7836" w:hanging="180"/>
      </w:pPr>
    </w:lvl>
  </w:abstractNum>
  <w:abstractNum w:abstractNumId="21" w15:restartNumberingAfterBreak="0">
    <w:nsid w:val="415E0317"/>
    <w:multiLevelType w:val="hybridMultilevel"/>
    <w:tmpl w:val="65EC7E1A"/>
    <w:lvl w:ilvl="0" w:tplc="41526C7E">
      <w:start w:val="1"/>
      <w:numFmt w:val="lowerLetter"/>
      <w:lvlText w:val="%1)"/>
      <w:lvlJc w:val="left"/>
      <w:pPr>
        <w:ind w:left="795" w:hanging="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2" w15:restartNumberingAfterBreak="0">
    <w:nsid w:val="42BB3AE4"/>
    <w:multiLevelType w:val="hybridMultilevel"/>
    <w:tmpl w:val="63A415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4D44832"/>
    <w:multiLevelType w:val="hybridMultilevel"/>
    <w:tmpl w:val="9F6A4EE2"/>
    <w:lvl w:ilvl="0" w:tplc="777C4106">
      <w:start w:val="1"/>
      <w:numFmt w:val="decimal"/>
      <w:lvlText w:val="%1."/>
      <w:lvlJc w:val="left"/>
      <w:pPr>
        <w:ind w:left="2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DAEC9B2">
      <w:start w:val="2"/>
      <w:numFmt w:val="decimal"/>
      <w:lvlText w:val="%2)"/>
      <w:lvlJc w:val="left"/>
      <w:pPr>
        <w:ind w:left="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D828358">
      <w:start w:val="1"/>
      <w:numFmt w:val="lowerLetter"/>
      <w:lvlText w:val="%3)"/>
      <w:lvlJc w:val="left"/>
      <w:pPr>
        <w:ind w:left="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E380C4A">
      <w:start w:val="1"/>
      <w:numFmt w:val="decimal"/>
      <w:lvlText w:val="%4"/>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4DE2C14">
      <w:start w:val="1"/>
      <w:numFmt w:val="lowerLetter"/>
      <w:lvlText w:val="%5"/>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EDCA474">
      <w:start w:val="1"/>
      <w:numFmt w:val="lowerRoman"/>
      <w:lvlText w:val="%6"/>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5DAD260">
      <w:start w:val="1"/>
      <w:numFmt w:val="decimal"/>
      <w:lvlText w:val="%7"/>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A78881A">
      <w:start w:val="1"/>
      <w:numFmt w:val="lowerLetter"/>
      <w:lvlText w:val="%8"/>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F525C06">
      <w:start w:val="1"/>
      <w:numFmt w:val="lowerRoman"/>
      <w:lvlText w:val="%9"/>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48326E23"/>
    <w:multiLevelType w:val="hybridMultilevel"/>
    <w:tmpl w:val="E3A263CE"/>
    <w:lvl w:ilvl="0" w:tplc="160ADD1C">
      <w:start w:val="2"/>
      <w:numFmt w:val="decimal"/>
      <w:lvlText w:val="%1."/>
      <w:lvlJc w:val="left"/>
      <w:pPr>
        <w:ind w:left="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182888">
      <w:start w:val="1"/>
      <w:numFmt w:val="decimal"/>
      <w:lvlText w:val="%2)"/>
      <w:lvlJc w:val="left"/>
      <w:pPr>
        <w:ind w:left="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4A0402">
      <w:start w:val="1"/>
      <w:numFmt w:val="lowerRoman"/>
      <w:lvlText w:val="%3"/>
      <w:lvlJc w:val="left"/>
      <w:pPr>
        <w:ind w:left="1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A88350">
      <w:start w:val="1"/>
      <w:numFmt w:val="decimal"/>
      <w:lvlText w:val="%4"/>
      <w:lvlJc w:val="left"/>
      <w:pPr>
        <w:ind w:left="2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18BC1E">
      <w:start w:val="1"/>
      <w:numFmt w:val="lowerLetter"/>
      <w:lvlText w:val="%5"/>
      <w:lvlJc w:val="left"/>
      <w:pPr>
        <w:ind w:left="2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6A2D32">
      <w:start w:val="1"/>
      <w:numFmt w:val="lowerRoman"/>
      <w:lvlText w:val="%6"/>
      <w:lvlJc w:val="left"/>
      <w:pPr>
        <w:ind w:left="3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8000B2">
      <w:start w:val="1"/>
      <w:numFmt w:val="decimal"/>
      <w:lvlText w:val="%7"/>
      <w:lvlJc w:val="left"/>
      <w:pPr>
        <w:ind w:left="4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92E7CE">
      <w:start w:val="1"/>
      <w:numFmt w:val="lowerLetter"/>
      <w:lvlText w:val="%8"/>
      <w:lvlJc w:val="left"/>
      <w:pPr>
        <w:ind w:left="5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CE62FC">
      <w:start w:val="1"/>
      <w:numFmt w:val="lowerRoman"/>
      <w:lvlText w:val="%9"/>
      <w:lvlJc w:val="left"/>
      <w:pPr>
        <w:ind w:left="5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9D5FD9"/>
    <w:multiLevelType w:val="hybridMultilevel"/>
    <w:tmpl w:val="C19E8526"/>
    <w:lvl w:ilvl="0" w:tplc="62023AA6">
      <w:start w:val="1"/>
      <w:numFmt w:val="decimal"/>
      <w:lvlText w:val="Załącznik nr %1"/>
      <w:lvlJc w:val="left"/>
      <w:pPr>
        <w:ind w:left="12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08172F"/>
    <w:multiLevelType w:val="hybridMultilevel"/>
    <w:tmpl w:val="41E8CF8A"/>
    <w:lvl w:ilvl="0" w:tplc="728019D0">
      <w:start w:val="1"/>
      <w:numFmt w:val="decimal"/>
      <w:lvlText w:val="%1."/>
      <w:lvlJc w:val="left"/>
      <w:pPr>
        <w:ind w:left="2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76090A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DC851A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80617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868C7B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D0E591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3782E6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BE8C1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5C4FF1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52EC7D99"/>
    <w:multiLevelType w:val="hybridMultilevel"/>
    <w:tmpl w:val="9EE0A6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3814A35"/>
    <w:multiLevelType w:val="hybridMultilevel"/>
    <w:tmpl w:val="699E6BF6"/>
    <w:lvl w:ilvl="0" w:tplc="36A83F14">
      <w:start w:val="3"/>
      <w:numFmt w:val="decimal"/>
      <w:lvlText w:val="%1."/>
      <w:lvlJc w:val="left"/>
      <w:pPr>
        <w:ind w:left="602"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8B3724"/>
    <w:multiLevelType w:val="hybridMultilevel"/>
    <w:tmpl w:val="EB48C070"/>
    <w:lvl w:ilvl="0" w:tplc="C0D6607C">
      <w:start w:val="2"/>
      <w:numFmt w:val="decimal"/>
      <w:lvlText w:val="%1."/>
      <w:lvlJc w:val="left"/>
      <w:pPr>
        <w:ind w:left="59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23E250C">
      <w:start w:val="1"/>
      <w:numFmt w:val="lowerLetter"/>
      <w:lvlText w:val="%2)"/>
      <w:lvlJc w:val="left"/>
      <w:pPr>
        <w:ind w:left="135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93E43AE8">
      <w:start w:val="1"/>
      <w:numFmt w:val="lowerRoman"/>
      <w:lvlText w:val="%3"/>
      <w:lvlJc w:val="left"/>
      <w:pPr>
        <w:ind w:left="1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3D21170">
      <w:start w:val="1"/>
      <w:numFmt w:val="decimal"/>
      <w:lvlText w:val="%4"/>
      <w:lvlJc w:val="left"/>
      <w:pPr>
        <w:ind w:left="2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92AAAE">
      <w:start w:val="1"/>
      <w:numFmt w:val="lowerLetter"/>
      <w:lvlText w:val="%5"/>
      <w:lvlJc w:val="left"/>
      <w:pPr>
        <w:ind w:left="34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9F2E98E">
      <w:start w:val="1"/>
      <w:numFmt w:val="lowerRoman"/>
      <w:lvlText w:val="%6"/>
      <w:lvlJc w:val="left"/>
      <w:pPr>
        <w:ind w:left="4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8B29EE6">
      <w:start w:val="1"/>
      <w:numFmt w:val="decimal"/>
      <w:lvlText w:val="%7"/>
      <w:lvlJc w:val="left"/>
      <w:pPr>
        <w:ind w:left="48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8A46A44">
      <w:start w:val="1"/>
      <w:numFmt w:val="lowerLetter"/>
      <w:lvlText w:val="%8"/>
      <w:lvlJc w:val="left"/>
      <w:pPr>
        <w:ind w:left="55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EB2B7F2">
      <w:start w:val="1"/>
      <w:numFmt w:val="lowerRoman"/>
      <w:lvlText w:val="%9"/>
      <w:lvlJc w:val="left"/>
      <w:pPr>
        <w:ind w:left="62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53E11466"/>
    <w:multiLevelType w:val="hybridMultilevel"/>
    <w:tmpl w:val="71D439F0"/>
    <w:lvl w:ilvl="0" w:tplc="FBC093CA">
      <w:start w:val="3"/>
      <w:numFmt w:val="lowerLetter"/>
      <w:lvlText w:val="%1)"/>
      <w:lvlJc w:val="left"/>
      <w:pPr>
        <w:ind w:left="106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8A4C75C">
      <w:start w:val="1"/>
      <w:numFmt w:val="lowerLetter"/>
      <w:lvlText w:val="%2"/>
      <w:lvlJc w:val="left"/>
      <w:pPr>
        <w:ind w:left="1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70D1C0">
      <w:start w:val="1"/>
      <w:numFmt w:val="lowerRoman"/>
      <w:lvlText w:val="%3"/>
      <w:lvlJc w:val="left"/>
      <w:pPr>
        <w:ind w:left="2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7CEF42">
      <w:start w:val="1"/>
      <w:numFmt w:val="decimal"/>
      <w:lvlText w:val="%4"/>
      <w:lvlJc w:val="left"/>
      <w:pPr>
        <w:ind w:left="2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F08686">
      <w:start w:val="1"/>
      <w:numFmt w:val="lowerLetter"/>
      <w:lvlText w:val="%5"/>
      <w:lvlJc w:val="left"/>
      <w:pPr>
        <w:ind w:left="3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888846">
      <w:start w:val="1"/>
      <w:numFmt w:val="lowerRoman"/>
      <w:lvlText w:val="%6"/>
      <w:lvlJc w:val="left"/>
      <w:pPr>
        <w:ind w:left="42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287550">
      <w:start w:val="1"/>
      <w:numFmt w:val="decimal"/>
      <w:lvlText w:val="%7"/>
      <w:lvlJc w:val="left"/>
      <w:pPr>
        <w:ind w:left="4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4A4648">
      <w:start w:val="1"/>
      <w:numFmt w:val="lowerLetter"/>
      <w:lvlText w:val="%8"/>
      <w:lvlJc w:val="left"/>
      <w:pPr>
        <w:ind w:left="5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B09B72">
      <w:start w:val="1"/>
      <w:numFmt w:val="lowerRoman"/>
      <w:lvlText w:val="%9"/>
      <w:lvlJc w:val="left"/>
      <w:pPr>
        <w:ind w:left="6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6926E05"/>
    <w:multiLevelType w:val="hybridMultilevel"/>
    <w:tmpl w:val="98BE5DBE"/>
    <w:lvl w:ilvl="0" w:tplc="D9E252D2">
      <w:start w:val="4"/>
      <w:numFmt w:val="decimal"/>
      <w:lvlText w:val="%1."/>
      <w:lvlJc w:val="left"/>
      <w:pPr>
        <w:ind w:left="435"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BF5640"/>
    <w:multiLevelType w:val="hybridMultilevel"/>
    <w:tmpl w:val="4A286832"/>
    <w:lvl w:ilvl="0" w:tplc="DAA47652">
      <w:start w:val="2"/>
      <w:numFmt w:val="decimal"/>
      <w:lvlText w:val="%1."/>
      <w:lvlJc w:val="left"/>
      <w:pPr>
        <w:ind w:left="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3088A8">
      <w:start w:val="1"/>
      <w:numFmt w:val="decimal"/>
      <w:lvlText w:val="%2)"/>
      <w:lvlJc w:val="left"/>
      <w:pPr>
        <w:ind w:left="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E26CA8">
      <w:start w:val="1"/>
      <w:numFmt w:val="lowerRoman"/>
      <w:lvlText w:val="%3"/>
      <w:lvlJc w:val="left"/>
      <w:pPr>
        <w:ind w:left="1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CAA0EC">
      <w:start w:val="1"/>
      <w:numFmt w:val="decimal"/>
      <w:lvlText w:val="%4"/>
      <w:lvlJc w:val="left"/>
      <w:pPr>
        <w:ind w:left="2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A8D8C">
      <w:start w:val="1"/>
      <w:numFmt w:val="lowerLetter"/>
      <w:lvlText w:val="%5"/>
      <w:lvlJc w:val="left"/>
      <w:pPr>
        <w:ind w:left="2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FA80FC">
      <w:start w:val="1"/>
      <w:numFmt w:val="lowerRoman"/>
      <w:lvlText w:val="%6"/>
      <w:lvlJc w:val="left"/>
      <w:pPr>
        <w:ind w:left="3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E0B6E8">
      <w:start w:val="1"/>
      <w:numFmt w:val="decimal"/>
      <w:lvlText w:val="%7"/>
      <w:lvlJc w:val="left"/>
      <w:pPr>
        <w:ind w:left="4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70309A">
      <w:start w:val="1"/>
      <w:numFmt w:val="lowerLetter"/>
      <w:lvlText w:val="%8"/>
      <w:lvlJc w:val="left"/>
      <w:pPr>
        <w:ind w:left="5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1EFC84">
      <w:start w:val="1"/>
      <w:numFmt w:val="lowerRoman"/>
      <w:lvlText w:val="%9"/>
      <w:lvlJc w:val="left"/>
      <w:pPr>
        <w:ind w:left="5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9B37F92"/>
    <w:multiLevelType w:val="hybridMultilevel"/>
    <w:tmpl w:val="41747A52"/>
    <w:lvl w:ilvl="0" w:tplc="04150017">
      <w:start w:val="1"/>
      <w:numFmt w:val="lowerLetter"/>
      <w:lvlText w:val="%1)"/>
      <w:lvlJc w:val="left"/>
      <w:pPr>
        <w:ind w:left="1080"/>
      </w:pPr>
      <w:rPr>
        <w:b w:val="0"/>
        <w:i w:val="0"/>
        <w:strike w:val="0"/>
        <w:dstrike w:val="0"/>
        <w:color w:val="000000"/>
        <w:sz w:val="26"/>
        <w:szCs w:val="26"/>
        <w:u w:val="none" w:color="000000"/>
        <w:bdr w:val="none" w:sz="0" w:space="0" w:color="auto"/>
        <w:shd w:val="clear" w:color="auto" w:fill="auto"/>
        <w:vertAlign w:val="baseline"/>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4" w15:restartNumberingAfterBreak="0">
    <w:nsid w:val="5A386E8B"/>
    <w:multiLevelType w:val="hybridMultilevel"/>
    <w:tmpl w:val="FC3661CC"/>
    <w:lvl w:ilvl="0" w:tplc="8C726DEA">
      <w:start w:val="2"/>
      <w:numFmt w:val="decimal"/>
      <w:lvlText w:val="%1."/>
      <w:lvlJc w:val="left"/>
      <w:pPr>
        <w:ind w:left="51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02C5328">
      <w:start w:val="1"/>
      <w:numFmt w:val="lowerLetter"/>
      <w:lvlText w:val="%2)"/>
      <w:lvlJc w:val="left"/>
      <w:pPr>
        <w:ind w:left="94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E721E9C">
      <w:start w:val="1"/>
      <w:numFmt w:val="lowerRoman"/>
      <w:lvlText w:val="%3"/>
      <w:lvlJc w:val="left"/>
      <w:pPr>
        <w:ind w:left="1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ED8C38E">
      <w:start w:val="1"/>
      <w:numFmt w:val="decimal"/>
      <w:lvlText w:val="%4"/>
      <w:lvlJc w:val="left"/>
      <w:pPr>
        <w:ind w:left="2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3AAC3C6">
      <w:start w:val="1"/>
      <w:numFmt w:val="lowerLetter"/>
      <w:lvlText w:val="%5"/>
      <w:lvlJc w:val="left"/>
      <w:pPr>
        <w:ind w:left="2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0D41994">
      <w:start w:val="1"/>
      <w:numFmt w:val="lowerRoman"/>
      <w:lvlText w:val="%6"/>
      <w:lvlJc w:val="left"/>
      <w:pPr>
        <w:ind w:left="3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4CE50F0">
      <w:start w:val="1"/>
      <w:numFmt w:val="decimal"/>
      <w:lvlText w:val="%7"/>
      <w:lvlJc w:val="left"/>
      <w:pPr>
        <w:ind w:left="4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AB8A1AE">
      <w:start w:val="1"/>
      <w:numFmt w:val="lowerLetter"/>
      <w:lvlText w:val="%8"/>
      <w:lvlJc w:val="left"/>
      <w:pPr>
        <w:ind w:left="5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C880A56">
      <w:start w:val="1"/>
      <w:numFmt w:val="lowerRoman"/>
      <w:lvlText w:val="%9"/>
      <w:lvlJc w:val="left"/>
      <w:pPr>
        <w:ind w:left="58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5D537056"/>
    <w:multiLevelType w:val="hybridMultilevel"/>
    <w:tmpl w:val="B2480AAA"/>
    <w:lvl w:ilvl="0" w:tplc="68EED49E">
      <w:start w:val="1"/>
      <w:numFmt w:val="lowerLetter"/>
      <w:lvlText w:val="%1)"/>
      <w:lvlJc w:val="left"/>
      <w:pPr>
        <w:ind w:left="1716" w:firstLine="0"/>
      </w:pPr>
      <w:rPr>
        <w:rFonts w:ascii="Calibri" w:eastAsia="Calibri" w:hAnsi="Calibri" w:cs="Calibri" w:hint="default"/>
        <w:b w:val="0"/>
        <w:i w:val="0"/>
        <w:strike w:val="0"/>
        <w:dstrike w:val="0"/>
        <w:color w:val="000000"/>
        <w:sz w:val="26"/>
        <w:szCs w:val="2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627940"/>
    <w:multiLevelType w:val="hybridMultilevel"/>
    <w:tmpl w:val="DE449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F31784"/>
    <w:multiLevelType w:val="hybridMultilevel"/>
    <w:tmpl w:val="3B9A0B64"/>
    <w:lvl w:ilvl="0" w:tplc="58BE061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F557F7"/>
    <w:multiLevelType w:val="hybridMultilevel"/>
    <w:tmpl w:val="BB44D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DF72DC"/>
    <w:multiLevelType w:val="hybridMultilevel"/>
    <w:tmpl w:val="B680C2AA"/>
    <w:lvl w:ilvl="0" w:tplc="04150013">
      <w:start w:val="1"/>
      <w:numFmt w:val="upperRoman"/>
      <w:lvlText w:val="%1."/>
      <w:lvlJc w:val="right"/>
      <w:pPr>
        <w:ind w:left="20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792ED7"/>
    <w:multiLevelType w:val="hybridMultilevel"/>
    <w:tmpl w:val="68666CEE"/>
    <w:lvl w:ilvl="0" w:tplc="04150013">
      <w:start w:val="1"/>
      <w:numFmt w:val="upp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88C0C0F"/>
    <w:multiLevelType w:val="hybridMultilevel"/>
    <w:tmpl w:val="0F26A768"/>
    <w:lvl w:ilvl="0" w:tplc="04150019">
      <w:start w:val="1"/>
      <w:numFmt w:val="lowerLetter"/>
      <w:lvlText w:val="%1."/>
      <w:lvlJc w:val="left"/>
      <w:pPr>
        <w:ind w:left="2076" w:hanging="360"/>
      </w:pPr>
      <w:rPr>
        <w:rFonts w:hint="default"/>
      </w:rPr>
    </w:lvl>
    <w:lvl w:ilvl="1" w:tplc="04150019" w:tentative="1">
      <w:start w:val="1"/>
      <w:numFmt w:val="lowerLetter"/>
      <w:lvlText w:val="%2."/>
      <w:lvlJc w:val="left"/>
      <w:pPr>
        <w:ind w:left="2796" w:hanging="360"/>
      </w:pPr>
    </w:lvl>
    <w:lvl w:ilvl="2" w:tplc="0415001B" w:tentative="1">
      <w:start w:val="1"/>
      <w:numFmt w:val="lowerRoman"/>
      <w:lvlText w:val="%3."/>
      <w:lvlJc w:val="right"/>
      <w:pPr>
        <w:ind w:left="3516" w:hanging="180"/>
      </w:pPr>
    </w:lvl>
    <w:lvl w:ilvl="3" w:tplc="0415000F" w:tentative="1">
      <w:start w:val="1"/>
      <w:numFmt w:val="decimal"/>
      <w:lvlText w:val="%4."/>
      <w:lvlJc w:val="left"/>
      <w:pPr>
        <w:ind w:left="4236" w:hanging="360"/>
      </w:pPr>
    </w:lvl>
    <w:lvl w:ilvl="4" w:tplc="04150019" w:tentative="1">
      <w:start w:val="1"/>
      <w:numFmt w:val="lowerLetter"/>
      <w:lvlText w:val="%5."/>
      <w:lvlJc w:val="left"/>
      <w:pPr>
        <w:ind w:left="4956" w:hanging="360"/>
      </w:pPr>
    </w:lvl>
    <w:lvl w:ilvl="5" w:tplc="0415001B" w:tentative="1">
      <w:start w:val="1"/>
      <w:numFmt w:val="lowerRoman"/>
      <w:lvlText w:val="%6."/>
      <w:lvlJc w:val="right"/>
      <w:pPr>
        <w:ind w:left="5676" w:hanging="180"/>
      </w:pPr>
    </w:lvl>
    <w:lvl w:ilvl="6" w:tplc="0415000F" w:tentative="1">
      <w:start w:val="1"/>
      <w:numFmt w:val="decimal"/>
      <w:lvlText w:val="%7."/>
      <w:lvlJc w:val="left"/>
      <w:pPr>
        <w:ind w:left="6396" w:hanging="360"/>
      </w:pPr>
    </w:lvl>
    <w:lvl w:ilvl="7" w:tplc="04150019" w:tentative="1">
      <w:start w:val="1"/>
      <w:numFmt w:val="lowerLetter"/>
      <w:lvlText w:val="%8."/>
      <w:lvlJc w:val="left"/>
      <w:pPr>
        <w:ind w:left="7116" w:hanging="360"/>
      </w:pPr>
    </w:lvl>
    <w:lvl w:ilvl="8" w:tplc="0415001B" w:tentative="1">
      <w:start w:val="1"/>
      <w:numFmt w:val="lowerRoman"/>
      <w:lvlText w:val="%9."/>
      <w:lvlJc w:val="right"/>
      <w:pPr>
        <w:ind w:left="7836" w:hanging="180"/>
      </w:pPr>
    </w:lvl>
  </w:abstractNum>
  <w:abstractNum w:abstractNumId="42" w15:restartNumberingAfterBreak="0">
    <w:nsid w:val="6D081A15"/>
    <w:multiLevelType w:val="hybridMultilevel"/>
    <w:tmpl w:val="015EE54A"/>
    <w:lvl w:ilvl="0" w:tplc="B492B444">
      <w:start w:val="9"/>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CA684C">
      <w:start w:val="1"/>
      <w:numFmt w:val="lowerLetter"/>
      <w:lvlText w:val="%2)"/>
      <w:lvlJc w:val="left"/>
      <w:pPr>
        <w:ind w:left="104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A9D60E4A">
      <w:start w:val="1"/>
      <w:numFmt w:val="lowerRoman"/>
      <w:lvlText w:val="%3"/>
      <w:lvlJc w:val="left"/>
      <w:pPr>
        <w:ind w:left="14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7CA880">
      <w:start w:val="1"/>
      <w:numFmt w:val="decimal"/>
      <w:lvlText w:val="%4"/>
      <w:lvlJc w:val="left"/>
      <w:pPr>
        <w:ind w:left="21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734A262">
      <w:start w:val="1"/>
      <w:numFmt w:val="lowerLetter"/>
      <w:lvlText w:val="%5"/>
      <w:lvlJc w:val="left"/>
      <w:pPr>
        <w:ind w:left="28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D044CBE">
      <w:start w:val="1"/>
      <w:numFmt w:val="lowerRoman"/>
      <w:lvlText w:val="%6"/>
      <w:lvlJc w:val="left"/>
      <w:pPr>
        <w:ind w:left="35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4FACFC8">
      <w:start w:val="1"/>
      <w:numFmt w:val="decimal"/>
      <w:lvlText w:val="%7"/>
      <w:lvlJc w:val="left"/>
      <w:pPr>
        <w:ind w:left="43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682FB7E">
      <w:start w:val="1"/>
      <w:numFmt w:val="lowerLetter"/>
      <w:lvlText w:val="%8"/>
      <w:lvlJc w:val="left"/>
      <w:pPr>
        <w:ind w:left="50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1EACFC0">
      <w:start w:val="1"/>
      <w:numFmt w:val="lowerRoman"/>
      <w:lvlText w:val="%9"/>
      <w:lvlJc w:val="left"/>
      <w:pPr>
        <w:ind w:left="57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6D743DDD"/>
    <w:multiLevelType w:val="hybridMultilevel"/>
    <w:tmpl w:val="1B5844CC"/>
    <w:lvl w:ilvl="0" w:tplc="948682CC">
      <w:start w:val="3"/>
      <w:numFmt w:val="decimal"/>
      <w:lvlText w:val="%1."/>
      <w:lvlJc w:val="left"/>
      <w:pPr>
        <w:ind w:left="2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856BD46">
      <w:start w:val="1"/>
      <w:numFmt w:val="decimal"/>
      <w:lvlText w:val="%2)"/>
      <w:lvlJc w:val="left"/>
      <w:pPr>
        <w:ind w:left="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61C2076">
      <w:start w:val="1"/>
      <w:numFmt w:val="lowerRoman"/>
      <w:lvlText w:val="%3"/>
      <w:lvlJc w:val="left"/>
      <w:pPr>
        <w:ind w:left="1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BFE07CC">
      <w:start w:val="1"/>
      <w:numFmt w:val="decimal"/>
      <w:lvlText w:val="%4"/>
      <w:lvlJc w:val="left"/>
      <w:pPr>
        <w:ind w:left="2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F181EE6">
      <w:start w:val="1"/>
      <w:numFmt w:val="lowerLetter"/>
      <w:lvlText w:val="%5"/>
      <w:lvlJc w:val="left"/>
      <w:pPr>
        <w:ind w:left="2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E540EC4">
      <w:start w:val="1"/>
      <w:numFmt w:val="lowerRoman"/>
      <w:lvlText w:val="%6"/>
      <w:lvlJc w:val="left"/>
      <w:pPr>
        <w:ind w:left="3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1647AE4">
      <w:start w:val="1"/>
      <w:numFmt w:val="decimal"/>
      <w:lvlText w:val="%7"/>
      <w:lvlJc w:val="left"/>
      <w:pPr>
        <w:ind w:left="42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BCE7C4">
      <w:start w:val="1"/>
      <w:numFmt w:val="lowerLetter"/>
      <w:lvlText w:val="%8"/>
      <w:lvlJc w:val="left"/>
      <w:pPr>
        <w:ind w:left="49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A80E47C">
      <w:start w:val="1"/>
      <w:numFmt w:val="lowerRoman"/>
      <w:lvlText w:val="%9"/>
      <w:lvlJc w:val="left"/>
      <w:pPr>
        <w:ind w:left="56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70287C7A"/>
    <w:multiLevelType w:val="hybridMultilevel"/>
    <w:tmpl w:val="84E279DE"/>
    <w:lvl w:ilvl="0" w:tplc="B2CE0008">
      <w:start w:val="1"/>
      <w:numFmt w:val="decimal"/>
      <w:lvlText w:val="%1)"/>
      <w:lvlJc w:val="left"/>
      <w:pPr>
        <w:ind w:left="103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4365D56">
      <w:start w:val="1"/>
      <w:numFmt w:val="lowerLetter"/>
      <w:lvlText w:val="%2"/>
      <w:lvlJc w:val="left"/>
      <w:pPr>
        <w:ind w:left="1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4647AE">
      <w:start w:val="1"/>
      <w:numFmt w:val="lowerRoman"/>
      <w:lvlText w:val="%3"/>
      <w:lvlJc w:val="left"/>
      <w:pPr>
        <w:ind w:left="2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40804A">
      <w:start w:val="1"/>
      <w:numFmt w:val="decimal"/>
      <w:lvlText w:val="%4"/>
      <w:lvlJc w:val="left"/>
      <w:pPr>
        <w:ind w:left="2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76D414">
      <w:start w:val="1"/>
      <w:numFmt w:val="lowerLetter"/>
      <w:lvlText w:val="%5"/>
      <w:lvlJc w:val="left"/>
      <w:pPr>
        <w:ind w:left="3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A6CA9E">
      <w:start w:val="1"/>
      <w:numFmt w:val="lowerRoman"/>
      <w:lvlText w:val="%6"/>
      <w:lvlJc w:val="left"/>
      <w:pPr>
        <w:ind w:left="4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020798">
      <w:start w:val="1"/>
      <w:numFmt w:val="decimal"/>
      <w:lvlText w:val="%7"/>
      <w:lvlJc w:val="left"/>
      <w:pPr>
        <w:ind w:left="5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DED186">
      <w:start w:val="1"/>
      <w:numFmt w:val="lowerLetter"/>
      <w:lvlText w:val="%8"/>
      <w:lvlJc w:val="left"/>
      <w:pPr>
        <w:ind w:left="5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3EA08A">
      <w:start w:val="1"/>
      <w:numFmt w:val="lowerRoman"/>
      <w:lvlText w:val="%9"/>
      <w:lvlJc w:val="left"/>
      <w:pPr>
        <w:ind w:left="6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1F804C5"/>
    <w:multiLevelType w:val="hybridMultilevel"/>
    <w:tmpl w:val="5864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742A93"/>
    <w:multiLevelType w:val="hybridMultilevel"/>
    <w:tmpl w:val="B1904E06"/>
    <w:lvl w:ilvl="0" w:tplc="A3EE70D4">
      <w:start w:val="1"/>
      <w:numFmt w:val="decimal"/>
      <w:lvlText w:val="%1."/>
      <w:lvlJc w:val="left"/>
      <w:pPr>
        <w:ind w:left="45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CAC45E8">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BE6684">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4E230C">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28624">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180CA6">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42B30E">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EE2776">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42EA86">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FA64588"/>
    <w:multiLevelType w:val="hybridMultilevel"/>
    <w:tmpl w:val="A1BE9F94"/>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num w:numId="1">
    <w:abstractNumId w:val="11"/>
  </w:num>
  <w:num w:numId="2">
    <w:abstractNumId w:val="30"/>
  </w:num>
  <w:num w:numId="3">
    <w:abstractNumId w:val="42"/>
  </w:num>
  <w:num w:numId="4">
    <w:abstractNumId w:val="34"/>
  </w:num>
  <w:num w:numId="5">
    <w:abstractNumId w:val="37"/>
  </w:num>
  <w:num w:numId="6">
    <w:abstractNumId w:val="45"/>
  </w:num>
  <w:num w:numId="7">
    <w:abstractNumId w:val="46"/>
  </w:num>
  <w:num w:numId="8">
    <w:abstractNumId w:val="29"/>
  </w:num>
  <w:num w:numId="9">
    <w:abstractNumId w:val="17"/>
  </w:num>
  <w:num w:numId="10">
    <w:abstractNumId w:val="19"/>
  </w:num>
  <w:num w:numId="11">
    <w:abstractNumId w:val="44"/>
  </w:num>
  <w:num w:numId="12">
    <w:abstractNumId w:val="13"/>
  </w:num>
  <w:num w:numId="13">
    <w:abstractNumId w:val="9"/>
  </w:num>
  <w:num w:numId="14">
    <w:abstractNumId w:val="8"/>
  </w:num>
  <w:num w:numId="15">
    <w:abstractNumId w:val="24"/>
  </w:num>
  <w:num w:numId="16">
    <w:abstractNumId w:val="5"/>
  </w:num>
  <w:num w:numId="17">
    <w:abstractNumId w:val="28"/>
  </w:num>
  <w:num w:numId="18">
    <w:abstractNumId w:val="7"/>
  </w:num>
  <w:num w:numId="19">
    <w:abstractNumId w:val="32"/>
  </w:num>
  <w:num w:numId="20">
    <w:abstractNumId w:val="27"/>
  </w:num>
  <w:num w:numId="21">
    <w:abstractNumId w:val="41"/>
  </w:num>
  <w:num w:numId="22">
    <w:abstractNumId w:val="12"/>
  </w:num>
  <w:num w:numId="23">
    <w:abstractNumId w:val="39"/>
  </w:num>
  <w:num w:numId="24">
    <w:abstractNumId w:val="10"/>
  </w:num>
  <w:num w:numId="25">
    <w:abstractNumId w:val="20"/>
  </w:num>
  <w:num w:numId="26">
    <w:abstractNumId w:val="21"/>
  </w:num>
  <w:num w:numId="27">
    <w:abstractNumId w:val="16"/>
  </w:num>
  <w:num w:numId="28">
    <w:abstractNumId w:val="3"/>
  </w:num>
  <w:num w:numId="29">
    <w:abstractNumId w:val="6"/>
  </w:num>
  <w:num w:numId="30">
    <w:abstractNumId w:val="35"/>
  </w:num>
  <w:num w:numId="31">
    <w:abstractNumId w:val="18"/>
  </w:num>
  <w:num w:numId="32">
    <w:abstractNumId w:val="33"/>
  </w:num>
  <w:num w:numId="33">
    <w:abstractNumId w:val="40"/>
  </w:num>
  <w:num w:numId="34">
    <w:abstractNumId w:val="25"/>
  </w:num>
  <w:num w:numId="35">
    <w:abstractNumId w:val="22"/>
  </w:num>
  <w:num w:numId="36">
    <w:abstractNumId w:val="2"/>
  </w:num>
  <w:num w:numId="37">
    <w:abstractNumId w:val="36"/>
  </w:num>
  <w:num w:numId="38">
    <w:abstractNumId w:val="38"/>
  </w:num>
  <w:num w:numId="39">
    <w:abstractNumId w:val="23"/>
  </w:num>
  <w:num w:numId="40">
    <w:abstractNumId w:val="14"/>
  </w:num>
  <w:num w:numId="41">
    <w:abstractNumId w:val="0"/>
  </w:num>
  <w:num w:numId="42">
    <w:abstractNumId w:val="15"/>
  </w:num>
  <w:num w:numId="43">
    <w:abstractNumId w:val="1"/>
  </w:num>
  <w:num w:numId="44">
    <w:abstractNumId w:val="47"/>
  </w:num>
  <w:num w:numId="45">
    <w:abstractNumId w:val="26"/>
  </w:num>
  <w:num w:numId="46">
    <w:abstractNumId w:val="43"/>
  </w:num>
  <w:num w:numId="47">
    <w:abstractNumId w:val="4"/>
  </w:num>
  <w:num w:numId="48">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34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02"/>
    <w:rsid w:val="00015FE3"/>
    <w:rsid w:val="00041979"/>
    <w:rsid w:val="00055B21"/>
    <w:rsid w:val="000678A5"/>
    <w:rsid w:val="000776DD"/>
    <w:rsid w:val="00081E2F"/>
    <w:rsid w:val="000A5454"/>
    <w:rsid w:val="000C13B2"/>
    <w:rsid w:val="000C7AE2"/>
    <w:rsid w:val="000D7794"/>
    <w:rsid w:val="00100DA8"/>
    <w:rsid w:val="00121C3F"/>
    <w:rsid w:val="0012273E"/>
    <w:rsid w:val="00146CF4"/>
    <w:rsid w:val="00193DDE"/>
    <w:rsid w:val="001B0DAD"/>
    <w:rsid w:val="001B19E6"/>
    <w:rsid w:val="001C723B"/>
    <w:rsid w:val="001D324C"/>
    <w:rsid w:val="001E6606"/>
    <w:rsid w:val="00214A79"/>
    <w:rsid w:val="00216D8D"/>
    <w:rsid w:val="00224547"/>
    <w:rsid w:val="00245B9C"/>
    <w:rsid w:val="00245D67"/>
    <w:rsid w:val="00277D0D"/>
    <w:rsid w:val="00283D36"/>
    <w:rsid w:val="00292E02"/>
    <w:rsid w:val="00294971"/>
    <w:rsid w:val="002B4038"/>
    <w:rsid w:val="002B6F3D"/>
    <w:rsid w:val="002B7866"/>
    <w:rsid w:val="002C197A"/>
    <w:rsid w:val="0033506A"/>
    <w:rsid w:val="0035410F"/>
    <w:rsid w:val="00363116"/>
    <w:rsid w:val="00385D5C"/>
    <w:rsid w:val="003911F2"/>
    <w:rsid w:val="0039464D"/>
    <w:rsid w:val="003C54F9"/>
    <w:rsid w:val="003C7AAD"/>
    <w:rsid w:val="003D5B29"/>
    <w:rsid w:val="00411B49"/>
    <w:rsid w:val="00433679"/>
    <w:rsid w:val="0044362D"/>
    <w:rsid w:val="00445C46"/>
    <w:rsid w:val="0045114F"/>
    <w:rsid w:val="0046471E"/>
    <w:rsid w:val="004824B5"/>
    <w:rsid w:val="00496810"/>
    <w:rsid w:val="004A1E6F"/>
    <w:rsid w:val="004C5879"/>
    <w:rsid w:val="004E4C9D"/>
    <w:rsid w:val="004F2006"/>
    <w:rsid w:val="00503882"/>
    <w:rsid w:val="005366DD"/>
    <w:rsid w:val="00573CF3"/>
    <w:rsid w:val="00575BEA"/>
    <w:rsid w:val="005B4E76"/>
    <w:rsid w:val="005B6437"/>
    <w:rsid w:val="005F4D90"/>
    <w:rsid w:val="00605AD6"/>
    <w:rsid w:val="0062359A"/>
    <w:rsid w:val="0062448F"/>
    <w:rsid w:val="00645611"/>
    <w:rsid w:val="00647F07"/>
    <w:rsid w:val="006A6C8E"/>
    <w:rsid w:val="006A7CC2"/>
    <w:rsid w:val="006B49D0"/>
    <w:rsid w:val="006B5855"/>
    <w:rsid w:val="006C30A9"/>
    <w:rsid w:val="006C4180"/>
    <w:rsid w:val="006C61E5"/>
    <w:rsid w:val="006E034F"/>
    <w:rsid w:val="006E5CC6"/>
    <w:rsid w:val="006F2907"/>
    <w:rsid w:val="0072208F"/>
    <w:rsid w:val="00723CA9"/>
    <w:rsid w:val="00727AE1"/>
    <w:rsid w:val="00741085"/>
    <w:rsid w:val="00746793"/>
    <w:rsid w:val="0076438F"/>
    <w:rsid w:val="00772C1D"/>
    <w:rsid w:val="007735D3"/>
    <w:rsid w:val="007875FB"/>
    <w:rsid w:val="007A5F28"/>
    <w:rsid w:val="007C5EF1"/>
    <w:rsid w:val="007D00DB"/>
    <w:rsid w:val="007D21F2"/>
    <w:rsid w:val="007E2831"/>
    <w:rsid w:val="007E376F"/>
    <w:rsid w:val="00803FFD"/>
    <w:rsid w:val="0081185D"/>
    <w:rsid w:val="008132F8"/>
    <w:rsid w:val="00835567"/>
    <w:rsid w:val="00842C5A"/>
    <w:rsid w:val="00871D27"/>
    <w:rsid w:val="00874648"/>
    <w:rsid w:val="00897EEF"/>
    <w:rsid w:val="008E4D6F"/>
    <w:rsid w:val="00902F9C"/>
    <w:rsid w:val="00911FAC"/>
    <w:rsid w:val="00922216"/>
    <w:rsid w:val="00934BA3"/>
    <w:rsid w:val="00934DC6"/>
    <w:rsid w:val="009473AB"/>
    <w:rsid w:val="00964521"/>
    <w:rsid w:val="009806F1"/>
    <w:rsid w:val="009A13E7"/>
    <w:rsid w:val="009A5C64"/>
    <w:rsid w:val="009B7603"/>
    <w:rsid w:val="009C3B6C"/>
    <w:rsid w:val="009C73A9"/>
    <w:rsid w:val="009E17E8"/>
    <w:rsid w:val="009F7D81"/>
    <w:rsid w:val="00A14D45"/>
    <w:rsid w:val="00A17791"/>
    <w:rsid w:val="00A50617"/>
    <w:rsid w:val="00A51099"/>
    <w:rsid w:val="00A91041"/>
    <w:rsid w:val="00AC3BB6"/>
    <w:rsid w:val="00B11D85"/>
    <w:rsid w:val="00B26943"/>
    <w:rsid w:val="00B315F0"/>
    <w:rsid w:val="00B345E0"/>
    <w:rsid w:val="00B37AEA"/>
    <w:rsid w:val="00B6008C"/>
    <w:rsid w:val="00B6075C"/>
    <w:rsid w:val="00B6255F"/>
    <w:rsid w:val="00B665F7"/>
    <w:rsid w:val="00B70147"/>
    <w:rsid w:val="00B730EF"/>
    <w:rsid w:val="00B94972"/>
    <w:rsid w:val="00BA4E92"/>
    <w:rsid w:val="00BD6221"/>
    <w:rsid w:val="00BE1C86"/>
    <w:rsid w:val="00C22523"/>
    <w:rsid w:val="00C242D0"/>
    <w:rsid w:val="00C30792"/>
    <w:rsid w:val="00C316A3"/>
    <w:rsid w:val="00C41227"/>
    <w:rsid w:val="00C5155F"/>
    <w:rsid w:val="00C90292"/>
    <w:rsid w:val="00C93B06"/>
    <w:rsid w:val="00C946D8"/>
    <w:rsid w:val="00CD7426"/>
    <w:rsid w:val="00CE282E"/>
    <w:rsid w:val="00CF18B7"/>
    <w:rsid w:val="00D12E12"/>
    <w:rsid w:val="00D21C6E"/>
    <w:rsid w:val="00D57A0E"/>
    <w:rsid w:val="00DB39BB"/>
    <w:rsid w:val="00DE4620"/>
    <w:rsid w:val="00DF32CE"/>
    <w:rsid w:val="00E21C30"/>
    <w:rsid w:val="00E33491"/>
    <w:rsid w:val="00E437C7"/>
    <w:rsid w:val="00E83EAC"/>
    <w:rsid w:val="00E870F2"/>
    <w:rsid w:val="00E94E7A"/>
    <w:rsid w:val="00E95943"/>
    <w:rsid w:val="00E97F1E"/>
    <w:rsid w:val="00EA4EC9"/>
    <w:rsid w:val="00EB3718"/>
    <w:rsid w:val="00ED4D2C"/>
    <w:rsid w:val="00F22102"/>
    <w:rsid w:val="00F51B06"/>
    <w:rsid w:val="00F54905"/>
    <w:rsid w:val="00F65FD8"/>
    <w:rsid w:val="00F9206E"/>
    <w:rsid w:val="00FF3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267C7"/>
  <w15:chartTrackingRefBased/>
  <w15:docId w15:val="{E187B1B7-8F1A-4AA1-9ACE-30304318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49D0"/>
    <w:pPr>
      <w:spacing w:after="4" w:line="265" w:lineRule="auto"/>
      <w:ind w:left="428" w:right="65" w:hanging="428"/>
      <w:jc w:val="both"/>
    </w:pPr>
    <w:rPr>
      <w:rFonts w:ascii="Calibri" w:eastAsia="Calibri" w:hAnsi="Calibri" w:cs="Calibri"/>
      <w:color w:val="000000"/>
      <w:lang w:eastAsia="pl-PL"/>
    </w:rPr>
  </w:style>
  <w:style w:type="paragraph" w:styleId="Nagwek1">
    <w:name w:val="heading 1"/>
    <w:next w:val="Normalny"/>
    <w:link w:val="Nagwek1Znak"/>
    <w:uiPriority w:val="9"/>
    <w:qFormat/>
    <w:rsid w:val="00292E02"/>
    <w:pPr>
      <w:keepNext/>
      <w:keepLines/>
      <w:spacing w:after="2" w:line="258" w:lineRule="auto"/>
      <w:ind w:left="48" w:hanging="10"/>
      <w:outlineLvl w:val="0"/>
    </w:pPr>
    <w:rPr>
      <w:rFonts w:ascii="Calibri" w:eastAsia="Calibri" w:hAnsi="Calibri" w:cs="Calibri"/>
      <w:color w:val="000000"/>
      <w:sz w:val="26"/>
      <w:lang w:eastAsia="pl-PL"/>
    </w:rPr>
  </w:style>
  <w:style w:type="paragraph" w:styleId="Nagwek2">
    <w:name w:val="heading 2"/>
    <w:basedOn w:val="Normalny"/>
    <w:next w:val="Normalny"/>
    <w:link w:val="Nagwek2Znak"/>
    <w:uiPriority w:val="9"/>
    <w:semiHidden/>
    <w:unhideWhenUsed/>
    <w:qFormat/>
    <w:rsid w:val="006B49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92E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2E02"/>
    <w:rPr>
      <w:rFonts w:ascii="Calibri" w:eastAsia="Calibri" w:hAnsi="Calibri" w:cs="Calibri"/>
      <w:color w:val="000000"/>
      <w:sz w:val="26"/>
      <w:lang w:eastAsia="pl-PL"/>
    </w:rPr>
  </w:style>
  <w:style w:type="character" w:customStyle="1" w:styleId="Nagwek3Znak">
    <w:name w:val="Nagłówek 3 Znak"/>
    <w:basedOn w:val="Domylnaczcionkaakapitu"/>
    <w:link w:val="Nagwek3"/>
    <w:uiPriority w:val="9"/>
    <w:semiHidden/>
    <w:rsid w:val="00292E02"/>
    <w:rPr>
      <w:rFonts w:asciiTheme="majorHAnsi" w:eastAsiaTheme="majorEastAsia" w:hAnsiTheme="majorHAnsi" w:cstheme="majorBidi"/>
      <w:color w:val="1F3763" w:themeColor="accent1" w:themeShade="7F"/>
      <w:sz w:val="24"/>
      <w:szCs w:val="24"/>
      <w:lang w:eastAsia="pl-PL"/>
    </w:rPr>
  </w:style>
  <w:style w:type="character" w:styleId="Hipercze">
    <w:name w:val="Hyperlink"/>
    <w:basedOn w:val="Domylnaczcionkaakapitu"/>
    <w:uiPriority w:val="99"/>
    <w:unhideWhenUsed/>
    <w:rsid w:val="00E83EAC"/>
    <w:rPr>
      <w:color w:val="0563C1" w:themeColor="hyperlink"/>
      <w:u w:val="single"/>
    </w:rPr>
  </w:style>
  <w:style w:type="character" w:styleId="Nierozpoznanawzmianka">
    <w:name w:val="Unresolved Mention"/>
    <w:basedOn w:val="Domylnaczcionkaakapitu"/>
    <w:uiPriority w:val="99"/>
    <w:semiHidden/>
    <w:unhideWhenUsed/>
    <w:rsid w:val="00E83EAC"/>
    <w:rPr>
      <w:color w:val="605E5C"/>
      <w:shd w:val="clear" w:color="auto" w:fill="E1DFDD"/>
    </w:rPr>
  </w:style>
  <w:style w:type="paragraph" w:styleId="Akapitzlist">
    <w:name w:val="List Paragraph"/>
    <w:basedOn w:val="Normalny"/>
    <w:uiPriority w:val="34"/>
    <w:qFormat/>
    <w:rsid w:val="00C5155F"/>
    <w:pPr>
      <w:ind w:left="720"/>
      <w:contextualSpacing/>
    </w:pPr>
  </w:style>
  <w:style w:type="paragraph" w:styleId="Bezodstpw">
    <w:name w:val="No Spacing"/>
    <w:uiPriority w:val="1"/>
    <w:qFormat/>
    <w:rsid w:val="00E95943"/>
    <w:pPr>
      <w:spacing w:after="0" w:line="240" w:lineRule="auto"/>
      <w:ind w:left="428" w:right="65" w:hanging="428"/>
      <w:jc w:val="both"/>
    </w:pPr>
    <w:rPr>
      <w:rFonts w:ascii="Calibri" w:eastAsia="Calibri" w:hAnsi="Calibri" w:cs="Calibri"/>
      <w:color w:val="000000"/>
      <w:lang w:eastAsia="pl-PL"/>
    </w:rPr>
  </w:style>
  <w:style w:type="paragraph" w:customStyle="1" w:styleId="Default">
    <w:name w:val="Default"/>
    <w:rsid w:val="00411B49"/>
    <w:pPr>
      <w:autoSpaceDE w:val="0"/>
      <w:autoSpaceDN w:val="0"/>
      <w:adjustRightInd w:val="0"/>
      <w:spacing w:after="0" w:line="240" w:lineRule="auto"/>
    </w:pPr>
    <w:rPr>
      <w:rFonts w:ascii="Cambria" w:hAnsi="Cambria" w:cs="Cambria"/>
      <w:color w:val="000000"/>
      <w:sz w:val="24"/>
      <w:szCs w:val="24"/>
    </w:rPr>
  </w:style>
  <w:style w:type="table" w:styleId="Tabela-Siatka">
    <w:name w:val="Table Grid"/>
    <w:basedOn w:val="Standardowy"/>
    <w:uiPriority w:val="39"/>
    <w:rsid w:val="0027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6B49D0"/>
    <w:rPr>
      <w:rFonts w:asciiTheme="majorHAnsi" w:eastAsiaTheme="majorEastAsia" w:hAnsiTheme="majorHAnsi" w:cstheme="majorBidi"/>
      <w:color w:val="2F5496" w:themeColor="accent1" w:themeShade="BF"/>
      <w:sz w:val="26"/>
      <w:szCs w:val="26"/>
      <w:lang w:eastAsia="pl-PL"/>
    </w:rPr>
  </w:style>
  <w:style w:type="paragraph" w:styleId="Stopka">
    <w:name w:val="footer"/>
    <w:basedOn w:val="Normalny"/>
    <w:link w:val="StopkaZnak"/>
    <w:uiPriority w:val="99"/>
    <w:unhideWhenUsed/>
    <w:rsid w:val="009B7603"/>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9B7603"/>
    <w:rPr>
      <w:rFonts w:eastAsiaTheme="minorEastAsi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osdid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ostrowit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mostrowite@post.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www.ostrowite.samorzady.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1564F-D2E4-48B3-9A03-6933D273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9690</Words>
  <Characters>58141</Characters>
  <Application>Microsoft Office Word</Application>
  <DocSecurity>0</DocSecurity>
  <Lines>484</Lines>
  <Paragraphs>135</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
      <vt:lpstr>SPECYFIKACJA WARUNKÓW ZAMÓWIENIA</vt:lpstr>
      <vt:lpstr>        Odwołanie </vt:lpstr>
      <vt:lpstr>        Skarga </vt:lpstr>
    </vt:vector>
  </TitlesOfParts>
  <Company/>
  <LinksUpToDate>false</LinksUpToDate>
  <CharactersWithSpaces>67696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Makowski</dc:creator>
  <cp:keywords/>
  <dc:description/>
  <cp:lastModifiedBy>Anna Makowska</cp:lastModifiedBy>
  <cp:revision>5</cp:revision>
  <cp:lastPrinted>2021-03-10T10:06:00Z</cp:lastPrinted>
  <dcterms:created xsi:type="dcterms:W3CDTF">2021-06-21T15:29:00Z</dcterms:created>
  <dcterms:modified xsi:type="dcterms:W3CDTF">2021-06-22T13:20:00Z</dcterms:modified>
</cp:coreProperties>
</file>