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A6" w:rsidRDefault="007777A6" w:rsidP="007777A6">
      <w:pPr>
        <w:spacing w:after="0"/>
        <w:jc w:val="right"/>
        <w:rPr>
          <w:rFonts w:cstheme="minorHAnsi"/>
          <w:b/>
          <w:sz w:val="20"/>
          <w:szCs w:val="20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 do SWZ</w:t>
      </w:r>
    </w:p>
    <w:p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sprawy</w:t>
      </w:r>
      <w:proofErr w:type="gramStart"/>
      <w:r w:rsidRPr="00F301D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IRP</w:t>
      </w:r>
      <w:proofErr w:type="gramEnd"/>
      <w:r>
        <w:rPr>
          <w:rFonts w:cstheme="minorHAnsi"/>
          <w:b/>
          <w:sz w:val="20"/>
          <w:szCs w:val="20"/>
        </w:rPr>
        <w:t>.271.</w:t>
      </w:r>
      <w:r w:rsidR="00F65D99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>.202</w:t>
      </w:r>
      <w:r w:rsidR="00824116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</w:p>
    <w:p w:rsidR="007777A6" w:rsidRPr="00F301D2" w:rsidRDefault="007777A6" w:rsidP="007777A6">
      <w:pPr>
        <w:spacing w:after="0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Wykonawca:</w:t>
      </w:r>
    </w:p>
    <w:p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:rsidR="007777A6" w:rsidRPr="007777A6" w:rsidRDefault="007777A6" w:rsidP="007777A6">
      <w:pPr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 xml:space="preserve"> (pełna nazwa/firma, adres, w zależności od podmiotu: NIP/PESEL, KRS/</w:t>
      </w:r>
      <w:proofErr w:type="spellStart"/>
      <w:r w:rsidRPr="007777A6">
        <w:rPr>
          <w:rFonts w:cstheme="minorHAnsi"/>
          <w:i/>
          <w:sz w:val="14"/>
          <w:szCs w:val="20"/>
        </w:rPr>
        <w:t>CEiDG</w:t>
      </w:r>
      <w:proofErr w:type="spellEnd"/>
      <w:r w:rsidRPr="007777A6">
        <w:rPr>
          <w:rFonts w:cstheme="minorHAnsi"/>
          <w:i/>
          <w:sz w:val="14"/>
          <w:szCs w:val="20"/>
        </w:rPr>
        <w:t>)</w:t>
      </w:r>
    </w:p>
    <w:p w:rsidR="007777A6" w:rsidRPr="00F301D2" w:rsidRDefault="007777A6" w:rsidP="007777A6">
      <w:pPr>
        <w:spacing w:after="0"/>
        <w:rPr>
          <w:rFonts w:cstheme="minorHAnsi"/>
          <w:sz w:val="20"/>
          <w:szCs w:val="20"/>
          <w:u w:val="single"/>
        </w:rPr>
      </w:pPr>
      <w:proofErr w:type="gramStart"/>
      <w:r w:rsidRPr="00F301D2">
        <w:rPr>
          <w:rFonts w:cstheme="minorHAnsi"/>
          <w:sz w:val="20"/>
          <w:szCs w:val="20"/>
          <w:u w:val="single"/>
        </w:rPr>
        <w:t>reprezentowany</w:t>
      </w:r>
      <w:proofErr w:type="gramEnd"/>
      <w:r>
        <w:rPr>
          <w:rFonts w:cstheme="minorHAnsi"/>
          <w:sz w:val="20"/>
          <w:szCs w:val="20"/>
          <w:u w:val="single"/>
        </w:rPr>
        <w:t xml:space="preserve"> </w:t>
      </w:r>
      <w:r w:rsidRPr="00F301D2">
        <w:rPr>
          <w:rFonts w:cstheme="minorHAnsi"/>
          <w:sz w:val="20"/>
          <w:szCs w:val="20"/>
          <w:u w:val="single"/>
        </w:rPr>
        <w:t>przez:</w:t>
      </w:r>
    </w:p>
    <w:p w:rsidR="007777A6" w:rsidRPr="00F301D2" w:rsidRDefault="007777A6" w:rsidP="007777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</w:t>
      </w:r>
    </w:p>
    <w:p w:rsidR="007777A6" w:rsidRPr="007777A6" w:rsidRDefault="007777A6" w:rsidP="007777A6">
      <w:pPr>
        <w:spacing w:after="0"/>
        <w:ind w:right="5953"/>
        <w:rPr>
          <w:rFonts w:cstheme="minorHAnsi"/>
          <w:i/>
          <w:sz w:val="14"/>
          <w:szCs w:val="20"/>
        </w:rPr>
      </w:pPr>
      <w:r w:rsidRPr="007777A6">
        <w:rPr>
          <w:rFonts w:cstheme="minorHAnsi"/>
          <w:i/>
          <w:sz w:val="14"/>
          <w:szCs w:val="20"/>
        </w:rPr>
        <w:t>(imię, nazwisko, stanowisko/podstawa do reprezentacji)</w:t>
      </w:r>
    </w:p>
    <w:p w:rsidR="007777A6" w:rsidRPr="00F301D2" w:rsidRDefault="007777A6" w:rsidP="007777A6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Oświadczenie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wykonawcy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F301D2">
        <w:rPr>
          <w:rFonts w:cstheme="minorHAnsi"/>
          <w:b/>
          <w:sz w:val="20"/>
          <w:szCs w:val="20"/>
        </w:rPr>
        <w:t>składane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na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podstawie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art.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125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ust.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ustawy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września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r.</w:t>
      </w:r>
    </w:p>
    <w:p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Prawo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zamówień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publicznych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(dalej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jako: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ustawa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b/>
          <w:sz w:val="20"/>
          <w:szCs w:val="20"/>
        </w:rPr>
        <w:t>Pzp</w:t>
      </w:r>
      <w:proofErr w:type="spellEnd"/>
      <w:r w:rsidRPr="00F301D2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</w:p>
    <w:p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7777A6" w:rsidRPr="00F301D2" w:rsidRDefault="007777A6" w:rsidP="007777A6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PRZESŁANEK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WYKLUCZENIA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Z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POSTĘPOWANIA</w:t>
      </w:r>
    </w:p>
    <w:p w:rsidR="007777A6" w:rsidRPr="007777A6" w:rsidRDefault="007777A6" w:rsidP="007777A6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potrzeby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udzielenie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zamówienia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publicznego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pn.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 xml:space="preserve">Prace remontowe, konserwacyjne i naprawcze urządzeń energetycznych i urządzeń oświetlenia zewnętrznego stanowiącego własność Gminy Miejskiej Wałcz w okresie od </w:t>
      </w:r>
      <w:r w:rsidR="00F65D99">
        <w:rPr>
          <w:rFonts w:eastAsia="Times New Roman" w:cstheme="minorHAnsi"/>
          <w:b/>
          <w:sz w:val="20"/>
          <w:szCs w:val="20"/>
          <w:lang w:eastAsia="pl-PL"/>
        </w:rPr>
        <w:t>18</w:t>
      </w:r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>.0</w:t>
      </w:r>
      <w:r w:rsidR="00F65D99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 xml:space="preserve">.2024 </w:t>
      </w:r>
      <w:proofErr w:type="gramStart"/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>r</w:t>
      </w:r>
      <w:proofErr w:type="gramEnd"/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 xml:space="preserve">. do 31.01.2025 </w:t>
      </w:r>
      <w:proofErr w:type="gramStart"/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>r</w:t>
      </w:r>
      <w:proofErr w:type="gramEnd"/>
      <w:r w:rsidR="00824116" w:rsidRPr="00824116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3868C2">
        <w:rPr>
          <w:rFonts w:eastAsia="Times New Roman" w:cstheme="minorHAnsi"/>
          <w:b/>
          <w:sz w:val="20"/>
          <w:szCs w:val="20"/>
          <w:lang w:eastAsia="pl-PL"/>
        </w:rPr>
        <w:t>”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cstheme="minorHAnsi"/>
          <w:sz w:val="20"/>
          <w:szCs w:val="20"/>
        </w:rPr>
        <w:t>prowadzonego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Gminę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Miejską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Wałcz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oświadczam, co </w:t>
      </w:r>
      <w:r w:rsidRPr="00F301D2">
        <w:rPr>
          <w:rFonts w:cstheme="minorHAnsi"/>
          <w:sz w:val="20"/>
          <w:szCs w:val="20"/>
        </w:rPr>
        <w:t>następuje:</w:t>
      </w: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7777A6" w:rsidRPr="007777A6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WYKONAWCY:</w:t>
      </w:r>
    </w:p>
    <w:p w:rsidR="007777A6" w:rsidRPr="00F301D2" w:rsidRDefault="007777A6" w:rsidP="007777A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podlegam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108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</w:p>
    <w:p w:rsidR="007777A6" w:rsidRPr="00F301D2" w:rsidRDefault="007777A6" w:rsidP="007777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zachodzą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stosunku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mnie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wykluczenia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……………………………...</w:t>
      </w:r>
      <w:r>
        <w:rPr>
          <w:rFonts w:cstheme="minorHAnsi"/>
          <w:sz w:val="20"/>
          <w:szCs w:val="20"/>
        </w:rPr>
        <w:t xml:space="preserve">  </w:t>
      </w:r>
      <w:r w:rsidRPr="00F301D2">
        <w:rPr>
          <w:rFonts w:cstheme="minorHAnsi"/>
          <w:sz w:val="20"/>
          <w:szCs w:val="20"/>
        </w:rPr>
        <w:t>ustawy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 w:rsidRPr="00F301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Jednocześnie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ww.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okolicznością,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podstawie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art.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110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ust.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ustawy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F301D2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podjąłem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następujące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środki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naprawcze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7777A6" w:rsidRPr="00176A0C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76A0C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…………………………………………………………………………………………………........................…………………………………………………</w:t>
      </w: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cstheme="minorHAnsi"/>
          <w:sz w:val="20"/>
          <w:szCs w:val="20"/>
        </w:rPr>
        <w:t>.....…………………………………………………</w:t>
      </w:r>
    </w:p>
    <w:p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1D2">
        <w:rPr>
          <w:rFonts w:cstheme="minorHAnsi"/>
          <w:b/>
          <w:sz w:val="20"/>
          <w:szCs w:val="20"/>
          <w:u w:val="single"/>
        </w:rPr>
        <w:t>DOTYCZĄCE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SPEŁNIANIA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WARUNKÓW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UDZIAŁU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W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F301D2">
        <w:rPr>
          <w:rFonts w:cstheme="minorHAnsi"/>
          <w:b/>
          <w:sz w:val="20"/>
          <w:szCs w:val="20"/>
          <w:u w:val="single"/>
        </w:rPr>
        <w:t>POSTĘPOWANIU</w:t>
      </w:r>
    </w:p>
    <w:p w:rsidR="007777A6" w:rsidRPr="00F301D2" w:rsidRDefault="007777A6" w:rsidP="007777A6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spełniam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warunki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udziału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postępowaniu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określone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punkcie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IV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SWZ.</w:t>
      </w:r>
    </w:p>
    <w:p w:rsidR="007777A6" w:rsidRPr="00F301D2" w:rsidRDefault="007777A6" w:rsidP="007777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Oświadczam,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celu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wykazania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spełniania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warunków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udziału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postępowaniu,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określonych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SWZ,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polegam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zasobach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następującego/</w:t>
      </w:r>
      <w:proofErr w:type="spellStart"/>
      <w:r w:rsidRPr="00F301D2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podmiotu/ów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zakresie:*</w:t>
      </w:r>
    </w:p>
    <w:p w:rsidR="007777A6" w:rsidRPr="00F301D2" w:rsidRDefault="007777A6" w:rsidP="007777A6">
      <w:pPr>
        <w:spacing w:after="4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(wskazać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określić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odpowiedni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zakres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dla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wskazanego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podmiotu)</w:t>
      </w: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77A6" w:rsidRPr="00F301D2" w:rsidRDefault="007777A6" w:rsidP="007777A6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F301D2">
        <w:rPr>
          <w:rFonts w:cstheme="minorHAnsi"/>
          <w:b/>
          <w:sz w:val="20"/>
          <w:szCs w:val="20"/>
        </w:rPr>
        <w:lastRenderedPageBreak/>
        <w:t>OŚWIADCZENIA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DOTYCZĄCE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PODANYCH</w:t>
      </w:r>
      <w:r>
        <w:rPr>
          <w:rFonts w:cstheme="minorHAnsi"/>
          <w:b/>
          <w:sz w:val="20"/>
          <w:szCs w:val="20"/>
        </w:rPr>
        <w:t xml:space="preserve"> </w:t>
      </w:r>
      <w:r w:rsidRPr="00F301D2">
        <w:rPr>
          <w:rFonts w:cstheme="minorHAnsi"/>
          <w:b/>
          <w:sz w:val="20"/>
          <w:szCs w:val="20"/>
        </w:rPr>
        <w:t>INFORMACJI:</w:t>
      </w:r>
    </w:p>
    <w:p w:rsidR="007777A6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wszystkie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podane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powyższych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oświadczeniach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są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aktualne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zgodne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br/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prawdą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zostały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przedstawione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pełną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świadomością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konsekwencji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wprowadzenia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zamawiającego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błąd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przy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przedstawianiu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informacji.</w:t>
      </w: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301D2">
        <w:rPr>
          <w:rFonts w:cstheme="minorHAnsi"/>
          <w:sz w:val="20"/>
          <w:szCs w:val="20"/>
        </w:rPr>
        <w:t>*wypełnić,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jeżeli</w:t>
      </w:r>
      <w:r>
        <w:rPr>
          <w:rFonts w:cstheme="minorHAnsi"/>
          <w:sz w:val="20"/>
          <w:szCs w:val="20"/>
        </w:rPr>
        <w:t xml:space="preserve"> </w:t>
      </w:r>
      <w:r w:rsidRPr="00F301D2">
        <w:rPr>
          <w:rFonts w:cstheme="minorHAnsi"/>
          <w:sz w:val="20"/>
          <w:szCs w:val="20"/>
        </w:rPr>
        <w:t>dotyczy</w:t>
      </w:r>
    </w:p>
    <w:p w:rsidR="007777A6" w:rsidRPr="00F301D2" w:rsidRDefault="007777A6" w:rsidP="007777A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77A6" w:rsidRPr="00F301D2" w:rsidRDefault="007777A6" w:rsidP="007777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…………………….., </w:t>
      </w:r>
      <w:proofErr w:type="gramStart"/>
      <w:r>
        <w:rPr>
          <w:rFonts w:cstheme="minorHAnsi"/>
          <w:sz w:val="20"/>
          <w:szCs w:val="20"/>
        </w:rPr>
        <w:t>dnia</w:t>
      </w:r>
      <w:proofErr w:type="gramEnd"/>
      <w:r>
        <w:rPr>
          <w:rFonts w:cstheme="minorHAnsi"/>
          <w:sz w:val="20"/>
          <w:szCs w:val="20"/>
        </w:rPr>
        <w:t>: ………….. 202</w:t>
      </w:r>
      <w:r w:rsidR="00824116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r</w:t>
      </w:r>
      <w:proofErr w:type="gramEnd"/>
      <w:r>
        <w:rPr>
          <w:rFonts w:cstheme="minorHAnsi"/>
          <w:sz w:val="20"/>
          <w:szCs w:val="20"/>
        </w:rPr>
        <w:t>.</w:t>
      </w:r>
      <w:r w:rsidRPr="00F301D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</w:t>
      </w:r>
    </w:p>
    <w:p w:rsidR="007777A6" w:rsidRPr="00F301D2" w:rsidRDefault="007777A6" w:rsidP="007777A6">
      <w:pPr>
        <w:spacing w:after="0" w:line="240" w:lineRule="auto"/>
        <w:ind w:left="3544" w:firstLine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301D2">
        <w:rPr>
          <w:rFonts w:eastAsia="Times New Roman" w:cstheme="minorHAnsi"/>
          <w:i/>
          <w:sz w:val="20"/>
          <w:szCs w:val="20"/>
          <w:lang w:eastAsia="pl-PL"/>
        </w:rPr>
        <w:t>(podpis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osoby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uprawnionej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składania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oświadczeń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i/>
          <w:sz w:val="20"/>
          <w:szCs w:val="20"/>
          <w:lang w:eastAsia="pl-PL"/>
        </w:rPr>
        <w:t>woli)</w:t>
      </w:r>
    </w:p>
    <w:p w:rsidR="007777A6" w:rsidRPr="00F301D2" w:rsidRDefault="007777A6" w:rsidP="007777A6">
      <w:pPr>
        <w:spacing w:after="0" w:line="360" w:lineRule="auto"/>
        <w:jc w:val="both"/>
        <w:rPr>
          <w:rFonts w:eastAsia="Times New Roman" w:cstheme="minorHAnsi"/>
          <w:kern w:val="1"/>
          <w:sz w:val="20"/>
          <w:szCs w:val="20"/>
        </w:rPr>
      </w:pP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  <w:r w:rsidRPr="00F301D2">
        <w:rPr>
          <w:rFonts w:cstheme="minorHAnsi"/>
          <w:sz w:val="20"/>
          <w:szCs w:val="20"/>
        </w:rPr>
        <w:tab/>
      </w:r>
    </w:p>
    <w:p w:rsidR="007777A6" w:rsidRPr="00F301D2" w:rsidRDefault="007777A6" w:rsidP="007777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6CEF" w:rsidRPr="007777A6" w:rsidRDefault="00F36CEF">
      <w:pPr>
        <w:rPr>
          <w:rFonts w:eastAsia="Times New Roman" w:cstheme="minorHAnsi"/>
          <w:sz w:val="20"/>
          <w:szCs w:val="20"/>
        </w:rPr>
      </w:pPr>
    </w:p>
    <w:sectPr w:rsidR="00F36CEF" w:rsidRPr="0077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76"/>
    <w:multiLevelType w:val="hybridMultilevel"/>
    <w:tmpl w:val="3782C65C"/>
    <w:lvl w:ilvl="0" w:tplc="2B76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1BC"/>
    <w:multiLevelType w:val="hybridMultilevel"/>
    <w:tmpl w:val="4204E900"/>
    <w:lvl w:ilvl="0" w:tplc="424A96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2A8"/>
    <w:multiLevelType w:val="hybridMultilevel"/>
    <w:tmpl w:val="B28879DC"/>
    <w:lvl w:ilvl="0" w:tplc="5B42621E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E"/>
    <w:rsid w:val="003868C2"/>
    <w:rsid w:val="0055125E"/>
    <w:rsid w:val="007777A6"/>
    <w:rsid w:val="00824116"/>
    <w:rsid w:val="00C13818"/>
    <w:rsid w:val="00F36CEF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AC89"/>
  <w15:chartTrackingRefBased/>
  <w15:docId w15:val="{4F0D87F3-59B0-458F-9514-F408F78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6</cp:revision>
  <dcterms:created xsi:type="dcterms:W3CDTF">2023-02-22T13:40:00Z</dcterms:created>
  <dcterms:modified xsi:type="dcterms:W3CDTF">2024-02-07T10:48:00Z</dcterms:modified>
</cp:coreProperties>
</file>