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33D6E8B0" w:rsidR="00B51E91" w:rsidRDefault="00433115" w:rsidP="00B856D1">
      <w:pPr>
        <w:spacing w:after="0"/>
        <w:jc w:val="right"/>
      </w:pPr>
      <w:r>
        <w:t>Załącznik nr 1</w:t>
      </w:r>
      <w:r w:rsidR="1F6FEC11">
        <w:t>a</w:t>
      </w:r>
      <w:r>
        <w:t xml:space="preserve"> </w:t>
      </w:r>
    </w:p>
    <w:p w14:paraId="0437D27A" w14:textId="35B9ADF4" w:rsidR="00B856D1" w:rsidRDefault="00B856D1" w:rsidP="00B856D1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p w14:paraId="2F534534" w14:textId="2892B462" w:rsidR="00E93344" w:rsidRDefault="00E93344" w:rsidP="00B856D1">
      <w:pPr>
        <w:spacing w:after="0"/>
        <w:jc w:val="right"/>
      </w:pPr>
    </w:p>
    <w:p w14:paraId="462E2BA3" w14:textId="77777777" w:rsidR="00876F6A" w:rsidRPr="00876F6A" w:rsidRDefault="00876F6A" w:rsidP="00876F6A">
      <w:pPr>
        <w:spacing w:after="0" w:line="360" w:lineRule="auto"/>
        <w:ind w:left="-1276"/>
        <w:jc w:val="right"/>
        <w:rPr>
          <w:szCs w:val="20"/>
        </w:rPr>
      </w:pPr>
    </w:p>
    <w:p w14:paraId="744CEF0B" w14:textId="77777777" w:rsidR="00876F6A" w:rsidRPr="00876F6A" w:rsidRDefault="00876F6A" w:rsidP="00876F6A">
      <w:pPr>
        <w:spacing w:after="0" w:line="240" w:lineRule="auto"/>
        <w:ind w:left="-1276"/>
        <w:jc w:val="center"/>
        <w:rPr>
          <w:b/>
          <w:szCs w:val="20"/>
        </w:rPr>
      </w:pPr>
      <w:r w:rsidRPr="00876F6A">
        <w:rPr>
          <w:b/>
          <w:szCs w:val="20"/>
        </w:rPr>
        <w:t>PROTOKÓŁ</w:t>
      </w:r>
    </w:p>
    <w:p w14:paraId="467B693D" w14:textId="132C0077" w:rsidR="00876F6A" w:rsidRPr="001D2439" w:rsidRDefault="00876F6A" w:rsidP="00876F6A">
      <w:pPr>
        <w:spacing w:after="0" w:line="240" w:lineRule="auto"/>
        <w:ind w:left="-1276"/>
        <w:jc w:val="center"/>
        <w:rPr>
          <w:b/>
          <w:bCs/>
          <w:szCs w:val="20"/>
        </w:rPr>
      </w:pPr>
      <w:r w:rsidRPr="001D2439">
        <w:rPr>
          <w:b/>
          <w:bCs/>
          <w:szCs w:val="20"/>
        </w:rPr>
        <w:t xml:space="preserve">przekazania </w:t>
      </w:r>
      <w:r w:rsidR="00E36FEB" w:rsidRPr="001D2439">
        <w:rPr>
          <w:b/>
          <w:bCs/>
          <w:szCs w:val="20"/>
        </w:rPr>
        <w:t>Dokumentacji Proje</w:t>
      </w:r>
      <w:r w:rsidR="00193771" w:rsidRPr="001D2439">
        <w:rPr>
          <w:b/>
          <w:bCs/>
          <w:szCs w:val="20"/>
        </w:rPr>
        <w:t>k</w:t>
      </w:r>
      <w:r w:rsidR="00E36FEB" w:rsidRPr="001D2439">
        <w:rPr>
          <w:b/>
          <w:bCs/>
          <w:szCs w:val="20"/>
        </w:rPr>
        <w:t>towej</w:t>
      </w:r>
    </w:p>
    <w:p w14:paraId="078126E6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</w:p>
    <w:p w14:paraId="1689A4D5" w14:textId="77777777" w:rsidR="00614F47" w:rsidRDefault="00614F47" w:rsidP="00876F6A">
      <w:pPr>
        <w:spacing w:after="0" w:line="240" w:lineRule="auto"/>
        <w:ind w:left="-1276"/>
        <w:rPr>
          <w:szCs w:val="20"/>
        </w:rPr>
      </w:pPr>
    </w:p>
    <w:p w14:paraId="48D9CC41" w14:textId="77777777" w:rsidR="00614F47" w:rsidRDefault="00614F47" w:rsidP="00876F6A">
      <w:pPr>
        <w:spacing w:after="0" w:line="240" w:lineRule="auto"/>
        <w:ind w:left="-1276"/>
        <w:rPr>
          <w:szCs w:val="20"/>
        </w:rPr>
      </w:pPr>
    </w:p>
    <w:p w14:paraId="6E82AC62" w14:textId="6CF2461B" w:rsidR="00876F6A" w:rsidRPr="00876F6A" w:rsidRDefault="001D2439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sporządzony</w:t>
      </w:r>
      <w:r w:rsidR="00614F47">
        <w:rPr>
          <w:szCs w:val="20"/>
        </w:rPr>
        <w:t xml:space="preserve"> we Wrocławiu,</w:t>
      </w:r>
      <w:r w:rsidR="00876F6A" w:rsidRPr="00876F6A">
        <w:rPr>
          <w:szCs w:val="20"/>
        </w:rPr>
        <w:t xml:space="preserve"> </w:t>
      </w:r>
      <w:r>
        <w:rPr>
          <w:szCs w:val="20"/>
        </w:rPr>
        <w:t xml:space="preserve">w </w:t>
      </w:r>
      <w:r w:rsidR="00876F6A" w:rsidRPr="00876F6A">
        <w:rPr>
          <w:szCs w:val="20"/>
        </w:rPr>
        <w:t>dni</w:t>
      </w:r>
      <w:r>
        <w:rPr>
          <w:szCs w:val="20"/>
        </w:rPr>
        <w:t>u</w:t>
      </w:r>
      <w:r w:rsidR="00876F6A" w:rsidRPr="00876F6A">
        <w:rPr>
          <w:szCs w:val="20"/>
        </w:rPr>
        <w:t xml:space="preserve"> .........................</w:t>
      </w:r>
    </w:p>
    <w:p w14:paraId="261C2F54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22506995" w14:textId="7EAE6DE1" w:rsidR="00876F6A" w:rsidRPr="00876F6A" w:rsidRDefault="007B3E2A" w:rsidP="00D1217C">
      <w:pPr>
        <w:spacing w:after="0" w:line="360" w:lineRule="auto"/>
        <w:ind w:left="-1276"/>
        <w:rPr>
          <w:szCs w:val="20"/>
        </w:rPr>
      </w:pPr>
      <w:r>
        <w:rPr>
          <w:szCs w:val="20"/>
        </w:rPr>
        <w:t>Przedstawiciel Zamawiającego</w:t>
      </w:r>
      <w:r w:rsidR="00876F6A" w:rsidRPr="00876F6A">
        <w:rPr>
          <w:szCs w:val="20"/>
        </w:rPr>
        <w:t>:</w:t>
      </w:r>
    </w:p>
    <w:p w14:paraId="5A319190" w14:textId="77777777" w:rsidR="0088711A" w:rsidRDefault="0088711A" w:rsidP="00876F6A">
      <w:pPr>
        <w:spacing w:after="0" w:line="240" w:lineRule="auto"/>
        <w:ind w:left="-1276"/>
        <w:rPr>
          <w:szCs w:val="20"/>
        </w:rPr>
      </w:pPr>
    </w:p>
    <w:p w14:paraId="01EF3839" w14:textId="10D1C2F9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................................................................................</w:t>
      </w:r>
    </w:p>
    <w:p w14:paraId="514C93EF" w14:textId="77777777" w:rsidR="00876F6A" w:rsidRPr="00D1217C" w:rsidRDefault="00876F6A" w:rsidP="00876F6A">
      <w:pPr>
        <w:tabs>
          <w:tab w:val="center" w:pos="288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(firma, imię, nazwisko, funkcja)</w:t>
      </w:r>
    </w:p>
    <w:p w14:paraId="01D41EA2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41A7D90F" w14:textId="74477CA7" w:rsidR="00876F6A" w:rsidRPr="00876F6A" w:rsidRDefault="00164EC4" w:rsidP="00D1217C">
      <w:pPr>
        <w:spacing w:after="0" w:line="360" w:lineRule="auto"/>
        <w:ind w:left="-1276"/>
        <w:rPr>
          <w:szCs w:val="20"/>
        </w:rPr>
      </w:pPr>
      <w:r>
        <w:rPr>
          <w:szCs w:val="20"/>
        </w:rPr>
        <w:t>Za Wykonawcę</w:t>
      </w:r>
      <w:r w:rsidR="00876F6A" w:rsidRPr="00876F6A">
        <w:rPr>
          <w:szCs w:val="20"/>
        </w:rPr>
        <w:t>:</w:t>
      </w:r>
    </w:p>
    <w:p w14:paraId="15C388C2" w14:textId="77777777" w:rsidR="0088711A" w:rsidRDefault="0088711A" w:rsidP="00876F6A">
      <w:pPr>
        <w:spacing w:after="0" w:line="240" w:lineRule="auto"/>
        <w:ind w:left="-1276"/>
        <w:rPr>
          <w:szCs w:val="20"/>
        </w:rPr>
      </w:pPr>
    </w:p>
    <w:p w14:paraId="5F3EF4BC" w14:textId="1263B280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...............................................................................</w:t>
      </w:r>
    </w:p>
    <w:p w14:paraId="7E8944DF" w14:textId="77777777" w:rsidR="0088711A" w:rsidRDefault="00876F6A" w:rsidP="0088711A">
      <w:pPr>
        <w:tabs>
          <w:tab w:val="center" w:pos="288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(firma, imię, nazwisko, funkcja)</w:t>
      </w:r>
    </w:p>
    <w:p w14:paraId="466EDA26" w14:textId="77777777" w:rsidR="0088711A" w:rsidRDefault="0088711A" w:rsidP="0088711A">
      <w:pPr>
        <w:tabs>
          <w:tab w:val="center" w:pos="2880"/>
        </w:tabs>
        <w:spacing w:after="0" w:line="240" w:lineRule="auto"/>
        <w:ind w:left="-1276"/>
        <w:rPr>
          <w:szCs w:val="20"/>
        </w:rPr>
      </w:pPr>
    </w:p>
    <w:p w14:paraId="15A3A0EB" w14:textId="2E7373DB" w:rsidR="00876F6A" w:rsidRPr="007B3E2A" w:rsidRDefault="00876F6A" w:rsidP="007B3E2A">
      <w:pPr>
        <w:pStyle w:val="Akapitzlist"/>
        <w:numPr>
          <w:ilvl w:val="0"/>
          <w:numId w:val="31"/>
        </w:numPr>
        <w:tabs>
          <w:tab w:val="center" w:pos="2880"/>
        </w:tabs>
        <w:spacing w:after="0" w:line="240" w:lineRule="auto"/>
        <w:rPr>
          <w:sz w:val="16"/>
          <w:szCs w:val="16"/>
        </w:rPr>
      </w:pPr>
      <w:r w:rsidRPr="007B3E2A">
        <w:rPr>
          <w:szCs w:val="20"/>
        </w:rPr>
        <w:t xml:space="preserve">Zamawiający: </w:t>
      </w:r>
      <w:r w:rsidR="007B3E2A">
        <w:rPr>
          <w:szCs w:val="20"/>
        </w:rPr>
        <w:t>Sieć Badawcza Łukasiewicz – PORT Polski Ośrodek Rozwoju Technologii</w:t>
      </w:r>
    </w:p>
    <w:p w14:paraId="0AA13709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5C91648" w14:textId="7EC6DCB6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II. Wykonawca: .....................................................................................................</w:t>
      </w:r>
    </w:p>
    <w:p w14:paraId="376961B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19E3D98F" w14:textId="551DF0BB" w:rsidR="00866BD8" w:rsidRDefault="00876F6A" w:rsidP="00866BD8">
      <w:pPr>
        <w:pStyle w:val="Akapitzlist"/>
        <w:numPr>
          <w:ilvl w:val="0"/>
          <w:numId w:val="31"/>
        </w:numPr>
        <w:spacing w:after="0" w:line="240" w:lineRule="auto"/>
        <w:rPr>
          <w:szCs w:val="20"/>
        </w:rPr>
      </w:pPr>
      <w:r w:rsidRPr="00866BD8">
        <w:rPr>
          <w:szCs w:val="20"/>
        </w:rPr>
        <w:t xml:space="preserve">Zamawiający </w:t>
      </w:r>
      <w:r w:rsidR="00164EC4" w:rsidRPr="00866BD8">
        <w:rPr>
          <w:szCs w:val="20"/>
        </w:rPr>
        <w:t xml:space="preserve">przekazuje Wykonawcy </w:t>
      </w:r>
      <w:r w:rsidR="004E7F8D" w:rsidRPr="00866BD8">
        <w:rPr>
          <w:szCs w:val="20"/>
        </w:rPr>
        <w:t xml:space="preserve">w dniu ……………….. </w:t>
      </w:r>
      <w:r w:rsidR="00164EC4" w:rsidRPr="00866BD8">
        <w:rPr>
          <w:szCs w:val="20"/>
        </w:rPr>
        <w:t>Dokumentację Projektową</w:t>
      </w:r>
      <w:r w:rsidR="004E7F8D" w:rsidRPr="00866BD8">
        <w:rPr>
          <w:szCs w:val="20"/>
        </w:rPr>
        <w:t xml:space="preserve">, która stanowi </w:t>
      </w:r>
      <w:r w:rsidR="00AB2516" w:rsidRPr="00866BD8">
        <w:rPr>
          <w:szCs w:val="20"/>
        </w:rPr>
        <w:t>załącznik nr 1 do Umowy i jej integralną część, która została</w:t>
      </w:r>
      <w:r w:rsidR="00164EC4" w:rsidRPr="00866BD8">
        <w:rPr>
          <w:szCs w:val="20"/>
        </w:rPr>
        <w:t xml:space="preserve"> </w:t>
      </w:r>
      <w:r w:rsidR="00AB2516" w:rsidRPr="00866BD8">
        <w:rPr>
          <w:szCs w:val="20"/>
        </w:rPr>
        <w:t>utrwalona</w:t>
      </w:r>
      <w:r w:rsidR="00164EC4" w:rsidRPr="00866BD8">
        <w:rPr>
          <w:szCs w:val="20"/>
        </w:rPr>
        <w:t xml:space="preserve"> na ……………………, </w:t>
      </w:r>
      <w:r w:rsidR="00AB2516" w:rsidRPr="00866BD8">
        <w:rPr>
          <w:szCs w:val="20"/>
        </w:rPr>
        <w:t xml:space="preserve">a </w:t>
      </w:r>
      <w:r w:rsidR="00164EC4" w:rsidRPr="00866BD8">
        <w:rPr>
          <w:szCs w:val="20"/>
        </w:rPr>
        <w:t>której zawartość została sprawdzona przez Strony</w:t>
      </w:r>
      <w:r w:rsidR="00DE6433" w:rsidRPr="00866BD8">
        <w:rPr>
          <w:szCs w:val="20"/>
        </w:rPr>
        <w:t>.</w:t>
      </w:r>
      <w:r w:rsidR="00AB2516" w:rsidRPr="00866BD8">
        <w:rPr>
          <w:szCs w:val="20"/>
        </w:rPr>
        <w:t xml:space="preserve"> </w:t>
      </w:r>
    </w:p>
    <w:p w14:paraId="2CF72B23" w14:textId="77777777" w:rsidR="00866BD8" w:rsidRPr="00866BD8" w:rsidRDefault="00866BD8" w:rsidP="00866BD8">
      <w:pPr>
        <w:pStyle w:val="Akapitzlist"/>
        <w:spacing w:after="0" w:line="240" w:lineRule="auto"/>
        <w:ind w:left="-556"/>
        <w:rPr>
          <w:szCs w:val="20"/>
        </w:rPr>
      </w:pPr>
    </w:p>
    <w:p w14:paraId="60D79016" w14:textId="7C93DCC8" w:rsidR="00876F6A" w:rsidRDefault="00AB2516" w:rsidP="00866BD8">
      <w:pPr>
        <w:pStyle w:val="Akapitzlist"/>
        <w:numPr>
          <w:ilvl w:val="0"/>
          <w:numId w:val="31"/>
        </w:numPr>
        <w:spacing w:after="0" w:line="240" w:lineRule="auto"/>
      </w:pPr>
      <w:r>
        <w:t xml:space="preserve">Wykonawca oświadcza, że </w:t>
      </w:r>
      <w:r w:rsidR="00866BD8">
        <w:t>nie wnosi żadnych zastrzeżeń do co treści, zawartości ani kompletności otrzymanej Dokumentacji Projektowej.</w:t>
      </w:r>
    </w:p>
    <w:p w14:paraId="7C2594B8" w14:textId="77777777" w:rsidR="009D7AB2" w:rsidRPr="009D7AB2" w:rsidRDefault="009D7AB2" w:rsidP="009D7AB2">
      <w:pPr>
        <w:pStyle w:val="Akapitzlist"/>
        <w:rPr>
          <w:szCs w:val="20"/>
        </w:rPr>
      </w:pPr>
    </w:p>
    <w:p w14:paraId="2F416DFF" w14:textId="0DB207D8" w:rsidR="009D7AB2" w:rsidRPr="00866BD8" w:rsidRDefault="009D7AB2" w:rsidP="00866BD8">
      <w:pPr>
        <w:pStyle w:val="Akapitzlist"/>
        <w:numPr>
          <w:ilvl w:val="0"/>
          <w:numId w:val="31"/>
        </w:numPr>
        <w:spacing w:after="0" w:line="240" w:lineRule="auto"/>
        <w:rPr>
          <w:szCs w:val="20"/>
        </w:rPr>
      </w:pPr>
      <w:r>
        <w:rPr>
          <w:szCs w:val="20"/>
        </w:rPr>
        <w:t xml:space="preserve">Strony zgodnie oświadczają, że na </w:t>
      </w:r>
      <w:r w:rsidR="0069329D">
        <w:rPr>
          <w:szCs w:val="20"/>
        </w:rPr>
        <w:t xml:space="preserve">przekazanym </w:t>
      </w:r>
      <w:r>
        <w:rPr>
          <w:szCs w:val="20"/>
        </w:rPr>
        <w:t>nośniku zostały utrwalone następujące dane:</w:t>
      </w:r>
    </w:p>
    <w:p w14:paraId="357DDEB0" w14:textId="77777777" w:rsidR="00DE6433" w:rsidRDefault="00DE6433" w:rsidP="00876F6A">
      <w:pPr>
        <w:spacing w:after="0" w:line="240" w:lineRule="auto"/>
        <w:ind w:left="-1276"/>
        <w:rPr>
          <w:szCs w:val="20"/>
        </w:rPr>
      </w:pPr>
    </w:p>
    <w:p w14:paraId="56804AA8" w14:textId="0EF389BF" w:rsidR="00DE6433" w:rsidRDefault="00DE6433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Na nośniku znajdują się następujące foldery:</w:t>
      </w:r>
    </w:p>
    <w:p w14:paraId="3C2F81A1" w14:textId="77777777" w:rsidR="00051CDA" w:rsidRDefault="00051CDA" w:rsidP="00051CD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058CCD5E" w14:textId="77777777" w:rsidR="00051CDA" w:rsidRDefault="00051CDA" w:rsidP="00051CD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7337B016" w14:textId="77777777" w:rsidR="00DE6433" w:rsidRDefault="00DE6433" w:rsidP="00876F6A">
      <w:pPr>
        <w:spacing w:after="0" w:line="240" w:lineRule="auto"/>
        <w:ind w:left="-1276"/>
        <w:rPr>
          <w:szCs w:val="20"/>
        </w:rPr>
      </w:pPr>
    </w:p>
    <w:p w14:paraId="3C227C3E" w14:textId="08D685CC" w:rsidR="00DE6433" w:rsidRDefault="00DE6433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W folderach znajdują się następujące pliki pdf</w:t>
      </w:r>
      <w:r w:rsidR="001C046A">
        <w:rPr>
          <w:szCs w:val="20"/>
        </w:rPr>
        <w:t>:</w:t>
      </w:r>
    </w:p>
    <w:p w14:paraId="714B8F13" w14:textId="77777777" w:rsidR="001C046A" w:rsidRDefault="001C046A" w:rsidP="00876F6A">
      <w:pPr>
        <w:spacing w:after="0" w:line="240" w:lineRule="auto"/>
        <w:ind w:left="-1276"/>
        <w:rPr>
          <w:szCs w:val="20"/>
        </w:rPr>
      </w:pPr>
    </w:p>
    <w:p w14:paraId="385674E7" w14:textId="46EC4697" w:rsidR="001C046A" w:rsidRDefault="001C046A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4726F4AB" w14:textId="3C8515A5" w:rsidR="00645BE1" w:rsidRDefault="00645BE1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7979C728" w14:textId="4FDA3AE6" w:rsidR="00645BE1" w:rsidRDefault="00645BE1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15793701" w14:textId="663FEE04" w:rsidR="00645BE1" w:rsidRDefault="00645BE1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7D5BD83D" w14:textId="47839C5D" w:rsidR="00645BE1" w:rsidRPr="00876F6A" w:rsidRDefault="00645BE1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……………………………. (nazwa) …………………………… (pojemność) …………………… (data nagrania)</w:t>
      </w:r>
    </w:p>
    <w:p w14:paraId="45F51852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</w:p>
    <w:p w14:paraId="66B2D5C8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51CA6C1D" w14:textId="77777777" w:rsidR="00876F6A" w:rsidRPr="00876F6A" w:rsidRDefault="00876F6A" w:rsidP="004E7F8D">
      <w:pPr>
        <w:spacing w:after="0" w:line="240" w:lineRule="auto"/>
        <w:rPr>
          <w:szCs w:val="20"/>
        </w:rPr>
      </w:pPr>
    </w:p>
    <w:p w14:paraId="5DA27903" w14:textId="097AEF4A" w:rsidR="00876F6A" w:rsidRPr="00866BD8" w:rsidRDefault="00876F6A" w:rsidP="00866BD8">
      <w:pPr>
        <w:pStyle w:val="Akapitzlist"/>
        <w:numPr>
          <w:ilvl w:val="0"/>
          <w:numId w:val="31"/>
        </w:numPr>
        <w:spacing w:after="0" w:line="360" w:lineRule="auto"/>
        <w:rPr>
          <w:szCs w:val="20"/>
        </w:rPr>
      </w:pPr>
      <w:r w:rsidRPr="00866BD8">
        <w:rPr>
          <w:szCs w:val="20"/>
        </w:rPr>
        <w:t xml:space="preserve"> Uwagi </w:t>
      </w:r>
      <w:r w:rsidR="004E7F8D" w:rsidRPr="00866BD8">
        <w:rPr>
          <w:szCs w:val="20"/>
        </w:rPr>
        <w:t>Z</w:t>
      </w:r>
      <w:r w:rsidRPr="00866BD8">
        <w:rPr>
          <w:szCs w:val="20"/>
        </w:rPr>
        <w:t>amawiającego:</w:t>
      </w:r>
    </w:p>
    <w:p w14:paraId="3D09582F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lastRenderedPageBreak/>
        <w:t>.............................................................................................................................</w:t>
      </w:r>
    </w:p>
    <w:p w14:paraId="2A88D2BA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5E08E044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15908179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</w:p>
    <w:p w14:paraId="63C3C098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7C0658D" w14:textId="57856BBF" w:rsidR="00876F6A" w:rsidRPr="00876F6A" w:rsidRDefault="0069329D" w:rsidP="0069329D">
      <w:pPr>
        <w:spacing w:after="0" w:line="360" w:lineRule="auto"/>
        <w:ind w:left="-1276"/>
        <w:rPr>
          <w:szCs w:val="20"/>
        </w:rPr>
      </w:pPr>
      <w:r>
        <w:rPr>
          <w:szCs w:val="20"/>
        </w:rPr>
        <w:t>VI</w:t>
      </w:r>
      <w:r w:rsidR="00876F6A" w:rsidRPr="00876F6A">
        <w:rPr>
          <w:szCs w:val="20"/>
        </w:rPr>
        <w:t xml:space="preserve">. Uwagi </w:t>
      </w:r>
      <w:r w:rsidR="004E7F8D">
        <w:rPr>
          <w:szCs w:val="20"/>
        </w:rPr>
        <w:t>W</w:t>
      </w:r>
      <w:r w:rsidR="00876F6A" w:rsidRPr="00876F6A">
        <w:rPr>
          <w:szCs w:val="20"/>
        </w:rPr>
        <w:t>ykonawcy:</w:t>
      </w:r>
    </w:p>
    <w:p w14:paraId="5B04C65C" w14:textId="07E0335C" w:rsidR="00876F6A" w:rsidRPr="00876F6A" w:rsidRDefault="00876F6A" w:rsidP="005B7D19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…………………………………………………………………………</w:t>
      </w:r>
      <w:r w:rsidR="005B7D19">
        <w:rPr>
          <w:szCs w:val="20"/>
        </w:rPr>
        <w:t>…………………………………………………………………</w:t>
      </w:r>
      <w:r w:rsidRPr="00876F6A">
        <w:rPr>
          <w:szCs w:val="20"/>
        </w:rPr>
        <w:t>…………</w:t>
      </w:r>
    </w:p>
    <w:p w14:paraId="613AA617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2202A510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5A830F15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70E68246" w14:textId="3483609E" w:rsidR="00876F6A" w:rsidRPr="00876F6A" w:rsidRDefault="004E7F8D" w:rsidP="005B7D19">
      <w:pPr>
        <w:spacing w:after="0" w:line="360" w:lineRule="auto"/>
        <w:ind w:left="-1276"/>
        <w:rPr>
          <w:szCs w:val="20"/>
        </w:rPr>
      </w:pPr>
      <w:r>
        <w:rPr>
          <w:szCs w:val="20"/>
        </w:rPr>
        <w:t>V</w:t>
      </w:r>
      <w:r w:rsidR="0069329D">
        <w:rPr>
          <w:szCs w:val="20"/>
        </w:rPr>
        <w:t>I</w:t>
      </w:r>
      <w:r>
        <w:rPr>
          <w:szCs w:val="20"/>
        </w:rPr>
        <w:t>I</w:t>
      </w:r>
      <w:r w:rsidR="00876F6A" w:rsidRPr="00876F6A">
        <w:rPr>
          <w:szCs w:val="20"/>
        </w:rPr>
        <w:t>. Ustalenia dodatkowe:</w:t>
      </w:r>
    </w:p>
    <w:p w14:paraId="5620BBFA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40D84C19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44EC3299" w14:textId="77777777" w:rsidR="00876F6A" w:rsidRDefault="00876F6A" w:rsidP="00876F6A">
      <w:pPr>
        <w:spacing w:after="0" w:line="240" w:lineRule="auto"/>
        <w:ind w:left="-1276"/>
        <w:rPr>
          <w:iCs/>
          <w:szCs w:val="20"/>
        </w:rPr>
      </w:pPr>
    </w:p>
    <w:p w14:paraId="62098B5A" w14:textId="3D4529C0" w:rsidR="00E24768" w:rsidRDefault="004D2267" w:rsidP="00E24768">
      <w:pPr>
        <w:spacing w:after="0" w:line="240" w:lineRule="auto"/>
        <w:ind w:left="-1276"/>
        <w:rPr>
          <w:iCs/>
          <w:szCs w:val="20"/>
        </w:rPr>
      </w:pPr>
      <w:r>
        <w:rPr>
          <w:iCs/>
          <w:szCs w:val="20"/>
        </w:rPr>
        <w:t xml:space="preserve">VIII. </w:t>
      </w:r>
      <w:r w:rsidR="00601C8C">
        <w:rPr>
          <w:iCs/>
          <w:szCs w:val="20"/>
        </w:rPr>
        <w:t xml:space="preserve">Strony potwierdzają, że Wykonawcy została przekazana także </w:t>
      </w:r>
      <w:r w:rsidR="00DC33A7">
        <w:rPr>
          <w:iCs/>
          <w:szCs w:val="20"/>
        </w:rPr>
        <w:t>Dokumentacja Projektowa w wersji papierowej</w:t>
      </w:r>
      <w:r w:rsidR="00601C8C">
        <w:rPr>
          <w:iCs/>
          <w:szCs w:val="20"/>
        </w:rPr>
        <w:t>, na którą składają się następujące dokumenty</w:t>
      </w:r>
      <w:r w:rsidR="00DC33A7">
        <w:rPr>
          <w:iCs/>
          <w:szCs w:val="20"/>
        </w:rPr>
        <w:t>:</w:t>
      </w:r>
    </w:p>
    <w:p w14:paraId="1928DCB3" w14:textId="77777777" w:rsidR="00E24768" w:rsidRDefault="00E24768" w:rsidP="00E24768">
      <w:pPr>
        <w:spacing w:after="0" w:line="240" w:lineRule="auto"/>
        <w:ind w:left="-1276"/>
        <w:rPr>
          <w:iCs/>
          <w:szCs w:val="20"/>
        </w:rPr>
      </w:pPr>
    </w:p>
    <w:p w14:paraId="733B90D2" w14:textId="242EA2F5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lang w:eastAsia="ar-SA"/>
        </w:rPr>
        <w:t xml:space="preserve">Decyzja - pozwolenie na budowę nr </w:t>
      </w:r>
      <w:r w:rsidRPr="00E24768">
        <w:rPr>
          <w:rFonts w:asciiTheme="majorHAnsi" w:eastAsia="Calibri" w:hAnsiTheme="majorHAnsi" w:cs="Roboto Lt"/>
          <w:color w:val="auto"/>
          <w:lang w:eastAsia="pl-PL"/>
        </w:rPr>
        <w:t xml:space="preserve">322/2024 z dnia 16 lutego 2024 r. </w:t>
      </w:r>
      <w:r w:rsidRPr="00E24768">
        <w:rPr>
          <w:rFonts w:eastAsia="Cambria" w:cs="Tahoma"/>
          <w:lang w:eastAsia="ar-SA"/>
        </w:rPr>
        <w:t>wraz z</w:t>
      </w:r>
      <w:r w:rsidR="00E24768">
        <w:rPr>
          <w:rFonts w:eastAsia="Cambria" w:cs="Tahoma"/>
          <w:lang w:eastAsia="ar-SA"/>
        </w:rPr>
        <w:t xml:space="preserve"> </w:t>
      </w:r>
      <w:r w:rsidRPr="00E24768">
        <w:rPr>
          <w:rFonts w:eastAsia="Cambria" w:cs="Tahoma"/>
          <w:lang w:eastAsia="ar-SA"/>
        </w:rPr>
        <w:t>załącznikami: Projekt Architektoniczno - Budowlany oraz Projekt Zagospodarowania Terenu</w:t>
      </w:r>
      <w:r w:rsidR="00E24768">
        <w:rPr>
          <w:rFonts w:eastAsia="Cambria" w:cs="Tahoma"/>
          <w:lang w:eastAsia="ar-SA"/>
        </w:rPr>
        <w:t>, liczba stron …………</w:t>
      </w:r>
      <w:r w:rsidRPr="00E24768">
        <w:rPr>
          <w:rFonts w:eastAsia="Cambria" w:cs="Tahoma"/>
          <w:lang w:eastAsia="ar-SA"/>
        </w:rPr>
        <w:t>;</w:t>
      </w:r>
      <w:bookmarkStart w:id="0" w:name="_Hlk117067450"/>
    </w:p>
    <w:p w14:paraId="5C354B78" w14:textId="396FC60C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>Projekt Techniczny</w:t>
      </w:r>
      <w:r w:rsidR="00E24768">
        <w:rPr>
          <w:rFonts w:eastAsia="Cambria" w:cs="Tahoma"/>
          <w:snapToGrid w:val="0"/>
          <w:lang w:eastAsia="ar-SA"/>
        </w:rPr>
        <w:t>,</w:t>
      </w:r>
      <w:r w:rsidR="00E24768" w:rsidRPr="00E24768">
        <w:rPr>
          <w:rFonts w:eastAsia="Cambria" w:cs="Tahoma"/>
          <w:lang w:eastAsia="ar-SA"/>
        </w:rPr>
        <w:t xml:space="preserve"> </w:t>
      </w:r>
      <w:r w:rsidR="00E24768">
        <w:rPr>
          <w:rFonts w:eastAsia="Cambria" w:cs="Tahoma"/>
          <w:lang w:eastAsia="ar-SA"/>
        </w:rPr>
        <w:t>liczba stron …………</w:t>
      </w:r>
      <w:r w:rsidR="00E24768" w:rsidRPr="00E24768">
        <w:rPr>
          <w:rFonts w:eastAsia="Cambria" w:cs="Tahoma"/>
          <w:lang w:eastAsia="ar-SA"/>
        </w:rPr>
        <w:t>;</w:t>
      </w:r>
    </w:p>
    <w:p w14:paraId="5B5FEE38" w14:textId="3327D624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>Projekt Wykonawczy</w:t>
      </w:r>
      <w:r w:rsidR="00E24768">
        <w:rPr>
          <w:rFonts w:eastAsia="Cambria" w:cs="Tahoma"/>
          <w:snapToGrid w:val="0"/>
          <w:lang w:eastAsia="ar-SA"/>
        </w:rPr>
        <w:t xml:space="preserve">, </w:t>
      </w:r>
      <w:r w:rsidR="00E24768">
        <w:rPr>
          <w:rFonts w:eastAsia="Cambria" w:cs="Tahoma"/>
          <w:lang w:eastAsia="ar-SA"/>
        </w:rPr>
        <w:t>liczba stron …………</w:t>
      </w:r>
      <w:r w:rsidR="00E24768" w:rsidRPr="00E24768">
        <w:rPr>
          <w:rFonts w:eastAsia="Cambria" w:cs="Tahoma"/>
          <w:lang w:eastAsia="ar-SA"/>
        </w:rPr>
        <w:t>;</w:t>
      </w:r>
    </w:p>
    <w:p w14:paraId="555B0B05" w14:textId="6CCDEDC7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 xml:space="preserve">Specyfikacja Techniczna Wykonania i Odbioru Robót Budowlanych (dalej zwana </w:t>
      </w:r>
      <w:r w:rsidRPr="00E24768">
        <w:rPr>
          <w:rFonts w:eastAsia="Cambria" w:cs="Tahoma"/>
          <w:b/>
          <w:snapToGrid w:val="0"/>
          <w:lang w:eastAsia="ar-SA"/>
        </w:rPr>
        <w:t>„STWiORB</w:t>
      </w:r>
      <w:r w:rsidRPr="00E24768">
        <w:rPr>
          <w:rFonts w:eastAsia="Cambria" w:cs="Tahoma"/>
          <w:snapToGrid w:val="0"/>
          <w:lang w:eastAsia="ar-SA"/>
        </w:rPr>
        <w:t>”)</w:t>
      </w:r>
      <w:r w:rsidR="00E24768">
        <w:rPr>
          <w:rFonts w:eastAsia="Cambria" w:cs="Tahoma"/>
          <w:snapToGrid w:val="0"/>
          <w:lang w:eastAsia="ar-SA"/>
        </w:rPr>
        <w:t xml:space="preserve">, </w:t>
      </w:r>
      <w:r w:rsidR="00E24768">
        <w:rPr>
          <w:rFonts w:eastAsia="Cambria" w:cs="Tahoma"/>
          <w:lang w:eastAsia="ar-SA"/>
        </w:rPr>
        <w:t>liczba stron …………</w:t>
      </w:r>
      <w:r w:rsidR="00E24768" w:rsidRPr="00E24768">
        <w:rPr>
          <w:rFonts w:eastAsia="Cambria" w:cs="Tahoma"/>
          <w:lang w:eastAsia="ar-SA"/>
        </w:rPr>
        <w:t>;</w:t>
      </w:r>
    </w:p>
    <w:p w14:paraId="47F6F19A" w14:textId="71DC224D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>Przedmiar robót, który jest dokumentem pomocniczym</w:t>
      </w:r>
      <w:r w:rsidR="00E24768">
        <w:rPr>
          <w:rFonts w:eastAsia="Cambria" w:cs="Tahoma"/>
          <w:snapToGrid w:val="0"/>
          <w:lang w:eastAsia="ar-SA"/>
        </w:rPr>
        <w:t xml:space="preserve">, </w:t>
      </w:r>
      <w:r w:rsidR="00E24768">
        <w:rPr>
          <w:rFonts w:eastAsia="Cambria" w:cs="Tahoma"/>
          <w:lang w:eastAsia="ar-SA"/>
        </w:rPr>
        <w:t>liczba stron …………</w:t>
      </w:r>
      <w:r w:rsidRPr="00E24768">
        <w:rPr>
          <w:rFonts w:eastAsia="Cambria" w:cs="Tahoma"/>
          <w:snapToGrid w:val="0"/>
          <w:lang w:eastAsia="ar-SA"/>
        </w:rPr>
        <w:t xml:space="preserve">; </w:t>
      </w:r>
    </w:p>
    <w:p w14:paraId="001DB04C" w14:textId="5651D1A0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 xml:space="preserve">Decyzja nr </w:t>
      </w:r>
      <w:r w:rsidRPr="00E24768">
        <w:rPr>
          <w:rFonts w:asciiTheme="majorHAnsi" w:eastAsia="Calibri" w:hAnsiTheme="majorHAnsi" w:cs="Roboto Lt"/>
          <w:color w:val="auto"/>
          <w:lang w:eastAsia="pl-PL"/>
        </w:rPr>
        <w:t xml:space="preserve">22/2024 z dnia 4 stycznia 2024 </w:t>
      </w:r>
      <w:r w:rsidRPr="00E24768">
        <w:rPr>
          <w:rFonts w:eastAsia="Cambria" w:cs="Tahoma"/>
          <w:snapToGrid w:val="0"/>
          <w:lang w:eastAsia="ar-SA"/>
        </w:rPr>
        <w:t xml:space="preserve">- Pozwolenie </w:t>
      </w:r>
      <w:bookmarkEnd w:id="0"/>
      <w:r w:rsidRPr="00E24768">
        <w:rPr>
          <w:rFonts w:eastAsia="Cambria" w:cs="Tahoma"/>
          <w:lang w:eastAsia="ar-SA"/>
        </w:rPr>
        <w:t>na prowadzenie robót budowlanych przy zabytkach</w:t>
      </w:r>
      <w:r w:rsidR="00E24768">
        <w:rPr>
          <w:rFonts w:eastAsia="Cambria" w:cs="Tahoma"/>
          <w:lang w:eastAsia="ar-SA"/>
        </w:rPr>
        <w:t>, liczba stron …………</w:t>
      </w:r>
      <w:r w:rsidRPr="00E24768">
        <w:rPr>
          <w:rFonts w:eastAsia="Cambria" w:cs="Tahoma"/>
          <w:lang w:eastAsia="ar-SA"/>
        </w:rPr>
        <w:t>;</w:t>
      </w:r>
    </w:p>
    <w:p w14:paraId="505F8453" w14:textId="1A4EFDD2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>Scenariusz rozwoju zdarzeń w czasie pożaru PPOŻ</w:t>
      </w:r>
      <w:r w:rsidR="00E24768">
        <w:rPr>
          <w:rFonts w:eastAsia="Cambria" w:cs="Tahoma"/>
          <w:snapToGrid w:val="0"/>
          <w:lang w:eastAsia="ar-SA"/>
        </w:rPr>
        <w:t xml:space="preserve">, </w:t>
      </w:r>
      <w:r w:rsidR="00E24768">
        <w:rPr>
          <w:rFonts w:eastAsia="Cambria" w:cs="Tahoma"/>
          <w:lang w:eastAsia="ar-SA"/>
        </w:rPr>
        <w:t>liczba stron …………</w:t>
      </w:r>
      <w:r w:rsidR="00E24768" w:rsidRPr="00E24768">
        <w:rPr>
          <w:rFonts w:eastAsia="Cambria" w:cs="Tahoma"/>
          <w:lang w:eastAsia="ar-SA"/>
        </w:rPr>
        <w:t>;</w:t>
      </w:r>
    </w:p>
    <w:p w14:paraId="7C4F69A4" w14:textId="4A5C69C0" w:rsidR="00E24768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snapToGrid w:val="0"/>
          <w:lang w:eastAsia="ar-SA"/>
        </w:rPr>
        <w:t>Plan odbiorów i walidacji</w:t>
      </w:r>
      <w:r w:rsidR="00E24768">
        <w:rPr>
          <w:rFonts w:eastAsia="Cambria" w:cs="Tahoma"/>
          <w:snapToGrid w:val="0"/>
          <w:lang w:eastAsia="ar-SA"/>
        </w:rPr>
        <w:t xml:space="preserve">, </w:t>
      </w:r>
      <w:r w:rsidR="00E24768">
        <w:rPr>
          <w:rFonts w:eastAsia="Cambria" w:cs="Tahoma"/>
          <w:lang w:eastAsia="ar-SA"/>
        </w:rPr>
        <w:t>liczba stron …………</w:t>
      </w:r>
      <w:r w:rsidRPr="00E24768">
        <w:rPr>
          <w:rFonts w:eastAsia="Cambria" w:cs="Tahoma"/>
          <w:lang w:eastAsia="ar-SA"/>
        </w:rPr>
        <w:t>;</w:t>
      </w:r>
    </w:p>
    <w:p w14:paraId="23DA743D" w14:textId="29776F7D" w:rsidR="00DC33A7" w:rsidRPr="00E24768" w:rsidRDefault="00DC33A7" w:rsidP="00E24768">
      <w:pPr>
        <w:pStyle w:val="Akapitzlist"/>
        <w:numPr>
          <w:ilvl w:val="1"/>
          <w:numId w:val="32"/>
        </w:numPr>
        <w:tabs>
          <w:tab w:val="clear" w:pos="972"/>
          <w:tab w:val="num" w:pos="-567"/>
        </w:tabs>
        <w:spacing w:after="0" w:line="240" w:lineRule="auto"/>
        <w:ind w:left="-567" w:hanging="426"/>
        <w:rPr>
          <w:iCs/>
          <w:szCs w:val="20"/>
        </w:rPr>
      </w:pPr>
      <w:r w:rsidRPr="00E24768">
        <w:rPr>
          <w:rFonts w:eastAsia="Cambria" w:cs="Tahoma"/>
          <w:lang w:eastAsia="ar-SA"/>
        </w:rPr>
        <w:t>Dokument pn. Opis Robót Budowlanych (dalej zwany „ORB”)</w:t>
      </w:r>
      <w:r w:rsidR="00E24768">
        <w:rPr>
          <w:rFonts w:eastAsia="Cambria" w:cs="Tahoma"/>
          <w:lang w:eastAsia="ar-SA"/>
        </w:rPr>
        <w:t>, liczba stron …………</w:t>
      </w:r>
      <w:r w:rsidRPr="00E24768">
        <w:rPr>
          <w:rFonts w:eastAsia="Cambria" w:cs="Tahoma"/>
          <w:lang w:eastAsia="ar-SA"/>
        </w:rPr>
        <w:t>.</w:t>
      </w:r>
    </w:p>
    <w:p w14:paraId="345DF76B" w14:textId="2806EA7C" w:rsidR="00876F6A" w:rsidRPr="00876F6A" w:rsidRDefault="00876F6A" w:rsidP="00FC033A">
      <w:pPr>
        <w:spacing w:after="0" w:line="240" w:lineRule="auto"/>
        <w:rPr>
          <w:szCs w:val="20"/>
        </w:rPr>
      </w:pPr>
    </w:p>
    <w:p w14:paraId="0068EDEE" w14:textId="32BF9BAF" w:rsidR="00876F6A" w:rsidRPr="00876F6A" w:rsidRDefault="00876F6A" w:rsidP="004E7F8D">
      <w:pPr>
        <w:spacing w:after="0" w:line="240" w:lineRule="auto"/>
        <w:rPr>
          <w:szCs w:val="20"/>
        </w:rPr>
      </w:pPr>
    </w:p>
    <w:p w14:paraId="547C62E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Na tym protokół zakończono i po odczytaniu podpisano:</w:t>
      </w:r>
    </w:p>
    <w:p w14:paraId="1F7F22DE" w14:textId="77777777" w:rsidR="00876F6A" w:rsidRPr="00876F6A" w:rsidRDefault="00876F6A" w:rsidP="00193771">
      <w:pPr>
        <w:spacing w:after="0" w:line="240" w:lineRule="auto"/>
        <w:rPr>
          <w:szCs w:val="20"/>
        </w:rPr>
      </w:pPr>
    </w:p>
    <w:p w14:paraId="6B695A5D" w14:textId="77777777" w:rsid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1B0DADE3" w14:textId="26BD3D76" w:rsidR="007B3E2A" w:rsidRPr="00876F6A" w:rsidRDefault="007B3E2A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Przedstawiciel Zamawiającego</w:t>
      </w:r>
      <w:r w:rsidR="00164EC4">
        <w:rPr>
          <w:szCs w:val="20"/>
        </w:rPr>
        <w:t>: ……………………………………</w:t>
      </w:r>
    </w:p>
    <w:p w14:paraId="49609E5C" w14:textId="77777777" w:rsidR="00876F6A" w:rsidRPr="00876F6A" w:rsidRDefault="00876F6A" w:rsidP="00362BAA">
      <w:pPr>
        <w:spacing w:after="0" w:line="240" w:lineRule="auto"/>
        <w:rPr>
          <w:szCs w:val="20"/>
        </w:rPr>
      </w:pPr>
    </w:p>
    <w:p w14:paraId="1AA81793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3FA8D599" w14:textId="17428945" w:rsidR="00193771" w:rsidRDefault="004520FF" w:rsidP="00193771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 xml:space="preserve">W imieniu Wykonawcy </w:t>
      </w:r>
      <w:r w:rsidR="00876F6A" w:rsidRPr="00876F6A">
        <w:rPr>
          <w:szCs w:val="20"/>
        </w:rPr>
        <w:t>: ....................................</w:t>
      </w:r>
    </w:p>
    <w:p w14:paraId="3EAD2DFC" w14:textId="7C1F045E" w:rsidR="00193771" w:rsidRDefault="00193771" w:rsidP="00193771">
      <w:pPr>
        <w:spacing w:after="0" w:line="240" w:lineRule="auto"/>
        <w:ind w:left="-1276"/>
        <w:rPr>
          <w:szCs w:val="20"/>
        </w:rPr>
      </w:pPr>
    </w:p>
    <w:p w14:paraId="23EF7AC6" w14:textId="77777777" w:rsidR="00193771" w:rsidRDefault="00193771" w:rsidP="00193771">
      <w:pPr>
        <w:spacing w:after="0" w:line="240" w:lineRule="auto"/>
        <w:ind w:left="-1276"/>
        <w:rPr>
          <w:szCs w:val="20"/>
        </w:rPr>
      </w:pPr>
    </w:p>
    <w:p w14:paraId="491DB6CC" w14:textId="77777777" w:rsidR="00193771" w:rsidRDefault="00193771" w:rsidP="004D2267">
      <w:pPr>
        <w:spacing w:after="0" w:line="240" w:lineRule="auto"/>
        <w:rPr>
          <w:szCs w:val="20"/>
        </w:rPr>
      </w:pPr>
    </w:p>
    <w:p w14:paraId="0F2EAE12" w14:textId="473AD83B" w:rsidR="00193771" w:rsidRDefault="00193771" w:rsidP="00193771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Załączniki:</w:t>
      </w:r>
    </w:p>
    <w:p w14:paraId="2EF8EA7A" w14:textId="72BB3712" w:rsidR="00193771" w:rsidRDefault="00614F47" w:rsidP="00193771">
      <w:pPr>
        <w:pStyle w:val="Akapitzlist"/>
        <w:numPr>
          <w:ilvl w:val="0"/>
          <w:numId w:val="29"/>
        </w:numPr>
        <w:spacing w:after="0" w:line="240" w:lineRule="auto"/>
        <w:rPr>
          <w:szCs w:val="20"/>
        </w:rPr>
      </w:pPr>
      <w:r>
        <w:rPr>
          <w:szCs w:val="20"/>
        </w:rPr>
        <w:lastRenderedPageBreak/>
        <w:t>p</w:t>
      </w:r>
      <w:r w:rsidR="00193771">
        <w:rPr>
          <w:szCs w:val="20"/>
        </w:rPr>
        <w:t>łyta CD/pendrive</w:t>
      </w:r>
      <w:r>
        <w:rPr>
          <w:szCs w:val="20"/>
        </w:rPr>
        <w:t>*;</w:t>
      </w:r>
    </w:p>
    <w:p w14:paraId="7ED050CE" w14:textId="0A3A58BB" w:rsidR="00614F47" w:rsidRDefault="00614F47" w:rsidP="00193771">
      <w:pPr>
        <w:pStyle w:val="Akapitzlist"/>
        <w:numPr>
          <w:ilvl w:val="0"/>
          <w:numId w:val="29"/>
        </w:numPr>
        <w:spacing w:after="0" w:line="240" w:lineRule="auto"/>
        <w:rPr>
          <w:szCs w:val="20"/>
        </w:rPr>
      </w:pPr>
      <w:r>
        <w:rPr>
          <w:szCs w:val="20"/>
        </w:rPr>
        <w:t>print screen z zawartości dokumentacji nagranej na płycie CD/pendrive</w:t>
      </w:r>
      <w:r w:rsidR="00645BE1">
        <w:rPr>
          <w:szCs w:val="20"/>
        </w:rPr>
        <w:t>*</w:t>
      </w:r>
      <w:r w:rsidR="004A6201">
        <w:rPr>
          <w:szCs w:val="20"/>
        </w:rPr>
        <w:t>;</w:t>
      </w:r>
    </w:p>
    <w:p w14:paraId="70EE6E7F" w14:textId="6D415011" w:rsidR="007C62A7" w:rsidRPr="00693260" w:rsidRDefault="004A6201" w:rsidP="007C62A7">
      <w:pPr>
        <w:pStyle w:val="Akapitzlist"/>
        <w:numPr>
          <w:ilvl w:val="0"/>
          <w:numId w:val="29"/>
        </w:numPr>
        <w:spacing w:after="0" w:line="240" w:lineRule="auto"/>
        <w:rPr>
          <w:szCs w:val="20"/>
        </w:rPr>
      </w:pPr>
      <w:r>
        <w:rPr>
          <w:szCs w:val="20"/>
        </w:rPr>
        <w:t>wersja papierowa Dokumentacji Projektowej</w:t>
      </w:r>
      <w:r w:rsidR="004D2267">
        <w:rPr>
          <w:szCs w:val="20"/>
        </w:rPr>
        <w:t xml:space="preserve"> (zgodnie z listą, o której mowa w pkt VIII protokołu</w:t>
      </w:r>
      <w:r w:rsidR="00DC33A7">
        <w:rPr>
          <w:szCs w:val="20"/>
        </w:rPr>
        <w:t>.</w:t>
      </w:r>
    </w:p>
    <w:sectPr w:rsidR="007C62A7" w:rsidRPr="00693260" w:rsidSect="00D1217C">
      <w:footerReference w:type="default" r:id="rId11"/>
      <w:headerReference w:type="first" r:id="rId12"/>
      <w:footerReference w:type="first" r:id="rId13"/>
      <w:pgSz w:w="11906" w:h="16838" w:code="9"/>
      <w:pgMar w:top="851" w:right="707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F446" w14:textId="77777777" w:rsidR="00ED7E2B" w:rsidRDefault="00ED7E2B" w:rsidP="006747BD">
      <w:pPr>
        <w:spacing w:after="0" w:line="240" w:lineRule="auto"/>
      </w:pPr>
      <w:r>
        <w:separator/>
      </w:r>
    </w:p>
  </w:endnote>
  <w:endnote w:type="continuationSeparator" w:id="0">
    <w:p w14:paraId="6452634E" w14:textId="77777777" w:rsidR="00ED7E2B" w:rsidRDefault="00ED7E2B" w:rsidP="006747BD">
      <w:pPr>
        <w:spacing w:after="0" w:line="240" w:lineRule="auto"/>
      </w:pPr>
      <w:r>
        <w:continuationSeparator/>
      </w:r>
    </w:p>
  </w:endnote>
  <w:endnote w:type="continuationNotice" w:id="1">
    <w:p w14:paraId="7523DE96" w14:textId="77777777" w:rsidR="00990751" w:rsidRDefault="00990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7A96DD25" w14:textId="77777777" w:rsidR="00D441D8" w:rsidRDefault="00D441D8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D441D8" w:rsidRPr="006D5CB8" w14:paraId="75195D39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08AEC85C" w14:textId="77777777" w:rsidR="00D441D8" w:rsidRPr="006D5CB8" w:rsidRDefault="00D441D8" w:rsidP="00D441D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691A5375" wp14:editId="3200A42B">
                        <wp:extent cx="1258215" cy="418943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344924E6" w14:textId="77777777" w:rsidR="00D441D8" w:rsidRPr="006D5CB8" w:rsidRDefault="00D441D8" w:rsidP="00D441D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9249DA9" w14:textId="0B5C9A44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6A906284">
              <wp:simplePos x="0" y="0"/>
              <wp:positionH relativeFrom="margin">
                <wp:posOffset>-1270</wp:posOffset>
              </wp:positionH>
              <wp:positionV relativeFrom="page">
                <wp:posOffset>9823450</wp:posOffset>
              </wp:positionV>
              <wp:extent cx="5419725" cy="647700"/>
              <wp:effectExtent l="0" t="0" r="9525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4197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5F7DD6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576B653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4E16CD1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5BC6CA9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557B0A22" w14:textId="1C039B0A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1pt;margin-top:773.5pt;width:426.75pt;height:51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" filled="f" stroked="f">
              <o:lock v:ext="edit" aspectratio="t"/>
              <v:textbox inset="0,0,0,0">
                <w:txbxContent>
                  <w:p w14:paraId="515F7DD6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576B653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4E16CD1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5BC6CA9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557B0A22" w14:textId="1C039B0A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7F1056B" w14:textId="77777777" w:rsidR="00D441D8" w:rsidRPr="00D40690" w:rsidRDefault="00D441D8" w:rsidP="00D40690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D441D8" w:rsidRPr="006D5CB8" w14:paraId="6C65507E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146999DD" w14:textId="77777777" w:rsidR="00D441D8" w:rsidRPr="006D5CB8" w:rsidRDefault="00D441D8" w:rsidP="00D441D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05CDD834" wp14:editId="44EC020E">
                        <wp:extent cx="1258215" cy="418943"/>
                        <wp:effectExtent l="0" t="0" r="0" b="635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32406B68" w14:textId="77777777" w:rsidR="00D441D8" w:rsidRPr="006D5CB8" w:rsidRDefault="00D441D8" w:rsidP="00D441D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5E665C55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0B1499F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887200" cy="596900"/>
              <wp:effectExtent l="0" t="0" r="0" b="1270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887415" cy="596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44E0C2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2C6F43ED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438D9F95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2B2FF1B8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13in;height:47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" filled="f" stroked="f">
              <o:lock v:ext="edit" aspectratio="t"/>
              <v:textbox inset="0,0,0,0">
                <w:txbxContent>
                  <w:p w14:paraId="4B44E0C2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2C6F43ED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438D9F95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2B2FF1B8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324D3" w14:textId="77777777" w:rsidR="00ED7E2B" w:rsidRDefault="00ED7E2B" w:rsidP="006747BD">
      <w:pPr>
        <w:spacing w:after="0" w:line="240" w:lineRule="auto"/>
      </w:pPr>
      <w:r>
        <w:separator/>
      </w:r>
    </w:p>
  </w:footnote>
  <w:footnote w:type="continuationSeparator" w:id="0">
    <w:p w14:paraId="5E9459DA" w14:textId="77777777" w:rsidR="00ED7E2B" w:rsidRDefault="00ED7E2B" w:rsidP="006747BD">
      <w:pPr>
        <w:spacing w:after="0" w:line="240" w:lineRule="auto"/>
      </w:pPr>
      <w:r>
        <w:continuationSeparator/>
      </w:r>
    </w:p>
  </w:footnote>
  <w:footnote w:type="continuationNotice" w:id="1">
    <w:p w14:paraId="7F229B1A" w14:textId="77777777" w:rsidR="00990751" w:rsidRDefault="00990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96" name="Obraz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BD065B"/>
    <w:multiLevelType w:val="multilevel"/>
    <w:tmpl w:val="D466C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432"/>
      </w:pPr>
      <w:rPr>
        <w:rFonts w:asciiTheme="minorHAnsi" w:eastAsiaTheme="minorHAnsi" w:hAnsiTheme="minorHAnsi" w:cstheme="minorBidi"/>
        <w:b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ascii="Verdana" w:eastAsia="Times New Roman" w:hAnsi="Verdana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Verdana" w:eastAsia="Times New Roman" w:hAnsi="Verdana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9BA49D7"/>
    <w:multiLevelType w:val="hybridMultilevel"/>
    <w:tmpl w:val="AD122EB2"/>
    <w:lvl w:ilvl="0" w:tplc="1CE866E4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96" w:hanging="360"/>
      </w:pPr>
    </w:lvl>
    <w:lvl w:ilvl="2" w:tplc="0415001B" w:tentative="1">
      <w:start w:val="1"/>
      <w:numFmt w:val="lowerRoman"/>
      <w:lvlText w:val="%3."/>
      <w:lvlJc w:val="right"/>
      <w:pPr>
        <w:ind w:left="524" w:hanging="180"/>
      </w:pPr>
    </w:lvl>
    <w:lvl w:ilvl="3" w:tplc="0415000F" w:tentative="1">
      <w:start w:val="1"/>
      <w:numFmt w:val="decimal"/>
      <w:lvlText w:val="%4."/>
      <w:lvlJc w:val="left"/>
      <w:pPr>
        <w:ind w:left="1244" w:hanging="360"/>
      </w:pPr>
    </w:lvl>
    <w:lvl w:ilvl="4" w:tplc="04150019" w:tentative="1">
      <w:start w:val="1"/>
      <w:numFmt w:val="lowerLetter"/>
      <w:lvlText w:val="%5."/>
      <w:lvlJc w:val="left"/>
      <w:pPr>
        <w:ind w:left="1964" w:hanging="360"/>
      </w:pPr>
    </w:lvl>
    <w:lvl w:ilvl="5" w:tplc="0415001B" w:tentative="1">
      <w:start w:val="1"/>
      <w:numFmt w:val="lowerRoman"/>
      <w:lvlText w:val="%6."/>
      <w:lvlJc w:val="right"/>
      <w:pPr>
        <w:ind w:left="2684" w:hanging="180"/>
      </w:pPr>
    </w:lvl>
    <w:lvl w:ilvl="6" w:tplc="0415000F" w:tentative="1">
      <w:start w:val="1"/>
      <w:numFmt w:val="decimal"/>
      <w:lvlText w:val="%7."/>
      <w:lvlJc w:val="left"/>
      <w:pPr>
        <w:ind w:left="3404" w:hanging="360"/>
      </w:pPr>
    </w:lvl>
    <w:lvl w:ilvl="7" w:tplc="04150019" w:tentative="1">
      <w:start w:val="1"/>
      <w:numFmt w:val="lowerLetter"/>
      <w:lvlText w:val="%8."/>
      <w:lvlJc w:val="left"/>
      <w:pPr>
        <w:ind w:left="4124" w:hanging="360"/>
      </w:pPr>
    </w:lvl>
    <w:lvl w:ilvl="8" w:tplc="0415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2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0D7D77"/>
    <w:multiLevelType w:val="hybridMultilevel"/>
    <w:tmpl w:val="0EBCAD7E"/>
    <w:lvl w:ilvl="0" w:tplc="D0D6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6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7B2EFC"/>
    <w:multiLevelType w:val="hybridMultilevel"/>
    <w:tmpl w:val="13FAE3CA"/>
    <w:lvl w:ilvl="0" w:tplc="68864EA8">
      <w:start w:val="1"/>
      <w:numFmt w:val="upperRoman"/>
      <w:lvlText w:val="%1."/>
      <w:lvlJc w:val="left"/>
      <w:pPr>
        <w:ind w:left="-556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-196" w:hanging="360"/>
      </w:pPr>
    </w:lvl>
    <w:lvl w:ilvl="2" w:tplc="0415001B" w:tentative="1">
      <w:start w:val="1"/>
      <w:numFmt w:val="lowerRoman"/>
      <w:lvlText w:val="%3."/>
      <w:lvlJc w:val="right"/>
      <w:pPr>
        <w:ind w:left="524" w:hanging="180"/>
      </w:pPr>
    </w:lvl>
    <w:lvl w:ilvl="3" w:tplc="0415000F" w:tentative="1">
      <w:start w:val="1"/>
      <w:numFmt w:val="decimal"/>
      <w:lvlText w:val="%4."/>
      <w:lvlJc w:val="left"/>
      <w:pPr>
        <w:ind w:left="1244" w:hanging="360"/>
      </w:pPr>
    </w:lvl>
    <w:lvl w:ilvl="4" w:tplc="04150019" w:tentative="1">
      <w:start w:val="1"/>
      <w:numFmt w:val="lowerLetter"/>
      <w:lvlText w:val="%5."/>
      <w:lvlJc w:val="left"/>
      <w:pPr>
        <w:ind w:left="1964" w:hanging="360"/>
      </w:pPr>
    </w:lvl>
    <w:lvl w:ilvl="5" w:tplc="0415001B" w:tentative="1">
      <w:start w:val="1"/>
      <w:numFmt w:val="lowerRoman"/>
      <w:lvlText w:val="%6."/>
      <w:lvlJc w:val="right"/>
      <w:pPr>
        <w:ind w:left="2684" w:hanging="180"/>
      </w:pPr>
    </w:lvl>
    <w:lvl w:ilvl="6" w:tplc="0415000F" w:tentative="1">
      <w:start w:val="1"/>
      <w:numFmt w:val="decimal"/>
      <w:lvlText w:val="%7."/>
      <w:lvlJc w:val="left"/>
      <w:pPr>
        <w:ind w:left="3404" w:hanging="360"/>
      </w:pPr>
    </w:lvl>
    <w:lvl w:ilvl="7" w:tplc="04150019" w:tentative="1">
      <w:start w:val="1"/>
      <w:numFmt w:val="lowerLetter"/>
      <w:lvlText w:val="%8."/>
      <w:lvlJc w:val="left"/>
      <w:pPr>
        <w:ind w:left="4124" w:hanging="360"/>
      </w:pPr>
    </w:lvl>
    <w:lvl w:ilvl="8" w:tplc="0415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3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612EE"/>
    <w:multiLevelType w:val="hybridMultilevel"/>
    <w:tmpl w:val="25989294"/>
    <w:lvl w:ilvl="0" w:tplc="E8DE1A16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96" w:hanging="360"/>
      </w:pPr>
    </w:lvl>
    <w:lvl w:ilvl="2" w:tplc="0415001B" w:tentative="1">
      <w:start w:val="1"/>
      <w:numFmt w:val="lowerRoman"/>
      <w:lvlText w:val="%3."/>
      <w:lvlJc w:val="right"/>
      <w:pPr>
        <w:ind w:left="524" w:hanging="180"/>
      </w:pPr>
    </w:lvl>
    <w:lvl w:ilvl="3" w:tplc="0415000F" w:tentative="1">
      <w:start w:val="1"/>
      <w:numFmt w:val="decimal"/>
      <w:lvlText w:val="%4."/>
      <w:lvlJc w:val="left"/>
      <w:pPr>
        <w:ind w:left="1244" w:hanging="360"/>
      </w:pPr>
    </w:lvl>
    <w:lvl w:ilvl="4" w:tplc="04150019" w:tentative="1">
      <w:start w:val="1"/>
      <w:numFmt w:val="lowerLetter"/>
      <w:lvlText w:val="%5."/>
      <w:lvlJc w:val="left"/>
      <w:pPr>
        <w:ind w:left="1964" w:hanging="360"/>
      </w:pPr>
    </w:lvl>
    <w:lvl w:ilvl="5" w:tplc="0415001B" w:tentative="1">
      <w:start w:val="1"/>
      <w:numFmt w:val="lowerRoman"/>
      <w:lvlText w:val="%6."/>
      <w:lvlJc w:val="right"/>
      <w:pPr>
        <w:ind w:left="2684" w:hanging="180"/>
      </w:pPr>
    </w:lvl>
    <w:lvl w:ilvl="6" w:tplc="0415000F" w:tentative="1">
      <w:start w:val="1"/>
      <w:numFmt w:val="decimal"/>
      <w:lvlText w:val="%7."/>
      <w:lvlJc w:val="left"/>
      <w:pPr>
        <w:ind w:left="3404" w:hanging="360"/>
      </w:pPr>
    </w:lvl>
    <w:lvl w:ilvl="7" w:tplc="04150019" w:tentative="1">
      <w:start w:val="1"/>
      <w:numFmt w:val="lowerLetter"/>
      <w:lvlText w:val="%8."/>
      <w:lvlJc w:val="left"/>
      <w:pPr>
        <w:ind w:left="4124" w:hanging="360"/>
      </w:pPr>
    </w:lvl>
    <w:lvl w:ilvl="8" w:tplc="0415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7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0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27"/>
  </w:num>
  <w:num w:numId="13">
    <w:abstractNumId w:val="21"/>
  </w:num>
  <w:num w:numId="14">
    <w:abstractNumId w:val="14"/>
  </w:num>
  <w:num w:numId="15">
    <w:abstractNumId w:val="15"/>
  </w:num>
  <w:num w:numId="16">
    <w:abstractNumId w:val="24"/>
  </w:num>
  <w:num w:numId="17">
    <w:abstractNumId w:val="12"/>
  </w:num>
  <w:num w:numId="18">
    <w:abstractNumId w:val="30"/>
  </w:num>
  <w:num w:numId="19">
    <w:abstractNumId w:val="18"/>
  </w:num>
  <w:num w:numId="20">
    <w:abstractNumId w:val="17"/>
  </w:num>
  <w:num w:numId="21">
    <w:abstractNumId w:val="28"/>
  </w:num>
  <w:num w:numId="22">
    <w:abstractNumId w:val="31"/>
  </w:num>
  <w:num w:numId="23">
    <w:abstractNumId w:val="23"/>
  </w:num>
  <w:num w:numId="24">
    <w:abstractNumId w:val="20"/>
  </w:num>
  <w:num w:numId="25">
    <w:abstractNumId w:val="25"/>
  </w:num>
  <w:num w:numId="26">
    <w:abstractNumId w:val="16"/>
  </w:num>
  <w:num w:numId="27">
    <w:abstractNumId w:val="19"/>
  </w:num>
  <w:num w:numId="28">
    <w:abstractNumId w:val="13"/>
  </w:num>
  <w:num w:numId="29">
    <w:abstractNumId w:val="11"/>
  </w:num>
  <w:num w:numId="30">
    <w:abstractNumId w:val="26"/>
  </w:num>
  <w:num w:numId="31">
    <w:abstractNumId w:val="2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505D3"/>
    <w:rsid w:val="00051CDA"/>
    <w:rsid w:val="00052834"/>
    <w:rsid w:val="00054E62"/>
    <w:rsid w:val="00055601"/>
    <w:rsid w:val="00070438"/>
    <w:rsid w:val="000757B0"/>
    <w:rsid w:val="00077564"/>
    <w:rsid w:val="00077647"/>
    <w:rsid w:val="00081D05"/>
    <w:rsid w:val="000B3C5F"/>
    <w:rsid w:val="000C5C25"/>
    <w:rsid w:val="000F47B1"/>
    <w:rsid w:val="001102C1"/>
    <w:rsid w:val="00127CE1"/>
    <w:rsid w:val="00134929"/>
    <w:rsid w:val="00140C9A"/>
    <w:rsid w:val="0015793F"/>
    <w:rsid w:val="00164EC4"/>
    <w:rsid w:val="00171FF8"/>
    <w:rsid w:val="00190EE2"/>
    <w:rsid w:val="00193771"/>
    <w:rsid w:val="00197B66"/>
    <w:rsid w:val="001A0BD2"/>
    <w:rsid w:val="001C046A"/>
    <w:rsid w:val="001D2439"/>
    <w:rsid w:val="001F2EDB"/>
    <w:rsid w:val="0021447B"/>
    <w:rsid w:val="00231524"/>
    <w:rsid w:val="002365E3"/>
    <w:rsid w:val="00253123"/>
    <w:rsid w:val="002551AC"/>
    <w:rsid w:val="002729E8"/>
    <w:rsid w:val="00296B0C"/>
    <w:rsid w:val="002A6E91"/>
    <w:rsid w:val="002B41F1"/>
    <w:rsid w:val="002C3047"/>
    <w:rsid w:val="002D48BE"/>
    <w:rsid w:val="002E1C25"/>
    <w:rsid w:val="002F4540"/>
    <w:rsid w:val="0030737B"/>
    <w:rsid w:val="00321A79"/>
    <w:rsid w:val="00335F9F"/>
    <w:rsid w:val="00346C00"/>
    <w:rsid w:val="00354A18"/>
    <w:rsid w:val="00362BAA"/>
    <w:rsid w:val="00377C9A"/>
    <w:rsid w:val="0039048B"/>
    <w:rsid w:val="003D262E"/>
    <w:rsid w:val="003D3820"/>
    <w:rsid w:val="003E031F"/>
    <w:rsid w:val="003F4BA3"/>
    <w:rsid w:val="003F7366"/>
    <w:rsid w:val="00420791"/>
    <w:rsid w:val="00433115"/>
    <w:rsid w:val="00451EA3"/>
    <w:rsid w:val="004520FF"/>
    <w:rsid w:val="00456DA7"/>
    <w:rsid w:val="00473B16"/>
    <w:rsid w:val="004937C1"/>
    <w:rsid w:val="004A6201"/>
    <w:rsid w:val="004C17E6"/>
    <w:rsid w:val="004D2267"/>
    <w:rsid w:val="004E7F8D"/>
    <w:rsid w:val="004F5805"/>
    <w:rsid w:val="00505022"/>
    <w:rsid w:val="00514C5D"/>
    <w:rsid w:val="00526CDD"/>
    <w:rsid w:val="005701C2"/>
    <w:rsid w:val="005A3AAA"/>
    <w:rsid w:val="005B7D19"/>
    <w:rsid w:val="005D102F"/>
    <w:rsid w:val="005D1495"/>
    <w:rsid w:val="005E0B96"/>
    <w:rsid w:val="005F7A63"/>
    <w:rsid w:val="00601C8C"/>
    <w:rsid w:val="0060508D"/>
    <w:rsid w:val="00614F47"/>
    <w:rsid w:val="00645BE1"/>
    <w:rsid w:val="00662794"/>
    <w:rsid w:val="006747BD"/>
    <w:rsid w:val="006919BD"/>
    <w:rsid w:val="00693260"/>
    <w:rsid w:val="0069329D"/>
    <w:rsid w:val="006A1373"/>
    <w:rsid w:val="006A66E6"/>
    <w:rsid w:val="006D3D26"/>
    <w:rsid w:val="006D6DE5"/>
    <w:rsid w:val="006E5990"/>
    <w:rsid w:val="006F645A"/>
    <w:rsid w:val="00701595"/>
    <w:rsid w:val="00715F36"/>
    <w:rsid w:val="00764A28"/>
    <w:rsid w:val="00780011"/>
    <w:rsid w:val="00781787"/>
    <w:rsid w:val="00787C82"/>
    <w:rsid w:val="007B3E2A"/>
    <w:rsid w:val="007C62A7"/>
    <w:rsid w:val="007D5515"/>
    <w:rsid w:val="007D5D9D"/>
    <w:rsid w:val="007D6B4A"/>
    <w:rsid w:val="00805DF6"/>
    <w:rsid w:val="00821634"/>
    <w:rsid w:val="00821F16"/>
    <w:rsid w:val="00824CEA"/>
    <w:rsid w:val="008368C0"/>
    <w:rsid w:val="0084396A"/>
    <w:rsid w:val="00854B7B"/>
    <w:rsid w:val="0086238B"/>
    <w:rsid w:val="00866BD8"/>
    <w:rsid w:val="00876F6A"/>
    <w:rsid w:val="0088711A"/>
    <w:rsid w:val="008C1729"/>
    <w:rsid w:val="008C75DD"/>
    <w:rsid w:val="008D7CB0"/>
    <w:rsid w:val="008E0D7C"/>
    <w:rsid w:val="008F027B"/>
    <w:rsid w:val="008F209D"/>
    <w:rsid w:val="008F3F35"/>
    <w:rsid w:val="008F73E2"/>
    <w:rsid w:val="009016C4"/>
    <w:rsid w:val="009129CB"/>
    <w:rsid w:val="00947D3A"/>
    <w:rsid w:val="009538A3"/>
    <w:rsid w:val="00954965"/>
    <w:rsid w:val="009710FC"/>
    <w:rsid w:val="00990751"/>
    <w:rsid w:val="009C045D"/>
    <w:rsid w:val="009C09D3"/>
    <w:rsid w:val="009C4A13"/>
    <w:rsid w:val="009D369F"/>
    <w:rsid w:val="009D4C4D"/>
    <w:rsid w:val="009D7AB2"/>
    <w:rsid w:val="009F0850"/>
    <w:rsid w:val="009F5683"/>
    <w:rsid w:val="00A020D9"/>
    <w:rsid w:val="00A02E10"/>
    <w:rsid w:val="00A36F46"/>
    <w:rsid w:val="00A4666C"/>
    <w:rsid w:val="00A52C29"/>
    <w:rsid w:val="00A8361D"/>
    <w:rsid w:val="00AB2516"/>
    <w:rsid w:val="00AC44C0"/>
    <w:rsid w:val="00AD1F26"/>
    <w:rsid w:val="00AE1BD2"/>
    <w:rsid w:val="00AE5458"/>
    <w:rsid w:val="00B1593E"/>
    <w:rsid w:val="00B23FD6"/>
    <w:rsid w:val="00B51E91"/>
    <w:rsid w:val="00B61F8A"/>
    <w:rsid w:val="00B75DF9"/>
    <w:rsid w:val="00B8238B"/>
    <w:rsid w:val="00B834C0"/>
    <w:rsid w:val="00B856D1"/>
    <w:rsid w:val="00B905A0"/>
    <w:rsid w:val="00BA4F43"/>
    <w:rsid w:val="00BC25A8"/>
    <w:rsid w:val="00BE2F45"/>
    <w:rsid w:val="00BE3195"/>
    <w:rsid w:val="00BF3379"/>
    <w:rsid w:val="00C40A79"/>
    <w:rsid w:val="00C41538"/>
    <w:rsid w:val="00C463BF"/>
    <w:rsid w:val="00C736D5"/>
    <w:rsid w:val="00CB07FE"/>
    <w:rsid w:val="00CB2800"/>
    <w:rsid w:val="00CB5724"/>
    <w:rsid w:val="00CF3151"/>
    <w:rsid w:val="00D005B3"/>
    <w:rsid w:val="00D06A03"/>
    <w:rsid w:val="00D06D36"/>
    <w:rsid w:val="00D1217C"/>
    <w:rsid w:val="00D27AB1"/>
    <w:rsid w:val="00D40690"/>
    <w:rsid w:val="00D441D8"/>
    <w:rsid w:val="00D4553B"/>
    <w:rsid w:val="00D46152"/>
    <w:rsid w:val="00D46DB3"/>
    <w:rsid w:val="00D60E25"/>
    <w:rsid w:val="00D9236D"/>
    <w:rsid w:val="00DA52A1"/>
    <w:rsid w:val="00DC33A7"/>
    <w:rsid w:val="00DE6433"/>
    <w:rsid w:val="00E11B67"/>
    <w:rsid w:val="00E2242B"/>
    <w:rsid w:val="00E24768"/>
    <w:rsid w:val="00E36132"/>
    <w:rsid w:val="00E36FEB"/>
    <w:rsid w:val="00E45072"/>
    <w:rsid w:val="00E55C77"/>
    <w:rsid w:val="00E60F8C"/>
    <w:rsid w:val="00E736FB"/>
    <w:rsid w:val="00E76317"/>
    <w:rsid w:val="00E86245"/>
    <w:rsid w:val="00E93344"/>
    <w:rsid w:val="00EA1A43"/>
    <w:rsid w:val="00EB4E4D"/>
    <w:rsid w:val="00EB72AA"/>
    <w:rsid w:val="00EC0288"/>
    <w:rsid w:val="00ED24FC"/>
    <w:rsid w:val="00ED7972"/>
    <w:rsid w:val="00ED7E2B"/>
    <w:rsid w:val="00EE493C"/>
    <w:rsid w:val="00F15302"/>
    <w:rsid w:val="00F327E9"/>
    <w:rsid w:val="00F46BF2"/>
    <w:rsid w:val="00F8078B"/>
    <w:rsid w:val="00F94157"/>
    <w:rsid w:val="00F96EBC"/>
    <w:rsid w:val="00FA7619"/>
    <w:rsid w:val="00FB25C2"/>
    <w:rsid w:val="00FC033A"/>
    <w:rsid w:val="00FD438A"/>
    <w:rsid w:val="1F6FEC11"/>
    <w:rsid w:val="68102273"/>
    <w:rsid w:val="7227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,lp1,Preambuła,Tytuły,Obiekt,List Paragraph1,wypunktowanie,normalny tekst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lp1 Znak,Preambuła Znak,Tytuły Znak,Obiekt Znak"/>
    <w:link w:val="Akapitzlist"/>
    <w:uiPriority w:val="34"/>
    <w:qFormat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E93344"/>
    <w:pPr>
      <w:spacing w:after="120" w:line="480" w:lineRule="auto"/>
      <w:jc w:val="left"/>
    </w:pPr>
    <w:rPr>
      <w:rFonts w:ascii="Times New Roman" w:eastAsia="MS Mincho" w:hAnsi="Times New Roman" w:cs="Times New Roman"/>
      <w:color w:val="auto"/>
      <w:spacing w:val="0"/>
      <w:sz w:val="24"/>
      <w:szCs w:val="24"/>
      <w:lang w:eastAsia="ja-JP"/>
    </w:rPr>
  </w:style>
  <w:style w:type="character" w:customStyle="1" w:styleId="Tekstpodstawowy2Znak">
    <w:name w:val="Tekst podstawowy 2 Znak"/>
    <w:basedOn w:val="Domylnaczcionkaakapitu"/>
    <w:link w:val="Tekstpodstawowy2"/>
    <w:rsid w:val="00E9334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ny1">
    <w:name w:val="Normalny1"/>
    <w:uiPriority w:val="99"/>
    <w:rsid w:val="00E933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D441D8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Wzmianka">
    <w:name w:val="Mention"/>
    <w:basedOn w:val="Domylnaczcionkaakapitu"/>
    <w:uiPriority w:val="99"/>
    <w:unhideWhenUsed/>
    <w:rsid w:val="0099075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documenttasks/documenttasks1.xml><?xml version="1.0" encoding="utf-8"?>
<t:Tasks xmlns:t="http://schemas.microsoft.com/office/tasks/2019/documenttasks" xmlns:oel="http://schemas.microsoft.com/office/2019/extlst">
  <t:Task id="{410349C9-E13A-4912-9D0C-2B093BBA6171}">
    <t:Anchor>
      <t:Comment id="706128515"/>
    </t:Anchor>
    <t:History>
      <t:Event id="{FE16D238-74DD-4D04-BD18-87785918A558}" time="2024-06-24T11:35:41.52Z">
        <t:Attribution userId="S::Adam.Pawlowski@port.lukasiewicz.gov.pl::f65b7aeb-85f8-4a74-8137-14bc6d8328b9" userProvider="AD" userName="Adam Pawłowski | Łukasiewicz – PORT"/>
        <t:Anchor>
          <t:Comment id="706999469"/>
        </t:Anchor>
        <t:Create/>
      </t:Event>
      <t:Event id="{F860FDDB-5481-4203-8574-9E6FE0E68E74}" time="2024-06-24T11:35:41.52Z">
        <t:Attribution userId="S::Adam.Pawlowski@port.lukasiewicz.gov.pl::f65b7aeb-85f8-4a74-8137-14bc6d8328b9" userProvider="AD" userName="Adam Pawłowski | Łukasiewicz – PORT"/>
        <t:Anchor>
          <t:Comment id="706999469"/>
        </t:Anchor>
        <t:Assign userId="S::ewelina.bobel-katryniok@port.lukasiewicz.gov.pl::087c5612-d340-4f72-af6e-2614ac3b93d7" userProvider="AD" userName="Ewelina Bobel–Katryniok | Łukasiewicz – PORT"/>
      </t:Event>
      <t:Event id="{F68A22A0-4C3F-48C4-86AD-6FAAD3125170}" time="2024-06-24T11:35:41.52Z">
        <t:Attribution userId="S::Adam.Pawlowski@port.lukasiewicz.gov.pl::f65b7aeb-85f8-4a74-8137-14bc6d8328b9" userProvider="AD" userName="Adam Pawłowski | Łukasiewicz – PORT"/>
        <t:Anchor>
          <t:Comment id="706999469"/>
        </t:Anchor>
        <t:SetTitle title="@Ewelina Bobel–Katryniok | Łukasiewicz – PORT Przedstawiciel wykonawcy, przedstawiciel zamawiającego. Jeżeli ma to być osoba umocowana w umowie - proszę poprawić na Kierownik Budowy, ale lepiej ogólnie.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E5AD6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25B90"/>
    <w:rsid w:val="006D7B8D"/>
    <w:rsid w:val="00BB4885"/>
    <w:rsid w:val="00BB5179"/>
    <w:rsid w:val="00BF3379"/>
    <w:rsid w:val="00D7618D"/>
    <w:rsid w:val="00EA6DF5"/>
    <w:rsid w:val="00E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25B90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C2FE3-C06C-4F61-9687-33347DB57C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435B5-8C63-4202-9CCF-9412EEF1D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14804-41DA-491C-A81A-34FCD56D51CF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c942d11-eb75-4aba-b302-92e8eb5f331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565</Words>
  <Characters>3390</Characters>
  <Application>Microsoft Office Word</Application>
  <DocSecurity>0</DocSecurity>
  <Lines>28</Lines>
  <Paragraphs>7</Paragraphs>
  <ScaleCrop>false</ScaleCrop>
  <Company>WCB EIT+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Ewelina Bobel–Katryniok | Łukasiewicz – PORT</cp:lastModifiedBy>
  <cp:revision>46</cp:revision>
  <cp:lastPrinted>2020-10-21T10:15:00Z</cp:lastPrinted>
  <dcterms:created xsi:type="dcterms:W3CDTF">2024-06-14T09:19:00Z</dcterms:created>
  <dcterms:modified xsi:type="dcterms:W3CDTF">2024-06-26T10:42:00Z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