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D46E4" w14:textId="18A6C62F" w:rsidR="00B51E91" w:rsidRPr="0044101B" w:rsidRDefault="00433115" w:rsidP="00B856D1">
      <w:pPr>
        <w:spacing w:after="0"/>
        <w:jc w:val="right"/>
        <w:rPr>
          <w:szCs w:val="20"/>
        </w:rPr>
      </w:pPr>
      <w:r w:rsidRPr="0044101B">
        <w:rPr>
          <w:szCs w:val="20"/>
        </w:rPr>
        <w:t xml:space="preserve">Załącznik nr </w:t>
      </w:r>
      <w:r w:rsidR="00EA0F71" w:rsidRPr="0044101B">
        <w:rPr>
          <w:szCs w:val="20"/>
        </w:rPr>
        <w:t>9</w:t>
      </w:r>
      <w:r w:rsidRPr="0044101B">
        <w:rPr>
          <w:szCs w:val="20"/>
        </w:rPr>
        <w:t xml:space="preserve"> </w:t>
      </w:r>
    </w:p>
    <w:p w14:paraId="0437D27A" w14:textId="4F9E5219" w:rsidR="00B856D1" w:rsidRPr="0044101B" w:rsidRDefault="00B856D1" w:rsidP="00B856D1">
      <w:pPr>
        <w:spacing w:after="0"/>
        <w:jc w:val="right"/>
        <w:rPr>
          <w:szCs w:val="20"/>
        </w:rPr>
      </w:pPr>
      <w:r w:rsidRPr="0044101B">
        <w:rPr>
          <w:rFonts w:eastAsia="Calibri" w:cs="Tahoma"/>
          <w:bCs/>
          <w:color w:val="auto"/>
          <w:szCs w:val="20"/>
        </w:rPr>
        <w:t xml:space="preserve">do Umowy nr </w:t>
      </w:r>
      <w:sdt>
        <w:sdtPr>
          <w:rPr>
            <w:rFonts w:eastAsia="Times New Roman" w:cs="Tahoma"/>
            <w:bCs/>
            <w:iCs/>
            <w:color w:val="auto"/>
            <w:szCs w:val="20"/>
          </w:rPr>
          <w:alias w:val="Tytuł"/>
          <w:tag w:val=""/>
          <w:id w:val="-1647587214"/>
          <w:placeholder>
            <w:docPart w:val="2CEE0A825FEE46728370FEE7820D3608"/>
          </w:placeholder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Pr="0044101B">
            <w:rPr>
              <w:rStyle w:val="Tekstzastpczy"/>
              <w:szCs w:val="20"/>
            </w:rPr>
            <w:t>[Tytuł]</w:t>
          </w:r>
        </w:sdtContent>
      </w:sdt>
      <w:r w:rsidRPr="0044101B">
        <w:rPr>
          <w:rFonts w:eastAsia="Times New Roman" w:cs="Tahoma"/>
          <w:bCs/>
          <w:iCs/>
          <w:color w:val="auto"/>
          <w:szCs w:val="20"/>
        </w:rPr>
        <w:br/>
      </w:r>
    </w:p>
    <w:p w14:paraId="27016D3A" w14:textId="77777777" w:rsidR="00CD2D64" w:rsidRPr="0044101B" w:rsidRDefault="00CD2D64" w:rsidP="00011754">
      <w:pPr>
        <w:pStyle w:val="NormalnyWeb"/>
        <w:spacing w:before="0" w:beforeAutospacing="0" w:after="0" w:afterAutospacing="0" w:line="360" w:lineRule="auto"/>
        <w:ind w:left="-567"/>
        <w:jc w:val="center"/>
        <w:rPr>
          <w:rFonts w:asciiTheme="minorHAnsi" w:hAnsiTheme="minorHAnsi"/>
          <w:b/>
          <w:bCs/>
          <w:color w:val="000000"/>
          <w:sz w:val="20"/>
          <w:szCs w:val="20"/>
        </w:rPr>
      </w:pPr>
      <w:r w:rsidRPr="0044101B">
        <w:rPr>
          <w:rFonts w:asciiTheme="minorHAnsi" w:hAnsiTheme="minorHAnsi"/>
          <w:b/>
          <w:bCs/>
          <w:color w:val="000000"/>
          <w:sz w:val="20"/>
          <w:szCs w:val="20"/>
        </w:rPr>
        <w:t>WZÓR</w:t>
      </w:r>
    </w:p>
    <w:p w14:paraId="7CC8033D" w14:textId="77777777" w:rsidR="00CD2D64" w:rsidRPr="0044101B" w:rsidRDefault="00CD2D64" w:rsidP="00011754">
      <w:pPr>
        <w:pStyle w:val="NormalnyWeb"/>
        <w:spacing w:before="0" w:beforeAutospacing="0" w:after="0" w:afterAutospacing="0" w:line="360" w:lineRule="auto"/>
        <w:ind w:left="-567"/>
        <w:jc w:val="center"/>
        <w:rPr>
          <w:rFonts w:asciiTheme="minorHAnsi" w:hAnsiTheme="minorHAnsi"/>
          <w:b/>
          <w:bCs/>
          <w:color w:val="000000"/>
          <w:sz w:val="20"/>
          <w:szCs w:val="20"/>
        </w:rPr>
      </w:pPr>
      <w:r w:rsidRPr="0044101B">
        <w:rPr>
          <w:rFonts w:asciiTheme="minorHAnsi" w:hAnsiTheme="minorHAnsi"/>
          <w:b/>
          <w:bCs/>
          <w:color w:val="000000"/>
          <w:sz w:val="20"/>
          <w:szCs w:val="20"/>
        </w:rPr>
        <w:t>Protokół odbioru pogwarancyjnego</w:t>
      </w:r>
    </w:p>
    <w:p w14:paraId="20312BB4" w14:textId="4C449BA0" w:rsidR="00CD2D64" w:rsidRPr="0044101B" w:rsidRDefault="00CD2D64" w:rsidP="00011754">
      <w:pPr>
        <w:pStyle w:val="NormalnyWeb"/>
        <w:spacing w:before="0" w:beforeAutospacing="0" w:after="0" w:afterAutospacing="0" w:line="360" w:lineRule="auto"/>
        <w:ind w:left="-567"/>
        <w:jc w:val="center"/>
        <w:rPr>
          <w:rFonts w:asciiTheme="minorHAnsi" w:hAnsiTheme="minorHAnsi"/>
          <w:b/>
          <w:bCs/>
          <w:color w:val="000000"/>
          <w:sz w:val="20"/>
          <w:szCs w:val="20"/>
        </w:rPr>
      </w:pPr>
      <w:r w:rsidRPr="0044101B">
        <w:rPr>
          <w:rFonts w:asciiTheme="minorHAnsi" w:hAnsiTheme="minorHAnsi"/>
          <w:b/>
          <w:bCs/>
          <w:color w:val="000000"/>
          <w:sz w:val="20"/>
          <w:szCs w:val="20"/>
        </w:rPr>
        <w:t>sporządzony w dniu ………………………… w ……………………</w:t>
      </w:r>
    </w:p>
    <w:p w14:paraId="19666BA3" w14:textId="77777777" w:rsidR="00CD2D64" w:rsidRPr="0044101B" w:rsidRDefault="00CD2D64" w:rsidP="00011754">
      <w:pPr>
        <w:pStyle w:val="NormalnyWeb"/>
        <w:spacing w:before="0" w:beforeAutospacing="0" w:after="0" w:afterAutospacing="0" w:line="360" w:lineRule="auto"/>
        <w:ind w:left="-567"/>
        <w:jc w:val="center"/>
        <w:rPr>
          <w:rFonts w:asciiTheme="minorHAnsi" w:hAnsiTheme="minorHAnsi"/>
          <w:b/>
          <w:bCs/>
          <w:color w:val="000000"/>
          <w:sz w:val="20"/>
          <w:szCs w:val="20"/>
        </w:rPr>
      </w:pPr>
      <w:r w:rsidRPr="0044101B">
        <w:rPr>
          <w:rFonts w:asciiTheme="minorHAnsi" w:hAnsiTheme="minorHAnsi"/>
          <w:b/>
          <w:bCs/>
          <w:color w:val="000000"/>
          <w:sz w:val="20"/>
          <w:szCs w:val="20"/>
        </w:rPr>
        <w:t>w związku z umową nr .................................... z dnia .............................</w:t>
      </w:r>
    </w:p>
    <w:p w14:paraId="626A65D1" w14:textId="77777777" w:rsidR="00CD2D64" w:rsidRPr="0044101B" w:rsidRDefault="00CD2D64" w:rsidP="00011754">
      <w:pPr>
        <w:pStyle w:val="NormalnyWeb"/>
        <w:ind w:left="-567"/>
        <w:rPr>
          <w:rFonts w:asciiTheme="minorHAnsi" w:hAnsiTheme="minorHAnsi"/>
          <w:color w:val="000000"/>
          <w:sz w:val="20"/>
          <w:szCs w:val="20"/>
        </w:rPr>
      </w:pPr>
      <w:r w:rsidRPr="0044101B">
        <w:rPr>
          <w:rFonts w:asciiTheme="minorHAnsi" w:hAnsiTheme="minorHAnsi"/>
          <w:color w:val="000000"/>
          <w:sz w:val="20"/>
          <w:szCs w:val="20"/>
        </w:rPr>
        <w:t>Komisja w Składzie:</w:t>
      </w:r>
    </w:p>
    <w:p w14:paraId="26D0FCE9" w14:textId="38900779" w:rsidR="00CD2D64" w:rsidRPr="0044101B" w:rsidRDefault="00CD2D64" w:rsidP="00011754">
      <w:pPr>
        <w:pStyle w:val="NormalnyWeb"/>
        <w:ind w:left="-567"/>
        <w:rPr>
          <w:rFonts w:asciiTheme="minorHAnsi" w:hAnsiTheme="minorHAnsi"/>
          <w:color w:val="000000"/>
          <w:sz w:val="20"/>
          <w:szCs w:val="20"/>
        </w:rPr>
      </w:pPr>
      <w:r w:rsidRPr="0044101B">
        <w:rPr>
          <w:rFonts w:asciiTheme="minorHAnsi" w:hAnsiTheme="minorHAnsi"/>
          <w:color w:val="000000"/>
          <w:sz w:val="20"/>
          <w:szCs w:val="20"/>
        </w:rPr>
        <w:t>Przedstawiciele Zamawiającego (Inwestora)</w:t>
      </w:r>
    </w:p>
    <w:p w14:paraId="3A834565" w14:textId="77777777" w:rsidR="00CD2D64" w:rsidRPr="0044101B" w:rsidRDefault="00CD2D64" w:rsidP="00011754">
      <w:pPr>
        <w:pStyle w:val="NormalnyWeb"/>
        <w:ind w:left="-567"/>
        <w:rPr>
          <w:rFonts w:asciiTheme="minorHAnsi" w:hAnsiTheme="minorHAnsi"/>
          <w:color w:val="000000"/>
          <w:sz w:val="20"/>
          <w:szCs w:val="20"/>
        </w:rPr>
      </w:pPr>
      <w:r w:rsidRPr="0044101B">
        <w:rPr>
          <w:rFonts w:asciiTheme="minorHAnsi" w:hAnsiTheme="minorHAnsi"/>
          <w:color w:val="000000"/>
          <w:sz w:val="20"/>
          <w:szCs w:val="20"/>
        </w:rPr>
        <w:t>1. ....................................................... .................................................................</w:t>
      </w:r>
    </w:p>
    <w:p w14:paraId="0C0B7A48" w14:textId="77777777" w:rsidR="00011754" w:rsidRPr="0044101B" w:rsidRDefault="00CD2D64" w:rsidP="00011754">
      <w:pPr>
        <w:pStyle w:val="NormalnyWeb"/>
        <w:spacing w:before="0" w:beforeAutospacing="0" w:after="0" w:afterAutospacing="0"/>
        <w:ind w:left="-567"/>
        <w:rPr>
          <w:rFonts w:asciiTheme="minorHAnsi" w:hAnsiTheme="minorHAnsi"/>
          <w:color w:val="000000"/>
          <w:sz w:val="20"/>
          <w:szCs w:val="20"/>
        </w:rPr>
      </w:pPr>
      <w:r w:rsidRPr="0044101B">
        <w:rPr>
          <w:rFonts w:asciiTheme="minorHAnsi" w:hAnsiTheme="minorHAnsi"/>
          <w:color w:val="000000"/>
          <w:sz w:val="20"/>
          <w:szCs w:val="20"/>
        </w:rPr>
        <w:t>2. ..................................................</w:t>
      </w:r>
      <w:r w:rsidR="00011754" w:rsidRPr="0044101B">
        <w:rPr>
          <w:rFonts w:asciiTheme="minorHAnsi" w:hAnsiTheme="minorHAnsi"/>
          <w:color w:val="000000"/>
          <w:sz w:val="20"/>
          <w:szCs w:val="20"/>
        </w:rPr>
        <w:t>.</w:t>
      </w:r>
      <w:r w:rsidRPr="0044101B">
        <w:rPr>
          <w:rFonts w:asciiTheme="minorHAnsi" w:hAnsiTheme="minorHAnsi"/>
          <w:color w:val="000000"/>
          <w:sz w:val="20"/>
          <w:szCs w:val="20"/>
        </w:rPr>
        <w:t xml:space="preserve">.... ................................................................ </w:t>
      </w:r>
    </w:p>
    <w:p w14:paraId="590A09DC" w14:textId="5796B5BC" w:rsidR="00CD2D64" w:rsidRPr="0044101B" w:rsidRDefault="00CD2D64" w:rsidP="00011754">
      <w:pPr>
        <w:pStyle w:val="NormalnyWeb"/>
        <w:spacing w:before="0" w:beforeAutospacing="0" w:after="0" w:afterAutospacing="0"/>
        <w:ind w:left="-567" w:firstLine="1275"/>
        <w:rPr>
          <w:rFonts w:asciiTheme="minorHAnsi" w:hAnsiTheme="minorHAnsi"/>
          <w:color w:val="000000"/>
          <w:sz w:val="20"/>
          <w:szCs w:val="20"/>
        </w:rPr>
      </w:pPr>
      <w:r w:rsidRPr="0044101B">
        <w:rPr>
          <w:rFonts w:asciiTheme="minorHAnsi" w:hAnsiTheme="minorHAnsi"/>
          <w:color w:val="000000"/>
          <w:sz w:val="20"/>
          <w:szCs w:val="20"/>
        </w:rPr>
        <w:t>imię i nazwisko</w:t>
      </w:r>
      <w:r w:rsidR="00011754" w:rsidRPr="0044101B">
        <w:rPr>
          <w:rFonts w:asciiTheme="minorHAnsi" w:hAnsiTheme="minorHAnsi"/>
          <w:color w:val="000000"/>
          <w:sz w:val="20"/>
          <w:szCs w:val="20"/>
        </w:rPr>
        <w:tab/>
      </w:r>
      <w:r w:rsidR="00011754" w:rsidRPr="0044101B">
        <w:rPr>
          <w:rFonts w:asciiTheme="minorHAnsi" w:hAnsiTheme="minorHAnsi"/>
          <w:color w:val="000000"/>
          <w:sz w:val="20"/>
          <w:szCs w:val="20"/>
        </w:rPr>
        <w:tab/>
      </w:r>
      <w:r w:rsidR="00011754" w:rsidRPr="0044101B">
        <w:rPr>
          <w:rFonts w:asciiTheme="minorHAnsi" w:hAnsiTheme="minorHAnsi"/>
          <w:color w:val="000000"/>
          <w:sz w:val="20"/>
          <w:szCs w:val="20"/>
        </w:rPr>
        <w:tab/>
      </w:r>
      <w:r w:rsidR="00011754" w:rsidRPr="0044101B">
        <w:rPr>
          <w:rFonts w:asciiTheme="minorHAnsi" w:hAnsiTheme="minorHAnsi"/>
          <w:color w:val="000000"/>
          <w:sz w:val="20"/>
          <w:szCs w:val="20"/>
        </w:rPr>
        <w:tab/>
      </w:r>
      <w:r w:rsidR="00011754" w:rsidRPr="0044101B">
        <w:rPr>
          <w:rFonts w:asciiTheme="minorHAnsi" w:hAnsiTheme="minorHAnsi"/>
          <w:color w:val="000000"/>
          <w:sz w:val="20"/>
          <w:szCs w:val="20"/>
        </w:rPr>
        <w:tab/>
      </w:r>
      <w:r w:rsidRPr="0044101B">
        <w:rPr>
          <w:rFonts w:asciiTheme="minorHAnsi" w:hAnsiTheme="minorHAnsi"/>
          <w:color w:val="000000"/>
          <w:sz w:val="20"/>
          <w:szCs w:val="20"/>
        </w:rPr>
        <w:t xml:space="preserve"> stanowisko</w:t>
      </w:r>
      <w:r w:rsidR="00011754" w:rsidRPr="0044101B">
        <w:rPr>
          <w:rFonts w:asciiTheme="minorHAnsi" w:hAnsiTheme="minorHAnsi"/>
          <w:color w:val="000000"/>
          <w:sz w:val="20"/>
          <w:szCs w:val="20"/>
        </w:rPr>
        <w:t>.</w:t>
      </w:r>
    </w:p>
    <w:p w14:paraId="7129126A" w14:textId="482EFF83" w:rsidR="00CD2D64" w:rsidRPr="0044101B" w:rsidRDefault="00037BEB" w:rsidP="00011754">
      <w:pPr>
        <w:pStyle w:val="NormalnyWeb"/>
        <w:ind w:left="-567"/>
        <w:rPr>
          <w:rFonts w:asciiTheme="minorHAnsi" w:hAnsi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>W imieniu</w:t>
      </w:r>
      <w:r w:rsidR="00CD2D64" w:rsidRPr="0044101B">
        <w:rPr>
          <w:rFonts w:asciiTheme="minorHAnsi" w:hAnsiTheme="minorHAnsi"/>
          <w:color w:val="000000"/>
          <w:sz w:val="20"/>
          <w:szCs w:val="20"/>
        </w:rPr>
        <w:t xml:space="preserve"> Wykonawcy</w:t>
      </w:r>
      <w:r>
        <w:rPr>
          <w:rFonts w:asciiTheme="minorHAnsi" w:hAnsiTheme="minorHAnsi"/>
          <w:color w:val="000000"/>
          <w:sz w:val="20"/>
          <w:szCs w:val="20"/>
        </w:rPr>
        <w:t>:</w:t>
      </w:r>
    </w:p>
    <w:p w14:paraId="1E0A3497" w14:textId="7D330FEB" w:rsidR="00011754" w:rsidRPr="0044101B" w:rsidRDefault="00C51FCB" w:rsidP="00011754">
      <w:pPr>
        <w:pStyle w:val="NormalnyWeb"/>
        <w:spacing w:before="0" w:beforeAutospacing="0" w:after="0" w:afterAutospacing="0"/>
        <w:ind w:left="-567"/>
        <w:rPr>
          <w:rFonts w:asciiTheme="minorHAnsi" w:hAnsi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>1</w:t>
      </w:r>
      <w:r w:rsidR="00011754" w:rsidRPr="0044101B">
        <w:rPr>
          <w:rFonts w:asciiTheme="minorHAnsi" w:hAnsiTheme="minorHAnsi"/>
          <w:color w:val="000000"/>
          <w:sz w:val="20"/>
          <w:szCs w:val="20"/>
        </w:rPr>
        <w:t xml:space="preserve">. ....................................................... ................................................................ </w:t>
      </w:r>
    </w:p>
    <w:p w14:paraId="089052B6" w14:textId="77777777" w:rsidR="00011754" w:rsidRDefault="00011754" w:rsidP="00011754">
      <w:pPr>
        <w:pStyle w:val="NormalnyWeb"/>
        <w:spacing w:before="0" w:beforeAutospacing="0" w:after="0" w:afterAutospacing="0"/>
        <w:ind w:left="-567" w:firstLine="1275"/>
        <w:rPr>
          <w:rFonts w:asciiTheme="minorHAnsi" w:hAnsiTheme="minorHAnsi"/>
          <w:color w:val="000000"/>
          <w:sz w:val="20"/>
          <w:szCs w:val="20"/>
        </w:rPr>
      </w:pPr>
      <w:r w:rsidRPr="0044101B">
        <w:rPr>
          <w:rFonts w:asciiTheme="minorHAnsi" w:hAnsiTheme="minorHAnsi"/>
          <w:color w:val="000000"/>
          <w:sz w:val="20"/>
          <w:szCs w:val="20"/>
        </w:rPr>
        <w:t>imię i nazwisko</w:t>
      </w:r>
      <w:r w:rsidRPr="0044101B">
        <w:rPr>
          <w:rFonts w:asciiTheme="minorHAnsi" w:hAnsiTheme="minorHAnsi"/>
          <w:color w:val="000000"/>
          <w:sz w:val="20"/>
          <w:szCs w:val="20"/>
        </w:rPr>
        <w:tab/>
      </w:r>
      <w:r w:rsidRPr="0044101B">
        <w:rPr>
          <w:rFonts w:asciiTheme="minorHAnsi" w:hAnsiTheme="minorHAnsi"/>
          <w:color w:val="000000"/>
          <w:sz w:val="20"/>
          <w:szCs w:val="20"/>
        </w:rPr>
        <w:tab/>
      </w:r>
      <w:r w:rsidRPr="0044101B">
        <w:rPr>
          <w:rFonts w:asciiTheme="minorHAnsi" w:hAnsiTheme="minorHAnsi"/>
          <w:color w:val="000000"/>
          <w:sz w:val="20"/>
          <w:szCs w:val="20"/>
        </w:rPr>
        <w:tab/>
      </w:r>
      <w:r w:rsidRPr="0044101B">
        <w:rPr>
          <w:rFonts w:asciiTheme="minorHAnsi" w:hAnsiTheme="minorHAnsi"/>
          <w:color w:val="000000"/>
          <w:sz w:val="20"/>
          <w:szCs w:val="20"/>
        </w:rPr>
        <w:tab/>
      </w:r>
      <w:r w:rsidRPr="0044101B">
        <w:rPr>
          <w:rFonts w:asciiTheme="minorHAnsi" w:hAnsiTheme="minorHAnsi"/>
          <w:color w:val="000000"/>
          <w:sz w:val="20"/>
          <w:szCs w:val="20"/>
        </w:rPr>
        <w:tab/>
        <w:t xml:space="preserve"> stanowisko.</w:t>
      </w:r>
    </w:p>
    <w:p w14:paraId="097003B0" w14:textId="409EB6FB" w:rsidR="009F4300" w:rsidRPr="0044101B" w:rsidRDefault="009F4300" w:rsidP="009F4300">
      <w:pPr>
        <w:pStyle w:val="NormalnyWeb"/>
        <w:spacing w:before="0" w:beforeAutospacing="0" w:after="0" w:afterAutospacing="0"/>
        <w:ind w:left="-567"/>
        <w:rPr>
          <w:rFonts w:asciiTheme="minorHAnsi" w:hAnsi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>2</w:t>
      </w:r>
      <w:r w:rsidRPr="0044101B">
        <w:rPr>
          <w:rFonts w:asciiTheme="minorHAnsi" w:hAnsiTheme="minorHAnsi"/>
          <w:color w:val="000000"/>
          <w:sz w:val="20"/>
          <w:szCs w:val="20"/>
        </w:rPr>
        <w:t xml:space="preserve">. ....................................................... ................................................................ </w:t>
      </w:r>
    </w:p>
    <w:p w14:paraId="294A29BE" w14:textId="77777777" w:rsidR="009F4300" w:rsidRPr="0044101B" w:rsidRDefault="009F4300" w:rsidP="009F4300">
      <w:pPr>
        <w:pStyle w:val="NormalnyWeb"/>
        <w:spacing w:before="0" w:beforeAutospacing="0" w:after="0" w:afterAutospacing="0"/>
        <w:ind w:left="-567" w:firstLine="1275"/>
        <w:rPr>
          <w:rFonts w:asciiTheme="minorHAnsi" w:hAnsiTheme="minorHAnsi"/>
          <w:color w:val="000000"/>
          <w:sz w:val="20"/>
          <w:szCs w:val="20"/>
        </w:rPr>
      </w:pPr>
      <w:r w:rsidRPr="0044101B">
        <w:rPr>
          <w:rFonts w:asciiTheme="minorHAnsi" w:hAnsiTheme="minorHAnsi"/>
          <w:color w:val="000000"/>
          <w:sz w:val="20"/>
          <w:szCs w:val="20"/>
        </w:rPr>
        <w:t>imię i nazwisko</w:t>
      </w:r>
      <w:r w:rsidRPr="0044101B">
        <w:rPr>
          <w:rFonts w:asciiTheme="minorHAnsi" w:hAnsiTheme="minorHAnsi"/>
          <w:color w:val="000000"/>
          <w:sz w:val="20"/>
          <w:szCs w:val="20"/>
        </w:rPr>
        <w:tab/>
      </w:r>
      <w:r w:rsidRPr="0044101B">
        <w:rPr>
          <w:rFonts w:asciiTheme="minorHAnsi" w:hAnsiTheme="minorHAnsi"/>
          <w:color w:val="000000"/>
          <w:sz w:val="20"/>
          <w:szCs w:val="20"/>
        </w:rPr>
        <w:tab/>
      </w:r>
      <w:r w:rsidRPr="0044101B">
        <w:rPr>
          <w:rFonts w:asciiTheme="minorHAnsi" w:hAnsiTheme="minorHAnsi"/>
          <w:color w:val="000000"/>
          <w:sz w:val="20"/>
          <w:szCs w:val="20"/>
        </w:rPr>
        <w:tab/>
      </w:r>
      <w:r w:rsidRPr="0044101B">
        <w:rPr>
          <w:rFonts w:asciiTheme="minorHAnsi" w:hAnsiTheme="minorHAnsi"/>
          <w:color w:val="000000"/>
          <w:sz w:val="20"/>
          <w:szCs w:val="20"/>
        </w:rPr>
        <w:tab/>
      </w:r>
      <w:r w:rsidRPr="0044101B">
        <w:rPr>
          <w:rFonts w:asciiTheme="minorHAnsi" w:hAnsiTheme="minorHAnsi"/>
          <w:color w:val="000000"/>
          <w:sz w:val="20"/>
          <w:szCs w:val="20"/>
        </w:rPr>
        <w:tab/>
        <w:t xml:space="preserve"> stanowisko.</w:t>
      </w:r>
    </w:p>
    <w:p w14:paraId="4B40A112" w14:textId="77777777" w:rsidR="009F4300" w:rsidRPr="0044101B" w:rsidRDefault="009F4300" w:rsidP="00011754">
      <w:pPr>
        <w:pStyle w:val="NormalnyWeb"/>
        <w:spacing w:before="0" w:beforeAutospacing="0" w:after="0" w:afterAutospacing="0"/>
        <w:ind w:left="-567" w:firstLine="1275"/>
        <w:rPr>
          <w:rFonts w:asciiTheme="minorHAnsi" w:hAnsiTheme="minorHAnsi"/>
          <w:color w:val="000000"/>
          <w:sz w:val="20"/>
          <w:szCs w:val="20"/>
        </w:rPr>
      </w:pPr>
    </w:p>
    <w:p w14:paraId="4D31D9A6" w14:textId="77777777" w:rsidR="00CD2D64" w:rsidRPr="0044101B" w:rsidRDefault="00CD2D64" w:rsidP="00011754">
      <w:pPr>
        <w:pStyle w:val="NormalnyWeb"/>
        <w:ind w:left="-567"/>
        <w:rPr>
          <w:rFonts w:asciiTheme="minorHAnsi" w:hAnsiTheme="minorHAnsi"/>
          <w:b/>
          <w:bCs/>
          <w:color w:val="000000"/>
          <w:sz w:val="20"/>
          <w:szCs w:val="20"/>
        </w:rPr>
      </w:pPr>
      <w:r w:rsidRPr="0044101B">
        <w:rPr>
          <w:rFonts w:asciiTheme="minorHAnsi" w:hAnsiTheme="minorHAnsi"/>
          <w:b/>
          <w:bCs/>
          <w:color w:val="000000"/>
          <w:sz w:val="20"/>
          <w:szCs w:val="20"/>
        </w:rPr>
        <w:t>1. Ustalenia Komisji dotyczące odbioru pogwarancyjnego:</w:t>
      </w:r>
    </w:p>
    <w:p w14:paraId="0C778D80" w14:textId="69F2BB97" w:rsidR="00CD2D64" w:rsidRPr="0044101B" w:rsidRDefault="00CD2D64" w:rsidP="00011754">
      <w:pPr>
        <w:pStyle w:val="NormalnyWeb"/>
        <w:ind w:left="-567"/>
        <w:rPr>
          <w:rFonts w:asciiTheme="minorHAnsi" w:hAnsiTheme="minorHAnsi"/>
          <w:color w:val="000000"/>
          <w:sz w:val="20"/>
          <w:szCs w:val="20"/>
        </w:rPr>
      </w:pPr>
      <w:r w:rsidRPr="0044101B">
        <w:rPr>
          <w:rFonts w:asciiTheme="minorHAnsi" w:hAnsiTheme="minorHAnsi"/>
          <w:color w:val="000000"/>
          <w:sz w:val="20"/>
          <w:szCs w:val="20"/>
        </w:rPr>
        <w:t xml:space="preserve">Zgłoszone w trakcie obowiązywania Umowy </w:t>
      </w:r>
      <w:r w:rsidR="00011754" w:rsidRPr="0044101B">
        <w:rPr>
          <w:rFonts w:asciiTheme="minorHAnsi" w:hAnsiTheme="minorHAnsi"/>
          <w:color w:val="000000"/>
          <w:sz w:val="20"/>
          <w:szCs w:val="20"/>
        </w:rPr>
        <w:t xml:space="preserve">wady </w:t>
      </w:r>
      <w:r w:rsidRPr="0044101B">
        <w:rPr>
          <w:rFonts w:asciiTheme="minorHAnsi" w:hAnsiTheme="minorHAnsi"/>
          <w:color w:val="000000"/>
          <w:sz w:val="20"/>
          <w:szCs w:val="20"/>
        </w:rPr>
        <w:t>zostały/ nie zostały usunięte.</w:t>
      </w:r>
    </w:p>
    <w:p w14:paraId="306ED065" w14:textId="708E4FA4" w:rsidR="00011754" w:rsidRPr="0044101B" w:rsidRDefault="00CD2D64" w:rsidP="00011754">
      <w:pPr>
        <w:pStyle w:val="NormalnyWeb"/>
        <w:ind w:left="-567" w:right="-59"/>
        <w:rPr>
          <w:rFonts w:asciiTheme="minorHAnsi" w:hAnsiTheme="minorHAnsi"/>
          <w:color w:val="000000"/>
          <w:sz w:val="20"/>
          <w:szCs w:val="20"/>
        </w:rPr>
      </w:pPr>
      <w:r w:rsidRPr="0044101B">
        <w:rPr>
          <w:rFonts w:asciiTheme="minorHAnsi" w:hAnsiTheme="minorHAnsi"/>
          <w:color w:val="000000"/>
          <w:sz w:val="20"/>
          <w:szCs w:val="20"/>
        </w:rPr>
        <w:t>Komisja na podstawie posiadanych dokumentów oraz przeglądu robót uznaje odbiór pogwarancyjny za dokonany / nie dokonany.</w:t>
      </w:r>
      <w:r w:rsidR="00011754" w:rsidRPr="0044101B">
        <w:rPr>
          <w:rFonts w:asciiTheme="minorHAnsi" w:hAnsiTheme="minorHAnsi"/>
          <w:color w:val="000000"/>
          <w:sz w:val="20"/>
          <w:szCs w:val="20"/>
        </w:rPr>
        <w:br/>
        <w:t>Zabezpieczenie zostanie przekazane Wykonawcy w trybie przewidzianym Umową</w:t>
      </w:r>
    </w:p>
    <w:p w14:paraId="6FF02854" w14:textId="4A6DA3D1" w:rsidR="00CD2D64" w:rsidRPr="0044101B" w:rsidRDefault="00CD2D64" w:rsidP="00011754">
      <w:pPr>
        <w:pStyle w:val="NormalnyWeb"/>
        <w:ind w:left="-567"/>
        <w:rPr>
          <w:rFonts w:asciiTheme="minorHAnsi" w:hAnsiTheme="minorHAnsi"/>
          <w:b/>
          <w:bCs/>
          <w:color w:val="000000"/>
          <w:sz w:val="20"/>
          <w:szCs w:val="20"/>
        </w:rPr>
      </w:pPr>
      <w:r w:rsidRPr="0044101B">
        <w:rPr>
          <w:rFonts w:asciiTheme="minorHAnsi" w:hAnsiTheme="minorHAnsi"/>
          <w:b/>
          <w:bCs/>
          <w:color w:val="000000"/>
          <w:sz w:val="20"/>
          <w:szCs w:val="20"/>
        </w:rPr>
        <w:t>2. Uwagi</w:t>
      </w:r>
      <w:r w:rsidR="00EA0F71" w:rsidRPr="0044101B">
        <w:rPr>
          <w:rFonts w:asciiTheme="minorHAnsi" w:hAnsiTheme="minorHAnsi"/>
          <w:b/>
          <w:bCs/>
          <w:color w:val="000000"/>
          <w:sz w:val="20"/>
          <w:szCs w:val="20"/>
        </w:rPr>
        <w:t xml:space="preserve"> i ustalenia</w:t>
      </w:r>
      <w:r w:rsidRPr="0044101B">
        <w:rPr>
          <w:rFonts w:asciiTheme="minorHAnsi" w:hAnsiTheme="minorHAnsi"/>
          <w:b/>
          <w:bCs/>
          <w:color w:val="000000"/>
          <w:sz w:val="20"/>
          <w:szCs w:val="20"/>
        </w:rPr>
        <w:t>:</w:t>
      </w:r>
    </w:p>
    <w:p w14:paraId="6B480ADC" w14:textId="014DA596" w:rsidR="00CD2D64" w:rsidRPr="0044101B" w:rsidRDefault="00CD2D64" w:rsidP="00011754">
      <w:pPr>
        <w:pStyle w:val="NormalnyWeb"/>
        <w:ind w:left="-567"/>
        <w:rPr>
          <w:rFonts w:asciiTheme="minorHAnsi" w:hAnsiTheme="minorHAnsi"/>
          <w:color w:val="000000"/>
          <w:sz w:val="20"/>
          <w:szCs w:val="20"/>
        </w:rPr>
      </w:pPr>
      <w:r w:rsidRPr="0044101B">
        <w:rPr>
          <w:rFonts w:asciiTheme="minorHAnsi" w:hAnsiTheme="minorHAnsi"/>
          <w:color w:val="000000"/>
          <w:sz w:val="20"/>
          <w:szCs w:val="20"/>
        </w:rPr>
        <w:t>……………………………………………………………………………………</w:t>
      </w:r>
    </w:p>
    <w:p w14:paraId="2ACE431D" w14:textId="75E49568" w:rsidR="00CD2D64" w:rsidRPr="0044101B" w:rsidRDefault="00CD2D64" w:rsidP="00011754">
      <w:pPr>
        <w:pStyle w:val="NormalnyWeb"/>
        <w:ind w:left="-567"/>
        <w:rPr>
          <w:rFonts w:asciiTheme="minorHAnsi" w:hAnsiTheme="minorHAnsi"/>
          <w:color w:val="000000"/>
          <w:sz w:val="20"/>
          <w:szCs w:val="20"/>
        </w:rPr>
      </w:pPr>
      <w:r w:rsidRPr="0044101B">
        <w:rPr>
          <w:rFonts w:asciiTheme="minorHAnsi" w:hAnsiTheme="minorHAnsi"/>
          <w:color w:val="000000"/>
          <w:sz w:val="20"/>
          <w:szCs w:val="20"/>
        </w:rPr>
        <w:t>……………………………………………………………</w:t>
      </w:r>
      <w:r w:rsidR="00011754" w:rsidRPr="0044101B">
        <w:rPr>
          <w:rFonts w:asciiTheme="minorHAnsi" w:hAnsiTheme="minorHAnsi"/>
          <w:color w:val="000000"/>
          <w:sz w:val="20"/>
          <w:szCs w:val="20"/>
        </w:rPr>
        <w:t>………….</w:t>
      </w:r>
      <w:r w:rsidRPr="0044101B">
        <w:rPr>
          <w:rFonts w:asciiTheme="minorHAnsi" w:hAnsiTheme="minorHAnsi"/>
          <w:color w:val="000000"/>
          <w:sz w:val="20"/>
          <w:szCs w:val="20"/>
        </w:rPr>
        <w:t>……………</w:t>
      </w:r>
    </w:p>
    <w:p w14:paraId="45F1846E" w14:textId="77777777" w:rsidR="00CD2D64" w:rsidRPr="0044101B" w:rsidRDefault="00CD2D64" w:rsidP="00011754">
      <w:pPr>
        <w:pStyle w:val="NormalnyWeb"/>
        <w:ind w:left="-567"/>
        <w:rPr>
          <w:rFonts w:asciiTheme="minorHAnsi" w:hAnsiTheme="minorHAnsi"/>
          <w:color w:val="000000"/>
          <w:sz w:val="20"/>
          <w:szCs w:val="20"/>
        </w:rPr>
      </w:pPr>
      <w:r w:rsidRPr="0044101B">
        <w:rPr>
          <w:rFonts w:asciiTheme="minorHAnsi" w:hAnsiTheme="minorHAnsi"/>
          <w:color w:val="000000"/>
          <w:sz w:val="20"/>
          <w:szCs w:val="20"/>
        </w:rPr>
        <w:t>Na tym protokół zakończono i po odczytaniu podpisano</w:t>
      </w:r>
    </w:p>
    <w:p w14:paraId="5D724215" w14:textId="144F0B8F" w:rsidR="00CD2D64" w:rsidRPr="0044101B" w:rsidRDefault="00CD2D64" w:rsidP="00011754">
      <w:pPr>
        <w:pStyle w:val="NormalnyWeb"/>
        <w:ind w:left="-567"/>
        <w:rPr>
          <w:rFonts w:asciiTheme="minorHAnsi" w:hAnsiTheme="minorHAnsi"/>
          <w:color w:val="000000"/>
          <w:sz w:val="20"/>
          <w:szCs w:val="20"/>
        </w:rPr>
      </w:pPr>
      <w:r w:rsidRPr="0044101B">
        <w:rPr>
          <w:rFonts w:asciiTheme="minorHAnsi" w:hAnsiTheme="minorHAnsi"/>
          <w:color w:val="000000"/>
          <w:sz w:val="20"/>
          <w:szCs w:val="20"/>
        </w:rPr>
        <w:t xml:space="preserve">Podpis Zamawiającego: </w:t>
      </w:r>
      <w:r w:rsidR="00011754" w:rsidRPr="0044101B">
        <w:rPr>
          <w:rFonts w:asciiTheme="minorHAnsi" w:hAnsiTheme="minorHAnsi"/>
          <w:color w:val="000000"/>
          <w:sz w:val="20"/>
          <w:szCs w:val="20"/>
        </w:rPr>
        <w:tab/>
      </w:r>
      <w:r w:rsidR="00011754" w:rsidRPr="0044101B">
        <w:rPr>
          <w:rFonts w:asciiTheme="minorHAnsi" w:hAnsiTheme="minorHAnsi"/>
          <w:color w:val="000000"/>
          <w:sz w:val="20"/>
          <w:szCs w:val="20"/>
        </w:rPr>
        <w:tab/>
      </w:r>
      <w:r w:rsidR="00011754" w:rsidRPr="0044101B">
        <w:rPr>
          <w:rFonts w:asciiTheme="minorHAnsi" w:hAnsiTheme="minorHAnsi"/>
          <w:color w:val="000000"/>
          <w:sz w:val="20"/>
          <w:szCs w:val="20"/>
        </w:rPr>
        <w:tab/>
      </w:r>
      <w:r w:rsidR="00011754" w:rsidRPr="0044101B">
        <w:rPr>
          <w:rFonts w:asciiTheme="minorHAnsi" w:hAnsiTheme="minorHAnsi"/>
          <w:color w:val="000000"/>
          <w:sz w:val="20"/>
          <w:szCs w:val="20"/>
        </w:rPr>
        <w:tab/>
      </w:r>
      <w:r w:rsidRPr="0044101B">
        <w:rPr>
          <w:rFonts w:asciiTheme="minorHAnsi" w:hAnsiTheme="minorHAnsi"/>
          <w:color w:val="000000"/>
          <w:sz w:val="20"/>
          <w:szCs w:val="20"/>
        </w:rPr>
        <w:t>Podpis Wykonawcy:</w:t>
      </w:r>
    </w:p>
    <w:sectPr w:rsidR="00CD2D64" w:rsidRPr="0044101B" w:rsidSect="00824CEA">
      <w:footerReference w:type="default" r:id="rId11"/>
      <w:headerReference w:type="first" r:id="rId12"/>
      <w:footerReference w:type="first" r:id="rId13"/>
      <w:pgSz w:w="11906" w:h="16838" w:code="9"/>
      <w:pgMar w:top="851" w:right="1021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F5554" w14:textId="77777777" w:rsidR="00454BD1" w:rsidRDefault="00454BD1" w:rsidP="006747BD">
      <w:pPr>
        <w:spacing w:after="0" w:line="240" w:lineRule="auto"/>
      </w:pPr>
      <w:r>
        <w:separator/>
      </w:r>
    </w:p>
  </w:endnote>
  <w:endnote w:type="continuationSeparator" w:id="0">
    <w:p w14:paraId="76C302D6" w14:textId="77777777" w:rsidR="00454BD1" w:rsidRDefault="00454BD1" w:rsidP="006747BD">
      <w:pPr>
        <w:spacing w:after="0" w:line="240" w:lineRule="auto"/>
      </w:pPr>
      <w:r>
        <w:continuationSeparator/>
      </w:r>
    </w:p>
  </w:endnote>
  <w:endnote w:type="continuationNotice" w:id="1">
    <w:p w14:paraId="6EE86F4E" w14:textId="77777777" w:rsidR="00C465F2" w:rsidRDefault="00C465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69249DA9" w14:textId="77777777" w:rsidR="00D40690" w:rsidRDefault="00D40690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2B41F1">
              <w:rPr>
                <w:bCs/>
                <w:noProof/>
              </w:rPr>
              <w:t>4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2B41F1">
              <w:rPr>
                <w:bCs/>
                <w:noProof/>
              </w:rPr>
              <w:t>5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C1528F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58242" behindDoc="1" locked="1" layoutInCell="1" allowOverlap="1" wp14:anchorId="415AAF9C" wp14:editId="4F0FC591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205" name="Obraz 2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2B1B39F9" wp14:editId="4E8BC752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2DA78D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1C81AC0F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54-066 Wrocław, ul. Stabłowicka 147, Tel: +48 71 734 77 77, Fax: +48 71 720 16 00</w:t>
                          </w:r>
                        </w:p>
                        <w:p w14:paraId="35B27B24" w14:textId="77777777" w:rsidR="00A4666C" w:rsidRPr="008D7CB0" w:rsidRDefault="00A4666C" w:rsidP="00A4666C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8D7CB0">
                            <w:rPr>
                              <w:lang w:val="en-US"/>
                            </w:rPr>
                            <w:t>E-mail: biuro@port.org.pl | NIP: 894 314 05 23, REGON: 020671635</w:t>
                          </w:r>
                        </w:p>
                        <w:p w14:paraId="1B2AD6B1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557B0A22" w14:textId="77777777" w:rsidR="00DA52A1" w:rsidRPr="00ED7972" w:rsidRDefault="00ED7972" w:rsidP="006F645A">
                          <w:pPr>
                            <w:pStyle w:val="LukStopka-adres"/>
                          </w:pPr>
                          <w:r>
                            <w:t>Nr KRS: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1B39F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5823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" filled="f" stroked="f">
              <o:lock v:ext="edit" aspectratio="t"/>
              <v:textbox style="mso-fit-shape-to-text:t" inset="0,0,0,0">
                <w:txbxContent>
                  <w:p w14:paraId="322DA78D" w14:textId="77777777" w:rsidR="00A4666C" w:rsidRDefault="00A4666C" w:rsidP="00A4666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1C81AC0F" w14:textId="77777777" w:rsidR="00A4666C" w:rsidRDefault="00A4666C" w:rsidP="00A4666C">
                    <w:pPr>
                      <w:pStyle w:val="LukStopka-adres"/>
                    </w:pPr>
                    <w:r>
                      <w:t>54-066 Wrocław, ul. Stabłowicka 147, Tel: +48 71 734 77 77, Fax: +48 71 720 16 00</w:t>
                    </w:r>
                  </w:p>
                  <w:p w14:paraId="35B27B24" w14:textId="77777777" w:rsidR="00A4666C" w:rsidRPr="008D7CB0" w:rsidRDefault="00A4666C" w:rsidP="00A4666C">
                    <w:pPr>
                      <w:pStyle w:val="LukStopka-adres"/>
                      <w:rPr>
                        <w:lang w:val="en-US"/>
                      </w:rPr>
                    </w:pPr>
                    <w:r w:rsidRPr="008D7CB0">
                      <w:rPr>
                        <w:lang w:val="en-US"/>
                      </w:rPr>
                      <w:t>E-mail: biuro@port.org.pl | NIP: 894 314 05 23, REGON: 020671635</w:t>
                    </w:r>
                  </w:p>
                  <w:p w14:paraId="1B2AD6B1" w14:textId="77777777" w:rsidR="00ED7972" w:rsidRDefault="00ED7972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557B0A22" w14:textId="77777777" w:rsidR="00DA52A1" w:rsidRPr="00ED7972" w:rsidRDefault="00ED7972" w:rsidP="006F645A">
                    <w:pPr>
                      <w:pStyle w:val="LukStopka-adres"/>
                    </w:pPr>
                    <w:r>
                      <w:t>Nr KRS: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75412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D37EA08" w14:textId="77777777" w:rsidR="005F1A2A" w:rsidRPr="00D40690" w:rsidRDefault="005F1A2A" w:rsidP="00D40690">
            <w:pPr>
              <w:pStyle w:val="Stopka"/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0"/>
              <w:gridCol w:w="5743"/>
            </w:tblGrid>
            <w:tr w:rsidR="005F1A2A" w14:paraId="75DCAD81" w14:textId="77777777" w:rsidTr="00426DA3">
              <w:tc>
                <w:tcPr>
                  <w:tcW w:w="2410" w:type="dxa"/>
                </w:tcPr>
                <w:p w14:paraId="651A2BAA" w14:textId="77777777" w:rsidR="005F1A2A" w:rsidRDefault="005F1A2A" w:rsidP="005F1A2A">
                  <w:pPr>
                    <w:pStyle w:val="Stopka"/>
                  </w:pPr>
                  <w:r>
                    <w:rPr>
                      <w:noProof/>
                    </w:rPr>
                    <w:drawing>
                      <wp:inline distT="0" distB="0" distL="0" distR="0" wp14:anchorId="2DF9157E" wp14:editId="47BA3E57">
                        <wp:extent cx="1258215" cy="418943"/>
                        <wp:effectExtent l="0" t="0" r="0" b="635"/>
                        <wp:docPr id="2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Obraz 2"/>
                                <pic:cNvPicPr/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4022" cy="4308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743" w:type="dxa"/>
                  <w:vAlign w:val="center"/>
                </w:tcPr>
                <w:p w14:paraId="380A1537" w14:textId="77777777" w:rsidR="005F1A2A" w:rsidRPr="009C15F5" w:rsidRDefault="005F1A2A" w:rsidP="005F1A2A">
                  <w:pPr>
                    <w:pStyle w:val="Stopka"/>
                    <w:rPr>
                      <w:b w:val="0"/>
                      <w:bCs/>
                      <w:sz w:val="12"/>
                      <w:szCs w:val="12"/>
                    </w:rPr>
                  </w:pPr>
                  <w:r w:rsidRPr="00F65F3B">
                    <w:rPr>
                      <w:b w:val="0"/>
                      <w:bCs/>
                      <w:sz w:val="12"/>
                      <w:szCs w:val="12"/>
                    </w:rPr>
                    <w:t>Projekt pn. „Przebudowa i uruchomienie Laboratorium Szybkiego Reagowania Epidemiologicznego BSL-3 w Łukasiewicz – PORT” dofinansowany ze środków budżetu państwa w formie dotacji celowej przyznawanej instytutom działającym w ramach Sieci Badawczej Łukasiewicz na podstawie umowy nr 1/Ł-PORT/CŁ/2023</w:t>
                  </w:r>
                </w:p>
              </w:tc>
            </w:tr>
          </w:tbl>
          <w:p w14:paraId="45E1BB2A" w14:textId="3C5AA9FC" w:rsidR="004F5805" w:rsidRPr="00D40690" w:rsidRDefault="004F5805" w:rsidP="00D40690">
            <w:pPr>
              <w:pStyle w:val="Stopka"/>
            </w:pPr>
            <w:r w:rsidRPr="00D40690">
              <w:t xml:space="preserve">Strona </w:t>
            </w:r>
            <w:r w:rsidRPr="00D40690">
              <w:fldChar w:fldCharType="begin"/>
            </w:r>
            <w:r w:rsidRPr="00D40690">
              <w:instrText>PAGE</w:instrText>
            </w:r>
            <w:r w:rsidRPr="00D40690">
              <w:fldChar w:fldCharType="separate"/>
            </w:r>
            <w:r w:rsidR="002B41F1">
              <w:rPr>
                <w:noProof/>
              </w:rPr>
              <w:t>2</w:t>
            </w:r>
            <w:r w:rsidRPr="00D40690">
              <w:fldChar w:fldCharType="end"/>
            </w:r>
            <w:r w:rsidRPr="00D40690">
              <w:t xml:space="preserve"> z </w:t>
            </w:r>
            <w:r w:rsidRPr="00D40690">
              <w:fldChar w:fldCharType="begin"/>
            </w:r>
            <w:r w:rsidRPr="00D40690">
              <w:instrText>NUMPAGES</w:instrText>
            </w:r>
            <w:r w:rsidRPr="00D40690">
              <w:fldChar w:fldCharType="separate"/>
            </w:r>
            <w:r w:rsidR="002B41F1">
              <w:rPr>
                <w:noProof/>
              </w:rPr>
              <w:t>5</w:t>
            </w:r>
            <w:r w:rsidRPr="00D40690">
              <w:fldChar w:fldCharType="end"/>
            </w:r>
          </w:p>
        </w:sdtContent>
      </w:sdt>
    </w:sdtContent>
  </w:sdt>
  <w:p w14:paraId="7FD6052F" w14:textId="77777777" w:rsidR="003F4BA3" w:rsidRPr="00D06D36" w:rsidRDefault="004F5805" w:rsidP="00D06D36">
    <w:pPr>
      <w:pStyle w:val="LukStopka-adres"/>
      <w:rPr>
        <w:spacing w:val="2"/>
      </w:rPr>
    </w:pPr>
    <w:r>
      <w:rPr>
        <w:spacing w:val="2"/>
        <w:lang w:eastAsia="pl-PL"/>
      </w:rPr>
      <w:drawing>
        <wp:anchor distT="0" distB="0" distL="114300" distR="114300" simplePos="0" relativeHeight="251658240" behindDoc="1" locked="1" layoutInCell="1" allowOverlap="1" wp14:anchorId="219BB734" wp14:editId="6DCFF9AA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207" name="Obraz 2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5EA9F34E" wp14:editId="42B96B1B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12131675" cy="622300"/>
              <wp:effectExtent l="0" t="0" r="3175" b="635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2132235" cy="622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D94E28" w14:textId="77777777" w:rsidR="00AC46A1" w:rsidRPr="00880786" w:rsidRDefault="00AC46A1" w:rsidP="00AC46A1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Sieć Badawcza Łukasiewicz – PORT Polski Ośrodek Rozwoju Technologii</w:t>
                          </w:r>
                        </w:p>
                        <w:p w14:paraId="68983B41" w14:textId="77777777" w:rsidR="00AC46A1" w:rsidRPr="00880786" w:rsidRDefault="00AC46A1" w:rsidP="00AC46A1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54-066 Wrocław, ul. Stabłowicka 147, +48 71 734 77 77, biuro@port.lukasiewicz.gov.pl</w:t>
                          </w:r>
                        </w:p>
                        <w:p w14:paraId="33262DF1" w14:textId="77777777" w:rsidR="00AC46A1" w:rsidRPr="00880786" w:rsidRDefault="00AC46A1" w:rsidP="00AC46A1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Sąd Rejonowy dla Wrocławia – Fabrycznej we Wrocławiu, VI Wydział Gospodarczy KRS</w:t>
                          </w:r>
                        </w:p>
                        <w:p w14:paraId="5ABD3DA8" w14:textId="77777777" w:rsidR="00AC46A1" w:rsidRPr="00880786" w:rsidRDefault="00AC46A1" w:rsidP="00AC46A1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KRS: 0000850580, NIP: 894 314 05 23, REGON: 386585168</w:t>
                          </w:r>
                        </w:p>
                        <w:p w14:paraId="753F16A0" w14:textId="77777777" w:rsidR="004F5805" w:rsidRPr="00ED7972" w:rsidRDefault="004F5805" w:rsidP="00ED7972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A9F34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955.25pt;height:49pt;z-index:-25165823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" filled="f" stroked="f">
              <o:lock v:ext="edit" aspectratio="t"/>
              <v:textbox inset="0,0,0,0">
                <w:txbxContent>
                  <w:p w14:paraId="61D94E28" w14:textId="77777777" w:rsidR="00AC46A1" w:rsidRPr="00880786" w:rsidRDefault="00AC46A1" w:rsidP="00AC46A1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Sieć Badawcza Łukasiewicz – PORT Polski Ośrodek Rozwoju Technologii</w:t>
                    </w:r>
                  </w:p>
                  <w:p w14:paraId="68983B41" w14:textId="77777777" w:rsidR="00AC46A1" w:rsidRPr="00880786" w:rsidRDefault="00AC46A1" w:rsidP="00AC46A1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54-066 Wrocław, ul. Stabłowicka 147, +48 71 734 77 77, biuro@port.lukasiewicz.gov.pl</w:t>
                    </w:r>
                  </w:p>
                  <w:p w14:paraId="33262DF1" w14:textId="77777777" w:rsidR="00AC46A1" w:rsidRPr="00880786" w:rsidRDefault="00AC46A1" w:rsidP="00AC46A1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Sąd Rejonowy dla Wrocławia – Fabrycznej we Wrocławiu, VI Wydział Gospodarczy KRS</w:t>
                    </w:r>
                  </w:p>
                  <w:p w14:paraId="5ABD3DA8" w14:textId="77777777" w:rsidR="00AC46A1" w:rsidRPr="00880786" w:rsidRDefault="00AC46A1" w:rsidP="00AC46A1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KRS: 0000850580, NIP: 894 314 05 23, REGON: 386585168</w:t>
                    </w:r>
                  </w:p>
                  <w:p w14:paraId="753F16A0" w14:textId="77777777" w:rsidR="004F5805" w:rsidRPr="00ED7972" w:rsidRDefault="004F5805" w:rsidP="00ED7972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4400F" w14:textId="77777777" w:rsidR="00454BD1" w:rsidRDefault="00454BD1" w:rsidP="006747BD">
      <w:pPr>
        <w:spacing w:after="0" w:line="240" w:lineRule="auto"/>
      </w:pPr>
      <w:r>
        <w:separator/>
      </w:r>
    </w:p>
  </w:footnote>
  <w:footnote w:type="continuationSeparator" w:id="0">
    <w:p w14:paraId="2FF4DF2E" w14:textId="77777777" w:rsidR="00454BD1" w:rsidRDefault="00454BD1" w:rsidP="006747BD">
      <w:pPr>
        <w:spacing w:after="0" w:line="240" w:lineRule="auto"/>
      </w:pPr>
      <w:r>
        <w:continuationSeparator/>
      </w:r>
    </w:p>
  </w:footnote>
  <w:footnote w:type="continuationNotice" w:id="1">
    <w:p w14:paraId="715D5E16" w14:textId="77777777" w:rsidR="00C465F2" w:rsidRDefault="00C465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EC8A8" w14:textId="77777777" w:rsidR="006747BD" w:rsidRPr="00DA52A1" w:rsidRDefault="005D102F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58244" behindDoc="1" locked="0" layoutInCell="1" allowOverlap="1" wp14:anchorId="636A61AA" wp14:editId="03319E8A">
          <wp:simplePos x="0" y="0"/>
          <wp:positionH relativeFrom="column">
            <wp:posOffset>-1080770</wp:posOffset>
          </wp:positionH>
          <wp:positionV relativeFrom="paragraph">
            <wp:posOffset>83185</wp:posOffset>
          </wp:positionV>
          <wp:extent cx="791625" cy="1609725"/>
          <wp:effectExtent l="0" t="0" r="8890" b="0"/>
          <wp:wrapNone/>
          <wp:docPr id="206" name="Obraz 2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78705D"/>
    <w:multiLevelType w:val="hybridMultilevel"/>
    <w:tmpl w:val="E4BCB718"/>
    <w:lvl w:ilvl="0" w:tplc="0958E4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840775A"/>
    <w:multiLevelType w:val="hybridMultilevel"/>
    <w:tmpl w:val="ED8A5AFC"/>
    <w:lvl w:ilvl="0" w:tplc="6FC2EB0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0F7A67"/>
    <w:multiLevelType w:val="multilevel"/>
    <w:tmpl w:val="F2E4B6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13" w15:restartNumberingAfterBreak="0">
    <w:nsid w:val="20453478"/>
    <w:multiLevelType w:val="hybridMultilevel"/>
    <w:tmpl w:val="FB5EE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03B29"/>
    <w:multiLevelType w:val="hybridMultilevel"/>
    <w:tmpl w:val="B43AAA5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C102B3E"/>
    <w:multiLevelType w:val="hybridMultilevel"/>
    <w:tmpl w:val="4CE2E986"/>
    <w:lvl w:ilvl="0" w:tplc="35C64C20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A7021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DC834E9"/>
    <w:multiLevelType w:val="hybridMultilevel"/>
    <w:tmpl w:val="0CD487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F714909"/>
    <w:multiLevelType w:val="multilevel"/>
    <w:tmpl w:val="291C6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EE6D62"/>
    <w:multiLevelType w:val="hybridMultilevel"/>
    <w:tmpl w:val="34D8B07C"/>
    <w:lvl w:ilvl="0" w:tplc="0958E4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605A35DB"/>
    <w:multiLevelType w:val="hybridMultilevel"/>
    <w:tmpl w:val="1F7C5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A61515"/>
    <w:multiLevelType w:val="hybridMultilevel"/>
    <w:tmpl w:val="05804A3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C5D7824"/>
    <w:multiLevelType w:val="hybridMultilevel"/>
    <w:tmpl w:val="4ADC4F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0B7E07"/>
    <w:multiLevelType w:val="multilevel"/>
    <w:tmpl w:val="F2E4B6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24" w15:restartNumberingAfterBreak="0">
    <w:nsid w:val="7A6846B4"/>
    <w:multiLevelType w:val="hybridMultilevel"/>
    <w:tmpl w:val="4CE2E986"/>
    <w:lvl w:ilvl="0" w:tplc="35C64C20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D4053EE"/>
    <w:multiLevelType w:val="multilevel"/>
    <w:tmpl w:val="773475D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3"/>
  </w:num>
  <w:num w:numId="12">
    <w:abstractNumId w:val="21"/>
  </w:num>
  <w:num w:numId="13">
    <w:abstractNumId w:val="17"/>
  </w:num>
  <w:num w:numId="14">
    <w:abstractNumId w:val="11"/>
  </w:num>
  <w:num w:numId="15">
    <w:abstractNumId w:val="12"/>
  </w:num>
  <w:num w:numId="16">
    <w:abstractNumId w:val="19"/>
  </w:num>
  <w:num w:numId="17">
    <w:abstractNumId w:val="10"/>
  </w:num>
  <w:num w:numId="18">
    <w:abstractNumId w:val="24"/>
  </w:num>
  <w:num w:numId="19">
    <w:abstractNumId w:val="15"/>
  </w:num>
  <w:num w:numId="20">
    <w:abstractNumId w:val="14"/>
  </w:num>
  <w:num w:numId="21">
    <w:abstractNumId w:val="22"/>
  </w:num>
  <w:num w:numId="22">
    <w:abstractNumId w:val="25"/>
  </w:num>
  <w:num w:numId="23">
    <w:abstractNumId w:val="18"/>
  </w:num>
  <w:num w:numId="24">
    <w:abstractNumId w:val="16"/>
  </w:num>
  <w:num w:numId="25">
    <w:abstractNumId w:val="20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11754"/>
    <w:rsid w:val="00037BEB"/>
    <w:rsid w:val="00054E62"/>
    <w:rsid w:val="00070438"/>
    <w:rsid w:val="00077564"/>
    <w:rsid w:val="00077647"/>
    <w:rsid w:val="00081D05"/>
    <w:rsid w:val="000B3C5F"/>
    <w:rsid w:val="000C5C25"/>
    <w:rsid w:val="000F47B1"/>
    <w:rsid w:val="001102C1"/>
    <w:rsid w:val="00116F3A"/>
    <w:rsid w:val="00127CE1"/>
    <w:rsid w:val="00134929"/>
    <w:rsid w:val="00140C9A"/>
    <w:rsid w:val="00171FF8"/>
    <w:rsid w:val="00197B66"/>
    <w:rsid w:val="001A0BD2"/>
    <w:rsid w:val="001C2349"/>
    <w:rsid w:val="001F2EDB"/>
    <w:rsid w:val="0021447B"/>
    <w:rsid w:val="00231524"/>
    <w:rsid w:val="002365E3"/>
    <w:rsid w:val="00253123"/>
    <w:rsid w:val="002551AC"/>
    <w:rsid w:val="002729E8"/>
    <w:rsid w:val="002A6E91"/>
    <w:rsid w:val="002B41F1"/>
    <w:rsid w:val="002C3047"/>
    <w:rsid w:val="002D48BE"/>
    <w:rsid w:val="002E1C25"/>
    <w:rsid w:val="002F4540"/>
    <w:rsid w:val="00335F9F"/>
    <w:rsid w:val="00346C00"/>
    <w:rsid w:val="00354A18"/>
    <w:rsid w:val="00377C9A"/>
    <w:rsid w:val="0039048B"/>
    <w:rsid w:val="003D262E"/>
    <w:rsid w:val="003D3820"/>
    <w:rsid w:val="003E031F"/>
    <w:rsid w:val="003F4BA3"/>
    <w:rsid w:val="003F7366"/>
    <w:rsid w:val="00420791"/>
    <w:rsid w:val="00427034"/>
    <w:rsid w:val="00433115"/>
    <w:rsid w:val="0044101B"/>
    <w:rsid w:val="00451EA3"/>
    <w:rsid w:val="00454BD1"/>
    <w:rsid w:val="00456DA7"/>
    <w:rsid w:val="00473B16"/>
    <w:rsid w:val="004937C1"/>
    <w:rsid w:val="004E7C58"/>
    <w:rsid w:val="004F2D7A"/>
    <w:rsid w:val="004F5805"/>
    <w:rsid w:val="00505022"/>
    <w:rsid w:val="00514C5D"/>
    <w:rsid w:val="00526CDD"/>
    <w:rsid w:val="005701C2"/>
    <w:rsid w:val="005D102F"/>
    <w:rsid w:val="005D1495"/>
    <w:rsid w:val="005E0B96"/>
    <w:rsid w:val="005F1A2A"/>
    <w:rsid w:val="0060508D"/>
    <w:rsid w:val="00637246"/>
    <w:rsid w:val="006747BD"/>
    <w:rsid w:val="006919BD"/>
    <w:rsid w:val="006A1373"/>
    <w:rsid w:val="006A66E6"/>
    <w:rsid w:val="006D6DE5"/>
    <w:rsid w:val="006E5990"/>
    <w:rsid w:val="006F645A"/>
    <w:rsid w:val="00701595"/>
    <w:rsid w:val="00715F36"/>
    <w:rsid w:val="00764A28"/>
    <w:rsid w:val="00780011"/>
    <w:rsid w:val="00781787"/>
    <w:rsid w:val="007D5515"/>
    <w:rsid w:val="007D5D9D"/>
    <w:rsid w:val="007D6B4A"/>
    <w:rsid w:val="00805DF6"/>
    <w:rsid w:val="00821F16"/>
    <w:rsid w:val="00824CEA"/>
    <w:rsid w:val="008368C0"/>
    <w:rsid w:val="0084396A"/>
    <w:rsid w:val="00854B7B"/>
    <w:rsid w:val="0086238B"/>
    <w:rsid w:val="008C1729"/>
    <w:rsid w:val="008C75DD"/>
    <w:rsid w:val="008D7CB0"/>
    <w:rsid w:val="008E0D7C"/>
    <w:rsid w:val="008F027B"/>
    <w:rsid w:val="008F209D"/>
    <w:rsid w:val="008F3F35"/>
    <w:rsid w:val="009016C4"/>
    <w:rsid w:val="00906973"/>
    <w:rsid w:val="009129CB"/>
    <w:rsid w:val="009538A3"/>
    <w:rsid w:val="00954965"/>
    <w:rsid w:val="009C045D"/>
    <w:rsid w:val="009C09D3"/>
    <w:rsid w:val="009C4A13"/>
    <w:rsid w:val="009D369F"/>
    <w:rsid w:val="009D4C4D"/>
    <w:rsid w:val="009F0850"/>
    <w:rsid w:val="009F4300"/>
    <w:rsid w:val="009F5683"/>
    <w:rsid w:val="00A02E10"/>
    <w:rsid w:val="00A36F46"/>
    <w:rsid w:val="00A4666C"/>
    <w:rsid w:val="00A52C29"/>
    <w:rsid w:val="00A8361D"/>
    <w:rsid w:val="00AB487D"/>
    <w:rsid w:val="00AC46A1"/>
    <w:rsid w:val="00AE5458"/>
    <w:rsid w:val="00B3359C"/>
    <w:rsid w:val="00B42F34"/>
    <w:rsid w:val="00B51E91"/>
    <w:rsid w:val="00B61F8A"/>
    <w:rsid w:val="00B75DF9"/>
    <w:rsid w:val="00B8238B"/>
    <w:rsid w:val="00B834C0"/>
    <w:rsid w:val="00B856D1"/>
    <w:rsid w:val="00B905A0"/>
    <w:rsid w:val="00BC25A8"/>
    <w:rsid w:val="00BE2F45"/>
    <w:rsid w:val="00BE3195"/>
    <w:rsid w:val="00C40A79"/>
    <w:rsid w:val="00C41538"/>
    <w:rsid w:val="00C463BF"/>
    <w:rsid w:val="00C465F2"/>
    <w:rsid w:val="00C51FCB"/>
    <w:rsid w:val="00C736D5"/>
    <w:rsid w:val="00CB07FE"/>
    <w:rsid w:val="00CB2800"/>
    <w:rsid w:val="00CB5724"/>
    <w:rsid w:val="00CD2D64"/>
    <w:rsid w:val="00CF3151"/>
    <w:rsid w:val="00D005B3"/>
    <w:rsid w:val="00D06A03"/>
    <w:rsid w:val="00D06D36"/>
    <w:rsid w:val="00D27AB1"/>
    <w:rsid w:val="00D40690"/>
    <w:rsid w:val="00D4553B"/>
    <w:rsid w:val="00D46152"/>
    <w:rsid w:val="00D46DB3"/>
    <w:rsid w:val="00D9236D"/>
    <w:rsid w:val="00DA52A1"/>
    <w:rsid w:val="00E2242B"/>
    <w:rsid w:val="00E36132"/>
    <w:rsid w:val="00E45072"/>
    <w:rsid w:val="00E55C77"/>
    <w:rsid w:val="00E736FB"/>
    <w:rsid w:val="00E76317"/>
    <w:rsid w:val="00EA0F71"/>
    <w:rsid w:val="00EA1A43"/>
    <w:rsid w:val="00EB4E4D"/>
    <w:rsid w:val="00EB72AA"/>
    <w:rsid w:val="00ED7972"/>
    <w:rsid w:val="00EE493C"/>
    <w:rsid w:val="00F15302"/>
    <w:rsid w:val="00F327E9"/>
    <w:rsid w:val="00F46BF2"/>
    <w:rsid w:val="00F666C2"/>
    <w:rsid w:val="00F94157"/>
    <w:rsid w:val="00F96EBC"/>
    <w:rsid w:val="00FA7619"/>
    <w:rsid w:val="00FB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AD8AA5F"/>
  <w15:docId w15:val="{99F98017-7942-44ED-9B28-570AC036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B51E91"/>
    <w:pPr>
      <w:spacing w:after="0" w:line="240" w:lineRule="auto"/>
      <w:jc w:val="left"/>
    </w:pPr>
    <w:rPr>
      <w:rFonts w:eastAsiaTheme="minorEastAsia"/>
      <w:color w:val="auto"/>
      <w:spacing w:val="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B51E9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uiPriority w:val="99"/>
    <w:rsid w:val="00B51E91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CF315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458"/>
    <w:rPr>
      <w:rFonts w:ascii="Tahoma" w:hAnsi="Tahoma" w:cs="Tahoma"/>
      <w:color w:val="000000" w:themeColor="background1"/>
      <w:spacing w:val="4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4E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4E62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4E62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4E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4E62"/>
    <w:rPr>
      <w:b/>
      <w:bCs/>
      <w:color w:val="000000" w:themeColor="background1"/>
      <w:spacing w:val="4"/>
      <w:sz w:val="20"/>
      <w:szCs w:val="20"/>
    </w:rPr>
  </w:style>
  <w:style w:type="paragraph" w:customStyle="1" w:styleId="Default">
    <w:name w:val="Default"/>
    <w:rsid w:val="00F153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4937C1"/>
    <w:rPr>
      <w:color w:val="000000" w:themeColor="background1"/>
      <w:spacing w:val="4"/>
      <w:sz w:val="20"/>
    </w:rPr>
  </w:style>
  <w:style w:type="character" w:styleId="Tekstzastpczy">
    <w:name w:val="Placeholder Text"/>
    <w:basedOn w:val="Domylnaczcionkaakapitu"/>
    <w:uiPriority w:val="99"/>
    <w:semiHidden/>
    <w:rsid w:val="00B856D1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CD2D6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pacing w:val="0"/>
      <w:sz w:val="24"/>
      <w:szCs w:val="24"/>
      <w:lang w:eastAsia="pl-PL"/>
    </w:rPr>
  </w:style>
  <w:style w:type="character" w:styleId="Wzmianka">
    <w:name w:val="Mention"/>
    <w:basedOn w:val="Domylnaczcionkaakapitu"/>
    <w:uiPriority w:val="99"/>
    <w:unhideWhenUsed/>
    <w:rsid w:val="00C465F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documenttasks/documenttasks1.xml><?xml version="1.0" encoding="utf-8"?>
<t:Tasks xmlns:t="http://schemas.microsoft.com/office/tasks/2019/documenttasks" xmlns:oel="http://schemas.microsoft.com/office/2019/extlst">
  <t:Task id="{E7BA3F0E-4311-4812-835E-2858761118FA}">
    <t:Anchor>
      <t:Comment id="707000081"/>
    </t:Anchor>
    <t:History>
      <t:Event id="{F61D2046-2527-4107-BEA2-35EC001ABC30}" time="2024-06-24T11:45:53.869Z">
        <t:Attribution userId="S::Adam.Pawlowski@port.lukasiewicz.gov.pl::f65b7aeb-85f8-4a74-8137-14bc6d8328b9" userProvider="AD" userName="Adam Pawłowski | Łukasiewicz – PORT"/>
        <t:Anchor>
          <t:Comment id="707000081"/>
        </t:Anchor>
        <t:Create/>
      </t:Event>
      <t:Event id="{B7FA51BF-F0A4-4044-B381-5857608D6B6F}" time="2024-06-24T11:45:53.869Z">
        <t:Attribution userId="S::Adam.Pawlowski@port.lukasiewicz.gov.pl::f65b7aeb-85f8-4a74-8137-14bc6d8328b9" userProvider="AD" userName="Adam Pawłowski | Łukasiewicz – PORT"/>
        <t:Anchor>
          <t:Comment id="707000081"/>
        </t:Anchor>
        <t:Assign userId="S::ewelina.bobel-katryniok@port.lukasiewicz.gov.pl::087c5612-d340-4f72-af6e-2614ac3b93d7" userProvider="AD" userName="Ewelina Bobel–Katryniok | Łukasiewicz – PORT"/>
      </t:Event>
      <t:Event id="{428B5387-955C-4CE4-B32A-CA6D956835DF}" time="2024-06-24T11:45:53.869Z">
        <t:Attribution userId="S::Adam.Pawlowski@port.lukasiewicz.gov.pl::f65b7aeb-85f8-4a74-8137-14bc6d8328b9" userProvider="AD" userName="Adam Pawłowski | Łukasiewicz – PORT"/>
        <t:Anchor>
          <t:Comment id="707000081"/>
        </t:Anchor>
        <t:SetTitle title="@Ewelina Bobel–Katryniok | Łukasiewicz – PORT "/>
      </t:Event>
    </t:History>
  </t:Task>
</t:Task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EE0A825FEE46728370FEE7820D36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468C38-0680-44A5-A1B4-E7A6CD85372F}"/>
      </w:docPartPr>
      <w:docPartBody>
        <w:p w:rsidR="00210BA3" w:rsidRDefault="00BF3379" w:rsidP="00BF3379">
          <w:pPr>
            <w:pStyle w:val="2CEE0A825FEE46728370FEE7820D3608"/>
          </w:pPr>
          <w:r w:rsidRPr="00555428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379"/>
    <w:rsid w:val="001D7416"/>
    <w:rsid w:val="00210BA3"/>
    <w:rsid w:val="00BF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F3379"/>
    <w:rPr>
      <w:color w:val="808080"/>
    </w:rPr>
  </w:style>
  <w:style w:type="paragraph" w:customStyle="1" w:styleId="2CEE0A825FEE46728370FEE7820D3608">
    <w:name w:val="2CEE0A825FEE46728370FEE7820D3608"/>
    <w:rsid w:val="00BF33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8EE62E3598D34B9A7F8B43EB1DC843" ma:contentTypeVersion="4" ma:contentTypeDescription="Utwórz nowy dokument." ma:contentTypeScope="" ma:versionID="06588ab79062c0df011902f25a8d42e2">
  <xsd:schema xmlns:xsd="http://www.w3.org/2001/XMLSchema" xmlns:xs="http://www.w3.org/2001/XMLSchema" xmlns:p="http://schemas.microsoft.com/office/2006/metadata/properties" xmlns:ns2="6c942d11-eb75-4aba-b302-92e8eb5f331d" targetNamespace="http://schemas.microsoft.com/office/2006/metadata/properties" ma:root="true" ma:fieldsID="11e0641a200d2bb530791cb2e301e9c5" ns2:_="">
    <xsd:import namespace="6c942d11-eb75-4aba-b302-92e8eb5f33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942d11-eb75-4aba-b302-92e8eb5f33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CF8DD-4329-46F9-9F67-1E42606729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74CD17-1566-47FF-B0E6-37A59AD232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942d11-eb75-4aba-b302-92e8eb5f33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BDDC49-6A86-47CF-AB5F-E9A6D15CA227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6c942d11-eb75-4aba-b302-92e8eb5f331d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BEF6727-682C-47DE-95D7-F6283986E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Ewelina Bobel–Katryniok | Łukasiewicz – PORT</cp:lastModifiedBy>
  <cp:revision>13</cp:revision>
  <cp:lastPrinted>2020-10-21T10:15:00Z</cp:lastPrinted>
  <dcterms:created xsi:type="dcterms:W3CDTF">2023-01-26T08:04:00Z</dcterms:created>
  <dcterms:modified xsi:type="dcterms:W3CDTF">2024-06-26T10:43:00Z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0x010100E28EE62E3598D34B9A7F8B43EB1DC843</vt:lpwstr>
  </property>
</Properties>
</file>