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C8D8" w14:textId="77777777" w:rsidR="004E2330" w:rsidRDefault="004E2330" w:rsidP="004E2330">
      <w:pPr>
        <w:spacing w:after="0"/>
        <w:jc w:val="right"/>
        <w:rPr>
          <w:rFonts w:ascii="Verdana" w:eastAsia="Times New Roman" w:hAnsi="Verdana" w:cs="Arial"/>
          <w:sz w:val="20"/>
          <w:szCs w:val="24"/>
          <w:lang w:eastAsia="pl-PL"/>
        </w:rPr>
      </w:pPr>
    </w:p>
    <w:p w14:paraId="7F3146C2" w14:textId="2074718C" w:rsidR="005C29B6" w:rsidRDefault="004E2330" w:rsidP="005C29B6">
      <w:pPr>
        <w:spacing w:after="0"/>
        <w:jc w:val="right"/>
        <w:rPr>
          <w:rFonts w:ascii="Verdana" w:eastAsia="Arial Unicode MS" w:hAnsi="Verdana" w:cs="Arial Unicode MS"/>
          <w:bCs/>
          <w:color w:val="000000"/>
          <w:sz w:val="20"/>
          <w:szCs w:val="20"/>
          <w:shd w:val="clear" w:color="auto" w:fill="FFFFFF"/>
          <w:lang w:eastAsia="pl-PL" w:bidi="pl-PL"/>
        </w:rPr>
      </w:pPr>
      <w:r w:rsidRPr="004E2330">
        <w:rPr>
          <w:rFonts w:ascii="Verdana" w:eastAsia="Times New Roman" w:hAnsi="Verdana" w:cs="Arial"/>
          <w:sz w:val="20"/>
          <w:szCs w:val="24"/>
          <w:lang w:eastAsia="pl-PL"/>
        </w:rPr>
        <w:t xml:space="preserve">Postępowanie nr </w:t>
      </w:r>
      <w:r w:rsidRPr="004E2330">
        <w:rPr>
          <w:rFonts w:ascii="Verdana" w:eastAsia="Arial Unicode MS" w:hAnsi="Verdana" w:cs="Arial Unicode MS"/>
          <w:bCs/>
          <w:color w:val="000000"/>
          <w:sz w:val="20"/>
          <w:szCs w:val="20"/>
          <w:shd w:val="clear" w:color="auto" w:fill="FFFFFF"/>
          <w:lang w:eastAsia="pl-PL" w:bidi="pl-PL"/>
        </w:rPr>
        <w:t>BZP.2711.</w:t>
      </w:r>
      <w:r>
        <w:rPr>
          <w:rFonts w:ascii="Verdana" w:eastAsia="Arial Unicode MS" w:hAnsi="Verdana" w:cs="Arial Unicode MS"/>
          <w:bCs/>
          <w:color w:val="000000"/>
          <w:sz w:val="20"/>
          <w:szCs w:val="20"/>
          <w:shd w:val="clear" w:color="auto" w:fill="FFFFFF"/>
          <w:lang w:eastAsia="pl-PL" w:bidi="pl-PL"/>
        </w:rPr>
        <w:t>11</w:t>
      </w:r>
      <w:r w:rsidRPr="004E2330">
        <w:rPr>
          <w:rFonts w:ascii="Verdana" w:eastAsia="Arial Unicode MS" w:hAnsi="Verdana" w:cs="Arial Unicode MS"/>
          <w:bCs/>
          <w:color w:val="000000"/>
          <w:sz w:val="20"/>
          <w:szCs w:val="20"/>
          <w:shd w:val="clear" w:color="auto" w:fill="FFFFFF"/>
          <w:lang w:eastAsia="pl-PL" w:bidi="pl-PL"/>
        </w:rPr>
        <w:t>.202</w:t>
      </w:r>
      <w:r>
        <w:rPr>
          <w:rFonts w:ascii="Verdana" w:eastAsia="Arial Unicode MS" w:hAnsi="Verdana" w:cs="Arial Unicode MS"/>
          <w:bCs/>
          <w:color w:val="000000"/>
          <w:sz w:val="20"/>
          <w:szCs w:val="20"/>
          <w:shd w:val="clear" w:color="auto" w:fill="FFFFFF"/>
          <w:lang w:eastAsia="pl-PL" w:bidi="pl-PL"/>
        </w:rPr>
        <w:t>2</w:t>
      </w:r>
      <w:r w:rsidRPr="004E2330">
        <w:rPr>
          <w:rFonts w:ascii="Verdana" w:eastAsia="Arial Unicode MS" w:hAnsi="Verdana" w:cs="Arial Unicode MS"/>
          <w:bCs/>
          <w:color w:val="000000"/>
          <w:sz w:val="20"/>
          <w:szCs w:val="20"/>
          <w:shd w:val="clear" w:color="auto" w:fill="FFFFFF"/>
          <w:lang w:eastAsia="pl-PL" w:bidi="pl-PL"/>
        </w:rPr>
        <w:t>.</w:t>
      </w:r>
      <w:r>
        <w:rPr>
          <w:rFonts w:ascii="Verdana" w:eastAsia="Arial Unicode MS" w:hAnsi="Verdana" w:cs="Arial Unicode MS"/>
          <w:bCs/>
          <w:color w:val="000000"/>
          <w:sz w:val="20"/>
          <w:szCs w:val="20"/>
          <w:shd w:val="clear" w:color="auto" w:fill="FFFFFF"/>
          <w:lang w:eastAsia="pl-PL" w:bidi="pl-PL"/>
        </w:rPr>
        <w:t>MG</w:t>
      </w:r>
    </w:p>
    <w:p w14:paraId="6E647BC7" w14:textId="63F82795" w:rsidR="005C29B6" w:rsidRPr="004E2330" w:rsidRDefault="005C29B6" w:rsidP="004E2330">
      <w:pPr>
        <w:spacing w:after="0"/>
        <w:jc w:val="right"/>
        <w:rPr>
          <w:rFonts w:ascii="Verdana" w:eastAsia="Times New Roman" w:hAnsi="Verdana" w:cs="Arial"/>
          <w:i/>
          <w:sz w:val="16"/>
          <w:szCs w:val="16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sz w:val="20"/>
          <w:szCs w:val="20"/>
          <w:shd w:val="clear" w:color="auto" w:fill="FFFFFF"/>
          <w:lang w:eastAsia="pl-PL" w:bidi="pl-PL"/>
        </w:rPr>
        <w:t>Załącznik nr 1A do SWZ</w:t>
      </w:r>
    </w:p>
    <w:p w14:paraId="07295148" w14:textId="77777777" w:rsidR="004E2330" w:rsidRPr="004E2330" w:rsidRDefault="004E2330" w:rsidP="004E233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291" w:type="dxa"/>
        <w:shd w:val="clear" w:color="auto" w:fill="0070C0"/>
        <w:tblLook w:val="04A0" w:firstRow="1" w:lastRow="0" w:firstColumn="1" w:lastColumn="0" w:noHBand="0" w:noVBand="1"/>
      </w:tblPr>
      <w:tblGrid>
        <w:gridCol w:w="9291"/>
      </w:tblGrid>
      <w:tr w:rsidR="004E2330" w:rsidRPr="004E2330" w14:paraId="7CB2EEF4" w14:textId="77777777" w:rsidTr="00DA5940">
        <w:trPr>
          <w:trHeight w:val="644"/>
        </w:trPr>
        <w:tc>
          <w:tcPr>
            <w:tcW w:w="9291" w:type="dxa"/>
            <w:shd w:val="clear" w:color="auto" w:fill="0070C0"/>
          </w:tcPr>
          <w:p w14:paraId="0C2D84DC" w14:textId="77777777" w:rsidR="004D5ABA" w:rsidRDefault="004D5ABA" w:rsidP="004E2330">
            <w:pPr>
              <w:keepNext/>
              <w:keepLines/>
              <w:shd w:val="clear" w:color="auto" w:fill="006699"/>
              <w:tabs>
                <w:tab w:val="left" w:pos="1080"/>
              </w:tabs>
              <w:spacing w:after="0"/>
              <w:ind w:left="1077" w:hanging="1077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  <w:p w14:paraId="571FDECB" w14:textId="5153854C" w:rsidR="004E2330" w:rsidRPr="005C29B6" w:rsidRDefault="004E2330" w:rsidP="004E2330">
            <w:pPr>
              <w:keepNext/>
              <w:keepLines/>
              <w:shd w:val="clear" w:color="auto" w:fill="006699"/>
              <w:tabs>
                <w:tab w:val="left" w:pos="1080"/>
              </w:tabs>
              <w:spacing w:after="0"/>
              <w:ind w:left="1077" w:hanging="1077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C29B6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KALKULACJA CENY </w:t>
            </w:r>
          </w:p>
        </w:tc>
      </w:tr>
    </w:tbl>
    <w:p w14:paraId="77860557" w14:textId="77777777" w:rsidR="004E2330" w:rsidRPr="004E2330" w:rsidRDefault="004E2330" w:rsidP="004E233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6B87E0CD" w14:textId="77777777" w:rsidR="004E2330" w:rsidRPr="004E2330" w:rsidRDefault="004E2330" w:rsidP="004E2330">
      <w:pPr>
        <w:spacing w:after="0"/>
        <w:ind w:left="1176" w:hanging="1148"/>
        <w:jc w:val="center"/>
        <w:rPr>
          <w:rFonts w:ascii="Verdana" w:eastAsia="Times New Roman" w:hAnsi="Verdana" w:cs="Arial"/>
          <w:b/>
          <w:sz w:val="20"/>
          <w:szCs w:val="24"/>
          <w:lang w:eastAsia="pl-PL"/>
        </w:rPr>
      </w:pPr>
      <w:r w:rsidRPr="004E2330">
        <w:rPr>
          <w:rFonts w:ascii="Verdana" w:eastAsia="Times New Roman" w:hAnsi="Verdana" w:cs="Arial"/>
          <w:b/>
          <w:sz w:val="20"/>
          <w:szCs w:val="24"/>
          <w:lang w:eastAsia="pl-PL"/>
        </w:rPr>
        <w:t>Usługi medyczne w zakresie przeprowadzania badań lekarskich: wstępnych, okresowych i kontrolnych (badania profilaktyczne) oraz dla celów sanitarno-epidemiologicznych.</w:t>
      </w:r>
    </w:p>
    <w:p w14:paraId="56C7FE99" w14:textId="77777777" w:rsidR="004E2330" w:rsidRPr="004E2330" w:rsidRDefault="004E2330" w:rsidP="004E233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516"/>
        <w:gridCol w:w="3402"/>
        <w:gridCol w:w="2126"/>
      </w:tblGrid>
      <w:tr w:rsidR="001940E1" w:rsidRPr="001940E1" w14:paraId="24CC3D3F" w14:textId="77777777" w:rsidTr="00AC07E4">
        <w:trPr>
          <w:trHeight w:val="345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302F7B3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Cs w:val="24"/>
              </w:rPr>
            </w:pPr>
            <w:bookmarkStart w:id="0" w:name="_Hlk105575859"/>
            <w:r w:rsidRPr="001940E1">
              <w:rPr>
                <w:rFonts w:cstheme="minorHAnsi"/>
                <w:b/>
                <w:szCs w:val="24"/>
              </w:rPr>
              <w:t>L.P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3E55B47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Cs w:val="24"/>
              </w:rPr>
            </w:pPr>
            <w:r w:rsidRPr="001940E1">
              <w:rPr>
                <w:rFonts w:cstheme="minorHAnsi"/>
                <w:b/>
                <w:szCs w:val="24"/>
              </w:rPr>
              <w:t>Grupa pracownicza</w:t>
            </w:r>
          </w:p>
          <w:p w14:paraId="50EB970C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90E828B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Cs w:val="24"/>
              </w:rPr>
            </w:pPr>
            <w:r w:rsidRPr="001940E1">
              <w:rPr>
                <w:rFonts w:cstheme="minorHAnsi"/>
                <w:b/>
                <w:szCs w:val="24"/>
              </w:rPr>
              <w:t>Zakres badań</w:t>
            </w:r>
          </w:p>
          <w:p w14:paraId="3CB310DF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C9B16F3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Cs w:val="24"/>
              </w:rPr>
            </w:pPr>
            <w:r w:rsidRPr="001940E1">
              <w:rPr>
                <w:rFonts w:cstheme="minorHAnsi"/>
                <w:b/>
                <w:szCs w:val="24"/>
              </w:rPr>
              <w:t>Cena jednostkowa zestawu badań (zł)</w:t>
            </w:r>
          </w:p>
        </w:tc>
      </w:tr>
      <w:tr w:rsidR="001940E1" w:rsidRPr="001940E1" w14:paraId="1B7315BC" w14:textId="77777777" w:rsidTr="00AC07E4">
        <w:trPr>
          <w:trHeight w:val="345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A5672FA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Cs w:val="24"/>
              </w:rPr>
            </w:pPr>
            <w:r w:rsidRPr="001940E1">
              <w:rPr>
                <w:rFonts w:cstheme="minorHAnsi"/>
                <w:b/>
                <w:szCs w:val="24"/>
              </w:rPr>
              <w:t>(1)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185B988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Cs w:val="24"/>
              </w:rPr>
            </w:pPr>
            <w:r w:rsidRPr="001940E1">
              <w:rPr>
                <w:rFonts w:cstheme="minorHAnsi"/>
                <w:b/>
                <w:szCs w:val="24"/>
              </w:rPr>
              <w:t>(2)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22B9902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Cs w:val="24"/>
              </w:rPr>
            </w:pPr>
            <w:r w:rsidRPr="001940E1">
              <w:rPr>
                <w:rFonts w:cstheme="minorHAnsi"/>
                <w:b/>
                <w:szCs w:val="24"/>
              </w:rPr>
              <w:t>(3)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D99AC48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Cs w:val="24"/>
              </w:rPr>
            </w:pPr>
            <w:r w:rsidRPr="001940E1">
              <w:rPr>
                <w:rFonts w:cstheme="minorHAnsi"/>
                <w:b/>
                <w:szCs w:val="24"/>
              </w:rPr>
              <w:t>(4)</w:t>
            </w:r>
          </w:p>
        </w:tc>
      </w:tr>
      <w:tr w:rsidR="001940E1" w:rsidRPr="001940E1" w14:paraId="3576D6F8" w14:textId="77777777" w:rsidTr="00AC07E4">
        <w:trPr>
          <w:trHeight w:val="5013"/>
        </w:trPr>
        <w:tc>
          <w:tcPr>
            <w:tcW w:w="580" w:type="dxa"/>
            <w:tcBorders>
              <w:bottom w:val="single" w:sz="4" w:space="0" w:color="auto"/>
            </w:tcBorders>
          </w:tcPr>
          <w:p w14:paraId="29157D07" w14:textId="77777777" w:rsidR="001940E1" w:rsidRPr="001940E1" w:rsidRDefault="001940E1" w:rsidP="001940E1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14:paraId="386A4412" w14:textId="77777777" w:rsidR="001940E1" w:rsidRPr="001940E1" w:rsidRDefault="001940E1" w:rsidP="001940E1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Pracownicy narażeni w czasie pracy na czynniki szkodliwe dla zdrowia:</w:t>
            </w:r>
          </w:p>
          <w:p w14:paraId="5FC227CD" w14:textId="77777777" w:rsidR="001940E1" w:rsidRPr="001940E1" w:rsidRDefault="001940E1" w:rsidP="001940E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nauczyciele akademiccy – wykładowcy,</w:t>
            </w:r>
          </w:p>
          <w:p w14:paraId="367DC554" w14:textId="77777777" w:rsidR="001940E1" w:rsidRPr="001940E1" w:rsidRDefault="001940E1" w:rsidP="001940E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  <w:proofErr w:type="spellStart"/>
            <w:r w:rsidRPr="001940E1">
              <w:rPr>
                <w:rFonts w:cstheme="minorHAnsi"/>
                <w:b/>
                <w:sz w:val="20"/>
              </w:rPr>
              <w:t>inżynieryjno</w:t>
            </w:r>
            <w:proofErr w:type="spellEnd"/>
            <w:r w:rsidRPr="001940E1">
              <w:rPr>
                <w:rFonts w:cstheme="minorHAnsi"/>
                <w:b/>
                <w:sz w:val="20"/>
              </w:rPr>
              <w:t xml:space="preserve"> – techniczni,</w:t>
            </w:r>
          </w:p>
          <w:p w14:paraId="120809E6" w14:textId="77777777" w:rsidR="001940E1" w:rsidRPr="001940E1" w:rsidRDefault="001940E1" w:rsidP="001940E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pracownicy Działu Inwentaryzacji.</w:t>
            </w:r>
          </w:p>
          <w:p w14:paraId="597082FC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                   niezbędne badania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5DF3DC" w14:textId="77777777" w:rsidR="001940E1" w:rsidRPr="001940E1" w:rsidRDefault="001940E1" w:rsidP="001940E1">
            <w:pPr>
              <w:rPr>
                <w:rFonts w:cstheme="minorHAnsi"/>
                <w:b/>
                <w:sz w:val="20"/>
                <w:u w:val="single"/>
              </w:rPr>
            </w:pPr>
            <w:r w:rsidRPr="001940E1">
              <w:rPr>
                <w:rFonts w:cstheme="minorHAnsi"/>
                <w:b/>
                <w:sz w:val="20"/>
                <w:u w:val="single"/>
              </w:rPr>
              <w:t>czynniki szkodliwe:</w:t>
            </w:r>
          </w:p>
          <w:p w14:paraId="4B61117E" w14:textId="77777777" w:rsidR="001940E1" w:rsidRPr="001940E1" w:rsidRDefault="001940E1" w:rsidP="001940E1">
            <w:pPr>
              <w:spacing w:after="0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chemiczne – toksyczne, rakotwórcze</w:t>
            </w:r>
          </w:p>
          <w:p w14:paraId="65E8EF0E" w14:textId="77777777" w:rsidR="001940E1" w:rsidRPr="001940E1" w:rsidRDefault="001940E1" w:rsidP="001940E1">
            <w:pPr>
              <w:spacing w:after="0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fizyczne – promieniowanie jonizujące- nadfioletowe, podczerwone, pole elektromagnetyczne</w:t>
            </w:r>
          </w:p>
          <w:p w14:paraId="3427D596" w14:textId="77777777" w:rsidR="001940E1" w:rsidRPr="001940E1" w:rsidRDefault="001940E1" w:rsidP="001940E1">
            <w:pPr>
              <w:spacing w:after="0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biologiczne – mikroorganizmy- bakterie, grzyby, materiał zakaźny</w:t>
            </w:r>
          </w:p>
          <w:p w14:paraId="7739ABBD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OB., morfologia, rozmaz mikroskopowy, mocz, </w:t>
            </w:r>
            <w:proofErr w:type="spellStart"/>
            <w:r w:rsidRPr="001940E1">
              <w:rPr>
                <w:rFonts w:cstheme="minorHAnsi"/>
                <w:b/>
                <w:sz w:val="20"/>
              </w:rPr>
              <w:t>Aspat</w:t>
            </w:r>
            <w:proofErr w:type="spellEnd"/>
            <w:r w:rsidRPr="001940E1">
              <w:rPr>
                <w:rFonts w:cstheme="minorHAnsi"/>
                <w:b/>
                <w:sz w:val="20"/>
              </w:rPr>
              <w:t xml:space="preserve">, </w:t>
            </w:r>
            <w:proofErr w:type="spellStart"/>
            <w:r w:rsidRPr="001940E1">
              <w:rPr>
                <w:rFonts w:cstheme="minorHAnsi"/>
                <w:b/>
                <w:sz w:val="20"/>
              </w:rPr>
              <w:t>Alat</w:t>
            </w:r>
            <w:proofErr w:type="spellEnd"/>
            <w:r w:rsidRPr="001940E1">
              <w:rPr>
                <w:rFonts w:cstheme="minorHAnsi"/>
                <w:b/>
                <w:sz w:val="20"/>
              </w:rPr>
              <w:t xml:space="preserve">. GGPT, bilirubina całkowita, kreatynina, glukoza, okulistyczne, dermatologiczne, laryngologiczne, neurologiczne, zdjęcie klatki piersiowej, EKG, </w:t>
            </w:r>
            <w:proofErr w:type="spellStart"/>
            <w:r w:rsidRPr="001940E1">
              <w:rPr>
                <w:rFonts w:cstheme="minorHAnsi"/>
                <w:b/>
                <w:sz w:val="20"/>
              </w:rPr>
              <w:t>borelia</w:t>
            </w:r>
            <w:proofErr w:type="spellEnd"/>
            <w:r w:rsidRPr="001940E1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1940E1">
              <w:rPr>
                <w:rFonts w:cstheme="minorHAnsi"/>
                <w:b/>
                <w:sz w:val="20"/>
              </w:rPr>
              <w:t>IgM</w:t>
            </w:r>
            <w:proofErr w:type="spellEnd"/>
            <w:r w:rsidRPr="001940E1">
              <w:rPr>
                <w:rFonts w:cstheme="minorHAnsi"/>
                <w:b/>
                <w:sz w:val="20"/>
              </w:rPr>
              <w:t xml:space="preserve"> i </w:t>
            </w:r>
            <w:proofErr w:type="spellStart"/>
            <w:r w:rsidRPr="001940E1">
              <w:rPr>
                <w:rFonts w:cstheme="minorHAnsi"/>
                <w:b/>
                <w:sz w:val="20"/>
              </w:rPr>
              <w:t>IgG</w:t>
            </w:r>
            <w:proofErr w:type="spellEnd"/>
            <w:r w:rsidRPr="001940E1">
              <w:rPr>
                <w:rFonts w:cstheme="minorHAnsi"/>
                <w:b/>
                <w:sz w:val="20"/>
              </w:rPr>
              <w:t xml:space="preserve"> (w przypadku wyniku dodatniego potwierdzenie metodą Western </w:t>
            </w:r>
            <w:proofErr w:type="spellStart"/>
            <w:r w:rsidRPr="001940E1">
              <w:rPr>
                <w:rFonts w:cstheme="minorHAnsi"/>
                <w:b/>
                <w:sz w:val="20"/>
              </w:rPr>
              <w:t>blot</w:t>
            </w:r>
            <w:proofErr w:type="spellEnd"/>
            <w:r w:rsidRPr="001940E1">
              <w:rPr>
                <w:rFonts w:cstheme="minorHAnsi"/>
                <w:b/>
                <w:sz w:val="20"/>
              </w:rPr>
              <w:t>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7E601A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5D39BBC1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0AE4D420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07AA9084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1940E1" w:rsidRPr="001940E1" w14:paraId="560FF2E1" w14:textId="77777777" w:rsidTr="00AC07E4">
        <w:trPr>
          <w:trHeight w:val="990"/>
        </w:trPr>
        <w:tc>
          <w:tcPr>
            <w:tcW w:w="580" w:type="dxa"/>
            <w:vMerge w:val="restart"/>
          </w:tcPr>
          <w:p w14:paraId="2B21B8B8" w14:textId="77777777" w:rsidR="001940E1" w:rsidRPr="001940E1" w:rsidRDefault="001940E1" w:rsidP="001940E1">
            <w:pPr>
              <w:numPr>
                <w:ilvl w:val="0"/>
                <w:numId w:val="4"/>
              </w:numPr>
              <w:tabs>
                <w:tab w:val="clear" w:pos="502"/>
                <w:tab w:val="num" w:pos="360"/>
              </w:tabs>
              <w:spacing w:after="0" w:line="240" w:lineRule="auto"/>
              <w:ind w:left="340"/>
              <w:rPr>
                <w:rFonts w:cstheme="minorHAnsi"/>
                <w:b/>
                <w:sz w:val="20"/>
              </w:rPr>
            </w:pPr>
          </w:p>
        </w:tc>
        <w:tc>
          <w:tcPr>
            <w:tcW w:w="3516" w:type="dxa"/>
          </w:tcPr>
          <w:p w14:paraId="47B82F67" w14:textId="77777777" w:rsidR="001940E1" w:rsidRPr="001940E1" w:rsidRDefault="001940E1" w:rsidP="001940E1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Nauczyciele akademiccy – wykładowcy</w:t>
            </w:r>
          </w:p>
          <w:p w14:paraId="7FFF63F9" w14:textId="77777777" w:rsidR="001940E1" w:rsidRPr="001940E1" w:rsidRDefault="001940E1" w:rsidP="001940E1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obsługujący komputer</w:t>
            </w:r>
          </w:p>
          <w:p w14:paraId="03AB3455" w14:textId="77777777" w:rsidR="001940E1" w:rsidRPr="001940E1" w:rsidRDefault="001940E1" w:rsidP="001940E1">
            <w:pPr>
              <w:rPr>
                <w:rFonts w:cstheme="minorHAnsi"/>
                <w:bCs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                     niezbędne badania</w:t>
            </w:r>
          </w:p>
        </w:tc>
        <w:tc>
          <w:tcPr>
            <w:tcW w:w="3402" w:type="dxa"/>
          </w:tcPr>
          <w:p w14:paraId="5A035182" w14:textId="77777777" w:rsidR="001940E1" w:rsidRPr="001940E1" w:rsidRDefault="001940E1" w:rsidP="001940E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C5ABDA5" w14:textId="77777777" w:rsidR="001940E1" w:rsidRPr="001940E1" w:rsidRDefault="001940E1" w:rsidP="001940E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OB., morfologia, mocz, okulistyczne, laryngologiczne,</w:t>
            </w:r>
            <w:r w:rsidRPr="001940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940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EKG</w:t>
            </w:r>
          </w:p>
          <w:p w14:paraId="502A3F7A" w14:textId="77777777" w:rsidR="001940E1" w:rsidRPr="001940E1" w:rsidRDefault="001940E1" w:rsidP="001940E1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14:paraId="7FD211AB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38FCD1F8" w14:textId="77777777" w:rsidR="001940E1" w:rsidRPr="001940E1" w:rsidRDefault="001940E1" w:rsidP="001940E1">
            <w:pPr>
              <w:jc w:val="center"/>
              <w:rPr>
                <w:rFonts w:cstheme="minorHAnsi"/>
                <w:sz w:val="20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1940E1" w:rsidRPr="001940E1" w14:paraId="2EE1497A" w14:textId="77777777" w:rsidTr="00AC07E4">
        <w:trPr>
          <w:trHeight w:val="1015"/>
        </w:trPr>
        <w:tc>
          <w:tcPr>
            <w:tcW w:w="580" w:type="dxa"/>
            <w:vMerge/>
          </w:tcPr>
          <w:p w14:paraId="3CE58F22" w14:textId="77777777" w:rsidR="001940E1" w:rsidRPr="001940E1" w:rsidRDefault="001940E1" w:rsidP="001940E1">
            <w:pPr>
              <w:numPr>
                <w:ilvl w:val="0"/>
                <w:numId w:val="4"/>
              </w:numPr>
              <w:tabs>
                <w:tab w:val="clear" w:pos="502"/>
                <w:tab w:val="num" w:pos="360"/>
              </w:tabs>
              <w:spacing w:after="0" w:line="240" w:lineRule="auto"/>
              <w:ind w:left="340"/>
              <w:rPr>
                <w:rFonts w:cstheme="minorHAnsi"/>
                <w:b/>
                <w:sz w:val="20"/>
              </w:rPr>
            </w:pPr>
          </w:p>
        </w:tc>
        <w:tc>
          <w:tcPr>
            <w:tcW w:w="3516" w:type="dxa"/>
          </w:tcPr>
          <w:p w14:paraId="4DB0ECAF" w14:textId="77777777" w:rsidR="001940E1" w:rsidRPr="001940E1" w:rsidRDefault="001940E1" w:rsidP="001940E1">
            <w:pPr>
              <w:spacing w:after="0" w:line="240" w:lineRule="auto"/>
              <w:ind w:left="340"/>
              <w:rPr>
                <w:rFonts w:cstheme="minorHAnsi"/>
                <w:b/>
                <w:sz w:val="20"/>
              </w:rPr>
            </w:pPr>
          </w:p>
          <w:p w14:paraId="1774CD8B" w14:textId="77777777" w:rsidR="001940E1" w:rsidRPr="001940E1" w:rsidRDefault="001940E1" w:rsidP="001940E1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bez obsługi komputera</w:t>
            </w:r>
          </w:p>
          <w:p w14:paraId="76FE0A69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                      niezbędne badania</w:t>
            </w:r>
          </w:p>
        </w:tc>
        <w:tc>
          <w:tcPr>
            <w:tcW w:w="3402" w:type="dxa"/>
          </w:tcPr>
          <w:p w14:paraId="0AE251D6" w14:textId="77777777" w:rsidR="001940E1" w:rsidRPr="001940E1" w:rsidRDefault="001940E1" w:rsidP="001940E1">
            <w:pPr>
              <w:rPr>
                <w:rFonts w:cstheme="minorHAnsi"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OB., morfologia, mocz, laryngologiczne, EKG</w:t>
            </w:r>
          </w:p>
        </w:tc>
        <w:tc>
          <w:tcPr>
            <w:tcW w:w="2126" w:type="dxa"/>
          </w:tcPr>
          <w:p w14:paraId="276A439A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32B04203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1940E1" w:rsidRPr="001940E1" w14:paraId="6B6901E7" w14:textId="77777777" w:rsidTr="00AC07E4">
        <w:trPr>
          <w:trHeight w:val="1104"/>
        </w:trPr>
        <w:tc>
          <w:tcPr>
            <w:tcW w:w="580" w:type="dxa"/>
            <w:vMerge w:val="restart"/>
          </w:tcPr>
          <w:p w14:paraId="13CCA5BD" w14:textId="77777777" w:rsidR="001940E1" w:rsidRPr="001940E1" w:rsidRDefault="001940E1" w:rsidP="001940E1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516" w:type="dxa"/>
          </w:tcPr>
          <w:p w14:paraId="2CFF0406" w14:textId="77777777" w:rsidR="001940E1" w:rsidRPr="001940E1" w:rsidRDefault="001940E1" w:rsidP="001940E1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Pracownicy </w:t>
            </w:r>
            <w:proofErr w:type="spellStart"/>
            <w:r w:rsidRPr="001940E1">
              <w:rPr>
                <w:rFonts w:cstheme="minorHAnsi"/>
                <w:b/>
                <w:sz w:val="20"/>
              </w:rPr>
              <w:t>administracyjno</w:t>
            </w:r>
            <w:proofErr w:type="spellEnd"/>
            <w:r w:rsidRPr="001940E1">
              <w:rPr>
                <w:rFonts w:cstheme="minorHAnsi"/>
                <w:b/>
                <w:sz w:val="20"/>
              </w:rPr>
              <w:t xml:space="preserve"> – biurowi</w:t>
            </w:r>
          </w:p>
          <w:p w14:paraId="4E4A3524" w14:textId="77777777" w:rsidR="001940E1" w:rsidRPr="001940E1" w:rsidRDefault="001940E1" w:rsidP="001940E1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obsługujący komputer</w:t>
            </w:r>
          </w:p>
          <w:p w14:paraId="0FE5938D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                      niezbędne badania</w:t>
            </w:r>
          </w:p>
          <w:p w14:paraId="755A4A28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DBDABE" w14:textId="77777777" w:rsidR="001940E1" w:rsidRPr="001940E1" w:rsidRDefault="001940E1" w:rsidP="001940E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4636864" w14:textId="77777777" w:rsidR="001940E1" w:rsidRPr="001940E1" w:rsidRDefault="001940E1" w:rsidP="001940E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OB., morfologia, mocz, okulistyczne</w:t>
            </w:r>
            <w:r w:rsidRPr="001940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1940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EKG</w:t>
            </w:r>
          </w:p>
          <w:p w14:paraId="34A8951A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126" w:type="dxa"/>
          </w:tcPr>
          <w:p w14:paraId="426CD8F1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64CB6EDD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1940E1" w:rsidRPr="001940E1" w14:paraId="430A017C" w14:textId="77777777" w:rsidTr="00AC07E4">
        <w:trPr>
          <w:trHeight w:val="1282"/>
        </w:trPr>
        <w:tc>
          <w:tcPr>
            <w:tcW w:w="580" w:type="dxa"/>
            <w:vMerge/>
          </w:tcPr>
          <w:p w14:paraId="367AF128" w14:textId="77777777" w:rsidR="001940E1" w:rsidRPr="001940E1" w:rsidRDefault="001940E1" w:rsidP="001940E1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516" w:type="dxa"/>
          </w:tcPr>
          <w:p w14:paraId="25825749" w14:textId="77777777" w:rsidR="001940E1" w:rsidRPr="001940E1" w:rsidRDefault="001940E1" w:rsidP="001940E1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bez obsługi komputera</w:t>
            </w:r>
          </w:p>
          <w:p w14:paraId="145B5780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                      niezbędne badania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F388406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</w:p>
          <w:p w14:paraId="062D8857" w14:textId="77777777" w:rsidR="001940E1" w:rsidRPr="001940E1" w:rsidRDefault="001940E1" w:rsidP="001940E1">
            <w:pPr>
              <w:rPr>
                <w:rFonts w:cstheme="minorHAnsi"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OB., morfologia, mocz, EKG</w:t>
            </w:r>
          </w:p>
        </w:tc>
        <w:tc>
          <w:tcPr>
            <w:tcW w:w="2126" w:type="dxa"/>
          </w:tcPr>
          <w:p w14:paraId="1BD420E3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33FE6F8B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1940E1" w:rsidRPr="001940E1" w14:paraId="7DEC04AC" w14:textId="77777777" w:rsidTr="00AC07E4">
        <w:trPr>
          <w:trHeight w:val="657"/>
        </w:trPr>
        <w:tc>
          <w:tcPr>
            <w:tcW w:w="580" w:type="dxa"/>
          </w:tcPr>
          <w:p w14:paraId="71E7D1A7" w14:textId="77777777" w:rsidR="001940E1" w:rsidRPr="001940E1" w:rsidRDefault="001940E1" w:rsidP="001940E1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516" w:type="dxa"/>
          </w:tcPr>
          <w:p w14:paraId="6562EB2D" w14:textId="77777777" w:rsidR="001940E1" w:rsidRPr="001940E1" w:rsidRDefault="001940E1" w:rsidP="001940E1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Pracownicy bibliotek</w:t>
            </w:r>
          </w:p>
          <w:p w14:paraId="1EE512C3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                      niezbędne badania</w:t>
            </w:r>
          </w:p>
        </w:tc>
        <w:tc>
          <w:tcPr>
            <w:tcW w:w="3402" w:type="dxa"/>
          </w:tcPr>
          <w:p w14:paraId="550D8E84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OB., morfologia, mocz, spirometria, laryngologiczne, okulistyczne, neurologiczne, dermatologiczne, EKG</w:t>
            </w:r>
          </w:p>
        </w:tc>
        <w:tc>
          <w:tcPr>
            <w:tcW w:w="2126" w:type="dxa"/>
          </w:tcPr>
          <w:p w14:paraId="04214954" w14:textId="77777777" w:rsidR="001940E1" w:rsidRPr="001940E1" w:rsidRDefault="001940E1" w:rsidP="001940E1">
            <w:pPr>
              <w:spacing w:line="240" w:lineRule="auto"/>
              <w:jc w:val="center"/>
              <w:rPr>
                <w:rFonts w:cstheme="minorHAnsi"/>
              </w:rPr>
            </w:pPr>
          </w:p>
          <w:p w14:paraId="0C06DA29" w14:textId="77777777" w:rsidR="001940E1" w:rsidRPr="001940E1" w:rsidRDefault="001940E1" w:rsidP="001940E1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5F0898" w:rsidRPr="001940E1" w14:paraId="2BA57F49" w14:textId="77777777" w:rsidTr="00AC07E4">
        <w:trPr>
          <w:trHeight w:val="1223"/>
        </w:trPr>
        <w:tc>
          <w:tcPr>
            <w:tcW w:w="580" w:type="dxa"/>
            <w:vMerge w:val="restart"/>
          </w:tcPr>
          <w:p w14:paraId="627C3A03" w14:textId="77777777" w:rsidR="005F0898" w:rsidRPr="001940E1" w:rsidRDefault="005F0898" w:rsidP="001940E1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516" w:type="dxa"/>
          </w:tcPr>
          <w:p w14:paraId="52CA64EC" w14:textId="77777777" w:rsidR="005F0898" w:rsidRPr="001940E1" w:rsidRDefault="005F0898" w:rsidP="001940E1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Pracownicy obsługi</w:t>
            </w:r>
          </w:p>
          <w:p w14:paraId="398E97CA" w14:textId="77777777" w:rsidR="005F0898" w:rsidRPr="001940E1" w:rsidRDefault="005F0898" w:rsidP="001940E1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strażnicy, recepcjoniści</w:t>
            </w:r>
          </w:p>
          <w:p w14:paraId="2E61E2FF" w14:textId="77777777" w:rsidR="005F0898" w:rsidRPr="001940E1" w:rsidRDefault="005F0898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                       niezbędne badania</w:t>
            </w:r>
          </w:p>
          <w:p w14:paraId="7C4E1677" w14:textId="77777777" w:rsidR="005F0898" w:rsidRPr="001940E1" w:rsidRDefault="005F0898" w:rsidP="001940E1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402" w:type="dxa"/>
          </w:tcPr>
          <w:p w14:paraId="5AC0DE85" w14:textId="77777777" w:rsidR="005F0898" w:rsidRPr="001940E1" w:rsidRDefault="005F0898" w:rsidP="001940E1">
            <w:pPr>
              <w:rPr>
                <w:rFonts w:cstheme="minorHAnsi"/>
                <w:b/>
                <w:sz w:val="20"/>
              </w:rPr>
            </w:pPr>
          </w:p>
          <w:p w14:paraId="342587EF" w14:textId="77777777" w:rsidR="005F0898" w:rsidRPr="001940E1" w:rsidRDefault="005F0898" w:rsidP="001940E1">
            <w:pPr>
              <w:spacing w:after="0" w:line="240" w:lineRule="auto"/>
              <w:rPr>
                <w:rFonts w:cstheme="minorHAnsi"/>
                <w:b/>
                <w:bCs/>
                <w:sz w:val="20"/>
              </w:rPr>
            </w:pPr>
            <w:r w:rsidRPr="001940E1">
              <w:rPr>
                <w:rFonts w:cstheme="minorHAnsi"/>
                <w:b/>
                <w:bCs/>
                <w:sz w:val="20"/>
              </w:rPr>
              <w:t>OB., morfologia, mocz, glukoza, okulistyczne, neurologiczne</w:t>
            </w:r>
          </w:p>
          <w:p w14:paraId="1EDC99B8" w14:textId="77777777" w:rsidR="005F0898" w:rsidRPr="001940E1" w:rsidRDefault="005F0898" w:rsidP="001940E1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EKG</w:t>
            </w:r>
          </w:p>
          <w:p w14:paraId="1001DCAC" w14:textId="77777777" w:rsidR="005F0898" w:rsidRPr="001940E1" w:rsidRDefault="005F0898" w:rsidP="001940E1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7B6822" w14:textId="77777777" w:rsidR="005F0898" w:rsidRPr="001940E1" w:rsidRDefault="005F0898" w:rsidP="001940E1">
            <w:pPr>
              <w:jc w:val="center"/>
              <w:rPr>
                <w:rFonts w:cstheme="minorHAnsi"/>
              </w:rPr>
            </w:pPr>
          </w:p>
          <w:p w14:paraId="4356BC4A" w14:textId="77777777" w:rsidR="005F0898" w:rsidRPr="001940E1" w:rsidRDefault="005F0898" w:rsidP="001940E1">
            <w:pPr>
              <w:jc w:val="center"/>
              <w:rPr>
                <w:rFonts w:cstheme="minorHAnsi"/>
              </w:rPr>
            </w:pPr>
          </w:p>
          <w:p w14:paraId="718237D9" w14:textId="77777777" w:rsidR="005F0898" w:rsidRPr="001940E1" w:rsidRDefault="005F0898" w:rsidP="001940E1">
            <w:pPr>
              <w:jc w:val="center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5F0898" w:rsidRPr="001940E1" w14:paraId="64FDFEEB" w14:textId="77777777" w:rsidTr="00AC07E4">
        <w:trPr>
          <w:trHeight w:val="1230"/>
        </w:trPr>
        <w:tc>
          <w:tcPr>
            <w:tcW w:w="580" w:type="dxa"/>
            <w:vMerge/>
          </w:tcPr>
          <w:p w14:paraId="0710EC50" w14:textId="77777777" w:rsidR="005F0898" w:rsidRPr="001940E1" w:rsidRDefault="005F0898" w:rsidP="001940E1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516" w:type="dxa"/>
          </w:tcPr>
          <w:p w14:paraId="2F4675E8" w14:textId="77777777" w:rsidR="005F0898" w:rsidRPr="001940E1" w:rsidRDefault="005F0898" w:rsidP="001940E1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sprzątające, porządkowe</w:t>
            </w:r>
          </w:p>
          <w:p w14:paraId="3D260BA4" w14:textId="77777777" w:rsidR="005F0898" w:rsidRPr="001940E1" w:rsidRDefault="005F0898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                        niezbędne badania</w:t>
            </w:r>
          </w:p>
        </w:tc>
        <w:tc>
          <w:tcPr>
            <w:tcW w:w="3402" w:type="dxa"/>
          </w:tcPr>
          <w:p w14:paraId="77995B8E" w14:textId="77777777" w:rsidR="005F0898" w:rsidRPr="001940E1" w:rsidRDefault="005F0898" w:rsidP="001940E1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  <w:p w14:paraId="515A53A4" w14:textId="77777777" w:rsidR="005F0898" w:rsidRPr="001940E1" w:rsidRDefault="005F0898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OB., morfologia, mocz, neurologiczne, okulistyczne, laryngologiczne, EKG</w:t>
            </w:r>
          </w:p>
        </w:tc>
        <w:tc>
          <w:tcPr>
            <w:tcW w:w="2126" w:type="dxa"/>
          </w:tcPr>
          <w:p w14:paraId="11479A90" w14:textId="77777777" w:rsidR="005F0898" w:rsidRPr="001940E1" w:rsidRDefault="005F0898" w:rsidP="001940E1">
            <w:pPr>
              <w:jc w:val="center"/>
              <w:rPr>
                <w:rFonts w:cstheme="minorHAnsi"/>
              </w:rPr>
            </w:pPr>
          </w:p>
          <w:p w14:paraId="030153F1" w14:textId="77777777" w:rsidR="005F0898" w:rsidRPr="001940E1" w:rsidRDefault="005F0898" w:rsidP="001940E1">
            <w:pPr>
              <w:jc w:val="center"/>
              <w:rPr>
                <w:rFonts w:cstheme="minorHAnsi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1940E1" w:rsidRPr="001940E1" w14:paraId="305E8504" w14:textId="77777777" w:rsidTr="00AC07E4">
        <w:trPr>
          <w:trHeight w:val="992"/>
        </w:trPr>
        <w:tc>
          <w:tcPr>
            <w:tcW w:w="580" w:type="dxa"/>
          </w:tcPr>
          <w:p w14:paraId="7F296A51" w14:textId="77777777" w:rsidR="001940E1" w:rsidRPr="001940E1" w:rsidRDefault="001940E1" w:rsidP="001940E1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516" w:type="dxa"/>
          </w:tcPr>
          <w:p w14:paraId="117D3356" w14:textId="77777777" w:rsidR="005F0898" w:rsidRDefault="001940E1" w:rsidP="001940E1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Pracownicy służb </w:t>
            </w:r>
            <w:proofErr w:type="spellStart"/>
            <w:r w:rsidRPr="001940E1">
              <w:rPr>
                <w:rFonts w:cstheme="minorHAnsi"/>
                <w:b/>
                <w:sz w:val="20"/>
              </w:rPr>
              <w:t>konserwacyjno</w:t>
            </w:r>
            <w:proofErr w:type="spellEnd"/>
            <w:r w:rsidRPr="001940E1">
              <w:rPr>
                <w:rFonts w:cstheme="minorHAnsi"/>
                <w:b/>
                <w:sz w:val="20"/>
              </w:rPr>
              <w:t xml:space="preserve"> – remontowych:</w:t>
            </w:r>
          </w:p>
          <w:p w14:paraId="72E09A50" w14:textId="786D3AFF" w:rsidR="001940E1" w:rsidRPr="001940E1" w:rsidRDefault="001940E1" w:rsidP="001940E1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 elektryk, hydraulik, ślusarz, stolarz</w:t>
            </w:r>
          </w:p>
          <w:p w14:paraId="2D8CD6B1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                        niezbędne badania</w:t>
            </w:r>
          </w:p>
        </w:tc>
        <w:tc>
          <w:tcPr>
            <w:tcW w:w="3402" w:type="dxa"/>
          </w:tcPr>
          <w:p w14:paraId="0F14FFDF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</w:p>
          <w:p w14:paraId="33A8D100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OB., morfologia, mocz, okulistyczne, neurologiczne, laryngologiczne, zdjęcie klatki piersiowej, audiogram, EKG</w:t>
            </w:r>
          </w:p>
        </w:tc>
        <w:tc>
          <w:tcPr>
            <w:tcW w:w="2126" w:type="dxa"/>
          </w:tcPr>
          <w:p w14:paraId="6E66AF4F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74606062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1940E1" w:rsidRPr="001940E1" w14:paraId="275606AF" w14:textId="77777777" w:rsidTr="00AC07E4">
        <w:trPr>
          <w:trHeight w:val="798"/>
        </w:trPr>
        <w:tc>
          <w:tcPr>
            <w:tcW w:w="580" w:type="dxa"/>
          </w:tcPr>
          <w:p w14:paraId="3521B635" w14:textId="77777777" w:rsidR="001940E1" w:rsidRPr="001940E1" w:rsidRDefault="001940E1" w:rsidP="001940E1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516" w:type="dxa"/>
          </w:tcPr>
          <w:p w14:paraId="6957DB3B" w14:textId="77777777" w:rsidR="001940E1" w:rsidRPr="001940E1" w:rsidRDefault="001940E1" w:rsidP="001940E1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Kierowcy</w:t>
            </w:r>
          </w:p>
          <w:p w14:paraId="6A824750" w14:textId="77777777" w:rsidR="001940E1" w:rsidRPr="001940E1" w:rsidRDefault="001940E1" w:rsidP="001940E1">
            <w:pPr>
              <w:ind w:left="340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                  niezbędne badania</w:t>
            </w:r>
          </w:p>
        </w:tc>
        <w:tc>
          <w:tcPr>
            <w:tcW w:w="3402" w:type="dxa"/>
          </w:tcPr>
          <w:p w14:paraId="22F6C2F2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OB., morfologia, mocz, okulistyczne, neurologiczne, zdjęcie klatki piersiowej, audiogram, EKG, badanie psychotechniczne</w:t>
            </w:r>
          </w:p>
        </w:tc>
        <w:tc>
          <w:tcPr>
            <w:tcW w:w="2126" w:type="dxa"/>
          </w:tcPr>
          <w:p w14:paraId="6FA1938E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24A6A008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1940E1" w:rsidRPr="001940E1" w14:paraId="2F35A523" w14:textId="77777777" w:rsidTr="00AC07E4">
        <w:trPr>
          <w:trHeight w:val="798"/>
        </w:trPr>
        <w:tc>
          <w:tcPr>
            <w:tcW w:w="580" w:type="dxa"/>
          </w:tcPr>
          <w:p w14:paraId="2A4B2EC2" w14:textId="77777777" w:rsidR="001940E1" w:rsidRPr="001940E1" w:rsidRDefault="001940E1" w:rsidP="001940E1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516" w:type="dxa"/>
          </w:tcPr>
          <w:p w14:paraId="214D9162" w14:textId="77777777" w:rsidR="001940E1" w:rsidRPr="001940E1" w:rsidRDefault="001940E1" w:rsidP="001940E1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Pracownicy korzystający z samochodu prywatnego w celach służbowych</w:t>
            </w:r>
          </w:p>
          <w:p w14:paraId="37CF2C53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                         niezbędne badania</w:t>
            </w:r>
          </w:p>
        </w:tc>
        <w:tc>
          <w:tcPr>
            <w:tcW w:w="3402" w:type="dxa"/>
          </w:tcPr>
          <w:p w14:paraId="21E4502F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Morfologia, okulistyczne, neurologiczne, badanie psychotechniczne</w:t>
            </w:r>
          </w:p>
        </w:tc>
        <w:tc>
          <w:tcPr>
            <w:tcW w:w="2126" w:type="dxa"/>
          </w:tcPr>
          <w:p w14:paraId="4EE4E15B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3DA6486F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1940E1" w:rsidRPr="001940E1" w14:paraId="5F51F25A" w14:textId="77777777" w:rsidTr="00AC07E4">
        <w:trPr>
          <w:trHeight w:val="623"/>
        </w:trPr>
        <w:tc>
          <w:tcPr>
            <w:tcW w:w="580" w:type="dxa"/>
          </w:tcPr>
          <w:p w14:paraId="380D0F40" w14:textId="77777777" w:rsidR="001940E1" w:rsidRPr="001940E1" w:rsidRDefault="001940E1" w:rsidP="001940E1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516" w:type="dxa"/>
          </w:tcPr>
          <w:p w14:paraId="680ED46D" w14:textId="77777777" w:rsidR="001940E1" w:rsidRPr="001940E1" w:rsidRDefault="001940E1" w:rsidP="001940E1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Nauczyciele akademiccy - wykładowcy</w:t>
            </w:r>
          </w:p>
        </w:tc>
        <w:tc>
          <w:tcPr>
            <w:tcW w:w="3402" w:type="dxa"/>
          </w:tcPr>
          <w:p w14:paraId="1BF8530F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Badania lekarskie w celu orzekania o potrzebie udzielenia urlopu dla poratowania zdrowia</w:t>
            </w:r>
          </w:p>
        </w:tc>
        <w:tc>
          <w:tcPr>
            <w:tcW w:w="2126" w:type="dxa"/>
          </w:tcPr>
          <w:p w14:paraId="20972AC9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62512DAB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1940E1" w:rsidRPr="001940E1" w14:paraId="0B02C2BB" w14:textId="77777777" w:rsidTr="00AC07E4">
        <w:trPr>
          <w:trHeight w:val="995"/>
        </w:trPr>
        <w:tc>
          <w:tcPr>
            <w:tcW w:w="580" w:type="dxa"/>
          </w:tcPr>
          <w:p w14:paraId="65CB62D9" w14:textId="77777777" w:rsidR="001940E1" w:rsidRPr="001940E1" w:rsidRDefault="001940E1" w:rsidP="001940E1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516" w:type="dxa"/>
          </w:tcPr>
          <w:p w14:paraId="469C1E36" w14:textId="77777777" w:rsidR="001940E1" w:rsidRPr="001940E1" w:rsidRDefault="001940E1" w:rsidP="001940E1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Pracownicy nowo zatrudniani lub po przechorowaniu (gruźlica)</w:t>
            </w:r>
          </w:p>
        </w:tc>
        <w:tc>
          <w:tcPr>
            <w:tcW w:w="3402" w:type="dxa"/>
          </w:tcPr>
          <w:p w14:paraId="6E3FCF5D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dodatkowo do badań obowiązkowych – prowadzenie pracowniczej książeczki zdrowia dla celów sanitarno-</w:t>
            </w:r>
            <w:r w:rsidRPr="001940E1">
              <w:rPr>
                <w:rFonts w:cstheme="minorHAnsi"/>
                <w:b/>
                <w:sz w:val="20"/>
              </w:rPr>
              <w:lastRenderedPageBreak/>
              <w:t>epidemiologicznych (w kierunku zakażenia prątkami gruźlicy)</w:t>
            </w:r>
          </w:p>
        </w:tc>
        <w:tc>
          <w:tcPr>
            <w:tcW w:w="2126" w:type="dxa"/>
          </w:tcPr>
          <w:p w14:paraId="21030325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0B9C6CB3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1940E1" w:rsidRPr="001940E1" w14:paraId="19014C1A" w14:textId="77777777" w:rsidTr="00AC07E4">
        <w:trPr>
          <w:trHeight w:val="995"/>
        </w:trPr>
        <w:tc>
          <w:tcPr>
            <w:tcW w:w="580" w:type="dxa"/>
          </w:tcPr>
          <w:p w14:paraId="03F54027" w14:textId="77777777" w:rsidR="001940E1" w:rsidRPr="001940E1" w:rsidRDefault="001940E1" w:rsidP="001940E1">
            <w:pPr>
              <w:ind w:left="426" w:hanging="426"/>
              <w:jc w:val="both"/>
              <w:rPr>
                <w:rFonts w:cstheme="minorHAnsi"/>
                <w:b/>
                <w:sz w:val="20"/>
              </w:rPr>
            </w:pPr>
          </w:p>
          <w:p w14:paraId="72AABED4" w14:textId="77777777" w:rsidR="001940E1" w:rsidRPr="001940E1" w:rsidRDefault="001940E1" w:rsidP="001940E1">
            <w:pPr>
              <w:ind w:left="426" w:hanging="426"/>
              <w:jc w:val="both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11.</w:t>
            </w:r>
          </w:p>
        </w:tc>
        <w:tc>
          <w:tcPr>
            <w:tcW w:w="3516" w:type="dxa"/>
          </w:tcPr>
          <w:p w14:paraId="1B67C0BB" w14:textId="77777777" w:rsidR="001940E1" w:rsidRPr="001940E1" w:rsidRDefault="001940E1" w:rsidP="001940E1">
            <w:pPr>
              <w:ind w:left="59" w:hanging="59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 xml:space="preserve"> Pracownicy wykonujący pracę na      stanowiskach z monitorami ekranowymi co najmniej przez połowę dobowego wymiaru czasu pracy</w:t>
            </w:r>
          </w:p>
        </w:tc>
        <w:tc>
          <w:tcPr>
            <w:tcW w:w="3402" w:type="dxa"/>
          </w:tcPr>
          <w:p w14:paraId="76598731" w14:textId="77777777" w:rsidR="001940E1" w:rsidRPr="001940E1" w:rsidRDefault="001940E1" w:rsidP="001940E1">
            <w:pPr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  <w:b/>
                <w:sz w:val="20"/>
              </w:rPr>
              <w:t>dodatkowe badanie okulistyczne + wypisanie recepty na okulary</w:t>
            </w:r>
          </w:p>
        </w:tc>
        <w:tc>
          <w:tcPr>
            <w:tcW w:w="2126" w:type="dxa"/>
          </w:tcPr>
          <w:p w14:paraId="63A46B05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35AA8159" w14:textId="77777777" w:rsidR="001940E1" w:rsidRPr="001940E1" w:rsidRDefault="001940E1" w:rsidP="001940E1">
            <w:pPr>
              <w:jc w:val="center"/>
              <w:rPr>
                <w:rFonts w:cstheme="minorHAnsi"/>
              </w:rPr>
            </w:pPr>
          </w:p>
          <w:p w14:paraId="693107B3" w14:textId="77777777" w:rsidR="001940E1" w:rsidRPr="001940E1" w:rsidRDefault="001940E1" w:rsidP="001940E1">
            <w:pPr>
              <w:jc w:val="center"/>
              <w:rPr>
                <w:rFonts w:cstheme="minorHAnsi"/>
                <w:b/>
                <w:sz w:val="20"/>
              </w:rPr>
            </w:pPr>
            <w:r w:rsidRPr="001940E1">
              <w:rPr>
                <w:rFonts w:cstheme="minorHAnsi"/>
              </w:rPr>
              <w:t>……………………………….. zł</w:t>
            </w:r>
          </w:p>
        </w:tc>
      </w:tr>
      <w:tr w:rsidR="001940E1" w:rsidRPr="001940E1" w14:paraId="1B424645" w14:textId="77777777" w:rsidTr="00AC07E4">
        <w:trPr>
          <w:trHeight w:val="747"/>
        </w:trPr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2E67" w14:textId="77777777" w:rsidR="001940E1" w:rsidRPr="001940E1" w:rsidRDefault="001940E1" w:rsidP="001940E1">
            <w:pPr>
              <w:spacing w:after="0" w:line="360" w:lineRule="auto"/>
              <w:ind w:right="-7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DFEA9" w14:textId="77777777" w:rsidR="001940E1" w:rsidRPr="001940E1" w:rsidRDefault="001940E1" w:rsidP="001940E1">
            <w:pPr>
              <w:spacing w:after="0"/>
              <w:ind w:left="498"/>
              <w:jc w:val="right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 xml:space="preserve">Suma cen zestawów badań wykonywanych w poszczególnych grupach pracowniczych </w:t>
            </w:r>
            <w:r w:rsidRPr="001940E1">
              <w:rPr>
                <w:rFonts w:eastAsia="Times New Roman" w:cstheme="minorHAnsi"/>
                <w:sz w:val="20"/>
                <w:szCs w:val="24"/>
                <w:lang w:eastAsia="pl-PL"/>
              </w:rPr>
              <w:t>(kol. (2)</w:t>
            </w:r>
          </w:p>
          <w:p w14:paraId="354F59AF" w14:textId="77777777" w:rsidR="001940E1" w:rsidRPr="001940E1" w:rsidRDefault="001940E1" w:rsidP="001940E1">
            <w:pPr>
              <w:spacing w:after="0"/>
              <w:ind w:left="498"/>
              <w:jc w:val="both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14:paraId="40306292" w14:textId="77777777" w:rsidR="001940E1" w:rsidRPr="001940E1" w:rsidRDefault="001940E1" w:rsidP="001940E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……………………zł</w:t>
            </w:r>
          </w:p>
        </w:tc>
      </w:tr>
      <w:tr w:rsidR="001940E1" w:rsidRPr="001940E1" w14:paraId="4CA12DFD" w14:textId="77777777" w:rsidTr="00AC07E4">
        <w:trPr>
          <w:trHeight w:val="757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86A1" w14:textId="77777777" w:rsidR="001940E1" w:rsidRPr="001940E1" w:rsidRDefault="001940E1" w:rsidP="001940E1">
            <w:pPr>
              <w:spacing w:after="0" w:line="360" w:lineRule="auto"/>
              <w:ind w:right="-7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FA5DA" w14:textId="77777777" w:rsidR="001940E1" w:rsidRPr="001940E1" w:rsidRDefault="001940E1" w:rsidP="001940E1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ŚREDNIA CENA JEDNOSTKOWA ZESTAWU BADAŃ (B):</w:t>
            </w:r>
          </w:p>
          <w:p w14:paraId="2F1A9475" w14:textId="77777777" w:rsidR="001940E1" w:rsidRPr="001940E1" w:rsidRDefault="001940E1" w:rsidP="001940E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940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(B = suma cen zestawów badań wykonywanych </w:t>
            </w:r>
          </w:p>
          <w:p w14:paraId="29BE1483" w14:textId="77777777" w:rsidR="001940E1" w:rsidRPr="001940E1" w:rsidRDefault="001940E1" w:rsidP="001940E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940E1">
              <w:rPr>
                <w:rFonts w:eastAsia="Times New Roman" w:cstheme="minorHAnsi"/>
                <w:sz w:val="16"/>
                <w:szCs w:val="16"/>
                <w:lang w:eastAsia="pl-PL"/>
              </w:rPr>
              <w:t>w poszczególnych grupach pracowniczych / 11)</w:t>
            </w:r>
          </w:p>
        </w:tc>
        <w:tc>
          <w:tcPr>
            <w:tcW w:w="2126" w:type="dxa"/>
            <w:shd w:val="clear" w:color="auto" w:fill="DAEEF3" w:themeFill="accent5" w:themeFillTint="33"/>
            <w:vAlign w:val="bottom"/>
          </w:tcPr>
          <w:p w14:paraId="7C25AE6B" w14:textId="77777777" w:rsidR="001940E1" w:rsidRPr="001940E1" w:rsidRDefault="001940E1" w:rsidP="001940E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B = .……..………. zł</w:t>
            </w:r>
          </w:p>
        </w:tc>
      </w:tr>
      <w:tr w:rsidR="001940E1" w:rsidRPr="001940E1" w14:paraId="1A860624" w14:textId="77777777" w:rsidTr="00AC07E4">
        <w:trPr>
          <w:trHeight w:val="840"/>
        </w:trPr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8E4B" w14:textId="77777777" w:rsidR="001940E1" w:rsidRPr="001940E1" w:rsidRDefault="001940E1" w:rsidP="001940E1">
            <w:pPr>
              <w:spacing w:after="0" w:line="360" w:lineRule="auto"/>
              <w:ind w:right="-7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BC0CB" w14:textId="77777777" w:rsidR="001940E1" w:rsidRPr="001940E1" w:rsidRDefault="001940E1" w:rsidP="001940E1">
            <w:pPr>
              <w:spacing w:after="0" w:line="360" w:lineRule="auto"/>
              <w:jc w:val="right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 xml:space="preserve">Cena udziału lekarza w posiedzeniu komisji </w:t>
            </w:r>
          </w:p>
          <w:p w14:paraId="1B3FF4CE" w14:textId="77777777" w:rsidR="001940E1" w:rsidRPr="001940E1" w:rsidRDefault="001940E1" w:rsidP="001940E1">
            <w:pPr>
              <w:spacing w:after="0" w:line="360" w:lineRule="auto"/>
              <w:jc w:val="right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bezpieczeństwa i higieny pracy (K):</w:t>
            </w:r>
          </w:p>
        </w:tc>
        <w:tc>
          <w:tcPr>
            <w:tcW w:w="2126" w:type="dxa"/>
            <w:shd w:val="clear" w:color="auto" w:fill="DAEEF3" w:themeFill="accent5" w:themeFillTint="33"/>
            <w:vAlign w:val="bottom"/>
          </w:tcPr>
          <w:p w14:paraId="7F9F3A21" w14:textId="77777777" w:rsidR="001940E1" w:rsidRPr="001940E1" w:rsidRDefault="001940E1" w:rsidP="001940E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K = .………………. zł</w:t>
            </w:r>
          </w:p>
        </w:tc>
      </w:tr>
      <w:tr w:rsidR="001940E1" w:rsidRPr="001940E1" w14:paraId="01D3754F" w14:textId="77777777" w:rsidTr="00AC07E4">
        <w:trPr>
          <w:trHeight w:val="71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5A30" w14:textId="77777777" w:rsidR="001940E1" w:rsidRPr="001940E1" w:rsidRDefault="001940E1" w:rsidP="001940E1">
            <w:pPr>
              <w:spacing w:after="0" w:line="360" w:lineRule="auto"/>
              <w:ind w:right="-7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DEA55F" w14:textId="77777777" w:rsidR="001940E1" w:rsidRPr="001940E1" w:rsidRDefault="001940E1" w:rsidP="001940E1">
            <w:pPr>
              <w:spacing w:after="0" w:line="360" w:lineRule="auto"/>
              <w:jc w:val="right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RAZEM CENA OFERTOWA NETTO/BRUTTO:</w:t>
            </w:r>
          </w:p>
          <w:p w14:paraId="127B27B9" w14:textId="77777777" w:rsidR="001940E1" w:rsidRPr="001940E1" w:rsidRDefault="001940E1" w:rsidP="001940E1">
            <w:pPr>
              <w:spacing w:after="0" w:line="360" w:lineRule="auto"/>
              <w:jc w:val="right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(B x 3000) + (K x 4)</w:t>
            </w:r>
          </w:p>
        </w:tc>
        <w:tc>
          <w:tcPr>
            <w:tcW w:w="2126" w:type="dxa"/>
            <w:shd w:val="clear" w:color="auto" w:fill="DAEEF3" w:themeFill="accent5" w:themeFillTint="33"/>
            <w:vAlign w:val="bottom"/>
          </w:tcPr>
          <w:p w14:paraId="19AFA180" w14:textId="77777777" w:rsidR="001940E1" w:rsidRPr="001940E1" w:rsidRDefault="001940E1" w:rsidP="001940E1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1940E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……………………zł*</w:t>
            </w:r>
          </w:p>
        </w:tc>
      </w:tr>
    </w:tbl>
    <w:p w14:paraId="5D9D2AD5" w14:textId="5E99EDC4" w:rsidR="005C29B6" w:rsidRDefault="005C29B6" w:rsidP="004E233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bookmarkEnd w:id="0"/>
    <w:p w14:paraId="524352F1" w14:textId="130B4D74" w:rsidR="005C29B6" w:rsidRPr="005C29B6" w:rsidRDefault="005C29B6" w:rsidP="004E2330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4"/>
          <w:lang w:eastAsia="pl-PL"/>
        </w:rPr>
      </w:pPr>
      <w:r w:rsidRPr="005C29B6">
        <w:rPr>
          <w:rFonts w:ascii="Verdana" w:eastAsia="Times New Roman" w:hAnsi="Verdana" w:cs="Times New Roman"/>
          <w:b/>
          <w:bCs/>
          <w:color w:val="FF0000"/>
          <w:sz w:val="20"/>
          <w:szCs w:val="24"/>
          <w:lang w:eastAsia="pl-PL"/>
        </w:rPr>
        <w:t>Uwaga!</w:t>
      </w:r>
    </w:p>
    <w:p w14:paraId="68C5FE1E" w14:textId="3DC22F4B" w:rsidR="004E2330" w:rsidRPr="005C29B6" w:rsidRDefault="004E2330" w:rsidP="004E2330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4"/>
          <w:lang w:eastAsia="pl-PL"/>
        </w:rPr>
      </w:pPr>
      <w:r w:rsidRPr="005C29B6">
        <w:rPr>
          <w:rFonts w:ascii="Verdana" w:eastAsia="Times New Roman" w:hAnsi="Verdana" w:cs="Times New Roman"/>
          <w:b/>
          <w:bCs/>
          <w:color w:val="FF0000"/>
          <w:sz w:val="20"/>
          <w:szCs w:val="24"/>
          <w:lang w:eastAsia="pl-PL"/>
        </w:rPr>
        <w:t>*Kwotę przenieść do Formularza oferty (Załącznik nr 1 do SIWZ)</w:t>
      </w:r>
    </w:p>
    <w:p w14:paraId="0EB2A2B6" w14:textId="77777777" w:rsidR="004E2330" w:rsidRPr="005C29B6" w:rsidRDefault="004E2330" w:rsidP="004E2330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4"/>
          <w:lang w:eastAsia="pl-PL"/>
        </w:rPr>
      </w:pPr>
    </w:p>
    <w:p w14:paraId="7618E37A" w14:textId="77777777" w:rsidR="004E2330" w:rsidRPr="004E2330" w:rsidRDefault="004E2330" w:rsidP="004E233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33DBA479" w14:textId="77777777" w:rsidR="004E2330" w:rsidRPr="004E2330" w:rsidRDefault="004E2330" w:rsidP="004E233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0C419831" w14:textId="77777777" w:rsidR="004E2330" w:rsidRPr="004E2330" w:rsidRDefault="004E2330" w:rsidP="004E233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4B78484C" w14:textId="77777777" w:rsidR="004E2330" w:rsidRPr="004E2330" w:rsidRDefault="004E2330" w:rsidP="004E2330">
      <w:pPr>
        <w:numPr>
          <w:ilvl w:val="0"/>
          <w:numId w:val="5"/>
        </w:numPr>
        <w:spacing w:after="0" w:line="240" w:lineRule="auto"/>
        <w:ind w:left="363" w:hanging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4E2330">
        <w:rPr>
          <w:rFonts w:ascii="Verdana" w:eastAsia="Times New Roman" w:hAnsi="Verdana" w:cs="Times New Roman"/>
          <w:sz w:val="20"/>
          <w:szCs w:val="24"/>
          <w:lang w:eastAsia="pl-PL"/>
        </w:rPr>
        <w:t>Ilość wydzielonych grup pracowniczych = 11</w:t>
      </w:r>
    </w:p>
    <w:p w14:paraId="607A63CC" w14:textId="77777777" w:rsidR="004E2330" w:rsidRPr="004E2330" w:rsidRDefault="004E2330" w:rsidP="004E2330">
      <w:pPr>
        <w:numPr>
          <w:ilvl w:val="0"/>
          <w:numId w:val="5"/>
        </w:numPr>
        <w:spacing w:after="0" w:line="240" w:lineRule="auto"/>
        <w:ind w:left="363" w:hanging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4E2330">
        <w:rPr>
          <w:rFonts w:ascii="Verdana" w:eastAsia="Times New Roman" w:hAnsi="Verdana" w:cs="Times New Roman"/>
          <w:sz w:val="20"/>
          <w:szCs w:val="24"/>
          <w:lang w:eastAsia="pl-PL"/>
        </w:rPr>
        <w:t>Maksymalna przewidywana liczba wykonanych zestawów badań pracowników w okresie umownym wynosi 3000.</w:t>
      </w:r>
    </w:p>
    <w:p w14:paraId="5253814B" w14:textId="77777777" w:rsidR="004E2330" w:rsidRPr="004E2330" w:rsidRDefault="004E2330" w:rsidP="004E2330">
      <w:pPr>
        <w:numPr>
          <w:ilvl w:val="0"/>
          <w:numId w:val="5"/>
        </w:numPr>
        <w:spacing w:after="0" w:line="240" w:lineRule="auto"/>
        <w:ind w:left="363" w:hanging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4E2330">
        <w:rPr>
          <w:rFonts w:ascii="Verdana" w:eastAsia="Times New Roman" w:hAnsi="Verdana" w:cs="Times New Roman"/>
          <w:sz w:val="20"/>
          <w:szCs w:val="24"/>
          <w:lang w:eastAsia="pl-PL"/>
        </w:rPr>
        <w:t>Przewidywana ilość posiedzeń Komisji BHP wynosi 3.</w:t>
      </w:r>
    </w:p>
    <w:p w14:paraId="68940192" w14:textId="139E2BE1" w:rsidR="004E2330" w:rsidRDefault="004E2330" w:rsidP="004E2330">
      <w:pPr>
        <w:numPr>
          <w:ilvl w:val="0"/>
          <w:numId w:val="5"/>
        </w:numPr>
        <w:spacing w:after="0" w:line="240" w:lineRule="auto"/>
        <w:ind w:left="363" w:hanging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4E2330">
        <w:rPr>
          <w:rFonts w:ascii="Verdana" w:eastAsia="Times New Roman" w:hAnsi="Verdana" w:cs="Times New Roman"/>
          <w:sz w:val="20"/>
          <w:szCs w:val="24"/>
          <w:lang w:eastAsia="pl-PL"/>
        </w:rPr>
        <w:t xml:space="preserve">Usługi medyczne są zwolnione z podatku VAT. </w:t>
      </w:r>
    </w:p>
    <w:p w14:paraId="360623FE" w14:textId="14A68460" w:rsidR="001940E1" w:rsidRPr="004E2330" w:rsidRDefault="001940E1" w:rsidP="004E2330">
      <w:pPr>
        <w:numPr>
          <w:ilvl w:val="0"/>
          <w:numId w:val="5"/>
        </w:numPr>
        <w:spacing w:after="0" w:line="240" w:lineRule="auto"/>
        <w:ind w:left="363" w:hanging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Szczegółowy zakres badań zawarty jest w załączniku nr 3 do </w:t>
      </w:r>
      <w:proofErr w:type="spellStart"/>
      <w:r>
        <w:rPr>
          <w:rFonts w:ascii="Verdana" w:eastAsia="Times New Roman" w:hAnsi="Verdana" w:cs="Times New Roman"/>
          <w:sz w:val="20"/>
          <w:szCs w:val="24"/>
          <w:lang w:eastAsia="pl-PL"/>
        </w:rPr>
        <w:t>swz</w:t>
      </w:r>
      <w:proofErr w:type="spellEnd"/>
    </w:p>
    <w:p w14:paraId="110D2A63" w14:textId="77777777" w:rsidR="004E2330" w:rsidRPr="004E2330" w:rsidRDefault="004E2330" w:rsidP="004E233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411FE478" w14:textId="77777777" w:rsidR="004E2330" w:rsidRPr="004E2330" w:rsidRDefault="004E2330" w:rsidP="004E233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7F8C9486" w14:textId="77777777" w:rsidR="004E2330" w:rsidRPr="004E2330" w:rsidRDefault="004E2330" w:rsidP="004E233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4F2ADD14" w14:textId="77777777" w:rsidR="004E2330" w:rsidRPr="004E2330" w:rsidRDefault="004E2330" w:rsidP="004E233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3A70209B" w14:textId="77777777" w:rsidR="004E2330" w:rsidRPr="004E2330" w:rsidRDefault="004E2330" w:rsidP="004E233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1554A46D" w14:textId="3432998B" w:rsidR="004D5ABA" w:rsidRDefault="004D5ABA" w:rsidP="004D5ABA">
      <w:pPr>
        <w:spacing w:after="0"/>
        <w:ind w:left="1" w:right="-1" w:firstLine="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elektronicznym, podpisem zaufanym lub podpisem osobistym</w:t>
      </w:r>
      <w:r w:rsidR="00DA594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(e-dowód)</w:t>
      </w:r>
      <w:r w:rsidRPr="00523248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6B349534" w14:textId="77777777" w:rsidR="004D5ABA" w:rsidRDefault="004D5ABA" w:rsidP="004D5ABA">
      <w:pPr>
        <w:spacing w:after="0"/>
        <w:ind w:left="1" w:right="-1" w:firstLine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45974DD" w14:textId="77777777" w:rsidR="00A05CF9" w:rsidRPr="004E2330" w:rsidRDefault="00A05CF9" w:rsidP="004E2330"/>
    <w:sectPr w:rsidR="00A05CF9" w:rsidRPr="004E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3566" w14:textId="77777777" w:rsidR="00523248" w:rsidRDefault="00523248" w:rsidP="00523248">
      <w:pPr>
        <w:spacing w:after="0" w:line="240" w:lineRule="auto"/>
      </w:pPr>
      <w:r>
        <w:separator/>
      </w:r>
    </w:p>
  </w:endnote>
  <w:endnote w:type="continuationSeparator" w:id="0">
    <w:p w14:paraId="2AA516C3" w14:textId="77777777" w:rsidR="00523248" w:rsidRDefault="00523248" w:rsidP="0052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A5E8" w14:textId="77777777" w:rsidR="00523248" w:rsidRDefault="00523248" w:rsidP="00523248">
      <w:pPr>
        <w:spacing w:after="0" w:line="240" w:lineRule="auto"/>
      </w:pPr>
      <w:r>
        <w:separator/>
      </w:r>
    </w:p>
  </w:footnote>
  <w:footnote w:type="continuationSeparator" w:id="0">
    <w:p w14:paraId="5A381902" w14:textId="77777777" w:rsidR="00523248" w:rsidRDefault="00523248" w:rsidP="0052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CCC"/>
    <w:multiLevelType w:val="hybridMultilevel"/>
    <w:tmpl w:val="EEFA8226"/>
    <w:lvl w:ilvl="0" w:tplc="E5A8EC40">
      <w:start w:val="1"/>
      <w:numFmt w:val="lowerLetter"/>
      <w:lvlText w:val="%1)"/>
      <w:lvlJc w:val="left"/>
      <w:pPr>
        <w:ind w:left="71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BCA"/>
    <w:multiLevelType w:val="singleLevel"/>
    <w:tmpl w:val="9046489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2" w15:restartNumberingAfterBreak="0">
    <w:nsid w:val="320D569F"/>
    <w:multiLevelType w:val="singleLevel"/>
    <w:tmpl w:val="1E4A510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</w:abstractNum>
  <w:abstractNum w:abstractNumId="3" w15:restartNumberingAfterBreak="0">
    <w:nsid w:val="35042A52"/>
    <w:multiLevelType w:val="hybridMultilevel"/>
    <w:tmpl w:val="6B08963E"/>
    <w:lvl w:ilvl="0" w:tplc="9348C3D6">
      <w:start w:val="2"/>
      <w:numFmt w:val="lowerLetter"/>
      <w:lvlText w:val="%1)"/>
      <w:lvlJc w:val="left"/>
      <w:pPr>
        <w:ind w:left="71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5357CB"/>
    <w:multiLevelType w:val="hybridMultilevel"/>
    <w:tmpl w:val="E4A647E8"/>
    <w:lvl w:ilvl="0" w:tplc="8562A1E0">
      <w:start w:val="1"/>
      <w:numFmt w:val="lowerLetter"/>
      <w:lvlText w:val="%1)"/>
      <w:lvlJc w:val="left"/>
      <w:pPr>
        <w:ind w:left="71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65F07698"/>
    <w:multiLevelType w:val="singleLevel"/>
    <w:tmpl w:val="237A5B64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b/>
        <w:i w:val="0"/>
        <w:sz w:val="20"/>
        <w:szCs w:val="20"/>
      </w:rPr>
    </w:lvl>
  </w:abstractNum>
  <w:abstractNum w:abstractNumId="7" w15:restartNumberingAfterBreak="0">
    <w:nsid w:val="6A2D0F8C"/>
    <w:multiLevelType w:val="singleLevel"/>
    <w:tmpl w:val="9C0CEA2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</w:abstractNum>
  <w:abstractNum w:abstractNumId="8" w15:restartNumberingAfterBreak="0">
    <w:nsid w:val="6AC715AE"/>
    <w:multiLevelType w:val="hybridMultilevel"/>
    <w:tmpl w:val="F9B8BAD2"/>
    <w:lvl w:ilvl="0" w:tplc="2CDC4468">
      <w:start w:val="1"/>
      <w:numFmt w:val="lowerLetter"/>
      <w:lvlText w:val="%1)"/>
      <w:lvlJc w:val="left"/>
      <w:pPr>
        <w:ind w:left="71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70FA5"/>
    <w:multiLevelType w:val="hybridMultilevel"/>
    <w:tmpl w:val="ECE6BE3E"/>
    <w:lvl w:ilvl="0" w:tplc="ADA65D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D0B04F7"/>
    <w:multiLevelType w:val="hybridMultilevel"/>
    <w:tmpl w:val="C548E1DE"/>
    <w:lvl w:ilvl="0" w:tplc="B7F6E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D3130"/>
    <w:multiLevelType w:val="singleLevel"/>
    <w:tmpl w:val="6F3CC3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</w:abstractNum>
  <w:abstractNum w:abstractNumId="12" w15:restartNumberingAfterBreak="0">
    <w:nsid w:val="750A417D"/>
    <w:multiLevelType w:val="singleLevel"/>
    <w:tmpl w:val="9844075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13" w15:restartNumberingAfterBreak="0">
    <w:nsid w:val="766B3749"/>
    <w:multiLevelType w:val="singleLevel"/>
    <w:tmpl w:val="72DCBC6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1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062800812">
    <w:abstractNumId w:val="4"/>
  </w:num>
  <w:num w:numId="2" w16cid:durableId="269776849">
    <w:abstractNumId w:val="14"/>
  </w:num>
  <w:num w:numId="3" w16cid:durableId="380326533">
    <w:abstractNumId w:val="2"/>
    <w:lvlOverride w:ilvl="0">
      <w:startOverride w:val="1"/>
    </w:lvlOverride>
  </w:num>
  <w:num w:numId="4" w16cid:durableId="149947044">
    <w:abstractNumId w:val="6"/>
    <w:lvlOverride w:ilvl="0">
      <w:startOverride w:val="2"/>
    </w:lvlOverride>
  </w:num>
  <w:num w:numId="5" w16cid:durableId="2039692745">
    <w:abstractNumId w:val="9"/>
  </w:num>
  <w:num w:numId="6" w16cid:durableId="2004044678">
    <w:abstractNumId w:val="10"/>
  </w:num>
  <w:num w:numId="7" w16cid:durableId="353464573">
    <w:abstractNumId w:val="5"/>
  </w:num>
  <w:num w:numId="8" w16cid:durableId="2086025941">
    <w:abstractNumId w:val="8"/>
  </w:num>
  <w:num w:numId="9" w16cid:durableId="920068645">
    <w:abstractNumId w:val="0"/>
  </w:num>
  <w:num w:numId="10" w16cid:durableId="191847068">
    <w:abstractNumId w:val="3"/>
  </w:num>
  <w:num w:numId="11" w16cid:durableId="2053767854">
    <w:abstractNumId w:val="11"/>
    <w:lvlOverride w:ilvl="0">
      <w:startOverride w:val="1"/>
    </w:lvlOverride>
  </w:num>
  <w:num w:numId="12" w16cid:durableId="112670723">
    <w:abstractNumId w:val="13"/>
    <w:lvlOverride w:ilvl="0">
      <w:startOverride w:val="1"/>
    </w:lvlOverride>
  </w:num>
  <w:num w:numId="13" w16cid:durableId="1423335197">
    <w:abstractNumId w:val="7"/>
    <w:lvlOverride w:ilvl="0">
      <w:startOverride w:val="3"/>
    </w:lvlOverride>
  </w:num>
  <w:num w:numId="14" w16cid:durableId="1555046481">
    <w:abstractNumId w:val="1"/>
    <w:lvlOverride w:ilvl="0">
      <w:startOverride w:val="1"/>
    </w:lvlOverride>
  </w:num>
  <w:num w:numId="15" w16cid:durableId="182551316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48"/>
    <w:rsid w:val="00110AC4"/>
    <w:rsid w:val="001940E1"/>
    <w:rsid w:val="001D7312"/>
    <w:rsid w:val="00283D30"/>
    <w:rsid w:val="00360B6D"/>
    <w:rsid w:val="00393F2B"/>
    <w:rsid w:val="003F74E1"/>
    <w:rsid w:val="004262C5"/>
    <w:rsid w:val="004829A1"/>
    <w:rsid w:val="004D5ABA"/>
    <w:rsid w:val="004E2330"/>
    <w:rsid w:val="00523248"/>
    <w:rsid w:val="00573833"/>
    <w:rsid w:val="00590CA3"/>
    <w:rsid w:val="005A6AD5"/>
    <w:rsid w:val="005B6276"/>
    <w:rsid w:val="005C29B6"/>
    <w:rsid w:val="005F0898"/>
    <w:rsid w:val="0070611D"/>
    <w:rsid w:val="0073653C"/>
    <w:rsid w:val="00741716"/>
    <w:rsid w:val="00870A2D"/>
    <w:rsid w:val="00921841"/>
    <w:rsid w:val="009F06BB"/>
    <w:rsid w:val="009F6878"/>
    <w:rsid w:val="00A05CF9"/>
    <w:rsid w:val="00A13BE6"/>
    <w:rsid w:val="00B01D23"/>
    <w:rsid w:val="00B57E72"/>
    <w:rsid w:val="00B77372"/>
    <w:rsid w:val="00B95B56"/>
    <w:rsid w:val="00C3622B"/>
    <w:rsid w:val="00D37E57"/>
    <w:rsid w:val="00D811F2"/>
    <w:rsid w:val="00D85126"/>
    <w:rsid w:val="00DA5940"/>
    <w:rsid w:val="00DB6811"/>
    <w:rsid w:val="00EB6EF5"/>
    <w:rsid w:val="00F028A7"/>
    <w:rsid w:val="00F06DDA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3CFC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2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248"/>
    <w:rPr>
      <w:sz w:val="20"/>
      <w:szCs w:val="20"/>
    </w:rPr>
  </w:style>
  <w:style w:type="paragraph" w:customStyle="1" w:styleId="Bezodstpw1">
    <w:name w:val="Bez odstępów1"/>
    <w:rsid w:val="005232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523248"/>
    <w:rPr>
      <w:vertAlign w:val="superscript"/>
    </w:rPr>
  </w:style>
  <w:style w:type="paragraph" w:styleId="Bezodstpw">
    <w:name w:val="No Spacing"/>
    <w:qFormat/>
    <w:rsid w:val="005232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57E72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7E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6D98-63B3-47DD-81D7-DE89527C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Monika Golińczak</cp:lastModifiedBy>
  <cp:revision>3</cp:revision>
  <cp:lastPrinted>2022-04-29T05:34:00Z</cp:lastPrinted>
  <dcterms:created xsi:type="dcterms:W3CDTF">2022-06-08T08:57:00Z</dcterms:created>
  <dcterms:modified xsi:type="dcterms:W3CDTF">2022-06-08T09:12:00Z</dcterms:modified>
</cp:coreProperties>
</file>