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EA1D" w14:textId="77777777" w:rsidR="00DC5461" w:rsidRPr="004D1EBD" w:rsidRDefault="007D78DE" w:rsidP="004E184F">
      <w:pPr>
        <w:tabs>
          <w:tab w:val="left" w:pos="6237"/>
          <w:tab w:val="right" w:pos="9356"/>
        </w:tabs>
        <w:rPr>
          <w:rFonts w:ascii="Arial" w:hAnsi="Arial" w:cs="Arial"/>
        </w:rPr>
      </w:pPr>
      <w:r w:rsidRPr="004D1EBD">
        <w:rPr>
          <w:rFonts w:ascii="Arial" w:hAnsi="Arial" w:cs="Arial"/>
        </w:rPr>
        <w:t>DOA.271.49.2023</w:t>
      </w:r>
      <w:r w:rsidR="00DC5461" w:rsidRPr="004D1EBD">
        <w:rPr>
          <w:rFonts w:ascii="Arial" w:hAnsi="Arial" w:cs="Arial"/>
        </w:rPr>
        <w:tab/>
        <w:t>Załącznik nr 2 do zapytania ofertowego</w:t>
      </w:r>
    </w:p>
    <w:p w14:paraId="2DEB0ADE" w14:textId="77777777" w:rsidR="00932EBC" w:rsidRPr="004D1EBD" w:rsidRDefault="00932EBC" w:rsidP="00932EBC">
      <w:pPr>
        <w:spacing w:line="276" w:lineRule="auto"/>
        <w:rPr>
          <w:rFonts w:ascii="Arial" w:hAnsi="Arial" w:cs="Arial"/>
          <w:b/>
          <w:bCs/>
        </w:rPr>
      </w:pPr>
    </w:p>
    <w:p w14:paraId="2F0E8676" w14:textId="2CE70614" w:rsidR="009A51D3" w:rsidRPr="004E184F" w:rsidRDefault="004E184F" w:rsidP="004E184F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4E184F">
        <w:rPr>
          <w:rFonts w:ascii="Arial" w:hAnsi="Arial" w:cs="Arial"/>
          <w:b/>
          <w:bCs/>
        </w:rPr>
        <w:t xml:space="preserve">inimalne wymagania z zakresie parametrów technicznych, </w:t>
      </w:r>
      <w:r>
        <w:rPr>
          <w:rFonts w:ascii="Arial" w:hAnsi="Arial" w:cs="Arial"/>
          <w:b/>
          <w:bCs/>
        </w:rPr>
        <w:br/>
      </w:r>
      <w:r w:rsidRPr="004E184F">
        <w:rPr>
          <w:rFonts w:ascii="Arial" w:hAnsi="Arial" w:cs="Arial"/>
          <w:b/>
          <w:bCs/>
        </w:rPr>
        <w:t>zawartości merytorycznej i funkcjonalnej</w:t>
      </w:r>
      <w:bookmarkStart w:id="0" w:name="_Hlk149656559"/>
    </w:p>
    <w:tbl>
      <w:tblPr>
        <w:tblW w:w="1046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685"/>
        <w:gridCol w:w="2098"/>
      </w:tblGrid>
      <w:tr w:rsidR="004D1EBD" w:rsidRPr="004D1EBD" w14:paraId="3429360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B491968" w14:textId="77777777" w:rsidR="0059047B" w:rsidRPr="004D1EBD" w:rsidRDefault="0059047B" w:rsidP="00261B6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A1FF" w14:textId="77777777" w:rsidR="0059047B" w:rsidRPr="004D1EBD" w:rsidRDefault="0059047B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2C6" w14:textId="77777777" w:rsidR="00342015" w:rsidRPr="004D1EBD" w:rsidRDefault="0059047B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47299558"/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Potwierdzenie spełniania wymogu </w:t>
            </w:r>
          </w:p>
          <w:p w14:paraId="7C3366BC" w14:textId="526310B5" w:rsidR="0059047B" w:rsidRPr="004D1EBD" w:rsidRDefault="00342015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sz w:val="20"/>
                <w:szCs w:val="20"/>
              </w:rPr>
              <w:t xml:space="preserve">(wypełnia </w:t>
            </w:r>
            <w:r w:rsidR="0059047B" w:rsidRPr="004D1EBD">
              <w:rPr>
                <w:rFonts w:ascii="Arial" w:hAnsi="Arial" w:cs="Arial"/>
                <w:sz w:val="20"/>
                <w:szCs w:val="20"/>
              </w:rPr>
              <w:t>Wykonawc</w:t>
            </w:r>
            <w:bookmarkEnd w:id="1"/>
            <w:r w:rsidRPr="004D1EB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35DA" w14:textId="3775C04A" w:rsidR="0059047B" w:rsidRPr="004D1EBD" w:rsidRDefault="00342015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>Ilość dostępnych dokumentów</w:t>
            </w: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1EBD">
              <w:rPr>
                <w:rFonts w:ascii="Arial" w:hAnsi="Arial" w:cs="Arial"/>
                <w:sz w:val="20"/>
                <w:szCs w:val="20"/>
              </w:rPr>
              <w:t>(uzupełnić we wskazanych polach)</w:t>
            </w:r>
          </w:p>
          <w:p w14:paraId="2593DA44" w14:textId="77777777" w:rsidR="0059047B" w:rsidRPr="004D1EBD" w:rsidRDefault="0059047B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EBD" w:rsidRPr="004D1EBD" w14:paraId="46B858D4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D6C" w14:textId="77777777" w:rsidR="000A48A8" w:rsidRPr="004D1EBD" w:rsidRDefault="000A48A8" w:rsidP="00261B6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B886" w14:textId="77777777" w:rsidR="000A48A8" w:rsidRPr="004D1EBD" w:rsidRDefault="000A48A8" w:rsidP="000A48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0AC" w14:textId="77777777" w:rsidR="000A48A8" w:rsidRPr="004D1EBD" w:rsidRDefault="000A48A8" w:rsidP="00261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813" w14:textId="77777777" w:rsidR="000A48A8" w:rsidRPr="004D1EBD" w:rsidRDefault="000A48A8" w:rsidP="00261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4D1EBD" w:rsidRPr="004D1EBD" w14:paraId="6130255E" w14:textId="77777777" w:rsidTr="004E184F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9475" w14:textId="77777777" w:rsidR="00E70719" w:rsidRPr="004D1EBD" w:rsidRDefault="00E70719" w:rsidP="00261B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EBD">
              <w:rPr>
                <w:rFonts w:ascii="Arial" w:hAnsi="Arial" w:cs="Arial"/>
                <w:b/>
                <w:bCs/>
                <w:sz w:val="22"/>
                <w:szCs w:val="22"/>
              </w:rPr>
              <w:t>Charakterystyka ogólna</w:t>
            </w:r>
          </w:p>
        </w:tc>
      </w:tr>
      <w:tr w:rsidR="004D1EBD" w:rsidRPr="004D1EBD" w14:paraId="6DB98E8F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153" w14:textId="77777777" w:rsidR="00E70719" w:rsidRPr="004D1EBD" w:rsidRDefault="00E70719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F63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Nazwa podmiotu będącego producentem oferowanego systemy informacji prawnej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8AE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4D2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1E4090A8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EBA" w14:textId="77777777" w:rsidR="00E70719" w:rsidRPr="004D1EBD" w:rsidRDefault="00E70719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2AC" w14:textId="77777777" w:rsidR="00E70719" w:rsidRDefault="00E70719" w:rsidP="004D1E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Cs/>
                <w:sz w:val="20"/>
                <w:szCs w:val="20"/>
              </w:rPr>
              <w:t>Nazwa własna oferowanego systemu informacji prawnej</w:t>
            </w:r>
          </w:p>
          <w:p w14:paraId="263902E7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DA3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F44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0DA4EEC9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56A" w14:textId="77777777" w:rsidR="00E70719" w:rsidRPr="004D1EBD" w:rsidRDefault="00E70719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EBF" w14:textId="77777777" w:rsidR="00E70719" w:rsidRDefault="00E70719" w:rsidP="004D1E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1EBD">
              <w:rPr>
                <w:rFonts w:ascii="Arial" w:hAnsi="Arial" w:cs="Arial"/>
                <w:sz w:val="20"/>
                <w:szCs w:val="20"/>
              </w:rPr>
              <w:t>Nazwy własne oferowanych modułów/ pakietów/ narzędzi/ baz danych</w:t>
            </w:r>
          </w:p>
          <w:p w14:paraId="7545B8D0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471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6B6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5FD2D008" w14:textId="77777777" w:rsidTr="004E184F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042" w14:textId="77777777" w:rsidR="00E70719" w:rsidRPr="004D1EBD" w:rsidRDefault="00E70719" w:rsidP="00261B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EBD">
              <w:rPr>
                <w:rFonts w:ascii="Arial" w:hAnsi="Arial" w:cs="Arial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4D1EBD" w:rsidRPr="004D1EBD" w14:paraId="0D00C42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03A7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E79" w14:textId="23A45CD2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Pakiety/ moduły/ narzędzia/ bazy danych adresowane do jednostki samorządowej w szczególności dla kierowników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5BDE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53C7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76FA553F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B9E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4532918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747" w14:textId="3E5FFA55" w:rsidR="00532527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kompletnej bazy danych aktów prawa polskiego wraz z ich dokładną identyfikacją, oceną obowiązywania, ujednoliceniem, z możliwością wyświetlenia wersji obowiązujących na określona datę</w:t>
            </w:r>
          </w:p>
          <w:p w14:paraId="4E69ED52" w14:textId="77777777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w tym:</w:t>
            </w:r>
          </w:p>
          <w:p w14:paraId="07B5E022" w14:textId="6F741FB6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wykonawcze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A9EE2F" w14:textId="54F17C22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zmieniające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EB4CEF6" w14:textId="4F33F74C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wprowadzające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172A35F" w14:textId="17A2FB60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interpretujące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EE2C485" w14:textId="1FBDA7E8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implementowane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D90DDB3" w14:textId="5C830180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-przepisy i regulacje prawa w tym: Dz.U., M.P., Dz. Urz., projekty ustaw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F2F9EC4" w14:textId="77777777" w:rsidR="00B37418" w:rsidRPr="004D1EBD" w:rsidRDefault="00B37418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 historia jednostki z graficznym wyróżnieniem zmian –„historia zmian”,</w:t>
            </w:r>
          </w:p>
          <w:p w14:paraId="19C167C7" w14:textId="18C2423F" w:rsidR="00532527" w:rsidRPr="004D1EBD" w:rsidRDefault="00B37418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 wersje czasowe aktu z wyróżnieniem zmian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349" w14:textId="6D435980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665" w14:textId="16AC455E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387FAA47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8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1E5" w14:textId="5BAEBF4D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Dostęp do kompletnej bazy danych aktów prawa miejscowego wraz z ich dokładną identyfikacją, oceną obowiązywania, ujednoliceniem, z możliwością wyświetlenia wersji obowiązujących na określona datę </w:t>
            </w:r>
          </w:p>
          <w:p w14:paraId="445F3F5E" w14:textId="3CED64B3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w tym:</w:t>
            </w:r>
          </w:p>
          <w:p w14:paraId="150ED46A" w14:textId="16467951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wykonawcze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F7A31F" w14:textId="28A8DFFC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zmieniające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B39DA71" w14:textId="71A58BEE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lastRenderedPageBreak/>
              <w:t>-akty wprowadzające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7DF665" w14:textId="76F60AF1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interpretujące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C625642" w14:textId="44F10E20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implementowane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940C73" w14:textId="1849854B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-przepisy i regulacje prawa w tym: Dz.U., M.P., Dz. Urz., projekty ustaw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2C9E949" w14:textId="77777777" w:rsidR="00B37418" w:rsidRPr="004D1EBD" w:rsidRDefault="00B37418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</w:t>
            </w:r>
            <w:r w:rsidRPr="004D1EBD">
              <w:t xml:space="preserve"> </w:t>
            </w:r>
            <w:r w:rsidRPr="004D1EBD">
              <w:rPr>
                <w:rFonts w:ascii="Arial" w:hAnsi="Arial" w:cs="Arial"/>
                <w:sz w:val="22"/>
                <w:szCs w:val="22"/>
              </w:rPr>
              <w:t>historia jednostki z graficznym wyróżnieniem zmian –„historia zmian”,</w:t>
            </w:r>
          </w:p>
          <w:p w14:paraId="67719EBF" w14:textId="50792839" w:rsidR="00B37418" w:rsidRPr="004D1EBD" w:rsidRDefault="00B37418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 wersje czasowe aktu z wyróżnieniem zmian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3A5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6E4" w14:textId="1E1E8EA9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88CB565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FF4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B3" w14:textId="77777777" w:rsidR="00532527" w:rsidRDefault="005C7D53" w:rsidP="005A0D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komentarzy do aktów prawnych</w:t>
            </w:r>
          </w:p>
          <w:p w14:paraId="109B2AF8" w14:textId="3F9A6AB3" w:rsidR="004E184F" w:rsidRPr="004D1EBD" w:rsidRDefault="004E184F" w:rsidP="005A0D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227" w14:textId="77777777" w:rsidR="005C7D53" w:rsidRPr="004D1EBD" w:rsidRDefault="005C7D53" w:rsidP="00B45E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5A3" w14:textId="77777777" w:rsidR="005C7D53" w:rsidRPr="004D1EBD" w:rsidRDefault="005C7D53" w:rsidP="00B45E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5E5EF23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818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4CB" w14:textId="7ECD03CA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orzeczeń sądów, administracji, pism urzędowych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>, tez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wraz z powiązaniami do aktów prawa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2CD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141" w14:textId="47D060B6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02CF6B20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657" w14:textId="53442A66" w:rsidR="005C7D53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8a.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CE8" w14:textId="0507BE61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orzeczeń sądów, administracji, 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tez, 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pism urzędowych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BC3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EDF" w14:textId="2F610CDB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7D4C25A5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9CE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0DB" w14:textId="070E1149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Dostęp do aktualizowanych </w:t>
            </w:r>
            <w:r w:rsidR="005C7D53" w:rsidRPr="004D1EBD">
              <w:rPr>
                <w:rFonts w:ascii="Arial" w:hAnsi="Arial" w:cs="Arial"/>
                <w:sz w:val="22"/>
                <w:szCs w:val="22"/>
              </w:rPr>
              <w:t xml:space="preserve">na bieżąco </w:t>
            </w:r>
            <w:r w:rsidRPr="004D1EBD">
              <w:rPr>
                <w:rFonts w:ascii="Arial" w:hAnsi="Arial" w:cs="Arial"/>
                <w:sz w:val="22"/>
                <w:szCs w:val="22"/>
              </w:rPr>
              <w:t>komentarz</w:t>
            </w:r>
            <w:r w:rsidR="005C7D53" w:rsidRPr="004D1EBD">
              <w:rPr>
                <w:rFonts w:ascii="Arial" w:hAnsi="Arial" w:cs="Arial"/>
                <w:sz w:val="22"/>
                <w:szCs w:val="22"/>
              </w:rPr>
              <w:t>y praktycznych</w:t>
            </w:r>
            <w:r w:rsidRPr="004D1EBD">
              <w:rPr>
                <w:rFonts w:ascii="Arial" w:hAnsi="Arial" w:cs="Arial"/>
                <w:sz w:val="22"/>
                <w:szCs w:val="22"/>
              </w:rPr>
              <w:t>, analiz, porad ekspertów, monografii, artykułów, poradników wraz z powiązaniami do aktów prawa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>, tez z piśmiennictwa, glosy, linie orzecznicze</w:t>
            </w:r>
            <w:r w:rsidR="00107B7A" w:rsidRPr="004D1E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67C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309" w14:textId="77777777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</w:t>
            </w:r>
            <w:r w:rsidRPr="004D1EBD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AC2C6A9" w14:textId="7FC79CAC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526977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763" w14:textId="4E991E7C" w:rsidR="004D1EBD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D1EB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CF9" w14:textId="0C0820EB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komentarzy praktycznych, analiz, porad ekspertów, monografii, artykułów, poradników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EC1" w14:textId="77777777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B4A" w14:textId="77777777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0E5D86" w14:textId="00AE5142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BAB9DFE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08C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EAF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projektów aktów prawnych oraz aktów oczekujących na publikację wraz z uzasadnieniami</w:t>
            </w:r>
            <w:r w:rsidR="00107B7A" w:rsidRPr="004D1EB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064A781" w14:textId="1B861219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83D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D20" w14:textId="77777777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2C46F9" w14:textId="06966C5F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376CB087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006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67F" w14:textId="1FF32EBF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wzorów dokumentów w formie formularzy lub wzorów do wypełnienia, praktycznych dokumentów branżowych, zestawień, kalkulatorów wraz z powiązaniami do aktów prawa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>, wzory procedur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AB1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63F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5772900" w14:textId="005ED086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062D86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717" w14:textId="52BAED85" w:rsidR="005C7D53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619" w14:textId="51AA3530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wzorów dokumentów w formie formularzy lub wzorów do wypełnienia, praktycznych dokumentów branżowych, zestawień, kalkulatorów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9F4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AB4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814C8E" w14:textId="28386A19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2077ACA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87A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D90" w14:textId="0CBDAA8A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Dostęp do procedur administracyjnych/ diagramów/ scenariuszy postępowania/ terminami </w:t>
            </w:r>
            <w:r w:rsidRPr="004D1EBD">
              <w:rPr>
                <w:rFonts w:ascii="Arial" w:hAnsi="Arial" w:cs="Arial"/>
                <w:sz w:val="22"/>
                <w:szCs w:val="22"/>
              </w:rPr>
              <w:lastRenderedPageBreak/>
              <w:t xml:space="preserve">działań i czynności wraz z powiązaniami do aktów prawa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712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184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43EDD3" w14:textId="241D7A6A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0DD0FE01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7A3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9EF" w14:textId="4C8F4D05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aktualnych szkoleń (</w:t>
            </w:r>
            <w:proofErr w:type="spellStart"/>
            <w:r w:rsidRPr="004D1EBD">
              <w:rPr>
                <w:rFonts w:ascii="Arial" w:hAnsi="Arial" w:cs="Arial"/>
                <w:sz w:val="22"/>
                <w:szCs w:val="22"/>
              </w:rPr>
              <w:t>webinarów</w:t>
            </w:r>
            <w:proofErr w:type="spellEnd"/>
            <w:r w:rsidRPr="004D1EBD">
              <w:rPr>
                <w:rFonts w:ascii="Arial" w:hAnsi="Arial" w:cs="Arial"/>
                <w:sz w:val="22"/>
                <w:szCs w:val="22"/>
              </w:rPr>
              <w:t>) adresowanych do jednostki samorządowej i możliwość pobrania prezentacji ze szkolenia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>, dostęp do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 xml:space="preserve">odbytych szkoleń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59F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669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6CDFC3" w14:textId="3CE4BB10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472FBF9E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1D8" w14:textId="3B3C0E9A" w:rsidR="005C7D53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797" w14:textId="5B834EA9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szkoleń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D1EBD">
              <w:rPr>
                <w:rFonts w:ascii="Arial" w:hAnsi="Arial" w:cs="Arial"/>
                <w:sz w:val="22"/>
                <w:szCs w:val="22"/>
              </w:rPr>
              <w:t>webinarów</w:t>
            </w:r>
            <w:proofErr w:type="spellEnd"/>
            <w:r w:rsidRPr="004D1EB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adresowanych do pracowników socjalnych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9D1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DFA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szkoleń adresowanych do pracowników socjalnych</w:t>
            </w:r>
            <w:r w:rsidRPr="004D1EBD">
              <w:rPr>
                <w:rFonts w:ascii="Arial" w:hAnsi="Arial" w:cs="Arial"/>
                <w:sz w:val="22"/>
                <w:szCs w:val="22"/>
              </w:rPr>
              <w:t>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2E3839" w14:textId="6BFBB115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3FE238A8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EC0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937" w14:textId="77777777" w:rsidR="005C7D53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bazy pytań i odpowiedzi wraz z powiązaniami do aktów prawa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>dostęp kompas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u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 orzecznicz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ego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E7530A" w14:textId="55A4C6CB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7EC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123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5F62B27" w14:textId="571FD392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CE77B4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56D" w14:textId="76BAADE2" w:rsidR="005C7D53" w:rsidRPr="004D1EBD" w:rsidRDefault="004D1EBD" w:rsidP="00261B6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2FB" w14:textId="0500E2E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bazy pytań i odpowiedzi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EBE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6C9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BED468" w14:textId="28B3D104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0B5A0A26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373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188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Wyszukiwarka słów, pojęć, sygnatur w bazie aktów oraz dostęp do indeksu tematycznego </w:t>
            </w:r>
            <w:r w:rsidR="00107B7A"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9AAC3D" w14:textId="009EFE41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492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E16" w14:textId="77777777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F508A9" w14:textId="1B179D87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3CDC9CA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C26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20F" w14:textId="082E8226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pracy na kliku aktach jednocześnie, automatyczne otwieranie nowego aktu/ dokumentu w nowej zakładce (nowym oknie) przeglądarki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, imienny dostęp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4CA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CF9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7A498AEF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01A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77D" w14:textId="000E8936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tworzenia własnych folderów z dokumentami z bazy</w:t>
            </w:r>
            <w:r w:rsidR="00B37418" w:rsidRPr="004D1EBD">
              <w:rPr>
                <w:rFonts w:ascii="Arial" w:hAnsi="Arial" w:cs="Arial"/>
                <w:sz w:val="22"/>
                <w:szCs w:val="22"/>
              </w:rPr>
              <w:t>, funkcja „wyciąg” -możliwość zapisywania i drukowania dowolnych fragmentów aktu prawnego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2A4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D8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1A75B3F5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9EB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BBE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Możliwość eksportowania treści aktu/ dokumentu do pdf lub do edytora 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>tekstu</w:t>
            </w:r>
            <w:r w:rsidR="00B37418"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779965" w14:textId="282A959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643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F27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59D0BF60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5A3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6A4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wydruku całego aktu/ dokumentu lub wybranego fragmentu wraz z dostosowaniem formatowania</w:t>
            </w:r>
          </w:p>
          <w:p w14:paraId="0D648A92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A09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18C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2826A19F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5B6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6C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System powiadomień na e-mail o zmianach we wskazanych aktach prawnych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5C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264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765D8A3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E03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DAD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Kalendarz nadchodzących zmian legislacyjnych</w:t>
            </w:r>
          </w:p>
          <w:p w14:paraId="11733D59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44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E49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35C4071B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0C8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D70" w14:textId="323BD280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Serwis informacyjny z najważniejszymi wydarzeniami w obszarze prawa samorządowego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826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A50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600B25E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5B2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614" w14:textId="3835E44F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zadawania pytań w dziedzinie prawa publicznego przez infolinię</w:t>
            </w:r>
            <w:r w:rsidR="005C7D53" w:rsidRPr="004D1EBD">
              <w:rPr>
                <w:rFonts w:ascii="Arial" w:hAnsi="Arial" w:cs="Arial"/>
                <w:sz w:val="22"/>
                <w:szCs w:val="22"/>
              </w:rPr>
              <w:t xml:space="preserve"> w szczególności </w:t>
            </w:r>
            <w:r w:rsidR="005A0D7C"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CD7" w14:textId="5DFD0C95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06D" w14:textId="77777777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21CA116C" w14:textId="3342FB0F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7190E744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6E9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3F1" w14:textId="5D45C2BE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zadawania pytań w dziedzinie prawa publicznego e-mailowo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296" w14:textId="0E00AD9D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98E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1B2CC3" w14:textId="32C6D1A3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C1B6E12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5EE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976" w14:textId="3078A6D6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Możliwość zamówienia wzorów dokumentów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115" w14:textId="401C178E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925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</w:t>
            </w:r>
            <w:r w:rsidRPr="004D1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37649C" w14:textId="290E602C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70C1A" w:rsidRPr="00470C1A" w14:paraId="492C63E6" w14:textId="77777777" w:rsidTr="00FA7998">
        <w:trPr>
          <w:trHeight w:val="676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8CE" w14:textId="515EB96C" w:rsidR="00470C1A" w:rsidRPr="00470C1A" w:rsidRDefault="00470C1A" w:rsidP="00470C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C1A">
              <w:rPr>
                <w:rFonts w:ascii="Arial" w:hAnsi="Arial" w:cs="Arial"/>
                <w:b/>
                <w:bCs/>
                <w:sz w:val="22"/>
                <w:szCs w:val="22"/>
              </w:rPr>
              <w:t>Parametry oceniane zgodnie z kryteriami oceny ofert</w:t>
            </w:r>
          </w:p>
        </w:tc>
      </w:tr>
      <w:tr w:rsidR="004D1EBD" w:rsidRPr="004D1EBD" w14:paraId="1808B987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EBE" w14:textId="1DA95452" w:rsidR="00532749" w:rsidRPr="004D1EBD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Dokumenty ogółem (DO)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073" w14:textId="77777777" w:rsid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pozycji 5+6+8+9+10+11</w:t>
            </w:r>
          </w:p>
          <w:p w14:paraId="6FD19293" w14:textId="0720C327" w:rsidR="00532749" w:rsidRPr="004D1EBD" w:rsidRDefault="00E90DF2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+12+13+14+15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58B" w14:textId="50F09978" w:rsidR="00532749" w:rsidRPr="004D1EBD" w:rsidRDefault="005A0D7C" w:rsidP="005A0D7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9A61F13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7F6" w14:textId="4F363EE1" w:rsidR="005A0D7C" w:rsidRPr="004D1EBD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Dokumenty Pomoc Społeczna (DPS)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0AC" w14:textId="14C3145C" w:rsidR="005A0D7C" w:rsidRP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0DF2">
              <w:rPr>
                <w:rFonts w:ascii="Arial" w:hAnsi="Arial" w:cs="Arial"/>
                <w:sz w:val="22"/>
                <w:szCs w:val="22"/>
              </w:rPr>
              <w:t xml:space="preserve">Suma </w:t>
            </w:r>
            <w:r>
              <w:rPr>
                <w:rFonts w:ascii="Arial" w:hAnsi="Arial" w:cs="Arial"/>
                <w:sz w:val="22"/>
                <w:szCs w:val="22"/>
              </w:rPr>
              <w:t>pozycji 8a+9a+11a+14a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B30" w14:textId="340FB106" w:rsidR="005A0D7C" w:rsidRPr="004D1EBD" w:rsidRDefault="005A0D7C" w:rsidP="005A0D7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4D17794F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B48" w14:textId="24132C2F" w:rsidR="005A0D7C" w:rsidRPr="004D1EBD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Szkolenia Pracowników Socjalnych (SPS)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6BF" w14:textId="759630CE" w:rsidR="005A0D7C" w:rsidRP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0DF2">
              <w:rPr>
                <w:rFonts w:ascii="Arial" w:hAnsi="Arial" w:cs="Arial"/>
                <w:sz w:val="22"/>
                <w:szCs w:val="22"/>
              </w:rPr>
              <w:t>Wartość z pozycji 13a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5311" w14:textId="427F4D7C" w:rsidR="005A0D7C" w:rsidRPr="004D1EBD" w:rsidRDefault="005A0D7C" w:rsidP="005A0D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E90DF2" w:rsidRPr="004D1EBD" w14:paraId="175B5543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9C1" w14:textId="3521C0F1" w:rsidR="00E90DF2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Pytania i wzory (PW)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E10" w14:textId="73A96409" w:rsidR="00E90DF2" w:rsidRP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0DF2">
              <w:rPr>
                <w:rFonts w:ascii="Arial" w:hAnsi="Arial" w:cs="Arial"/>
                <w:sz w:val="22"/>
                <w:szCs w:val="22"/>
              </w:rPr>
              <w:t xml:space="preserve">Suma </w:t>
            </w:r>
            <w:r>
              <w:rPr>
                <w:rFonts w:ascii="Arial" w:hAnsi="Arial" w:cs="Arial"/>
                <w:sz w:val="22"/>
                <w:szCs w:val="22"/>
              </w:rPr>
              <w:t xml:space="preserve">pozycji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A8F" w14:textId="4D849D26" w:rsidR="00E90DF2" w:rsidRPr="004D1EBD" w:rsidRDefault="00E90DF2" w:rsidP="005A0D7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</w:tbl>
    <w:bookmarkEnd w:id="2"/>
    <w:p w14:paraId="21C23654" w14:textId="6EE34B05" w:rsidR="00932EBC" w:rsidRPr="004D1EBD" w:rsidRDefault="00E90DF2" w:rsidP="000A4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A48A8" w:rsidRPr="004D1EBD">
        <w:rPr>
          <w:rFonts w:ascii="Arial" w:hAnsi="Arial" w:cs="Arial"/>
          <w:sz w:val="22"/>
          <w:szCs w:val="22"/>
        </w:rPr>
        <w:t>(Wykonawca wypełnia kolumnę C</w:t>
      </w:r>
      <w:r>
        <w:rPr>
          <w:rFonts w:ascii="Arial" w:hAnsi="Arial" w:cs="Arial"/>
          <w:sz w:val="22"/>
          <w:szCs w:val="22"/>
        </w:rPr>
        <w:t xml:space="preserve"> i D</w:t>
      </w:r>
      <w:r w:rsidR="000A48A8" w:rsidRPr="004D1EBD">
        <w:rPr>
          <w:rFonts w:ascii="Arial" w:hAnsi="Arial" w:cs="Arial"/>
          <w:sz w:val="22"/>
          <w:szCs w:val="22"/>
        </w:rPr>
        <w:t>)</w:t>
      </w:r>
    </w:p>
    <w:sectPr w:rsidR="00932EBC" w:rsidRPr="004D1EBD" w:rsidSect="0059047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EC32" w14:textId="77777777" w:rsidR="006529C9" w:rsidRDefault="006529C9">
      <w:r>
        <w:separator/>
      </w:r>
    </w:p>
  </w:endnote>
  <w:endnote w:type="continuationSeparator" w:id="0">
    <w:p w14:paraId="01A971E5" w14:textId="77777777" w:rsidR="006529C9" w:rsidRDefault="006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6ED9" w14:textId="77777777" w:rsidR="006529C9" w:rsidRDefault="006529C9">
      <w:r>
        <w:separator/>
      </w:r>
    </w:p>
  </w:footnote>
  <w:footnote w:type="continuationSeparator" w:id="0">
    <w:p w14:paraId="0583E94B" w14:textId="77777777" w:rsidR="006529C9" w:rsidRDefault="006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F53"/>
    <w:multiLevelType w:val="hybridMultilevel"/>
    <w:tmpl w:val="B158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15C3"/>
    <w:multiLevelType w:val="hybridMultilevel"/>
    <w:tmpl w:val="789468AA"/>
    <w:lvl w:ilvl="0" w:tplc="D7BA73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41748"/>
    <w:multiLevelType w:val="hybridMultilevel"/>
    <w:tmpl w:val="B4B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94147">
    <w:abstractNumId w:val="2"/>
  </w:num>
  <w:num w:numId="2" w16cid:durableId="747508098">
    <w:abstractNumId w:val="1"/>
  </w:num>
  <w:num w:numId="3" w16cid:durableId="141940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4"/>
    <w:rsid w:val="0000693F"/>
    <w:rsid w:val="00007773"/>
    <w:rsid w:val="00062E81"/>
    <w:rsid w:val="00075385"/>
    <w:rsid w:val="0009026E"/>
    <w:rsid w:val="000915C0"/>
    <w:rsid w:val="0009746A"/>
    <w:rsid w:val="000A48A8"/>
    <w:rsid w:val="000B5C5C"/>
    <w:rsid w:val="000C7FC5"/>
    <w:rsid w:val="000D5EA8"/>
    <w:rsid w:val="0010487A"/>
    <w:rsid w:val="00107B7A"/>
    <w:rsid w:val="00112E50"/>
    <w:rsid w:val="001207B8"/>
    <w:rsid w:val="00145CC5"/>
    <w:rsid w:val="00160C34"/>
    <w:rsid w:val="001718AA"/>
    <w:rsid w:val="00172A3B"/>
    <w:rsid w:val="00182979"/>
    <w:rsid w:val="00190B89"/>
    <w:rsid w:val="001B760A"/>
    <w:rsid w:val="001E79F3"/>
    <w:rsid w:val="001F2DB6"/>
    <w:rsid w:val="00201B5F"/>
    <w:rsid w:val="002058AB"/>
    <w:rsid w:val="00217A7F"/>
    <w:rsid w:val="00247519"/>
    <w:rsid w:val="002540A4"/>
    <w:rsid w:val="002558F5"/>
    <w:rsid w:val="00261B6C"/>
    <w:rsid w:val="00292ACA"/>
    <w:rsid w:val="002B0E15"/>
    <w:rsid w:val="002B699D"/>
    <w:rsid w:val="002F011F"/>
    <w:rsid w:val="003150B9"/>
    <w:rsid w:val="00321D66"/>
    <w:rsid w:val="0032543F"/>
    <w:rsid w:val="003319BD"/>
    <w:rsid w:val="00342015"/>
    <w:rsid w:val="003847EE"/>
    <w:rsid w:val="00395AC1"/>
    <w:rsid w:val="003A2477"/>
    <w:rsid w:val="003A4073"/>
    <w:rsid w:val="003A4100"/>
    <w:rsid w:val="003F7201"/>
    <w:rsid w:val="0043127F"/>
    <w:rsid w:val="00455C56"/>
    <w:rsid w:val="00470C1A"/>
    <w:rsid w:val="00490D26"/>
    <w:rsid w:val="004A15D5"/>
    <w:rsid w:val="004D1EBD"/>
    <w:rsid w:val="004E184F"/>
    <w:rsid w:val="00500D66"/>
    <w:rsid w:val="00503A5A"/>
    <w:rsid w:val="00517168"/>
    <w:rsid w:val="00532527"/>
    <w:rsid w:val="00532749"/>
    <w:rsid w:val="0059047B"/>
    <w:rsid w:val="00592919"/>
    <w:rsid w:val="005A0D7C"/>
    <w:rsid w:val="005A0E85"/>
    <w:rsid w:val="005B60BC"/>
    <w:rsid w:val="005C7D53"/>
    <w:rsid w:val="005E2701"/>
    <w:rsid w:val="005F553D"/>
    <w:rsid w:val="006018EE"/>
    <w:rsid w:val="00605BB4"/>
    <w:rsid w:val="00610CBF"/>
    <w:rsid w:val="00620957"/>
    <w:rsid w:val="00622258"/>
    <w:rsid w:val="00622712"/>
    <w:rsid w:val="00630367"/>
    <w:rsid w:val="006320DA"/>
    <w:rsid w:val="00633989"/>
    <w:rsid w:val="006348F5"/>
    <w:rsid w:val="006529C9"/>
    <w:rsid w:val="00675850"/>
    <w:rsid w:val="00694C3A"/>
    <w:rsid w:val="006A3499"/>
    <w:rsid w:val="006A6744"/>
    <w:rsid w:val="006A685E"/>
    <w:rsid w:val="006F522F"/>
    <w:rsid w:val="007550B7"/>
    <w:rsid w:val="00765EB1"/>
    <w:rsid w:val="007719DE"/>
    <w:rsid w:val="0078159A"/>
    <w:rsid w:val="007868C8"/>
    <w:rsid w:val="0079728F"/>
    <w:rsid w:val="007B4753"/>
    <w:rsid w:val="007B6F4E"/>
    <w:rsid w:val="007D78DE"/>
    <w:rsid w:val="007E6405"/>
    <w:rsid w:val="007F73BE"/>
    <w:rsid w:val="00821B60"/>
    <w:rsid w:val="008354E3"/>
    <w:rsid w:val="008734CC"/>
    <w:rsid w:val="008854F6"/>
    <w:rsid w:val="008B26AB"/>
    <w:rsid w:val="008C23AF"/>
    <w:rsid w:val="00906CF5"/>
    <w:rsid w:val="00914B4B"/>
    <w:rsid w:val="00932EBC"/>
    <w:rsid w:val="009602D6"/>
    <w:rsid w:val="009946E0"/>
    <w:rsid w:val="00994AF6"/>
    <w:rsid w:val="009A51D3"/>
    <w:rsid w:val="009D2A67"/>
    <w:rsid w:val="009E48DC"/>
    <w:rsid w:val="009F2BB4"/>
    <w:rsid w:val="009F60FE"/>
    <w:rsid w:val="00A0763F"/>
    <w:rsid w:val="00A17094"/>
    <w:rsid w:val="00A321F4"/>
    <w:rsid w:val="00A40EC8"/>
    <w:rsid w:val="00A45412"/>
    <w:rsid w:val="00A646D7"/>
    <w:rsid w:val="00A65433"/>
    <w:rsid w:val="00A67ADB"/>
    <w:rsid w:val="00A761CD"/>
    <w:rsid w:val="00A862A4"/>
    <w:rsid w:val="00AE7497"/>
    <w:rsid w:val="00B37418"/>
    <w:rsid w:val="00B6555B"/>
    <w:rsid w:val="00B74C34"/>
    <w:rsid w:val="00B80E18"/>
    <w:rsid w:val="00B85D4E"/>
    <w:rsid w:val="00BB5388"/>
    <w:rsid w:val="00BD2061"/>
    <w:rsid w:val="00BF3D4F"/>
    <w:rsid w:val="00C05EA1"/>
    <w:rsid w:val="00C476E3"/>
    <w:rsid w:val="00C94DE3"/>
    <w:rsid w:val="00CF19CE"/>
    <w:rsid w:val="00D23337"/>
    <w:rsid w:val="00D4634E"/>
    <w:rsid w:val="00D77361"/>
    <w:rsid w:val="00D8429E"/>
    <w:rsid w:val="00D97065"/>
    <w:rsid w:val="00DA4ADC"/>
    <w:rsid w:val="00DB78E7"/>
    <w:rsid w:val="00DC5461"/>
    <w:rsid w:val="00DF3459"/>
    <w:rsid w:val="00DF3C19"/>
    <w:rsid w:val="00DF6C0E"/>
    <w:rsid w:val="00E07F12"/>
    <w:rsid w:val="00E55B49"/>
    <w:rsid w:val="00E66F12"/>
    <w:rsid w:val="00E70719"/>
    <w:rsid w:val="00E721F6"/>
    <w:rsid w:val="00E90DF2"/>
    <w:rsid w:val="00E9513E"/>
    <w:rsid w:val="00EB26B0"/>
    <w:rsid w:val="00EB6408"/>
    <w:rsid w:val="00EC1F56"/>
    <w:rsid w:val="00ED1D54"/>
    <w:rsid w:val="00ED2943"/>
    <w:rsid w:val="00EE526B"/>
    <w:rsid w:val="00F16349"/>
    <w:rsid w:val="00F26AB8"/>
    <w:rsid w:val="00F57FA6"/>
    <w:rsid w:val="00F70117"/>
    <w:rsid w:val="00F717C6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D6F5"/>
  <w15:chartTrackingRefBased/>
  <w15:docId w15:val="{7F23FACC-4A72-451A-8FAC-617575B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B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7C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32EB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9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C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C1"/>
    <w:rPr>
      <w:b/>
      <w:bCs/>
      <w:lang w:eastAsia="ar-SA"/>
    </w:rPr>
  </w:style>
  <w:style w:type="character" w:styleId="Hipercze">
    <w:name w:val="Hyperlink"/>
    <w:uiPriority w:val="99"/>
    <w:unhideWhenUsed/>
    <w:rsid w:val="00906CF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06CF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32749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32749"/>
    <w:pPr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700</Words>
  <Characters>4659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Links>
    <vt:vector size="6" baseType="variant"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mailto:faktury@mopsbydgoszcz.pl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2023-10-31T13:59:00Z</cp:lastPrinted>
  <dcterms:created xsi:type="dcterms:W3CDTF">2023-10-31T11:42:00Z</dcterms:created>
  <dcterms:modified xsi:type="dcterms:W3CDTF">2023-10-31T14:18:00Z</dcterms:modified>
</cp:coreProperties>
</file>