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5A" w:rsidRPr="00DE365A" w:rsidRDefault="00DE365A" w:rsidP="00DE36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365A">
        <w:rPr>
          <w:rFonts w:ascii="Times New Roman" w:hAnsi="Times New Roman"/>
          <w:b/>
          <w:sz w:val="24"/>
          <w:szCs w:val="24"/>
        </w:rPr>
        <w:t>FORMULARZ OFERTOWY</w:t>
      </w:r>
    </w:p>
    <w:p w:rsidR="00DE365A" w:rsidRDefault="00DE365A" w:rsidP="00DE365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zakresu podstawowych usług weterynaryjnych:</w:t>
      </w:r>
    </w:p>
    <w:p w:rsidR="00DE365A" w:rsidRDefault="00DE365A" w:rsidP="00DE36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65A" w:rsidRDefault="00DE365A" w:rsidP="00DE36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Coroczne szczepienia ochronne psów przeciw wściekliźnie, leptospirozie, para influenzie, przeciw nosówce, </w:t>
      </w:r>
      <w:proofErr w:type="spellStart"/>
      <w:r>
        <w:rPr>
          <w:rFonts w:ascii="Times New Roman" w:hAnsi="Times New Roman"/>
          <w:sz w:val="24"/>
          <w:szCs w:val="24"/>
        </w:rPr>
        <w:t>parwowirozie</w:t>
      </w:r>
      <w:proofErr w:type="spellEnd"/>
      <w:r>
        <w:rPr>
          <w:rFonts w:ascii="Times New Roman" w:hAnsi="Times New Roman"/>
          <w:sz w:val="24"/>
          <w:szCs w:val="24"/>
        </w:rPr>
        <w:t xml:space="preserve">, chorobie </w:t>
      </w:r>
      <w:proofErr w:type="spellStart"/>
      <w:r>
        <w:rPr>
          <w:rFonts w:ascii="Times New Roman" w:hAnsi="Times New Roman"/>
          <w:sz w:val="24"/>
          <w:szCs w:val="24"/>
        </w:rPr>
        <w:t>Rubartha</w:t>
      </w:r>
      <w:proofErr w:type="spellEnd"/>
      <w:r>
        <w:rPr>
          <w:rFonts w:ascii="Times New Roman" w:hAnsi="Times New Roman"/>
          <w:sz w:val="24"/>
          <w:szCs w:val="24"/>
        </w:rPr>
        <w:t xml:space="preserve">, zakażeniom </w:t>
      </w:r>
      <w:proofErr w:type="spellStart"/>
      <w:r>
        <w:rPr>
          <w:rFonts w:ascii="Times New Roman" w:hAnsi="Times New Roman"/>
          <w:sz w:val="24"/>
          <w:szCs w:val="24"/>
        </w:rPr>
        <w:t>adenowirusowym</w:t>
      </w:r>
      <w:proofErr w:type="spellEnd"/>
      <w:r>
        <w:rPr>
          <w:rFonts w:ascii="Times New Roman" w:hAnsi="Times New Roman"/>
          <w:sz w:val="24"/>
          <w:szCs w:val="24"/>
        </w:rPr>
        <w:t xml:space="preserve">, szczepionką firmy </w:t>
      </w:r>
      <w:r w:rsidRPr="007E59E0">
        <w:rPr>
          <w:rFonts w:ascii="Times New Roman" w:hAnsi="Times New Roman"/>
          <w:b/>
          <w:sz w:val="24"/>
          <w:szCs w:val="24"/>
        </w:rPr>
        <w:t>BIOVETA</w:t>
      </w:r>
      <w:r>
        <w:rPr>
          <w:rFonts w:ascii="Times New Roman" w:hAnsi="Times New Roman"/>
          <w:sz w:val="24"/>
          <w:szCs w:val="24"/>
        </w:rPr>
        <w:t xml:space="preserve"> w cenie…………....zł brutto od psa.</w:t>
      </w:r>
    </w:p>
    <w:p w:rsidR="00DE365A" w:rsidRDefault="00DE365A" w:rsidP="00DE36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Odrobaczenie preparatem zawierającym </w:t>
      </w:r>
      <w:proofErr w:type="spellStart"/>
      <w:r>
        <w:rPr>
          <w:rFonts w:ascii="Times New Roman" w:hAnsi="Times New Roman"/>
          <w:sz w:val="24"/>
          <w:szCs w:val="24"/>
        </w:rPr>
        <w:t>prazikwantel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pyrantel</w:t>
      </w:r>
      <w:proofErr w:type="spellEnd"/>
      <w:r>
        <w:rPr>
          <w:rFonts w:ascii="Times New Roman" w:hAnsi="Times New Roman"/>
          <w:sz w:val="24"/>
          <w:szCs w:val="24"/>
        </w:rPr>
        <w:t>, zwalczającym nicienie, pławnice, za psa ważącego ok. 40 kg – cena………...………zł brutto- 4 razy w ciągu roku.</w:t>
      </w:r>
    </w:p>
    <w:p w:rsidR="00DE365A" w:rsidRPr="00DC69EB" w:rsidRDefault="00DE365A" w:rsidP="00DE36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Profilaktyka ektopasożytów w okresach kwiecień i październik - </w:t>
      </w:r>
      <w:r w:rsidRPr="00DC69EB">
        <w:rPr>
          <w:rFonts w:ascii="Times New Roman" w:hAnsi="Times New Roman"/>
          <w:b/>
          <w:sz w:val="24"/>
          <w:szCs w:val="24"/>
        </w:rPr>
        <w:t>tabletki BRAVECTO</w:t>
      </w:r>
      <w:r>
        <w:rPr>
          <w:rFonts w:ascii="Times New Roman" w:hAnsi="Times New Roman"/>
          <w:sz w:val="24"/>
          <w:szCs w:val="24"/>
        </w:rPr>
        <w:t xml:space="preserve">                  (za psa ważącego ok</w:t>
      </w:r>
      <w:r w:rsidR="00AC46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40 kg) </w:t>
      </w:r>
      <w:r w:rsidR="00AC46B0">
        <w:rPr>
          <w:rFonts w:ascii="Times New Roman" w:hAnsi="Times New Roman"/>
          <w:sz w:val="24"/>
          <w:szCs w:val="24"/>
        </w:rPr>
        <w:t xml:space="preserve">w </w:t>
      </w:r>
      <w:r w:rsidRPr="00DC69EB">
        <w:rPr>
          <w:rFonts w:ascii="Times New Roman" w:hAnsi="Times New Roman"/>
          <w:sz w:val="24"/>
          <w:szCs w:val="24"/>
        </w:rPr>
        <w:t>cenie…</w:t>
      </w:r>
      <w:r w:rsidR="00AC46B0">
        <w:rPr>
          <w:rFonts w:ascii="Times New Roman" w:hAnsi="Times New Roman"/>
          <w:sz w:val="24"/>
          <w:szCs w:val="24"/>
        </w:rPr>
        <w:t>..</w:t>
      </w:r>
      <w:r w:rsidRPr="00DC69EB">
        <w:rPr>
          <w:rFonts w:ascii="Times New Roman" w:hAnsi="Times New Roman"/>
          <w:sz w:val="24"/>
          <w:szCs w:val="24"/>
        </w:rPr>
        <w:t>…</w:t>
      </w:r>
      <w:r w:rsidR="006C43C2">
        <w:rPr>
          <w:rFonts w:ascii="Times New Roman" w:hAnsi="Times New Roman"/>
          <w:sz w:val="24"/>
          <w:szCs w:val="24"/>
        </w:rPr>
        <w:t>….</w:t>
      </w:r>
      <w:r w:rsidRPr="00DC69EB">
        <w:rPr>
          <w:rFonts w:ascii="Times New Roman" w:hAnsi="Times New Roman"/>
          <w:sz w:val="24"/>
          <w:szCs w:val="24"/>
        </w:rPr>
        <w:t>….zł brutto od psa.</w:t>
      </w:r>
    </w:p>
    <w:p w:rsidR="00DE365A" w:rsidRDefault="00DE365A" w:rsidP="00DE365A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Dwukrotnie w ciągu roku przeglądy psów służbowych, w tym przy jednym </w:t>
      </w:r>
      <w:r w:rsidR="00AC46B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z przeglądów wykonanie badania morfologii krwi oraz </w:t>
      </w:r>
      <w:proofErr w:type="spellStart"/>
      <w:r>
        <w:rPr>
          <w:rFonts w:ascii="Times New Roman" w:hAnsi="Times New Roman"/>
          <w:sz w:val="24"/>
          <w:szCs w:val="24"/>
        </w:rPr>
        <w:t>usg</w:t>
      </w:r>
      <w:proofErr w:type="spellEnd"/>
      <w:r>
        <w:rPr>
          <w:rFonts w:ascii="Times New Roman" w:hAnsi="Times New Roman"/>
          <w:sz w:val="24"/>
          <w:szCs w:val="24"/>
        </w:rPr>
        <w:t xml:space="preserve"> jamy brzusznej</w:t>
      </w:r>
      <w:r w:rsidR="00AC46B0">
        <w:rPr>
          <w:rFonts w:ascii="Times New Roman" w:hAnsi="Times New Roman"/>
          <w:sz w:val="24"/>
          <w:szCs w:val="24"/>
        </w:rPr>
        <w:t>:</w:t>
      </w:r>
    </w:p>
    <w:p w:rsidR="00DE365A" w:rsidRDefault="00DE365A" w:rsidP="00DE365A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Koszt przeglądu …………….. zł brutto od psa</w:t>
      </w:r>
    </w:p>
    <w:p w:rsidR="00DE365A" w:rsidRDefault="00DE365A" w:rsidP="00DE365A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Koszt przeglądu z morfologią krwi oraz </w:t>
      </w:r>
      <w:proofErr w:type="spellStart"/>
      <w:r>
        <w:rPr>
          <w:rFonts w:ascii="Times New Roman" w:hAnsi="Times New Roman"/>
          <w:sz w:val="24"/>
          <w:szCs w:val="24"/>
        </w:rPr>
        <w:t>usg</w:t>
      </w:r>
      <w:proofErr w:type="spellEnd"/>
      <w:r>
        <w:rPr>
          <w:rFonts w:ascii="Times New Roman" w:hAnsi="Times New Roman"/>
          <w:sz w:val="24"/>
          <w:szCs w:val="24"/>
        </w:rPr>
        <w:t xml:space="preserve"> jamy brzusznej…………….. zł brutto od psa.</w:t>
      </w:r>
    </w:p>
    <w:p w:rsidR="00DE365A" w:rsidRDefault="00DE365A" w:rsidP="00DE365A">
      <w:pPr>
        <w:jc w:val="both"/>
        <w:rPr>
          <w:rFonts w:ascii="Times New Roman" w:hAnsi="Times New Roman"/>
          <w:sz w:val="24"/>
          <w:szCs w:val="24"/>
        </w:rPr>
      </w:pPr>
    </w:p>
    <w:p w:rsidR="00506FFE" w:rsidRDefault="00506FFE"/>
    <w:sectPr w:rsidR="0050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696E"/>
    <w:multiLevelType w:val="multilevel"/>
    <w:tmpl w:val="BDC49F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4D3D6B11"/>
    <w:multiLevelType w:val="multilevel"/>
    <w:tmpl w:val="955C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5A"/>
    <w:rsid w:val="00506FFE"/>
    <w:rsid w:val="006C43C2"/>
    <w:rsid w:val="00710C75"/>
    <w:rsid w:val="00AC46B0"/>
    <w:rsid w:val="00D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407E"/>
  <w15:chartTrackingRefBased/>
  <w15:docId w15:val="{C86FFB53-1737-46BD-9A44-AE6E937B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65A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2020-10-12T07:16:00Z</cp:lastPrinted>
  <dcterms:created xsi:type="dcterms:W3CDTF">2020-10-07T06:10:00Z</dcterms:created>
  <dcterms:modified xsi:type="dcterms:W3CDTF">2020-10-12T07:17:00Z</dcterms:modified>
</cp:coreProperties>
</file>