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3280D3B8" w:rsidR="00790166" w:rsidRPr="00393151" w:rsidRDefault="00393151" w:rsidP="00393151">
      <w:pPr>
        <w:keepNext/>
        <w:tabs>
          <w:tab w:val="right" w:pos="9935"/>
        </w:tabs>
        <w:autoSpaceDE w:val="0"/>
        <w:autoSpaceDN w:val="0"/>
        <w:adjustRightInd w:val="0"/>
        <w:spacing w:line="360" w:lineRule="auto"/>
        <w:outlineLvl w:val="0"/>
        <w:rPr>
          <w:rFonts w:ascii="Verdana" w:hAnsi="Verdana" w:cs="Verdana"/>
          <w:b/>
          <w:bCs/>
          <w:color w:val="000000" w:themeColor="text1"/>
          <w:sz w:val="20"/>
          <w:szCs w:val="20"/>
        </w:rPr>
      </w:pPr>
      <w:r>
        <w:rPr>
          <w:rFonts w:ascii="Verdana" w:hAnsi="Verdana" w:cs="Verdana"/>
          <w:b/>
          <w:bCs/>
          <w:color w:val="000000" w:themeColor="text1"/>
          <w:sz w:val="20"/>
          <w:szCs w:val="20"/>
        </w:rPr>
        <w:t>Wzór umowy</w:t>
      </w:r>
    </w:p>
    <w:p w14:paraId="0A37501D" w14:textId="77777777" w:rsidR="00790166" w:rsidRDefault="00790166" w:rsidP="00232694">
      <w:pPr>
        <w:keepNext/>
        <w:tabs>
          <w:tab w:val="right" w:pos="9935"/>
        </w:tabs>
        <w:autoSpaceDE w:val="0"/>
        <w:autoSpaceDN w:val="0"/>
        <w:adjustRightInd w:val="0"/>
        <w:spacing w:line="360" w:lineRule="auto"/>
        <w:jc w:val="center"/>
        <w:outlineLvl w:val="0"/>
        <w:rPr>
          <w:rFonts w:ascii="Verdana" w:hAnsi="Verdana" w:cs="Verdana"/>
          <w:b/>
          <w:bCs/>
          <w:sz w:val="20"/>
          <w:szCs w:val="20"/>
        </w:rPr>
      </w:pPr>
    </w:p>
    <w:p w14:paraId="32071BBD" w14:textId="1B8685A2" w:rsidR="002C4DBD" w:rsidRPr="00160FAA" w:rsidRDefault="002C4DBD" w:rsidP="003F1EFF">
      <w:pPr>
        <w:keepNext/>
        <w:tabs>
          <w:tab w:val="right" w:pos="9935"/>
        </w:tabs>
        <w:autoSpaceDE w:val="0"/>
        <w:autoSpaceDN w:val="0"/>
        <w:adjustRightInd w:val="0"/>
        <w:spacing w:line="360" w:lineRule="auto"/>
        <w:jc w:val="center"/>
        <w:outlineLvl w:val="0"/>
        <w:rPr>
          <w:rFonts w:ascii="Verdana" w:hAnsi="Verdana" w:cs="Verdana"/>
          <w:b/>
          <w:bCs/>
          <w:sz w:val="20"/>
          <w:szCs w:val="20"/>
        </w:rPr>
      </w:pPr>
      <w:r w:rsidRPr="394A3541">
        <w:rPr>
          <w:rFonts w:ascii="Verdana" w:hAnsi="Verdana" w:cs="Verdana"/>
          <w:b/>
          <w:bCs/>
          <w:sz w:val="20"/>
          <w:szCs w:val="20"/>
        </w:rPr>
        <w:t>UMOWA nr ZP/</w:t>
      </w:r>
      <w:r w:rsidR="2DCDD8AC" w:rsidRPr="394A3541">
        <w:rPr>
          <w:rFonts w:ascii="Verdana" w:hAnsi="Verdana" w:cs="Verdana"/>
          <w:b/>
          <w:bCs/>
          <w:sz w:val="20"/>
          <w:szCs w:val="20"/>
        </w:rPr>
        <w:t>101</w:t>
      </w:r>
      <w:r w:rsidR="00F20FDA" w:rsidRPr="394A3541">
        <w:rPr>
          <w:rFonts w:ascii="Verdana" w:hAnsi="Verdana" w:cs="Verdana"/>
          <w:b/>
          <w:bCs/>
          <w:sz w:val="20"/>
          <w:szCs w:val="20"/>
        </w:rPr>
        <w:t>/</w:t>
      </w:r>
      <w:r w:rsidR="00975950" w:rsidRPr="394A3541">
        <w:rPr>
          <w:rFonts w:ascii="Verdana" w:hAnsi="Verdana" w:cs="Verdana"/>
          <w:b/>
          <w:bCs/>
          <w:sz w:val="20"/>
          <w:szCs w:val="20"/>
        </w:rPr>
        <w:t>202</w:t>
      </w:r>
      <w:r w:rsidR="4747CE3A" w:rsidRPr="394A3541">
        <w:rPr>
          <w:rFonts w:ascii="Verdana" w:hAnsi="Verdana" w:cs="Verdana"/>
          <w:b/>
          <w:bCs/>
          <w:sz w:val="20"/>
          <w:szCs w:val="20"/>
        </w:rPr>
        <w:t>4</w:t>
      </w:r>
    </w:p>
    <w:p w14:paraId="5DAB6C7B" w14:textId="77777777" w:rsidR="004E7461" w:rsidRPr="00160FAA" w:rsidRDefault="004E7461" w:rsidP="003F1EFF">
      <w:pPr>
        <w:spacing w:line="360" w:lineRule="auto"/>
        <w:rPr>
          <w:rFonts w:ascii="Verdana" w:hAnsi="Verdana" w:cs="Verdana"/>
          <w:sz w:val="20"/>
          <w:szCs w:val="20"/>
        </w:rPr>
      </w:pPr>
    </w:p>
    <w:p w14:paraId="0C781B1C" w14:textId="5DCA4BD4" w:rsidR="002C4DBD" w:rsidRDefault="002C4DBD" w:rsidP="003F1EFF">
      <w:pPr>
        <w:spacing w:line="360" w:lineRule="auto"/>
        <w:rPr>
          <w:rFonts w:ascii="Verdana" w:hAnsi="Verdana" w:cs="Verdana"/>
          <w:sz w:val="20"/>
          <w:szCs w:val="20"/>
        </w:rPr>
      </w:pPr>
      <w:r w:rsidRPr="394A3541">
        <w:rPr>
          <w:rFonts w:ascii="Verdana" w:hAnsi="Verdana" w:cs="Verdana"/>
          <w:sz w:val="20"/>
          <w:szCs w:val="20"/>
        </w:rPr>
        <w:t>zawarta pomiędzy:</w:t>
      </w:r>
    </w:p>
    <w:p w14:paraId="02EB378F" w14:textId="77777777" w:rsidR="00C55A1D" w:rsidRPr="00160FAA" w:rsidRDefault="00C55A1D" w:rsidP="003F1EFF">
      <w:pPr>
        <w:spacing w:line="360" w:lineRule="auto"/>
        <w:rPr>
          <w:rFonts w:ascii="Verdana" w:hAnsi="Verdana" w:cs="Verdana"/>
          <w:sz w:val="20"/>
          <w:szCs w:val="20"/>
        </w:rPr>
      </w:pPr>
    </w:p>
    <w:p w14:paraId="4267D78B" w14:textId="77777777" w:rsidR="00C55A1D" w:rsidRPr="00C55A1D" w:rsidRDefault="002C4DBD" w:rsidP="00001179">
      <w:pPr>
        <w:pStyle w:val="redniasiatka1akcent21"/>
        <w:numPr>
          <w:ilvl w:val="0"/>
          <w:numId w:val="9"/>
        </w:numPr>
        <w:spacing w:line="360" w:lineRule="auto"/>
        <w:ind w:left="426"/>
        <w:rPr>
          <w:rFonts w:ascii="Verdana" w:hAnsi="Verdana" w:cs="Verdana"/>
          <w:sz w:val="20"/>
          <w:szCs w:val="20"/>
        </w:rPr>
      </w:pPr>
      <w:r w:rsidRPr="00160FAA">
        <w:rPr>
          <w:rFonts w:ascii="Verdana" w:hAnsi="Verdana" w:cs="Verdana"/>
          <w:b/>
          <w:bCs/>
          <w:sz w:val="20"/>
          <w:szCs w:val="20"/>
        </w:rPr>
        <w:t>Uniwersytetem Medycznym w Łodzi</w:t>
      </w:r>
    </w:p>
    <w:p w14:paraId="3580503F" w14:textId="77777777" w:rsidR="002C4DBD" w:rsidRPr="00160FAA" w:rsidRDefault="00C55A1D" w:rsidP="00C55A1D">
      <w:pPr>
        <w:pStyle w:val="redniasiatka1akcent21"/>
        <w:spacing w:line="360" w:lineRule="auto"/>
        <w:ind w:left="426"/>
        <w:rPr>
          <w:rFonts w:ascii="Verdana" w:hAnsi="Verdana" w:cs="Verdana"/>
          <w:sz w:val="20"/>
          <w:szCs w:val="20"/>
        </w:rPr>
      </w:pPr>
      <w:r>
        <w:rPr>
          <w:rFonts w:ascii="Verdana" w:hAnsi="Verdana" w:cs="Verdana"/>
          <w:sz w:val="20"/>
          <w:szCs w:val="20"/>
        </w:rPr>
        <w:t>90 – 419 Łódź</w:t>
      </w:r>
      <w:r w:rsidR="002C4DBD" w:rsidRPr="00160FAA">
        <w:rPr>
          <w:rFonts w:ascii="Verdana" w:hAnsi="Verdana" w:cs="Verdana"/>
          <w:sz w:val="20"/>
          <w:szCs w:val="20"/>
        </w:rPr>
        <w:t>, Al. Kościuszki 4</w:t>
      </w:r>
      <w:r w:rsidR="004E7461" w:rsidRPr="00160FAA">
        <w:rPr>
          <w:rFonts w:ascii="Verdana" w:hAnsi="Verdana" w:cs="Verdana"/>
          <w:sz w:val="20"/>
          <w:szCs w:val="20"/>
        </w:rPr>
        <w:t>, REGON 473073308, NIP 725-18-43-739,</w:t>
      </w:r>
      <w:r w:rsidR="002C4DBD" w:rsidRPr="00160FAA">
        <w:rPr>
          <w:rFonts w:ascii="Verdana" w:hAnsi="Verdana" w:cs="Verdana"/>
          <w:sz w:val="20"/>
          <w:szCs w:val="20"/>
        </w:rPr>
        <w:t xml:space="preserve"> </w:t>
      </w:r>
      <w:r w:rsidR="002C4DBD" w:rsidRPr="00160FAA">
        <w:rPr>
          <w:rFonts w:ascii="Verdana" w:hAnsi="Verdana" w:cs="Verdana"/>
          <w:sz w:val="20"/>
          <w:szCs w:val="20"/>
        </w:rPr>
        <w:br/>
        <w:t xml:space="preserve">reprezentowanym przez: </w:t>
      </w:r>
    </w:p>
    <w:p w14:paraId="5E1BB400" w14:textId="50ABB21D" w:rsidR="002C4DBD" w:rsidRPr="00160FAA" w:rsidRDefault="002C4DBD" w:rsidP="00001179">
      <w:pPr>
        <w:pStyle w:val="redniasiatka1akcent21"/>
        <w:numPr>
          <w:ilvl w:val="0"/>
          <w:numId w:val="10"/>
        </w:numPr>
        <w:spacing w:line="360" w:lineRule="auto"/>
        <w:ind w:left="993" w:hanging="426"/>
        <w:jc w:val="both"/>
        <w:rPr>
          <w:rFonts w:ascii="Verdana" w:hAnsi="Verdana" w:cs="Verdana"/>
          <w:b/>
          <w:bCs/>
          <w:sz w:val="20"/>
          <w:szCs w:val="20"/>
        </w:rPr>
      </w:pPr>
      <w:r w:rsidRPr="394A3541">
        <w:rPr>
          <w:rFonts w:ascii="Verdana" w:hAnsi="Verdana" w:cs="Verdana"/>
          <w:b/>
          <w:bCs/>
          <w:sz w:val="20"/>
          <w:szCs w:val="20"/>
        </w:rPr>
        <w:t>Kanclerza U</w:t>
      </w:r>
      <w:r w:rsidR="409F6B11" w:rsidRPr="394A3541">
        <w:rPr>
          <w:rFonts w:ascii="Verdana" w:hAnsi="Verdana" w:cs="Verdana"/>
          <w:b/>
          <w:bCs/>
          <w:sz w:val="20"/>
          <w:szCs w:val="20"/>
        </w:rPr>
        <w:t>niwersytetu Medycznego w Łodzi</w:t>
      </w:r>
      <w:r w:rsidR="6495EB54" w:rsidRPr="394A3541">
        <w:rPr>
          <w:rFonts w:ascii="Verdana" w:hAnsi="Verdana" w:cs="Verdana"/>
          <w:b/>
          <w:bCs/>
          <w:sz w:val="20"/>
          <w:szCs w:val="20"/>
        </w:rPr>
        <w:t xml:space="preserve"> </w:t>
      </w:r>
      <w:r w:rsidRPr="394A3541">
        <w:rPr>
          <w:rFonts w:ascii="Verdana" w:hAnsi="Verdana" w:cs="Verdana"/>
          <w:b/>
          <w:bCs/>
          <w:sz w:val="20"/>
          <w:szCs w:val="20"/>
        </w:rPr>
        <w:t xml:space="preserve">– </w:t>
      </w:r>
      <w:r w:rsidR="00C55A1D" w:rsidRPr="394A3541">
        <w:rPr>
          <w:rFonts w:ascii="Verdana" w:hAnsi="Verdana" w:cs="Verdana"/>
          <w:b/>
          <w:bCs/>
          <w:sz w:val="20"/>
          <w:szCs w:val="20"/>
        </w:rPr>
        <w:t>mgr Pawła Zawieję</w:t>
      </w:r>
    </w:p>
    <w:p w14:paraId="0AF70E06" w14:textId="395A8703" w:rsidR="394A3541" w:rsidRPr="00291915" w:rsidRDefault="002C4DBD" w:rsidP="00291915">
      <w:pPr>
        <w:pStyle w:val="redniasiatka1akcent21"/>
        <w:numPr>
          <w:ilvl w:val="0"/>
          <w:numId w:val="10"/>
        </w:numPr>
        <w:spacing w:line="360" w:lineRule="auto"/>
        <w:ind w:left="993" w:hanging="426"/>
        <w:jc w:val="both"/>
        <w:rPr>
          <w:rFonts w:ascii="Verdana" w:hAnsi="Verdana" w:cs="Verdana"/>
          <w:b/>
          <w:bCs/>
          <w:sz w:val="20"/>
          <w:szCs w:val="20"/>
        </w:rPr>
      </w:pPr>
      <w:r w:rsidRPr="394A3541">
        <w:rPr>
          <w:rFonts w:ascii="Verdana" w:hAnsi="Verdana" w:cs="Verdana"/>
          <w:b/>
          <w:bCs/>
          <w:sz w:val="20"/>
          <w:szCs w:val="20"/>
        </w:rPr>
        <w:t xml:space="preserve">Kwestora </w:t>
      </w:r>
      <w:r w:rsidR="7AA8693A" w:rsidRPr="394A3541">
        <w:rPr>
          <w:rFonts w:ascii="Verdana" w:hAnsi="Verdana" w:cs="Verdana"/>
          <w:b/>
          <w:bCs/>
          <w:sz w:val="20"/>
          <w:szCs w:val="20"/>
        </w:rPr>
        <w:t>Uniwersytetu Medycznego w Łodzi</w:t>
      </w:r>
      <w:r w:rsidRPr="394A3541">
        <w:rPr>
          <w:rFonts w:ascii="Verdana" w:hAnsi="Verdana" w:cs="Verdana"/>
          <w:b/>
          <w:bCs/>
          <w:sz w:val="20"/>
          <w:szCs w:val="20"/>
        </w:rPr>
        <w:t xml:space="preserve"> – mgr </w:t>
      </w:r>
      <w:r w:rsidR="00C55A1D" w:rsidRPr="394A3541">
        <w:rPr>
          <w:rFonts w:ascii="Verdana" w:hAnsi="Verdana" w:cs="Verdana"/>
          <w:b/>
          <w:bCs/>
          <w:sz w:val="20"/>
          <w:szCs w:val="20"/>
        </w:rPr>
        <w:t>Lidię Solecką</w:t>
      </w:r>
      <w:r w:rsidR="0CF2FB10" w:rsidRPr="394A3541">
        <w:rPr>
          <w:rFonts w:ascii="Verdana" w:hAnsi="Verdana" w:cs="Verdana"/>
          <w:b/>
          <w:bCs/>
          <w:sz w:val="20"/>
          <w:szCs w:val="20"/>
        </w:rPr>
        <w:t>,</w:t>
      </w:r>
    </w:p>
    <w:p w14:paraId="3CD02050" w14:textId="77777777" w:rsidR="00033129" w:rsidRPr="00033129" w:rsidRDefault="0022585F" w:rsidP="00001179">
      <w:pPr>
        <w:pStyle w:val="redniasiatka1akcent21"/>
        <w:numPr>
          <w:ilvl w:val="0"/>
          <w:numId w:val="9"/>
        </w:numPr>
        <w:spacing w:line="360" w:lineRule="auto"/>
        <w:ind w:left="426"/>
        <w:jc w:val="both"/>
        <w:rPr>
          <w:rFonts w:ascii="Verdana" w:hAnsi="Verdana" w:cs="Verdana"/>
          <w:sz w:val="20"/>
          <w:szCs w:val="20"/>
        </w:rPr>
      </w:pPr>
      <w:r w:rsidRPr="00160FAA">
        <w:rPr>
          <w:rFonts w:ascii="Verdana" w:hAnsi="Verdana" w:cs="Arial"/>
          <w:b/>
          <w:bCs/>
          <w:sz w:val="20"/>
          <w:szCs w:val="20"/>
        </w:rPr>
        <w:t>Samodzielny</w:t>
      </w:r>
      <w:r w:rsidR="004E7461" w:rsidRPr="00160FAA">
        <w:rPr>
          <w:rFonts w:ascii="Verdana" w:hAnsi="Verdana" w:cs="Arial"/>
          <w:b/>
          <w:bCs/>
          <w:sz w:val="20"/>
          <w:szCs w:val="20"/>
        </w:rPr>
        <w:t>m</w:t>
      </w:r>
      <w:r w:rsidRPr="00160FAA">
        <w:rPr>
          <w:rFonts w:ascii="Verdana" w:hAnsi="Verdana" w:cs="Arial"/>
          <w:b/>
          <w:bCs/>
          <w:sz w:val="20"/>
          <w:szCs w:val="20"/>
        </w:rPr>
        <w:t xml:space="preserve"> Publiczny</w:t>
      </w:r>
      <w:r w:rsidR="004E7461" w:rsidRPr="00160FAA">
        <w:rPr>
          <w:rFonts w:ascii="Verdana" w:hAnsi="Verdana" w:cs="Arial"/>
          <w:b/>
          <w:bCs/>
          <w:sz w:val="20"/>
          <w:szCs w:val="20"/>
        </w:rPr>
        <w:t>m</w:t>
      </w:r>
      <w:r w:rsidRPr="00160FAA">
        <w:rPr>
          <w:rFonts w:ascii="Verdana" w:hAnsi="Verdana" w:cs="Arial"/>
          <w:b/>
          <w:bCs/>
          <w:sz w:val="20"/>
          <w:szCs w:val="20"/>
        </w:rPr>
        <w:t xml:space="preserve"> Zakład</w:t>
      </w:r>
      <w:r w:rsidR="004E7461" w:rsidRPr="00160FAA">
        <w:rPr>
          <w:rFonts w:ascii="Verdana" w:hAnsi="Verdana" w:cs="Arial"/>
          <w:b/>
          <w:bCs/>
          <w:sz w:val="20"/>
          <w:szCs w:val="20"/>
        </w:rPr>
        <w:t>em</w:t>
      </w:r>
      <w:r w:rsidRPr="00160FAA">
        <w:rPr>
          <w:rFonts w:ascii="Verdana" w:hAnsi="Verdana" w:cs="Arial"/>
          <w:b/>
          <w:bCs/>
          <w:sz w:val="20"/>
          <w:szCs w:val="20"/>
        </w:rPr>
        <w:t xml:space="preserve"> Opieki Zdrowotnej Centralny</w:t>
      </w:r>
      <w:r w:rsidR="004E7461" w:rsidRPr="00160FAA">
        <w:rPr>
          <w:rFonts w:ascii="Verdana" w:hAnsi="Verdana" w:cs="Arial"/>
          <w:b/>
          <w:bCs/>
          <w:sz w:val="20"/>
          <w:szCs w:val="20"/>
        </w:rPr>
        <w:t>m</w:t>
      </w:r>
      <w:r w:rsidRPr="00160FAA">
        <w:rPr>
          <w:rFonts w:ascii="Verdana" w:hAnsi="Verdana" w:cs="Arial"/>
          <w:b/>
          <w:bCs/>
          <w:sz w:val="20"/>
          <w:szCs w:val="20"/>
        </w:rPr>
        <w:t xml:space="preserve"> Szpital</w:t>
      </w:r>
      <w:r w:rsidR="004E7461" w:rsidRPr="00160FAA">
        <w:rPr>
          <w:rFonts w:ascii="Verdana" w:hAnsi="Verdana" w:cs="Arial"/>
          <w:b/>
          <w:bCs/>
          <w:sz w:val="20"/>
          <w:szCs w:val="20"/>
        </w:rPr>
        <w:t>em</w:t>
      </w:r>
      <w:r w:rsidRPr="00160FAA">
        <w:rPr>
          <w:rFonts w:ascii="Verdana" w:hAnsi="Verdana" w:cs="Arial"/>
          <w:b/>
          <w:bCs/>
          <w:sz w:val="20"/>
          <w:szCs w:val="20"/>
        </w:rPr>
        <w:t xml:space="preserve"> Kliniczny</w:t>
      </w:r>
      <w:r w:rsidR="004E7461" w:rsidRPr="00160FAA">
        <w:rPr>
          <w:rFonts w:ascii="Verdana" w:hAnsi="Verdana" w:cs="Arial"/>
          <w:b/>
          <w:bCs/>
          <w:sz w:val="20"/>
          <w:szCs w:val="20"/>
        </w:rPr>
        <w:t>m</w:t>
      </w:r>
      <w:r w:rsidRPr="00160FAA">
        <w:rPr>
          <w:rFonts w:ascii="Verdana" w:hAnsi="Verdana" w:cs="Arial"/>
          <w:b/>
          <w:bCs/>
          <w:sz w:val="20"/>
          <w:szCs w:val="20"/>
        </w:rPr>
        <w:t xml:space="preserve"> Uniwersytetu Medycznego w Łodzi</w:t>
      </w:r>
    </w:p>
    <w:p w14:paraId="64912D08" w14:textId="77777777" w:rsidR="004E7461" w:rsidRPr="00160FAA" w:rsidRDefault="00033129" w:rsidP="00033129">
      <w:pPr>
        <w:pStyle w:val="redniasiatka1akcent21"/>
        <w:spacing w:line="360" w:lineRule="auto"/>
        <w:ind w:left="426"/>
        <w:jc w:val="both"/>
        <w:rPr>
          <w:rFonts w:ascii="Verdana" w:hAnsi="Verdana" w:cs="Verdana"/>
          <w:sz w:val="20"/>
          <w:szCs w:val="20"/>
        </w:rPr>
      </w:pPr>
      <w:r>
        <w:rPr>
          <w:rFonts w:ascii="Verdana" w:hAnsi="Verdana" w:cs="Arial"/>
          <w:bCs/>
          <w:sz w:val="20"/>
          <w:szCs w:val="20"/>
        </w:rPr>
        <w:t>92 – 213 Łódź,</w:t>
      </w:r>
      <w:r w:rsidR="004E7461" w:rsidRPr="00160FAA">
        <w:rPr>
          <w:rFonts w:ascii="Verdana" w:hAnsi="Verdana" w:cs="Arial"/>
          <w:bCs/>
          <w:sz w:val="20"/>
          <w:szCs w:val="20"/>
        </w:rPr>
        <w:t xml:space="preserve"> </w:t>
      </w:r>
      <w:r>
        <w:rPr>
          <w:rFonts w:ascii="Verdana" w:hAnsi="Verdana" w:cs="Arial"/>
          <w:bCs/>
          <w:sz w:val="20"/>
          <w:szCs w:val="20"/>
        </w:rPr>
        <w:t>ul. Pomorska</w:t>
      </w:r>
      <w:r w:rsidR="004E7461" w:rsidRPr="00160FAA">
        <w:rPr>
          <w:rFonts w:ascii="Verdana" w:hAnsi="Verdana" w:cs="Arial"/>
          <w:bCs/>
          <w:sz w:val="20"/>
          <w:szCs w:val="20"/>
        </w:rPr>
        <w:t xml:space="preserve"> 251, wpisanym do Krajowego Rejestru Sądowego </w:t>
      </w:r>
      <w:r>
        <w:rPr>
          <w:rFonts w:ascii="Verdana" w:hAnsi="Verdana" w:cs="Arial"/>
          <w:bCs/>
          <w:sz w:val="20"/>
          <w:szCs w:val="20"/>
        </w:rPr>
        <w:t xml:space="preserve">prowadzonego przez Sąd Rejonowy dla Łodzi – Śródmieścia w Łodzi XX Wydział Gospodarczy KRS </w:t>
      </w:r>
      <w:r w:rsidR="004E7461" w:rsidRPr="00160FAA">
        <w:rPr>
          <w:rFonts w:ascii="Verdana" w:hAnsi="Verdana" w:cs="Arial"/>
          <w:bCs/>
          <w:sz w:val="20"/>
          <w:szCs w:val="20"/>
        </w:rPr>
        <w:t>pod numerem 0000149790, REGON 472147559, NIP 728-22-46-128,</w:t>
      </w:r>
    </w:p>
    <w:p w14:paraId="59100136" w14:textId="77777777" w:rsidR="004E7461" w:rsidRPr="00160FAA" w:rsidRDefault="004E7461" w:rsidP="003F1EFF">
      <w:pPr>
        <w:pStyle w:val="redniasiatka1akcent21"/>
        <w:spacing w:line="360" w:lineRule="auto"/>
        <w:ind w:left="426"/>
        <w:jc w:val="both"/>
        <w:rPr>
          <w:rFonts w:ascii="Verdana" w:hAnsi="Verdana" w:cs="Arial"/>
          <w:bCs/>
          <w:sz w:val="20"/>
          <w:szCs w:val="20"/>
        </w:rPr>
      </w:pPr>
      <w:r w:rsidRPr="00160FAA">
        <w:rPr>
          <w:rFonts w:ascii="Verdana" w:hAnsi="Verdana" w:cs="Arial"/>
          <w:bCs/>
          <w:sz w:val="20"/>
          <w:szCs w:val="20"/>
        </w:rPr>
        <w:t>reprezentowanym przez:</w:t>
      </w:r>
    </w:p>
    <w:p w14:paraId="452A6C16" w14:textId="77777777" w:rsidR="004E7461" w:rsidRPr="00160FAA" w:rsidRDefault="004E7461" w:rsidP="00001179">
      <w:pPr>
        <w:pStyle w:val="redniasiatka1akcent21"/>
        <w:numPr>
          <w:ilvl w:val="0"/>
          <w:numId w:val="29"/>
        </w:numPr>
        <w:spacing w:line="360" w:lineRule="auto"/>
        <w:ind w:left="993" w:hanging="426"/>
        <w:jc w:val="both"/>
        <w:rPr>
          <w:rFonts w:ascii="Verdana" w:hAnsi="Verdana" w:cs="Verdana"/>
          <w:sz w:val="20"/>
          <w:szCs w:val="20"/>
        </w:rPr>
      </w:pPr>
      <w:r w:rsidRPr="00160FAA">
        <w:rPr>
          <w:rFonts w:ascii="Verdana" w:hAnsi="Verdana" w:cs="Arial"/>
          <w:b/>
          <w:bCs/>
          <w:sz w:val="20"/>
          <w:szCs w:val="20"/>
        </w:rPr>
        <w:t>Dyrektora</w:t>
      </w:r>
      <w:r w:rsidR="00A36E7E" w:rsidRPr="00160FAA">
        <w:rPr>
          <w:rFonts w:ascii="Verdana" w:hAnsi="Verdana" w:cs="Arial"/>
          <w:b/>
          <w:bCs/>
          <w:sz w:val="20"/>
          <w:szCs w:val="20"/>
        </w:rPr>
        <w:t xml:space="preserve"> Szpitala – dr n. med. Monikę Domarec</w:t>
      </w:r>
      <w:r w:rsidRPr="00160FAA">
        <w:rPr>
          <w:rFonts w:ascii="Verdana" w:hAnsi="Verdana" w:cs="Arial"/>
          <w:b/>
          <w:bCs/>
          <w:sz w:val="20"/>
          <w:szCs w:val="20"/>
        </w:rPr>
        <w:t>ką</w:t>
      </w:r>
    </w:p>
    <w:p w14:paraId="1A20559C" w14:textId="2164F789" w:rsidR="0022585F" w:rsidRPr="00160FAA" w:rsidRDefault="004E7461" w:rsidP="00001179">
      <w:pPr>
        <w:pStyle w:val="redniasiatka1akcent21"/>
        <w:numPr>
          <w:ilvl w:val="0"/>
          <w:numId w:val="29"/>
        </w:numPr>
        <w:spacing w:line="360" w:lineRule="auto"/>
        <w:ind w:left="993" w:hanging="426"/>
        <w:jc w:val="both"/>
        <w:rPr>
          <w:rFonts w:ascii="Verdana" w:hAnsi="Verdana" w:cs="Verdana"/>
          <w:b/>
          <w:sz w:val="20"/>
          <w:szCs w:val="20"/>
        </w:rPr>
      </w:pPr>
      <w:r w:rsidRPr="00160FAA">
        <w:rPr>
          <w:rFonts w:ascii="Verdana" w:hAnsi="Verdana" w:cs="Arial"/>
          <w:b/>
          <w:bCs/>
          <w:sz w:val="20"/>
          <w:szCs w:val="20"/>
        </w:rPr>
        <w:t>Zastępcę Dyrektora ds. Ek</w:t>
      </w:r>
      <w:r w:rsidR="00033129">
        <w:rPr>
          <w:rFonts w:ascii="Verdana" w:hAnsi="Verdana" w:cs="Arial"/>
          <w:b/>
          <w:bCs/>
          <w:sz w:val="20"/>
          <w:szCs w:val="20"/>
        </w:rPr>
        <w:t xml:space="preserve">onomicznych – mgr </w:t>
      </w:r>
      <w:r w:rsidR="00713110">
        <w:rPr>
          <w:rFonts w:ascii="Verdana" w:hAnsi="Verdana" w:cs="Arial"/>
          <w:b/>
          <w:bCs/>
          <w:sz w:val="20"/>
          <w:szCs w:val="20"/>
        </w:rPr>
        <w:t>Małgorzatę Ścieszko</w:t>
      </w:r>
    </w:p>
    <w:p w14:paraId="3A6C08AE" w14:textId="77777777" w:rsidR="002C4DBD" w:rsidRDefault="002C4DBD" w:rsidP="003F1EFF">
      <w:pPr>
        <w:spacing w:line="360" w:lineRule="auto"/>
        <w:jc w:val="both"/>
        <w:rPr>
          <w:rFonts w:ascii="Verdana" w:hAnsi="Verdana" w:cs="Verdana"/>
          <w:b/>
          <w:bCs/>
          <w:sz w:val="20"/>
          <w:szCs w:val="20"/>
        </w:rPr>
      </w:pPr>
      <w:r w:rsidRPr="00160FAA">
        <w:rPr>
          <w:rFonts w:ascii="Verdana" w:hAnsi="Verdana" w:cs="Verdana"/>
          <w:sz w:val="20"/>
          <w:szCs w:val="20"/>
        </w:rPr>
        <w:t>zwanym</w:t>
      </w:r>
      <w:r w:rsidR="0022585F" w:rsidRPr="00160FAA">
        <w:rPr>
          <w:rFonts w:ascii="Verdana" w:hAnsi="Verdana" w:cs="Verdana"/>
          <w:sz w:val="20"/>
          <w:szCs w:val="20"/>
        </w:rPr>
        <w:t>i</w:t>
      </w:r>
      <w:r w:rsidRPr="00160FAA">
        <w:rPr>
          <w:rFonts w:ascii="Verdana" w:hAnsi="Verdana" w:cs="Verdana"/>
          <w:sz w:val="20"/>
          <w:szCs w:val="20"/>
        </w:rPr>
        <w:t xml:space="preserve"> dalej </w:t>
      </w:r>
      <w:r w:rsidR="0022585F" w:rsidRPr="00160FAA">
        <w:rPr>
          <w:rFonts w:ascii="Verdana" w:hAnsi="Verdana" w:cs="Verdana"/>
          <w:sz w:val="20"/>
          <w:szCs w:val="20"/>
        </w:rPr>
        <w:t xml:space="preserve">łącznie </w:t>
      </w:r>
      <w:r w:rsidRPr="00160FAA">
        <w:rPr>
          <w:rFonts w:ascii="Verdana" w:hAnsi="Verdana" w:cs="Verdana"/>
          <w:b/>
          <w:bCs/>
          <w:sz w:val="20"/>
          <w:szCs w:val="20"/>
        </w:rPr>
        <w:t>„Zamawiającym”</w:t>
      </w:r>
    </w:p>
    <w:p w14:paraId="6A05A809" w14:textId="77777777" w:rsidR="00790166" w:rsidRPr="00160FAA" w:rsidRDefault="00790166" w:rsidP="003F1EFF">
      <w:pPr>
        <w:spacing w:line="360" w:lineRule="auto"/>
        <w:jc w:val="both"/>
        <w:rPr>
          <w:rFonts w:ascii="Verdana" w:hAnsi="Verdana" w:cs="Verdana"/>
          <w:b/>
          <w:bCs/>
          <w:sz w:val="20"/>
          <w:szCs w:val="20"/>
        </w:rPr>
      </w:pPr>
    </w:p>
    <w:p w14:paraId="45F94F8F" w14:textId="77777777" w:rsidR="00790166" w:rsidRDefault="002C4DBD" w:rsidP="003F1EFF">
      <w:pPr>
        <w:tabs>
          <w:tab w:val="left" w:pos="7035"/>
        </w:tabs>
        <w:spacing w:line="360" w:lineRule="auto"/>
        <w:jc w:val="both"/>
        <w:rPr>
          <w:rFonts w:ascii="Verdana" w:hAnsi="Verdana" w:cs="Verdana"/>
          <w:sz w:val="20"/>
          <w:szCs w:val="20"/>
        </w:rPr>
      </w:pPr>
      <w:r w:rsidRPr="00160FAA">
        <w:rPr>
          <w:rFonts w:ascii="Verdana" w:hAnsi="Verdana" w:cs="Verdana"/>
          <w:sz w:val="20"/>
          <w:szCs w:val="20"/>
        </w:rPr>
        <w:t>a</w:t>
      </w:r>
    </w:p>
    <w:p w14:paraId="5A39BBE3" w14:textId="77777777" w:rsidR="002C4DBD" w:rsidRPr="00160FAA" w:rsidRDefault="002C4DBD" w:rsidP="003F1EFF">
      <w:pPr>
        <w:tabs>
          <w:tab w:val="left" w:pos="7035"/>
        </w:tabs>
        <w:spacing w:line="360" w:lineRule="auto"/>
        <w:jc w:val="both"/>
        <w:rPr>
          <w:rFonts w:ascii="Verdana" w:hAnsi="Verdana" w:cs="Verdana"/>
          <w:sz w:val="20"/>
          <w:szCs w:val="20"/>
        </w:rPr>
      </w:pPr>
      <w:r w:rsidRPr="00160FAA">
        <w:rPr>
          <w:rFonts w:ascii="Verdana" w:hAnsi="Verdana" w:cs="Verdana"/>
          <w:sz w:val="20"/>
          <w:szCs w:val="20"/>
        </w:rPr>
        <w:tab/>
      </w:r>
    </w:p>
    <w:p w14:paraId="27B83565" w14:textId="77777777" w:rsidR="002D4A86" w:rsidRPr="00160FAA" w:rsidRDefault="00E83762" w:rsidP="00001179">
      <w:pPr>
        <w:numPr>
          <w:ilvl w:val="0"/>
          <w:numId w:val="9"/>
        </w:numPr>
        <w:spacing w:line="360" w:lineRule="auto"/>
        <w:ind w:left="426" w:hanging="426"/>
        <w:jc w:val="both"/>
        <w:rPr>
          <w:rFonts w:ascii="Verdana" w:hAnsi="Verdana" w:cs="Verdana"/>
          <w:bCs/>
          <w:sz w:val="20"/>
          <w:szCs w:val="20"/>
        </w:rPr>
      </w:pPr>
      <w:r w:rsidRPr="00160FAA">
        <w:rPr>
          <w:rFonts w:ascii="Verdana" w:hAnsi="Verdana" w:cs="Verdana"/>
          <w:b/>
          <w:bCs/>
          <w:sz w:val="20"/>
          <w:szCs w:val="20"/>
        </w:rPr>
        <w:t>…………………………………………………………………………………………………………………..</w:t>
      </w:r>
    </w:p>
    <w:p w14:paraId="136D02D2" w14:textId="77777777" w:rsidR="00E83762" w:rsidRPr="00160FAA" w:rsidRDefault="00E83762" w:rsidP="00E83762">
      <w:pPr>
        <w:spacing w:line="360" w:lineRule="auto"/>
        <w:ind w:left="426"/>
        <w:jc w:val="both"/>
        <w:rPr>
          <w:rFonts w:ascii="Verdana" w:hAnsi="Verdana" w:cs="Verdana"/>
          <w:bCs/>
          <w:sz w:val="20"/>
          <w:szCs w:val="20"/>
        </w:rPr>
      </w:pPr>
      <w:r w:rsidRPr="00160FAA">
        <w:rPr>
          <w:rFonts w:ascii="Verdana" w:hAnsi="Verdana" w:cs="Verdana"/>
          <w:b/>
          <w:bCs/>
          <w:sz w:val="20"/>
          <w:szCs w:val="20"/>
        </w:rPr>
        <w:t>…………………………………………………………………………………………………………………..</w:t>
      </w:r>
    </w:p>
    <w:p w14:paraId="697A2A38" w14:textId="77777777" w:rsidR="00E83762" w:rsidRPr="00160FAA" w:rsidRDefault="00E83762" w:rsidP="00E83762">
      <w:pPr>
        <w:spacing w:line="360" w:lineRule="auto"/>
        <w:ind w:left="426"/>
        <w:jc w:val="both"/>
        <w:rPr>
          <w:rFonts w:ascii="Verdana" w:hAnsi="Verdana" w:cs="Verdana"/>
          <w:bCs/>
          <w:sz w:val="20"/>
          <w:szCs w:val="20"/>
        </w:rPr>
      </w:pPr>
      <w:r w:rsidRPr="00160FAA">
        <w:rPr>
          <w:rFonts w:ascii="Verdana" w:hAnsi="Verdana" w:cs="Verdana"/>
          <w:b/>
          <w:bCs/>
          <w:sz w:val="20"/>
          <w:szCs w:val="20"/>
        </w:rPr>
        <w:t>…………………………………………………………………………………………………………………..</w:t>
      </w:r>
    </w:p>
    <w:p w14:paraId="51F378D7" w14:textId="77777777" w:rsidR="00E83762" w:rsidRPr="00160FAA" w:rsidRDefault="00E83762" w:rsidP="00E83762">
      <w:pPr>
        <w:spacing w:line="360" w:lineRule="auto"/>
        <w:ind w:left="426"/>
        <w:jc w:val="both"/>
        <w:rPr>
          <w:rFonts w:ascii="Verdana" w:hAnsi="Verdana" w:cs="Verdana"/>
          <w:bCs/>
          <w:sz w:val="20"/>
          <w:szCs w:val="20"/>
        </w:rPr>
      </w:pPr>
      <w:r w:rsidRPr="00160FAA">
        <w:rPr>
          <w:rFonts w:ascii="Verdana" w:hAnsi="Verdana" w:cs="Verdana"/>
          <w:b/>
          <w:bCs/>
          <w:sz w:val="20"/>
          <w:szCs w:val="20"/>
        </w:rPr>
        <w:t>…………………………………………………………………………………………………………………..</w:t>
      </w:r>
    </w:p>
    <w:p w14:paraId="7B2E3E2F" w14:textId="77777777" w:rsidR="00E83762" w:rsidRPr="00160FAA" w:rsidRDefault="00E83762" w:rsidP="00E83762">
      <w:pPr>
        <w:spacing w:line="360" w:lineRule="auto"/>
        <w:ind w:left="426"/>
        <w:jc w:val="both"/>
        <w:rPr>
          <w:rFonts w:ascii="Verdana" w:hAnsi="Verdana" w:cs="Verdana"/>
          <w:bCs/>
          <w:sz w:val="20"/>
          <w:szCs w:val="20"/>
        </w:rPr>
      </w:pPr>
      <w:r w:rsidRPr="00160FAA">
        <w:rPr>
          <w:rFonts w:ascii="Verdana" w:hAnsi="Verdana" w:cs="Verdana"/>
          <w:b/>
          <w:bCs/>
          <w:sz w:val="20"/>
          <w:szCs w:val="20"/>
        </w:rPr>
        <w:t>…………………………………………………………………………………………………………………..</w:t>
      </w:r>
    </w:p>
    <w:p w14:paraId="4EEE3806" w14:textId="77777777" w:rsidR="00E83762" w:rsidRPr="00160FAA" w:rsidRDefault="00E83762" w:rsidP="00E83762">
      <w:pPr>
        <w:spacing w:line="360" w:lineRule="auto"/>
        <w:ind w:left="426"/>
        <w:jc w:val="both"/>
        <w:rPr>
          <w:rFonts w:ascii="Verdana" w:hAnsi="Verdana" w:cs="Verdana"/>
          <w:bCs/>
          <w:sz w:val="20"/>
          <w:szCs w:val="20"/>
        </w:rPr>
      </w:pPr>
      <w:r w:rsidRPr="00160FAA">
        <w:rPr>
          <w:rFonts w:ascii="Verdana" w:hAnsi="Verdana" w:cs="Verdana"/>
          <w:b/>
          <w:bCs/>
          <w:sz w:val="20"/>
          <w:szCs w:val="20"/>
        </w:rPr>
        <w:t>…………………………………………………………………………………………………………………..</w:t>
      </w:r>
    </w:p>
    <w:p w14:paraId="08322B79" w14:textId="77777777" w:rsidR="002D4A86" w:rsidRPr="00160FAA" w:rsidRDefault="002D4A86" w:rsidP="00661F0D">
      <w:pPr>
        <w:spacing w:line="360" w:lineRule="auto"/>
        <w:ind w:firstLine="426"/>
        <w:jc w:val="both"/>
        <w:rPr>
          <w:rFonts w:ascii="Verdana" w:hAnsi="Verdana" w:cs="Verdana"/>
          <w:bCs/>
          <w:sz w:val="20"/>
          <w:szCs w:val="20"/>
        </w:rPr>
      </w:pPr>
      <w:r w:rsidRPr="00160FAA">
        <w:rPr>
          <w:rFonts w:ascii="Verdana" w:hAnsi="Verdana" w:cs="Verdana"/>
          <w:bCs/>
          <w:sz w:val="20"/>
          <w:szCs w:val="20"/>
        </w:rPr>
        <w:t xml:space="preserve">reprezentowaną przez: </w:t>
      </w:r>
    </w:p>
    <w:p w14:paraId="6D411A51" w14:textId="77777777" w:rsidR="00281535" w:rsidRPr="00160FAA" w:rsidRDefault="00281535" w:rsidP="00001179">
      <w:pPr>
        <w:numPr>
          <w:ilvl w:val="0"/>
          <w:numId w:val="42"/>
        </w:numPr>
        <w:spacing w:line="360" w:lineRule="auto"/>
        <w:jc w:val="both"/>
        <w:rPr>
          <w:rFonts w:ascii="Verdana" w:hAnsi="Verdana" w:cs="Verdana"/>
          <w:b/>
          <w:bCs/>
          <w:sz w:val="20"/>
          <w:szCs w:val="20"/>
        </w:rPr>
      </w:pPr>
      <w:r w:rsidRPr="00160FAA">
        <w:rPr>
          <w:rFonts w:ascii="Verdana" w:hAnsi="Verdana" w:cs="Verdana"/>
          <w:b/>
          <w:bCs/>
          <w:sz w:val="20"/>
          <w:szCs w:val="20"/>
        </w:rPr>
        <w:t xml:space="preserve">  </w:t>
      </w:r>
      <w:r w:rsidR="00E83762" w:rsidRPr="00160FAA">
        <w:rPr>
          <w:rFonts w:ascii="Verdana" w:hAnsi="Verdana" w:cs="Verdana"/>
          <w:b/>
          <w:bCs/>
          <w:sz w:val="20"/>
          <w:szCs w:val="20"/>
        </w:rPr>
        <w:t>…………………………………………………………………………………………………………..…</w:t>
      </w:r>
    </w:p>
    <w:p w14:paraId="3B3AC087" w14:textId="77777777" w:rsidR="002C4DBD" w:rsidRPr="00160FAA" w:rsidRDefault="002C4DBD" w:rsidP="00661F0D">
      <w:pPr>
        <w:spacing w:line="360" w:lineRule="auto"/>
        <w:jc w:val="both"/>
        <w:rPr>
          <w:rFonts w:ascii="Verdana" w:hAnsi="Verdana" w:cs="Verdana"/>
          <w:sz w:val="20"/>
          <w:szCs w:val="20"/>
        </w:rPr>
      </w:pPr>
      <w:r w:rsidRPr="00160FAA">
        <w:rPr>
          <w:rFonts w:ascii="Verdana" w:hAnsi="Verdana" w:cs="Verdana"/>
          <w:sz w:val="20"/>
          <w:szCs w:val="20"/>
        </w:rPr>
        <w:t xml:space="preserve">zwanym w dalszej części umowy </w:t>
      </w:r>
      <w:r w:rsidRPr="00160FAA">
        <w:rPr>
          <w:rFonts w:ascii="Verdana" w:hAnsi="Verdana" w:cs="Verdana"/>
          <w:b/>
          <w:bCs/>
          <w:sz w:val="20"/>
          <w:szCs w:val="20"/>
        </w:rPr>
        <w:t>„Wykonawcą”</w:t>
      </w:r>
      <w:r w:rsidR="00510CC9" w:rsidRPr="00160FAA">
        <w:rPr>
          <w:rFonts w:ascii="Verdana" w:hAnsi="Verdana" w:cs="Verdana"/>
          <w:b/>
          <w:bCs/>
          <w:sz w:val="20"/>
          <w:szCs w:val="20"/>
        </w:rPr>
        <w:t xml:space="preserve"> lub </w:t>
      </w:r>
      <w:r w:rsidR="00033129">
        <w:rPr>
          <w:rFonts w:ascii="Verdana" w:hAnsi="Verdana" w:cs="Verdana"/>
          <w:b/>
          <w:bCs/>
          <w:sz w:val="20"/>
          <w:szCs w:val="20"/>
        </w:rPr>
        <w:t>„</w:t>
      </w:r>
      <w:r w:rsidR="00510CC9" w:rsidRPr="00160FAA">
        <w:rPr>
          <w:rFonts w:ascii="Verdana" w:hAnsi="Verdana" w:cs="Verdana"/>
          <w:b/>
          <w:bCs/>
          <w:sz w:val="20"/>
          <w:szCs w:val="20"/>
        </w:rPr>
        <w:t>Operatorem</w:t>
      </w:r>
      <w:r w:rsidR="00033129">
        <w:rPr>
          <w:rFonts w:ascii="Verdana" w:hAnsi="Verdana" w:cs="Verdana"/>
          <w:sz w:val="20"/>
          <w:szCs w:val="20"/>
        </w:rPr>
        <w:t>”</w:t>
      </w:r>
    </w:p>
    <w:p w14:paraId="41C8F396" w14:textId="77777777" w:rsidR="002C4DBD" w:rsidRPr="00160FAA" w:rsidRDefault="002C4DBD" w:rsidP="003F1EFF">
      <w:pPr>
        <w:tabs>
          <w:tab w:val="left" w:pos="2544"/>
        </w:tabs>
        <w:spacing w:line="360" w:lineRule="auto"/>
        <w:jc w:val="both"/>
        <w:rPr>
          <w:rFonts w:ascii="Verdana" w:hAnsi="Verdana" w:cs="Verdana"/>
          <w:sz w:val="20"/>
          <w:szCs w:val="20"/>
        </w:rPr>
      </w:pPr>
      <w:r w:rsidRPr="00160FAA">
        <w:rPr>
          <w:rFonts w:ascii="Verdana" w:hAnsi="Verdana" w:cs="Verdana"/>
          <w:sz w:val="20"/>
          <w:szCs w:val="20"/>
        </w:rPr>
        <w:tab/>
      </w:r>
    </w:p>
    <w:p w14:paraId="4923B0A1" w14:textId="77777777" w:rsidR="002C4DBD" w:rsidRPr="00160FAA" w:rsidRDefault="002C4DBD" w:rsidP="003F1EFF">
      <w:pPr>
        <w:spacing w:line="360" w:lineRule="auto"/>
        <w:jc w:val="both"/>
        <w:rPr>
          <w:rFonts w:ascii="Verdana" w:hAnsi="Verdana" w:cs="Verdana"/>
          <w:sz w:val="20"/>
          <w:szCs w:val="20"/>
        </w:rPr>
      </w:pPr>
      <w:r w:rsidRPr="00160FAA">
        <w:rPr>
          <w:rFonts w:ascii="Verdana" w:hAnsi="Verdana" w:cs="Verdana"/>
          <w:sz w:val="20"/>
          <w:szCs w:val="20"/>
        </w:rPr>
        <w:t xml:space="preserve">Wykonawca został </w:t>
      </w:r>
      <w:r w:rsidR="00A75ACF" w:rsidRPr="00160FAA">
        <w:rPr>
          <w:rFonts w:ascii="Verdana" w:hAnsi="Verdana" w:cs="Verdana"/>
          <w:sz w:val="20"/>
          <w:szCs w:val="20"/>
        </w:rPr>
        <w:t xml:space="preserve">wyłoniony w trybie przetargu </w:t>
      </w:r>
      <w:r w:rsidR="002807FE" w:rsidRPr="00160FAA">
        <w:rPr>
          <w:rFonts w:ascii="Verdana" w:hAnsi="Verdana" w:cs="Verdana"/>
          <w:sz w:val="20"/>
          <w:szCs w:val="20"/>
        </w:rPr>
        <w:t>nie</w:t>
      </w:r>
      <w:r w:rsidRPr="00160FAA">
        <w:rPr>
          <w:rFonts w:ascii="Verdana" w:hAnsi="Verdana" w:cs="Verdana"/>
          <w:sz w:val="20"/>
          <w:szCs w:val="20"/>
        </w:rPr>
        <w:t xml:space="preserve">ograniczonego </w:t>
      </w:r>
      <w:r w:rsidR="0063302B">
        <w:rPr>
          <w:rFonts w:ascii="Verdana" w:hAnsi="Verdana" w:cs="Verdana"/>
          <w:sz w:val="20"/>
          <w:szCs w:val="20"/>
        </w:rPr>
        <w:t xml:space="preserve">- </w:t>
      </w:r>
      <w:r w:rsidRPr="00160FAA">
        <w:rPr>
          <w:rFonts w:ascii="Verdana" w:hAnsi="Verdana" w:cs="Verdana"/>
          <w:sz w:val="20"/>
          <w:szCs w:val="20"/>
        </w:rPr>
        <w:t>art.</w:t>
      </w:r>
      <w:r w:rsidR="00A75ACF" w:rsidRPr="00160FAA">
        <w:rPr>
          <w:rFonts w:ascii="Verdana" w:hAnsi="Verdana" w:cs="Verdana"/>
          <w:sz w:val="20"/>
          <w:szCs w:val="20"/>
        </w:rPr>
        <w:t xml:space="preserve"> </w:t>
      </w:r>
      <w:r w:rsidR="0063302B">
        <w:rPr>
          <w:rFonts w:ascii="Verdana" w:hAnsi="Verdana" w:cs="Verdana"/>
          <w:sz w:val="20"/>
          <w:szCs w:val="20"/>
        </w:rPr>
        <w:t>132</w:t>
      </w:r>
      <w:r w:rsidR="00A75ACF" w:rsidRPr="00160FAA">
        <w:rPr>
          <w:rFonts w:ascii="Verdana" w:hAnsi="Verdana" w:cs="Verdana"/>
          <w:sz w:val="20"/>
          <w:szCs w:val="20"/>
        </w:rPr>
        <w:t xml:space="preserve"> i </w:t>
      </w:r>
      <w:r w:rsidR="005B0764" w:rsidRPr="00160FAA">
        <w:rPr>
          <w:rFonts w:ascii="Verdana" w:hAnsi="Verdana" w:cs="Verdana"/>
          <w:sz w:val="20"/>
          <w:szCs w:val="20"/>
        </w:rPr>
        <w:t>następne ustawy</w:t>
      </w:r>
      <w:r w:rsidR="0063302B">
        <w:rPr>
          <w:rFonts w:ascii="Verdana" w:hAnsi="Verdana" w:cs="Verdana"/>
          <w:sz w:val="20"/>
          <w:szCs w:val="20"/>
        </w:rPr>
        <w:t xml:space="preserve"> z dnia 11 września 2019 r. P</w:t>
      </w:r>
      <w:r w:rsidR="00A75ACF" w:rsidRPr="00160FAA">
        <w:rPr>
          <w:rFonts w:ascii="Verdana" w:hAnsi="Verdana" w:cs="Verdana"/>
          <w:sz w:val="20"/>
          <w:szCs w:val="20"/>
        </w:rPr>
        <w:t>rawo zamówień publicznych</w:t>
      </w:r>
      <w:r w:rsidR="00160D25" w:rsidRPr="00160FAA">
        <w:rPr>
          <w:rFonts w:ascii="Verdana" w:hAnsi="Verdana" w:cs="Verdana"/>
          <w:sz w:val="20"/>
          <w:szCs w:val="20"/>
        </w:rPr>
        <w:t>.</w:t>
      </w:r>
      <w:r w:rsidR="00A75ACF" w:rsidRPr="00160FAA">
        <w:rPr>
          <w:rFonts w:ascii="Verdana" w:hAnsi="Verdana"/>
          <w:sz w:val="20"/>
          <w:szCs w:val="20"/>
        </w:rPr>
        <w:t xml:space="preserve"> </w:t>
      </w:r>
    </w:p>
    <w:p w14:paraId="72A3D3EC" w14:textId="77777777" w:rsidR="00F20FDA" w:rsidRPr="00160FAA" w:rsidRDefault="00F20FDA" w:rsidP="003F1EFF">
      <w:pPr>
        <w:autoSpaceDE w:val="0"/>
        <w:autoSpaceDN w:val="0"/>
        <w:adjustRightInd w:val="0"/>
        <w:spacing w:line="360" w:lineRule="auto"/>
        <w:jc w:val="center"/>
        <w:rPr>
          <w:rFonts w:ascii="Verdana" w:hAnsi="Verdana" w:cs="Arial,Bold"/>
          <w:b/>
          <w:bCs/>
          <w:sz w:val="20"/>
          <w:szCs w:val="20"/>
        </w:rPr>
      </w:pPr>
    </w:p>
    <w:p w14:paraId="276C8A27" w14:textId="77777777" w:rsidR="00AB7B50" w:rsidRPr="00160FAA" w:rsidRDefault="00277424" w:rsidP="003F1EFF">
      <w:pPr>
        <w:autoSpaceDE w:val="0"/>
        <w:autoSpaceDN w:val="0"/>
        <w:adjustRightInd w:val="0"/>
        <w:spacing w:line="360" w:lineRule="auto"/>
        <w:jc w:val="center"/>
        <w:rPr>
          <w:rFonts w:ascii="Verdana" w:hAnsi="Verdana" w:cs="Arial,Bold"/>
          <w:b/>
          <w:bCs/>
          <w:sz w:val="20"/>
          <w:szCs w:val="20"/>
        </w:rPr>
      </w:pPr>
      <w:r w:rsidRPr="00160FAA">
        <w:rPr>
          <w:rFonts w:ascii="Verdana" w:hAnsi="Verdana" w:cs="Arial,Bold"/>
          <w:b/>
          <w:bCs/>
          <w:sz w:val="20"/>
          <w:szCs w:val="20"/>
        </w:rPr>
        <w:t>§ 1</w:t>
      </w:r>
    </w:p>
    <w:p w14:paraId="1DA80355" w14:textId="77777777" w:rsidR="00277424" w:rsidRPr="00160FAA" w:rsidRDefault="002C4DBD" w:rsidP="003F1EFF">
      <w:pPr>
        <w:autoSpaceDE w:val="0"/>
        <w:autoSpaceDN w:val="0"/>
        <w:adjustRightInd w:val="0"/>
        <w:spacing w:line="360" w:lineRule="auto"/>
        <w:jc w:val="center"/>
        <w:rPr>
          <w:rFonts w:ascii="Verdana" w:hAnsi="Verdana" w:cs="Arial,Bold"/>
          <w:b/>
          <w:bCs/>
          <w:sz w:val="20"/>
          <w:szCs w:val="20"/>
        </w:rPr>
      </w:pPr>
      <w:r w:rsidRPr="00160FAA">
        <w:rPr>
          <w:rFonts w:ascii="Verdana" w:hAnsi="Verdana" w:cs="Arial,Bold"/>
          <w:b/>
          <w:bCs/>
          <w:sz w:val="20"/>
          <w:szCs w:val="20"/>
        </w:rPr>
        <w:t xml:space="preserve"> Definicje</w:t>
      </w:r>
    </w:p>
    <w:p w14:paraId="70CCA1DE" w14:textId="77777777" w:rsidR="002C4DBD" w:rsidRPr="00160FAA" w:rsidRDefault="00277424" w:rsidP="003F1EFF">
      <w:pPr>
        <w:autoSpaceDE w:val="0"/>
        <w:autoSpaceDN w:val="0"/>
        <w:adjustRightInd w:val="0"/>
        <w:spacing w:line="360" w:lineRule="auto"/>
        <w:jc w:val="both"/>
        <w:rPr>
          <w:rFonts w:ascii="Verdana" w:hAnsi="Verdana" w:cs="Arial,Bold"/>
          <w:bCs/>
          <w:sz w:val="20"/>
          <w:szCs w:val="20"/>
        </w:rPr>
      </w:pPr>
      <w:r w:rsidRPr="00160FAA">
        <w:rPr>
          <w:rFonts w:ascii="Verdana" w:hAnsi="Verdana" w:cs="Arial"/>
          <w:bCs/>
          <w:sz w:val="20"/>
          <w:szCs w:val="20"/>
        </w:rPr>
        <w:lastRenderedPageBreak/>
        <w:t>Ilekro</w:t>
      </w:r>
      <w:r w:rsidRPr="00160FAA">
        <w:rPr>
          <w:rFonts w:ascii="Verdana" w:hAnsi="Verdana" w:cs="Arial,Bold"/>
          <w:bCs/>
          <w:sz w:val="20"/>
          <w:szCs w:val="20"/>
        </w:rPr>
        <w:t xml:space="preserve">ć w </w:t>
      </w:r>
      <w:r w:rsidR="002C4DBD" w:rsidRPr="00160FAA">
        <w:rPr>
          <w:rFonts w:ascii="Verdana" w:hAnsi="Verdana" w:cs="Arial,Bold"/>
          <w:bCs/>
          <w:sz w:val="20"/>
          <w:szCs w:val="20"/>
        </w:rPr>
        <w:t xml:space="preserve">niniejszej umowie jest mowa </w:t>
      </w:r>
      <w:r w:rsidR="00523D49" w:rsidRPr="00160FAA">
        <w:rPr>
          <w:rFonts w:ascii="Verdana" w:hAnsi="Verdana" w:cs="Arial,Bold"/>
          <w:bCs/>
          <w:sz w:val="20"/>
          <w:szCs w:val="20"/>
        </w:rPr>
        <w:t>o:</w:t>
      </w:r>
    </w:p>
    <w:p w14:paraId="42B444FC" w14:textId="77777777" w:rsidR="00E83762" w:rsidRPr="006426EE" w:rsidRDefault="0022585F" w:rsidP="006426EE">
      <w:pPr>
        <w:pStyle w:val="redniasiatka1akcent21"/>
        <w:numPr>
          <w:ilvl w:val="0"/>
          <w:numId w:val="1"/>
        </w:numPr>
        <w:tabs>
          <w:tab w:val="left" w:pos="426"/>
        </w:tabs>
        <w:spacing w:line="360" w:lineRule="auto"/>
        <w:ind w:left="426"/>
        <w:jc w:val="both"/>
        <w:rPr>
          <w:rFonts w:ascii="Verdana" w:hAnsi="Verdana"/>
          <w:sz w:val="20"/>
          <w:szCs w:val="20"/>
        </w:rPr>
      </w:pPr>
      <w:r w:rsidRPr="00160FAA">
        <w:rPr>
          <w:rFonts w:ascii="Verdana" w:hAnsi="Verdana" w:cs="Arial"/>
          <w:b/>
          <w:bCs/>
          <w:sz w:val="20"/>
          <w:szCs w:val="20"/>
        </w:rPr>
        <w:t xml:space="preserve">CKD – </w:t>
      </w:r>
      <w:r w:rsidRPr="00160FAA">
        <w:rPr>
          <w:rFonts w:ascii="Verdana" w:hAnsi="Verdana" w:cs="Arial"/>
          <w:bCs/>
          <w:sz w:val="20"/>
          <w:szCs w:val="20"/>
        </w:rPr>
        <w:t>rozumie się przez to budynek A1</w:t>
      </w:r>
      <w:r w:rsidR="00847244" w:rsidRPr="00160FAA">
        <w:rPr>
          <w:rFonts w:ascii="Verdana" w:hAnsi="Verdana" w:cs="Arial"/>
          <w:bCs/>
          <w:sz w:val="20"/>
          <w:szCs w:val="20"/>
        </w:rPr>
        <w:t xml:space="preserve">, </w:t>
      </w:r>
      <w:r w:rsidRPr="00160FAA">
        <w:rPr>
          <w:rFonts w:ascii="Verdana" w:hAnsi="Verdana" w:cs="Arial"/>
          <w:bCs/>
          <w:sz w:val="20"/>
          <w:szCs w:val="20"/>
        </w:rPr>
        <w:t>A2</w:t>
      </w:r>
      <w:r w:rsidR="00847244" w:rsidRPr="00160FAA">
        <w:rPr>
          <w:rFonts w:ascii="Verdana" w:hAnsi="Verdana" w:cs="Arial"/>
          <w:bCs/>
          <w:sz w:val="20"/>
          <w:szCs w:val="20"/>
        </w:rPr>
        <w:t xml:space="preserve"> i C8</w:t>
      </w:r>
      <w:r w:rsidR="009D5723" w:rsidRPr="00160FAA">
        <w:rPr>
          <w:rFonts w:ascii="Verdana" w:hAnsi="Verdana" w:cs="Arial"/>
          <w:bCs/>
          <w:sz w:val="20"/>
          <w:szCs w:val="20"/>
        </w:rPr>
        <w:t xml:space="preserve">, </w:t>
      </w:r>
      <w:r w:rsidR="00847244" w:rsidRPr="00160FAA">
        <w:rPr>
          <w:rFonts w:ascii="Verdana" w:hAnsi="Verdana" w:cs="Arial"/>
          <w:bCs/>
          <w:sz w:val="20"/>
          <w:szCs w:val="20"/>
        </w:rPr>
        <w:t>budynek gazów medycznych</w:t>
      </w:r>
      <w:r w:rsidR="009D5723" w:rsidRPr="00160FAA">
        <w:rPr>
          <w:rFonts w:ascii="Verdana" w:hAnsi="Verdana" w:cs="Arial"/>
          <w:bCs/>
          <w:sz w:val="20"/>
          <w:szCs w:val="20"/>
        </w:rPr>
        <w:t>, przepompownia ścieków, hydrofornia wraz z siecią wodną CKD</w:t>
      </w:r>
      <w:r w:rsidR="00847244" w:rsidRPr="00160FAA">
        <w:rPr>
          <w:rFonts w:ascii="Verdana" w:hAnsi="Verdana" w:cs="Arial"/>
          <w:bCs/>
          <w:sz w:val="20"/>
          <w:szCs w:val="20"/>
        </w:rPr>
        <w:t xml:space="preserve"> </w:t>
      </w:r>
      <w:r w:rsidR="00AF7AB4" w:rsidRPr="00160FAA">
        <w:rPr>
          <w:rFonts w:ascii="Verdana" w:hAnsi="Verdana" w:cs="Arial"/>
          <w:bCs/>
          <w:sz w:val="20"/>
          <w:szCs w:val="20"/>
        </w:rPr>
        <w:t>(wg</w:t>
      </w:r>
      <w:r w:rsidR="000B1A0C" w:rsidRPr="00160FAA">
        <w:rPr>
          <w:rFonts w:ascii="Verdana" w:hAnsi="Verdana" w:cs="Arial"/>
          <w:bCs/>
          <w:sz w:val="20"/>
          <w:szCs w:val="20"/>
        </w:rPr>
        <w:t xml:space="preserve"> Specyfikacji Warunków Zamówienia </w:t>
      </w:r>
      <w:r w:rsidR="00BF3812" w:rsidRPr="00160FAA">
        <w:rPr>
          <w:rFonts w:ascii="Verdana" w:hAnsi="Verdana" w:cs="Arial"/>
          <w:bCs/>
          <w:sz w:val="20"/>
          <w:szCs w:val="20"/>
        </w:rPr>
        <w:t xml:space="preserve">- </w:t>
      </w:r>
      <w:r w:rsidR="00CE2DC6" w:rsidRPr="00160FAA">
        <w:rPr>
          <w:rFonts w:ascii="Verdana" w:hAnsi="Verdana" w:cs="Arial"/>
          <w:b/>
          <w:bCs/>
          <w:sz w:val="20"/>
          <w:szCs w:val="20"/>
        </w:rPr>
        <w:t>załącznik nr 1</w:t>
      </w:r>
      <w:r w:rsidR="00BD2663" w:rsidRPr="00160FAA">
        <w:rPr>
          <w:rFonts w:ascii="Verdana" w:hAnsi="Verdana" w:cs="Arial"/>
          <w:bCs/>
          <w:sz w:val="20"/>
          <w:szCs w:val="20"/>
        </w:rPr>
        <w:t>)</w:t>
      </w:r>
      <w:r w:rsidR="00AF7AB4" w:rsidRPr="00160FAA">
        <w:rPr>
          <w:rFonts w:ascii="Verdana" w:hAnsi="Verdana" w:cs="Arial"/>
          <w:bCs/>
          <w:sz w:val="20"/>
          <w:szCs w:val="20"/>
        </w:rPr>
        <w:t xml:space="preserve"> </w:t>
      </w:r>
      <w:r w:rsidRPr="00160FAA">
        <w:rPr>
          <w:rFonts w:ascii="Verdana" w:hAnsi="Verdana" w:cs="Arial"/>
          <w:bCs/>
          <w:sz w:val="20"/>
          <w:szCs w:val="20"/>
        </w:rPr>
        <w:t xml:space="preserve">Centrum </w:t>
      </w:r>
      <w:proofErr w:type="spellStart"/>
      <w:r w:rsidRPr="00160FAA">
        <w:rPr>
          <w:rFonts w:ascii="Verdana" w:hAnsi="Verdana" w:cs="Arial"/>
          <w:bCs/>
          <w:sz w:val="20"/>
          <w:szCs w:val="20"/>
        </w:rPr>
        <w:t>Kliniczno</w:t>
      </w:r>
      <w:proofErr w:type="spellEnd"/>
      <w:r w:rsidRPr="00160FAA">
        <w:rPr>
          <w:rFonts w:ascii="Verdana" w:hAnsi="Verdana" w:cs="Arial"/>
          <w:bCs/>
          <w:sz w:val="20"/>
          <w:szCs w:val="20"/>
        </w:rPr>
        <w:t xml:space="preserve"> Dydaktycznego Uniw</w:t>
      </w:r>
      <w:r w:rsidR="00FB6218" w:rsidRPr="00160FAA">
        <w:rPr>
          <w:rFonts w:ascii="Verdana" w:hAnsi="Verdana" w:cs="Arial"/>
          <w:bCs/>
          <w:sz w:val="20"/>
          <w:szCs w:val="20"/>
        </w:rPr>
        <w:t>ersytetu Medycznego w </w:t>
      </w:r>
      <w:r w:rsidRPr="00160FAA">
        <w:rPr>
          <w:rFonts w:ascii="Verdana" w:hAnsi="Verdana" w:cs="Arial"/>
          <w:bCs/>
          <w:sz w:val="20"/>
          <w:szCs w:val="20"/>
        </w:rPr>
        <w:t>Łodzi</w:t>
      </w:r>
      <w:r w:rsidR="006426EE">
        <w:rPr>
          <w:rFonts w:ascii="Verdana" w:hAnsi="Verdana" w:cs="Arial"/>
          <w:bCs/>
          <w:sz w:val="20"/>
          <w:szCs w:val="20"/>
        </w:rPr>
        <w:t>,</w:t>
      </w:r>
      <w:r w:rsidRPr="00160FAA">
        <w:rPr>
          <w:rFonts w:ascii="Verdana" w:hAnsi="Verdana" w:cs="Arial"/>
          <w:b/>
          <w:bCs/>
          <w:sz w:val="20"/>
          <w:szCs w:val="20"/>
        </w:rPr>
        <w:t xml:space="preserve"> </w:t>
      </w:r>
      <w:r w:rsidR="006426EE">
        <w:rPr>
          <w:rFonts w:ascii="Verdana" w:hAnsi="Verdana"/>
          <w:sz w:val="20"/>
          <w:szCs w:val="20"/>
        </w:rPr>
        <w:t>położone w Łodzi</w:t>
      </w:r>
      <w:r w:rsidRPr="00160FAA">
        <w:rPr>
          <w:rFonts w:ascii="Verdana" w:hAnsi="Verdana"/>
          <w:sz w:val="20"/>
          <w:szCs w:val="20"/>
        </w:rPr>
        <w:t xml:space="preserve"> przy ul. </w:t>
      </w:r>
      <w:r w:rsidR="005B0764" w:rsidRPr="00160FAA">
        <w:rPr>
          <w:rFonts w:ascii="Verdana" w:hAnsi="Verdana"/>
          <w:sz w:val="20"/>
          <w:szCs w:val="20"/>
        </w:rPr>
        <w:t>Pomorskiej 251, dla których</w:t>
      </w:r>
      <w:r w:rsidRPr="00160FAA">
        <w:rPr>
          <w:rFonts w:ascii="Verdana" w:hAnsi="Verdana"/>
          <w:sz w:val="20"/>
          <w:szCs w:val="20"/>
        </w:rPr>
        <w:t xml:space="preserve"> prowadzona jest w Sądzie Rejonowym</w:t>
      </w:r>
      <w:r w:rsidR="006426EE">
        <w:rPr>
          <w:rFonts w:ascii="Verdana" w:hAnsi="Verdana"/>
          <w:sz w:val="20"/>
          <w:szCs w:val="20"/>
        </w:rPr>
        <w:t xml:space="preserve"> dla Łodzi - Śródmieścia</w:t>
      </w:r>
      <w:r w:rsidRPr="00160FAA">
        <w:rPr>
          <w:rFonts w:ascii="Verdana" w:hAnsi="Verdana"/>
          <w:sz w:val="20"/>
          <w:szCs w:val="20"/>
        </w:rPr>
        <w:t xml:space="preserve"> w Łodzi</w:t>
      </w:r>
      <w:r w:rsidR="00E83762" w:rsidRPr="00160FAA">
        <w:rPr>
          <w:rFonts w:ascii="Verdana" w:hAnsi="Verdana"/>
          <w:sz w:val="20"/>
          <w:szCs w:val="20"/>
        </w:rPr>
        <w:t xml:space="preserve"> księga wieczysta: działka nr 411 - KW Nr LD1M/00129480/2,</w:t>
      </w:r>
      <w:r w:rsidR="00847244" w:rsidRPr="00160FAA">
        <w:rPr>
          <w:rFonts w:ascii="Verdana" w:hAnsi="Verdana"/>
          <w:sz w:val="20"/>
          <w:szCs w:val="20"/>
        </w:rPr>
        <w:t xml:space="preserve"> w zakresie dotyczącym:</w:t>
      </w:r>
    </w:p>
    <w:p w14:paraId="11A88B3B" w14:textId="77777777" w:rsidR="0020147B" w:rsidRPr="0020147B" w:rsidRDefault="0020147B" w:rsidP="0020147B">
      <w:pPr>
        <w:numPr>
          <w:ilvl w:val="0"/>
          <w:numId w:val="68"/>
        </w:numPr>
        <w:autoSpaceDE w:val="0"/>
        <w:autoSpaceDN w:val="0"/>
        <w:adjustRightInd w:val="0"/>
        <w:spacing w:before="100" w:beforeAutospacing="1" w:after="100" w:afterAutospacing="1" w:line="360" w:lineRule="auto"/>
        <w:contextualSpacing/>
        <w:jc w:val="both"/>
        <w:rPr>
          <w:rFonts w:ascii="Verdana" w:eastAsia="MS Mincho" w:hAnsi="Verdana" w:cs="Tahoma"/>
          <w:sz w:val="20"/>
          <w:szCs w:val="20"/>
        </w:rPr>
      </w:pPr>
      <w:bookmarkStart w:id="0" w:name="_Hlk179193459"/>
      <w:r w:rsidRPr="0020147B">
        <w:rPr>
          <w:rFonts w:ascii="Verdana" w:eastAsia="MS Mincho" w:hAnsi="Verdana" w:cs="Tahoma"/>
          <w:sz w:val="20"/>
          <w:szCs w:val="20"/>
        </w:rPr>
        <w:t>budynek A1 na kondygnacjach 03 – 17:</w:t>
      </w:r>
    </w:p>
    <w:p w14:paraId="09F2244A"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03 – osie od 0 do 28;</w:t>
      </w:r>
    </w:p>
    <w:p w14:paraId="2966D3CC"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02 – osie od 0 do 28;</w:t>
      </w:r>
    </w:p>
    <w:p w14:paraId="68D7F354"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 xml:space="preserve">Poziom 01 – osie od 1 do 28 (z wyłączeniem części przestrzeni nieobjętej pozwoleniem na użytkowanie) </w:t>
      </w:r>
    </w:p>
    <w:p w14:paraId="3F9EBC86"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0 - osie od 0 do 28;</w:t>
      </w:r>
    </w:p>
    <w:p w14:paraId="47B346CF"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1 - osie od 8 do 24;</w:t>
      </w:r>
    </w:p>
    <w:p w14:paraId="43B03CC7"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2 - osie od 0 do 24;</w:t>
      </w:r>
    </w:p>
    <w:p w14:paraId="5B18865E"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3 - osie od 0 do 24;</w:t>
      </w:r>
    </w:p>
    <w:p w14:paraId="56E7A973"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4 – osie od 8 do 24</w:t>
      </w:r>
    </w:p>
    <w:p w14:paraId="105C90CC"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5 - osie od 0 do 24;</w:t>
      </w:r>
    </w:p>
    <w:p w14:paraId="4A2BAACA"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6 - osie od 0 do 24;</w:t>
      </w:r>
    </w:p>
    <w:p w14:paraId="0843E892"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7 - osie od 0 do 24;</w:t>
      </w:r>
    </w:p>
    <w:p w14:paraId="303DCCB5"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8 - osie od 0 do 24;</w:t>
      </w:r>
    </w:p>
    <w:p w14:paraId="4DE300EA"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9 - osie od 0 do 24;</w:t>
      </w:r>
    </w:p>
    <w:p w14:paraId="18A6DD96"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10 - osie od 0 do 16;</w:t>
      </w:r>
    </w:p>
    <w:p w14:paraId="548F8F65"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11 - osie od 0 do 8 i od 17 do 24;</w:t>
      </w:r>
    </w:p>
    <w:p w14:paraId="227CEF9C"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12 - osie od 0 do 24;</w:t>
      </w:r>
    </w:p>
    <w:p w14:paraId="2E00E5F3"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13 - osie od 8 do 24;</w:t>
      </w:r>
    </w:p>
    <w:p w14:paraId="7382708B"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15 - osie od 0 do 8 i od 17 do 24;</w:t>
      </w:r>
    </w:p>
    <w:p w14:paraId="6E247975"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Poziom 16 - osie od 0 do 24;</w:t>
      </w:r>
    </w:p>
    <w:p w14:paraId="08546C2D" w14:textId="77777777"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 xml:space="preserve">Poziom 17 - osie od 0 do 24 wraz z całym dachem; </w:t>
      </w:r>
    </w:p>
    <w:p w14:paraId="29C6B8C4" w14:textId="3C7DB9E0" w:rsidR="0020147B" w:rsidRPr="0020147B" w:rsidRDefault="0020147B" w:rsidP="0020147B">
      <w:pPr>
        <w:numPr>
          <w:ilvl w:val="0"/>
          <w:numId w:val="69"/>
        </w:numPr>
        <w:autoSpaceDE w:val="0"/>
        <w:autoSpaceDN w:val="0"/>
        <w:adjustRightInd w:val="0"/>
        <w:spacing w:after="200" w:line="360" w:lineRule="auto"/>
        <w:ind w:left="1276" w:hanging="425"/>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 xml:space="preserve">Poziomy </w:t>
      </w:r>
      <w:r w:rsidRPr="00006A46">
        <w:rPr>
          <w:rFonts w:ascii="Verdana" w:eastAsia="Tahoma" w:hAnsi="Verdana" w:cs="Tahoma"/>
          <w:color w:val="000000" w:themeColor="text1"/>
          <w:sz w:val="20"/>
          <w:szCs w:val="20"/>
          <w:lang w:eastAsia="en-US"/>
        </w:rPr>
        <w:t>o</w:t>
      </w:r>
      <w:r w:rsidR="002F1717" w:rsidRPr="00006A46">
        <w:rPr>
          <w:rFonts w:ascii="Verdana" w:eastAsia="Tahoma" w:hAnsi="Verdana" w:cs="Tahoma"/>
          <w:color w:val="000000" w:themeColor="text1"/>
          <w:sz w:val="20"/>
          <w:szCs w:val="20"/>
          <w:lang w:eastAsia="en-US"/>
        </w:rPr>
        <w:t>d 03 do 17</w:t>
      </w:r>
      <w:r w:rsidRPr="00006A46">
        <w:rPr>
          <w:rFonts w:ascii="Verdana" w:eastAsia="Tahoma" w:hAnsi="Verdana" w:cs="Tahoma"/>
          <w:color w:val="000000" w:themeColor="text1"/>
          <w:sz w:val="20"/>
          <w:szCs w:val="20"/>
          <w:lang w:eastAsia="en-US"/>
        </w:rPr>
        <w:t xml:space="preserve"> </w:t>
      </w:r>
      <w:r w:rsidRPr="0020147B">
        <w:rPr>
          <w:rFonts w:ascii="Verdana" w:eastAsia="Tahoma" w:hAnsi="Verdana" w:cs="Tahoma"/>
          <w:sz w:val="20"/>
          <w:szCs w:val="20"/>
          <w:lang w:eastAsia="en-US"/>
        </w:rPr>
        <w:t>w zakresie przebiegających przez niezagospodarowane powierzchnie szachtów instalacyjnych wraz z instalacjami do poziomu 17 objętymi przedmiotem zamówienia;</w:t>
      </w:r>
      <w:r w:rsidRPr="0020147B">
        <w:rPr>
          <w:rFonts w:ascii="Verdana" w:eastAsia="Tahoma" w:hAnsi="Verdana" w:cs="Tahoma"/>
          <w:sz w:val="20"/>
          <w:szCs w:val="20"/>
        </w:rPr>
        <w:t xml:space="preserve"> </w:t>
      </w:r>
    </w:p>
    <w:p w14:paraId="47AAF671" w14:textId="77777777" w:rsidR="0020147B" w:rsidRPr="0020147B" w:rsidRDefault="0020147B" w:rsidP="0020147B">
      <w:pPr>
        <w:spacing w:beforeAutospacing="1" w:afterAutospacing="1" w:line="360" w:lineRule="auto"/>
        <w:ind w:left="1843"/>
        <w:contextualSpacing/>
        <w:jc w:val="both"/>
        <w:rPr>
          <w:rFonts w:ascii="Verdana" w:eastAsia="Tahoma" w:hAnsi="Verdana" w:cs="Tahoma"/>
          <w:sz w:val="20"/>
          <w:szCs w:val="20"/>
          <w:lang w:eastAsia="en-US"/>
        </w:rPr>
      </w:pPr>
    </w:p>
    <w:p w14:paraId="04BD3295" w14:textId="77777777" w:rsidR="0020147B" w:rsidRPr="0020147B" w:rsidRDefault="0020147B" w:rsidP="0020147B">
      <w:pPr>
        <w:numPr>
          <w:ilvl w:val="0"/>
          <w:numId w:val="68"/>
        </w:numPr>
        <w:autoSpaceDE w:val="0"/>
        <w:autoSpaceDN w:val="0"/>
        <w:adjustRightInd w:val="0"/>
        <w:spacing w:after="200" w:line="360" w:lineRule="auto"/>
        <w:contextualSpacing/>
        <w:jc w:val="both"/>
        <w:rPr>
          <w:rFonts w:ascii="Verdana" w:eastAsia="Tahoma" w:hAnsi="Verdana" w:cs="Tahoma"/>
          <w:sz w:val="20"/>
          <w:szCs w:val="20"/>
          <w:lang w:eastAsia="en-US"/>
        </w:rPr>
      </w:pPr>
      <w:r w:rsidRPr="0020147B">
        <w:rPr>
          <w:rFonts w:ascii="Verdana" w:eastAsia="Tahoma" w:hAnsi="Verdana" w:cs="Tahoma"/>
          <w:sz w:val="20"/>
          <w:szCs w:val="20"/>
        </w:rPr>
        <w:t xml:space="preserve">budynek A-2, </w:t>
      </w:r>
      <w:r w:rsidRPr="0020147B">
        <w:rPr>
          <w:rFonts w:ascii="Verdana" w:eastAsia="Tahoma" w:hAnsi="Verdana" w:cs="Tahoma"/>
          <w:sz w:val="20"/>
          <w:szCs w:val="20"/>
          <w:lang w:eastAsia="en-US"/>
        </w:rPr>
        <w:t xml:space="preserve">w części przylegającej do budynku A-1 tj. aula Wschodnia, Zachodnia wraz z łącznikiem A-2-2 (części wspólne z wyłączeniem lokali użytkowych), </w:t>
      </w:r>
    </w:p>
    <w:p w14:paraId="694A3653" w14:textId="77777777" w:rsidR="0020147B" w:rsidRPr="0020147B" w:rsidRDefault="0020147B" w:rsidP="0020147B">
      <w:pPr>
        <w:numPr>
          <w:ilvl w:val="1"/>
          <w:numId w:val="68"/>
        </w:numPr>
        <w:autoSpaceDE w:val="0"/>
        <w:autoSpaceDN w:val="0"/>
        <w:adjustRightInd w:val="0"/>
        <w:spacing w:after="200" w:line="360" w:lineRule="auto"/>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Zespół Poradni Specjalistycznych w budynku A2 Centrum Kliniczno-Dydaktycznego Uniwersytetu Medycznego w Łodzi oraz część budynku zajmowana przez CSK (bez pomieszczeń Centrum Dydaktycznego),</w:t>
      </w:r>
    </w:p>
    <w:p w14:paraId="5F12F0D5" w14:textId="77777777" w:rsidR="0020147B" w:rsidRPr="0020147B" w:rsidRDefault="0020147B" w:rsidP="0020147B">
      <w:pPr>
        <w:numPr>
          <w:ilvl w:val="1"/>
          <w:numId w:val="68"/>
        </w:numPr>
        <w:autoSpaceDE w:val="0"/>
        <w:autoSpaceDN w:val="0"/>
        <w:adjustRightInd w:val="0"/>
        <w:spacing w:after="200" w:line="360" w:lineRule="auto"/>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lastRenderedPageBreak/>
        <w:t>Serwerownia wraz z pomieszczeniami przynależnymi tj. pom. UPS, magazynem butli gaśniczych, rozdzielnią elektryczną 1, zlokalizowanych na poz. 02</w:t>
      </w:r>
    </w:p>
    <w:p w14:paraId="74ADFDAF" w14:textId="77777777" w:rsidR="0020147B" w:rsidRPr="0020147B" w:rsidRDefault="0020147B" w:rsidP="00F01183">
      <w:pPr>
        <w:numPr>
          <w:ilvl w:val="1"/>
          <w:numId w:val="68"/>
        </w:numPr>
        <w:autoSpaceDE w:val="0"/>
        <w:autoSpaceDN w:val="0"/>
        <w:adjustRightInd w:val="0"/>
        <w:spacing w:after="200" w:line="360" w:lineRule="auto"/>
        <w:ind w:left="1786" w:hanging="357"/>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Centrum Wsparcia Badań Klinicznych, Centrum Informatyczno-Telekomunikacyjne i Brain zlokalizowanych na poziomie 2;</w:t>
      </w:r>
    </w:p>
    <w:p w14:paraId="51EA0867" w14:textId="77777777" w:rsidR="0020147B" w:rsidRDefault="0020147B" w:rsidP="00F01183">
      <w:pPr>
        <w:numPr>
          <w:ilvl w:val="1"/>
          <w:numId w:val="68"/>
        </w:numPr>
        <w:autoSpaceDE w:val="0"/>
        <w:autoSpaceDN w:val="0"/>
        <w:adjustRightInd w:val="0"/>
        <w:spacing w:line="360" w:lineRule="auto"/>
        <w:ind w:left="1786" w:hanging="357"/>
        <w:contextualSpacing/>
        <w:jc w:val="both"/>
        <w:rPr>
          <w:rFonts w:ascii="Verdana" w:eastAsia="Tahoma" w:hAnsi="Verdana" w:cs="Tahoma"/>
          <w:sz w:val="20"/>
          <w:szCs w:val="20"/>
          <w:lang w:eastAsia="en-US"/>
        </w:rPr>
      </w:pPr>
      <w:r w:rsidRPr="0020147B">
        <w:rPr>
          <w:rFonts w:ascii="Verdana" w:eastAsia="Tahoma" w:hAnsi="Verdana" w:cs="Tahoma"/>
          <w:sz w:val="20"/>
          <w:szCs w:val="20"/>
          <w:lang w:eastAsia="en-US"/>
        </w:rPr>
        <w:t>Toksykologia zlokalizowana na poziomach 02, 01 i 0;</w:t>
      </w:r>
    </w:p>
    <w:p w14:paraId="7F41BB8B" w14:textId="22ABD650" w:rsidR="00F01183" w:rsidRPr="00F01183" w:rsidRDefault="00F01183" w:rsidP="00F01183">
      <w:pPr>
        <w:pStyle w:val="Akapitzlist"/>
        <w:numPr>
          <w:ilvl w:val="1"/>
          <w:numId w:val="68"/>
        </w:numPr>
        <w:spacing w:after="120" w:line="360" w:lineRule="auto"/>
        <w:ind w:left="1786" w:hanging="357"/>
        <w:rPr>
          <w:rFonts w:ascii="Verdana" w:eastAsia="Tahoma" w:hAnsi="Verdana" w:cs="Tahoma"/>
          <w:sz w:val="20"/>
          <w:szCs w:val="20"/>
        </w:rPr>
      </w:pPr>
      <w:r w:rsidRPr="00F01183">
        <w:rPr>
          <w:rFonts w:ascii="Verdana" w:eastAsia="Tahoma" w:hAnsi="Verdana" w:cs="Tahoma"/>
          <w:sz w:val="20"/>
          <w:szCs w:val="20"/>
        </w:rPr>
        <w:t>Blok operacyjny zrealizowany w ramach projektu CKD2;</w:t>
      </w:r>
    </w:p>
    <w:p w14:paraId="1A512B91" w14:textId="77777777" w:rsidR="0020147B" w:rsidRPr="0020147B" w:rsidRDefault="0020147B" w:rsidP="0020147B">
      <w:pPr>
        <w:autoSpaceDE w:val="0"/>
        <w:autoSpaceDN w:val="0"/>
        <w:adjustRightInd w:val="0"/>
        <w:spacing w:line="360" w:lineRule="auto"/>
        <w:ind w:left="708"/>
        <w:jc w:val="both"/>
        <w:rPr>
          <w:rFonts w:ascii="Verdana" w:eastAsia="MS Mincho" w:hAnsi="Verdana" w:cs="Tahoma"/>
          <w:sz w:val="20"/>
          <w:szCs w:val="20"/>
        </w:rPr>
      </w:pPr>
      <w:r w:rsidRPr="0020147B">
        <w:rPr>
          <w:rFonts w:ascii="Verdana" w:eastAsia="Verdana" w:hAnsi="Verdana" w:cs="Verdana"/>
          <w:sz w:val="20"/>
          <w:szCs w:val="20"/>
          <w:lang w:eastAsia="en-US"/>
        </w:rPr>
        <w:t xml:space="preserve">c) </w:t>
      </w:r>
      <w:r w:rsidRPr="0020147B">
        <w:rPr>
          <w:rFonts w:ascii="Verdana" w:eastAsia="MS Mincho" w:hAnsi="Verdana" w:cs="Tahoma"/>
          <w:sz w:val="20"/>
          <w:szCs w:val="20"/>
        </w:rPr>
        <w:t>łącznik komunikacyjny C-8 wraz z wózkownią, agregatownią,</w:t>
      </w:r>
    </w:p>
    <w:p w14:paraId="37010C7A" w14:textId="77777777" w:rsidR="0020147B" w:rsidRPr="0020147B" w:rsidRDefault="0020147B" w:rsidP="0020147B">
      <w:pPr>
        <w:autoSpaceDE w:val="0"/>
        <w:autoSpaceDN w:val="0"/>
        <w:adjustRightInd w:val="0"/>
        <w:spacing w:line="360" w:lineRule="auto"/>
        <w:ind w:left="708"/>
        <w:jc w:val="both"/>
        <w:rPr>
          <w:rFonts w:ascii="Verdana" w:eastAsia="MS Mincho" w:hAnsi="Verdana" w:cs="Tahoma"/>
          <w:sz w:val="20"/>
          <w:szCs w:val="20"/>
        </w:rPr>
      </w:pPr>
      <w:r w:rsidRPr="0020147B">
        <w:rPr>
          <w:rFonts w:ascii="Verdana" w:eastAsia="MS Mincho" w:hAnsi="Verdana" w:cs="Tahoma"/>
          <w:sz w:val="20"/>
          <w:szCs w:val="20"/>
        </w:rPr>
        <w:t>d) budynek gazów medycznych,</w:t>
      </w:r>
    </w:p>
    <w:p w14:paraId="3E488401" w14:textId="77777777" w:rsidR="0020147B" w:rsidRPr="0020147B" w:rsidRDefault="0020147B" w:rsidP="0020147B">
      <w:pPr>
        <w:autoSpaceDE w:val="0"/>
        <w:autoSpaceDN w:val="0"/>
        <w:adjustRightInd w:val="0"/>
        <w:spacing w:line="360" w:lineRule="auto"/>
        <w:ind w:left="708"/>
        <w:jc w:val="both"/>
        <w:rPr>
          <w:rFonts w:ascii="Verdana" w:eastAsia="MS Mincho" w:hAnsi="Verdana" w:cs="Tahoma"/>
          <w:sz w:val="20"/>
          <w:szCs w:val="20"/>
        </w:rPr>
      </w:pPr>
      <w:r w:rsidRPr="0020147B">
        <w:rPr>
          <w:rFonts w:ascii="Verdana" w:eastAsia="MS Mincho" w:hAnsi="Verdana" w:cs="Tahoma"/>
          <w:sz w:val="20"/>
          <w:szCs w:val="20"/>
        </w:rPr>
        <w:t>e) przepompownia ścieków,</w:t>
      </w:r>
    </w:p>
    <w:p w14:paraId="7EFCF27A" w14:textId="47FF1586" w:rsidR="0020147B" w:rsidRPr="0020147B" w:rsidRDefault="0020147B" w:rsidP="0020147B">
      <w:pPr>
        <w:autoSpaceDE w:val="0"/>
        <w:autoSpaceDN w:val="0"/>
        <w:adjustRightInd w:val="0"/>
        <w:spacing w:line="360" w:lineRule="auto"/>
        <w:ind w:left="708"/>
        <w:jc w:val="both"/>
        <w:rPr>
          <w:rFonts w:ascii="Verdana" w:eastAsia="MS Mincho" w:hAnsi="Verdana" w:cs="Tahoma"/>
          <w:sz w:val="20"/>
          <w:szCs w:val="20"/>
        </w:rPr>
      </w:pPr>
      <w:r w:rsidRPr="0020147B">
        <w:rPr>
          <w:rFonts w:ascii="Verdana" w:eastAsia="MS Mincho" w:hAnsi="Verdana" w:cs="Tahoma"/>
          <w:sz w:val="20"/>
          <w:szCs w:val="20"/>
        </w:rPr>
        <w:t>f) hydrofornia w budynku C7 wraz z siecią wodną CKD, studnią głębinową i zbiornikami retencyjnymi D1 i D2</w:t>
      </w:r>
      <w:r w:rsidR="00F01183">
        <w:rPr>
          <w:rFonts w:ascii="Verdana" w:eastAsia="MS Mincho" w:hAnsi="Verdana" w:cs="Tahoma"/>
          <w:sz w:val="20"/>
          <w:szCs w:val="20"/>
        </w:rPr>
        <w:t>,</w:t>
      </w:r>
    </w:p>
    <w:p w14:paraId="48EF2389" w14:textId="77777777" w:rsidR="0020147B" w:rsidRPr="0020147B" w:rsidRDefault="0020147B" w:rsidP="0020147B">
      <w:pPr>
        <w:autoSpaceDE w:val="0"/>
        <w:autoSpaceDN w:val="0"/>
        <w:adjustRightInd w:val="0"/>
        <w:spacing w:line="360" w:lineRule="auto"/>
        <w:ind w:left="708"/>
        <w:jc w:val="both"/>
        <w:rPr>
          <w:rFonts w:ascii="Verdana" w:eastAsia="MS Mincho" w:hAnsi="Verdana" w:cs="Tahoma"/>
          <w:sz w:val="20"/>
          <w:szCs w:val="20"/>
        </w:rPr>
      </w:pPr>
      <w:r w:rsidRPr="0020147B">
        <w:rPr>
          <w:rFonts w:ascii="Verdana" w:eastAsia="MS Mincho" w:hAnsi="Verdana" w:cs="Tahoma"/>
          <w:sz w:val="20"/>
          <w:szCs w:val="20"/>
        </w:rPr>
        <w:t>g) wiaty rowerowe od strony Centrum Dydaktycznego i od strony budynku A1.</w:t>
      </w:r>
    </w:p>
    <w:bookmarkEnd w:id="0"/>
    <w:p w14:paraId="24B2084E" w14:textId="77777777" w:rsidR="002C4DBD" w:rsidRPr="00160FAA" w:rsidRDefault="0022585F" w:rsidP="003F1EFF">
      <w:pPr>
        <w:pStyle w:val="redniasiatka1akcent21"/>
        <w:numPr>
          <w:ilvl w:val="0"/>
          <w:numId w:val="1"/>
        </w:numPr>
        <w:tabs>
          <w:tab w:val="left" w:pos="426"/>
        </w:tabs>
        <w:spacing w:line="360" w:lineRule="auto"/>
        <w:ind w:left="426"/>
        <w:jc w:val="both"/>
        <w:rPr>
          <w:rFonts w:ascii="Verdana" w:hAnsi="Verdana"/>
          <w:sz w:val="20"/>
          <w:szCs w:val="20"/>
        </w:rPr>
      </w:pPr>
      <w:r w:rsidRPr="00160FAA">
        <w:rPr>
          <w:rFonts w:ascii="Verdana" w:hAnsi="Verdana"/>
          <w:b/>
          <w:sz w:val="20"/>
          <w:szCs w:val="20"/>
        </w:rPr>
        <w:t xml:space="preserve">Uniwersytet, Uczelnia </w:t>
      </w:r>
      <w:r w:rsidR="00160D25" w:rsidRPr="00160FAA">
        <w:rPr>
          <w:rFonts w:ascii="Verdana" w:hAnsi="Verdana"/>
          <w:b/>
          <w:sz w:val="20"/>
          <w:szCs w:val="20"/>
        </w:rPr>
        <w:t>lub UM</w:t>
      </w:r>
      <w:r w:rsidRPr="00160FAA">
        <w:rPr>
          <w:rFonts w:ascii="Verdana" w:hAnsi="Verdana"/>
          <w:sz w:val="20"/>
          <w:szCs w:val="20"/>
        </w:rPr>
        <w:t xml:space="preserve"> – rozumie się </w:t>
      </w:r>
      <w:r w:rsidR="006426EE">
        <w:rPr>
          <w:rFonts w:ascii="Verdana" w:hAnsi="Verdana"/>
          <w:sz w:val="20"/>
          <w:szCs w:val="20"/>
        </w:rPr>
        <w:t xml:space="preserve">przez to </w:t>
      </w:r>
      <w:r w:rsidRPr="00160FAA">
        <w:rPr>
          <w:rFonts w:ascii="Verdana" w:hAnsi="Verdana"/>
          <w:sz w:val="20"/>
          <w:szCs w:val="20"/>
        </w:rPr>
        <w:t>Uniwersytet Medyczny w Łodzi.</w:t>
      </w:r>
    </w:p>
    <w:p w14:paraId="09AB9EE2" w14:textId="77777777" w:rsidR="00967FEF" w:rsidRPr="00160FAA" w:rsidRDefault="00967FEF" w:rsidP="003F1EFF">
      <w:pPr>
        <w:pStyle w:val="redniasiatka1akcent21"/>
        <w:numPr>
          <w:ilvl w:val="0"/>
          <w:numId w:val="1"/>
        </w:numPr>
        <w:autoSpaceDE w:val="0"/>
        <w:autoSpaceDN w:val="0"/>
        <w:adjustRightInd w:val="0"/>
        <w:spacing w:line="360" w:lineRule="auto"/>
        <w:ind w:left="426"/>
        <w:jc w:val="both"/>
        <w:rPr>
          <w:rFonts w:ascii="Verdana" w:hAnsi="Verdana"/>
          <w:sz w:val="20"/>
          <w:szCs w:val="20"/>
        </w:rPr>
      </w:pPr>
      <w:r w:rsidRPr="00160FAA">
        <w:rPr>
          <w:rFonts w:ascii="Verdana" w:hAnsi="Verdana" w:cs="Arial"/>
          <w:b/>
          <w:bCs/>
          <w:sz w:val="20"/>
          <w:szCs w:val="20"/>
        </w:rPr>
        <w:t>CSK</w:t>
      </w:r>
      <w:r w:rsidR="00F20FDA" w:rsidRPr="00160FAA">
        <w:rPr>
          <w:rFonts w:ascii="Verdana" w:hAnsi="Verdana" w:cs="Arial"/>
          <w:b/>
          <w:bCs/>
          <w:sz w:val="20"/>
          <w:szCs w:val="20"/>
        </w:rPr>
        <w:t xml:space="preserve"> </w:t>
      </w:r>
      <w:r w:rsidR="00160D25" w:rsidRPr="00160FAA">
        <w:rPr>
          <w:rFonts w:ascii="Verdana" w:hAnsi="Verdana" w:cs="Arial"/>
          <w:b/>
          <w:bCs/>
          <w:sz w:val="20"/>
          <w:szCs w:val="20"/>
        </w:rPr>
        <w:t xml:space="preserve">lub Szpital – </w:t>
      </w:r>
      <w:r w:rsidR="00160D25" w:rsidRPr="006426EE">
        <w:rPr>
          <w:rFonts w:ascii="Verdana" w:hAnsi="Verdana" w:cs="Arial"/>
          <w:bCs/>
          <w:sz w:val="20"/>
          <w:szCs w:val="20"/>
        </w:rPr>
        <w:t>rozumie</w:t>
      </w:r>
      <w:r w:rsidR="0022585F" w:rsidRPr="006426EE">
        <w:rPr>
          <w:rFonts w:ascii="Verdana" w:hAnsi="Verdana" w:cs="Arial"/>
          <w:bCs/>
          <w:sz w:val="20"/>
          <w:szCs w:val="20"/>
        </w:rPr>
        <w:t xml:space="preserve"> się przez to</w:t>
      </w:r>
      <w:r w:rsidR="0022585F" w:rsidRPr="00160FAA">
        <w:rPr>
          <w:rFonts w:ascii="Verdana" w:hAnsi="Verdana" w:cs="Arial"/>
          <w:b/>
          <w:bCs/>
          <w:sz w:val="20"/>
          <w:szCs w:val="20"/>
        </w:rPr>
        <w:t xml:space="preserve"> </w:t>
      </w:r>
      <w:r w:rsidRPr="00160FAA">
        <w:rPr>
          <w:rFonts w:ascii="Verdana" w:hAnsi="Verdana" w:cs="Arial"/>
          <w:bCs/>
          <w:sz w:val="20"/>
          <w:szCs w:val="20"/>
        </w:rPr>
        <w:t xml:space="preserve">Samodzielny Publiczny Zakład Opieki Zdrowotnej Centralny Szpital Kliniczny </w:t>
      </w:r>
      <w:r w:rsidR="0022585F" w:rsidRPr="00160FAA">
        <w:rPr>
          <w:rFonts w:ascii="Verdana" w:hAnsi="Verdana" w:cs="Arial"/>
          <w:bCs/>
          <w:sz w:val="20"/>
          <w:szCs w:val="20"/>
        </w:rPr>
        <w:t xml:space="preserve">Uniwersytetu Medycznego w Łodzi. </w:t>
      </w:r>
    </w:p>
    <w:p w14:paraId="67981B39" w14:textId="77777777" w:rsidR="002C4DBD" w:rsidRPr="00160FAA" w:rsidRDefault="00277424" w:rsidP="003F1EFF">
      <w:pPr>
        <w:pStyle w:val="redniasiatka1akcent21"/>
        <w:numPr>
          <w:ilvl w:val="0"/>
          <w:numId w:val="1"/>
        </w:numPr>
        <w:autoSpaceDE w:val="0"/>
        <w:autoSpaceDN w:val="0"/>
        <w:adjustRightInd w:val="0"/>
        <w:spacing w:line="360" w:lineRule="auto"/>
        <w:ind w:left="426"/>
        <w:jc w:val="both"/>
        <w:rPr>
          <w:rFonts w:ascii="Verdana" w:hAnsi="Verdana" w:cs="Arial"/>
          <w:b/>
          <w:bCs/>
          <w:sz w:val="20"/>
          <w:szCs w:val="20"/>
        </w:rPr>
      </w:pPr>
      <w:r w:rsidRPr="00160FAA">
        <w:rPr>
          <w:rFonts w:ascii="Verdana" w:hAnsi="Verdana" w:cs="Arial"/>
          <w:b/>
          <w:bCs/>
          <w:sz w:val="20"/>
          <w:szCs w:val="20"/>
        </w:rPr>
        <w:t>S</w:t>
      </w:r>
      <w:r w:rsidRPr="00160FAA">
        <w:rPr>
          <w:rFonts w:ascii="Verdana" w:hAnsi="Verdana" w:cs="Arial,Bold"/>
          <w:b/>
          <w:bCs/>
          <w:sz w:val="20"/>
          <w:szCs w:val="20"/>
        </w:rPr>
        <w:t>łużbach</w:t>
      </w:r>
      <w:r w:rsidR="00652A35" w:rsidRPr="00160FAA">
        <w:rPr>
          <w:rFonts w:ascii="Verdana" w:hAnsi="Verdana" w:cs="Arial,Bold"/>
          <w:b/>
          <w:bCs/>
          <w:sz w:val="20"/>
          <w:szCs w:val="20"/>
        </w:rPr>
        <w:t xml:space="preserve"> </w:t>
      </w:r>
      <w:r w:rsidR="00652A35" w:rsidRPr="00160FAA">
        <w:rPr>
          <w:rFonts w:ascii="Verdana" w:hAnsi="Verdana" w:cs="Arial"/>
          <w:sz w:val="20"/>
          <w:szCs w:val="20"/>
        </w:rPr>
        <w:t>–</w:t>
      </w:r>
      <w:r w:rsidRPr="00160FAA">
        <w:rPr>
          <w:rFonts w:ascii="Verdana" w:hAnsi="Verdana" w:cs="Arial"/>
          <w:sz w:val="20"/>
          <w:szCs w:val="20"/>
        </w:rPr>
        <w:t xml:space="preserve"> rozumie się przez to zespoły pracowników Wykonawcy, odpowiedzialnych za</w:t>
      </w:r>
      <w:r w:rsidR="002C4DBD" w:rsidRPr="00160FAA">
        <w:rPr>
          <w:rFonts w:ascii="Verdana" w:hAnsi="Verdana" w:cs="Arial"/>
          <w:sz w:val="20"/>
          <w:szCs w:val="20"/>
        </w:rPr>
        <w:t xml:space="preserve"> </w:t>
      </w:r>
      <w:r w:rsidRPr="00160FAA">
        <w:rPr>
          <w:rFonts w:ascii="Verdana" w:hAnsi="Verdana" w:cs="Arial"/>
          <w:sz w:val="20"/>
          <w:szCs w:val="20"/>
        </w:rPr>
        <w:t>realizację wydzielonych zad</w:t>
      </w:r>
      <w:r w:rsidR="00652A35" w:rsidRPr="00160FAA">
        <w:rPr>
          <w:rFonts w:ascii="Verdana" w:hAnsi="Verdana" w:cs="Arial"/>
          <w:sz w:val="20"/>
          <w:szCs w:val="20"/>
        </w:rPr>
        <w:t>ań, określonych niniejszą umową.</w:t>
      </w:r>
    </w:p>
    <w:p w14:paraId="4E73C226" w14:textId="77777777" w:rsidR="00160D25" w:rsidRPr="00160FAA" w:rsidRDefault="00277424" w:rsidP="003F1EFF">
      <w:pPr>
        <w:pStyle w:val="redniasiatka1akcent21"/>
        <w:numPr>
          <w:ilvl w:val="0"/>
          <w:numId w:val="1"/>
        </w:numPr>
        <w:autoSpaceDE w:val="0"/>
        <w:autoSpaceDN w:val="0"/>
        <w:adjustRightInd w:val="0"/>
        <w:spacing w:line="360" w:lineRule="auto"/>
        <w:ind w:left="426"/>
        <w:jc w:val="both"/>
        <w:rPr>
          <w:rFonts w:ascii="Verdana" w:hAnsi="Verdana" w:cs="Arial"/>
          <w:b/>
          <w:bCs/>
          <w:sz w:val="20"/>
          <w:szCs w:val="20"/>
        </w:rPr>
      </w:pPr>
      <w:r w:rsidRPr="00160FAA">
        <w:rPr>
          <w:rFonts w:ascii="Verdana" w:hAnsi="Verdana" w:cs="Arial"/>
          <w:b/>
          <w:bCs/>
          <w:sz w:val="20"/>
          <w:szCs w:val="20"/>
        </w:rPr>
        <w:t>Infrastrukturze technicznej</w:t>
      </w:r>
      <w:r w:rsidR="00652A35" w:rsidRPr="00160FAA">
        <w:rPr>
          <w:rFonts w:ascii="Verdana" w:hAnsi="Verdana" w:cs="Arial"/>
          <w:b/>
          <w:bCs/>
          <w:sz w:val="20"/>
          <w:szCs w:val="20"/>
        </w:rPr>
        <w:t xml:space="preserve"> </w:t>
      </w:r>
      <w:r w:rsidRPr="00160FAA">
        <w:rPr>
          <w:rFonts w:ascii="Verdana" w:hAnsi="Verdana" w:cs="Arial"/>
          <w:b/>
          <w:sz w:val="20"/>
          <w:szCs w:val="20"/>
        </w:rPr>
        <w:t>–</w:t>
      </w:r>
      <w:r w:rsidRPr="00160FAA">
        <w:rPr>
          <w:rFonts w:ascii="Verdana" w:hAnsi="Verdana" w:cs="Arial"/>
          <w:sz w:val="20"/>
          <w:szCs w:val="20"/>
        </w:rPr>
        <w:t xml:space="preserve"> rozumie się przez to obiekty (budynki,</w:t>
      </w:r>
      <w:r w:rsidR="002C4DBD" w:rsidRPr="00160FAA">
        <w:rPr>
          <w:rFonts w:ascii="Verdana" w:hAnsi="Verdana" w:cs="Arial"/>
          <w:sz w:val="20"/>
          <w:szCs w:val="20"/>
        </w:rPr>
        <w:t xml:space="preserve"> </w:t>
      </w:r>
      <w:r w:rsidR="004C222C" w:rsidRPr="00160FAA">
        <w:rPr>
          <w:rFonts w:ascii="Verdana" w:hAnsi="Verdana" w:cs="Arial"/>
          <w:sz w:val="20"/>
          <w:szCs w:val="20"/>
        </w:rPr>
        <w:t>budowle i </w:t>
      </w:r>
      <w:r w:rsidRPr="00160FAA">
        <w:rPr>
          <w:rFonts w:ascii="Verdana" w:hAnsi="Verdana" w:cs="Arial"/>
          <w:sz w:val="20"/>
          <w:szCs w:val="20"/>
        </w:rPr>
        <w:t>mała architektura) wraz z wyposażeniem, armaturą i urządzeniami, dźwigami,</w:t>
      </w:r>
      <w:r w:rsidR="002C4DBD" w:rsidRPr="00160FAA">
        <w:rPr>
          <w:rFonts w:ascii="Verdana" w:hAnsi="Verdana" w:cs="Arial"/>
          <w:sz w:val="20"/>
          <w:szCs w:val="20"/>
        </w:rPr>
        <w:t xml:space="preserve"> </w:t>
      </w:r>
      <w:r w:rsidRPr="00160FAA">
        <w:rPr>
          <w:rFonts w:ascii="Verdana" w:hAnsi="Verdana" w:cs="Arial"/>
          <w:sz w:val="20"/>
          <w:szCs w:val="20"/>
        </w:rPr>
        <w:t xml:space="preserve">instalacjami: </w:t>
      </w:r>
      <w:r w:rsidR="00F20FDA" w:rsidRPr="00160FAA">
        <w:rPr>
          <w:rFonts w:ascii="Verdana" w:hAnsi="Verdana" w:cs="Arial"/>
          <w:sz w:val="20"/>
          <w:szCs w:val="20"/>
        </w:rPr>
        <w:br/>
      </w:r>
      <w:r w:rsidRPr="00160FAA">
        <w:rPr>
          <w:rFonts w:ascii="Verdana" w:hAnsi="Verdana" w:cs="Arial"/>
          <w:sz w:val="20"/>
          <w:szCs w:val="20"/>
        </w:rPr>
        <w:t>w tym szczególnie sanitarną, elektryczną, energetyczną, telewizji przemysłowej,</w:t>
      </w:r>
      <w:r w:rsidR="002C4DBD" w:rsidRPr="00160FAA">
        <w:rPr>
          <w:rFonts w:ascii="Verdana" w:hAnsi="Verdana" w:cs="Arial"/>
          <w:sz w:val="20"/>
          <w:szCs w:val="20"/>
        </w:rPr>
        <w:t xml:space="preserve"> </w:t>
      </w:r>
      <w:r w:rsidRPr="00160FAA">
        <w:rPr>
          <w:rFonts w:ascii="Verdana" w:hAnsi="Verdana" w:cs="Arial"/>
          <w:sz w:val="20"/>
          <w:szCs w:val="20"/>
        </w:rPr>
        <w:t>klimatyzacji i wentylacji, aparatury kontrolno-pomiarowej, chłodniczą, wodno-kanalizacyjną,</w:t>
      </w:r>
      <w:r w:rsidR="002C4DBD" w:rsidRPr="00160FAA">
        <w:rPr>
          <w:rFonts w:ascii="Verdana" w:hAnsi="Verdana" w:cs="Arial"/>
          <w:sz w:val="20"/>
          <w:szCs w:val="20"/>
        </w:rPr>
        <w:t xml:space="preserve"> </w:t>
      </w:r>
      <w:r w:rsidRPr="00160FAA">
        <w:rPr>
          <w:rFonts w:ascii="Verdana" w:hAnsi="Verdana" w:cs="Arial"/>
          <w:sz w:val="20"/>
          <w:szCs w:val="20"/>
        </w:rPr>
        <w:t>centralnego ogrzewania,</w:t>
      </w:r>
      <w:r w:rsidR="00C7428D" w:rsidRPr="00160FAA">
        <w:rPr>
          <w:rFonts w:ascii="Verdana" w:hAnsi="Verdana" w:cs="Arial"/>
          <w:sz w:val="20"/>
          <w:szCs w:val="20"/>
        </w:rPr>
        <w:t xml:space="preserve"> ciepła technologicznego</w:t>
      </w:r>
      <w:r w:rsidRPr="00160FAA">
        <w:rPr>
          <w:rFonts w:ascii="Verdana" w:hAnsi="Verdana" w:cs="Arial"/>
          <w:sz w:val="20"/>
          <w:szCs w:val="20"/>
        </w:rPr>
        <w:t xml:space="preserve"> </w:t>
      </w:r>
      <w:r w:rsidR="004C222C" w:rsidRPr="00160FAA">
        <w:rPr>
          <w:rFonts w:ascii="Verdana" w:hAnsi="Verdana" w:cs="Arial"/>
          <w:sz w:val="20"/>
          <w:szCs w:val="20"/>
        </w:rPr>
        <w:t>gazów technicznych i </w:t>
      </w:r>
      <w:r w:rsidRPr="00160FAA">
        <w:rPr>
          <w:rFonts w:ascii="Verdana" w:hAnsi="Verdana" w:cs="Arial"/>
          <w:sz w:val="20"/>
          <w:szCs w:val="20"/>
        </w:rPr>
        <w:t>medycznych, z</w:t>
      </w:r>
      <w:r w:rsidR="002C4DBD" w:rsidRPr="00160FAA">
        <w:rPr>
          <w:rFonts w:ascii="Verdana" w:hAnsi="Verdana" w:cs="Arial"/>
          <w:sz w:val="20"/>
          <w:szCs w:val="20"/>
        </w:rPr>
        <w:t xml:space="preserve"> </w:t>
      </w:r>
      <w:r w:rsidRPr="00160FAA">
        <w:rPr>
          <w:rFonts w:ascii="Verdana" w:hAnsi="Verdana" w:cs="Arial"/>
          <w:sz w:val="20"/>
          <w:szCs w:val="20"/>
        </w:rPr>
        <w:t>wyłączeniem aparatury medycznej</w:t>
      </w:r>
      <w:r w:rsidR="007D6A90" w:rsidRPr="00160FAA">
        <w:rPr>
          <w:rFonts w:ascii="Verdana" w:hAnsi="Verdana" w:cs="Arial"/>
          <w:sz w:val="20"/>
          <w:szCs w:val="20"/>
        </w:rPr>
        <w:t>.</w:t>
      </w:r>
      <w:r w:rsidRPr="00160FAA">
        <w:rPr>
          <w:rFonts w:ascii="Verdana" w:hAnsi="Verdana" w:cs="Arial"/>
          <w:sz w:val="20"/>
          <w:szCs w:val="20"/>
        </w:rPr>
        <w:t xml:space="preserve"> </w:t>
      </w:r>
    </w:p>
    <w:p w14:paraId="7D0834D3" w14:textId="77777777" w:rsidR="00967FEF" w:rsidRPr="00160FAA" w:rsidRDefault="00277424" w:rsidP="003F1EFF">
      <w:pPr>
        <w:pStyle w:val="redniasiatka1akcent21"/>
        <w:numPr>
          <w:ilvl w:val="0"/>
          <w:numId w:val="1"/>
        </w:numPr>
        <w:autoSpaceDE w:val="0"/>
        <w:autoSpaceDN w:val="0"/>
        <w:adjustRightInd w:val="0"/>
        <w:spacing w:line="360" w:lineRule="auto"/>
        <w:ind w:left="426"/>
        <w:jc w:val="both"/>
        <w:rPr>
          <w:rFonts w:ascii="Verdana" w:hAnsi="Verdana" w:cs="Arial"/>
          <w:b/>
          <w:bCs/>
          <w:sz w:val="20"/>
          <w:szCs w:val="20"/>
        </w:rPr>
      </w:pPr>
      <w:r w:rsidRPr="00160FAA">
        <w:rPr>
          <w:rFonts w:ascii="Verdana" w:hAnsi="Verdana" w:cs="Arial"/>
          <w:b/>
          <w:bCs/>
          <w:sz w:val="20"/>
          <w:szCs w:val="20"/>
        </w:rPr>
        <w:t xml:space="preserve">Remoncie </w:t>
      </w:r>
      <w:r w:rsidRPr="00160FAA">
        <w:rPr>
          <w:rFonts w:ascii="Verdana" w:hAnsi="Verdana" w:cs="Arial"/>
          <w:sz w:val="20"/>
          <w:szCs w:val="20"/>
        </w:rPr>
        <w:t>– rozumie się przez to wykonanie robót polegających na odtwarzaniu</w:t>
      </w:r>
      <w:r w:rsidR="00F20FDA" w:rsidRPr="00160FAA">
        <w:rPr>
          <w:rFonts w:ascii="Verdana" w:hAnsi="Verdana" w:cs="Arial"/>
          <w:sz w:val="20"/>
          <w:szCs w:val="20"/>
        </w:rPr>
        <w:t xml:space="preserve">, </w:t>
      </w:r>
      <w:proofErr w:type="gramStart"/>
      <w:r w:rsidR="00F20FDA" w:rsidRPr="00160FAA">
        <w:rPr>
          <w:rFonts w:ascii="Verdana" w:hAnsi="Verdana" w:cs="Arial"/>
          <w:sz w:val="20"/>
          <w:szCs w:val="20"/>
        </w:rPr>
        <w:t>malowaniu</w:t>
      </w:r>
      <w:r w:rsidRPr="00160FAA">
        <w:rPr>
          <w:rFonts w:ascii="Verdana" w:hAnsi="Verdana" w:cs="Arial"/>
          <w:sz w:val="20"/>
          <w:szCs w:val="20"/>
        </w:rPr>
        <w:t>,</w:t>
      </w:r>
      <w:proofErr w:type="gramEnd"/>
      <w:r w:rsidR="006426EE">
        <w:rPr>
          <w:rFonts w:ascii="Verdana" w:hAnsi="Verdana" w:cs="Arial"/>
          <w:sz w:val="20"/>
          <w:szCs w:val="20"/>
        </w:rPr>
        <w:t xml:space="preserve"> </w:t>
      </w:r>
      <w:r w:rsidRPr="00160FAA">
        <w:rPr>
          <w:rFonts w:ascii="Verdana" w:hAnsi="Verdana" w:cs="Arial"/>
          <w:sz w:val="20"/>
          <w:szCs w:val="20"/>
        </w:rPr>
        <w:t>(przywracaniu) pierwotnego stanu technicznego i użytkowego infrastruktury technicznej,</w:t>
      </w:r>
      <w:r w:rsidR="0022585F" w:rsidRPr="00160FAA">
        <w:rPr>
          <w:rFonts w:ascii="Verdana" w:hAnsi="Verdana" w:cs="Arial"/>
          <w:sz w:val="20"/>
          <w:szCs w:val="20"/>
        </w:rPr>
        <w:t xml:space="preserve"> </w:t>
      </w:r>
      <w:r w:rsidRPr="00160FAA">
        <w:rPr>
          <w:rFonts w:ascii="Verdana" w:hAnsi="Verdana" w:cs="Arial"/>
          <w:sz w:val="20"/>
          <w:szCs w:val="20"/>
        </w:rPr>
        <w:t>wykraczających poza zakres konserwacji i naprawy</w:t>
      </w:r>
      <w:r w:rsidR="00F20FDA" w:rsidRPr="00160FAA">
        <w:rPr>
          <w:rFonts w:ascii="Verdana" w:hAnsi="Verdana" w:cs="Arial"/>
          <w:sz w:val="20"/>
          <w:szCs w:val="20"/>
        </w:rPr>
        <w:t xml:space="preserve">, </w:t>
      </w:r>
      <w:r w:rsidR="00523D49" w:rsidRPr="00160FAA">
        <w:rPr>
          <w:rFonts w:ascii="Verdana" w:hAnsi="Verdana" w:cs="Arial"/>
          <w:sz w:val="20"/>
          <w:szCs w:val="20"/>
        </w:rPr>
        <w:t>niepowodujących</w:t>
      </w:r>
      <w:r w:rsidRPr="00160FAA">
        <w:rPr>
          <w:rFonts w:ascii="Verdana" w:hAnsi="Verdana" w:cs="Arial"/>
          <w:sz w:val="20"/>
          <w:szCs w:val="20"/>
        </w:rPr>
        <w:t xml:space="preserve"> zmian</w:t>
      </w:r>
      <w:r w:rsidR="002C4DBD" w:rsidRPr="00160FAA">
        <w:rPr>
          <w:rFonts w:ascii="Verdana" w:hAnsi="Verdana" w:cs="Arial"/>
          <w:sz w:val="20"/>
          <w:szCs w:val="20"/>
        </w:rPr>
        <w:t xml:space="preserve"> </w:t>
      </w:r>
      <w:r w:rsidR="00AA0506" w:rsidRPr="00160FAA">
        <w:rPr>
          <w:rFonts w:ascii="Verdana" w:hAnsi="Verdana" w:cs="Arial"/>
          <w:sz w:val="20"/>
          <w:szCs w:val="20"/>
        </w:rPr>
        <w:t>w </w:t>
      </w:r>
      <w:r w:rsidRPr="00160FAA">
        <w:rPr>
          <w:rFonts w:ascii="Verdana" w:hAnsi="Verdana" w:cs="Arial"/>
          <w:sz w:val="20"/>
          <w:szCs w:val="20"/>
        </w:rPr>
        <w:t>użytkowaniu, przeznaczeniu i konstrukcji tej infrastruktury lub jej części. Obejmuje także</w:t>
      </w:r>
      <w:r w:rsidR="002C4DBD" w:rsidRPr="00160FAA">
        <w:rPr>
          <w:rFonts w:ascii="Verdana" w:hAnsi="Verdana" w:cs="Arial"/>
          <w:sz w:val="20"/>
          <w:szCs w:val="20"/>
        </w:rPr>
        <w:t xml:space="preserve"> </w:t>
      </w:r>
      <w:r w:rsidRPr="00160FAA">
        <w:rPr>
          <w:rFonts w:ascii="Verdana" w:hAnsi="Verdana" w:cs="Arial"/>
          <w:sz w:val="20"/>
          <w:szCs w:val="20"/>
        </w:rPr>
        <w:t>demontaż i ponowny montaż maszyn i urządzeń trwale umiejscowionych. Remont ma na</w:t>
      </w:r>
      <w:r w:rsidR="002C4DBD" w:rsidRPr="00160FAA">
        <w:rPr>
          <w:rFonts w:ascii="Verdana" w:hAnsi="Verdana" w:cs="Arial"/>
          <w:sz w:val="20"/>
          <w:szCs w:val="20"/>
        </w:rPr>
        <w:t xml:space="preserve"> </w:t>
      </w:r>
      <w:r w:rsidRPr="00160FAA">
        <w:rPr>
          <w:rFonts w:ascii="Verdana" w:hAnsi="Verdana" w:cs="Arial"/>
          <w:sz w:val="20"/>
          <w:szCs w:val="20"/>
        </w:rPr>
        <w:t>celu doprowadzenie elementów istniejącej infrast</w:t>
      </w:r>
      <w:r w:rsidR="00AA0506" w:rsidRPr="00160FAA">
        <w:rPr>
          <w:rFonts w:ascii="Verdana" w:hAnsi="Verdana" w:cs="Arial"/>
          <w:sz w:val="20"/>
          <w:szCs w:val="20"/>
        </w:rPr>
        <w:t>ruktury technicznej, zużytych w </w:t>
      </w:r>
      <w:r w:rsidRPr="00160FAA">
        <w:rPr>
          <w:rFonts w:ascii="Verdana" w:hAnsi="Verdana" w:cs="Arial"/>
          <w:sz w:val="20"/>
          <w:szCs w:val="20"/>
        </w:rPr>
        <w:t>czasie</w:t>
      </w:r>
      <w:r w:rsidR="002C4DBD" w:rsidRPr="00160FAA">
        <w:rPr>
          <w:rFonts w:ascii="Verdana" w:hAnsi="Verdana" w:cs="Arial"/>
          <w:sz w:val="20"/>
          <w:szCs w:val="20"/>
        </w:rPr>
        <w:t xml:space="preserve"> </w:t>
      </w:r>
      <w:r w:rsidRPr="00160FAA">
        <w:rPr>
          <w:rFonts w:ascii="Verdana" w:hAnsi="Verdana" w:cs="Arial"/>
          <w:sz w:val="20"/>
          <w:szCs w:val="20"/>
        </w:rPr>
        <w:t>użytkowania, do odpowiedniego stanu technicznego, zgodnie z dotychczasowym</w:t>
      </w:r>
      <w:r w:rsidR="002C4DBD" w:rsidRPr="00160FAA">
        <w:rPr>
          <w:rFonts w:ascii="Verdana" w:hAnsi="Verdana" w:cs="Arial"/>
          <w:sz w:val="20"/>
          <w:szCs w:val="20"/>
        </w:rPr>
        <w:t xml:space="preserve"> </w:t>
      </w:r>
      <w:r w:rsidRPr="00160FAA">
        <w:rPr>
          <w:rFonts w:ascii="Verdana" w:hAnsi="Verdana" w:cs="Arial"/>
          <w:sz w:val="20"/>
          <w:szCs w:val="20"/>
        </w:rPr>
        <w:t>przeznaczeniem lub wymianę elementów na inne, dla polepszenia warunków użytkowania tej</w:t>
      </w:r>
      <w:r w:rsidR="002C4DBD" w:rsidRPr="00160FAA">
        <w:rPr>
          <w:rFonts w:ascii="Verdana" w:hAnsi="Verdana" w:cs="Arial"/>
          <w:sz w:val="20"/>
          <w:szCs w:val="20"/>
        </w:rPr>
        <w:t xml:space="preserve"> </w:t>
      </w:r>
      <w:r w:rsidRPr="00160FAA">
        <w:rPr>
          <w:rFonts w:ascii="Verdana" w:hAnsi="Verdana" w:cs="Arial"/>
          <w:sz w:val="20"/>
          <w:szCs w:val="20"/>
        </w:rPr>
        <w:t>infrastruktury. Remont świadczony będzie w przypadku naturalnego zużycia infrastruktury</w:t>
      </w:r>
      <w:r w:rsidR="002C4DBD" w:rsidRPr="00160FAA">
        <w:rPr>
          <w:rFonts w:ascii="Verdana" w:hAnsi="Verdana" w:cs="Arial"/>
          <w:sz w:val="20"/>
          <w:szCs w:val="20"/>
        </w:rPr>
        <w:t xml:space="preserve"> </w:t>
      </w:r>
      <w:r w:rsidR="00967FEF" w:rsidRPr="00160FAA">
        <w:rPr>
          <w:rFonts w:ascii="Verdana" w:hAnsi="Verdana" w:cs="Arial"/>
          <w:sz w:val="20"/>
          <w:szCs w:val="20"/>
        </w:rPr>
        <w:t>technicznej.</w:t>
      </w:r>
    </w:p>
    <w:p w14:paraId="4AD6861F" w14:textId="77777777" w:rsidR="00967FEF" w:rsidRPr="00160FAA" w:rsidRDefault="00277424" w:rsidP="003F1EFF">
      <w:pPr>
        <w:pStyle w:val="redniasiatka1akcent21"/>
        <w:numPr>
          <w:ilvl w:val="0"/>
          <w:numId w:val="1"/>
        </w:numPr>
        <w:autoSpaceDE w:val="0"/>
        <w:autoSpaceDN w:val="0"/>
        <w:adjustRightInd w:val="0"/>
        <w:spacing w:line="360" w:lineRule="auto"/>
        <w:ind w:left="426"/>
        <w:jc w:val="both"/>
        <w:rPr>
          <w:rFonts w:ascii="Verdana" w:hAnsi="Verdana" w:cs="Arial"/>
          <w:b/>
          <w:bCs/>
          <w:sz w:val="20"/>
          <w:szCs w:val="20"/>
        </w:rPr>
      </w:pPr>
      <w:r w:rsidRPr="00160FAA">
        <w:rPr>
          <w:rFonts w:ascii="Verdana" w:hAnsi="Verdana" w:cs="Arial"/>
          <w:b/>
          <w:bCs/>
          <w:sz w:val="20"/>
          <w:szCs w:val="20"/>
        </w:rPr>
        <w:t xml:space="preserve">Remoncie budowlanym </w:t>
      </w:r>
      <w:r w:rsidRPr="00160FAA">
        <w:rPr>
          <w:rFonts w:ascii="Verdana" w:hAnsi="Verdana" w:cs="Arial"/>
          <w:sz w:val="20"/>
          <w:szCs w:val="20"/>
        </w:rPr>
        <w:t>– rozumie się przez to wykonywanie w istniejącym obiekcie</w:t>
      </w:r>
      <w:r w:rsidR="00967FEF" w:rsidRPr="00160FAA">
        <w:rPr>
          <w:rFonts w:ascii="Verdana" w:hAnsi="Verdana" w:cs="Arial"/>
          <w:sz w:val="20"/>
          <w:szCs w:val="20"/>
        </w:rPr>
        <w:t xml:space="preserve"> </w:t>
      </w:r>
      <w:r w:rsidRPr="00160FAA">
        <w:rPr>
          <w:rFonts w:ascii="Verdana" w:hAnsi="Verdana" w:cs="Arial"/>
          <w:sz w:val="20"/>
          <w:szCs w:val="20"/>
        </w:rPr>
        <w:t>budowlanym robót budowlanych polegających na o</w:t>
      </w:r>
      <w:r w:rsidR="00F20FDA" w:rsidRPr="00160FAA">
        <w:rPr>
          <w:rFonts w:ascii="Verdana" w:hAnsi="Verdana" w:cs="Arial"/>
          <w:sz w:val="20"/>
          <w:szCs w:val="20"/>
        </w:rPr>
        <w:t>dtworzeniu stanu pierwotnego, a </w:t>
      </w:r>
      <w:r w:rsidR="00523D49" w:rsidRPr="00160FAA">
        <w:rPr>
          <w:rFonts w:ascii="Verdana" w:hAnsi="Verdana" w:cs="Arial"/>
          <w:sz w:val="20"/>
          <w:szCs w:val="20"/>
        </w:rPr>
        <w:t>niestanowiących</w:t>
      </w:r>
      <w:r w:rsidRPr="00160FAA">
        <w:rPr>
          <w:rFonts w:ascii="Verdana" w:hAnsi="Verdana" w:cs="Arial"/>
          <w:sz w:val="20"/>
          <w:szCs w:val="20"/>
        </w:rPr>
        <w:t xml:space="preserve"> bieżącej konserwacji, przy czym dopuszcza się stosowanie wyrobów</w:t>
      </w:r>
      <w:r w:rsidR="00967FEF" w:rsidRPr="00160FAA">
        <w:rPr>
          <w:rFonts w:ascii="Verdana" w:hAnsi="Verdana" w:cs="Arial"/>
          <w:sz w:val="20"/>
          <w:szCs w:val="20"/>
        </w:rPr>
        <w:t xml:space="preserve"> </w:t>
      </w:r>
      <w:r w:rsidRPr="00160FAA">
        <w:rPr>
          <w:rFonts w:ascii="Verdana" w:hAnsi="Verdana" w:cs="Arial"/>
          <w:sz w:val="20"/>
          <w:szCs w:val="20"/>
        </w:rPr>
        <w:t>budowlanych innych niż użyto w stanie pierwotnym. Remont budowlany następuje na skutek</w:t>
      </w:r>
      <w:r w:rsidR="00967FEF" w:rsidRPr="00160FAA">
        <w:rPr>
          <w:rFonts w:ascii="Verdana" w:hAnsi="Verdana" w:cs="Arial"/>
          <w:sz w:val="20"/>
          <w:szCs w:val="20"/>
        </w:rPr>
        <w:t xml:space="preserve"> </w:t>
      </w:r>
      <w:r w:rsidRPr="00160FAA">
        <w:rPr>
          <w:rFonts w:ascii="Verdana" w:hAnsi="Verdana" w:cs="Arial"/>
          <w:sz w:val="20"/>
          <w:szCs w:val="20"/>
        </w:rPr>
        <w:t>naturalnego zużycia infrastruktury budowlanej Szpitala.</w:t>
      </w:r>
    </w:p>
    <w:p w14:paraId="7688D05D" w14:textId="77777777" w:rsidR="00967FEF" w:rsidRPr="00160FAA" w:rsidRDefault="00277424" w:rsidP="003F1EFF">
      <w:pPr>
        <w:pStyle w:val="redniasiatka1akcent21"/>
        <w:numPr>
          <w:ilvl w:val="0"/>
          <w:numId w:val="1"/>
        </w:numPr>
        <w:autoSpaceDE w:val="0"/>
        <w:autoSpaceDN w:val="0"/>
        <w:adjustRightInd w:val="0"/>
        <w:spacing w:line="360" w:lineRule="auto"/>
        <w:ind w:left="426" w:hanging="426"/>
        <w:jc w:val="both"/>
        <w:rPr>
          <w:rFonts w:ascii="Verdana" w:hAnsi="Verdana" w:cs="Arial"/>
          <w:b/>
          <w:bCs/>
          <w:sz w:val="20"/>
          <w:szCs w:val="20"/>
        </w:rPr>
      </w:pPr>
      <w:r w:rsidRPr="00160FAA">
        <w:rPr>
          <w:rFonts w:ascii="Verdana" w:hAnsi="Verdana" w:cs="Arial"/>
          <w:b/>
          <w:bCs/>
          <w:sz w:val="20"/>
          <w:szCs w:val="20"/>
        </w:rPr>
        <w:lastRenderedPageBreak/>
        <w:t xml:space="preserve">Pracach budowlanych </w:t>
      </w:r>
      <w:r w:rsidRPr="00160FAA">
        <w:rPr>
          <w:rFonts w:ascii="Verdana" w:hAnsi="Verdana" w:cs="Arial"/>
          <w:sz w:val="20"/>
          <w:szCs w:val="20"/>
        </w:rPr>
        <w:t xml:space="preserve">– rozumie się </w:t>
      </w:r>
      <w:r w:rsidR="006426EE">
        <w:rPr>
          <w:rFonts w:ascii="Verdana" w:hAnsi="Verdana" w:cs="Arial"/>
          <w:sz w:val="20"/>
          <w:szCs w:val="20"/>
        </w:rPr>
        <w:t xml:space="preserve">przez to </w:t>
      </w:r>
      <w:r w:rsidRPr="00160FAA">
        <w:rPr>
          <w:rFonts w:ascii="Verdana" w:hAnsi="Verdana" w:cs="Arial"/>
          <w:sz w:val="20"/>
          <w:szCs w:val="20"/>
        </w:rPr>
        <w:t>wykonanie prac o charakterze budowlanym,</w:t>
      </w:r>
      <w:r w:rsidR="00967FEF" w:rsidRPr="00160FAA">
        <w:rPr>
          <w:rFonts w:ascii="Verdana" w:hAnsi="Verdana" w:cs="Arial"/>
          <w:sz w:val="20"/>
          <w:szCs w:val="20"/>
        </w:rPr>
        <w:t xml:space="preserve"> </w:t>
      </w:r>
      <w:r w:rsidRPr="00160FAA">
        <w:rPr>
          <w:rFonts w:ascii="Verdana" w:hAnsi="Verdana" w:cs="Arial"/>
          <w:sz w:val="20"/>
          <w:szCs w:val="20"/>
        </w:rPr>
        <w:t xml:space="preserve">polegające na pracach odtwórczych (np. wykonywanie wylewek, układanie linoleum, </w:t>
      </w:r>
      <w:proofErr w:type="spellStart"/>
      <w:r w:rsidRPr="00160FAA">
        <w:rPr>
          <w:rFonts w:ascii="Verdana" w:hAnsi="Verdana" w:cs="Arial"/>
          <w:sz w:val="20"/>
          <w:szCs w:val="20"/>
        </w:rPr>
        <w:t>flizowanie</w:t>
      </w:r>
      <w:proofErr w:type="spellEnd"/>
      <w:r w:rsidR="00967FEF" w:rsidRPr="00160FAA">
        <w:rPr>
          <w:rFonts w:ascii="Verdana" w:hAnsi="Verdana" w:cs="Arial"/>
          <w:sz w:val="20"/>
          <w:szCs w:val="20"/>
        </w:rPr>
        <w:t xml:space="preserve"> </w:t>
      </w:r>
      <w:r w:rsidRPr="00160FAA">
        <w:rPr>
          <w:rFonts w:ascii="Verdana" w:hAnsi="Verdana" w:cs="Arial"/>
          <w:sz w:val="20"/>
          <w:szCs w:val="20"/>
        </w:rPr>
        <w:t>ubytków,</w:t>
      </w:r>
      <w:r w:rsidR="00160D25" w:rsidRPr="00160FAA">
        <w:rPr>
          <w:rFonts w:ascii="Verdana" w:hAnsi="Verdana" w:cs="Arial"/>
          <w:sz w:val="20"/>
          <w:szCs w:val="20"/>
        </w:rPr>
        <w:t xml:space="preserve"> </w:t>
      </w:r>
      <w:r w:rsidRPr="00160FAA">
        <w:rPr>
          <w:rFonts w:ascii="Verdana" w:hAnsi="Verdana" w:cs="Arial"/>
          <w:sz w:val="20"/>
          <w:szCs w:val="20"/>
        </w:rPr>
        <w:t>itp.)</w:t>
      </w:r>
    </w:p>
    <w:p w14:paraId="1E6C21C5" w14:textId="77777777" w:rsidR="00967FEF" w:rsidRPr="00160FAA" w:rsidRDefault="00277424" w:rsidP="003F1EFF">
      <w:pPr>
        <w:pStyle w:val="redniasiatka1akcent21"/>
        <w:numPr>
          <w:ilvl w:val="0"/>
          <w:numId w:val="1"/>
        </w:numPr>
        <w:autoSpaceDE w:val="0"/>
        <w:autoSpaceDN w:val="0"/>
        <w:adjustRightInd w:val="0"/>
        <w:spacing w:line="360" w:lineRule="auto"/>
        <w:ind w:left="426" w:hanging="426"/>
        <w:jc w:val="both"/>
        <w:rPr>
          <w:rFonts w:ascii="Verdana" w:hAnsi="Verdana" w:cs="Arial"/>
          <w:b/>
          <w:bCs/>
          <w:sz w:val="20"/>
          <w:szCs w:val="20"/>
        </w:rPr>
      </w:pPr>
      <w:r w:rsidRPr="00160FAA">
        <w:rPr>
          <w:rFonts w:ascii="Verdana" w:hAnsi="Verdana" w:cs="Arial"/>
          <w:b/>
          <w:bCs/>
          <w:sz w:val="20"/>
          <w:szCs w:val="20"/>
        </w:rPr>
        <w:t xml:space="preserve">Konserwacji </w:t>
      </w:r>
      <w:r w:rsidRPr="00160FAA">
        <w:rPr>
          <w:rFonts w:ascii="Verdana" w:hAnsi="Verdana" w:cs="Arial"/>
          <w:sz w:val="20"/>
          <w:szCs w:val="20"/>
        </w:rPr>
        <w:t>– rozumie się przez to planowe prace wynikające z instrukcji obsługi lub</w:t>
      </w:r>
      <w:r w:rsidR="00967FEF" w:rsidRPr="00160FAA">
        <w:rPr>
          <w:rFonts w:ascii="Verdana" w:hAnsi="Verdana" w:cs="Arial"/>
          <w:sz w:val="20"/>
          <w:szCs w:val="20"/>
        </w:rPr>
        <w:t xml:space="preserve"> </w:t>
      </w:r>
      <w:r w:rsidRPr="00160FAA">
        <w:rPr>
          <w:rFonts w:ascii="Verdana" w:hAnsi="Verdana" w:cs="Arial"/>
          <w:sz w:val="20"/>
          <w:szCs w:val="20"/>
        </w:rPr>
        <w:t xml:space="preserve">przepisów prawnych (np. Prawo Budowlane) </w:t>
      </w:r>
      <w:r w:rsidR="00523D49" w:rsidRPr="00160FAA">
        <w:rPr>
          <w:rFonts w:ascii="Verdana" w:hAnsi="Verdana" w:cs="Arial"/>
          <w:sz w:val="20"/>
          <w:szCs w:val="20"/>
        </w:rPr>
        <w:t>niebędące</w:t>
      </w:r>
      <w:r w:rsidRPr="00160FAA">
        <w:rPr>
          <w:rFonts w:ascii="Verdana" w:hAnsi="Verdana" w:cs="Arial"/>
          <w:sz w:val="20"/>
          <w:szCs w:val="20"/>
        </w:rPr>
        <w:t xml:space="preserve"> remontami</w:t>
      </w:r>
      <w:r w:rsidR="001D44CB" w:rsidRPr="00160FAA">
        <w:rPr>
          <w:rFonts w:ascii="Verdana" w:hAnsi="Verdana" w:cs="Arial"/>
          <w:sz w:val="20"/>
          <w:szCs w:val="20"/>
        </w:rPr>
        <w:t>,</w:t>
      </w:r>
      <w:r w:rsidRPr="00160FAA">
        <w:rPr>
          <w:rFonts w:ascii="Verdana" w:hAnsi="Verdana" w:cs="Arial"/>
          <w:sz w:val="20"/>
          <w:szCs w:val="20"/>
        </w:rPr>
        <w:t xml:space="preserve"> czynności (roboty)</w:t>
      </w:r>
      <w:r w:rsidR="00967FEF" w:rsidRPr="00160FAA">
        <w:rPr>
          <w:rFonts w:ascii="Verdana" w:hAnsi="Verdana" w:cs="Arial"/>
          <w:sz w:val="20"/>
          <w:szCs w:val="20"/>
        </w:rPr>
        <w:t xml:space="preserve"> </w:t>
      </w:r>
      <w:r w:rsidRPr="00160FAA">
        <w:rPr>
          <w:rFonts w:ascii="Verdana" w:hAnsi="Verdana" w:cs="Arial"/>
          <w:sz w:val="20"/>
          <w:szCs w:val="20"/>
        </w:rPr>
        <w:t>mające na celu utrzymanie w należytym stanie infrastruktury technicznej Szpitala,</w:t>
      </w:r>
      <w:r w:rsidR="00967FEF" w:rsidRPr="00160FAA">
        <w:rPr>
          <w:rFonts w:ascii="Verdana" w:hAnsi="Verdana" w:cs="Arial"/>
          <w:sz w:val="20"/>
          <w:szCs w:val="20"/>
        </w:rPr>
        <w:t xml:space="preserve"> </w:t>
      </w:r>
      <w:r w:rsidRPr="00160FAA">
        <w:rPr>
          <w:rFonts w:ascii="Verdana" w:hAnsi="Verdana" w:cs="Arial"/>
          <w:sz w:val="20"/>
          <w:szCs w:val="20"/>
        </w:rPr>
        <w:t>chronienie jej przed zniszczeniem, psuciem się i zbyt szybkim zużyciem. Usługa</w:t>
      </w:r>
      <w:r w:rsidR="00967FEF" w:rsidRPr="00160FAA">
        <w:rPr>
          <w:rFonts w:ascii="Verdana" w:hAnsi="Verdana" w:cs="Arial"/>
          <w:sz w:val="20"/>
          <w:szCs w:val="20"/>
        </w:rPr>
        <w:t xml:space="preserve"> </w:t>
      </w:r>
      <w:r w:rsidRPr="00160FAA">
        <w:rPr>
          <w:rFonts w:ascii="Verdana" w:hAnsi="Verdana" w:cs="Arial"/>
          <w:sz w:val="20"/>
          <w:szCs w:val="20"/>
        </w:rPr>
        <w:t>konserwacji obejmuje koszt robocizny i materiałów do niej użytych.</w:t>
      </w:r>
    </w:p>
    <w:p w14:paraId="7E9A7D1D"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 xml:space="preserve">Naprawie </w:t>
      </w:r>
      <w:r w:rsidRPr="00160FAA">
        <w:rPr>
          <w:rFonts w:ascii="Verdana" w:hAnsi="Verdana" w:cs="Arial"/>
          <w:sz w:val="20"/>
          <w:szCs w:val="20"/>
        </w:rPr>
        <w:t xml:space="preserve">– rozumie się </w:t>
      </w:r>
      <w:r w:rsidR="006426EE">
        <w:rPr>
          <w:rFonts w:ascii="Verdana" w:hAnsi="Verdana" w:cs="Arial"/>
          <w:sz w:val="20"/>
          <w:szCs w:val="20"/>
        </w:rPr>
        <w:t xml:space="preserve">przez to </w:t>
      </w:r>
      <w:r w:rsidRPr="00160FAA">
        <w:rPr>
          <w:rFonts w:ascii="Verdana" w:hAnsi="Verdana" w:cs="Arial"/>
          <w:sz w:val="20"/>
          <w:szCs w:val="20"/>
        </w:rPr>
        <w:t>czynności umożliwiające przywrócenie właściwości użytkowych</w:t>
      </w:r>
      <w:r w:rsidR="00967FEF" w:rsidRPr="00160FAA">
        <w:rPr>
          <w:rFonts w:ascii="Verdana" w:hAnsi="Verdana" w:cs="Arial"/>
          <w:sz w:val="20"/>
          <w:szCs w:val="20"/>
        </w:rPr>
        <w:t xml:space="preserve"> </w:t>
      </w:r>
      <w:r w:rsidRPr="00160FAA">
        <w:rPr>
          <w:rFonts w:ascii="Verdana" w:hAnsi="Verdana" w:cs="Arial"/>
          <w:sz w:val="20"/>
          <w:szCs w:val="20"/>
        </w:rPr>
        <w:t>uszkodzonym lub zużytym ogniwom lub pojedynczym zespołom m.in.: maszyn, urządzeń,</w:t>
      </w:r>
      <w:r w:rsidR="00967FEF" w:rsidRPr="00160FAA">
        <w:rPr>
          <w:rFonts w:ascii="Verdana" w:hAnsi="Verdana" w:cs="Arial"/>
          <w:sz w:val="20"/>
          <w:szCs w:val="20"/>
        </w:rPr>
        <w:t xml:space="preserve"> </w:t>
      </w:r>
      <w:r w:rsidRPr="00160FAA">
        <w:rPr>
          <w:rFonts w:ascii="Verdana" w:hAnsi="Verdana" w:cs="Arial"/>
          <w:sz w:val="20"/>
          <w:szCs w:val="20"/>
        </w:rPr>
        <w:t>sprzętów, instalacji, infrastruktury technicznej Szpitala</w:t>
      </w:r>
      <w:r w:rsidR="00F20FDA" w:rsidRPr="00160FAA">
        <w:rPr>
          <w:rFonts w:ascii="Verdana" w:hAnsi="Verdana" w:cs="Arial"/>
          <w:sz w:val="20"/>
          <w:szCs w:val="20"/>
        </w:rPr>
        <w:t xml:space="preserve"> i/lub/albo UM</w:t>
      </w:r>
      <w:r w:rsidRPr="00160FAA">
        <w:rPr>
          <w:rFonts w:ascii="Verdana" w:hAnsi="Verdana" w:cs="Arial"/>
          <w:sz w:val="20"/>
          <w:szCs w:val="20"/>
        </w:rPr>
        <w:t>, w wyniku regeneracji lub wymiany</w:t>
      </w:r>
      <w:r w:rsidR="00967FEF" w:rsidRPr="00160FAA">
        <w:rPr>
          <w:rFonts w:ascii="Verdana" w:hAnsi="Verdana" w:cs="Arial"/>
          <w:sz w:val="20"/>
          <w:szCs w:val="20"/>
        </w:rPr>
        <w:t xml:space="preserve"> </w:t>
      </w:r>
      <w:r w:rsidRPr="00160FAA">
        <w:rPr>
          <w:rFonts w:ascii="Verdana" w:hAnsi="Verdana" w:cs="Arial"/>
          <w:sz w:val="20"/>
          <w:szCs w:val="20"/>
        </w:rPr>
        <w:t>zużytych części.</w:t>
      </w:r>
    </w:p>
    <w:p w14:paraId="7E2588E1"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Ogl</w:t>
      </w:r>
      <w:r w:rsidRPr="00160FAA">
        <w:rPr>
          <w:rFonts w:ascii="Verdana" w:hAnsi="Verdana" w:cs="Arial,Bold"/>
          <w:b/>
          <w:bCs/>
          <w:sz w:val="20"/>
          <w:szCs w:val="20"/>
        </w:rPr>
        <w:t xml:space="preserve">ędzinach </w:t>
      </w:r>
      <w:r w:rsidRPr="00160FAA">
        <w:rPr>
          <w:rFonts w:ascii="Verdana" w:hAnsi="Verdana" w:cs="Arial"/>
          <w:sz w:val="20"/>
          <w:szCs w:val="20"/>
        </w:rPr>
        <w:t xml:space="preserve">– rozumie się </w:t>
      </w:r>
      <w:r w:rsidR="006426EE">
        <w:rPr>
          <w:rFonts w:ascii="Verdana" w:hAnsi="Verdana" w:cs="Arial"/>
          <w:sz w:val="20"/>
          <w:szCs w:val="20"/>
        </w:rPr>
        <w:t xml:space="preserve">przez to </w:t>
      </w:r>
      <w:r w:rsidR="00967FEF" w:rsidRPr="00160FAA">
        <w:rPr>
          <w:rFonts w:ascii="Verdana" w:hAnsi="Verdana" w:cs="Arial"/>
          <w:sz w:val="20"/>
          <w:szCs w:val="20"/>
        </w:rPr>
        <w:t>osobiste</w:t>
      </w:r>
      <w:r w:rsidR="0097718B" w:rsidRPr="00160FAA">
        <w:rPr>
          <w:rFonts w:ascii="Verdana" w:hAnsi="Verdana" w:cs="Arial"/>
          <w:sz w:val="20"/>
          <w:szCs w:val="20"/>
        </w:rPr>
        <w:t>, wzrokowe</w:t>
      </w:r>
      <w:r w:rsidR="00967FEF" w:rsidRPr="00160FAA">
        <w:rPr>
          <w:rFonts w:ascii="Verdana" w:hAnsi="Verdana" w:cs="Arial"/>
          <w:sz w:val="20"/>
          <w:szCs w:val="20"/>
        </w:rPr>
        <w:t xml:space="preserve"> </w:t>
      </w:r>
      <w:r w:rsidRPr="00160FAA">
        <w:rPr>
          <w:rFonts w:ascii="Verdana" w:hAnsi="Verdana" w:cs="Arial"/>
          <w:sz w:val="20"/>
          <w:szCs w:val="20"/>
        </w:rPr>
        <w:t>sprawdzenie poprawności działania infrastruktury technicznej</w:t>
      </w:r>
      <w:r w:rsidR="00967FEF" w:rsidRPr="00160FAA">
        <w:rPr>
          <w:rFonts w:ascii="Verdana" w:hAnsi="Verdana" w:cs="Arial"/>
          <w:sz w:val="20"/>
          <w:szCs w:val="20"/>
        </w:rPr>
        <w:t xml:space="preserve"> </w:t>
      </w:r>
      <w:r w:rsidRPr="00160FAA">
        <w:rPr>
          <w:rFonts w:ascii="Verdana" w:hAnsi="Verdana" w:cs="Arial"/>
          <w:sz w:val="20"/>
          <w:szCs w:val="20"/>
        </w:rPr>
        <w:t>Szpitala, zgodnie z instrukcjami, DTR-</w:t>
      </w:r>
      <w:proofErr w:type="spellStart"/>
      <w:r w:rsidRPr="00160FAA">
        <w:rPr>
          <w:rFonts w:ascii="Verdana" w:hAnsi="Verdana" w:cs="Arial"/>
          <w:sz w:val="20"/>
          <w:szCs w:val="20"/>
        </w:rPr>
        <w:t>kami</w:t>
      </w:r>
      <w:proofErr w:type="spellEnd"/>
      <w:r w:rsidRPr="00160FAA">
        <w:rPr>
          <w:rFonts w:ascii="Verdana" w:hAnsi="Verdana" w:cs="Arial"/>
          <w:sz w:val="20"/>
          <w:szCs w:val="20"/>
        </w:rPr>
        <w:t xml:space="preserve"> itp.</w:t>
      </w:r>
    </w:p>
    <w:p w14:paraId="25A90587"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Przegl</w:t>
      </w:r>
      <w:r w:rsidRPr="00160FAA">
        <w:rPr>
          <w:rFonts w:ascii="Verdana" w:hAnsi="Verdana" w:cs="Arial,Bold"/>
          <w:b/>
          <w:bCs/>
          <w:sz w:val="20"/>
          <w:szCs w:val="20"/>
        </w:rPr>
        <w:t xml:space="preserve">ądzie </w:t>
      </w:r>
      <w:r w:rsidRPr="00160FAA">
        <w:rPr>
          <w:rFonts w:ascii="Verdana" w:hAnsi="Verdana" w:cs="Arial"/>
          <w:sz w:val="20"/>
          <w:szCs w:val="20"/>
        </w:rPr>
        <w:t>– rozumie się przez to sprawdzenie stanu technicznego infrastruktury</w:t>
      </w:r>
      <w:r w:rsidR="00967FEF" w:rsidRPr="00160FAA">
        <w:rPr>
          <w:rFonts w:ascii="Verdana" w:hAnsi="Verdana" w:cs="Arial"/>
          <w:sz w:val="20"/>
          <w:szCs w:val="20"/>
        </w:rPr>
        <w:t xml:space="preserve"> </w:t>
      </w:r>
      <w:r w:rsidR="006426EE">
        <w:rPr>
          <w:rFonts w:ascii="Verdana" w:hAnsi="Verdana" w:cs="Arial"/>
          <w:sz w:val="20"/>
          <w:szCs w:val="20"/>
        </w:rPr>
        <w:t>technicznej S</w:t>
      </w:r>
      <w:r w:rsidRPr="00160FAA">
        <w:rPr>
          <w:rFonts w:ascii="Verdana" w:hAnsi="Verdana" w:cs="Arial"/>
          <w:sz w:val="20"/>
          <w:szCs w:val="20"/>
        </w:rPr>
        <w:t>zpitala zgodnie z przepisami prawa, instrukcjami obsługi</w:t>
      </w:r>
      <w:r w:rsidR="00BD3EC5" w:rsidRPr="00160FAA">
        <w:rPr>
          <w:rFonts w:ascii="Verdana" w:hAnsi="Verdana" w:cs="Arial"/>
          <w:sz w:val="20"/>
          <w:szCs w:val="20"/>
        </w:rPr>
        <w:t xml:space="preserve"> </w:t>
      </w:r>
      <w:r w:rsidRPr="00160FAA">
        <w:rPr>
          <w:rFonts w:ascii="Verdana" w:hAnsi="Verdana" w:cs="Arial"/>
          <w:sz w:val="20"/>
          <w:szCs w:val="20"/>
        </w:rPr>
        <w:t>oraz po wykonaniu konserwacji, naprawy lub remontu.</w:t>
      </w:r>
    </w:p>
    <w:p w14:paraId="1C4E3212"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Serwis</w:t>
      </w:r>
      <w:r w:rsidR="00025643" w:rsidRPr="00160FAA">
        <w:rPr>
          <w:rFonts w:ascii="Verdana" w:hAnsi="Verdana" w:cs="Arial"/>
          <w:b/>
          <w:bCs/>
          <w:sz w:val="20"/>
          <w:szCs w:val="20"/>
        </w:rPr>
        <w:t>ie</w:t>
      </w:r>
      <w:r w:rsidRPr="00160FAA">
        <w:rPr>
          <w:rFonts w:ascii="Verdana" w:hAnsi="Verdana" w:cs="Arial"/>
          <w:b/>
          <w:bCs/>
          <w:sz w:val="20"/>
          <w:szCs w:val="20"/>
        </w:rPr>
        <w:t xml:space="preserve"> techniczny</w:t>
      </w:r>
      <w:r w:rsidR="00025643" w:rsidRPr="00160FAA">
        <w:rPr>
          <w:rFonts w:ascii="Verdana" w:hAnsi="Verdana" w:cs="Arial"/>
          <w:b/>
          <w:bCs/>
          <w:sz w:val="20"/>
          <w:szCs w:val="20"/>
        </w:rPr>
        <w:t>m</w:t>
      </w:r>
      <w:r w:rsidRPr="00160FAA">
        <w:rPr>
          <w:rFonts w:ascii="Verdana" w:hAnsi="Verdana" w:cs="Arial"/>
          <w:b/>
          <w:bCs/>
          <w:sz w:val="20"/>
          <w:szCs w:val="20"/>
        </w:rPr>
        <w:t xml:space="preserve"> </w:t>
      </w:r>
      <w:r w:rsidRPr="00160FAA">
        <w:rPr>
          <w:rFonts w:ascii="Verdana" w:hAnsi="Verdana" w:cs="Arial"/>
          <w:sz w:val="20"/>
          <w:szCs w:val="20"/>
        </w:rPr>
        <w:t xml:space="preserve">- rozumie się </w:t>
      </w:r>
      <w:r w:rsidR="006426EE">
        <w:rPr>
          <w:rFonts w:ascii="Verdana" w:hAnsi="Verdana" w:cs="Arial"/>
          <w:sz w:val="20"/>
          <w:szCs w:val="20"/>
        </w:rPr>
        <w:t xml:space="preserve">przez to </w:t>
      </w:r>
      <w:r w:rsidRPr="00160FAA">
        <w:rPr>
          <w:rFonts w:ascii="Verdana" w:hAnsi="Verdana" w:cs="Arial"/>
          <w:sz w:val="20"/>
          <w:szCs w:val="20"/>
        </w:rPr>
        <w:t>świadczenie usług przeglądów, pomiarów, konserwacji,</w:t>
      </w:r>
      <w:r w:rsidR="00967FEF" w:rsidRPr="00160FAA">
        <w:rPr>
          <w:rFonts w:ascii="Verdana" w:hAnsi="Verdana" w:cs="Arial"/>
          <w:sz w:val="20"/>
          <w:szCs w:val="20"/>
        </w:rPr>
        <w:t xml:space="preserve"> </w:t>
      </w:r>
      <w:r w:rsidRPr="00160FAA">
        <w:rPr>
          <w:rFonts w:ascii="Verdana" w:hAnsi="Verdana" w:cs="Arial"/>
          <w:sz w:val="20"/>
          <w:szCs w:val="20"/>
        </w:rPr>
        <w:t>naprawy, obsługi, remontu budowlan</w:t>
      </w:r>
      <w:r w:rsidR="006426EE">
        <w:rPr>
          <w:rFonts w:ascii="Verdana" w:hAnsi="Verdana" w:cs="Arial"/>
          <w:sz w:val="20"/>
          <w:szCs w:val="20"/>
        </w:rPr>
        <w:t>ego infrastruktury technicznej S</w:t>
      </w:r>
      <w:r w:rsidRPr="00160FAA">
        <w:rPr>
          <w:rFonts w:ascii="Verdana" w:hAnsi="Verdana" w:cs="Arial"/>
          <w:sz w:val="20"/>
          <w:szCs w:val="20"/>
        </w:rPr>
        <w:t>zpitala związanych</w:t>
      </w:r>
      <w:r w:rsidR="00967FEF" w:rsidRPr="00160FAA">
        <w:rPr>
          <w:rFonts w:ascii="Verdana" w:hAnsi="Verdana" w:cs="Arial"/>
          <w:sz w:val="20"/>
          <w:szCs w:val="20"/>
        </w:rPr>
        <w:t xml:space="preserve"> </w:t>
      </w:r>
      <w:r w:rsidRPr="00160FAA">
        <w:rPr>
          <w:rFonts w:ascii="Verdana" w:hAnsi="Verdana" w:cs="Arial"/>
          <w:sz w:val="20"/>
          <w:szCs w:val="20"/>
        </w:rPr>
        <w:t>z bieżącą działalnością.</w:t>
      </w:r>
    </w:p>
    <w:p w14:paraId="69729D1F"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Materia</w:t>
      </w:r>
      <w:r w:rsidRPr="00160FAA">
        <w:rPr>
          <w:rFonts w:ascii="Verdana" w:hAnsi="Verdana" w:cs="Arial,Bold"/>
          <w:b/>
          <w:bCs/>
          <w:sz w:val="20"/>
          <w:szCs w:val="20"/>
        </w:rPr>
        <w:t>ł</w:t>
      </w:r>
      <w:r w:rsidR="00025643" w:rsidRPr="00160FAA">
        <w:rPr>
          <w:rFonts w:ascii="Verdana" w:hAnsi="Verdana" w:cs="Arial,Bold"/>
          <w:b/>
          <w:bCs/>
          <w:sz w:val="20"/>
          <w:szCs w:val="20"/>
        </w:rPr>
        <w:t>ach eksploatacyjnych</w:t>
      </w:r>
      <w:r w:rsidRPr="00160FAA">
        <w:rPr>
          <w:rFonts w:ascii="Verdana" w:hAnsi="Verdana" w:cs="Arial,Bold"/>
          <w:b/>
          <w:bCs/>
          <w:sz w:val="20"/>
          <w:szCs w:val="20"/>
        </w:rPr>
        <w:t xml:space="preserve"> </w:t>
      </w:r>
      <w:r w:rsidR="006426EE">
        <w:rPr>
          <w:rFonts w:ascii="Verdana" w:hAnsi="Verdana" w:cs="Arial"/>
          <w:sz w:val="20"/>
          <w:szCs w:val="20"/>
        </w:rPr>
        <w:t>–</w:t>
      </w:r>
      <w:r w:rsidRPr="00160FAA">
        <w:rPr>
          <w:rFonts w:ascii="Verdana" w:hAnsi="Verdana" w:cs="Arial"/>
          <w:sz w:val="20"/>
          <w:szCs w:val="20"/>
        </w:rPr>
        <w:t xml:space="preserve"> </w:t>
      </w:r>
      <w:r w:rsidR="006426EE">
        <w:rPr>
          <w:rFonts w:ascii="Verdana" w:hAnsi="Verdana" w:cs="Arial"/>
          <w:sz w:val="20"/>
          <w:szCs w:val="20"/>
        </w:rPr>
        <w:t xml:space="preserve">rozumie się przez to </w:t>
      </w:r>
      <w:r w:rsidRPr="00160FAA">
        <w:rPr>
          <w:rFonts w:ascii="Verdana" w:hAnsi="Verdana" w:cs="Arial"/>
          <w:sz w:val="20"/>
          <w:szCs w:val="20"/>
        </w:rPr>
        <w:t>elementy infrastruktury, które wymagają okresowej wymiany,</w:t>
      </w:r>
      <w:r w:rsidR="00967FEF" w:rsidRPr="00160FAA">
        <w:rPr>
          <w:rFonts w:ascii="Verdana" w:hAnsi="Verdana" w:cs="Arial"/>
          <w:sz w:val="20"/>
          <w:szCs w:val="20"/>
        </w:rPr>
        <w:t xml:space="preserve"> </w:t>
      </w:r>
      <w:r w:rsidRPr="00160FAA">
        <w:rPr>
          <w:rFonts w:ascii="Verdana" w:hAnsi="Verdana" w:cs="Arial"/>
          <w:sz w:val="20"/>
          <w:szCs w:val="20"/>
        </w:rPr>
        <w:t>z powodu naturalnego zużycia wynikającego z procesu eksploatacji lub upływu ich terminu</w:t>
      </w:r>
      <w:r w:rsidR="00967FEF" w:rsidRPr="00160FAA">
        <w:rPr>
          <w:rFonts w:ascii="Verdana" w:hAnsi="Verdana" w:cs="Arial"/>
          <w:sz w:val="20"/>
          <w:szCs w:val="20"/>
        </w:rPr>
        <w:t xml:space="preserve"> </w:t>
      </w:r>
      <w:r w:rsidRPr="00160FAA">
        <w:rPr>
          <w:rFonts w:ascii="Verdana" w:hAnsi="Verdana" w:cs="Arial"/>
          <w:sz w:val="20"/>
          <w:szCs w:val="20"/>
        </w:rPr>
        <w:t>ważności, w szczególności materiałami eksploatacyjnymi są: filtry, uszczelki, smary, paski</w:t>
      </w:r>
      <w:r w:rsidR="00967FEF" w:rsidRPr="00160FAA">
        <w:rPr>
          <w:rFonts w:ascii="Verdana" w:hAnsi="Verdana" w:cs="Arial"/>
          <w:sz w:val="20"/>
          <w:szCs w:val="20"/>
        </w:rPr>
        <w:t xml:space="preserve"> </w:t>
      </w:r>
      <w:r w:rsidRPr="00160FAA">
        <w:rPr>
          <w:rFonts w:ascii="Verdana" w:hAnsi="Verdana" w:cs="Arial"/>
          <w:sz w:val="20"/>
          <w:szCs w:val="20"/>
        </w:rPr>
        <w:t>napędowe, żarówki</w:t>
      </w:r>
      <w:r w:rsidR="006426EE">
        <w:rPr>
          <w:rFonts w:ascii="Verdana" w:hAnsi="Verdana" w:cs="Arial"/>
          <w:sz w:val="20"/>
          <w:szCs w:val="20"/>
        </w:rPr>
        <w:t>,</w:t>
      </w:r>
      <w:r w:rsidRPr="00160FAA">
        <w:rPr>
          <w:rFonts w:ascii="Verdana" w:hAnsi="Verdana" w:cs="Arial"/>
          <w:sz w:val="20"/>
          <w:szCs w:val="20"/>
        </w:rPr>
        <w:t xml:space="preserve"> źródła światła, oleje, akumulatory, czynniki chłodzące, sól do</w:t>
      </w:r>
      <w:r w:rsidR="00967FEF" w:rsidRPr="00160FAA">
        <w:rPr>
          <w:rFonts w:ascii="Verdana" w:hAnsi="Verdana" w:cs="Arial"/>
          <w:sz w:val="20"/>
          <w:szCs w:val="20"/>
        </w:rPr>
        <w:t xml:space="preserve"> </w:t>
      </w:r>
      <w:r w:rsidRPr="00160FAA">
        <w:rPr>
          <w:rFonts w:ascii="Verdana" w:hAnsi="Verdana" w:cs="Arial"/>
          <w:sz w:val="20"/>
          <w:szCs w:val="20"/>
        </w:rPr>
        <w:t>wymienników jonitowych itp.</w:t>
      </w:r>
      <w:r w:rsidR="00FB19D4" w:rsidRPr="00160FAA">
        <w:rPr>
          <w:rFonts w:ascii="Verdana" w:hAnsi="Verdana" w:cs="Arial"/>
          <w:sz w:val="20"/>
          <w:szCs w:val="20"/>
        </w:rPr>
        <w:t xml:space="preserve"> Dokonując wymiany materiałów eksploatacyjnych Wykonawca zobowiązany jest zamontować produkt nie gorszy niż</w:t>
      </w:r>
      <w:r w:rsidR="00160D25" w:rsidRPr="00160FAA">
        <w:rPr>
          <w:rFonts w:ascii="Verdana" w:hAnsi="Verdana" w:cs="Arial"/>
          <w:sz w:val="20"/>
          <w:szCs w:val="20"/>
        </w:rPr>
        <w:t xml:space="preserve"> </w:t>
      </w:r>
      <w:r w:rsidR="00FB19D4" w:rsidRPr="00160FAA">
        <w:rPr>
          <w:rFonts w:ascii="Verdana" w:hAnsi="Verdana" w:cs="Arial"/>
          <w:sz w:val="20"/>
          <w:szCs w:val="20"/>
        </w:rPr>
        <w:t>wymieniany/uszkodzony.</w:t>
      </w:r>
    </w:p>
    <w:p w14:paraId="687575BE"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Dokumen</w:t>
      </w:r>
      <w:r w:rsidR="00025643" w:rsidRPr="00160FAA">
        <w:rPr>
          <w:rFonts w:ascii="Verdana" w:hAnsi="Verdana" w:cs="Arial"/>
          <w:b/>
          <w:bCs/>
          <w:sz w:val="20"/>
          <w:szCs w:val="20"/>
        </w:rPr>
        <w:t>cie</w:t>
      </w:r>
      <w:r w:rsidRPr="00160FAA">
        <w:rPr>
          <w:rFonts w:ascii="Verdana" w:hAnsi="Verdana" w:cs="Arial"/>
          <w:b/>
          <w:bCs/>
          <w:sz w:val="20"/>
          <w:szCs w:val="20"/>
        </w:rPr>
        <w:t xml:space="preserve"> zlecenia </w:t>
      </w:r>
      <w:r w:rsidRPr="00160FAA">
        <w:rPr>
          <w:rFonts w:ascii="Verdana" w:hAnsi="Verdana" w:cs="Arial"/>
          <w:sz w:val="20"/>
          <w:szCs w:val="20"/>
        </w:rPr>
        <w:t xml:space="preserve">– </w:t>
      </w:r>
      <w:r w:rsidR="006426EE">
        <w:rPr>
          <w:rFonts w:ascii="Verdana" w:hAnsi="Verdana" w:cs="Arial"/>
          <w:sz w:val="20"/>
          <w:szCs w:val="20"/>
        </w:rPr>
        <w:t xml:space="preserve">rozumie się przez to </w:t>
      </w:r>
      <w:r w:rsidRPr="00160FAA">
        <w:rPr>
          <w:rFonts w:ascii="Verdana" w:hAnsi="Verdana" w:cs="Arial"/>
          <w:sz w:val="20"/>
          <w:szCs w:val="20"/>
        </w:rPr>
        <w:t>dokument przygotowywany przez zespół</w:t>
      </w:r>
      <w:r w:rsidR="00652A35" w:rsidRPr="00160FAA">
        <w:rPr>
          <w:rFonts w:ascii="Verdana" w:hAnsi="Verdana" w:cs="Arial"/>
          <w:sz w:val="20"/>
          <w:szCs w:val="20"/>
        </w:rPr>
        <w:t xml:space="preserve"> </w:t>
      </w:r>
      <w:r w:rsidRPr="00160FAA">
        <w:rPr>
          <w:rFonts w:ascii="Verdana" w:hAnsi="Verdana" w:cs="Arial"/>
          <w:sz w:val="20"/>
          <w:szCs w:val="20"/>
        </w:rPr>
        <w:t>koordynatorów</w:t>
      </w:r>
      <w:r w:rsidR="00652A35" w:rsidRPr="00160FAA">
        <w:rPr>
          <w:rFonts w:ascii="Verdana" w:hAnsi="Verdana" w:cs="Arial"/>
          <w:sz w:val="20"/>
          <w:szCs w:val="20"/>
        </w:rPr>
        <w:t xml:space="preserve"> </w:t>
      </w:r>
      <w:r w:rsidR="00AA0506" w:rsidRPr="00160FAA">
        <w:rPr>
          <w:rFonts w:ascii="Verdana" w:hAnsi="Verdana" w:cs="Arial"/>
          <w:sz w:val="20"/>
          <w:szCs w:val="20"/>
        </w:rPr>
        <w:t>/dyspozytora dla W</w:t>
      </w:r>
      <w:r w:rsidRPr="00160FAA">
        <w:rPr>
          <w:rFonts w:ascii="Verdana" w:hAnsi="Verdana" w:cs="Arial"/>
          <w:sz w:val="20"/>
          <w:szCs w:val="20"/>
        </w:rPr>
        <w:t>ykonawcy, wynikający ze zgłoszenia przez użytkownika</w:t>
      </w:r>
      <w:r w:rsidR="00967FEF" w:rsidRPr="00160FAA">
        <w:rPr>
          <w:rFonts w:ascii="Verdana" w:hAnsi="Verdana" w:cs="Arial"/>
          <w:sz w:val="20"/>
          <w:szCs w:val="20"/>
        </w:rPr>
        <w:t xml:space="preserve"> </w:t>
      </w:r>
      <w:r w:rsidRPr="00160FAA">
        <w:rPr>
          <w:rFonts w:ascii="Verdana" w:hAnsi="Verdana" w:cs="Arial"/>
          <w:sz w:val="20"/>
          <w:szCs w:val="20"/>
        </w:rPr>
        <w:t>nieprawidłowości w funkcjonowaniu infrastruktury lub wskazań własnych</w:t>
      </w:r>
      <w:r w:rsidR="00967FEF" w:rsidRPr="00160FAA">
        <w:rPr>
          <w:rFonts w:ascii="Verdana" w:hAnsi="Verdana" w:cs="Arial"/>
          <w:sz w:val="20"/>
          <w:szCs w:val="20"/>
        </w:rPr>
        <w:t xml:space="preserve"> </w:t>
      </w:r>
      <w:r w:rsidRPr="00160FAA">
        <w:rPr>
          <w:rFonts w:ascii="Verdana" w:hAnsi="Verdana" w:cs="Arial"/>
          <w:sz w:val="20"/>
          <w:szCs w:val="20"/>
        </w:rPr>
        <w:t>koordynatorów</w:t>
      </w:r>
      <w:r w:rsidR="00652A35" w:rsidRPr="00160FAA">
        <w:rPr>
          <w:rFonts w:ascii="Verdana" w:hAnsi="Verdana" w:cs="Arial"/>
          <w:sz w:val="20"/>
          <w:szCs w:val="20"/>
        </w:rPr>
        <w:t xml:space="preserve"> </w:t>
      </w:r>
      <w:r w:rsidRPr="00160FAA">
        <w:rPr>
          <w:rFonts w:ascii="Verdana" w:hAnsi="Verdana" w:cs="Arial"/>
          <w:sz w:val="20"/>
          <w:szCs w:val="20"/>
        </w:rPr>
        <w:t>/dyspozytora. Dokument zlecenia określa zakres prac (w terminologii przyjętej</w:t>
      </w:r>
      <w:r w:rsidR="00967FEF" w:rsidRPr="00160FAA">
        <w:rPr>
          <w:rFonts w:ascii="Verdana" w:hAnsi="Verdana" w:cs="Arial"/>
          <w:sz w:val="20"/>
          <w:szCs w:val="20"/>
        </w:rPr>
        <w:t xml:space="preserve"> </w:t>
      </w:r>
      <w:r w:rsidR="006426EE">
        <w:rPr>
          <w:rFonts w:ascii="Verdana" w:hAnsi="Verdana" w:cs="Arial"/>
          <w:sz w:val="20"/>
          <w:szCs w:val="20"/>
        </w:rPr>
        <w:t>w umowie, np. naprawa</w:t>
      </w:r>
      <w:r w:rsidRPr="00160FAA">
        <w:rPr>
          <w:rFonts w:ascii="Verdana" w:hAnsi="Verdana" w:cs="Arial"/>
          <w:sz w:val="20"/>
          <w:szCs w:val="20"/>
        </w:rPr>
        <w:t xml:space="preserve"> czy wykonanie prac budowlanych) oraz termin wykonania tych prac</w:t>
      </w:r>
      <w:r w:rsidR="00AA0506" w:rsidRPr="00160FAA">
        <w:rPr>
          <w:rFonts w:ascii="Verdana" w:hAnsi="Verdana" w:cs="Arial"/>
          <w:sz w:val="20"/>
          <w:szCs w:val="20"/>
        </w:rPr>
        <w:t>.</w:t>
      </w:r>
      <w:r w:rsidR="00967FEF" w:rsidRPr="00160FAA">
        <w:rPr>
          <w:rFonts w:ascii="Verdana" w:hAnsi="Verdana" w:cs="Arial"/>
          <w:sz w:val="20"/>
          <w:szCs w:val="20"/>
        </w:rPr>
        <w:t xml:space="preserve"> </w:t>
      </w:r>
      <w:r w:rsidRPr="00160FAA">
        <w:rPr>
          <w:rFonts w:ascii="Verdana" w:hAnsi="Verdana" w:cs="Arial"/>
          <w:sz w:val="20"/>
          <w:szCs w:val="20"/>
        </w:rPr>
        <w:t>Dokument zlecenia stanowi podstawę kontroli wykonania danej usługi.</w:t>
      </w:r>
    </w:p>
    <w:p w14:paraId="1CE63566"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 xml:space="preserve">Odbiorca </w:t>
      </w:r>
      <w:r w:rsidR="00644F7D" w:rsidRPr="00160FAA">
        <w:rPr>
          <w:rFonts w:ascii="Verdana" w:hAnsi="Verdana" w:cs="Arial"/>
          <w:sz w:val="20"/>
          <w:szCs w:val="20"/>
        </w:rPr>
        <w:t xml:space="preserve">– </w:t>
      </w:r>
      <w:r w:rsidR="006426EE">
        <w:rPr>
          <w:rFonts w:ascii="Verdana" w:hAnsi="Verdana" w:cs="Arial"/>
          <w:sz w:val="20"/>
          <w:szCs w:val="20"/>
        </w:rPr>
        <w:t>rozumie się przez to komórkę organizacyjną</w:t>
      </w:r>
      <w:r w:rsidR="00A75ACF" w:rsidRPr="00160FAA">
        <w:rPr>
          <w:rFonts w:ascii="Verdana" w:hAnsi="Verdana" w:cs="Arial"/>
          <w:sz w:val="20"/>
          <w:szCs w:val="20"/>
        </w:rPr>
        <w:t xml:space="preserve"> Zamawiającego </w:t>
      </w:r>
      <w:r w:rsidR="00644F7D" w:rsidRPr="00160FAA">
        <w:rPr>
          <w:rFonts w:ascii="Verdana" w:hAnsi="Verdana" w:cs="Arial"/>
          <w:sz w:val="20"/>
          <w:szCs w:val="20"/>
        </w:rPr>
        <w:t>(Klinika</w:t>
      </w:r>
      <w:r w:rsidR="0097718B" w:rsidRPr="00160FAA">
        <w:rPr>
          <w:rFonts w:ascii="Verdana" w:hAnsi="Verdana" w:cs="Arial"/>
          <w:sz w:val="20"/>
          <w:szCs w:val="20"/>
        </w:rPr>
        <w:t xml:space="preserve">, Oddział, </w:t>
      </w:r>
      <w:r w:rsidR="00A75ACF" w:rsidRPr="00160FAA">
        <w:rPr>
          <w:rFonts w:ascii="Verdana" w:hAnsi="Verdana" w:cs="Arial"/>
          <w:sz w:val="20"/>
          <w:szCs w:val="20"/>
        </w:rPr>
        <w:t>Zakład</w:t>
      </w:r>
      <w:r w:rsidR="00652A35" w:rsidRPr="00160FAA">
        <w:rPr>
          <w:rFonts w:ascii="Verdana" w:hAnsi="Verdana" w:cs="Arial"/>
          <w:sz w:val="20"/>
          <w:szCs w:val="20"/>
        </w:rPr>
        <w:t>,</w:t>
      </w:r>
      <w:r w:rsidR="00A75ACF" w:rsidRPr="00160FAA">
        <w:rPr>
          <w:rFonts w:ascii="Verdana" w:hAnsi="Verdana" w:cs="Arial"/>
          <w:sz w:val="20"/>
          <w:szCs w:val="20"/>
        </w:rPr>
        <w:t xml:space="preserve"> itp.</w:t>
      </w:r>
      <w:r w:rsidRPr="00160FAA">
        <w:rPr>
          <w:rFonts w:ascii="Verdana" w:hAnsi="Verdana" w:cs="Arial"/>
          <w:sz w:val="20"/>
          <w:szCs w:val="20"/>
        </w:rPr>
        <w:t>)</w:t>
      </w:r>
    </w:p>
    <w:p w14:paraId="79E3D6E5"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Obs</w:t>
      </w:r>
      <w:r w:rsidRPr="00160FAA">
        <w:rPr>
          <w:rFonts w:ascii="Verdana" w:hAnsi="Verdana" w:cs="Arial,Bold"/>
          <w:b/>
          <w:bCs/>
          <w:sz w:val="20"/>
          <w:szCs w:val="20"/>
        </w:rPr>
        <w:t xml:space="preserve">ługa </w:t>
      </w:r>
      <w:r w:rsidRPr="00160FAA">
        <w:rPr>
          <w:rFonts w:ascii="Verdana" w:hAnsi="Verdana" w:cs="Arial"/>
          <w:sz w:val="20"/>
          <w:szCs w:val="20"/>
        </w:rPr>
        <w:t xml:space="preserve">– </w:t>
      </w:r>
      <w:r w:rsidR="006426EE">
        <w:rPr>
          <w:rFonts w:ascii="Verdana" w:hAnsi="Verdana" w:cs="Arial"/>
          <w:sz w:val="20"/>
          <w:szCs w:val="20"/>
        </w:rPr>
        <w:t xml:space="preserve">rozumie się przez to </w:t>
      </w:r>
      <w:r w:rsidRPr="00160FAA">
        <w:rPr>
          <w:rFonts w:ascii="Verdana" w:hAnsi="Verdana" w:cs="Arial"/>
          <w:sz w:val="20"/>
          <w:szCs w:val="20"/>
        </w:rPr>
        <w:t>wykonywanie czynności zgodnych z instrukcją obsługi danego urządzenia,</w:t>
      </w:r>
      <w:r w:rsidR="00967FEF" w:rsidRPr="00160FAA">
        <w:rPr>
          <w:rFonts w:ascii="Verdana" w:hAnsi="Verdana" w:cs="Arial"/>
          <w:sz w:val="20"/>
          <w:szCs w:val="20"/>
        </w:rPr>
        <w:t xml:space="preserve"> </w:t>
      </w:r>
      <w:r w:rsidRPr="00160FAA">
        <w:rPr>
          <w:rFonts w:ascii="Verdana" w:hAnsi="Verdana" w:cs="Arial"/>
          <w:sz w:val="20"/>
          <w:szCs w:val="20"/>
        </w:rPr>
        <w:t>sprzętu itp.</w:t>
      </w:r>
    </w:p>
    <w:p w14:paraId="4262BE7B" w14:textId="77777777" w:rsidR="00967FEF"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 xml:space="preserve">Pomiar </w:t>
      </w:r>
      <w:r w:rsidRPr="00160FAA">
        <w:rPr>
          <w:rFonts w:ascii="Verdana" w:hAnsi="Verdana" w:cs="Arial"/>
          <w:sz w:val="20"/>
          <w:szCs w:val="20"/>
        </w:rPr>
        <w:t xml:space="preserve">– </w:t>
      </w:r>
      <w:r w:rsidR="006426EE">
        <w:rPr>
          <w:rFonts w:ascii="Verdana" w:hAnsi="Verdana" w:cs="Arial"/>
          <w:sz w:val="20"/>
          <w:szCs w:val="20"/>
        </w:rPr>
        <w:t xml:space="preserve">rozumie się przez to </w:t>
      </w:r>
      <w:r w:rsidRPr="00160FAA">
        <w:rPr>
          <w:rFonts w:ascii="Verdana" w:hAnsi="Verdana" w:cs="Arial"/>
          <w:sz w:val="20"/>
          <w:szCs w:val="20"/>
        </w:rPr>
        <w:t>wykonywanie czynności mających na celu sprawdzenie stanu faktycznego</w:t>
      </w:r>
      <w:r w:rsidR="00967FEF" w:rsidRPr="00160FAA">
        <w:rPr>
          <w:rFonts w:ascii="Verdana" w:hAnsi="Verdana" w:cs="Arial"/>
          <w:sz w:val="20"/>
          <w:szCs w:val="20"/>
        </w:rPr>
        <w:t xml:space="preserve"> </w:t>
      </w:r>
      <w:r w:rsidRPr="00160FAA">
        <w:rPr>
          <w:rFonts w:ascii="Verdana" w:hAnsi="Verdana" w:cs="Arial"/>
          <w:sz w:val="20"/>
          <w:szCs w:val="20"/>
        </w:rPr>
        <w:t xml:space="preserve">parametrów technicznych eksploatowanych maszyn, urządzeń, instalacji w </w:t>
      </w:r>
      <w:r w:rsidRPr="00160FAA">
        <w:rPr>
          <w:rFonts w:ascii="Verdana" w:hAnsi="Verdana" w:cs="Arial"/>
          <w:sz w:val="20"/>
          <w:szCs w:val="20"/>
        </w:rPr>
        <w:lastRenderedPageBreak/>
        <w:t>odniesieniu do</w:t>
      </w:r>
      <w:r w:rsidR="00967FEF" w:rsidRPr="00160FAA">
        <w:rPr>
          <w:rFonts w:ascii="Verdana" w:hAnsi="Verdana" w:cs="Arial"/>
          <w:sz w:val="20"/>
          <w:szCs w:val="20"/>
        </w:rPr>
        <w:t xml:space="preserve"> </w:t>
      </w:r>
      <w:r w:rsidRPr="00160FAA">
        <w:rPr>
          <w:rFonts w:ascii="Verdana" w:hAnsi="Verdana" w:cs="Arial"/>
          <w:sz w:val="20"/>
          <w:szCs w:val="20"/>
        </w:rPr>
        <w:t>określonych w instrukcjach, dokumentacjach techniczno-ruchowych oraz przepisami prawa.</w:t>
      </w:r>
    </w:p>
    <w:p w14:paraId="6C4BEE2E" w14:textId="77777777" w:rsidR="00277424" w:rsidRPr="00160FAA" w:rsidRDefault="00277424" w:rsidP="005B0764">
      <w:pPr>
        <w:pStyle w:val="redniasiatka1akcent21"/>
        <w:numPr>
          <w:ilvl w:val="0"/>
          <w:numId w:val="1"/>
        </w:numPr>
        <w:autoSpaceDE w:val="0"/>
        <w:autoSpaceDN w:val="0"/>
        <w:adjustRightInd w:val="0"/>
        <w:spacing w:line="360" w:lineRule="auto"/>
        <w:ind w:left="426" w:hanging="568"/>
        <w:jc w:val="both"/>
        <w:rPr>
          <w:rFonts w:ascii="Verdana" w:hAnsi="Verdana" w:cs="Arial"/>
          <w:b/>
          <w:bCs/>
          <w:sz w:val="20"/>
          <w:szCs w:val="20"/>
        </w:rPr>
      </w:pPr>
      <w:r w:rsidRPr="00160FAA">
        <w:rPr>
          <w:rFonts w:ascii="Verdana" w:hAnsi="Verdana" w:cs="Arial"/>
          <w:b/>
          <w:bCs/>
          <w:sz w:val="20"/>
          <w:szCs w:val="20"/>
        </w:rPr>
        <w:t>Doz</w:t>
      </w:r>
      <w:r w:rsidRPr="00160FAA">
        <w:rPr>
          <w:rFonts w:ascii="Verdana" w:hAnsi="Verdana" w:cs="Arial,Bold"/>
          <w:b/>
          <w:bCs/>
          <w:sz w:val="20"/>
          <w:szCs w:val="20"/>
        </w:rPr>
        <w:t>ór techniczno</w:t>
      </w:r>
      <w:r w:rsidRPr="00160FAA">
        <w:rPr>
          <w:rFonts w:ascii="Verdana" w:hAnsi="Verdana" w:cs="Arial"/>
          <w:b/>
          <w:bCs/>
          <w:sz w:val="20"/>
          <w:szCs w:val="20"/>
        </w:rPr>
        <w:t xml:space="preserve">-administracyjny </w:t>
      </w:r>
      <w:r w:rsidRPr="00160FAA">
        <w:rPr>
          <w:rFonts w:ascii="Verdana" w:hAnsi="Verdana" w:cs="Arial"/>
          <w:sz w:val="20"/>
          <w:szCs w:val="20"/>
        </w:rPr>
        <w:t xml:space="preserve">– </w:t>
      </w:r>
      <w:r w:rsidR="006426EE">
        <w:rPr>
          <w:rFonts w:ascii="Verdana" w:hAnsi="Verdana" w:cs="Arial"/>
          <w:sz w:val="20"/>
          <w:szCs w:val="20"/>
        </w:rPr>
        <w:t xml:space="preserve">rozumie się przez to </w:t>
      </w:r>
      <w:r w:rsidRPr="00160FAA">
        <w:rPr>
          <w:rFonts w:ascii="Verdana" w:hAnsi="Verdana" w:cs="Arial"/>
          <w:sz w:val="20"/>
          <w:szCs w:val="20"/>
        </w:rPr>
        <w:t>służby specjalistyczne Wykonawcy.</w:t>
      </w:r>
    </w:p>
    <w:p w14:paraId="6802ADEE" w14:textId="77777777" w:rsidR="007624ED" w:rsidRPr="00160FAA" w:rsidRDefault="00160D25" w:rsidP="005B0764">
      <w:pPr>
        <w:pStyle w:val="redniasiatka1akcent21"/>
        <w:numPr>
          <w:ilvl w:val="0"/>
          <w:numId w:val="1"/>
        </w:numPr>
        <w:autoSpaceDE w:val="0"/>
        <w:autoSpaceDN w:val="0"/>
        <w:adjustRightInd w:val="0"/>
        <w:spacing w:line="360" w:lineRule="auto"/>
        <w:ind w:left="426" w:hanging="568"/>
        <w:jc w:val="both"/>
        <w:rPr>
          <w:rFonts w:ascii="Verdana" w:hAnsi="Verdana" w:cs="Arial"/>
          <w:bCs/>
          <w:sz w:val="20"/>
          <w:szCs w:val="20"/>
        </w:rPr>
      </w:pPr>
      <w:r w:rsidRPr="00160FAA">
        <w:rPr>
          <w:rFonts w:ascii="Verdana" w:hAnsi="Verdana" w:cs="Arial"/>
          <w:b/>
          <w:bCs/>
          <w:sz w:val="20"/>
          <w:szCs w:val="20"/>
        </w:rPr>
        <w:t>ESEZ - Elektroniczny</w:t>
      </w:r>
      <w:r w:rsidR="00136B8A" w:rsidRPr="00160FAA">
        <w:rPr>
          <w:rFonts w:ascii="Verdana" w:hAnsi="Verdana" w:cs="Arial"/>
          <w:bCs/>
          <w:sz w:val="20"/>
          <w:szCs w:val="20"/>
        </w:rPr>
        <w:t xml:space="preserve"> </w:t>
      </w:r>
      <w:r w:rsidR="00136B8A" w:rsidRPr="00160FAA">
        <w:rPr>
          <w:rFonts w:ascii="Verdana" w:hAnsi="Verdana" w:cs="Arial"/>
          <w:b/>
          <w:bCs/>
          <w:sz w:val="20"/>
          <w:szCs w:val="20"/>
        </w:rPr>
        <w:t xml:space="preserve">System Ewidencji Zdarzeń </w:t>
      </w:r>
      <w:r w:rsidR="00136B8A" w:rsidRPr="00160FAA">
        <w:rPr>
          <w:rFonts w:ascii="Verdana" w:hAnsi="Verdana" w:cs="Arial"/>
          <w:bCs/>
          <w:sz w:val="20"/>
          <w:szCs w:val="20"/>
        </w:rPr>
        <w:t xml:space="preserve">– </w:t>
      </w:r>
      <w:r w:rsidR="006426EE">
        <w:rPr>
          <w:rFonts w:ascii="Verdana" w:hAnsi="Verdana" w:cs="Arial"/>
          <w:bCs/>
          <w:sz w:val="20"/>
          <w:szCs w:val="20"/>
        </w:rPr>
        <w:t xml:space="preserve">rozumie się przez to </w:t>
      </w:r>
      <w:r w:rsidR="00136B8A" w:rsidRPr="00160FAA">
        <w:rPr>
          <w:rFonts w:ascii="Verdana" w:hAnsi="Verdana" w:cs="Arial"/>
          <w:bCs/>
          <w:sz w:val="20"/>
          <w:szCs w:val="20"/>
        </w:rPr>
        <w:t>pla</w:t>
      </w:r>
      <w:r w:rsidR="006426EE">
        <w:rPr>
          <w:rFonts w:ascii="Verdana" w:hAnsi="Verdana" w:cs="Arial"/>
          <w:bCs/>
          <w:sz w:val="20"/>
          <w:szCs w:val="20"/>
        </w:rPr>
        <w:t>tformę</w:t>
      </w:r>
      <w:r w:rsidR="00AA0506" w:rsidRPr="00160FAA">
        <w:rPr>
          <w:rFonts w:ascii="Verdana" w:hAnsi="Verdana" w:cs="Arial"/>
          <w:bCs/>
          <w:sz w:val="20"/>
          <w:szCs w:val="20"/>
        </w:rPr>
        <w:t xml:space="preserve"> intern</w:t>
      </w:r>
      <w:r w:rsidR="006426EE">
        <w:rPr>
          <w:rFonts w:ascii="Verdana" w:hAnsi="Verdana" w:cs="Arial"/>
          <w:bCs/>
          <w:sz w:val="20"/>
          <w:szCs w:val="20"/>
        </w:rPr>
        <w:t>etową</w:t>
      </w:r>
      <w:r w:rsidR="00AA0506" w:rsidRPr="00160FAA">
        <w:rPr>
          <w:rFonts w:ascii="Verdana" w:hAnsi="Verdana" w:cs="Arial"/>
          <w:bCs/>
          <w:sz w:val="20"/>
          <w:szCs w:val="20"/>
        </w:rPr>
        <w:t xml:space="preserve"> prowadzo</w:t>
      </w:r>
      <w:r w:rsidR="006426EE">
        <w:rPr>
          <w:rFonts w:ascii="Verdana" w:hAnsi="Verdana" w:cs="Arial"/>
          <w:bCs/>
          <w:sz w:val="20"/>
          <w:szCs w:val="20"/>
        </w:rPr>
        <w:t>ną</w:t>
      </w:r>
      <w:r w:rsidR="00AA0506" w:rsidRPr="00160FAA">
        <w:rPr>
          <w:rFonts w:ascii="Verdana" w:hAnsi="Verdana" w:cs="Arial"/>
          <w:bCs/>
          <w:sz w:val="20"/>
          <w:szCs w:val="20"/>
        </w:rPr>
        <w:t xml:space="preserve"> w </w:t>
      </w:r>
      <w:r w:rsidR="006426EE">
        <w:rPr>
          <w:rFonts w:ascii="Verdana" w:hAnsi="Verdana" w:cs="Arial"/>
          <w:bCs/>
          <w:sz w:val="20"/>
          <w:szCs w:val="20"/>
        </w:rPr>
        <w:t>systemie B2B, służącą</w:t>
      </w:r>
      <w:r w:rsidR="00136B8A" w:rsidRPr="00160FAA">
        <w:rPr>
          <w:rFonts w:ascii="Verdana" w:hAnsi="Verdana" w:cs="Arial"/>
          <w:bCs/>
          <w:sz w:val="20"/>
          <w:szCs w:val="20"/>
        </w:rPr>
        <w:t xml:space="preserve"> do obsługi procesu r</w:t>
      </w:r>
      <w:r w:rsidR="006426EE">
        <w:rPr>
          <w:rFonts w:ascii="Verdana" w:hAnsi="Verdana" w:cs="Arial"/>
          <w:bCs/>
          <w:sz w:val="20"/>
          <w:szCs w:val="20"/>
        </w:rPr>
        <w:t>ealizacji zamówienia, posiadającą</w:t>
      </w:r>
      <w:r w:rsidR="00136B8A" w:rsidRPr="00160FAA">
        <w:rPr>
          <w:rFonts w:ascii="Verdana" w:hAnsi="Verdana" w:cs="Arial"/>
          <w:bCs/>
          <w:sz w:val="20"/>
          <w:szCs w:val="20"/>
        </w:rPr>
        <w:t xml:space="preserve"> funkcjonalności opisane w § </w:t>
      </w:r>
      <w:r w:rsidR="00D3591F" w:rsidRPr="00160FAA">
        <w:rPr>
          <w:rFonts w:ascii="Verdana" w:hAnsi="Verdana" w:cs="Arial"/>
          <w:bCs/>
          <w:sz w:val="20"/>
          <w:szCs w:val="20"/>
        </w:rPr>
        <w:t>4</w:t>
      </w:r>
      <w:r w:rsidR="00125AA2" w:rsidRPr="00160FAA">
        <w:rPr>
          <w:rFonts w:ascii="Verdana" w:hAnsi="Verdana" w:cs="Arial"/>
          <w:bCs/>
          <w:sz w:val="20"/>
          <w:szCs w:val="20"/>
        </w:rPr>
        <w:t xml:space="preserve"> umowy i załączniku nr </w:t>
      </w:r>
      <w:r w:rsidR="00CE2DC6" w:rsidRPr="00160FAA">
        <w:rPr>
          <w:rFonts w:ascii="Verdana" w:hAnsi="Verdana" w:cs="Arial"/>
          <w:bCs/>
          <w:sz w:val="20"/>
          <w:szCs w:val="20"/>
        </w:rPr>
        <w:t>1</w:t>
      </w:r>
      <w:r w:rsidR="00122B58" w:rsidRPr="00160FAA">
        <w:rPr>
          <w:rFonts w:ascii="Verdana" w:hAnsi="Verdana" w:cs="Arial"/>
          <w:bCs/>
          <w:sz w:val="20"/>
          <w:szCs w:val="20"/>
        </w:rPr>
        <w:t xml:space="preserve"> </w:t>
      </w:r>
      <w:r w:rsidR="00125AA2" w:rsidRPr="00160FAA">
        <w:rPr>
          <w:rFonts w:ascii="Verdana" w:hAnsi="Verdana" w:cs="Arial"/>
          <w:bCs/>
          <w:sz w:val="20"/>
          <w:szCs w:val="20"/>
        </w:rPr>
        <w:t>do umowy</w:t>
      </w:r>
      <w:r w:rsidR="00D3591F" w:rsidRPr="00160FAA">
        <w:rPr>
          <w:rFonts w:ascii="Verdana" w:hAnsi="Verdana" w:cs="Arial"/>
          <w:bCs/>
          <w:sz w:val="20"/>
          <w:szCs w:val="20"/>
        </w:rPr>
        <w:t>.</w:t>
      </w:r>
    </w:p>
    <w:p w14:paraId="5FA96FA9" w14:textId="77777777" w:rsidR="007624ED" w:rsidRPr="00160FAA" w:rsidRDefault="007624ED" w:rsidP="005B0764">
      <w:pPr>
        <w:pStyle w:val="redniasiatka1akcent21"/>
        <w:numPr>
          <w:ilvl w:val="0"/>
          <w:numId w:val="1"/>
        </w:numPr>
        <w:autoSpaceDE w:val="0"/>
        <w:autoSpaceDN w:val="0"/>
        <w:adjustRightInd w:val="0"/>
        <w:spacing w:line="360" w:lineRule="auto"/>
        <w:ind w:left="426" w:hanging="568"/>
        <w:jc w:val="both"/>
        <w:rPr>
          <w:rFonts w:ascii="Verdana" w:hAnsi="Verdana" w:cs="Arial"/>
          <w:bCs/>
          <w:sz w:val="20"/>
          <w:szCs w:val="20"/>
        </w:rPr>
      </w:pPr>
      <w:r w:rsidRPr="00160FAA">
        <w:rPr>
          <w:rFonts w:ascii="Verdana" w:hAnsi="Verdana" w:cs="Arial"/>
          <w:b/>
          <w:bCs/>
          <w:sz w:val="20"/>
          <w:szCs w:val="20"/>
        </w:rPr>
        <w:t xml:space="preserve">Awaria </w:t>
      </w:r>
      <w:r w:rsidR="006426EE">
        <w:rPr>
          <w:rFonts w:ascii="Verdana" w:eastAsia="Times New Roman" w:hAnsi="Verdana" w:cs="Arial"/>
          <w:sz w:val="20"/>
          <w:szCs w:val="20"/>
        </w:rPr>
        <w:t>–</w:t>
      </w:r>
      <w:r w:rsidRPr="00160FAA">
        <w:rPr>
          <w:rFonts w:ascii="Verdana" w:eastAsia="Times New Roman" w:hAnsi="Verdana" w:cs="Arial"/>
          <w:sz w:val="20"/>
          <w:szCs w:val="20"/>
        </w:rPr>
        <w:t xml:space="preserve"> </w:t>
      </w:r>
      <w:r w:rsidR="006426EE">
        <w:rPr>
          <w:rFonts w:ascii="Verdana" w:eastAsia="Times New Roman" w:hAnsi="Verdana" w:cs="Arial"/>
          <w:sz w:val="20"/>
          <w:szCs w:val="20"/>
        </w:rPr>
        <w:t xml:space="preserve">rozumie się przez to </w:t>
      </w:r>
      <w:r w:rsidRPr="00160FAA">
        <w:rPr>
          <w:rFonts w:ascii="Verdana" w:eastAsia="Times New Roman" w:hAnsi="Verdana" w:cs="Arial"/>
          <w:sz w:val="20"/>
          <w:szCs w:val="20"/>
        </w:rPr>
        <w:t xml:space="preserve">stan niesprawności urządzenia, instalacji </w:t>
      </w:r>
      <w:r w:rsidR="00160D25" w:rsidRPr="00160FAA">
        <w:rPr>
          <w:rFonts w:ascii="Verdana" w:eastAsia="Times New Roman" w:hAnsi="Verdana" w:cs="Arial"/>
          <w:sz w:val="20"/>
          <w:szCs w:val="20"/>
        </w:rPr>
        <w:t>itp.</w:t>
      </w:r>
      <w:r w:rsidR="006426EE">
        <w:rPr>
          <w:rFonts w:ascii="Verdana" w:eastAsia="Times New Roman" w:hAnsi="Verdana" w:cs="Arial"/>
          <w:sz w:val="20"/>
          <w:szCs w:val="20"/>
        </w:rPr>
        <w:t>,</w:t>
      </w:r>
      <w:r w:rsidR="00160D25" w:rsidRPr="00160FAA">
        <w:rPr>
          <w:rFonts w:ascii="Verdana" w:eastAsia="Times New Roman" w:hAnsi="Verdana" w:cs="Arial"/>
          <w:sz w:val="20"/>
          <w:szCs w:val="20"/>
        </w:rPr>
        <w:t xml:space="preserve"> uniemożliwiający</w:t>
      </w:r>
      <w:r w:rsidRPr="00160FAA">
        <w:rPr>
          <w:rFonts w:ascii="Verdana" w:eastAsia="Times New Roman" w:hAnsi="Verdana" w:cs="Arial"/>
          <w:sz w:val="20"/>
          <w:szCs w:val="20"/>
        </w:rPr>
        <w:t xml:space="preserve"> jego funkcjonowanie, występujący nagle i powodujący jego niewłaściwe działanie lub całkowite unieruchomienie, jak również uniemożliwiający jego norm</w:t>
      </w:r>
      <w:r w:rsidR="00AA0506" w:rsidRPr="00160FAA">
        <w:rPr>
          <w:rFonts w:ascii="Verdana" w:eastAsia="Times New Roman" w:hAnsi="Verdana" w:cs="Arial"/>
          <w:sz w:val="20"/>
          <w:szCs w:val="20"/>
        </w:rPr>
        <w:t>alne i bezpieczne użytkowanie z </w:t>
      </w:r>
      <w:r w:rsidRPr="00160FAA">
        <w:rPr>
          <w:rFonts w:ascii="Verdana" w:eastAsia="Times New Roman" w:hAnsi="Verdana" w:cs="Arial"/>
          <w:sz w:val="20"/>
          <w:szCs w:val="20"/>
        </w:rPr>
        <w:t>uwagi na wym</w:t>
      </w:r>
      <w:r w:rsidR="00AA0506" w:rsidRPr="00160FAA">
        <w:rPr>
          <w:rFonts w:ascii="Verdana" w:eastAsia="Times New Roman" w:hAnsi="Verdana" w:cs="Arial"/>
          <w:sz w:val="20"/>
          <w:szCs w:val="20"/>
        </w:rPr>
        <w:t>ogi bezpieczeństwa lub medyczne.</w:t>
      </w:r>
      <w:r w:rsidRPr="00160FAA">
        <w:rPr>
          <w:rFonts w:ascii="Verdana" w:eastAsia="Times New Roman" w:hAnsi="Verdana" w:cs="Arial"/>
          <w:sz w:val="20"/>
          <w:szCs w:val="20"/>
        </w:rPr>
        <w:t xml:space="preserve"> </w:t>
      </w:r>
    </w:p>
    <w:p w14:paraId="0D0B940D" w14:textId="77777777" w:rsidR="007624ED" w:rsidRPr="00160FAA" w:rsidRDefault="007624ED" w:rsidP="007624ED">
      <w:pPr>
        <w:pStyle w:val="redniasiatka1akcent21"/>
        <w:autoSpaceDE w:val="0"/>
        <w:autoSpaceDN w:val="0"/>
        <w:adjustRightInd w:val="0"/>
        <w:spacing w:line="360" w:lineRule="auto"/>
        <w:ind w:left="426"/>
        <w:jc w:val="both"/>
        <w:rPr>
          <w:rFonts w:ascii="Verdana" w:hAnsi="Verdana" w:cs="Arial"/>
          <w:bCs/>
          <w:sz w:val="20"/>
          <w:szCs w:val="20"/>
        </w:rPr>
      </w:pPr>
    </w:p>
    <w:p w14:paraId="77FF198D" w14:textId="77777777" w:rsidR="00277424" w:rsidRPr="00160FAA" w:rsidRDefault="00277424" w:rsidP="003F1EFF">
      <w:pPr>
        <w:autoSpaceDE w:val="0"/>
        <w:autoSpaceDN w:val="0"/>
        <w:adjustRightInd w:val="0"/>
        <w:spacing w:line="360" w:lineRule="auto"/>
        <w:jc w:val="center"/>
        <w:rPr>
          <w:rFonts w:ascii="Verdana" w:hAnsi="Verdana" w:cs="Arial"/>
          <w:b/>
          <w:bCs/>
          <w:sz w:val="20"/>
          <w:szCs w:val="20"/>
        </w:rPr>
      </w:pPr>
      <w:r w:rsidRPr="00160FAA">
        <w:rPr>
          <w:rFonts w:ascii="Verdana" w:hAnsi="Verdana" w:cs="Arial,Bold"/>
          <w:b/>
          <w:bCs/>
          <w:sz w:val="20"/>
          <w:szCs w:val="20"/>
        </w:rPr>
        <w:t xml:space="preserve">§ </w:t>
      </w:r>
      <w:r w:rsidRPr="00160FAA">
        <w:rPr>
          <w:rFonts w:ascii="Verdana" w:hAnsi="Verdana" w:cs="Arial"/>
          <w:b/>
          <w:bCs/>
          <w:sz w:val="20"/>
          <w:szCs w:val="20"/>
        </w:rPr>
        <w:t>2</w:t>
      </w:r>
    </w:p>
    <w:p w14:paraId="2DBDA113" w14:textId="77777777" w:rsidR="00A33C06" w:rsidRPr="00160FAA" w:rsidRDefault="00A33C06" w:rsidP="003F1EFF">
      <w:pPr>
        <w:autoSpaceDE w:val="0"/>
        <w:autoSpaceDN w:val="0"/>
        <w:adjustRightInd w:val="0"/>
        <w:spacing w:line="360" w:lineRule="auto"/>
        <w:jc w:val="center"/>
        <w:rPr>
          <w:rFonts w:ascii="Verdana" w:hAnsi="Verdana" w:cs="Arial"/>
          <w:b/>
          <w:bCs/>
          <w:sz w:val="20"/>
          <w:szCs w:val="20"/>
        </w:rPr>
      </w:pPr>
      <w:r w:rsidRPr="00160FAA">
        <w:rPr>
          <w:rFonts w:ascii="Verdana" w:hAnsi="Verdana" w:cs="Arial"/>
          <w:b/>
          <w:bCs/>
          <w:sz w:val="20"/>
          <w:szCs w:val="20"/>
        </w:rPr>
        <w:t>Przedmiot zamówienia</w:t>
      </w:r>
    </w:p>
    <w:p w14:paraId="0C6089C3" w14:textId="77777777" w:rsidR="00277424" w:rsidRPr="00160FAA" w:rsidRDefault="00277424" w:rsidP="003F1EFF">
      <w:pPr>
        <w:pStyle w:val="redniasiatka1akcent21"/>
        <w:numPr>
          <w:ilvl w:val="0"/>
          <w:numId w:val="2"/>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Przedmiotem zamówienia jest świadczenie przez Wykonawcę </w:t>
      </w:r>
      <w:r w:rsidR="0022585F" w:rsidRPr="00160FAA">
        <w:rPr>
          <w:rFonts w:ascii="Verdana" w:hAnsi="Verdana" w:cs="Arial"/>
          <w:sz w:val="20"/>
          <w:szCs w:val="20"/>
        </w:rPr>
        <w:t>kompleksowej usługi</w:t>
      </w:r>
      <w:r w:rsidR="002C4DBD" w:rsidRPr="00160FAA">
        <w:rPr>
          <w:rFonts w:ascii="Verdana" w:hAnsi="Verdana" w:cs="Arial"/>
          <w:sz w:val="20"/>
          <w:szCs w:val="20"/>
        </w:rPr>
        <w:t xml:space="preserve"> obsług</w:t>
      </w:r>
      <w:r w:rsidR="0022585F" w:rsidRPr="00160FAA">
        <w:rPr>
          <w:rFonts w:ascii="Verdana" w:hAnsi="Verdana" w:cs="Arial"/>
          <w:sz w:val="20"/>
          <w:szCs w:val="20"/>
        </w:rPr>
        <w:t>i</w:t>
      </w:r>
      <w:r w:rsidR="002C4DBD" w:rsidRPr="00160FAA">
        <w:rPr>
          <w:rFonts w:ascii="Verdana" w:hAnsi="Verdana" w:cs="Arial"/>
          <w:sz w:val="20"/>
          <w:szCs w:val="20"/>
        </w:rPr>
        <w:t xml:space="preserve"> techniczn</w:t>
      </w:r>
      <w:r w:rsidR="0022585F" w:rsidRPr="00160FAA">
        <w:rPr>
          <w:rFonts w:ascii="Verdana" w:hAnsi="Verdana" w:cs="Arial"/>
          <w:sz w:val="20"/>
          <w:szCs w:val="20"/>
        </w:rPr>
        <w:t>ej</w:t>
      </w:r>
      <w:r w:rsidR="002C4DBD" w:rsidRPr="00160FAA">
        <w:rPr>
          <w:rFonts w:ascii="Verdana" w:hAnsi="Verdana" w:cs="Arial"/>
          <w:sz w:val="20"/>
          <w:szCs w:val="20"/>
        </w:rPr>
        <w:t xml:space="preserve"> CKD oraz znajdując</w:t>
      </w:r>
      <w:r w:rsidR="00025643" w:rsidRPr="00160FAA">
        <w:rPr>
          <w:rFonts w:ascii="Verdana" w:hAnsi="Verdana" w:cs="Arial"/>
          <w:sz w:val="20"/>
          <w:szCs w:val="20"/>
        </w:rPr>
        <w:t>ego</w:t>
      </w:r>
      <w:r w:rsidR="0022585F" w:rsidRPr="00160FAA">
        <w:rPr>
          <w:rFonts w:ascii="Verdana" w:hAnsi="Verdana" w:cs="Arial"/>
          <w:sz w:val="20"/>
          <w:szCs w:val="20"/>
        </w:rPr>
        <w:t xml:space="preserve"> się na jego terenie Szpital</w:t>
      </w:r>
      <w:r w:rsidR="00025643" w:rsidRPr="00160FAA">
        <w:rPr>
          <w:rFonts w:ascii="Verdana" w:hAnsi="Verdana" w:cs="Arial"/>
          <w:sz w:val="20"/>
          <w:szCs w:val="20"/>
        </w:rPr>
        <w:t>a</w:t>
      </w:r>
      <w:r w:rsidR="0022585F" w:rsidRPr="00160FAA">
        <w:rPr>
          <w:rFonts w:ascii="Verdana" w:hAnsi="Verdana" w:cs="Arial"/>
          <w:sz w:val="20"/>
          <w:szCs w:val="20"/>
        </w:rPr>
        <w:t xml:space="preserve"> </w:t>
      </w:r>
      <w:r w:rsidR="002C4DBD" w:rsidRPr="00160FAA">
        <w:rPr>
          <w:rFonts w:ascii="Verdana" w:hAnsi="Verdana" w:cs="Arial"/>
          <w:sz w:val="20"/>
          <w:szCs w:val="20"/>
        </w:rPr>
        <w:t>obejmując</w:t>
      </w:r>
      <w:r w:rsidR="00025643" w:rsidRPr="00160FAA">
        <w:rPr>
          <w:rFonts w:ascii="Verdana" w:hAnsi="Verdana" w:cs="Arial"/>
          <w:sz w:val="20"/>
          <w:szCs w:val="20"/>
        </w:rPr>
        <w:t>ej</w:t>
      </w:r>
      <w:r w:rsidR="00AA0506" w:rsidRPr="00160FAA">
        <w:rPr>
          <w:rFonts w:ascii="Verdana" w:hAnsi="Verdana" w:cs="Arial"/>
          <w:sz w:val="20"/>
          <w:szCs w:val="20"/>
        </w:rPr>
        <w:t xml:space="preserve"> w </w:t>
      </w:r>
      <w:r w:rsidR="002C4DBD" w:rsidRPr="00160FAA">
        <w:rPr>
          <w:rFonts w:ascii="Verdana" w:hAnsi="Verdana" w:cs="Arial"/>
          <w:sz w:val="20"/>
          <w:szCs w:val="20"/>
        </w:rPr>
        <w:t>szczególności:</w:t>
      </w:r>
    </w:p>
    <w:p w14:paraId="07347209"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bookmarkStart w:id="1" w:name="_Hlk38894661"/>
      <w:r w:rsidRPr="00160FAA">
        <w:rPr>
          <w:rFonts w:ascii="Verdana" w:hAnsi="Verdana" w:cs="Arial"/>
          <w:bCs/>
          <w:sz w:val="20"/>
          <w:szCs w:val="20"/>
        </w:rPr>
        <w:t xml:space="preserve">Zapewnienie ciągłości dostaw mediów na terenie </w:t>
      </w:r>
      <w:r w:rsidR="0022585F" w:rsidRPr="00160FAA">
        <w:rPr>
          <w:rFonts w:ascii="Verdana" w:hAnsi="Verdana" w:cs="Arial"/>
          <w:bCs/>
          <w:sz w:val="20"/>
          <w:szCs w:val="20"/>
        </w:rPr>
        <w:t>CKD</w:t>
      </w:r>
      <w:r w:rsidRPr="00160FAA">
        <w:rPr>
          <w:rFonts w:ascii="Verdana" w:hAnsi="Verdana" w:cs="Arial"/>
          <w:bCs/>
          <w:sz w:val="20"/>
          <w:szCs w:val="20"/>
        </w:rPr>
        <w:t xml:space="preserve"> (energia elektryczna, woda</w:t>
      </w:r>
      <w:r w:rsidR="002C4DBD" w:rsidRPr="00160FAA">
        <w:rPr>
          <w:rFonts w:ascii="Verdana" w:hAnsi="Verdana" w:cs="Arial"/>
          <w:bCs/>
          <w:sz w:val="20"/>
          <w:szCs w:val="20"/>
        </w:rPr>
        <w:t xml:space="preserve"> </w:t>
      </w:r>
      <w:r w:rsidRPr="00160FAA">
        <w:rPr>
          <w:rFonts w:ascii="Verdana" w:hAnsi="Verdana" w:cs="Arial"/>
          <w:bCs/>
          <w:sz w:val="20"/>
          <w:szCs w:val="20"/>
        </w:rPr>
        <w:t>zimna, ciepła woda użytkowa, gazy medyczne, c</w:t>
      </w:r>
      <w:r w:rsidR="00D57987">
        <w:rPr>
          <w:rFonts w:ascii="Verdana" w:hAnsi="Verdana" w:cs="Arial"/>
          <w:bCs/>
          <w:sz w:val="20"/>
          <w:szCs w:val="20"/>
        </w:rPr>
        <w:t>iepło). Koszty mediów m.</w:t>
      </w:r>
      <w:r w:rsidRPr="00160FAA">
        <w:rPr>
          <w:rFonts w:ascii="Verdana" w:hAnsi="Verdana" w:cs="Arial"/>
          <w:bCs/>
          <w:sz w:val="20"/>
          <w:szCs w:val="20"/>
        </w:rPr>
        <w:t>in.</w:t>
      </w:r>
      <w:r w:rsidR="002C4DBD" w:rsidRPr="00160FAA">
        <w:rPr>
          <w:rFonts w:ascii="Verdana" w:hAnsi="Verdana" w:cs="Arial"/>
          <w:bCs/>
          <w:sz w:val="20"/>
          <w:szCs w:val="20"/>
        </w:rPr>
        <w:t xml:space="preserve"> </w:t>
      </w:r>
      <w:r w:rsidRPr="00160FAA">
        <w:rPr>
          <w:rFonts w:ascii="Verdana" w:hAnsi="Verdana" w:cs="Arial"/>
          <w:bCs/>
          <w:sz w:val="20"/>
          <w:szCs w:val="20"/>
        </w:rPr>
        <w:t xml:space="preserve">energii elektrycznej, wody i ścieków, </w:t>
      </w:r>
      <w:r w:rsidR="00237C12" w:rsidRPr="00160FAA">
        <w:rPr>
          <w:rFonts w:ascii="Verdana" w:hAnsi="Verdana" w:cs="Arial"/>
          <w:bCs/>
          <w:sz w:val="20"/>
          <w:szCs w:val="20"/>
        </w:rPr>
        <w:t xml:space="preserve">ciepła dla c.o. </w:t>
      </w:r>
      <w:r w:rsidRPr="00160FAA">
        <w:rPr>
          <w:rFonts w:ascii="Verdana" w:hAnsi="Verdana" w:cs="Arial"/>
          <w:bCs/>
          <w:sz w:val="20"/>
          <w:szCs w:val="20"/>
        </w:rPr>
        <w:t>pokrywa Zamawi</w:t>
      </w:r>
      <w:r w:rsidR="00AB7B50" w:rsidRPr="00160FAA">
        <w:rPr>
          <w:rFonts w:ascii="Verdana" w:hAnsi="Verdana" w:cs="Arial"/>
          <w:bCs/>
          <w:sz w:val="20"/>
          <w:szCs w:val="20"/>
        </w:rPr>
        <w:t>ający,</w:t>
      </w:r>
    </w:p>
    <w:p w14:paraId="2829B935"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Całodobową obsługę wszystkich urządzeń i systemów służących do dystrybucji i</w:t>
      </w:r>
      <w:r w:rsidR="0076300A" w:rsidRPr="00160FAA">
        <w:rPr>
          <w:rFonts w:ascii="Verdana" w:hAnsi="Verdana" w:cs="Arial"/>
          <w:bCs/>
          <w:sz w:val="20"/>
          <w:szCs w:val="20"/>
        </w:rPr>
        <w:t> </w:t>
      </w:r>
      <w:r w:rsidRPr="00160FAA">
        <w:rPr>
          <w:rFonts w:ascii="Verdana" w:hAnsi="Verdana" w:cs="Arial"/>
          <w:bCs/>
          <w:sz w:val="20"/>
          <w:szCs w:val="20"/>
        </w:rPr>
        <w:t>p</w:t>
      </w:r>
      <w:r w:rsidR="00B21C45" w:rsidRPr="00160FAA">
        <w:rPr>
          <w:rFonts w:ascii="Verdana" w:hAnsi="Verdana" w:cs="Arial"/>
          <w:bCs/>
          <w:sz w:val="20"/>
          <w:szCs w:val="20"/>
        </w:rPr>
        <w:t>oboru wyżej wymienionych mediów,</w:t>
      </w:r>
    </w:p>
    <w:p w14:paraId="7D4D157B"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Całodobową obsługę systemów kanalizacji wewnętrznej</w:t>
      </w:r>
      <w:r w:rsidR="00C7428D" w:rsidRPr="00160FAA">
        <w:rPr>
          <w:rFonts w:ascii="Verdana" w:hAnsi="Verdana" w:cs="Arial"/>
          <w:bCs/>
          <w:sz w:val="20"/>
          <w:szCs w:val="20"/>
        </w:rPr>
        <w:t xml:space="preserve"> </w:t>
      </w:r>
      <w:r w:rsidR="00AB7B50" w:rsidRPr="00160FAA">
        <w:rPr>
          <w:rFonts w:ascii="Verdana" w:hAnsi="Verdana" w:cs="Arial"/>
          <w:bCs/>
          <w:sz w:val="20"/>
          <w:szCs w:val="20"/>
        </w:rPr>
        <w:t>sanitarnej i deszczowej,</w:t>
      </w:r>
    </w:p>
    <w:p w14:paraId="237C5B08"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 xml:space="preserve">Prowadzenie serwisu technicznego infrastruktury technicznej </w:t>
      </w:r>
      <w:r w:rsidR="002C4DBD" w:rsidRPr="00160FAA">
        <w:rPr>
          <w:rFonts w:ascii="Verdana" w:hAnsi="Verdana" w:cs="Arial"/>
          <w:bCs/>
          <w:sz w:val="20"/>
          <w:szCs w:val="20"/>
        </w:rPr>
        <w:t>CKD</w:t>
      </w:r>
      <w:r w:rsidR="00AB7B50" w:rsidRPr="00160FAA">
        <w:rPr>
          <w:rFonts w:ascii="Verdana" w:hAnsi="Verdana" w:cs="Arial"/>
          <w:bCs/>
          <w:sz w:val="20"/>
          <w:szCs w:val="20"/>
        </w:rPr>
        <w:t>,</w:t>
      </w:r>
    </w:p>
    <w:p w14:paraId="69E1B30D"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Prowadzenie ewidencji zużycia poszczególnych mediów i przedkładanie raportów</w:t>
      </w:r>
      <w:r w:rsidR="00237C12" w:rsidRPr="00160FAA">
        <w:rPr>
          <w:rFonts w:ascii="Verdana" w:hAnsi="Verdana" w:cs="Arial"/>
          <w:bCs/>
          <w:sz w:val="20"/>
          <w:szCs w:val="20"/>
        </w:rPr>
        <w:t xml:space="preserve"> </w:t>
      </w:r>
      <w:r w:rsidRPr="00160FAA">
        <w:rPr>
          <w:rFonts w:ascii="Verdana" w:hAnsi="Verdana" w:cs="Arial"/>
          <w:bCs/>
          <w:sz w:val="20"/>
          <w:szCs w:val="20"/>
        </w:rPr>
        <w:t xml:space="preserve">odpowiednim służbom </w:t>
      </w:r>
      <w:r w:rsidR="00237C12" w:rsidRPr="00160FAA">
        <w:rPr>
          <w:rFonts w:ascii="Verdana" w:hAnsi="Verdana" w:cs="Arial"/>
          <w:bCs/>
          <w:sz w:val="20"/>
          <w:szCs w:val="20"/>
        </w:rPr>
        <w:t>wskazanym przez Zamawiającego</w:t>
      </w:r>
      <w:r w:rsidR="00AB7B50" w:rsidRPr="00160FAA">
        <w:rPr>
          <w:rFonts w:ascii="Verdana" w:hAnsi="Verdana" w:cs="Arial"/>
          <w:bCs/>
          <w:sz w:val="20"/>
          <w:szCs w:val="20"/>
        </w:rPr>
        <w:t>,</w:t>
      </w:r>
    </w:p>
    <w:p w14:paraId="55C3607A"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Kontrol</w:t>
      </w:r>
      <w:r w:rsidR="00025643" w:rsidRPr="00160FAA">
        <w:rPr>
          <w:rFonts w:ascii="Verdana" w:hAnsi="Verdana" w:cs="Arial"/>
          <w:bCs/>
          <w:sz w:val="20"/>
          <w:szCs w:val="20"/>
        </w:rPr>
        <w:t>ę</w:t>
      </w:r>
      <w:r w:rsidRPr="00160FAA">
        <w:rPr>
          <w:rFonts w:ascii="Verdana" w:hAnsi="Verdana" w:cs="Arial"/>
          <w:bCs/>
          <w:sz w:val="20"/>
          <w:szCs w:val="20"/>
        </w:rPr>
        <w:t xml:space="preserve"> i zarządzanie ilością zużytych </w:t>
      </w:r>
      <w:r w:rsidR="00237C12" w:rsidRPr="00160FAA">
        <w:rPr>
          <w:rFonts w:ascii="Verdana" w:hAnsi="Verdana" w:cs="Arial"/>
          <w:bCs/>
          <w:sz w:val="20"/>
          <w:szCs w:val="20"/>
        </w:rPr>
        <w:t>mediów</w:t>
      </w:r>
      <w:r w:rsidR="0022585F" w:rsidRPr="00160FAA">
        <w:rPr>
          <w:rFonts w:ascii="Verdana" w:hAnsi="Verdana" w:cs="Arial"/>
          <w:bCs/>
          <w:sz w:val="20"/>
          <w:szCs w:val="20"/>
        </w:rPr>
        <w:t xml:space="preserve"> oraz optyma</w:t>
      </w:r>
      <w:r w:rsidR="00025643" w:rsidRPr="00160FAA">
        <w:rPr>
          <w:rFonts w:ascii="Verdana" w:hAnsi="Verdana" w:cs="Arial"/>
          <w:bCs/>
          <w:sz w:val="20"/>
          <w:szCs w:val="20"/>
        </w:rPr>
        <w:t>lizacją</w:t>
      </w:r>
      <w:r w:rsidR="0022585F" w:rsidRPr="00160FAA">
        <w:rPr>
          <w:rFonts w:ascii="Verdana" w:hAnsi="Verdana" w:cs="Arial"/>
          <w:bCs/>
          <w:sz w:val="20"/>
          <w:szCs w:val="20"/>
        </w:rPr>
        <w:t xml:space="preserve"> ich </w:t>
      </w:r>
      <w:r w:rsidR="00160D25" w:rsidRPr="00160FAA">
        <w:rPr>
          <w:rFonts w:ascii="Verdana" w:hAnsi="Verdana" w:cs="Arial"/>
          <w:bCs/>
          <w:sz w:val="20"/>
          <w:szCs w:val="20"/>
        </w:rPr>
        <w:t>zużycia sposobami</w:t>
      </w:r>
      <w:r w:rsidRPr="00160FAA">
        <w:rPr>
          <w:rFonts w:ascii="Verdana" w:hAnsi="Verdana" w:cs="Arial"/>
          <w:bCs/>
          <w:sz w:val="20"/>
          <w:szCs w:val="20"/>
        </w:rPr>
        <w:t xml:space="preserve"> dającymi wymierne efekty</w:t>
      </w:r>
      <w:r w:rsidR="00237C12" w:rsidRPr="00160FAA">
        <w:rPr>
          <w:rFonts w:ascii="Verdana" w:hAnsi="Verdana" w:cs="Arial"/>
          <w:bCs/>
          <w:sz w:val="20"/>
          <w:szCs w:val="20"/>
        </w:rPr>
        <w:t xml:space="preserve"> </w:t>
      </w:r>
      <w:r w:rsidRPr="00160FAA">
        <w:rPr>
          <w:rFonts w:ascii="Verdana" w:hAnsi="Verdana" w:cs="Arial"/>
          <w:bCs/>
          <w:sz w:val="20"/>
          <w:szCs w:val="20"/>
        </w:rPr>
        <w:t>oszczędnościowe</w:t>
      </w:r>
      <w:r w:rsidR="0022585F" w:rsidRPr="00160FAA">
        <w:rPr>
          <w:rFonts w:ascii="Verdana" w:hAnsi="Verdana" w:cs="Arial"/>
          <w:bCs/>
          <w:sz w:val="20"/>
          <w:szCs w:val="20"/>
        </w:rPr>
        <w:t>,</w:t>
      </w:r>
    </w:p>
    <w:p w14:paraId="07E054B5"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Koordynowanie działań własnych i właściwych służb zewnętrznych</w:t>
      </w:r>
      <w:r w:rsidR="00D54CE2" w:rsidRPr="00160FAA">
        <w:rPr>
          <w:rFonts w:ascii="Verdana" w:hAnsi="Verdana" w:cs="Arial"/>
          <w:bCs/>
          <w:sz w:val="20"/>
          <w:szCs w:val="20"/>
        </w:rPr>
        <w:t xml:space="preserve"> </w:t>
      </w:r>
      <w:r w:rsidRPr="00160FAA">
        <w:rPr>
          <w:rFonts w:ascii="Verdana" w:hAnsi="Verdana" w:cs="Arial"/>
          <w:bCs/>
          <w:sz w:val="20"/>
          <w:szCs w:val="20"/>
        </w:rPr>
        <w:t>w</w:t>
      </w:r>
      <w:r w:rsidR="00FB6218" w:rsidRPr="00160FAA">
        <w:rPr>
          <w:rFonts w:ascii="Verdana" w:hAnsi="Verdana" w:cs="Arial"/>
          <w:bCs/>
          <w:sz w:val="20"/>
          <w:szCs w:val="20"/>
        </w:rPr>
        <w:t> </w:t>
      </w:r>
      <w:r w:rsidRPr="00160FAA">
        <w:rPr>
          <w:rFonts w:ascii="Verdana" w:hAnsi="Verdana" w:cs="Arial"/>
          <w:bCs/>
          <w:sz w:val="20"/>
          <w:szCs w:val="20"/>
        </w:rPr>
        <w:t xml:space="preserve">przeprowadzonych kontrolach </w:t>
      </w:r>
      <w:r w:rsidR="00523D49" w:rsidRPr="00160FAA">
        <w:rPr>
          <w:rFonts w:ascii="Verdana" w:hAnsi="Verdana" w:cs="Arial"/>
          <w:bCs/>
          <w:sz w:val="20"/>
          <w:szCs w:val="20"/>
        </w:rPr>
        <w:t xml:space="preserve">terminowych, </w:t>
      </w:r>
      <w:r w:rsidRPr="00160FAA">
        <w:rPr>
          <w:rFonts w:ascii="Verdana" w:hAnsi="Verdana" w:cs="Arial"/>
          <w:bCs/>
          <w:sz w:val="20"/>
          <w:szCs w:val="20"/>
        </w:rPr>
        <w:t>przeglądach dozorowanych oraz w</w:t>
      </w:r>
      <w:r w:rsidR="00FB6218" w:rsidRPr="00160FAA">
        <w:rPr>
          <w:rFonts w:ascii="Verdana" w:hAnsi="Verdana" w:cs="Arial"/>
          <w:bCs/>
          <w:sz w:val="20"/>
          <w:szCs w:val="20"/>
        </w:rPr>
        <w:t> </w:t>
      </w:r>
      <w:r w:rsidRPr="00160FAA">
        <w:rPr>
          <w:rFonts w:ascii="Verdana" w:hAnsi="Verdana" w:cs="Arial"/>
          <w:bCs/>
          <w:sz w:val="20"/>
          <w:szCs w:val="20"/>
        </w:rPr>
        <w:t>przypadku zaistn</w:t>
      </w:r>
      <w:r w:rsidR="00AB7B50" w:rsidRPr="00160FAA">
        <w:rPr>
          <w:rFonts w:ascii="Verdana" w:hAnsi="Verdana" w:cs="Arial"/>
          <w:bCs/>
          <w:sz w:val="20"/>
          <w:szCs w:val="20"/>
        </w:rPr>
        <w:t>ienia zdarzeń nieprzewidzianych,</w:t>
      </w:r>
    </w:p>
    <w:p w14:paraId="5A4AA696" w14:textId="77777777" w:rsidR="00FB6218"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 xml:space="preserve">Sporządzanie orzeczeń technicznych niesprawnych i </w:t>
      </w:r>
      <w:r w:rsidR="00523D49" w:rsidRPr="00160FAA">
        <w:rPr>
          <w:rFonts w:ascii="Verdana" w:hAnsi="Verdana" w:cs="Arial"/>
          <w:bCs/>
          <w:sz w:val="20"/>
          <w:szCs w:val="20"/>
        </w:rPr>
        <w:t>nienadających</w:t>
      </w:r>
      <w:r w:rsidRPr="00160FAA">
        <w:rPr>
          <w:rFonts w:ascii="Verdana" w:hAnsi="Verdana" w:cs="Arial"/>
          <w:bCs/>
          <w:sz w:val="20"/>
          <w:szCs w:val="20"/>
        </w:rPr>
        <w:t xml:space="preserve"> się do dalszej</w:t>
      </w:r>
      <w:r w:rsidR="00237C12" w:rsidRPr="00160FAA">
        <w:rPr>
          <w:rFonts w:ascii="Verdana" w:hAnsi="Verdana" w:cs="Arial"/>
          <w:bCs/>
          <w:sz w:val="20"/>
          <w:szCs w:val="20"/>
        </w:rPr>
        <w:t xml:space="preserve"> </w:t>
      </w:r>
      <w:r w:rsidRPr="00160FAA">
        <w:rPr>
          <w:rFonts w:ascii="Verdana" w:hAnsi="Verdana" w:cs="Arial"/>
          <w:bCs/>
          <w:sz w:val="20"/>
          <w:szCs w:val="20"/>
        </w:rPr>
        <w:t xml:space="preserve">eksploatacji urządzeń i systemów </w:t>
      </w:r>
      <w:r w:rsidR="00237C12" w:rsidRPr="00160FAA">
        <w:rPr>
          <w:rFonts w:ascii="Verdana" w:hAnsi="Verdana" w:cs="Arial"/>
          <w:bCs/>
          <w:sz w:val="20"/>
          <w:szCs w:val="20"/>
        </w:rPr>
        <w:t>CKD</w:t>
      </w:r>
      <w:r w:rsidRPr="00160FAA">
        <w:rPr>
          <w:rFonts w:ascii="Verdana" w:hAnsi="Verdana" w:cs="Arial"/>
          <w:bCs/>
          <w:sz w:val="20"/>
          <w:szCs w:val="20"/>
        </w:rPr>
        <w:t xml:space="preserve"> w porozumieniu i na</w:t>
      </w:r>
      <w:r w:rsidR="00237C12" w:rsidRPr="00160FAA">
        <w:rPr>
          <w:rFonts w:ascii="Verdana" w:hAnsi="Verdana" w:cs="Arial"/>
          <w:bCs/>
          <w:sz w:val="20"/>
          <w:szCs w:val="20"/>
        </w:rPr>
        <w:t xml:space="preserve"> </w:t>
      </w:r>
      <w:r w:rsidRPr="00160FAA">
        <w:rPr>
          <w:rFonts w:ascii="Verdana" w:hAnsi="Verdana" w:cs="Arial"/>
          <w:bCs/>
          <w:sz w:val="20"/>
          <w:szCs w:val="20"/>
        </w:rPr>
        <w:t xml:space="preserve">wniosek własny lub </w:t>
      </w:r>
      <w:r w:rsidR="00237C12" w:rsidRPr="00160FAA">
        <w:rPr>
          <w:rFonts w:ascii="Verdana" w:hAnsi="Verdana" w:cs="Arial"/>
          <w:bCs/>
          <w:sz w:val="20"/>
          <w:szCs w:val="20"/>
        </w:rPr>
        <w:t>Zamawiającego</w:t>
      </w:r>
      <w:r w:rsidR="00AB7B50" w:rsidRPr="00160FAA">
        <w:rPr>
          <w:rFonts w:ascii="Verdana" w:hAnsi="Verdana" w:cs="Arial"/>
          <w:bCs/>
          <w:sz w:val="20"/>
          <w:szCs w:val="20"/>
        </w:rPr>
        <w:t>,</w:t>
      </w:r>
    </w:p>
    <w:p w14:paraId="5B60DBC6" w14:textId="77777777" w:rsidR="00327A46" w:rsidRPr="00160FAA" w:rsidRDefault="00FB6218"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 xml:space="preserve">Prowadzenie miesięcznej sprawozdawczości z przebiegu realizacji zadań – raz na miesiąc (do 5. dnia następnego miesiąca za miesiąc poprzedni) przedstawienie w formie raportu odpowiednim służbom Szpitala/Uniwersytetu Medycznego informacji o stanie technicznym podległej infrastruktury zawierającego co najmniej ogólną liczbę zleceń w danym miesiącu, w podziale </w:t>
      </w:r>
      <w:r w:rsidR="002807FE" w:rsidRPr="00160FAA">
        <w:rPr>
          <w:rFonts w:ascii="Verdana" w:hAnsi="Verdana" w:cs="Arial"/>
          <w:bCs/>
          <w:sz w:val="20"/>
          <w:szCs w:val="20"/>
        </w:rPr>
        <w:t xml:space="preserve">na jednostkę zgłaszającą, </w:t>
      </w:r>
      <w:r w:rsidRPr="00160FAA">
        <w:rPr>
          <w:rFonts w:ascii="Verdana" w:hAnsi="Verdana" w:cs="Arial"/>
          <w:bCs/>
          <w:sz w:val="20"/>
          <w:szCs w:val="20"/>
        </w:rPr>
        <w:t>na podmiot zgłaszający</w:t>
      </w:r>
      <w:r w:rsidR="002807FE" w:rsidRPr="00160FAA">
        <w:rPr>
          <w:rFonts w:ascii="Verdana" w:hAnsi="Verdana" w:cs="Arial"/>
          <w:bCs/>
          <w:sz w:val="20"/>
          <w:szCs w:val="20"/>
        </w:rPr>
        <w:t xml:space="preserve"> (</w:t>
      </w:r>
      <w:r w:rsidRPr="00160FAA">
        <w:rPr>
          <w:rFonts w:ascii="Verdana" w:hAnsi="Verdana" w:cs="Arial"/>
          <w:bCs/>
          <w:sz w:val="20"/>
          <w:szCs w:val="20"/>
        </w:rPr>
        <w:t>CSK, UM</w:t>
      </w:r>
      <w:r w:rsidR="002807FE" w:rsidRPr="00160FAA">
        <w:rPr>
          <w:rFonts w:ascii="Verdana" w:hAnsi="Verdana" w:cs="Arial"/>
          <w:bCs/>
          <w:sz w:val="20"/>
          <w:szCs w:val="20"/>
        </w:rPr>
        <w:t>)</w:t>
      </w:r>
      <w:r w:rsidRPr="00160FAA">
        <w:rPr>
          <w:rFonts w:ascii="Verdana" w:hAnsi="Verdana" w:cs="Arial"/>
          <w:bCs/>
          <w:sz w:val="20"/>
          <w:szCs w:val="20"/>
        </w:rPr>
        <w:t>,</w:t>
      </w:r>
      <w:r w:rsidR="002807FE" w:rsidRPr="00160FAA">
        <w:rPr>
          <w:rFonts w:ascii="Verdana" w:hAnsi="Verdana" w:cs="Arial"/>
          <w:bCs/>
          <w:sz w:val="20"/>
          <w:szCs w:val="20"/>
        </w:rPr>
        <w:t xml:space="preserve"> </w:t>
      </w:r>
      <w:r w:rsidR="00327A46" w:rsidRPr="00160FAA">
        <w:rPr>
          <w:rFonts w:ascii="Verdana" w:hAnsi="Verdana" w:cs="Arial"/>
          <w:bCs/>
          <w:sz w:val="20"/>
          <w:szCs w:val="20"/>
        </w:rPr>
        <w:t xml:space="preserve">priorytet zgłoszeń. </w:t>
      </w:r>
    </w:p>
    <w:p w14:paraId="58930BAD" w14:textId="77777777" w:rsidR="00510CC9" w:rsidRPr="00160FAA" w:rsidRDefault="00327A46" w:rsidP="00327A46">
      <w:pPr>
        <w:pStyle w:val="redniasiatka1akcent21"/>
        <w:tabs>
          <w:tab w:val="left" w:pos="851"/>
        </w:tabs>
        <w:spacing w:line="360" w:lineRule="auto"/>
        <w:ind w:left="851"/>
        <w:jc w:val="both"/>
        <w:rPr>
          <w:rFonts w:ascii="Verdana" w:hAnsi="Verdana" w:cs="Arial"/>
          <w:bCs/>
          <w:sz w:val="20"/>
          <w:szCs w:val="20"/>
        </w:rPr>
      </w:pPr>
      <w:r w:rsidRPr="00160FAA">
        <w:rPr>
          <w:rFonts w:ascii="Verdana" w:hAnsi="Verdana" w:cs="Arial"/>
          <w:bCs/>
          <w:sz w:val="20"/>
          <w:szCs w:val="20"/>
        </w:rPr>
        <w:lastRenderedPageBreak/>
        <w:t>W</w:t>
      </w:r>
      <w:r w:rsidR="00510CC9" w:rsidRPr="00160FAA">
        <w:rPr>
          <w:rFonts w:ascii="Verdana" w:hAnsi="Verdana" w:cs="Arial"/>
          <w:bCs/>
          <w:sz w:val="20"/>
          <w:szCs w:val="20"/>
        </w:rPr>
        <w:t xml:space="preserve">szystkie raporty muszą: </w:t>
      </w:r>
    </w:p>
    <w:p w14:paraId="7526287E" w14:textId="77777777" w:rsidR="00510CC9" w:rsidRPr="00160FAA" w:rsidRDefault="00160D25" w:rsidP="00001179">
      <w:pPr>
        <w:pStyle w:val="redniasiatka1akcent21"/>
        <w:numPr>
          <w:ilvl w:val="0"/>
          <w:numId w:val="36"/>
        </w:numPr>
        <w:tabs>
          <w:tab w:val="left" w:pos="1276"/>
        </w:tabs>
        <w:autoSpaceDE w:val="0"/>
        <w:autoSpaceDN w:val="0"/>
        <w:adjustRightInd w:val="0"/>
        <w:spacing w:before="100" w:beforeAutospacing="1" w:after="100" w:afterAutospacing="1" w:line="360" w:lineRule="auto"/>
        <w:ind w:left="1276" w:hanging="283"/>
        <w:jc w:val="both"/>
        <w:rPr>
          <w:rFonts w:ascii="Verdana" w:eastAsia="MS Mincho" w:hAnsi="Verdana"/>
          <w:sz w:val="20"/>
          <w:szCs w:val="20"/>
        </w:rPr>
      </w:pPr>
      <w:r w:rsidRPr="00160FAA">
        <w:rPr>
          <w:rFonts w:ascii="Verdana" w:eastAsia="MS Mincho" w:hAnsi="Verdana"/>
          <w:sz w:val="20"/>
          <w:szCs w:val="20"/>
        </w:rPr>
        <w:t>Uwzględniać</w:t>
      </w:r>
      <w:r w:rsidR="00FB6218" w:rsidRPr="00160FAA">
        <w:rPr>
          <w:rFonts w:ascii="Verdana" w:eastAsia="MS Mincho" w:hAnsi="Verdana"/>
          <w:sz w:val="20"/>
          <w:szCs w:val="20"/>
        </w:rPr>
        <w:t xml:space="preserve"> </w:t>
      </w:r>
      <w:r w:rsidR="00327A46" w:rsidRPr="00160FAA">
        <w:rPr>
          <w:rFonts w:ascii="Verdana" w:eastAsia="MS Mincho" w:hAnsi="Verdana"/>
          <w:sz w:val="20"/>
          <w:szCs w:val="20"/>
        </w:rPr>
        <w:t xml:space="preserve">branżę po ewentualnej korekcie </w:t>
      </w:r>
      <w:r w:rsidR="00512B3D" w:rsidRPr="00160FAA">
        <w:rPr>
          <w:rFonts w:ascii="Verdana" w:eastAsia="MS Mincho" w:hAnsi="Verdana"/>
          <w:sz w:val="20"/>
          <w:szCs w:val="20"/>
        </w:rPr>
        <w:t>operatora</w:t>
      </w:r>
      <w:r w:rsidR="00481A77">
        <w:rPr>
          <w:rFonts w:ascii="Verdana" w:eastAsia="MS Mincho" w:hAnsi="Verdana"/>
          <w:sz w:val="20"/>
          <w:szCs w:val="20"/>
        </w:rPr>
        <w:t>,</w:t>
      </w:r>
    </w:p>
    <w:p w14:paraId="79D5EB04" w14:textId="77777777" w:rsidR="00510CC9" w:rsidRPr="00160FAA" w:rsidRDefault="00160D25" w:rsidP="00001179">
      <w:pPr>
        <w:pStyle w:val="redniasiatka1akcent21"/>
        <w:numPr>
          <w:ilvl w:val="0"/>
          <w:numId w:val="36"/>
        </w:numPr>
        <w:tabs>
          <w:tab w:val="left" w:pos="1276"/>
        </w:tabs>
        <w:autoSpaceDE w:val="0"/>
        <w:autoSpaceDN w:val="0"/>
        <w:adjustRightInd w:val="0"/>
        <w:spacing w:before="100" w:beforeAutospacing="1" w:after="100" w:afterAutospacing="1" w:line="360" w:lineRule="auto"/>
        <w:ind w:left="1276" w:hanging="283"/>
        <w:jc w:val="both"/>
        <w:rPr>
          <w:rFonts w:ascii="Verdana" w:eastAsia="MS Mincho" w:hAnsi="Verdana"/>
          <w:sz w:val="20"/>
          <w:szCs w:val="20"/>
        </w:rPr>
      </w:pPr>
      <w:r w:rsidRPr="00160FAA">
        <w:rPr>
          <w:rFonts w:ascii="Verdana" w:eastAsia="MS Mincho" w:hAnsi="Verdana"/>
          <w:sz w:val="20"/>
          <w:szCs w:val="20"/>
        </w:rPr>
        <w:t>Zawierać</w:t>
      </w:r>
      <w:r w:rsidR="00FB6218" w:rsidRPr="00160FAA">
        <w:rPr>
          <w:rFonts w:ascii="Verdana" w:eastAsia="MS Mincho" w:hAnsi="Verdana"/>
          <w:sz w:val="20"/>
          <w:szCs w:val="20"/>
        </w:rPr>
        <w:t xml:space="preserve"> również zestawienie przeglądów wsz</w:t>
      </w:r>
      <w:r w:rsidR="00AA0506" w:rsidRPr="00160FAA">
        <w:rPr>
          <w:rFonts w:ascii="Verdana" w:eastAsia="MS Mincho" w:hAnsi="Verdana"/>
          <w:sz w:val="20"/>
          <w:szCs w:val="20"/>
        </w:rPr>
        <w:t>ystkich instalacji i urządzeń z </w:t>
      </w:r>
      <w:r w:rsidR="00FB6218" w:rsidRPr="00160FAA">
        <w:rPr>
          <w:rFonts w:ascii="Verdana" w:eastAsia="MS Mincho" w:hAnsi="Verdana"/>
          <w:sz w:val="20"/>
          <w:szCs w:val="20"/>
        </w:rPr>
        <w:t xml:space="preserve">danego miesiąca w podziale na branże i poszczególne </w:t>
      </w:r>
      <w:r w:rsidRPr="00160FAA">
        <w:rPr>
          <w:rFonts w:ascii="Verdana" w:eastAsia="MS Mincho" w:hAnsi="Verdana"/>
          <w:sz w:val="20"/>
          <w:szCs w:val="20"/>
        </w:rPr>
        <w:t>instalacje z</w:t>
      </w:r>
      <w:r w:rsidR="00FB6218" w:rsidRPr="00160FAA">
        <w:rPr>
          <w:rFonts w:ascii="Verdana" w:eastAsia="MS Mincho" w:hAnsi="Verdana"/>
          <w:sz w:val="20"/>
          <w:szCs w:val="20"/>
        </w:rPr>
        <w:t> zaznaczeniem częstotliwości przeglądu, stanu instalacji oraz wniosk</w:t>
      </w:r>
      <w:r w:rsidR="00510CC9" w:rsidRPr="00160FAA">
        <w:rPr>
          <w:rFonts w:ascii="Verdana" w:eastAsia="MS Mincho" w:hAnsi="Verdana"/>
          <w:sz w:val="20"/>
          <w:szCs w:val="20"/>
        </w:rPr>
        <w:t>ów i propozycji po przeglądzie</w:t>
      </w:r>
      <w:r w:rsidR="00481A77">
        <w:rPr>
          <w:rFonts w:ascii="Verdana" w:eastAsia="MS Mincho" w:hAnsi="Verdana"/>
          <w:sz w:val="20"/>
          <w:szCs w:val="20"/>
        </w:rPr>
        <w:t>,</w:t>
      </w:r>
    </w:p>
    <w:p w14:paraId="12786F99" w14:textId="77777777" w:rsidR="00510CC9" w:rsidRPr="00160FAA" w:rsidRDefault="00160D25" w:rsidP="00001179">
      <w:pPr>
        <w:pStyle w:val="redniasiatka1akcent21"/>
        <w:numPr>
          <w:ilvl w:val="0"/>
          <w:numId w:val="36"/>
        </w:numPr>
        <w:tabs>
          <w:tab w:val="left" w:pos="1276"/>
        </w:tabs>
        <w:autoSpaceDE w:val="0"/>
        <w:autoSpaceDN w:val="0"/>
        <w:adjustRightInd w:val="0"/>
        <w:spacing w:before="100" w:beforeAutospacing="1" w:after="100" w:afterAutospacing="1" w:line="360" w:lineRule="auto"/>
        <w:ind w:left="1276" w:hanging="283"/>
        <w:jc w:val="both"/>
        <w:rPr>
          <w:rFonts w:ascii="Verdana" w:eastAsia="MS Mincho" w:hAnsi="Verdana"/>
          <w:sz w:val="20"/>
          <w:szCs w:val="20"/>
        </w:rPr>
      </w:pPr>
      <w:r w:rsidRPr="00160FAA">
        <w:rPr>
          <w:rFonts w:ascii="Verdana" w:eastAsia="MS Mincho" w:hAnsi="Verdana"/>
          <w:sz w:val="20"/>
          <w:szCs w:val="20"/>
        </w:rPr>
        <w:t>Uwzględniać</w:t>
      </w:r>
      <w:r w:rsidR="00FB6218" w:rsidRPr="00160FAA">
        <w:rPr>
          <w:rFonts w:ascii="Verdana" w:eastAsia="MS Mincho" w:hAnsi="Verdana"/>
          <w:sz w:val="20"/>
          <w:szCs w:val="20"/>
        </w:rPr>
        <w:t xml:space="preserve"> odrębne zestawienie </w:t>
      </w:r>
      <w:r w:rsidR="00510CC9" w:rsidRPr="00160FAA">
        <w:rPr>
          <w:rFonts w:ascii="Verdana" w:eastAsia="MS Mincho" w:hAnsi="Verdana"/>
          <w:sz w:val="20"/>
          <w:szCs w:val="20"/>
        </w:rPr>
        <w:t>dotyczące przeglądów rocznych i </w:t>
      </w:r>
      <w:r w:rsidR="00AA0506" w:rsidRPr="00160FAA">
        <w:rPr>
          <w:rFonts w:ascii="Verdana" w:eastAsia="MS Mincho" w:hAnsi="Verdana"/>
          <w:sz w:val="20"/>
          <w:szCs w:val="20"/>
        </w:rPr>
        <w:t>półrocznych z </w:t>
      </w:r>
      <w:r w:rsidR="00481A77">
        <w:rPr>
          <w:rFonts w:ascii="Verdana" w:eastAsia="MS Mincho" w:hAnsi="Verdana"/>
          <w:sz w:val="20"/>
          <w:szCs w:val="20"/>
        </w:rPr>
        <w:t>danego miesiąca,</w:t>
      </w:r>
    </w:p>
    <w:p w14:paraId="1F99C304" w14:textId="77777777" w:rsidR="00FB6218" w:rsidRPr="00160FAA" w:rsidRDefault="00160D25" w:rsidP="00001179">
      <w:pPr>
        <w:pStyle w:val="redniasiatka1akcent21"/>
        <w:numPr>
          <w:ilvl w:val="0"/>
          <w:numId w:val="36"/>
        </w:numPr>
        <w:tabs>
          <w:tab w:val="left" w:pos="1276"/>
        </w:tabs>
        <w:autoSpaceDE w:val="0"/>
        <w:autoSpaceDN w:val="0"/>
        <w:adjustRightInd w:val="0"/>
        <w:spacing w:before="100" w:beforeAutospacing="1" w:after="100" w:afterAutospacing="1" w:line="360" w:lineRule="auto"/>
        <w:ind w:left="1276" w:hanging="283"/>
        <w:jc w:val="both"/>
        <w:rPr>
          <w:rFonts w:ascii="Verdana" w:eastAsia="MS Mincho" w:hAnsi="Verdana"/>
          <w:sz w:val="20"/>
          <w:szCs w:val="20"/>
        </w:rPr>
      </w:pPr>
      <w:r w:rsidRPr="00160FAA">
        <w:rPr>
          <w:rFonts w:ascii="Verdana" w:eastAsia="MS Mincho" w:hAnsi="Verdana"/>
          <w:sz w:val="20"/>
          <w:szCs w:val="20"/>
        </w:rPr>
        <w:t>Być</w:t>
      </w:r>
      <w:r w:rsidR="00481A77">
        <w:rPr>
          <w:rFonts w:ascii="Verdana" w:eastAsia="MS Mincho" w:hAnsi="Verdana"/>
          <w:sz w:val="20"/>
          <w:szCs w:val="20"/>
        </w:rPr>
        <w:t xml:space="preserve"> przekazane</w:t>
      </w:r>
      <w:r w:rsidR="00510CC9" w:rsidRPr="00160FAA">
        <w:rPr>
          <w:rFonts w:ascii="Verdana" w:eastAsia="MS Mincho" w:hAnsi="Verdana"/>
          <w:sz w:val="20"/>
          <w:szCs w:val="20"/>
        </w:rPr>
        <w:t xml:space="preserve"> Zamawiającemu w wersji papierowej i elektronicznej w formacie Excel umożliwiającym dalszą edycję.</w:t>
      </w:r>
    </w:p>
    <w:p w14:paraId="5ED73B67" w14:textId="77777777" w:rsidR="00FB6218" w:rsidRPr="00160FAA" w:rsidRDefault="00FB6218" w:rsidP="00FB6218">
      <w:pPr>
        <w:pStyle w:val="redniasiatka1akcent21"/>
        <w:autoSpaceDE w:val="0"/>
        <w:autoSpaceDN w:val="0"/>
        <w:adjustRightInd w:val="0"/>
        <w:spacing w:line="360" w:lineRule="auto"/>
        <w:ind w:left="993"/>
        <w:jc w:val="both"/>
        <w:rPr>
          <w:rFonts w:ascii="Verdana" w:hAnsi="Verdana" w:cs="Arial"/>
          <w:sz w:val="20"/>
          <w:szCs w:val="20"/>
        </w:rPr>
      </w:pPr>
      <w:r w:rsidRPr="00160FAA">
        <w:rPr>
          <w:rFonts w:ascii="Verdana" w:hAnsi="Verdana"/>
          <w:sz w:val="20"/>
          <w:szCs w:val="20"/>
        </w:rPr>
        <w:t xml:space="preserve">Wykonawca </w:t>
      </w:r>
      <w:r w:rsidR="002807FE" w:rsidRPr="00160FAA">
        <w:rPr>
          <w:rFonts w:ascii="Verdana" w:hAnsi="Verdana"/>
          <w:sz w:val="20"/>
          <w:szCs w:val="20"/>
        </w:rPr>
        <w:t>w terminie 20 dni od dnia zawarcia umowy zobowiązany jest</w:t>
      </w:r>
      <w:r w:rsidR="009A70F7" w:rsidRPr="00160FAA">
        <w:rPr>
          <w:rFonts w:ascii="Verdana" w:hAnsi="Verdana"/>
          <w:sz w:val="20"/>
          <w:szCs w:val="20"/>
        </w:rPr>
        <w:t xml:space="preserve"> </w:t>
      </w:r>
      <w:r w:rsidR="00AA0506" w:rsidRPr="00160FAA">
        <w:rPr>
          <w:rFonts w:ascii="Verdana" w:hAnsi="Verdana"/>
          <w:sz w:val="20"/>
          <w:szCs w:val="20"/>
        </w:rPr>
        <w:t>ustalić z </w:t>
      </w:r>
      <w:r w:rsidRPr="00160FAA">
        <w:rPr>
          <w:rFonts w:ascii="Verdana" w:hAnsi="Verdana"/>
          <w:sz w:val="20"/>
          <w:szCs w:val="20"/>
        </w:rPr>
        <w:t>Zamawiającym dokładny wygląd raportu</w:t>
      </w:r>
      <w:r w:rsidR="00510CC9" w:rsidRPr="00160FAA">
        <w:rPr>
          <w:rFonts w:ascii="Verdana" w:hAnsi="Verdana"/>
          <w:sz w:val="20"/>
          <w:szCs w:val="20"/>
        </w:rPr>
        <w:t>, a Zamawiający w</w:t>
      </w:r>
      <w:r w:rsidRPr="00160FAA">
        <w:rPr>
          <w:rFonts w:ascii="Verdana" w:hAnsi="Verdana" w:cs="Arial"/>
          <w:sz w:val="20"/>
          <w:szCs w:val="20"/>
        </w:rPr>
        <w:t xml:space="preserve"> toku realizacji umowy ma prawo rozszerzyć zakres danych przedstawianych w raporcie.</w:t>
      </w:r>
    </w:p>
    <w:p w14:paraId="7D608802" w14:textId="77777777" w:rsidR="00FB6218" w:rsidRPr="00160FAA" w:rsidRDefault="00FB6218" w:rsidP="00FB6218">
      <w:pPr>
        <w:pStyle w:val="redniasiatka1akcent21"/>
        <w:autoSpaceDE w:val="0"/>
        <w:autoSpaceDN w:val="0"/>
        <w:adjustRightInd w:val="0"/>
        <w:spacing w:line="360" w:lineRule="auto"/>
        <w:ind w:left="993"/>
        <w:jc w:val="both"/>
        <w:rPr>
          <w:rFonts w:ascii="Verdana" w:hAnsi="Verdana" w:cs="Arial"/>
          <w:sz w:val="20"/>
          <w:szCs w:val="20"/>
        </w:rPr>
      </w:pPr>
      <w:r w:rsidRPr="00160FAA">
        <w:rPr>
          <w:rFonts w:ascii="Verdana" w:hAnsi="Verdana" w:cs="Arial"/>
          <w:sz w:val="20"/>
          <w:szCs w:val="20"/>
        </w:rPr>
        <w:t xml:space="preserve">Dodatkowo Wykonawca zobowiązuje się przygotować do końca stycznia następnego roku raport roczny </w:t>
      </w:r>
      <w:r w:rsidR="0076300A" w:rsidRPr="00160FAA">
        <w:rPr>
          <w:rFonts w:ascii="Verdana" w:hAnsi="Verdana" w:cs="Arial"/>
          <w:sz w:val="20"/>
          <w:szCs w:val="20"/>
        </w:rPr>
        <w:t xml:space="preserve">za rok poprzedni </w:t>
      </w:r>
      <w:r w:rsidRPr="00160FAA">
        <w:rPr>
          <w:rFonts w:ascii="Verdana" w:hAnsi="Verdana" w:cs="Arial"/>
          <w:sz w:val="20"/>
          <w:szCs w:val="20"/>
        </w:rPr>
        <w:t>uwzględniający w/w dane</w:t>
      </w:r>
      <w:r w:rsidR="00481A77">
        <w:rPr>
          <w:rFonts w:ascii="Verdana" w:hAnsi="Verdana" w:cs="Arial"/>
          <w:sz w:val="20"/>
          <w:szCs w:val="20"/>
        </w:rPr>
        <w:t>,</w:t>
      </w:r>
    </w:p>
    <w:p w14:paraId="6E41F81F"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Prowadzenie okresowej sprawozdawczości (zgodnie z aktualnymi ustawami) w celu</w:t>
      </w:r>
      <w:r w:rsidR="00237C12" w:rsidRPr="00160FAA">
        <w:rPr>
          <w:rFonts w:ascii="Verdana" w:hAnsi="Verdana" w:cs="Arial"/>
          <w:bCs/>
          <w:sz w:val="20"/>
          <w:szCs w:val="20"/>
        </w:rPr>
        <w:t xml:space="preserve"> </w:t>
      </w:r>
      <w:r w:rsidRPr="00160FAA">
        <w:rPr>
          <w:rFonts w:ascii="Verdana" w:hAnsi="Verdana" w:cs="Arial"/>
          <w:bCs/>
          <w:sz w:val="20"/>
          <w:szCs w:val="20"/>
        </w:rPr>
        <w:t>sporządzania informacji dla Urzędu Marszałkowskiego, Wojewódzkiego Inspektoratu</w:t>
      </w:r>
      <w:r w:rsidR="00237C12" w:rsidRPr="00160FAA">
        <w:rPr>
          <w:rFonts w:ascii="Verdana" w:hAnsi="Verdana" w:cs="Arial"/>
          <w:bCs/>
          <w:sz w:val="20"/>
          <w:szCs w:val="20"/>
        </w:rPr>
        <w:t xml:space="preserve"> </w:t>
      </w:r>
      <w:r w:rsidRPr="00160FAA">
        <w:rPr>
          <w:rFonts w:ascii="Verdana" w:hAnsi="Verdana" w:cs="Arial"/>
          <w:bCs/>
          <w:sz w:val="20"/>
          <w:szCs w:val="20"/>
        </w:rPr>
        <w:t>Ochrony</w:t>
      </w:r>
      <w:r w:rsidR="00AB7B50" w:rsidRPr="00160FAA">
        <w:rPr>
          <w:rFonts w:ascii="Verdana" w:hAnsi="Verdana" w:cs="Arial"/>
          <w:bCs/>
          <w:sz w:val="20"/>
          <w:szCs w:val="20"/>
        </w:rPr>
        <w:t xml:space="preserve"> Środowiska i innych urzędów,</w:t>
      </w:r>
    </w:p>
    <w:p w14:paraId="32F34591"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Należyt</w:t>
      </w:r>
      <w:r w:rsidR="00025643" w:rsidRPr="00160FAA">
        <w:rPr>
          <w:rFonts w:ascii="Verdana" w:hAnsi="Verdana" w:cs="Arial"/>
          <w:bCs/>
          <w:sz w:val="20"/>
          <w:szCs w:val="20"/>
        </w:rPr>
        <w:t>ą</w:t>
      </w:r>
      <w:r w:rsidRPr="00160FAA">
        <w:rPr>
          <w:rFonts w:ascii="Verdana" w:hAnsi="Verdana" w:cs="Arial"/>
          <w:bCs/>
          <w:sz w:val="20"/>
          <w:szCs w:val="20"/>
        </w:rPr>
        <w:t xml:space="preserve"> współpraca z wszelkimi podmiotami kontrolującymi pracę Szpitala takimi jak</w:t>
      </w:r>
      <w:r w:rsidR="00237C12" w:rsidRPr="00160FAA">
        <w:rPr>
          <w:rFonts w:ascii="Verdana" w:hAnsi="Verdana" w:cs="Arial"/>
          <w:bCs/>
          <w:sz w:val="20"/>
          <w:szCs w:val="20"/>
        </w:rPr>
        <w:t xml:space="preserve"> </w:t>
      </w:r>
      <w:r w:rsidRPr="00160FAA">
        <w:rPr>
          <w:rFonts w:ascii="Verdana" w:hAnsi="Verdana" w:cs="Arial"/>
          <w:bCs/>
          <w:sz w:val="20"/>
          <w:szCs w:val="20"/>
        </w:rPr>
        <w:t>np. Sanepid, Urząd Dozoru Technicznego etc</w:t>
      </w:r>
      <w:r w:rsidR="00AB7B50" w:rsidRPr="00160FAA">
        <w:rPr>
          <w:rFonts w:ascii="Verdana" w:hAnsi="Verdana" w:cs="Arial"/>
          <w:bCs/>
          <w:sz w:val="20"/>
          <w:szCs w:val="20"/>
        </w:rPr>
        <w:t>.,</w:t>
      </w:r>
    </w:p>
    <w:p w14:paraId="1F83629A" w14:textId="77777777" w:rsidR="00277424"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Wykonywanie innych zadań związanych z obsług</w:t>
      </w:r>
      <w:r w:rsidR="00D3591F" w:rsidRPr="00160FAA">
        <w:rPr>
          <w:rFonts w:ascii="Verdana" w:hAnsi="Verdana" w:cs="Arial"/>
          <w:bCs/>
          <w:sz w:val="20"/>
          <w:szCs w:val="20"/>
        </w:rPr>
        <w:t>ą</w:t>
      </w:r>
      <w:r w:rsidRPr="00160FAA">
        <w:rPr>
          <w:rFonts w:ascii="Verdana" w:hAnsi="Verdana" w:cs="Arial"/>
          <w:bCs/>
          <w:sz w:val="20"/>
          <w:szCs w:val="20"/>
        </w:rPr>
        <w:t xml:space="preserve"> infrastruktury technicznej, po</w:t>
      </w:r>
      <w:r w:rsidR="00AB7B50" w:rsidRPr="00160FAA">
        <w:rPr>
          <w:rFonts w:ascii="Verdana" w:hAnsi="Verdana" w:cs="Arial"/>
          <w:bCs/>
          <w:sz w:val="20"/>
          <w:szCs w:val="20"/>
        </w:rPr>
        <w:t xml:space="preserve"> </w:t>
      </w:r>
      <w:r w:rsidRPr="00160FAA">
        <w:rPr>
          <w:rFonts w:ascii="Verdana" w:hAnsi="Verdana" w:cs="Arial"/>
          <w:bCs/>
          <w:sz w:val="20"/>
          <w:szCs w:val="20"/>
        </w:rPr>
        <w:t>uzgodnieniu ich zakresu z Zamawiającym</w:t>
      </w:r>
      <w:r w:rsidR="00AB7B50" w:rsidRPr="00160FAA">
        <w:rPr>
          <w:rFonts w:ascii="Verdana" w:hAnsi="Verdana" w:cs="Arial"/>
          <w:bCs/>
          <w:sz w:val="20"/>
          <w:szCs w:val="20"/>
        </w:rPr>
        <w:t>,</w:t>
      </w:r>
    </w:p>
    <w:p w14:paraId="16F64527" w14:textId="77777777" w:rsidR="00025643" w:rsidRPr="00160FAA" w:rsidRDefault="00481A77" w:rsidP="00025643">
      <w:pPr>
        <w:pStyle w:val="redniasiatka1akcent21"/>
        <w:autoSpaceDE w:val="0"/>
        <w:autoSpaceDN w:val="0"/>
        <w:adjustRightInd w:val="0"/>
        <w:spacing w:line="360" w:lineRule="auto"/>
        <w:ind w:left="0"/>
        <w:jc w:val="both"/>
        <w:rPr>
          <w:rFonts w:ascii="Verdana" w:hAnsi="Verdana" w:cs="Arial"/>
          <w:sz w:val="20"/>
          <w:szCs w:val="20"/>
        </w:rPr>
      </w:pPr>
      <w:r>
        <w:rPr>
          <w:rFonts w:ascii="Verdana" w:hAnsi="Verdana" w:cs="Arial"/>
          <w:sz w:val="20"/>
          <w:szCs w:val="20"/>
        </w:rPr>
        <w:t>z tym zaznaczeniem, że</w:t>
      </w:r>
      <w:r w:rsidR="00025643" w:rsidRPr="00160FAA">
        <w:rPr>
          <w:rFonts w:ascii="Verdana" w:hAnsi="Verdana" w:cs="Arial"/>
          <w:sz w:val="20"/>
          <w:szCs w:val="20"/>
        </w:rPr>
        <w:t>:</w:t>
      </w:r>
    </w:p>
    <w:p w14:paraId="4885AA35" w14:textId="77777777" w:rsidR="00FB6218" w:rsidRPr="00160FAA" w:rsidRDefault="00277424"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Urządzenia i instalacje zakupione lub nabyte po podpisaniu umowy</w:t>
      </w:r>
      <w:r w:rsidR="00025643" w:rsidRPr="00160FAA">
        <w:rPr>
          <w:rFonts w:ascii="Verdana" w:hAnsi="Verdana" w:cs="Arial"/>
          <w:bCs/>
          <w:sz w:val="20"/>
          <w:szCs w:val="20"/>
        </w:rPr>
        <w:t>,</w:t>
      </w:r>
      <w:r w:rsidRPr="00160FAA">
        <w:rPr>
          <w:rFonts w:ascii="Verdana" w:hAnsi="Verdana" w:cs="Arial"/>
          <w:bCs/>
          <w:sz w:val="20"/>
          <w:szCs w:val="20"/>
        </w:rPr>
        <w:t xml:space="preserve"> </w:t>
      </w:r>
      <w:r w:rsidR="00362679" w:rsidRPr="00160FAA">
        <w:rPr>
          <w:rFonts w:ascii="Verdana" w:hAnsi="Verdana" w:cs="Arial"/>
          <w:bCs/>
          <w:sz w:val="20"/>
          <w:szCs w:val="20"/>
        </w:rPr>
        <w:t>a zlokalizowane w </w:t>
      </w:r>
      <w:r w:rsidR="00025643" w:rsidRPr="00160FAA">
        <w:rPr>
          <w:rFonts w:ascii="Verdana" w:hAnsi="Verdana" w:cs="Arial"/>
          <w:bCs/>
          <w:sz w:val="20"/>
          <w:szCs w:val="20"/>
        </w:rPr>
        <w:t xml:space="preserve">obiektach objętych umową </w:t>
      </w:r>
      <w:r w:rsidRPr="00160FAA">
        <w:rPr>
          <w:rFonts w:ascii="Verdana" w:hAnsi="Verdana" w:cs="Arial"/>
          <w:bCs/>
          <w:sz w:val="20"/>
          <w:szCs w:val="20"/>
        </w:rPr>
        <w:t>podlegają</w:t>
      </w:r>
      <w:r w:rsidR="00AB7B50" w:rsidRPr="00160FAA">
        <w:rPr>
          <w:rFonts w:ascii="Verdana" w:hAnsi="Verdana" w:cs="Arial"/>
          <w:bCs/>
          <w:sz w:val="20"/>
          <w:szCs w:val="20"/>
        </w:rPr>
        <w:t xml:space="preserve"> </w:t>
      </w:r>
      <w:r w:rsidRPr="00160FAA">
        <w:rPr>
          <w:rFonts w:ascii="Verdana" w:hAnsi="Verdana" w:cs="Arial"/>
          <w:bCs/>
          <w:sz w:val="20"/>
          <w:szCs w:val="20"/>
        </w:rPr>
        <w:t>regułom umowy</w:t>
      </w:r>
      <w:r w:rsidR="00AB7B50" w:rsidRPr="00160FAA">
        <w:rPr>
          <w:rFonts w:ascii="Verdana" w:hAnsi="Verdana" w:cs="Arial"/>
          <w:bCs/>
          <w:sz w:val="20"/>
          <w:szCs w:val="20"/>
        </w:rPr>
        <w:t>,</w:t>
      </w:r>
    </w:p>
    <w:p w14:paraId="104B6EC1" w14:textId="77777777" w:rsidR="00510CC9" w:rsidRPr="00160FAA" w:rsidRDefault="00FB6218"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Urządzenia i instalacje będące na gwarancji w chwili podpisania niniejszej umowy, po zakończeniu gwarancji automatycznie przechodzą w obsługę Wykonawcy</w:t>
      </w:r>
      <w:r w:rsidR="00481A77">
        <w:rPr>
          <w:rFonts w:ascii="Verdana" w:hAnsi="Verdana" w:cs="Arial"/>
          <w:bCs/>
          <w:sz w:val="20"/>
          <w:szCs w:val="20"/>
        </w:rPr>
        <w:t>,</w:t>
      </w:r>
    </w:p>
    <w:p w14:paraId="607CDE58" w14:textId="77777777" w:rsidR="00FB6218" w:rsidRPr="00160FAA" w:rsidRDefault="00FB6218" w:rsidP="00001179">
      <w:pPr>
        <w:pStyle w:val="redniasiatka1akcent21"/>
        <w:numPr>
          <w:ilvl w:val="0"/>
          <w:numId w:val="38"/>
        </w:numPr>
        <w:tabs>
          <w:tab w:val="left" w:pos="851"/>
        </w:tabs>
        <w:spacing w:line="360" w:lineRule="auto"/>
        <w:ind w:left="851" w:hanging="425"/>
        <w:jc w:val="both"/>
        <w:rPr>
          <w:rFonts w:ascii="Verdana" w:hAnsi="Verdana" w:cs="Arial"/>
          <w:bCs/>
          <w:sz w:val="20"/>
          <w:szCs w:val="20"/>
        </w:rPr>
      </w:pPr>
      <w:r w:rsidRPr="00160FAA">
        <w:rPr>
          <w:rFonts w:ascii="Verdana" w:hAnsi="Verdana" w:cs="Arial"/>
          <w:bCs/>
          <w:sz w:val="20"/>
          <w:szCs w:val="20"/>
        </w:rPr>
        <w:t>Wszystkie czynności realizowane będą z uwzględnie</w:t>
      </w:r>
      <w:r w:rsidR="00362679" w:rsidRPr="00160FAA">
        <w:rPr>
          <w:rFonts w:ascii="Verdana" w:hAnsi="Verdana" w:cs="Arial"/>
          <w:bCs/>
          <w:sz w:val="20"/>
          <w:szCs w:val="20"/>
        </w:rPr>
        <w:t>niem uzgadnianych każdorazowo z </w:t>
      </w:r>
      <w:r w:rsidRPr="00160FAA">
        <w:rPr>
          <w:rFonts w:ascii="Verdana" w:hAnsi="Verdana" w:cs="Arial"/>
          <w:bCs/>
          <w:sz w:val="20"/>
          <w:szCs w:val="20"/>
        </w:rPr>
        <w:t xml:space="preserve">Zamawiającym przerw technologicznych wymaganych np. dla dokonania przeglądów lub prac konserwacyjnych. </w:t>
      </w:r>
    </w:p>
    <w:p w14:paraId="0EA157BB" w14:textId="77777777" w:rsidR="00237C12" w:rsidRPr="00160FAA" w:rsidRDefault="00237C12" w:rsidP="003F1EFF">
      <w:pPr>
        <w:pStyle w:val="redniasiatka1akcent21"/>
        <w:numPr>
          <w:ilvl w:val="0"/>
          <w:numId w:val="2"/>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zobowiązuje się wykonać przedmiot zamówienia zgodnie z niniejszą umową ora</w:t>
      </w:r>
      <w:r w:rsidR="00481A77">
        <w:rPr>
          <w:rFonts w:ascii="Verdana" w:hAnsi="Verdana" w:cs="Arial"/>
          <w:sz w:val="20"/>
          <w:szCs w:val="20"/>
        </w:rPr>
        <w:t>z S</w:t>
      </w:r>
      <w:r w:rsidRPr="00160FAA">
        <w:rPr>
          <w:rFonts w:ascii="Verdana" w:hAnsi="Verdana" w:cs="Arial"/>
          <w:sz w:val="20"/>
          <w:szCs w:val="20"/>
        </w:rPr>
        <w:t>pecyfikacją</w:t>
      </w:r>
      <w:r w:rsidR="00481A77">
        <w:rPr>
          <w:rFonts w:ascii="Verdana" w:hAnsi="Verdana" w:cs="Arial"/>
          <w:sz w:val="20"/>
          <w:szCs w:val="20"/>
        </w:rPr>
        <w:t xml:space="preserve"> W</w:t>
      </w:r>
      <w:r w:rsidRPr="00160FAA">
        <w:rPr>
          <w:rFonts w:ascii="Verdana" w:hAnsi="Verdana" w:cs="Arial"/>
          <w:sz w:val="20"/>
          <w:szCs w:val="20"/>
        </w:rPr>
        <w:t xml:space="preserve">arunków </w:t>
      </w:r>
      <w:r w:rsidR="00481A77">
        <w:rPr>
          <w:rFonts w:ascii="Verdana" w:hAnsi="Verdana" w:cs="Arial"/>
          <w:sz w:val="20"/>
          <w:szCs w:val="20"/>
        </w:rPr>
        <w:t>Z</w:t>
      </w:r>
      <w:r w:rsidRPr="00160FAA">
        <w:rPr>
          <w:rFonts w:ascii="Verdana" w:hAnsi="Verdana" w:cs="Arial"/>
          <w:sz w:val="20"/>
          <w:szCs w:val="20"/>
        </w:rPr>
        <w:t>amówienia</w:t>
      </w:r>
      <w:r w:rsidR="00CE2DC6" w:rsidRPr="00160FAA">
        <w:rPr>
          <w:rFonts w:ascii="Verdana" w:hAnsi="Verdana" w:cs="Arial"/>
          <w:sz w:val="20"/>
          <w:szCs w:val="20"/>
        </w:rPr>
        <w:t xml:space="preserve">, </w:t>
      </w:r>
      <w:r w:rsidR="00481A77">
        <w:rPr>
          <w:rFonts w:ascii="Verdana" w:hAnsi="Verdana" w:cs="Arial"/>
          <w:sz w:val="20"/>
          <w:szCs w:val="20"/>
        </w:rPr>
        <w:t xml:space="preserve">stanowiącej </w:t>
      </w:r>
      <w:r w:rsidR="00CE2DC6" w:rsidRPr="00160FAA">
        <w:rPr>
          <w:rFonts w:ascii="Verdana" w:hAnsi="Verdana" w:cs="Arial"/>
          <w:sz w:val="20"/>
          <w:szCs w:val="20"/>
        </w:rPr>
        <w:t>załącznik nr 1</w:t>
      </w:r>
      <w:r w:rsidR="000258BF" w:rsidRPr="00160FAA">
        <w:rPr>
          <w:rFonts w:ascii="Verdana" w:hAnsi="Verdana" w:cs="Arial"/>
          <w:sz w:val="20"/>
          <w:szCs w:val="20"/>
        </w:rPr>
        <w:t xml:space="preserve"> do umowy</w:t>
      </w:r>
      <w:r w:rsidR="00CE2DC6" w:rsidRPr="00160FAA">
        <w:rPr>
          <w:rFonts w:ascii="Verdana" w:hAnsi="Verdana" w:cs="Arial"/>
          <w:sz w:val="20"/>
          <w:szCs w:val="20"/>
        </w:rPr>
        <w:t>.</w:t>
      </w:r>
    </w:p>
    <w:p w14:paraId="569B3197" w14:textId="77777777" w:rsidR="00277424" w:rsidRPr="00160FAA" w:rsidRDefault="00277424" w:rsidP="003F1EFF">
      <w:pPr>
        <w:pStyle w:val="redniasiatka1akcent21"/>
        <w:numPr>
          <w:ilvl w:val="0"/>
          <w:numId w:val="2"/>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Przedmiotowa usługa nie obejmuje:</w:t>
      </w:r>
    </w:p>
    <w:p w14:paraId="26920ED8" w14:textId="77777777" w:rsidR="00481A77" w:rsidRDefault="00160D25" w:rsidP="00001179">
      <w:pPr>
        <w:pStyle w:val="redniasiatka1akcent21"/>
        <w:numPr>
          <w:ilvl w:val="0"/>
          <w:numId w:val="60"/>
        </w:numPr>
        <w:autoSpaceDE w:val="0"/>
        <w:autoSpaceDN w:val="0"/>
        <w:adjustRightInd w:val="0"/>
        <w:spacing w:line="360" w:lineRule="auto"/>
        <w:ind w:left="851"/>
        <w:jc w:val="both"/>
        <w:rPr>
          <w:rFonts w:ascii="Verdana" w:hAnsi="Verdana" w:cs="Arial"/>
          <w:sz w:val="20"/>
          <w:szCs w:val="20"/>
        </w:rPr>
      </w:pPr>
      <w:r w:rsidRPr="00160FAA">
        <w:rPr>
          <w:rFonts w:ascii="Verdana" w:hAnsi="Verdana" w:cs="Arial"/>
          <w:sz w:val="20"/>
          <w:szCs w:val="20"/>
        </w:rPr>
        <w:t>Serwisu</w:t>
      </w:r>
      <w:r w:rsidR="00277424" w:rsidRPr="00160FAA">
        <w:rPr>
          <w:rFonts w:ascii="Verdana" w:hAnsi="Verdana" w:cs="Arial"/>
          <w:sz w:val="20"/>
          <w:szCs w:val="20"/>
        </w:rPr>
        <w:t xml:space="preserve"> technicznego:</w:t>
      </w:r>
      <w:r w:rsidR="00277424" w:rsidRPr="00160FAA">
        <w:rPr>
          <w:rFonts w:ascii="Verdana" w:hAnsi="Verdana" w:cs="Symbol"/>
          <w:sz w:val="20"/>
          <w:szCs w:val="20"/>
        </w:rPr>
        <w:t xml:space="preserve"> </w:t>
      </w:r>
      <w:r w:rsidR="00277424" w:rsidRPr="00160FAA">
        <w:rPr>
          <w:rFonts w:ascii="Verdana" w:hAnsi="Verdana" w:cs="Arial"/>
          <w:sz w:val="20"/>
          <w:szCs w:val="20"/>
        </w:rPr>
        <w:t>aparatury i s</w:t>
      </w:r>
      <w:r w:rsidR="00481A77">
        <w:rPr>
          <w:rFonts w:ascii="Verdana" w:hAnsi="Verdana" w:cs="Arial"/>
          <w:sz w:val="20"/>
          <w:szCs w:val="20"/>
        </w:rPr>
        <w:t>przętu medycznego (za wyjątkiem</w:t>
      </w:r>
      <w:r w:rsidR="00277424" w:rsidRPr="00160FAA">
        <w:rPr>
          <w:rFonts w:ascii="Verdana" w:hAnsi="Verdana" w:cs="Arial"/>
          <w:sz w:val="20"/>
          <w:szCs w:val="20"/>
        </w:rPr>
        <w:t xml:space="preserve"> szafek</w:t>
      </w:r>
      <w:r w:rsidR="00406FBC" w:rsidRPr="00160FAA">
        <w:rPr>
          <w:rFonts w:ascii="Verdana" w:hAnsi="Verdana" w:cs="Arial"/>
          <w:sz w:val="20"/>
          <w:szCs w:val="20"/>
        </w:rPr>
        <w:t xml:space="preserve"> </w:t>
      </w:r>
      <w:r w:rsidR="00362679" w:rsidRPr="00160FAA">
        <w:rPr>
          <w:rFonts w:ascii="Verdana" w:hAnsi="Verdana" w:cs="Arial"/>
          <w:sz w:val="20"/>
          <w:szCs w:val="20"/>
        </w:rPr>
        <w:t>przy</w:t>
      </w:r>
      <w:r w:rsidR="00277424" w:rsidRPr="00160FAA">
        <w:rPr>
          <w:rFonts w:ascii="Verdana" w:hAnsi="Verdana" w:cs="Arial"/>
          <w:sz w:val="20"/>
          <w:szCs w:val="20"/>
        </w:rPr>
        <w:t>łóżkowych</w:t>
      </w:r>
      <w:r w:rsidR="00F13E74" w:rsidRPr="00160FAA">
        <w:rPr>
          <w:rFonts w:ascii="Verdana" w:hAnsi="Verdana" w:cs="Arial"/>
          <w:sz w:val="20"/>
          <w:szCs w:val="20"/>
        </w:rPr>
        <w:t xml:space="preserve"> objętych zakresem działania umowy</w:t>
      </w:r>
      <w:r w:rsidR="00277424" w:rsidRPr="00160FAA">
        <w:rPr>
          <w:rFonts w:ascii="Verdana" w:hAnsi="Verdana" w:cs="Arial"/>
          <w:sz w:val="20"/>
          <w:szCs w:val="20"/>
        </w:rPr>
        <w:t>)</w:t>
      </w:r>
      <w:r w:rsidR="00AB7B50" w:rsidRPr="00160FAA">
        <w:rPr>
          <w:rFonts w:ascii="Verdana" w:hAnsi="Verdana" w:cs="Arial"/>
          <w:sz w:val="20"/>
          <w:szCs w:val="20"/>
        </w:rPr>
        <w:t>,</w:t>
      </w:r>
    </w:p>
    <w:p w14:paraId="02F5AE73" w14:textId="77777777" w:rsidR="00481A77" w:rsidRDefault="00160D25" w:rsidP="00001179">
      <w:pPr>
        <w:pStyle w:val="redniasiatka1akcent21"/>
        <w:numPr>
          <w:ilvl w:val="0"/>
          <w:numId w:val="60"/>
        </w:numPr>
        <w:autoSpaceDE w:val="0"/>
        <w:autoSpaceDN w:val="0"/>
        <w:adjustRightInd w:val="0"/>
        <w:spacing w:line="360" w:lineRule="auto"/>
        <w:ind w:left="851"/>
        <w:jc w:val="both"/>
        <w:rPr>
          <w:rFonts w:ascii="Verdana" w:hAnsi="Verdana" w:cs="Arial"/>
          <w:sz w:val="20"/>
          <w:szCs w:val="20"/>
        </w:rPr>
      </w:pPr>
      <w:r w:rsidRPr="00481A77">
        <w:rPr>
          <w:rFonts w:ascii="Verdana" w:hAnsi="Verdana" w:cs="Arial"/>
          <w:sz w:val="20"/>
          <w:szCs w:val="20"/>
        </w:rPr>
        <w:t>Kserokopiarek</w:t>
      </w:r>
      <w:r w:rsidR="00277424" w:rsidRPr="00481A77">
        <w:rPr>
          <w:rFonts w:ascii="Verdana" w:hAnsi="Verdana" w:cs="Arial"/>
          <w:sz w:val="20"/>
          <w:szCs w:val="20"/>
        </w:rPr>
        <w:t xml:space="preserve"> i urządzeń wielofunkcyjnych</w:t>
      </w:r>
      <w:r w:rsidR="00AB7B50" w:rsidRPr="00481A77">
        <w:rPr>
          <w:rFonts w:ascii="Verdana" w:hAnsi="Verdana" w:cs="Arial"/>
          <w:sz w:val="20"/>
          <w:szCs w:val="20"/>
        </w:rPr>
        <w:t>,</w:t>
      </w:r>
    </w:p>
    <w:p w14:paraId="26D1704C" w14:textId="77777777" w:rsidR="007206C5" w:rsidRPr="00481A77" w:rsidRDefault="007206C5" w:rsidP="00001179">
      <w:pPr>
        <w:pStyle w:val="redniasiatka1akcent21"/>
        <w:numPr>
          <w:ilvl w:val="0"/>
          <w:numId w:val="60"/>
        </w:numPr>
        <w:autoSpaceDE w:val="0"/>
        <w:autoSpaceDN w:val="0"/>
        <w:adjustRightInd w:val="0"/>
        <w:spacing w:line="360" w:lineRule="auto"/>
        <w:ind w:left="851"/>
        <w:jc w:val="both"/>
        <w:rPr>
          <w:rFonts w:ascii="Verdana" w:hAnsi="Verdana" w:cs="Arial"/>
          <w:sz w:val="20"/>
          <w:szCs w:val="20"/>
        </w:rPr>
      </w:pPr>
      <w:r w:rsidRPr="00481A77">
        <w:rPr>
          <w:rFonts w:ascii="Verdana" w:hAnsi="Verdana" w:cs="Arial"/>
          <w:sz w:val="20"/>
          <w:szCs w:val="20"/>
        </w:rPr>
        <w:t>Serwisu i konserwacji wind</w:t>
      </w:r>
      <w:r w:rsidR="00481A77">
        <w:rPr>
          <w:rFonts w:ascii="Verdana" w:hAnsi="Verdana" w:cs="Arial"/>
          <w:sz w:val="20"/>
          <w:szCs w:val="20"/>
        </w:rPr>
        <w:t>.</w:t>
      </w:r>
    </w:p>
    <w:bookmarkEnd w:id="1"/>
    <w:p w14:paraId="3A0FBD5E" w14:textId="77777777" w:rsidR="00406FBC" w:rsidRPr="00160FAA" w:rsidRDefault="00481A77" w:rsidP="003F1EFF">
      <w:pPr>
        <w:pStyle w:val="redniasiatka1akcent21"/>
        <w:numPr>
          <w:ilvl w:val="0"/>
          <w:numId w:val="2"/>
        </w:numPr>
        <w:autoSpaceDE w:val="0"/>
        <w:autoSpaceDN w:val="0"/>
        <w:adjustRightInd w:val="0"/>
        <w:spacing w:line="360" w:lineRule="auto"/>
        <w:ind w:left="426"/>
        <w:jc w:val="both"/>
        <w:rPr>
          <w:rFonts w:ascii="Verdana" w:hAnsi="Verdana" w:cs="Arial"/>
          <w:sz w:val="20"/>
          <w:szCs w:val="20"/>
        </w:rPr>
      </w:pPr>
      <w:r>
        <w:rPr>
          <w:rFonts w:ascii="Verdana" w:hAnsi="Verdana" w:cs="Arial"/>
          <w:sz w:val="20"/>
          <w:szCs w:val="20"/>
        </w:rPr>
        <w:t>Przyjmuje się, że w przypadku wątpliwości</w:t>
      </w:r>
      <w:r w:rsidR="00967FEF" w:rsidRPr="00160FAA">
        <w:rPr>
          <w:rFonts w:ascii="Verdana" w:hAnsi="Verdana" w:cs="Arial"/>
          <w:sz w:val="20"/>
          <w:szCs w:val="20"/>
        </w:rPr>
        <w:t xml:space="preserve"> co do zakresu czynności powierzonych Wykonawcy, uznaje się, iż do jego zadań należy wykonanie wszystkich czynności, które są potrzebne do zachowania ciągłości bezpiecznego korzystania z CKD przez wszystkich </w:t>
      </w:r>
      <w:r w:rsidR="00967FEF" w:rsidRPr="00160FAA">
        <w:rPr>
          <w:rFonts w:ascii="Verdana" w:hAnsi="Verdana" w:cs="Arial"/>
          <w:sz w:val="20"/>
          <w:szCs w:val="20"/>
        </w:rPr>
        <w:lastRenderedPageBreak/>
        <w:t xml:space="preserve">użytkowników w szczególności Szpital, chyba, że dana czynność została wprost wyłączona z zakresu odpowiedzialności Wykonawcy.  </w:t>
      </w:r>
      <w:r w:rsidR="00D302A6" w:rsidRPr="00160FAA">
        <w:rPr>
          <w:rFonts w:ascii="Verdana" w:hAnsi="Verdana" w:cs="Arial"/>
          <w:strike/>
          <w:sz w:val="20"/>
          <w:szCs w:val="20"/>
        </w:rPr>
        <w:t xml:space="preserve"> </w:t>
      </w:r>
      <w:r w:rsidR="00967FEF" w:rsidRPr="00160FAA">
        <w:rPr>
          <w:rFonts w:ascii="Verdana" w:hAnsi="Verdana" w:cs="Arial"/>
          <w:sz w:val="20"/>
          <w:szCs w:val="20"/>
        </w:rPr>
        <w:t xml:space="preserve"> </w:t>
      </w:r>
    </w:p>
    <w:p w14:paraId="0E27B00A" w14:textId="77777777" w:rsidR="0022585F" w:rsidRPr="00160FAA" w:rsidRDefault="0022585F" w:rsidP="003F1EFF">
      <w:pPr>
        <w:autoSpaceDE w:val="0"/>
        <w:autoSpaceDN w:val="0"/>
        <w:adjustRightInd w:val="0"/>
        <w:spacing w:line="360" w:lineRule="auto"/>
        <w:jc w:val="center"/>
        <w:rPr>
          <w:rFonts w:ascii="Verdana" w:hAnsi="Verdana" w:cs="Arial"/>
          <w:sz w:val="20"/>
          <w:szCs w:val="20"/>
        </w:rPr>
      </w:pPr>
    </w:p>
    <w:p w14:paraId="67F6D762" w14:textId="77777777" w:rsidR="00277424" w:rsidRPr="00160FAA" w:rsidRDefault="00277424"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 3</w:t>
      </w:r>
    </w:p>
    <w:p w14:paraId="527B6104" w14:textId="77777777" w:rsidR="00F86A59" w:rsidRPr="00160FAA" w:rsidRDefault="00F86A59"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Czas trwania umowy</w:t>
      </w:r>
    </w:p>
    <w:p w14:paraId="1E73E0AE" w14:textId="77777777" w:rsidR="00A6692A" w:rsidRPr="00160FAA" w:rsidRDefault="00F86A59" w:rsidP="00001179">
      <w:pPr>
        <w:pStyle w:val="redniasiatka1akcent21"/>
        <w:numPr>
          <w:ilvl w:val="0"/>
          <w:numId w:val="12"/>
        </w:numPr>
        <w:autoSpaceDE w:val="0"/>
        <w:autoSpaceDN w:val="0"/>
        <w:adjustRightInd w:val="0"/>
        <w:spacing w:line="360" w:lineRule="auto"/>
        <w:ind w:left="426"/>
        <w:jc w:val="both"/>
        <w:rPr>
          <w:rFonts w:ascii="Verdana" w:hAnsi="Verdana" w:cs="Arial"/>
          <w:b/>
          <w:sz w:val="20"/>
          <w:szCs w:val="20"/>
        </w:rPr>
      </w:pPr>
      <w:r w:rsidRPr="00160FAA">
        <w:rPr>
          <w:rFonts w:ascii="Verdana" w:hAnsi="Verdana" w:cs="Arial"/>
          <w:sz w:val="20"/>
          <w:szCs w:val="20"/>
        </w:rPr>
        <w:t>Umowa wchodzi w życie</w:t>
      </w:r>
      <w:r w:rsidR="008374DA">
        <w:rPr>
          <w:rFonts w:ascii="Verdana" w:hAnsi="Verdana" w:cs="Arial"/>
          <w:sz w:val="20"/>
          <w:szCs w:val="20"/>
        </w:rPr>
        <w:t xml:space="preserve"> z dniem</w:t>
      </w:r>
      <w:r w:rsidRPr="00160FAA">
        <w:rPr>
          <w:rFonts w:ascii="Verdana" w:hAnsi="Verdana" w:cs="Arial"/>
          <w:sz w:val="20"/>
          <w:szCs w:val="20"/>
        </w:rPr>
        <w:t xml:space="preserve"> </w:t>
      </w:r>
      <w:r w:rsidR="008374DA" w:rsidRPr="00232694">
        <w:rPr>
          <w:rFonts w:ascii="Verdana" w:hAnsi="Verdana" w:cs="Arial"/>
          <w:b/>
          <w:sz w:val="20"/>
          <w:szCs w:val="20"/>
        </w:rPr>
        <w:t>…………………………………………</w:t>
      </w:r>
    </w:p>
    <w:p w14:paraId="73466E48" w14:textId="77777777" w:rsidR="00A6692A" w:rsidRPr="00160FAA" w:rsidRDefault="00A6692A" w:rsidP="00001179">
      <w:pPr>
        <w:pStyle w:val="redniasiatka1akcent21"/>
        <w:numPr>
          <w:ilvl w:val="0"/>
          <w:numId w:val="12"/>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Umowa zawarta jest na okres </w:t>
      </w:r>
      <w:r w:rsidR="00362679" w:rsidRPr="00160FAA">
        <w:rPr>
          <w:rFonts w:ascii="Verdana" w:hAnsi="Verdana" w:cs="Arial"/>
          <w:b/>
          <w:sz w:val="20"/>
          <w:szCs w:val="20"/>
        </w:rPr>
        <w:t>48</w:t>
      </w:r>
      <w:r w:rsidR="00F20FDA" w:rsidRPr="00160FAA">
        <w:rPr>
          <w:rFonts w:ascii="Verdana" w:hAnsi="Verdana" w:cs="Arial"/>
          <w:b/>
          <w:sz w:val="20"/>
          <w:szCs w:val="20"/>
        </w:rPr>
        <w:t xml:space="preserve"> </w:t>
      </w:r>
      <w:r w:rsidR="00D302A6" w:rsidRPr="00160FAA">
        <w:rPr>
          <w:rFonts w:ascii="Verdana" w:hAnsi="Verdana" w:cs="Arial"/>
          <w:b/>
          <w:sz w:val="20"/>
          <w:szCs w:val="20"/>
        </w:rPr>
        <w:t>miesięcy</w:t>
      </w:r>
      <w:r w:rsidR="009A70F7" w:rsidRPr="00160FAA">
        <w:rPr>
          <w:rFonts w:ascii="Verdana" w:hAnsi="Verdana" w:cs="Arial"/>
          <w:sz w:val="20"/>
          <w:szCs w:val="20"/>
        </w:rPr>
        <w:t xml:space="preserve"> od dnia jej wejścia w życie i obowiązuje do </w:t>
      </w:r>
      <w:r w:rsidR="009A70F7" w:rsidRPr="00160FAA">
        <w:rPr>
          <w:rFonts w:ascii="Verdana" w:hAnsi="Verdana" w:cs="Arial"/>
          <w:sz w:val="20"/>
          <w:szCs w:val="20"/>
        </w:rPr>
        <w:br/>
      </w:r>
      <w:r w:rsidR="008374DA" w:rsidRPr="00232694">
        <w:rPr>
          <w:rFonts w:ascii="Verdana" w:hAnsi="Verdana" w:cs="Arial"/>
          <w:b/>
          <w:sz w:val="20"/>
          <w:szCs w:val="20"/>
        </w:rPr>
        <w:t>…………………………………………</w:t>
      </w:r>
    </w:p>
    <w:p w14:paraId="65315FAA" w14:textId="77777777" w:rsidR="00F86A59" w:rsidRPr="00160FAA" w:rsidRDefault="00F86A59" w:rsidP="00001179">
      <w:pPr>
        <w:pStyle w:val="redniasiatka1akcent21"/>
        <w:numPr>
          <w:ilvl w:val="0"/>
          <w:numId w:val="12"/>
        </w:numPr>
        <w:autoSpaceDE w:val="0"/>
        <w:autoSpaceDN w:val="0"/>
        <w:adjustRightInd w:val="0"/>
        <w:spacing w:line="360" w:lineRule="auto"/>
        <w:ind w:left="426"/>
        <w:jc w:val="both"/>
        <w:rPr>
          <w:rFonts w:ascii="Verdana" w:hAnsi="Verdana" w:cs="Arial"/>
          <w:b/>
          <w:sz w:val="20"/>
          <w:szCs w:val="20"/>
        </w:rPr>
      </w:pPr>
      <w:r w:rsidRPr="00160FAA">
        <w:rPr>
          <w:rFonts w:ascii="Verdana" w:hAnsi="Verdana" w:cs="Arial"/>
          <w:sz w:val="20"/>
          <w:szCs w:val="20"/>
        </w:rPr>
        <w:t xml:space="preserve">Zamawiający może wypowiedzieć umowę </w:t>
      </w:r>
      <w:r w:rsidR="00827C11" w:rsidRPr="00160FAA">
        <w:rPr>
          <w:rFonts w:ascii="Verdana" w:hAnsi="Verdana" w:cs="Arial"/>
          <w:sz w:val="20"/>
          <w:szCs w:val="20"/>
        </w:rPr>
        <w:t xml:space="preserve">ze skutkiem </w:t>
      </w:r>
      <w:r w:rsidR="002F4699" w:rsidRPr="00160FAA">
        <w:rPr>
          <w:rFonts w:ascii="Verdana" w:hAnsi="Verdana" w:cs="Arial"/>
          <w:sz w:val="20"/>
          <w:szCs w:val="20"/>
        </w:rPr>
        <w:t>natychmiastowym w</w:t>
      </w:r>
      <w:r w:rsidRPr="00160FAA">
        <w:rPr>
          <w:rFonts w:ascii="Verdana" w:hAnsi="Verdana" w:cs="Arial"/>
          <w:sz w:val="20"/>
          <w:szCs w:val="20"/>
        </w:rPr>
        <w:t xml:space="preserve"> następujących przypadkach:</w:t>
      </w:r>
    </w:p>
    <w:p w14:paraId="60048E0F" w14:textId="77777777" w:rsidR="00F86A59" w:rsidRPr="00160FAA" w:rsidRDefault="002F4699" w:rsidP="00001179">
      <w:pPr>
        <w:pStyle w:val="redniasiatka1akcent21"/>
        <w:numPr>
          <w:ilvl w:val="0"/>
          <w:numId w:val="13"/>
        </w:numPr>
        <w:autoSpaceDE w:val="0"/>
        <w:autoSpaceDN w:val="0"/>
        <w:adjustRightInd w:val="0"/>
        <w:spacing w:line="360" w:lineRule="auto"/>
        <w:jc w:val="both"/>
        <w:rPr>
          <w:rFonts w:ascii="Verdana" w:hAnsi="Verdana" w:cs="Arial"/>
          <w:sz w:val="20"/>
          <w:szCs w:val="20"/>
        </w:rPr>
      </w:pPr>
      <w:r w:rsidRPr="00160FAA">
        <w:rPr>
          <w:rFonts w:ascii="Verdana" w:hAnsi="Verdana" w:cs="Arial"/>
          <w:sz w:val="20"/>
          <w:szCs w:val="20"/>
        </w:rPr>
        <w:t>Jeżeli</w:t>
      </w:r>
      <w:r w:rsidR="00F86A59" w:rsidRPr="00160FAA">
        <w:rPr>
          <w:rFonts w:ascii="Verdana" w:hAnsi="Verdana" w:cs="Arial"/>
          <w:sz w:val="20"/>
          <w:szCs w:val="20"/>
        </w:rPr>
        <w:t xml:space="preserve"> organ administracji zastosował wobec Zamawiającego lub Wykonawcy karę z</w:t>
      </w:r>
      <w:r w:rsidR="00362679" w:rsidRPr="00160FAA">
        <w:rPr>
          <w:rFonts w:ascii="Verdana" w:hAnsi="Verdana" w:cs="Arial"/>
          <w:sz w:val="20"/>
          <w:szCs w:val="20"/>
        </w:rPr>
        <w:t> </w:t>
      </w:r>
      <w:r w:rsidR="00F86A59" w:rsidRPr="00160FAA">
        <w:rPr>
          <w:rFonts w:ascii="Verdana" w:hAnsi="Verdana" w:cs="Arial"/>
          <w:sz w:val="20"/>
          <w:szCs w:val="20"/>
        </w:rPr>
        <w:t xml:space="preserve">powodu naruszenia przepisów </w:t>
      </w:r>
      <w:proofErr w:type="spellStart"/>
      <w:r w:rsidR="00F86A59" w:rsidRPr="00160FAA">
        <w:rPr>
          <w:rFonts w:ascii="Verdana" w:hAnsi="Verdana" w:cs="Arial"/>
          <w:sz w:val="20"/>
          <w:szCs w:val="20"/>
        </w:rPr>
        <w:t>sanitarno</w:t>
      </w:r>
      <w:proofErr w:type="spellEnd"/>
      <w:r w:rsidR="00022E50" w:rsidRPr="00160FAA">
        <w:rPr>
          <w:rFonts w:ascii="Verdana" w:hAnsi="Verdana" w:cs="Arial"/>
          <w:sz w:val="20"/>
          <w:szCs w:val="20"/>
        </w:rPr>
        <w:t xml:space="preserve"> </w:t>
      </w:r>
      <w:r w:rsidR="00F86A59" w:rsidRPr="00160FAA">
        <w:rPr>
          <w:rFonts w:ascii="Verdana" w:hAnsi="Verdana" w:cs="Arial"/>
          <w:sz w:val="20"/>
          <w:szCs w:val="20"/>
        </w:rPr>
        <w:t>–</w:t>
      </w:r>
      <w:r w:rsidR="00022E50" w:rsidRPr="00160FAA">
        <w:rPr>
          <w:rFonts w:ascii="Verdana" w:hAnsi="Verdana" w:cs="Arial"/>
          <w:sz w:val="20"/>
          <w:szCs w:val="20"/>
        </w:rPr>
        <w:t xml:space="preserve"> </w:t>
      </w:r>
      <w:r w:rsidR="00F86A59" w:rsidRPr="00160FAA">
        <w:rPr>
          <w:rFonts w:ascii="Verdana" w:hAnsi="Verdana" w:cs="Arial"/>
          <w:sz w:val="20"/>
          <w:szCs w:val="20"/>
        </w:rPr>
        <w:t>epidemiologicznych lub innych mających</w:t>
      </w:r>
      <w:r w:rsidR="00A6692A" w:rsidRPr="00160FAA">
        <w:rPr>
          <w:rFonts w:ascii="Verdana" w:hAnsi="Verdana" w:cs="Arial"/>
          <w:sz w:val="20"/>
          <w:szCs w:val="20"/>
        </w:rPr>
        <w:t xml:space="preserve"> </w:t>
      </w:r>
      <w:r w:rsidR="00F86A59" w:rsidRPr="00160FAA">
        <w:rPr>
          <w:rFonts w:ascii="Verdana" w:hAnsi="Verdana" w:cs="Arial"/>
          <w:sz w:val="20"/>
          <w:szCs w:val="20"/>
        </w:rPr>
        <w:t>zastosowanie do świadczonych usług, a Wykonawca nie wykonał zaleceń pokontrolnych,</w:t>
      </w:r>
      <w:r w:rsidR="00A6692A" w:rsidRPr="00160FAA">
        <w:rPr>
          <w:rFonts w:ascii="Verdana" w:hAnsi="Verdana" w:cs="Arial"/>
          <w:sz w:val="20"/>
          <w:szCs w:val="20"/>
        </w:rPr>
        <w:t xml:space="preserve"> </w:t>
      </w:r>
      <w:r w:rsidR="00F86A59" w:rsidRPr="00160FAA">
        <w:rPr>
          <w:rFonts w:ascii="Verdana" w:hAnsi="Verdana" w:cs="Arial"/>
          <w:sz w:val="20"/>
          <w:szCs w:val="20"/>
        </w:rPr>
        <w:t>chyba</w:t>
      </w:r>
      <w:r w:rsidR="00335448" w:rsidRPr="00160FAA">
        <w:rPr>
          <w:rFonts w:ascii="Verdana" w:hAnsi="Verdana" w:cs="Arial"/>
          <w:sz w:val="20"/>
          <w:szCs w:val="20"/>
        </w:rPr>
        <w:t>,</w:t>
      </w:r>
      <w:r w:rsidR="00F86A59" w:rsidRPr="00160FAA">
        <w:rPr>
          <w:rFonts w:ascii="Verdana" w:hAnsi="Verdana" w:cs="Arial"/>
          <w:sz w:val="20"/>
          <w:szCs w:val="20"/>
        </w:rPr>
        <w:t xml:space="preserve"> że Wykonawca nie ponosi winy za spowodowanie sytuacji stanowiącej podstawę</w:t>
      </w:r>
      <w:r w:rsidR="00A6692A" w:rsidRPr="00160FAA">
        <w:rPr>
          <w:rFonts w:ascii="Verdana" w:hAnsi="Verdana" w:cs="Arial"/>
          <w:sz w:val="20"/>
          <w:szCs w:val="20"/>
        </w:rPr>
        <w:t xml:space="preserve"> </w:t>
      </w:r>
      <w:r w:rsidR="00F86A59" w:rsidRPr="00160FAA">
        <w:rPr>
          <w:rFonts w:ascii="Verdana" w:hAnsi="Verdana" w:cs="Arial"/>
          <w:sz w:val="20"/>
          <w:szCs w:val="20"/>
        </w:rPr>
        <w:t>nałożenia kary</w:t>
      </w:r>
      <w:r w:rsidR="00AB7B50" w:rsidRPr="00160FAA">
        <w:rPr>
          <w:rFonts w:ascii="Verdana" w:hAnsi="Verdana" w:cs="Arial"/>
          <w:sz w:val="20"/>
          <w:szCs w:val="20"/>
        </w:rPr>
        <w:t>,</w:t>
      </w:r>
    </w:p>
    <w:p w14:paraId="38B8844F" w14:textId="77777777" w:rsidR="00F86A59" w:rsidRPr="00160FAA" w:rsidRDefault="002F4699" w:rsidP="00001179">
      <w:pPr>
        <w:pStyle w:val="redniasiatka1akcent21"/>
        <w:numPr>
          <w:ilvl w:val="0"/>
          <w:numId w:val="13"/>
        </w:numPr>
        <w:autoSpaceDE w:val="0"/>
        <w:autoSpaceDN w:val="0"/>
        <w:adjustRightInd w:val="0"/>
        <w:spacing w:line="360" w:lineRule="auto"/>
        <w:jc w:val="both"/>
        <w:rPr>
          <w:rFonts w:ascii="Verdana" w:hAnsi="Verdana" w:cs="Arial"/>
          <w:sz w:val="20"/>
          <w:szCs w:val="20"/>
        </w:rPr>
      </w:pPr>
      <w:r w:rsidRPr="00160FAA">
        <w:rPr>
          <w:rFonts w:ascii="Verdana" w:hAnsi="Verdana" w:cs="Arial"/>
          <w:sz w:val="20"/>
          <w:szCs w:val="20"/>
        </w:rPr>
        <w:t>Jeżeli</w:t>
      </w:r>
      <w:r w:rsidR="00F86A59" w:rsidRPr="00160FAA">
        <w:rPr>
          <w:rFonts w:ascii="Verdana" w:hAnsi="Verdana" w:cs="Arial"/>
          <w:sz w:val="20"/>
          <w:szCs w:val="20"/>
        </w:rPr>
        <w:t xml:space="preserve"> Wykonawca nie okaże w ciągu miesiąca od zawarcia niniejszej umowy polisy</w:t>
      </w:r>
      <w:r w:rsidR="004A48FC" w:rsidRPr="00160FAA">
        <w:rPr>
          <w:rFonts w:ascii="Verdana" w:hAnsi="Verdana" w:cs="Arial"/>
          <w:sz w:val="20"/>
          <w:szCs w:val="20"/>
        </w:rPr>
        <w:t xml:space="preserve"> </w:t>
      </w:r>
      <w:r w:rsidR="00F86A59" w:rsidRPr="00160FAA">
        <w:rPr>
          <w:rFonts w:ascii="Verdana" w:hAnsi="Verdana" w:cs="Arial"/>
          <w:sz w:val="20"/>
          <w:szCs w:val="20"/>
        </w:rPr>
        <w:t>ubezp</w:t>
      </w:r>
      <w:r w:rsidR="00304DC6" w:rsidRPr="00160FAA">
        <w:rPr>
          <w:rFonts w:ascii="Verdana" w:hAnsi="Verdana" w:cs="Arial"/>
          <w:sz w:val="20"/>
          <w:szCs w:val="20"/>
        </w:rPr>
        <w:t>ieczeniowej, o której mowa w § 11</w:t>
      </w:r>
      <w:r w:rsidR="00F86A59" w:rsidRPr="00160FAA">
        <w:rPr>
          <w:rFonts w:ascii="Verdana" w:hAnsi="Verdana" w:cs="Arial"/>
          <w:sz w:val="20"/>
          <w:szCs w:val="20"/>
        </w:rPr>
        <w:t xml:space="preserve"> niniejszej umowy albo nie zawrze umowy</w:t>
      </w:r>
      <w:r w:rsidR="004A48FC" w:rsidRPr="00160FAA">
        <w:rPr>
          <w:rFonts w:ascii="Verdana" w:hAnsi="Verdana" w:cs="Arial"/>
          <w:sz w:val="20"/>
          <w:szCs w:val="20"/>
        </w:rPr>
        <w:t xml:space="preserve"> </w:t>
      </w:r>
      <w:r w:rsidR="00F86A59" w:rsidRPr="00160FAA">
        <w:rPr>
          <w:rFonts w:ascii="Verdana" w:hAnsi="Verdana" w:cs="Arial"/>
          <w:sz w:val="20"/>
          <w:szCs w:val="20"/>
        </w:rPr>
        <w:t xml:space="preserve">ubezpieczenia, o której mowa </w:t>
      </w:r>
      <w:r w:rsidR="00335448" w:rsidRPr="00160FAA">
        <w:rPr>
          <w:rFonts w:ascii="Verdana" w:hAnsi="Verdana" w:cs="Arial"/>
          <w:sz w:val="20"/>
          <w:szCs w:val="20"/>
        </w:rPr>
        <w:t xml:space="preserve">w </w:t>
      </w:r>
      <w:r w:rsidR="00304DC6" w:rsidRPr="00160FAA">
        <w:rPr>
          <w:rFonts w:ascii="Verdana" w:hAnsi="Verdana" w:cs="Arial"/>
          <w:sz w:val="20"/>
          <w:szCs w:val="20"/>
        </w:rPr>
        <w:t xml:space="preserve">§ 11 </w:t>
      </w:r>
      <w:r w:rsidR="00F86A59" w:rsidRPr="00160FAA">
        <w:rPr>
          <w:rFonts w:ascii="Verdana" w:hAnsi="Verdana" w:cs="Arial"/>
          <w:sz w:val="20"/>
          <w:szCs w:val="20"/>
        </w:rPr>
        <w:t>ust. 1</w:t>
      </w:r>
      <w:r w:rsidR="00780604">
        <w:rPr>
          <w:rFonts w:ascii="Verdana" w:hAnsi="Verdana" w:cs="Arial"/>
          <w:sz w:val="20"/>
          <w:szCs w:val="20"/>
        </w:rPr>
        <w:t>,</w:t>
      </w:r>
      <w:r w:rsidR="00F86A59" w:rsidRPr="00160FAA">
        <w:rPr>
          <w:rFonts w:ascii="Verdana" w:hAnsi="Verdana" w:cs="Arial"/>
          <w:sz w:val="20"/>
          <w:szCs w:val="20"/>
        </w:rPr>
        <w:t xml:space="preserve"> w którymko</w:t>
      </w:r>
      <w:r w:rsidR="00780604">
        <w:rPr>
          <w:rFonts w:ascii="Verdana" w:hAnsi="Verdana" w:cs="Arial"/>
          <w:sz w:val="20"/>
          <w:szCs w:val="20"/>
        </w:rPr>
        <w:t>lwiek okresie obowiązywania niniejszej</w:t>
      </w:r>
      <w:r w:rsidR="004A48FC" w:rsidRPr="00160FAA">
        <w:rPr>
          <w:rFonts w:ascii="Verdana" w:hAnsi="Verdana" w:cs="Arial"/>
          <w:sz w:val="20"/>
          <w:szCs w:val="20"/>
        </w:rPr>
        <w:t xml:space="preserve"> </w:t>
      </w:r>
      <w:r w:rsidR="00F86A59" w:rsidRPr="00160FAA">
        <w:rPr>
          <w:rFonts w:ascii="Verdana" w:hAnsi="Verdana" w:cs="Arial"/>
          <w:sz w:val="20"/>
          <w:szCs w:val="20"/>
        </w:rPr>
        <w:t>umow</w:t>
      </w:r>
      <w:r w:rsidR="00780604">
        <w:rPr>
          <w:rFonts w:ascii="Verdana" w:hAnsi="Verdana" w:cs="Arial"/>
          <w:sz w:val="20"/>
          <w:szCs w:val="20"/>
        </w:rPr>
        <w:t>y</w:t>
      </w:r>
      <w:r w:rsidR="00F86A59" w:rsidRPr="00160FAA">
        <w:rPr>
          <w:rFonts w:ascii="Verdana" w:hAnsi="Verdana" w:cs="Arial"/>
          <w:sz w:val="20"/>
          <w:szCs w:val="20"/>
        </w:rPr>
        <w:t xml:space="preserve"> doprowadzi do wygaśnięcia umowy ubezpieczenia przed terminem także z</w:t>
      </w:r>
      <w:r w:rsidR="005747D6" w:rsidRPr="00160FAA">
        <w:rPr>
          <w:rFonts w:ascii="Verdana" w:hAnsi="Verdana" w:cs="Arial"/>
          <w:sz w:val="20"/>
          <w:szCs w:val="20"/>
        </w:rPr>
        <w:t> </w:t>
      </w:r>
      <w:r w:rsidR="00F86A59" w:rsidRPr="00160FAA">
        <w:rPr>
          <w:rFonts w:ascii="Verdana" w:hAnsi="Verdana" w:cs="Arial"/>
          <w:sz w:val="20"/>
          <w:szCs w:val="20"/>
        </w:rPr>
        <w:t>powodu nie zapłacenia składki albo zawrze umowę ubezpieczenia odpowiedzialności</w:t>
      </w:r>
      <w:r w:rsidR="004A48FC" w:rsidRPr="00160FAA">
        <w:rPr>
          <w:rFonts w:ascii="Verdana" w:hAnsi="Verdana" w:cs="Arial"/>
          <w:sz w:val="20"/>
          <w:szCs w:val="20"/>
        </w:rPr>
        <w:t xml:space="preserve"> </w:t>
      </w:r>
      <w:r w:rsidR="00F86A59" w:rsidRPr="00160FAA">
        <w:rPr>
          <w:rFonts w:ascii="Verdana" w:hAnsi="Verdana" w:cs="Arial"/>
          <w:sz w:val="20"/>
          <w:szCs w:val="20"/>
        </w:rPr>
        <w:t xml:space="preserve">cywilnej o treści </w:t>
      </w:r>
      <w:r w:rsidR="00523D49" w:rsidRPr="00160FAA">
        <w:rPr>
          <w:rFonts w:ascii="Verdana" w:hAnsi="Verdana" w:cs="Arial"/>
          <w:sz w:val="20"/>
          <w:szCs w:val="20"/>
        </w:rPr>
        <w:t>nieodpowiadającej</w:t>
      </w:r>
      <w:r w:rsidR="00304DC6" w:rsidRPr="00160FAA">
        <w:rPr>
          <w:rFonts w:ascii="Verdana" w:hAnsi="Verdana" w:cs="Arial"/>
          <w:sz w:val="20"/>
          <w:szCs w:val="20"/>
        </w:rPr>
        <w:t xml:space="preserve"> postanowieniom § 11</w:t>
      </w:r>
      <w:r w:rsidRPr="00160FAA">
        <w:rPr>
          <w:rFonts w:ascii="Verdana" w:hAnsi="Verdana" w:cs="Arial"/>
          <w:sz w:val="20"/>
          <w:szCs w:val="20"/>
        </w:rPr>
        <w:t>.</w:t>
      </w:r>
    </w:p>
    <w:p w14:paraId="229E5577" w14:textId="77777777" w:rsidR="00827C11" w:rsidRPr="0004437E" w:rsidRDefault="00827C11" w:rsidP="00001179">
      <w:pPr>
        <w:pStyle w:val="redniasiatka1akcent21"/>
        <w:numPr>
          <w:ilvl w:val="0"/>
          <w:numId w:val="12"/>
        </w:numPr>
        <w:autoSpaceDE w:val="0"/>
        <w:autoSpaceDN w:val="0"/>
        <w:adjustRightInd w:val="0"/>
        <w:spacing w:line="360" w:lineRule="auto"/>
        <w:ind w:left="426"/>
        <w:jc w:val="both"/>
        <w:rPr>
          <w:rFonts w:ascii="Verdana" w:hAnsi="Verdana" w:cs="Arial"/>
          <w:color w:val="000000"/>
          <w:sz w:val="20"/>
          <w:szCs w:val="20"/>
        </w:rPr>
      </w:pPr>
      <w:r w:rsidRPr="00160FAA">
        <w:rPr>
          <w:rFonts w:ascii="Verdana" w:hAnsi="Verdana" w:cs="Arial"/>
          <w:sz w:val="20"/>
          <w:szCs w:val="20"/>
        </w:rPr>
        <w:t>W</w:t>
      </w:r>
      <w:r w:rsidR="00F86A59" w:rsidRPr="00160FAA">
        <w:rPr>
          <w:rFonts w:ascii="Verdana" w:hAnsi="Verdana" w:cs="Arial"/>
          <w:sz w:val="20"/>
          <w:szCs w:val="20"/>
        </w:rPr>
        <w:t xml:space="preserve"> </w:t>
      </w:r>
      <w:r w:rsidR="002F4699" w:rsidRPr="00160FAA">
        <w:rPr>
          <w:rFonts w:ascii="Verdana" w:hAnsi="Verdana" w:cs="Arial"/>
          <w:sz w:val="20"/>
          <w:szCs w:val="20"/>
        </w:rPr>
        <w:t>sytuacji, gdy</w:t>
      </w:r>
      <w:r w:rsidR="00F86A59" w:rsidRPr="00160FAA">
        <w:rPr>
          <w:rFonts w:ascii="Verdana" w:hAnsi="Verdana" w:cs="Arial"/>
          <w:sz w:val="20"/>
          <w:szCs w:val="20"/>
        </w:rPr>
        <w:t xml:space="preserve"> Zamawiający zwleka z płatnością wynagrodzenia</w:t>
      </w:r>
      <w:r w:rsidRPr="00160FAA">
        <w:rPr>
          <w:rFonts w:ascii="Verdana" w:hAnsi="Verdana" w:cs="Arial"/>
          <w:sz w:val="20"/>
          <w:szCs w:val="20"/>
        </w:rPr>
        <w:t xml:space="preserve"> za trzy pełne okresy rozliczeniowe</w:t>
      </w:r>
      <w:r w:rsidR="00F86A59" w:rsidRPr="00160FAA">
        <w:rPr>
          <w:rFonts w:ascii="Verdana" w:hAnsi="Verdana" w:cs="Arial"/>
          <w:sz w:val="20"/>
          <w:szCs w:val="20"/>
        </w:rPr>
        <w:t>, Wykonawca może wypowiedzieć</w:t>
      </w:r>
      <w:r w:rsidRPr="00160FAA">
        <w:rPr>
          <w:rFonts w:ascii="Verdana" w:hAnsi="Verdana" w:cs="Arial"/>
          <w:sz w:val="20"/>
          <w:szCs w:val="20"/>
        </w:rPr>
        <w:t xml:space="preserve"> </w:t>
      </w:r>
      <w:r w:rsidR="00F86A59" w:rsidRPr="00160FAA">
        <w:rPr>
          <w:rFonts w:ascii="Verdana" w:hAnsi="Verdana" w:cs="Arial"/>
          <w:sz w:val="20"/>
          <w:szCs w:val="20"/>
        </w:rPr>
        <w:t xml:space="preserve">umowę z trzymiesięcznym okresem </w:t>
      </w:r>
      <w:r w:rsidR="00F86A59" w:rsidRPr="0004437E">
        <w:rPr>
          <w:rFonts w:ascii="Verdana" w:hAnsi="Verdana" w:cs="Arial"/>
          <w:color w:val="000000"/>
          <w:sz w:val="20"/>
          <w:szCs w:val="20"/>
        </w:rPr>
        <w:t>wypowiedzenia liczonym na koniec miesiąca</w:t>
      </w:r>
      <w:r w:rsidRPr="0004437E">
        <w:rPr>
          <w:rFonts w:ascii="Verdana" w:hAnsi="Verdana" w:cs="Arial"/>
          <w:color w:val="000000"/>
          <w:sz w:val="20"/>
          <w:szCs w:val="20"/>
        </w:rPr>
        <w:t xml:space="preserve"> </w:t>
      </w:r>
      <w:r w:rsidR="00F86A59" w:rsidRPr="0004437E">
        <w:rPr>
          <w:rFonts w:ascii="Verdana" w:hAnsi="Verdana" w:cs="Arial"/>
          <w:color w:val="000000"/>
          <w:sz w:val="20"/>
          <w:szCs w:val="20"/>
        </w:rPr>
        <w:t>kalendarzowego.</w:t>
      </w:r>
    </w:p>
    <w:p w14:paraId="6F5E3473" w14:textId="77777777" w:rsidR="00F86A59" w:rsidRPr="0004437E" w:rsidRDefault="00F86A59" w:rsidP="00001179">
      <w:pPr>
        <w:pStyle w:val="redniasiatka1akcent21"/>
        <w:numPr>
          <w:ilvl w:val="0"/>
          <w:numId w:val="12"/>
        </w:numPr>
        <w:autoSpaceDE w:val="0"/>
        <w:autoSpaceDN w:val="0"/>
        <w:adjustRightInd w:val="0"/>
        <w:spacing w:line="360" w:lineRule="auto"/>
        <w:ind w:left="426"/>
        <w:jc w:val="both"/>
        <w:rPr>
          <w:rFonts w:ascii="Verdana" w:hAnsi="Verdana" w:cs="Arial"/>
          <w:color w:val="000000"/>
          <w:sz w:val="20"/>
          <w:szCs w:val="20"/>
        </w:rPr>
      </w:pPr>
      <w:r w:rsidRPr="0004437E">
        <w:rPr>
          <w:rFonts w:ascii="Verdana" w:hAnsi="Verdana" w:cs="Arial"/>
          <w:color w:val="000000"/>
          <w:sz w:val="20"/>
          <w:szCs w:val="20"/>
        </w:rPr>
        <w:t>Zamawi</w:t>
      </w:r>
      <w:r w:rsidR="00335448" w:rsidRPr="0004437E">
        <w:rPr>
          <w:rFonts w:ascii="Verdana" w:hAnsi="Verdana" w:cs="Arial"/>
          <w:color w:val="000000"/>
          <w:sz w:val="20"/>
          <w:szCs w:val="20"/>
        </w:rPr>
        <w:t xml:space="preserve">ający </w:t>
      </w:r>
      <w:r w:rsidR="00B071F7" w:rsidRPr="0004437E">
        <w:rPr>
          <w:rFonts w:ascii="Verdana" w:hAnsi="Verdana" w:cs="Arial"/>
          <w:color w:val="000000"/>
          <w:sz w:val="20"/>
          <w:szCs w:val="20"/>
        </w:rPr>
        <w:t xml:space="preserve">i Wykonawca mogą </w:t>
      </w:r>
      <w:r w:rsidR="00335448" w:rsidRPr="0004437E">
        <w:rPr>
          <w:rFonts w:ascii="Verdana" w:hAnsi="Verdana" w:cs="Arial"/>
          <w:color w:val="000000"/>
          <w:sz w:val="20"/>
          <w:szCs w:val="20"/>
        </w:rPr>
        <w:t>wypowiedzieć umowę z</w:t>
      </w:r>
      <w:r w:rsidRPr="0004437E">
        <w:rPr>
          <w:rFonts w:ascii="Verdana" w:hAnsi="Verdana" w:cs="Arial"/>
          <w:color w:val="000000"/>
          <w:sz w:val="20"/>
          <w:szCs w:val="20"/>
        </w:rPr>
        <w:t xml:space="preserve"> </w:t>
      </w:r>
      <w:r w:rsidR="00B071F7" w:rsidRPr="0004437E">
        <w:rPr>
          <w:rFonts w:ascii="Verdana" w:hAnsi="Verdana" w:cs="Arial"/>
          <w:color w:val="000000"/>
          <w:sz w:val="20"/>
          <w:szCs w:val="20"/>
        </w:rPr>
        <w:t xml:space="preserve">6 </w:t>
      </w:r>
      <w:r w:rsidRPr="0004437E">
        <w:rPr>
          <w:rFonts w:ascii="Verdana" w:hAnsi="Verdana" w:cs="Arial"/>
          <w:color w:val="000000"/>
          <w:sz w:val="20"/>
          <w:szCs w:val="20"/>
        </w:rPr>
        <w:t>miesięcznym terminem wypowiedzenia na</w:t>
      </w:r>
      <w:r w:rsidR="00827C11" w:rsidRPr="0004437E">
        <w:rPr>
          <w:rFonts w:ascii="Verdana" w:hAnsi="Verdana" w:cs="Arial"/>
          <w:color w:val="000000"/>
          <w:sz w:val="20"/>
          <w:szCs w:val="20"/>
        </w:rPr>
        <w:t xml:space="preserve"> </w:t>
      </w:r>
      <w:r w:rsidRPr="0004437E">
        <w:rPr>
          <w:rFonts w:ascii="Verdana" w:hAnsi="Verdana" w:cs="Arial"/>
          <w:color w:val="000000"/>
          <w:sz w:val="20"/>
          <w:szCs w:val="20"/>
        </w:rPr>
        <w:t>koniec miesiąca kalendarzowego.</w:t>
      </w:r>
    </w:p>
    <w:p w14:paraId="60061E4C" w14:textId="77777777" w:rsidR="00593BCC" w:rsidRPr="00160FAA" w:rsidRDefault="00593BCC" w:rsidP="003F1EFF">
      <w:pPr>
        <w:autoSpaceDE w:val="0"/>
        <w:autoSpaceDN w:val="0"/>
        <w:adjustRightInd w:val="0"/>
        <w:spacing w:line="360" w:lineRule="auto"/>
        <w:jc w:val="center"/>
        <w:rPr>
          <w:rFonts w:ascii="Verdana" w:hAnsi="Verdana" w:cs="Arial"/>
          <w:b/>
          <w:sz w:val="20"/>
          <w:szCs w:val="20"/>
        </w:rPr>
      </w:pPr>
    </w:p>
    <w:p w14:paraId="286014C0" w14:textId="77777777" w:rsidR="00F86A59" w:rsidRPr="00160FAA" w:rsidRDefault="00136B8A"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w:t>
      </w:r>
      <w:r w:rsidR="00A33C06" w:rsidRPr="00160FAA">
        <w:rPr>
          <w:rFonts w:ascii="Verdana" w:hAnsi="Verdana" w:cs="Arial"/>
          <w:b/>
          <w:sz w:val="20"/>
          <w:szCs w:val="20"/>
        </w:rPr>
        <w:t xml:space="preserve"> 4</w:t>
      </w:r>
    </w:p>
    <w:p w14:paraId="4FD457BC" w14:textId="77777777" w:rsidR="00F86A59" w:rsidRPr="00160FAA" w:rsidRDefault="00136B8A"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Elektroniczny System Ewidencji Zdarzeń</w:t>
      </w:r>
    </w:p>
    <w:p w14:paraId="406D3FD8" w14:textId="77777777" w:rsidR="00125AA2" w:rsidRPr="00160FAA" w:rsidRDefault="00125AA2"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Całość obsługi procesu realizacji umowy realizowana będzie w systemie B2B</w:t>
      </w:r>
      <w:r w:rsidR="00F44183" w:rsidRPr="00160FAA">
        <w:rPr>
          <w:rFonts w:ascii="Verdana" w:hAnsi="Verdana" w:cs="Arial"/>
          <w:sz w:val="20"/>
          <w:szCs w:val="20"/>
        </w:rPr>
        <w:t xml:space="preserve"> </w:t>
      </w:r>
      <w:r w:rsidR="00F44183" w:rsidRPr="00160FAA">
        <w:rPr>
          <w:rFonts w:ascii="Verdana" w:hAnsi="Verdana" w:cs="Arial"/>
          <w:sz w:val="20"/>
          <w:szCs w:val="20"/>
        </w:rPr>
        <w:br/>
      </w:r>
      <w:r w:rsidR="00523D49" w:rsidRPr="00160FAA">
        <w:rPr>
          <w:rFonts w:ascii="Verdana" w:hAnsi="Verdana" w:cs="Arial"/>
          <w:sz w:val="20"/>
          <w:szCs w:val="20"/>
        </w:rPr>
        <w:t>z</w:t>
      </w:r>
      <w:r w:rsidRPr="00160FAA">
        <w:rPr>
          <w:rFonts w:ascii="Verdana" w:hAnsi="Verdana" w:cs="Arial"/>
          <w:sz w:val="20"/>
          <w:szCs w:val="20"/>
        </w:rPr>
        <w:t xml:space="preserve"> użyciem </w:t>
      </w:r>
      <w:r w:rsidR="00D33B16" w:rsidRPr="00160FAA">
        <w:rPr>
          <w:rFonts w:ascii="Verdana" w:hAnsi="Verdana" w:cs="Arial"/>
          <w:sz w:val="20"/>
          <w:szCs w:val="20"/>
        </w:rPr>
        <w:t>e</w:t>
      </w:r>
      <w:r w:rsidRPr="00160FAA">
        <w:rPr>
          <w:rFonts w:ascii="Verdana" w:hAnsi="Verdana" w:cs="Arial"/>
          <w:sz w:val="20"/>
          <w:szCs w:val="20"/>
        </w:rPr>
        <w:t>lektroniczne</w:t>
      </w:r>
      <w:r w:rsidR="00F0165F" w:rsidRPr="00160FAA">
        <w:rPr>
          <w:rFonts w:ascii="Verdana" w:hAnsi="Verdana" w:cs="Arial"/>
          <w:sz w:val="20"/>
          <w:szCs w:val="20"/>
        </w:rPr>
        <w:t>go</w:t>
      </w:r>
      <w:r w:rsidRPr="00160FAA">
        <w:rPr>
          <w:rFonts w:ascii="Verdana" w:hAnsi="Verdana" w:cs="Arial"/>
          <w:sz w:val="20"/>
          <w:szCs w:val="20"/>
        </w:rPr>
        <w:t xml:space="preserve"> </w:t>
      </w:r>
      <w:r w:rsidR="00D33B16" w:rsidRPr="00160FAA">
        <w:rPr>
          <w:rFonts w:ascii="Verdana" w:hAnsi="Verdana" w:cs="Arial"/>
          <w:sz w:val="20"/>
          <w:szCs w:val="20"/>
        </w:rPr>
        <w:t>s</w:t>
      </w:r>
      <w:r w:rsidRPr="00160FAA">
        <w:rPr>
          <w:rFonts w:ascii="Verdana" w:hAnsi="Verdana" w:cs="Arial"/>
          <w:sz w:val="20"/>
          <w:szCs w:val="20"/>
        </w:rPr>
        <w:t xml:space="preserve">ystemu </w:t>
      </w:r>
      <w:r w:rsidR="00D33B16" w:rsidRPr="00160FAA">
        <w:rPr>
          <w:rFonts w:ascii="Verdana" w:hAnsi="Verdana" w:cs="Arial"/>
          <w:sz w:val="20"/>
          <w:szCs w:val="20"/>
        </w:rPr>
        <w:t>e</w:t>
      </w:r>
      <w:r w:rsidRPr="00160FAA">
        <w:rPr>
          <w:rFonts w:ascii="Verdana" w:hAnsi="Verdana" w:cs="Arial"/>
          <w:sz w:val="20"/>
          <w:szCs w:val="20"/>
        </w:rPr>
        <w:t xml:space="preserve">widencji </w:t>
      </w:r>
      <w:r w:rsidR="00D33B16" w:rsidRPr="00160FAA">
        <w:rPr>
          <w:rFonts w:ascii="Verdana" w:hAnsi="Verdana" w:cs="Arial"/>
          <w:sz w:val="20"/>
          <w:szCs w:val="20"/>
        </w:rPr>
        <w:t>z</w:t>
      </w:r>
      <w:r w:rsidRPr="00160FAA">
        <w:rPr>
          <w:rFonts w:ascii="Verdana" w:hAnsi="Verdana" w:cs="Arial"/>
          <w:sz w:val="20"/>
          <w:szCs w:val="20"/>
        </w:rPr>
        <w:t>darzeń i obsługi klienta posiadane</w:t>
      </w:r>
      <w:r w:rsidR="00F0165F" w:rsidRPr="00160FAA">
        <w:rPr>
          <w:rFonts w:ascii="Verdana" w:hAnsi="Verdana" w:cs="Arial"/>
          <w:sz w:val="20"/>
          <w:szCs w:val="20"/>
        </w:rPr>
        <w:t>go</w:t>
      </w:r>
      <w:r w:rsidRPr="00160FAA">
        <w:rPr>
          <w:rFonts w:ascii="Verdana" w:hAnsi="Verdana" w:cs="Arial"/>
          <w:sz w:val="20"/>
          <w:szCs w:val="20"/>
        </w:rPr>
        <w:t xml:space="preserve"> przez Wykonawcę, do które</w:t>
      </w:r>
      <w:r w:rsidR="00F0165F" w:rsidRPr="00160FAA">
        <w:rPr>
          <w:rFonts w:ascii="Verdana" w:hAnsi="Verdana" w:cs="Arial"/>
          <w:sz w:val="20"/>
          <w:szCs w:val="20"/>
        </w:rPr>
        <w:t>go</w:t>
      </w:r>
      <w:r w:rsidRPr="00160FAA">
        <w:rPr>
          <w:rFonts w:ascii="Verdana" w:hAnsi="Verdana" w:cs="Arial"/>
          <w:sz w:val="20"/>
          <w:szCs w:val="20"/>
        </w:rPr>
        <w:t xml:space="preserve"> przekaże on Zamawiającemu </w:t>
      </w:r>
      <w:r w:rsidR="00D57608" w:rsidRPr="00160FAA">
        <w:rPr>
          <w:rFonts w:ascii="Verdana" w:hAnsi="Verdana" w:cs="Arial"/>
          <w:sz w:val="20"/>
          <w:szCs w:val="20"/>
        </w:rPr>
        <w:t>nielimitowany</w:t>
      </w:r>
      <w:r w:rsidRPr="00160FAA">
        <w:rPr>
          <w:rFonts w:ascii="Verdana" w:hAnsi="Verdana" w:cs="Arial"/>
          <w:sz w:val="20"/>
          <w:szCs w:val="20"/>
        </w:rPr>
        <w:t xml:space="preserve"> dostę</w:t>
      </w:r>
      <w:r w:rsidR="00D57608" w:rsidRPr="00160FAA">
        <w:rPr>
          <w:rFonts w:ascii="Verdana" w:hAnsi="Verdana" w:cs="Arial"/>
          <w:sz w:val="20"/>
          <w:szCs w:val="20"/>
        </w:rPr>
        <w:t>p</w:t>
      </w:r>
      <w:r w:rsidRPr="00160FAA">
        <w:rPr>
          <w:rFonts w:ascii="Verdana" w:hAnsi="Verdana" w:cs="Arial"/>
          <w:sz w:val="20"/>
          <w:szCs w:val="20"/>
        </w:rPr>
        <w:t>.</w:t>
      </w:r>
      <w:r w:rsidR="00F13E74" w:rsidRPr="00160FAA">
        <w:rPr>
          <w:rFonts w:ascii="Verdana" w:hAnsi="Verdana" w:cs="Arial"/>
          <w:sz w:val="20"/>
          <w:szCs w:val="20"/>
        </w:rPr>
        <w:t xml:space="preserve"> </w:t>
      </w:r>
      <w:r w:rsidR="005747D6" w:rsidRPr="00160FAA">
        <w:rPr>
          <w:rFonts w:ascii="Verdana" w:hAnsi="Verdana" w:cs="Arial"/>
          <w:sz w:val="20"/>
          <w:szCs w:val="20"/>
        </w:rPr>
        <w:t>Jeżeli w </w:t>
      </w:r>
      <w:r w:rsidR="00C4119C" w:rsidRPr="00160FAA">
        <w:rPr>
          <w:rFonts w:ascii="Verdana" w:hAnsi="Verdana" w:cs="Arial"/>
          <w:sz w:val="20"/>
          <w:szCs w:val="20"/>
        </w:rPr>
        <w:t xml:space="preserve">trakcie realizacji umowy Zamawiający wdroży własny system służący temu celowi </w:t>
      </w:r>
      <w:r w:rsidR="002F4699" w:rsidRPr="00160FAA">
        <w:rPr>
          <w:rFonts w:ascii="Verdana" w:hAnsi="Verdana" w:cs="Arial"/>
          <w:sz w:val="20"/>
          <w:szCs w:val="20"/>
        </w:rPr>
        <w:t>Wykonawca zobowiązany</w:t>
      </w:r>
      <w:r w:rsidR="00C4119C" w:rsidRPr="00160FAA">
        <w:rPr>
          <w:rFonts w:ascii="Verdana" w:hAnsi="Verdana" w:cs="Arial"/>
          <w:sz w:val="20"/>
          <w:szCs w:val="20"/>
        </w:rPr>
        <w:t xml:space="preserve"> będzie do umożliwienia Zamawiającemu eksportu </w:t>
      </w:r>
      <w:r w:rsidR="002F4699" w:rsidRPr="00160FAA">
        <w:rPr>
          <w:rFonts w:ascii="Verdana" w:hAnsi="Verdana" w:cs="Arial"/>
          <w:sz w:val="20"/>
          <w:szCs w:val="20"/>
        </w:rPr>
        <w:t>danych z</w:t>
      </w:r>
      <w:r w:rsidR="00C4119C" w:rsidRPr="00160FAA">
        <w:rPr>
          <w:rFonts w:ascii="Verdana" w:hAnsi="Verdana" w:cs="Arial"/>
          <w:sz w:val="20"/>
          <w:szCs w:val="20"/>
        </w:rPr>
        <w:t xml:space="preserve"> jego systemu do systemu wdrożonego przez Zamawiającego. Zamawiający uprawniony będzie także do zobowiązania Wykonawcy do korzystania</w:t>
      </w:r>
      <w:r w:rsidR="005747D6" w:rsidRPr="00160FAA">
        <w:rPr>
          <w:rFonts w:ascii="Verdana" w:hAnsi="Verdana" w:cs="Arial"/>
          <w:sz w:val="20"/>
          <w:szCs w:val="20"/>
        </w:rPr>
        <w:t xml:space="preserve"> z systemu Zamawiającego za dwu</w:t>
      </w:r>
      <w:r w:rsidR="00C4119C" w:rsidRPr="00160FAA">
        <w:rPr>
          <w:rFonts w:ascii="Verdana" w:hAnsi="Verdana" w:cs="Arial"/>
          <w:sz w:val="20"/>
          <w:szCs w:val="20"/>
        </w:rPr>
        <w:t xml:space="preserve">tygodniowym uprzedzeniem. </w:t>
      </w:r>
    </w:p>
    <w:p w14:paraId="3B0060A4" w14:textId="77777777" w:rsidR="00125AA2" w:rsidRPr="00160FAA" w:rsidRDefault="0076300A"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Elektroniczny S</w:t>
      </w:r>
      <w:r w:rsidR="00125AA2" w:rsidRPr="00160FAA">
        <w:rPr>
          <w:rFonts w:ascii="Verdana" w:hAnsi="Verdana" w:cs="Arial"/>
          <w:sz w:val="20"/>
          <w:szCs w:val="20"/>
        </w:rPr>
        <w:t xml:space="preserve">ystem Ewidencji Zdarzeń musi posiadać minimum funkcjonalności opisane w załączniku nr </w:t>
      </w:r>
      <w:r w:rsidR="00CE2DC6" w:rsidRPr="00160FAA">
        <w:rPr>
          <w:rFonts w:ascii="Verdana" w:hAnsi="Verdana" w:cs="Arial"/>
          <w:sz w:val="20"/>
          <w:szCs w:val="20"/>
        </w:rPr>
        <w:t>1 umowy</w:t>
      </w:r>
      <w:r w:rsidR="00F0165F" w:rsidRPr="00160FAA">
        <w:rPr>
          <w:rFonts w:ascii="Verdana" w:hAnsi="Verdana" w:cs="Arial"/>
          <w:sz w:val="20"/>
          <w:szCs w:val="20"/>
        </w:rPr>
        <w:t xml:space="preserve"> oraz spełniać wymogi niniejszej umowy.</w:t>
      </w:r>
    </w:p>
    <w:p w14:paraId="4C6C5EDC" w14:textId="77777777" w:rsidR="00125AA2" w:rsidRPr="00160FAA" w:rsidRDefault="00125AA2"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lastRenderedPageBreak/>
        <w:t>Zlecenia związane z koniecznością wykonania p</w:t>
      </w:r>
      <w:r w:rsidR="005747D6" w:rsidRPr="00160FAA">
        <w:rPr>
          <w:rFonts w:ascii="Verdana" w:hAnsi="Verdana" w:cs="Arial"/>
          <w:sz w:val="20"/>
          <w:szCs w:val="20"/>
        </w:rPr>
        <w:t>rac objętych niniejszą umową, a </w:t>
      </w:r>
      <w:r w:rsidRPr="00160FAA">
        <w:rPr>
          <w:rFonts w:ascii="Verdana" w:hAnsi="Verdana" w:cs="Arial"/>
          <w:sz w:val="20"/>
          <w:szCs w:val="20"/>
        </w:rPr>
        <w:t>w</w:t>
      </w:r>
      <w:r w:rsidR="005747D6" w:rsidRPr="00160FAA">
        <w:rPr>
          <w:rFonts w:ascii="Verdana" w:hAnsi="Verdana" w:cs="Arial"/>
          <w:sz w:val="20"/>
          <w:szCs w:val="20"/>
        </w:rPr>
        <w:t> </w:t>
      </w:r>
      <w:r w:rsidRPr="00160FAA">
        <w:rPr>
          <w:rFonts w:ascii="Verdana" w:hAnsi="Verdana" w:cs="Arial"/>
          <w:sz w:val="20"/>
          <w:szCs w:val="20"/>
        </w:rPr>
        <w:t xml:space="preserve">szczególności związane z koniecznością usuwania awarii, napraw, remontów zgłaszane będą przez upoważnionego pracownika </w:t>
      </w:r>
      <w:r w:rsidR="002F4699" w:rsidRPr="00160FAA">
        <w:rPr>
          <w:rFonts w:ascii="Verdana" w:hAnsi="Verdana" w:cs="Arial"/>
          <w:sz w:val="20"/>
          <w:szCs w:val="20"/>
        </w:rPr>
        <w:t>Zamawiającego za</w:t>
      </w:r>
      <w:r w:rsidRPr="00160FAA">
        <w:rPr>
          <w:rFonts w:ascii="Verdana" w:hAnsi="Verdana" w:cs="Arial"/>
          <w:sz w:val="20"/>
          <w:szCs w:val="20"/>
        </w:rPr>
        <w:t xml:space="preserve"> pośrednictwem ESEZ. </w:t>
      </w:r>
    </w:p>
    <w:p w14:paraId="0EB4B55D" w14:textId="77777777" w:rsidR="00125AA2" w:rsidRPr="00160FAA" w:rsidRDefault="00125AA2"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Zamawiający wprowadza, a Wykonawca przyjmuje następująca gradację zleceń:</w:t>
      </w:r>
    </w:p>
    <w:p w14:paraId="47B3DD9E" w14:textId="77777777" w:rsidR="00125AA2" w:rsidRPr="00160FAA" w:rsidRDefault="00125AA2" w:rsidP="00001179">
      <w:pPr>
        <w:pStyle w:val="redniasiatka1akcent21"/>
        <w:numPr>
          <w:ilvl w:val="0"/>
          <w:numId w:val="27"/>
        </w:numPr>
        <w:tabs>
          <w:tab w:val="left" w:pos="851"/>
        </w:tabs>
        <w:autoSpaceDE w:val="0"/>
        <w:autoSpaceDN w:val="0"/>
        <w:adjustRightInd w:val="0"/>
        <w:spacing w:line="360" w:lineRule="auto"/>
        <w:ind w:left="851"/>
        <w:jc w:val="both"/>
        <w:rPr>
          <w:rFonts w:ascii="Verdana" w:hAnsi="Verdana" w:cs="Arial,Bold"/>
          <w:bCs/>
          <w:sz w:val="20"/>
          <w:szCs w:val="20"/>
        </w:rPr>
      </w:pPr>
      <w:r w:rsidRPr="00160FAA">
        <w:rPr>
          <w:rFonts w:ascii="Verdana" w:hAnsi="Verdana" w:cs="Arial,Bold"/>
          <w:b/>
          <w:bCs/>
          <w:sz w:val="20"/>
          <w:szCs w:val="20"/>
        </w:rPr>
        <w:t>Zlecenie krytyczne</w:t>
      </w:r>
      <w:r w:rsidRPr="00160FAA">
        <w:rPr>
          <w:rFonts w:ascii="Verdana" w:hAnsi="Verdana" w:cs="Arial,Bold"/>
          <w:bCs/>
          <w:sz w:val="20"/>
          <w:szCs w:val="20"/>
        </w:rPr>
        <w:t xml:space="preserve"> – zlecenie, którego natychmiastowe wykonania warunkuje możliwość działania Szpitala, Oddziału Szpitalnego</w:t>
      </w:r>
      <w:r w:rsidR="002C3022">
        <w:rPr>
          <w:rFonts w:ascii="Verdana" w:hAnsi="Verdana" w:cs="Arial,Bold"/>
          <w:bCs/>
          <w:sz w:val="20"/>
          <w:szCs w:val="20"/>
        </w:rPr>
        <w:t xml:space="preserve"> lub </w:t>
      </w:r>
      <w:r w:rsidRPr="00160FAA">
        <w:rPr>
          <w:rFonts w:ascii="Verdana" w:hAnsi="Verdana" w:cs="Arial,Bold"/>
          <w:bCs/>
          <w:sz w:val="20"/>
          <w:szCs w:val="20"/>
        </w:rPr>
        <w:t>sali operacyjnej</w:t>
      </w:r>
      <w:r w:rsidR="00AB7B50" w:rsidRPr="00160FAA">
        <w:rPr>
          <w:rFonts w:ascii="Verdana" w:hAnsi="Verdana" w:cs="Arial,Bold"/>
          <w:bCs/>
          <w:sz w:val="20"/>
          <w:szCs w:val="20"/>
        </w:rPr>
        <w:t>,</w:t>
      </w:r>
    </w:p>
    <w:p w14:paraId="77D8333A" w14:textId="77777777" w:rsidR="00125AA2" w:rsidRPr="00160FAA" w:rsidRDefault="00125AA2" w:rsidP="00001179">
      <w:pPr>
        <w:pStyle w:val="redniasiatka1akcent21"/>
        <w:numPr>
          <w:ilvl w:val="0"/>
          <w:numId w:val="27"/>
        </w:numPr>
        <w:tabs>
          <w:tab w:val="left" w:pos="851"/>
        </w:tabs>
        <w:autoSpaceDE w:val="0"/>
        <w:autoSpaceDN w:val="0"/>
        <w:adjustRightInd w:val="0"/>
        <w:spacing w:line="360" w:lineRule="auto"/>
        <w:ind w:left="851"/>
        <w:jc w:val="both"/>
        <w:rPr>
          <w:rFonts w:ascii="Verdana" w:hAnsi="Verdana" w:cs="Arial,Bold"/>
          <w:bCs/>
          <w:sz w:val="20"/>
          <w:szCs w:val="20"/>
        </w:rPr>
      </w:pPr>
      <w:r w:rsidRPr="00160FAA">
        <w:rPr>
          <w:rFonts w:ascii="Verdana" w:hAnsi="Verdana" w:cs="Arial,Bold"/>
          <w:b/>
          <w:bCs/>
          <w:sz w:val="20"/>
          <w:szCs w:val="20"/>
        </w:rPr>
        <w:t>Zlecenie natychmiastowe</w:t>
      </w:r>
      <w:r w:rsidRPr="00160FAA">
        <w:rPr>
          <w:rFonts w:ascii="Verdana" w:hAnsi="Verdana" w:cs="Arial,Bold"/>
          <w:bCs/>
          <w:sz w:val="20"/>
          <w:szCs w:val="20"/>
        </w:rPr>
        <w:t xml:space="preserve"> – czas wykonania zlecenia do </w:t>
      </w:r>
      <w:r w:rsidRPr="00160FAA">
        <w:rPr>
          <w:rFonts w:ascii="Verdana" w:hAnsi="Verdana" w:cs="Arial,Bold"/>
          <w:b/>
          <w:bCs/>
          <w:sz w:val="20"/>
          <w:szCs w:val="20"/>
        </w:rPr>
        <w:t>24 godzin</w:t>
      </w:r>
      <w:r w:rsidRPr="00160FAA">
        <w:rPr>
          <w:rFonts w:ascii="Verdana" w:hAnsi="Verdana" w:cs="Arial,Bold"/>
          <w:bCs/>
          <w:sz w:val="20"/>
          <w:szCs w:val="20"/>
        </w:rPr>
        <w:t xml:space="preserve"> od daty zgłoszenia</w:t>
      </w:r>
      <w:r w:rsidR="00AB7B50" w:rsidRPr="00160FAA">
        <w:rPr>
          <w:rFonts w:ascii="Verdana" w:hAnsi="Verdana" w:cs="Arial,Bold"/>
          <w:bCs/>
          <w:sz w:val="20"/>
          <w:szCs w:val="20"/>
        </w:rPr>
        <w:t>,</w:t>
      </w:r>
    </w:p>
    <w:p w14:paraId="010109D7" w14:textId="77777777" w:rsidR="00125AA2" w:rsidRPr="00160FAA" w:rsidRDefault="00125AA2" w:rsidP="00001179">
      <w:pPr>
        <w:pStyle w:val="redniasiatka1akcent21"/>
        <w:numPr>
          <w:ilvl w:val="0"/>
          <w:numId w:val="27"/>
        </w:numPr>
        <w:tabs>
          <w:tab w:val="left" w:pos="851"/>
        </w:tabs>
        <w:autoSpaceDE w:val="0"/>
        <w:autoSpaceDN w:val="0"/>
        <w:adjustRightInd w:val="0"/>
        <w:spacing w:line="360" w:lineRule="auto"/>
        <w:ind w:left="851"/>
        <w:jc w:val="both"/>
        <w:rPr>
          <w:rFonts w:ascii="Verdana" w:hAnsi="Verdana" w:cs="Arial"/>
          <w:sz w:val="20"/>
          <w:szCs w:val="20"/>
        </w:rPr>
      </w:pPr>
      <w:r w:rsidRPr="00160FAA">
        <w:rPr>
          <w:rFonts w:ascii="Verdana" w:hAnsi="Verdana" w:cs="Arial,Bold"/>
          <w:b/>
          <w:bCs/>
          <w:sz w:val="20"/>
          <w:szCs w:val="20"/>
        </w:rPr>
        <w:t xml:space="preserve">Zlecenie krótkoterminowe </w:t>
      </w:r>
      <w:r w:rsidRPr="00160FAA">
        <w:rPr>
          <w:rFonts w:ascii="Verdana" w:hAnsi="Verdana" w:cs="Arial"/>
          <w:sz w:val="20"/>
          <w:szCs w:val="20"/>
        </w:rPr>
        <w:t xml:space="preserve">– czas wykonania zlecenia do </w:t>
      </w:r>
      <w:r w:rsidR="00022E50" w:rsidRPr="00160FAA">
        <w:rPr>
          <w:rFonts w:ascii="Verdana" w:hAnsi="Verdana" w:cs="Arial"/>
          <w:b/>
          <w:sz w:val="20"/>
          <w:szCs w:val="20"/>
        </w:rPr>
        <w:t>…</w:t>
      </w:r>
      <w:r w:rsidRPr="00160FAA">
        <w:rPr>
          <w:rFonts w:ascii="Verdana" w:hAnsi="Verdana" w:cs="Arial"/>
          <w:b/>
          <w:sz w:val="20"/>
          <w:szCs w:val="20"/>
        </w:rPr>
        <w:t xml:space="preserve"> godzin </w:t>
      </w:r>
      <w:r w:rsidRPr="00160FAA">
        <w:rPr>
          <w:rFonts w:ascii="Verdana" w:hAnsi="Verdana" w:cs="Arial"/>
          <w:sz w:val="20"/>
          <w:szCs w:val="20"/>
        </w:rPr>
        <w:t>od daty zgłoszenia</w:t>
      </w:r>
      <w:r w:rsidR="00AB7B50" w:rsidRPr="00160FAA">
        <w:rPr>
          <w:rFonts w:ascii="Verdana" w:hAnsi="Verdana" w:cs="Arial"/>
          <w:sz w:val="20"/>
          <w:szCs w:val="20"/>
        </w:rPr>
        <w:t>,</w:t>
      </w:r>
    </w:p>
    <w:p w14:paraId="4BA9640E" w14:textId="77777777" w:rsidR="00125AA2" w:rsidRPr="00160FAA" w:rsidRDefault="00125AA2" w:rsidP="00001179">
      <w:pPr>
        <w:pStyle w:val="redniasiatka1akcent21"/>
        <w:numPr>
          <w:ilvl w:val="0"/>
          <w:numId w:val="27"/>
        </w:numPr>
        <w:tabs>
          <w:tab w:val="left" w:pos="851"/>
        </w:tabs>
        <w:autoSpaceDE w:val="0"/>
        <w:autoSpaceDN w:val="0"/>
        <w:adjustRightInd w:val="0"/>
        <w:spacing w:line="360" w:lineRule="auto"/>
        <w:ind w:left="851"/>
        <w:jc w:val="both"/>
        <w:rPr>
          <w:rFonts w:ascii="Verdana" w:hAnsi="Verdana" w:cs="Arial"/>
          <w:sz w:val="20"/>
          <w:szCs w:val="20"/>
        </w:rPr>
      </w:pPr>
      <w:r w:rsidRPr="00160FAA">
        <w:rPr>
          <w:rFonts w:ascii="Verdana" w:hAnsi="Verdana" w:cs="Arial,Bold"/>
          <w:b/>
          <w:bCs/>
          <w:sz w:val="20"/>
          <w:szCs w:val="20"/>
        </w:rPr>
        <w:t xml:space="preserve">Zlecenie długoterminowe </w:t>
      </w:r>
      <w:r w:rsidRPr="00160FAA">
        <w:rPr>
          <w:rFonts w:ascii="Verdana" w:hAnsi="Verdana" w:cs="Arial"/>
          <w:sz w:val="20"/>
          <w:szCs w:val="20"/>
        </w:rPr>
        <w:t xml:space="preserve">– czas wykonania zlecenia do </w:t>
      </w:r>
      <w:r w:rsidR="00022E50" w:rsidRPr="00160FAA">
        <w:rPr>
          <w:rFonts w:ascii="Verdana" w:hAnsi="Verdana" w:cs="Arial"/>
          <w:b/>
          <w:sz w:val="20"/>
          <w:szCs w:val="20"/>
        </w:rPr>
        <w:t>…</w:t>
      </w:r>
      <w:r w:rsidR="00260EFB" w:rsidRPr="00160FAA">
        <w:rPr>
          <w:rFonts w:ascii="Verdana" w:hAnsi="Verdana" w:cs="Arial"/>
          <w:b/>
          <w:sz w:val="20"/>
          <w:szCs w:val="20"/>
        </w:rPr>
        <w:t xml:space="preserve"> </w:t>
      </w:r>
      <w:r w:rsidRPr="00160FAA">
        <w:rPr>
          <w:rFonts w:ascii="Verdana" w:hAnsi="Verdana" w:cs="Arial"/>
          <w:b/>
          <w:sz w:val="20"/>
          <w:szCs w:val="20"/>
        </w:rPr>
        <w:t>dni</w:t>
      </w:r>
      <w:r w:rsidR="00644AE0" w:rsidRPr="00160FAA">
        <w:rPr>
          <w:rFonts w:ascii="Verdana" w:hAnsi="Verdana" w:cs="Arial"/>
          <w:sz w:val="20"/>
          <w:szCs w:val="20"/>
        </w:rPr>
        <w:t xml:space="preserve"> </w:t>
      </w:r>
      <w:r w:rsidRPr="00160FAA">
        <w:rPr>
          <w:rFonts w:ascii="Verdana" w:hAnsi="Verdana" w:cs="Arial"/>
          <w:sz w:val="20"/>
          <w:szCs w:val="20"/>
        </w:rPr>
        <w:t>od daty zgłoszenia</w:t>
      </w:r>
      <w:r w:rsidR="00AB7B50" w:rsidRPr="00160FAA">
        <w:rPr>
          <w:rFonts w:ascii="Verdana" w:hAnsi="Verdana" w:cs="Arial"/>
          <w:sz w:val="20"/>
          <w:szCs w:val="20"/>
        </w:rPr>
        <w:t>.</w:t>
      </w:r>
    </w:p>
    <w:p w14:paraId="7734283B" w14:textId="77777777" w:rsidR="00125AA2" w:rsidRPr="00160FAA" w:rsidRDefault="005E529F" w:rsidP="003F1EFF">
      <w:pPr>
        <w:pStyle w:val="redniasiatka1akcent21"/>
        <w:tabs>
          <w:tab w:val="left" w:pos="851"/>
        </w:tabs>
        <w:autoSpaceDE w:val="0"/>
        <w:autoSpaceDN w:val="0"/>
        <w:adjustRightInd w:val="0"/>
        <w:spacing w:line="360" w:lineRule="auto"/>
        <w:ind w:left="491"/>
        <w:jc w:val="both"/>
        <w:rPr>
          <w:rFonts w:ascii="Verdana" w:hAnsi="Verdana" w:cs="Arial,Bold"/>
          <w:bCs/>
          <w:sz w:val="20"/>
          <w:szCs w:val="20"/>
        </w:rPr>
      </w:pPr>
      <w:r w:rsidRPr="00160FAA">
        <w:rPr>
          <w:rFonts w:ascii="Verdana" w:hAnsi="Verdana" w:cs="Arial,Bold"/>
          <w:bCs/>
          <w:sz w:val="20"/>
          <w:szCs w:val="20"/>
        </w:rPr>
        <w:t>D</w:t>
      </w:r>
      <w:r w:rsidR="00125AA2" w:rsidRPr="00160FAA">
        <w:rPr>
          <w:rFonts w:ascii="Verdana" w:hAnsi="Verdana" w:cs="Arial,Bold"/>
          <w:bCs/>
          <w:sz w:val="20"/>
          <w:szCs w:val="20"/>
        </w:rPr>
        <w:t xml:space="preserve">opuszcza się </w:t>
      </w:r>
      <w:r w:rsidR="002F4699" w:rsidRPr="00160FAA">
        <w:rPr>
          <w:rFonts w:ascii="Verdana" w:hAnsi="Verdana" w:cs="Arial,Bold"/>
          <w:bCs/>
          <w:sz w:val="20"/>
          <w:szCs w:val="20"/>
        </w:rPr>
        <w:t>możliwość ustalenia</w:t>
      </w:r>
      <w:r w:rsidR="00125AA2" w:rsidRPr="00160FAA">
        <w:rPr>
          <w:rFonts w:ascii="Verdana" w:hAnsi="Verdana" w:cs="Arial,Bold"/>
          <w:bCs/>
          <w:sz w:val="20"/>
          <w:szCs w:val="20"/>
        </w:rPr>
        <w:t xml:space="preserve"> w trakcie realizacji umowy odmiennego nazewnictwa przy zachowaniu kryteriów reakcji i realizacji.</w:t>
      </w:r>
    </w:p>
    <w:p w14:paraId="21304A98" w14:textId="77777777" w:rsidR="00125AA2" w:rsidRPr="00160FAA" w:rsidRDefault="00125AA2"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W uzasadnionych przypadkach terminy określone w ust. </w:t>
      </w:r>
      <w:r w:rsidR="00304DC6" w:rsidRPr="00160FAA">
        <w:rPr>
          <w:rFonts w:ascii="Verdana" w:hAnsi="Verdana" w:cs="Arial"/>
          <w:sz w:val="20"/>
          <w:szCs w:val="20"/>
        </w:rPr>
        <w:t>4</w:t>
      </w:r>
      <w:r w:rsidR="005747D6" w:rsidRPr="00160FAA">
        <w:rPr>
          <w:rFonts w:ascii="Verdana" w:hAnsi="Verdana" w:cs="Arial"/>
          <w:sz w:val="20"/>
          <w:szCs w:val="20"/>
        </w:rPr>
        <w:t xml:space="preserve"> mogą ulec zmianie za zgodą</w:t>
      </w:r>
      <w:r w:rsidRPr="00160FAA">
        <w:rPr>
          <w:rFonts w:ascii="Verdana" w:hAnsi="Verdana" w:cs="Arial"/>
          <w:sz w:val="20"/>
          <w:szCs w:val="20"/>
        </w:rPr>
        <w:t xml:space="preserve"> obu stron.</w:t>
      </w:r>
    </w:p>
    <w:p w14:paraId="18F50DC2" w14:textId="77777777" w:rsidR="00125AA2" w:rsidRPr="00160FAA" w:rsidRDefault="00125AA2"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prowadzi na bieżąco dokumentację czynności wykonywanych w ramach świadczonej usługi. Dokumentację tę Wykonawca na bieżąco udostępnia przedstawicielowi Zamawiającego.</w:t>
      </w:r>
    </w:p>
    <w:p w14:paraId="12D6D4F8" w14:textId="77777777" w:rsidR="00125AA2" w:rsidRPr="00160FAA" w:rsidRDefault="00125AA2"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Wszystkie bazy danych stanowią własność Zamawiającego, a Wykonawca zobowiązany jest do ich utrzymywania i archiwizowania w ramach ustalonego wynagrodzenia przez czas trwania umowy i 3 lat</w:t>
      </w:r>
      <w:r w:rsidR="00335448" w:rsidRPr="00160FAA">
        <w:rPr>
          <w:rFonts w:ascii="Verdana" w:hAnsi="Verdana" w:cs="Arial"/>
          <w:sz w:val="20"/>
          <w:szCs w:val="20"/>
        </w:rPr>
        <w:t>a</w:t>
      </w:r>
      <w:r w:rsidRPr="00160FAA">
        <w:rPr>
          <w:rFonts w:ascii="Verdana" w:hAnsi="Verdana" w:cs="Arial"/>
          <w:sz w:val="20"/>
          <w:szCs w:val="20"/>
        </w:rPr>
        <w:t xml:space="preserve"> po jej zakończeniu z poszanowaniem zasad ochrony danych osobowych i ochrony tajemnicy przedsiębiorstwa Zamawiającego. Wykonawca</w:t>
      </w:r>
      <w:r w:rsidR="00AB7B50" w:rsidRPr="00160FAA">
        <w:rPr>
          <w:rFonts w:ascii="Verdana" w:hAnsi="Verdana" w:cs="Arial"/>
          <w:sz w:val="20"/>
          <w:szCs w:val="20"/>
        </w:rPr>
        <w:t xml:space="preserve"> </w:t>
      </w:r>
      <w:r w:rsidRPr="00160FAA">
        <w:rPr>
          <w:rFonts w:ascii="Verdana" w:hAnsi="Verdana" w:cs="Arial"/>
          <w:sz w:val="20"/>
          <w:szCs w:val="20"/>
        </w:rPr>
        <w:t xml:space="preserve">zobowiązany jest do wydania każdemu z Zamawiających elektronicznej kopii kompletnych baz danych na </w:t>
      </w:r>
      <w:r w:rsidR="00780604">
        <w:rPr>
          <w:rFonts w:ascii="Verdana" w:hAnsi="Verdana" w:cs="Arial"/>
          <w:sz w:val="20"/>
          <w:szCs w:val="20"/>
        </w:rPr>
        <w:t>każde żądanie</w:t>
      </w:r>
      <w:r w:rsidRPr="00160FAA">
        <w:rPr>
          <w:rFonts w:ascii="Verdana" w:hAnsi="Verdana" w:cs="Arial"/>
          <w:sz w:val="20"/>
          <w:szCs w:val="20"/>
        </w:rPr>
        <w:t xml:space="preserve"> nieodpłatnie, a po okresie zakończenia trwania umowy </w:t>
      </w:r>
      <w:r w:rsidR="00F44183" w:rsidRPr="00160FAA">
        <w:rPr>
          <w:rFonts w:ascii="Verdana" w:hAnsi="Verdana" w:cs="Arial"/>
          <w:sz w:val="20"/>
          <w:szCs w:val="20"/>
        </w:rPr>
        <w:br/>
      </w:r>
      <w:r w:rsidRPr="00160FAA">
        <w:rPr>
          <w:rFonts w:ascii="Verdana" w:hAnsi="Verdana" w:cs="Arial"/>
          <w:sz w:val="20"/>
          <w:szCs w:val="20"/>
        </w:rPr>
        <w:t xml:space="preserve">po kosztach sporządzenia kopii.   </w:t>
      </w:r>
    </w:p>
    <w:p w14:paraId="3F493F15" w14:textId="77777777" w:rsidR="00187044" w:rsidRDefault="00187044" w:rsidP="00001179">
      <w:pPr>
        <w:pStyle w:val="redniasiatka1akcent21"/>
        <w:numPr>
          <w:ilvl w:val="0"/>
          <w:numId w:val="2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Każdorazowo po wykonaniu czynności Wykonawca zobowiązany jest wprowadzić do </w:t>
      </w:r>
      <w:r w:rsidR="002F4699" w:rsidRPr="00160FAA">
        <w:rPr>
          <w:rFonts w:ascii="Verdana" w:hAnsi="Verdana" w:cs="Arial"/>
          <w:sz w:val="20"/>
          <w:szCs w:val="20"/>
        </w:rPr>
        <w:t>ESEZ opis</w:t>
      </w:r>
      <w:r w:rsidR="0076300A" w:rsidRPr="00160FAA">
        <w:rPr>
          <w:rFonts w:ascii="Verdana" w:hAnsi="Verdana" w:cs="Arial"/>
          <w:sz w:val="20"/>
          <w:szCs w:val="20"/>
        </w:rPr>
        <w:t xml:space="preserve"> stwierdzonej awarii, </w:t>
      </w:r>
      <w:r w:rsidRPr="00160FAA">
        <w:rPr>
          <w:rFonts w:ascii="Verdana" w:hAnsi="Verdana" w:cs="Arial"/>
          <w:sz w:val="20"/>
          <w:szCs w:val="20"/>
        </w:rPr>
        <w:t>dokonanych czynności i zużytych materiałów</w:t>
      </w:r>
      <w:r w:rsidR="00034C41" w:rsidRPr="00160FAA">
        <w:rPr>
          <w:rFonts w:ascii="Verdana" w:hAnsi="Verdana" w:cs="Arial"/>
          <w:sz w:val="20"/>
          <w:szCs w:val="20"/>
        </w:rPr>
        <w:t xml:space="preserve"> oraz koszt zużytych materiałów. Obowiązek </w:t>
      </w:r>
      <w:r w:rsidR="00F44183" w:rsidRPr="00160FAA">
        <w:rPr>
          <w:rFonts w:ascii="Verdana" w:hAnsi="Verdana" w:cs="Arial"/>
          <w:sz w:val="20"/>
          <w:szCs w:val="20"/>
        </w:rPr>
        <w:t xml:space="preserve">ten dotyczy zarówno zdarzeń objętych wynagrodzeniem ryczałtowym jak i innych. </w:t>
      </w:r>
    </w:p>
    <w:p w14:paraId="701B858F" w14:textId="77777777" w:rsidR="009758A2" w:rsidRPr="0004437E" w:rsidRDefault="009758A2" w:rsidP="00001179">
      <w:pPr>
        <w:pStyle w:val="redniasiatka1akcent21"/>
        <w:numPr>
          <w:ilvl w:val="0"/>
          <w:numId w:val="26"/>
        </w:numPr>
        <w:autoSpaceDE w:val="0"/>
        <w:autoSpaceDN w:val="0"/>
        <w:adjustRightInd w:val="0"/>
        <w:spacing w:line="360" w:lineRule="auto"/>
        <w:ind w:left="426"/>
        <w:jc w:val="both"/>
        <w:rPr>
          <w:rFonts w:ascii="Verdana" w:hAnsi="Verdana" w:cs="Arial"/>
          <w:color w:val="000000"/>
          <w:sz w:val="20"/>
          <w:szCs w:val="20"/>
        </w:rPr>
      </w:pPr>
      <w:r w:rsidRPr="0004437E">
        <w:rPr>
          <w:rFonts w:ascii="Verdana" w:hAnsi="Verdana" w:cs="Arial"/>
          <w:color w:val="000000"/>
          <w:sz w:val="20"/>
          <w:szCs w:val="20"/>
        </w:rPr>
        <w:t>Uruchomienie platformy (ESEZ) winno nastąpić w ciągu 7 dni od dnia podpisania umowy. W czasie od podpisania umowy do uruchomienia ESEZ – zgłoszenia awarii i usterek będą przekazywane przez Zamawiającego telefonicznie, a wykonanie napraw będzie potwierdzone w drodze pisemnego protokołu.</w:t>
      </w:r>
    </w:p>
    <w:p w14:paraId="44EAFD9C" w14:textId="77777777" w:rsidR="005747D6" w:rsidRPr="00160FAA" w:rsidRDefault="005747D6" w:rsidP="005747D6">
      <w:pPr>
        <w:pStyle w:val="redniasiatka1akcent21"/>
        <w:autoSpaceDE w:val="0"/>
        <w:autoSpaceDN w:val="0"/>
        <w:adjustRightInd w:val="0"/>
        <w:spacing w:line="360" w:lineRule="auto"/>
        <w:ind w:left="0"/>
        <w:rPr>
          <w:rFonts w:ascii="Verdana" w:hAnsi="Verdana" w:cs="Arial"/>
          <w:sz w:val="20"/>
          <w:szCs w:val="20"/>
        </w:rPr>
      </w:pPr>
    </w:p>
    <w:p w14:paraId="6383BC2B" w14:textId="77777777" w:rsidR="00136B8A" w:rsidRPr="00B02A28" w:rsidRDefault="008848E1" w:rsidP="005747D6">
      <w:pPr>
        <w:pStyle w:val="redniasiatka1akcent21"/>
        <w:autoSpaceDE w:val="0"/>
        <w:autoSpaceDN w:val="0"/>
        <w:adjustRightInd w:val="0"/>
        <w:spacing w:line="360" w:lineRule="auto"/>
        <w:ind w:left="0"/>
        <w:jc w:val="center"/>
        <w:rPr>
          <w:rFonts w:ascii="Verdana" w:hAnsi="Verdana" w:cs="Arial"/>
          <w:b/>
          <w:sz w:val="20"/>
          <w:szCs w:val="20"/>
        </w:rPr>
      </w:pPr>
      <w:r w:rsidRPr="00B02A28">
        <w:rPr>
          <w:rFonts w:ascii="Verdana" w:hAnsi="Verdana" w:cs="Arial"/>
          <w:b/>
          <w:sz w:val="20"/>
          <w:szCs w:val="20"/>
        </w:rPr>
        <w:t>§</w:t>
      </w:r>
      <w:r w:rsidR="00A33C06" w:rsidRPr="00B02A28">
        <w:rPr>
          <w:rFonts w:ascii="Verdana" w:hAnsi="Verdana" w:cs="Arial"/>
          <w:b/>
          <w:sz w:val="20"/>
          <w:szCs w:val="20"/>
        </w:rPr>
        <w:t xml:space="preserve"> 5</w:t>
      </w:r>
    </w:p>
    <w:p w14:paraId="4451E47B" w14:textId="77777777" w:rsidR="0022585F" w:rsidRPr="00160FAA" w:rsidRDefault="0022585F" w:rsidP="003F1EFF">
      <w:pPr>
        <w:autoSpaceDE w:val="0"/>
        <w:autoSpaceDN w:val="0"/>
        <w:adjustRightInd w:val="0"/>
        <w:spacing w:line="360" w:lineRule="auto"/>
        <w:jc w:val="center"/>
        <w:rPr>
          <w:rFonts w:ascii="Verdana" w:hAnsi="Verdana" w:cs="Arial"/>
          <w:b/>
          <w:sz w:val="20"/>
          <w:szCs w:val="20"/>
        </w:rPr>
      </w:pPr>
      <w:r w:rsidRPr="00B02A28">
        <w:rPr>
          <w:rFonts w:ascii="Verdana" w:hAnsi="Verdana" w:cs="Arial"/>
          <w:b/>
          <w:sz w:val="20"/>
          <w:szCs w:val="20"/>
        </w:rPr>
        <w:t>Zasady wykonywania prac</w:t>
      </w:r>
    </w:p>
    <w:p w14:paraId="2F724346" w14:textId="77777777" w:rsidR="00406FBC" w:rsidRPr="00160FAA" w:rsidRDefault="00277424"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Sposób wykonania usługi, jak również zastosowane w związku z nim technologie</w:t>
      </w:r>
      <w:r w:rsidR="00406FBC" w:rsidRPr="00160FAA">
        <w:rPr>
          <w:rFonts w:ascii="Verdana" w:hAnsi="Verdana" w:cs="Arial"/>
          <w:sz w:val="20"/>
          <w:szCs w:val="20"/>
        </w:rPr>
        <w:t xml:space="preserve"> </w:t>
      </w:r>
      <w:r w:rsidR="005747D6" w:rsidRPr="00160FAA">
        <w:rPr>
          <w:rFonts w:ascii="Verdana" w:hAnsi="Verdana" w:cs="Arial"/>
          <w:sz w:val="20"/>
          <w:szCs w:val="20"/>
        </w:rPr>
        <w:t>i </w:t>
      </w:r>
      <w:r w:rsidRPr="00160FAA">
        <w:rPr>
          <w:rFonts w:ascii="Verdana" w:hAnsi="Verdana" w:cs="Arial"/>
          <w:sz w:val="20"/>
          <w:szCs w:val="20"/>
        </w:rPr>
        <w:t>rozwiązania organizacyjne musz</w:t>
      </w:r>
      <w:r w:rsidR="00EE25E9" w:rsidRPr="00160FAA">
        <w:rPr>
          <w:rFonts w:ascii="Verdana" w:hAnsi="Verdana" w:cs="Arial"/>
          <w:sz w:val="20"/>
          <w:szCs w:val="20"/>
        </w:rPr>
        <w:t>ą</w:t>
      </w:r>
      <w:r w:rsidRPr="00160FAA">
        <w:rPr>
          <w:rFonts w:ascii="Verdana" w:hAnsi="Verdana" w:cs="Arial"/>
          <w:sz w:val="20"/>
          <w:szCs w:val="20"/>
        </w:rPr>
        <w:t xml:space="preserve"> spełniać wszystkie wymogi</w:t>
      </w:r>
      <w:r w:rsidR="00F0165F" w:rsidRPr="00160FAA">
        <w:rPr>
          <w:rFonts w:ascii="Verdana" w:hAnsi="Verdana" w:cs="Arial"/>
          <w:sz w:val="20"/>
          <w:szCs w:val="20"/>
        </w:rPr>
        <w:t xml:space="preserve"> </w:t>
      </w:r>
      <w:r w:rsidRPr="00160FAA">
        <w:rPr>
          <w:rFonts w:ascii="Verdana" w:hAnsi="Verdana" w:cs="Arial"/>
          <w:sz w:val="20"/>
          <w:szCs w:val="20"/>
        </w:rPr>
        <w:t xml:space="preserve">przepisów prawa powszechnie </w:t>
      </w:r>
      <w:r w:rsidRPr="00160FAA">
        <w:rPr>
          <w:rFonts w:ascii="Verdana" w:hAnsi="Verdana" w:cs="Arial"/>
          <w:sz w:val="20"/>
          <w:szCs w:val="20"/>
        </w:rPr>
        <w:lastRenderedPageBreak/>
        <w:t>obowiązującego i odpowiednich regulacji branżowych</w:t>
      </w:r>
      <w:r w:rsidR="00406FBC" w:rsidRPr="00160FAA">
        <w:rPr>
          <w:rFonts w:ascii="Verdana" w:hAnsi="Verdana" w:cs="Arial"/>
          <w:sz w:val="20"/>
          <w:szCs w:val="20"/>
        </w:rPr>
        <w:t xml:space="preserve"> </w:t>
      </w:r>
      <w:r w:rsidRPr="00160FAA">
        <w:rPr>
          <w:rFonts w:ascii="Verdana" w:hAnsi="Verdana" w:cs="Arial"/>
          <w:sz w:val="20"/>
          <w:szCs w:val="20"/>
        </w:rPr>
        <w:t>w tym w szczególności przepisów obowiązujących zakłady opieki zdrowotnej</w:t>
      </w:r>
      <w:r w:rsidR="00AB7B50" w:rsidRPr="00160FAA">
        <w:rPr>
          <w:rFonts w:ascii="Verdana" w:hAnsi="Verdana" w:cs="Arial"/>
          <w:sz w:val="20"/>
          <w:szCs w:val="20"/>
        </w:rPr>
        <w:t>.</w:t>
      </w:r>
    </w:p>
    <w:p w14:paraId="55B823B9" w14:textId="77777777" w:rsidR="003C3539" w:rsidRPr="00160FAA" w:rsidRDefault="00277424"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zobowiązany będzie do niezwłocznego wdrożenia wszelkich wynikających,</w:t>
      </w:r>
      <w:r w:rsidR="00406FBC" w:rsidRPr="00160FAA">
        <w:rPr>
          <w:rFonts w:ascii="Verdana" w:hAnsi="Verdana" w:cs="Arial"/>
          <w:sz w:val="20"/>
          <w:szCs w:val="20"/>
        </w:rPr>
        <w:t xml:space="preserve"> </w:t>
      </w:r>
      <w:proofErr w:type="gramStart"/>
      <w:r w:rsidRPr="00160FAA">
        <w:rPr>
          <w:rFonts w:ascii="Verdana" w:hAnsi="Verdana" w:cs="Arial"/>
          <w:sz w:val="20"/>
          <w:szCs w:val="20"/>
        </w:rPr>
        <w:t>ze</w:t>
      </w:r>
      <w:proofErr w:type="gramEnd"/>
      <w:r w:rsidRPr="00160FAA">
        <w:rPr>
          <w:rFonts w:ascii="Verdana" w:hAnsi="Verdana" w:cs="Arial"/>
          <w:sz w:val="20"/>
          <w:szCs w:val="20"/>
        </w:rPr>
        <w:t xml:space="preserve"> zmian przepisów prawa lub decyzji organów administracji, zasad dotyczących</w:t>
      </w:r>
      <w:r w:rsidR="00406FBC" w:rsidRPr="00160FAA">
        <w:rPr>
          <w:rFonts w:ascii="Verdana" w:hAnsi="Verdana" w:cs="Arial"/>
          <w:sz w:val="20"/>
          <w:szCs w:val="20"/>
        </w:rPr>
        <w:t xml:space="preserve"> </w:t>
      </w:r>
      <w:r w:rsidRPr="00160FAA">
        <w:rPr>
          <w:rFonts w:ascii="Verdana" w:hAnsi="Verdana" w:cs="Arial"/>
          <w:sz w:val="20"/>
          <w:szCs w:val="20"/>
        </w:rPr>
        <w:t>świadczonej usługi</w:t>
      </w:r>
      <w:r w:rsidR="00AB7B50" w:rsidRPr="00160FAA">
        <w:rPr>
          <w:rFonts w:ascii="Verdana" w:hAnsi="Verdana" w:cs="Arial"/>
          <w:sz w:val="20"/>
          <w:szCs w:val="20"/>
        </w:rPr>
        <w:t>.</w:t>
      </w:r>
    </w:p>
    <w:p w14:paraId="51417248" w14:textId="77777777" w:rsidR="003C3539" w:rsidRPr="00160FAA" w:rsidRDefault="00277424"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Przejęcie usługi w zakresie objętym przedmiotem z</w:t>
      </w:r>
      <w:r w:rsidR="003C3539" w:rsidRPr="00160FAA">
        <w:rPr>
          <w:rFonts w:ascii="Verdana" w:hAnsi="Verdana" w:cs="Arial"/>
          <w:sz w:val="20"/>
          <w:szCs w:val="20"/>
        </w:rPr>
        <w:t xml:space="preserve">amówienia odbędzie się w </w:t>
      </w:r>
      <w:r w:rsidRPr="00160FAA">
        <w:rPr>
          <w:rFonts w:ascii="Verdana" w:hAnsi="Verdana" w:cs="Arial"/>
          <w:sz w:val="20"/>
          <w:szCs w:val="20"/>
        </w:rPr>
        <w:t>obiektach</w:t>
      </w:r>
      <w:r w:rsidR="003C3539" w:rsidRPr="00160FAA">
        <w:rPr>
          <w:rFonts w:ascii="Verdana" w:hAnsi="Verdana" w:cs="Arial"/>
          <w:sz w:val="20"/>
          <w:szCs w:val="20"/>
        </w:rPr>
        <w:t xml:space="preserve"> </w:t>
      </w:r>
      <w:r w:rsidR="00F0165F" w:rsidRPr="00160FAA">
        <w:rPr>
          <w:rFonts w:ascii="Verdana" w:hAnsi="Verdana" w:cs="Arial"/>
          <w:sz w:val="20"/>
          <w:szCs w:val="20"/>
        </w:rPr>
        <w:t>czynnych. P</w:t>
      </w:r>
      <w:r w:rsidRPr="00160FAA">
        <w:rPr>
          <w:rFonts w:ascii="Verdana" w:hAnsi="Verdana" w:cs="Arial"/>
          <w:sz w:val="20"/>
          <w:szCs w:val="20"/>
        </w:rPr>
        <w:t>rzy przekazaniu obowiązków będzie zachowana ciągłość pracy Szpital</w:t>
      </w:r>
      <w:r w:rsidR="00F0165F" w:rsidRPr="00160FAA">
        <w:rPr>
          <w:rFonts w:ascii="Verdana" w:hAnsi="Verdana" w:cs="Arial"/>
          <w:sz w:val="20"/>
          <w:szCs w:val="20"/>
        </w:rPr>
        <w:t>i</w:t>
      </w:r>
      <w:r w:rsidR="00AB7B50" w:rsidRPr="00160FAA">
        <w:rPr>
          <w:rFonts w:ascii="Verdana" w:hAnsi="Verdana" w:cs="Arial"/>
          <w:sz w:val="20"/>
          <w:szCs w:val="20"/>
        </w:rPr>
        <w:t>.</w:t>
      </w:r>
      <w:r w:rsidR="003C3539" w:rsidRPr="00160FAA">
        <w:rPr>
          <w:rFonts w:ascii="Verdana" w:hAnsi="Verdana" w:cs="Arial"/>
          <w:sz w:val="20"/>
          <w:szCs w:val="20"/>
        </w:rPr>
        <w:t xml:space="preserve"> </w:t>
      </w:r>
    </w:p>
    <w:p w14:paraId="7C738860" w14:textId="77777777" w:rsidR="006D5409" w:rsidRPr="00160FAA" w:rsidRDefault="00277424"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 miarę potrzeb, Zamawiający</w:t>
      </w:r>
      <w:r w:rsidR="00125AA2" w:rsidRPr="00160FAA">
        <w:rPr>
          <w:rFonts w:ascii="Verdana" w:hAnsi="Verdana" w:cs="Arial"/>
          <w:sz w:val="20"/>
          <w:szCs w:val="20"/>
        </w:rPr>
        <w:t xml:space="preserve"> na </w:t>
      </w:r>
      <w:r w:rsidR="002D563B" w:rsidRPr="00160FAA">
        <w:rPr>
          <w:rFonts w:ascii="Verdana" w:hAnsi="Verdana" w:cs="Arial"/>
          <w:sz w:val="20"/>
          <w:szCs w:val="20"/>
        </w:rPr>
        <w:t>żądanie Wykonawcy</w:t>
      </w:r>
      <w:r w:rsidR="006D5409" w:rsidRPr="00160FAA">
        <w:rPr>
          <w:rFonts w:ascii="Verdana" w:hAnsi="Verdana" w:cs="Arial"/>
          <w:sz w:val="20"/>
          <w:szCs w:val="20"/>
        </w:rPr>
        <w:t xml:space="preserve"> </w:t>
      </w:r>
      <w:r w:rsidRPr="00160FAA">
        <w:rPr>
          <w:rFonts w:ascii="Verdana" w:hAnsi="Verdana" w:cs="Arial"/>
          <w:sz w:val="20"/>
          <w:szCs w:val="20"/>
        </w:rPr>
        <w:t xml:space="preserve">każdorazowo udostępni </w:t>
      </w:r>
      <w:r w:rsidR="00125AA2" w:rsidRPr="00160FAA">
        <w:rPr>
          <w:rFonts w:ascii="Verdana" w:hAnsi="Verdana" w:cs="Arial"/>
          <w:sz w:val="20"/>
          <w:szCs w:val="20"/>
        </w:rPr>
        <w:t xml:space="preserve">do wglądu na terenie kompleksu przy ul. Pomorskiej 251 (obiekt CKD i sąsiednie obiekty Zamawiających) </w:t>
      </w:r>
      <w:r w:rsidRPr="00160FAA">
        <w:rPr>
          <w:rFonts w:ascii="Verdana" w:hAnsi="Verdana" w:cs="Arial"/>
          <w:sz w:val="20"/>
          <w:szCs w:val="20"/>
        </w:rPr>
        <w:t>posiadaną</w:t>
      </w:r>
      <w:r w:rsidR="003C3539" w:rsidRPr="00160FAA">
        <w:rPr>
          <w:rFonts w:ascii="Verdana" w:hAnsi="Verdana" w:cs="Arial"/>
          <w:sz w:val="20"/>
          <w:szCs w:val="20"/>
        </w:rPr>
        <w:t xml:space="preserve"> </w:t>
      </w:r>
      <w:r w:rsidR="006D5409" w:rsidRPr="00160FAA">
        <w:rPr>
          <w:rFonts w:ascii="Verdana" w:hAnsi="Verdana" w:cs="Arial"/>
          <w:sz w:val="20"/>
          <w:szCs w:val="20"/>
        </w:rPr>
        <w:t>dokumentację techniczną</w:t>
      </w:r>
      <w:r w:rsidR="00F0165F" w:rsidRPr="00160FAA">
        <w:rPr>
          <w:rFonts w:ascii="Verdana" w:hAnsi="Verdana" w:cs="Arial"/>
          <w:sz w:val="20"/>
          <w:szCs w:val="20"/>
        </w:rPr>
        <w:t xml:space="preserve"> obiektu CKD</w:t>
      </w:r>
      <w:r w:rsidR="006D5409" w:rsidRPr="00160FAA">
        <w:rPr>
          <w:rFonts w:ascii="Verdana" w:hAnsi="Verdana" w:cs="Arial"/>
          <w:sz w:val="20"/>
          <w:szCs w:val="20"/>
        </w:rPr>
        <w:t>. Zamawiający może wyrazić zgodę na sporządzenie kopii części dokumentacji, j</w:t>
      </w:r>
      <w:r w:rsidR="00B02A28">
        <w:rPr>
          <w:rFonts w:ascii="Verdana" w:hAnsi="Verdana" w:cs="Arial"/>
          <w:sz w:val="20"/>
          <w:szCs w:val="20"/>
        </w:rPr>
        <w:t>eśli uzna, że</w:t>
      </w:r>
      <w:r w:rsidR="005747D6" w:rsidRPr="00160FAA">
        <w:rPr>
          <w:rFonts w:ascii="Verdana" w:hAnsi="Verdana" w:cs="Arial"/>
          <w:sz w:val="20"/>
          <w:szCs w:val="20"/>
        </w:rPr>
        <w:t xml:space="preserve"> nie koliduje to z </w:t>
      </w:r>
      <w:r w:rsidR="006D5409" w:rsidRPr="00160FAA">
        <w:rPr>
          <w:rFonts w:ascii="Verdana" w:hAnsi="Verdana" w:cs="Arial"/>
          <w:sz w:val="20"/>
          <w:szCs w:val="20"/>
        </w:rPr>
        <w:t xml:space="preserve">interesem Zamawiającego.  </w:t>
      </w:r>
    </w:p>
    <w:p w14:paraId="08A5178B" w14:textId="77777777" w:rsidR="003C3539" w:rsidRPr="00160FAA" w:rsidRDefault="00277424"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Szczegóły techniczne i logistyczne </w:t>
      </w:r>
      <w:r w:rsidR="00523D49" w:rsidRPr="00160FAA">
        <w:rPr>
          <w:rFonts w:ascii="Verdana" w:hAnsi="Verdana" w:cs="Arial"/>
          <w:sz w:val="20"/>
          <w:szCs w:val="20"/>
        </w:rPr>
        <w:t>niewpływające</w:t>
      </w:r>
      <w:r w:rsidRPr="00160FAA">
        <w:rPr>
          <w:rFonts w:ascii="Verdana" w:hAnsi="Verdana" w:cs="Arial"/>
          <w:sz w:val="20"/>
          <w:szCs w:val="20"/>
        </w:rPr>
        <w:t xml:space="preserve"> na zakres praw i obowiązków stron</w:t>
      </w:r>
      <w:r w:rsidR="003C3539" w:rsidRPr="00160FAA">
        <w:rPr>
          <w:rFonts w:ascii="Verdana" w:hAnsi="Verdana" w:cs="Arial"/>
          <w:sz w:val="20"/>
          <w:szCs w:val="20"/>
        </w:rPr>
        <w:t xml:space="preserve"> </w:t>
      </w:r>
      <w:r w:rsidRPr="00160FAA">
        <w:rPr>
          <w:rFonts w:ascii="Verdana" w:hAnsi="Verdana" w:cs="Arial"/>
          <w:sz w:val="20"/>
          <w:szCs w:val="20"/>
        </w:rPr>
        <w:t>określonych w umowie zostaną przygotowane przez strony w terminie późniejszym.</w:t>
      </w:r>
      <w:r w:rsidR="003C3539" w:rsidRPr="00160FAA">
        <w:rPr>
          <w:rFonts w:ascii="Verdana" w:hAnsi="Verdana" w:cs="Arial"/>
          <w:sz w:val="20"/>
          <w:szCs w:val="20"/>
        </w:rPr>
        <w:t xml:space="preserve"> </w:t>
      </w:r>
      <w:r w:rsidRPr="00160FAA">
        <w:rPr>
          <w:rFonts w:ascii="Verdana" w:hAnsi="Verdana" w:cs="Arial"/>
          <w:sz w:val="20"/>
          <w:szCs w:val="20"/>
        </w:rPr>
        <w:t>Strony zobowiązują się zgodnie współdziałać w celu dopracowania tych szczegółów</w:t>
      </w:r>
      <w:r w:rsidR="00AB7B50" w:rsidRPr="00160FAA">
        <w:rPr>
          <w:rFonts w:ascii="Verdana" w:hAnsi="Verdana" w:cs="Arial"/>
          <w:sz w:val="20"/>
          <w:szCs w:val="20"/>
        </w:rPr>
        <w:t>.</w:t>
      </w:r>
    </w:p>
    <w:p w14:paraId="2B4C385F" w14:textId="77777777" w:rsidR="00485027" w:rsidRPr="00160FAA" w:rsidRDefault="00485027"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Nie później niż w terminie 1 (jednego) miesiąca od daty rozpoczęcia realizacji umowy Wykonawca zobowiązuje się sporządzić harmonogram przeglądów i konserwacji dla wszystkich urządzeń i instalacji obiektu z uwzględnieniem ich wymagań techniczno-eksploatacyjnych, warunków gwarancji, instrukcji użytkowania, DTR oraz przepisów prawa. Wykonawca przedstawi harmonogram przeglądów i konserwacji do akceptacji Zamawiającego</w:t>
      </w:r>
      <w:r w:rsidR="005747D6" w:rsidRPr="00160FAA">
        <w:rPr>
          <w:rFonts w:ascii="Verdana" w:hAnsi="Verdana" w:cs="Arial"/>
          <w:sz w:val="20"/>
          <w:szCs w:val="20"/>
        </w:rPr>
        <w:t>.</w:t>
      </w:r>
    </w:p>
    <w:p w14:paraId="046158CD" w14:textId="77777777" w:rsidR="003C3539" w:rsidRPr="00160FAA" w:rsidRDefault="00277424"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Za zgodą Zamawiającego Wykonawca będzie mógł wprowadzić nowocześniejsze</w:t>
      </w:r>
      <w:r w:rsidR="003C3539" w:rsidRPr="00160FAA">
        <w:rPr>
          <w:rFonts w:ascii="Verdana" w:hAnsi="Verdana" w:cs="Arial"/>
          <w:sz w:val="20"/>
          <w:szCs w:val="20"/>
        </w:rPr>
        <w:t xml:space="preserve"> </w:t>
      </w:r>
      <w:r w:rsidRPr="00160FAA">
        <w:rPr>
          <w:rFonts w:ascii="Verdana" w:hAnsi="Verdana" w:cs="Arial"/>
          <w:sz w:val="20"/>
          <w:szCs w:val="20"/>
        </w:rPr>
        <w:t>technologie wykonywania usługi</w:t>
      </w:r>
      <w:r w:rsidR="005747D6" w:rsidRPr="00160FAA">
        <w:rPr>
          <w:rFonts w:ascii="Verdana" w:hAnsi="Verdana" w:cs="Arial"/>
          <w:sz w:val="20"/>
          <w:szCs w:val="20"/>
        </w:rPr>
        <w:t>,</w:t>
      </w:r>
      <w:r w:rsidRPr="00160FAA">
        <w:rPr>
          <w:rFonts w:ascii="Verdana" w:hAnsi="Verdana" w:cs="Arial"/>
          <w:sz w:val="20"/>
          <w:szCs w:val="20"/>
        </w:rPr>
        <w:t xml:space="preserve"> o ile nie spowoduje to zwiększenia wynagrodzenia</w:t>
      </w:r>
      <w:r w:rsidR="003C3539" w:rsidRPr="00160FAA">
        <w:rPr>
          <w:rFonts w:ascii="Verdana" w:hAnsi="Verdana" w:cs="Arial"/>
          <w:sz w:val="20"/>
          <w:szCs w:val="20"/>
        </w:rPr>
        <w:t xml:space="preserve"> </w:t>
      </w:r>
      <w:r w:rsidRPr="00160FAA">
        <w:rPr>
          <w:rFonts w:ascii="Verdana" w:hAnsi="Verdana" w:cs="Arial"/>
          <w:sz w:val="20"/>
          <w:szCs w:val="20"/>
        </w:rPr>
        <w:t>Wykonawcy</w:t>
      </w:r>
      <w:r w:rsidR="00AB7B50" w:rsidRPr="00160FAA">
        <w:rPr>
          <w:rFonts w:ascii="Verdana" w:hAnsi="Verdana" w:cs="Arial"/>
          <w:sz w:val="20"/>
          <w:szCs w:val="20"/>
        </w:rPr>
        <w:t>.</w:t>
      </w:r>
    </w:p>
    <w:p w14:paraId="1BAC2CE0" w14:textId="77777777" w:rsidR="003C3539" w:rsidRPr="00160FAA" w:rsidRDefault="00D54CE2" w:rsidP="00001179">
      <w:pPr>
        <w:pStyle w:val="redniasiatka1akcent21"/>
        <w:numPr>
          <w:ilvl w:val="0"/>
          <w:numId w:val="3"/>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zobowiązany jest zapewnić sprzęt potrzebny do realizacji umowy</w:t>
      </w:r>
      <w:r w:rsidR="00AB7B50" w:rsidRPr="00160FAA">
        <w:rPr>
          <w:rFonts w:ascii="Verdana" w:hAnsi="Verdana" w:cs="Arial"/>
          <w:sz w:val="20"/>
          <w:szCs w:val="20"/>
        </w:rPr>
        <w:t>.</w:t>
      </w:r>
    </w:p>
    <w:p w14:paraId="7BE11753" w14:textId="77777777" w:rsidR="00AC1D9A" w:rsidRPr="00160FAA" w:rsidRDefault="00AC1D9A"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W ramach realizacji usługi Wykonawca zobowiązany jest do wykorzystywania materiałów, materiałów eksploatacyjnych oraz wszelkich innych</w:t>
      </w:r>
      <w:r w:rsidR="00F0165F" w:rsidRPr="00160FAA">
        <w:rPr>
          <w:rFonts w:ascii="Verdana" w:hAnsi="Verdana" w:cs="Arial"/>
          <w:sz w:val="20"/>
          <w:szCs w:val="20"/>
        </w:rPr>
        <w:t xml:space="preserve">, </w:t>
      </w:r>
      <w:r w:rsidR="002F4699" w:rsidRPr="00160FAA">
        <w:rPr>
          <w:rFonts w:ascii="Verdana" w:hAnsi="Verdana" w:cs="Arial"/>
          <w:sz w:val="20"/>
          <w:szCs w:val="20"/>
        </w:rPr>
        <w:t>których wszystkie</w:t>
      </w:r>
      <w:r w:rsidR="00535FC5" w:rsidRPr="00160FAA">
        <w:rPr>
          <w:rFonts w:ascii="Verdana" w:hAnsi="Verdana" w:cs="Arial"/>
          <w:sz w:val="20"/>
          <w:szCs w:val="20"/>
        </w:rPr>
        <w:t xml:space="preserve"> </w:t>
      </w:r>
      <w:r w:rsidRPr="00160FAA">
        <w:rPr>
          <w:rFonts w:ascii="Verdana" w:hAnsi="Verdana" w:cs="Arial"/>
          <w:sz w:val="20"/>
          <w:szCs w:val="20"/>
        </w:rPr>
        <w:t>parametr</w:t>
      </w:r>
      <w:r w:rsidR="00F0165F" w:rsidRPr="00160FAA">
        <w:rPr>
          <w:rFonts w:ascii="Verdana" w:hAnsi="Verdana" w:cs="Arial"/>
          <w:sz w:val="20"/>
          <w:szCs w:val="20"/>
        </w:rPr>
        <w:t xml:space="preserve">y </w:t>
      </w:r>
      <w:r w:rsidR="002F4699" w:rsidRPr="00160FAA">
        <w:rPr>
          <w:rFonts w:ascii="Verdana" w:hAnsi="Verdana" w:cs="Arial"/>
          <w:sz w:val="20"/>
          <w:szCs w:val="20"/>
        </w:rPr>
        <w:t>będą nie</w:t>
      </w:r>
      <w:r w:rsidRPr="00160FAA">
        <w:rPr>
          <w:rFonts w:ascii="Verdana" w:hAnsi="Verdana" w:cs="Arial"/>
          <w:sz w:val="20"/>
          <w:szCs w:val="20"/>
        </w:rPr>
        <w:t xml:space="preserve"> gorsz</w:t>
      </w:r>
      <w:r w:rsidR="00F0165F" w:rsidRPr="00160FAA">
        <w:rPr>
          <w:rFonts w:ascii="Verdana" w:hAnsi="Verdana" w:cs="Arial"/>
          <w:sz w:val="20"/>
          <w:szCs w:val="20"/>
        </w:rPr>
        <w:t>e</w:t>
      </w:r>
      <w:r w:rsidR="00535FC5" w:rsidRPr="00160FAA">
        <w:rPr>
          <w:rFonts w:ascii="Verdana" w:hAnsi="Verdana" w:cs="Arial"/>
          <w:sz w:val="20"/>
          <w:szCs w:val="20"/>
        </w:rPr>
        <w:t xml:space="preserve"> niż</w:t>
      </w:r>
      <w:r w:rsidR="00F0165F" w:rsidRPr="00160FAA">
        <w:rPr>
          <w:rFonts w:ascii="Verdana" w:hAnsi="Verdana" w:cs="Arial"/>
          <w:sz w:val="20"/>
          <w:szCs w:val="20"/>
        </w:rPr>
        <w:t xml:space="preserve"> </w:t>
      </w:r>
      <w:r w:rsidR="000C2BE7" w:rsidRPr="00160FAA">
        <w:rPr>
          <w:rFonts w:ascii="Verdana" w:hAnsi="Verdana" w:cs="Arial"/>
          <w:sz w:val="20"/>
          <w:szCs w:val="20"/>
        </w:rPr>
        <w:t xml:space="preserve">elementy wymieniane. W przypadku wymiany płytek, terakot i innych elementów wykończenia wnętrz Operator zobowiązany jest w miarę możliwości zamontować takie same, a w braku takiej </w:t>
      </w:r>
      <w:r w:rsidR="002F4699" w:rsidRPr="00160FAA">
        <w:rPr>
          <w:rFonts w:ascii="Verdana" w:hAnsi="Verdana" w:cs="Arial"/>
          <w:sz w:val="20"/>
          <w:szCs w:val="20"/>
        </w:rPr>
        <w:t>możliwości w</w:t>
      </w:r>
      <w:r w:rsidR="000C2BE7" w:rsidRPr="00160FAA">
        <w:rPr>
          <w:rFonts w:ascii="Verdana" w:hAnsi="Verdana" w:cs="Arial"/>
          <w:sz w:val="20"/>
          <w:szCs w:val="20"/>
        </w:rPr>
        <w:t xml:space="preserve"> sposób optymalny dobrać kolorystykę, fakturę i wzory </w:t>
      </w:r>
      <w:r w:rsidR="002F4699" w:rsidRPr="00160FAA">
        <w:rPr>
          <w:rFonts w:ascii="Verdana" w:hAnsi="Verdana" w:cs="Arial"/>
          <w:sz w:val="20"/>
          <w:szCs w:val="20"/>
        </w:rPr>
        <w:t>itp. W</w:t>
      </w:r>
      <w:r w:rsidR="00C4119C" w:rsidRPr="00160FAA">
        <w:rPr>
          <w:rFonts w:ascii="Verdana" w:hAnsi="Verdana" w:cs="Arial"/>
          <w:sz w:val="20"/>
          <w:szCs w:val="20"/>
        </w:rPr>
        <w:t xml:space="preserve"> przypadku montażu innych okładzin niż już istniejące każdorazowo musi uzyskać akceptację przedstawicieli Zamawiającego.   </w:t>
      </w:r>
    </w:p>
    <w:p w14:paraId="721CC664" w14:textId="77777777" w:rsidR="003C3539" w:rsidRPr="00160FAA" w:rsidRDefault="0027742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Zdemontowany sprzęt i instalacje (sprawny i nieuszkodzony) Wykonawca przekazuje</w:t>
      </w:r>
      <w:r w:rsidR="003C3539" w:rsidRPr="00160FAA">
        <w:rPr>
          <w:rFonts w:ascii="Verdana" w:hAnsi="Verdana" w:cs="Arial"/>
          <w:sz w:val="20"/>
          <w:szCs w:val="20"/>
        </w:rPr>
        <w:t xml:space="preserve"> </w:t>
      </w:r>
      <w:r w:rsidRPr="00160FAA">
        <w:rPr>
          <w:rFonts w:ascii="Verdana" w:hAnsi="Verdana" w:cs="Arial"/>
          <w:sz w:val="20"/>
          <w:szCs w:val="20"/>
        </w:rPr>
        <w:t>protokolarnie Zamawiającemu</w:t>
      </w:r>
      <w:r w:rsidR="00523D49" w:rsidRPr="00160FAA">
        <w:rPr>
          <w:rFonts w:ascii="Verdana" w:hAnsi="Verdana" w:cs="Arial"/>
          <w:sz w:val="20"/>
          <w:szCs w:val="20"/>
        </w:rPr>
        <w:t>,</w:t>
      </w:r>
      <w:r w:rsidR="00644F7D" w:rsidRPr="00160FAA">
        <w:rPr>
          <w:rFonts w:ascii="Verdana" w:hAnsi="Verdana" w:cs="Arial"/>
          <w:sz w:val="20"/>
          <w:szCs w:val="20"/>
        </w:rPr>
        <w:t xml:space="preserve"> sprzęt </w:t>
      </w:r>
      <w:r w:rsidR="00523D49" w:rsidRPr="00160FAA">
        <w:rPr>
          <w:rFonts w:ascii="Verdana" w:hAnsi="Verdana" w:cs="Arial"/>
          <w:sz w:val="20"/>
          <w:szCs w:val="20"/>
        </w:rPr>
        <w:t>nienadający</w:t>
      </w:r>
      <w:r w:rsidR="00644F7D" w:rsidRPr="00160FAA">
        <w:rPr>
          <w:rFonts w:ascii="Verdana" w:hAnsi="Verdana" w:cs="Arial"/>
          <w:sz w:val="20"/>
          <w:szCs w:val="20"/>
        </w:rPr>
        <w:t xml:space="preserve"> się do użytku Wykonawca po uzgodnieniu z Zamawiającym</w:t>
      </w:r>
      <w:r w:rsidR="00F0165F" w:rsidRPr="00160FAA">
        <w:rPr>
          <w:rFonts w:ascii="Verdana" w:hAnsi="Verdana" w:cs="Arial"/>
          <w:sz w:val="20"/>
          <w:szCs w:val="20"/>
        </w:rPr>
        <w:t>, zutylizuje we własnym zakresie i na swój koszt.</w:t>
      </w:r>
    </w:p>
    <w:p w14:paraId="387046B7" w14:textId="77777777" w:rsidR="003C3539" w:rsidRPr="00160FAA" w:rsidRDefault="0027742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 xml:space="preserve">Wykonawca zobowiązany jest do </w:t>
      </w:r>
      <w:r w:rsidRPr="00232694">
        <w:rPr>
          <w:rFonts w:ascii="Verdana" w:hAnsi="Verdana" w:cs="Arial"/>
          <w:sz w:val="20"/>
          <w:szCs w:val="20"/>
        </w:rPr>
        <w:t>przygotowania do dnia 30 listopada</w:t>
      </w:r>
      <w:r w:rsidRPr="00160FAA">
        <w:rPr>
          <w:rFonts w:ascii="Verdana" w:hAnsi="Verdana" w:cs="Arial"/>
          <w:sz w:val="20"/>
          <w:szCs w:val="20"/>
        </w:rPr>
        <w:t xml:space="preserve"> każdego roku planu</w:t>
      </w:r>
      <w:r w:rsidR="003C3539" w:rsidRPr="00160FAA">
        <w:rPr>
          <w:rFonts w:ascii="Verdana" w:hAnsi="Verdana" w:cs="Arial"/>
          <w:sz w:val="20"/>
          <w:szCs w:val="20"/>
        </w:rPr>
        <w:t xml:space="preserve"> </w:t>
      </w:r>
      <w:r w:rsidRPr="00160FAA">
        <w:rPr>
          <w:rFonts w:ascii="Verdana" w:hAnsi="Verdana" w:cs="Arial"/>
          <w:sz w:val="20"/>
          <w:szCs w:val="20"/>
        </w:rPr>
        <w:t>remontów infrastruktury szpitala na kolejny rok wraz z ich wyceną</w:t>
      </w:r>
      <w:r w:rsidR="00AB7B50" w:rsidRPr="00160FAA">
        <w:rPr>
          <w:rFonts w:ascii="Verdana" w:hAnsi="Verdana" w:cs="Arial"/>
          <w:sz w:val="20"/>
          <w:szCs w:val="20"/>
        </w:rPr>
        <w:t>.</w:t>
      </w:r>
    </w:p>
    <w:p w14:paraId="0550A033" w14:textId="77777777" w:rsidR="003C3539" w:rsidRPr="00160FAA" w:rsidRDefault="0027742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W razie zaistnienia sytuacji nadzwyczajnych Wykonawca zapewni Zamawiającemu</w:t>
      </w:r>
      <w:r w:rsidR="003C3539" w:rsidRPr="00160FAA">
        <w:rPr>
          <w:rFonts w:ascii="Verdana" w:hAnsi="Verdana" w:cs="Arial"/>
          <w:sz w:val="20"/>
          <w:szCs w:val="20"/>
        </w:rPr>
        <w:t xml:space="preserve"> </w:t>
      </w:r>
      <w:r w:rsidR="00ED0AE5" w:rsidRPr="00160FAA">
        <w:rPr>
          <w:rFonts w:ascii="Verdana" w:hAnsi="Verdana" w:cs="Arial"/>
          <w:sz w:val="20"/>
          <w:szCs w:val="20"/>
        </w:rPr>
        <w:t>wszelką</w:t>
      </w:r>
      <w:r w:rsidRPr="00160FAA">
        <w:rPr>
          <w:rFonts w:ascii="Verdana" w:hAnsi="Verdana" w:cs="Arial"/>
          <w:sz w:val="20"/>
          <w:szCs w:val="20"/>
        </w:rPr>
        <w:t xml:space="preserve"> pomoc w celu zapewnienia ciągłości funkcjonowania </w:t>
      </w:r>
      <w:r w:rsidR="00ED0AE5" w:rsidRPr="00160FAA">
        <w:rPr>
          <w:rFonts w:ascii="Verdana" w:hAnsi="Verdana" w:cs="Arial"/>
          <w:sz w:val="20"/>
          <w:szCs w:val="20"/>
        </w:rPr>
        <w:t>CKD</w:t>
      </w:r>
      <w:r w:rsidR="00AB7B50" w:rsidRPr="00160FAA">
        <w:rPr>
          <w:rFonts w:ascii="Verdana" w:hAnsi="Verdana" w:cs="Arial"/>
          <w:sz w:val="20"/>
          <w:szCs w:val="20"/>
        </w:rPr>
        <w:t>.</w:t>
      </w:r>
    </w:p>
    <w:p w14:paraId="2E196692" w14:textId="77777777" w:rsidR="003C3539" w:rsidRPr="00160FAA" w:rsidRDefault="0027742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lastRenderedPageBreak/>
        <w:t>Wykonawca jest zobowiązany każdorazowo przedstawić Zamawiającemu protokoły</w:t>
      </w:r>
      <w:r w:rsidR="003C3539" w:rsidRPr="00160FAA">
        <w:rPr>
          <w:rFonts w:ascii="Verdana" w:hAnsi="Verdana" w:cs="Arial"/>
          <w:sz w:val="20"/>
          <w:szCs w:val="20"/>
        </w:rPr>
        <w:t xml:space="preserve"> </w:t>
      </w:r>
      <w:r w:rsidR="00B821E7" w:rsidRPr="00160FAA">
        <w:rPr>
          <w:rFonts w:ascii="Verdana" w:hAnsi="Verdana" w:cs="Arial"/>
          <w:sz w:val="20"/>
          <w:szCs w:val="20"/>
        </w:rPr>
        <w:t>z </w:t>
      </w:r>
      <w:r w:rsidRPr="00160FAA">
        <w:rPr>
          <w:rFonts w:ascii="Verdana" w:hAnsi="Verdana" w:cs="Arial"/>
          <w:sz w:val="20"/>
          <w:szCs w:val="20"/>
        </w:rPr>
        <w:t>wykonanych przeglądów</w:t>
      </w:r>
      <w:r w:rsidR="00F0165F" w:rsidRPr="00160FAA">
        <w:rPr>
          <w:rFonts w:ascii="Verdana" w:hAnsi="Verdana" w:cs="Arial"/>
          <w:sz w:val="20"/>
          <w:szCs w:val="20"/>
        </w:rPr>
        <w:t xml:space="preserve"> i</w:t>
      </w:r>
      <w:r w:rsidRPr="00160FAA">
        <w:rPr>
          <w:rFonts w:ascii="Verdana" w:hAnsi="Verdana" w:cs="Arial"/>
          <w:sz w:val="20"/>
          <w:szCs w:val="20"/>
        </w:rPr>
        <w:t xml:space="preserve"> pomiarów.</w:t>
      </w:r>
    </w:p>
    <w:p w14:paraId="6714AE8C" w14:textId="77777777" w:rsidR="003C3539" w:rsidRPr="00160FAA" w:rsidRDefault="0027742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Wykonawca bierze pełną odpowiedzialność za prawidłowe funkcjonowanie infrastruktury</w:t>
      </w:r>
      <w:r w:rsidR="003C3539" w:rsidRPr="00160FAA">
        <w:rPr>
          <w:rFonts w:ascii="Verdana" w:hAnsi="Verdana" w:cs="Arial"/>
          <w:sz w:val="20"/>
          <w:szCs w:val="20"/>
        </w:rPr>
        <w:t xml:space="preserve"> </w:t>
      </w:r>
      <w:r w:rsidRPr="00160FAA">
        <w:rPr>
          <w:rFonts w:ascii="Verdana" w:hAnsi="Verdana" w:cs="Arial"/>
          <w:sz w:val="20"/>
          <w:szCs w:val="20"/>
        </w:rPr>
        <w:t>technicznej</w:t>
      </w:r>
      <w:r w:rsidR="00ED0AE5" w:rsidRPr="00160FAA">
        <w:rPr>
          <w:rFonts w:ascii="Verdana" w:hAnsi="Verdana" w:cs="Arial"/>
          <w:sz w:val="20"/>
          <w:szCs w:val="20"/>
        </w:rPr>
        <w:t xml:space="preserve"> CKD</w:t>
      </w:r>
      <w:r w:rsidRPr="00160FAA">
        <w:rPr>
          <w:rFonts w:ascii="Verdana" w:hAnsi="Verdana" w:cs="Arial"/>
          <w:sz w:val="20"/>
          <w:szCs w:val="20"/>
        </w:rPr>
        <w:t>.</w:t>
      </w:r>
    </w:p>
    <w:p w14:paraId="17C468AC" w14:textId="77777777" w:rsidR="00277424" w:rsidRPr="00160FAA" w:rsidRDefault="0027742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Koszty naprawy oraz ewentualnego serwisu urządzeń komputerowych (informatycznych)</w:t>
      </w:r>
      <w:r w:rsidR="003C3539" w:rsidRPr="00160FAA">
        <w:rPr>
          <w:rFonts w:ascii="Verdana" w:hAnsi="Verdana" w:cs="Arial"/>
          <w:sz w:val="20"/>
          <w:szCs w:val="20"/>
        </w:rPr>
        <w:t xml:space="preserve"> </w:t>
      </w:r>
      <w:r w:rsidRPr="00160FAA">
        <w:rPr>
          <w:rFonts w:ascii="Verdana" w:hAnsi="Verdana" w:cs="Arial"/>
          <w:sz w:val="20"/>
          <w:szCs w:val="20"/>
        </w:rPr>
        <w:t>służących do sterowania, konfiguracji oraz/lub monitoringu parametrów pracy</w:t>
      </w:r>
      <w:r w:rsidR="003C3539" w:rsidRPr="00160FAA">
        <w:rPr>
          <w:rFonts w:ascii="Verdana" w:hAnsi="Verdana" w:cs="Arial"/>
          <w:sz w:val="20"/>
          <w:szCs w:val="20"/>
        </w:rPr>
        <w:t xml:space="preserve"> </w:t>
      </w:r>
      <w:r w:rsidRPr="00160FAA">
        <w:rPr>
          <w:rFonts w:ascii="Verdana" w:hAnsi="Verdana" w:cs="Arial"/>
          <w:sz w:val="20"/>
          <w:szCs w:val="20"/>
        </w:rPr>
        <w:t>poszczególnych urządzeń wykorzystywanych do realizacji przez Wykonawcę zadań</w:t>
      </w:r>
      <w:r w:rsidR="003C3539" w:rsidRPr="00160FAA">
        <w:rPr>
          <w:rFonts w:ascii="Verdana" w:hAnsi="Verdana" w:cs="Arial"/>
          <w:sz w:val="20"/>
          <w:szCs w:val="20"/>
        </w:rPr>
        <w:t xml:space="preserve"> </w:t>
      </w:r>
      <w:r w:rsidR="003423E5">
        <w:rPr>
          <w:rFonts w:ascii="Verdana" w:hAnsi="Verdana" w:cs="Arial"/>
          <w:sz w:val="20"/>
          <w:szCs w:val="20"/>
        </w:rPr>
        <w:t>wynikających z u</w:t>
      </w:r>
      <w:r w:rsidRPr="00160FAA">
        <w:rPr>
          <w:rFonts w:ascii="Verdana" w:hAnsi="Verdana" w:cs="Arial"/>
          <w:sz w:val="20"/>
          <w:szCs w:val="20"/>
        </w:rPr>
        <w:t>mowy obciążają Wykonawcę.</w:t>
      </w:r>
    </w:p>
    <w:p w14:paraId="7AF864F8" w14:textId="77777777" w:rsidR="00AC1D9A" w:rsidRPr="00160FAA" w:rsidRDefault="00AC1D9A"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Wykon</w:t>
      </w:r>
      <w:r w:rsidR="003423E5">
        <w:rPr>
          <w:rFonts w:ascii="Verdana" w:hAnsi="Verdana" w:cs="Arial"/>
          <w:sz w:val="20"/>
          <w:szCs w:val="20"/>
        </w:rPr>
        <w:t>awca przyjmuje do wiadomości, że</w:t>
      </w:r>
      <w:r w:rsidRPr="00160FAA">
        <w:rPr>
          <w:rFonts w:ascii="Verdana" w:hAnsi="Verdana" w:cs="Arial"/>
          <w:sz w:val="20"/>
          <w:szCs w:val="20"/>
        </w:rPr>
        <w:t xml:space="preserve"> w trakcie re</w:t>
      </w:r>
      <w:r w:rsidR="00F0165F" w:rsidRPr="00160FAA">
        <w:rPr>
          <w:rFonts w:ascii="Verdana" w:hAnsi="Verdana" w:cs="Arial"/>
          <w:sz w:val="20"/>
          <w:szCs w:val="20"/>
        </w:rPr>
        <w:t xml:space="preserve">alizacji umowy, Zamawiający </w:t>
      </w:r>
      <w:r w:rsidR="00981035" w:rsidRPr="00160FAA">
        <w:rPr>
          <w:rFonts w:ascii="Verdana" w:hAnsi="Verdana" w:cs="Arial"/>
          <w:sz w:val="20"/>
          <w:szCs w:val="20"/>
        </w:rPr>
        <w:t>mogą realizować</w:t>
      </w:r>
      <w:r w:rsidRPr="00160FAA">
        <w:rPr>
          <w:rFonts w:ascii="Verdana" w:hAnsi="Verdana" w:cs="Arial"/>
          <w:sz w:val="20"/>
          <w:szCs w:val="20"/>
        </w:rPr>
        <w:t xml:space="preserve"> na terenie obiektu dalsze prace z</w:t>
      </w:r>
      <w:r w:rsidR="00F0165F" w:rsidRPr="00160FAA">
        <w:rPr>
          <w:rFonts w:ascii="Verdana" w:hAnsi="Verdana" w:cs="Arial"/>
          <w:sz w:val="20"/>
          <w:szCs w:val="20"/>
        </w:rPr>
        <w:t xml:space="preserve">wiązane z realizacją inwestycji, a Wykonawca zobowiązany będzie do </w:t>
      </w:r>
      <w:r w:rsidR="002D563B" w:rsidRPr="00160FAA">
        <w:rPr>
          <w:rFonts w:ascii="Verdana" w:hAnsi="Verdana" w:cs="Arial"/>
          <w:sz w:val="20"/>
          <w:szCs w:val="20"/>
        </w:rPr>
        <w:t>dostosowania zasad</w:t>
      </w:r>
      <w:r w:rsidR="00F0165F" w:rsidRPr="00160FAA">
        <w:rPr>
          <w:rFonts w:ascii="Verdana" w:hAnsi="Verdana" w:cs="Arial"/>
          <w:sz w:val="20"/>
          <w:szCs w:val="20"/>
        </w:rPr>
        <w:t xml:space="preserve"> świadczenia usługi do aktualnych war</w:t>
      </w:r>
      <w:r w:rsidR="00BF5A54" w:rsidRPr="00160FAA">
        <w:rPr>
          <w:rFonts w:ascii="Verdana" w:hAnsi="Verdana" w:cs="Arial"/>
          <w:sz w:val="20"/>
          <w:szCs w:val="20"/>
        </w:rPr>
        <w:t>u</w:t>
      </w:r>
      <w:r w:rsidR="005747D6" w:rsidRPr="00160FAA">
        <w:rPr>
          <w:rFonts w:ascii="Verdana" w:hAnsi="Verdana" w:cs="Arial"/>
          <w:sz w:val="20"/>
          <w:szCs w:val="20"/>
        </w:rPr>
        <w:t>nków w </w:t>
      </w:r>
      <w:r w:rsidR="00F0165F" w:rsidRPr="00160FAA">
        <w:rPr>
          <w:rFonts w:ascii="Verdana" w:hAnsi="Verdana" w:cs="Arial"/>
          <w:sz w:val="20"/>
          <w:szCs w:val="20"/>
        </w:rPr>
        <w:t xml:space="preserve">obiekcie. </w:t>
      </w:r>
    </w:p>
    <w:p w14:paraId="06B64943" w14:textId="77777777" w:rsidR="00BF5A54" w:rsidRPr="00160FAA" w:rsidRDefault="00187044" w:rsidP="00001179">
      <w:pPr>
        <w:pStyle w:val="redniasiatka1akcent21"/>
        <w:numPr>
          <w:ilvl w:val="0"/>
          <w:numId w:val="3"/>
        </w:numPr>
        <w:autoSpaceDE w:val="0"/>
        <w:autoSpaceDN w:val="0"/>
        <w:adjustRightInd w:val="0"/>
        <w:spacing w:line="360" w:lineRule="auto"/>
        <w:ind w:left="426" w:hanging="568"/>
        <w:jc w:val="both"/>
        <w:rPr>
          <w:rFonts w:ascii="Verdana" w:hAnsi="Verdana" w:cs="Arial"/>
          <w:sz w:val="20"/>
          <w:szCs w:val="20"/>
        </w:rPr>
      </w:pPr>
      <w:r w:rsidRPr="00160FAA">
        <w:rPr>
          <w:rFonts w:ascii="Verdana" w:hAnsi="Verdana" w:cs="Arial"/>
          <w:sz w:val="20"/>
          <w:szCs w:val="20"/>
        </w:rPr>
        <w:t xml:space="preserve">Każdorazowo po zaistniałej awarii </w:t>
      </w:r>
      <w:r w:rsidR="002008E2" w:rsidRPr="00160FAA">
        <w:rPr>
          <w:rFonts w:ascii="Verdana" w:hAnsi="Verdana" w:cs="Arial"/>
          <w:sz w:val="20"/>
          <w:szCs w:val="20"/>
        </w:rPr>
        <w:t xml:space="preserve">lub </w:t>
      </w:r>
      <w:r w:rsidR="00B821E7" w:rsidRPr="00160FAA">
        <w:rPr>
          <w:rFonts w:ascii="Verdana" w:hAnsi="Verdana" w:cs="Arial"/>
          <w:sz w:val="20"/>
          <w:szCs w:val="20"/>
        </w:rPr>
        <w:t xml:space="preserve">zaniku napięcia zasilającego </w:t>
      </w:r>
      <w:r w:rsidRPr="00160FAA">
        <w:rPr>
          <w:rFonts w:ascii="Verdana" w:hAnsi="Verdana" w:cs="Arial"/>
          <w:sz w:val="20"/>
          <w:szCs w:val="20"/>
        </w:rPr>
        <w:t xml:space="preserve">Wykonawca </w:t>
      </w:r>
      <w:r w:rsidR="002008E2" w:rsidRPr="00160FAA">
        <w:rPr>
          <w:rFonts w:ascii="Verdana" w:hAnsi="Verdana" w:cs="Arial"/>
          <w:sz w:val="20"/>
          <w:szCs w:val="20"/>
        </w:rPr>
        <w:t>ni</w:t>
      </w:r>
      <w:r w:rsidR="00CC2173" w:rsidRPr="00160FAA">
        <w:rPr>
          <w:rFonts w:ascii="Verdana" w:hAnsi="Verdana" w:cs="Arial"/>
          <w:sz w:val="20"/>
          <w:szCs w:val="20"/>
        </w:rPr>
        <w:t>ezwłocznie</w:t>
      </w:r>
      <w:r w:rsidR="00805A68" w:rsidRPr="00160FAA">
        <w:rPr>
          <w:rFonts w:ascii="Verdana" w:hAnsi="Verdana" w:cs="Arial"/>
          <w:sz w:val="20"/>
          <w:szCs w:val="20"/>
        </w:rPr>
        <w:t>,</w:t>
      </w:r>
      <w:r w:rsidR="00CC2173" w:rsidRPr="00160FAA">
        <w:rPr>
          <w:rFonts w:ascii="Verdana" w:hAnsi="Verdana" w:cs="Arial"/>
          <w:sz w:val="20"/>
          <w:szCs w:val="20"/>
        </w:rPr>
        <w:t xml:space="preserve"> nie dłużej jednak niż</w:t>
      </w:r>
      <w:r w:rsidR="002008E2" w:rsidRPr="00160FAA">
        <w:rPr>
          <w:rFonts w:ascii="Verdana" w:hAnsi="Verdana" w:cs="Arial"/>
          <w:sz w:val="20"/>
          <w:szCs w:val="20"/>
        </w:rPr>
        <w:t xml:space="preserve"> do 2 godzin po </w:t>
      </w:r>
      <w:r w:rsidR="00B821E7" w:rsidRPr="00160FAA">
        <w:rPr>
          <w:rFonts w:ascii="Verdana" w:hAnsi="Verdana" w:cs="Arial"/>
          <w:sz w:val="20"/>
          <w:szCs w:val="20"/>
        </w:rPr>
        <w:t>przywróceniu napięcia zasilającego</w:t>
      </w:r>
      <w:r w:rsidR="00805A68" w:rsidRPr="00160FAA">
        <w:rPr>
          <w:rFonts w:ascii="Verdana" w:hAnsi="Verdana" w:cs="Arial"/>
          <w:sz w:val="20"/>
          <w:szCs w:val="20"/>
        </w:rPr>
        <w:t>,</w:t>
      </w:r>
      <w:r w:rsidR="002008E2" w:rsidRPr="00160FAA">
        <w:rPr>
          <w:rFonts w:ascii="Verdana" w:hAnsi="Verdana" w:cs="Arial"/>
          <w:sz w:val="20"/>
          <w:szCs w:val="20"/>
        </w:rPr>
        <w:t xml:space="preserve"> </w:t>
      </w:r>
      <w:r w:rsidRPr="00160FAA">
        <w:rPr>
          <w:rFonts w:ascii="Verdana" w:hAnsi="Verdana" w:cs="Arial"/>
          <w:sz w:val="20"/>
          <w:szCs w:val="20"/>
        </w:rPr>
        <w:t>zobowiązany jest</w:t>
      </w:r>
      <w:r w:rsidR="00805A68" w:rsidRPr="00160FAA">
        <w:rPr>
          <w:rFonts w:ascii="Verdana" w:hAnsi="Verdana" w:cs="Arial"/>
          <w:sz w:val="20"/>
          <w:szCs w:val="20"/>
        </w:rPr>
        <w:t xml:space="preserve"> dokonać oględzin i </w:t>
      </w:r>
      <w:r w:rsidR="002008E2" w:rsidRPr="00160FAA">
        <w:rPr>
          <w:rFonts w:ascii="Verdana" w:hAnsi="Verdana" w:cs="Arial"/>
          <w:sz w:val="20"/>
          <w:szCs w:val="20"/>
        </w:rPr>
        <w:t>indywidualnego uruchomiania każdej z lodówek wskazanych przez Zamawiającego</w:t>
      </w:r>
      <w:r w:rsidR="00805A68" w:rsidRPr="00160FAA">
        <w:rPr>
          <w:rFonts w:ascii="Verdana" w:hAnsi="Verdana" w:cs="Arial"/>
          <w:sz w:val="20"/>
          <w:szCs w:val="20"/>
        </w:rPr>
        <w:t xml:space="preserve"> </w:t>
      </w:r>
      <w:r w:rsidR="00B821E7" w:rsidRPr="00160FAA">
        <w:rPr>
          <w:rFonts w:ascii="Verdana" w:hAnsi="Verdana" w:cs="Arial"/>
          <w:sz w:val="20"/>
          <w:szCs w:val="20"/>
        </w:rPr>
        <w:t>- Lista lodówek wraz z </w:t>
      </w:r>
      <w:r w:rsidR="002008E2" w:rsidRPr="00160FAA">
        <w:rPr>
          <w:rFonts w:ascii="Verdana" w:hAnsi="Verdana" w:cs="Arial"/>
          <w:sz w:val="20"/>
          <w:szCs w:val="20"/>
        </w:rPr>
        <w:t xml:space="preserve">lokalizacją zostanie wskazana przez Zamawiającego i </w:t>
      </w:r>
      <w:r w:rsidR="00805A68" w:rsidRPr="00160FAA">
        <w:rPr>
          <w:rFonts w:ascii="Verdana" w:hAnsi="Verdana" w:cs="Arial"/>
          <w:sz w:val="20"/>
          <w:szCs w:val="20"/>
        </w:rPr>
        <w:t xml:space="preserve">będzie </w:t>
      </w:r>
      <w:r w:rsidR="002008E2" w:rsidRPr="00160FAA">
        <w:rPr>
          <w:rFonts w:ascii="Verdana" w:hAnsi="Verdana" w:cs="Arial"/>
          <w:sz w:val="20"/>
          <w:szCs w:val="20"/>
        </w:rPr>
        <w:t>n</w:t>
      </w:r>
      <w:r w:rsidR="00805A68" w:rsidRPr="00160FAA">
        <w:rPr>
          <w:rFonts w:ascii="Verdana" w:hAnsi="Verdana" w:cs="Arial"/>
          <w:sz w:val="20"/>
          <w:szCs w:val="20"/>
        </w:rPr>
        <w:t xml:space="preserve">a bieżąco aktualizowana. </w:t>
      </w:r>
      <w:r w:rsidR="002008E2" w:rsidRPr="00160FAA">
        <w:rPr>
          <w:rFonts w:ascii="Verdana" w:hAnsi="Verdana" w:cs="Arial"/>
          <w:sz w:val="20"/>
          <w:szCs w:val="20"/>
        </w:rPr>
        <w:t>W sytuacji, gdy niektóre lodówki znajdują się w miejscach niedostępnych dla Wykonawcy, Wykonawca zobowiązany jest do telefonicznego zawiadomienia właściwe</w:t>
      </w:r>
      <w:r w:rsidR="00805A68" w:rsidRPr="00160FAA">
        <w:rPr>
          <w:rFonts w:ascii="Verdana" w:hAnsi="Verdana" w:cs="Arial"/>
          <w:sz w:val="20"/>
          <w:szCs w:val="20"/>
        </w:rPr>
        <w:t>go U</w:t>
      </w:r>
      <w:r w:rsidR="002008E2" w:rsidRPr="00160FAA">
        <w:rPr>
          <w:rFonts w:ascii="Verdana" w:hAnsi="Verdana" w:cs="Arial"/>
          <w:sz w:val="20"/>
          <w:szCs w:val="20"/>
        </w:rPr>
        <w:t>żytkownika tych lodówek o konieczności ich uruchomienia zgodn</w:t>
      </w:r>
      <w:r w:rsidR="00805A68" w:rsidRPr="00160FAA">
        <w:rPr>
          <w:rFonts w:ascii="Verdana" w:hAnsi="Verdana" w:cs="Arial"/>
          <w:sz w:val="20"/>
          <w:szCs w:val="20"/>
        </w:rPr>
        <w:t>ie z </w:t>
      </w:r>
      <w:r w:rsidR="002008E2" w:rsidRPr="00160FAA">
        <w:rPr>
          <w:rFonts w:ascii="Verdana" w:hAnsi="Verdana" w:cs="Arial"/>
          <w:sz w:val="20"/>
          <w:szCs w:val="20"/>
        </w:rPr>
        <w:t>przekazanymi przez Zamawiającego danymi kontaktowymi oraz odnotowa</w:t>
      </w:r>
      <w:r w:rsidR="00805A68" w:rsidRPr="00160FAA">
        <w:rPr>
          <w:rFonts w:ascii="Verdana" w:hAnsi="Verdana" w:cs="Arial"/>
          <w:sz w:val="20"/>
          <w:szCs w:val="20"/>
        </w:rPr>
        <w:t>nia</w:t>
      </w:r>
      <w:r w:rsidR="002008E2" w:rsidRPr="00160FAA">
        <w:rPr>
          <w:rFonts w:ascii="Verdana" w:hAnsi="Verdana" w:cs="Arial"/>
          <w:sz w:val="20"/>
          <w:szCs w:val="20"/>
        </w:rPr>
        <w:t xml:space="preserve"> w </w:t>
      </w:r>
      <w:r w:rsidR="002F4699" w:rsidRPr="00160FAA">
        <w:rPr>
          <w:rFonts w:ascii="Verdana" w:hAnsi="Verdana" w:cs="Arial"/>
          <w:sz w:val="20"/>
          <w:szCs w:val="20"/>
        </w:rPr>
        <w:t>ESEZ, kogo</w:t>
      </w:r>
      <w:r w:rsidR="00B821E7" w:rsidRPr="00160FAA">
        <w:rPr>
          <w:rFonts w:ascii="Verdana" w:hAnsi="Verdana" w:cs="Arial"/>
          <w:sz w:val="20"/>
          <w:szCs w:val="20"/>
        </w:rPr>
        <w:t xml:space="preserve"> zawiadomiono. W </w:t>
      </w:r>
      <w:r w:rsidR="002008E2" w:rsidRPr="00160FAA">
        <w:rPr>
          <w:rFonts w:ascii="Verdana" w:hAnsi="Verdana" w:cs="Arial"/>
          <w:sz w:val="20"/>
          <w:szCs w:val="20"/>
        </w:rPr>
        <w:t xml:space="preserve">przypadku uzyskania informacji </w:t>
      </w:r>
      <w:r w:rsidR="005747D6" w:rsidRPr="00160FAA">
        <w:rPr>
          <w:rFonts w:ascii="Verdana" w:hAnsi="Verdana" w:cs="Arial"/>
          <w:sz w:val="20"/>
          <w:szCs w:val="20"/>
        </w:rPr>
        <w:t>o </w:t>
      </w:r>
      <w:r w:rsidR="002F4699" w:rsidRPr="00160FAA">
        <w:rPr>
          <w:rFonts w:ascii="Verdana" w:hAnsi="Verdana" w:cs="Arial"/>
          <w:sz w:val="20"/>
          <w:szCs w:val="20"/>
        </w:rPr>
        <w:t>nieobecności</w:t>
      </w:r>
      <w:r w:rsidR="002008E2" w:rsidRPr="00160FAA">
        <w:rPr>
          <w:rFonts w:ascii="Verdana" w:hAnsi="Verdana" w:cs="Arial"/>
          <w:sz w:val="20"/>
          <w:szCs w:val="20"/>
        </w:rPr>
        <w:t xml:space="preserve"> wskazanej przez Zamawiającego osoby</w:t>
      </w:r>
      <w:r w:rsidR="001A05D1" w:rsidRPr="00160FAA">
        <w:rPr>
          <w:rFonts w:ascii="Verdana" w:hAnsi="Verdana" w:cs="Arial"/>
          <w:sz w:val="20"/>
          <w:szCs w:val="20"/>
        </w:rPr>
        <w:t xml:space="preserve"> lub braku nawiązania kontaktu</w:t>
      </w:r>
      <w:r w:rsidR="002008E2" w:rsidRPr="00160FAA">
        <w:rPr>
          <w:rFonts w:ascii="Verdana" w:hAnsi="Verdana" w:cs="Arial"/>
          <w:sz w:val="20"/>
          <w:szCs w:val="20"/>
        </w:rPr>
        <w:t xml:space="preserve">, Wykonawca zobowiązany jest zawiadomić kolejną z osób wskazanych na liście.   </w:t>
      </w:r>
    </w:p>
    <w:p w14:paraId="4B94D5A5" w14:textId="77777777" w:rsidR="00B821E7" w:rsidRPr="00160FAA" w:rsidRDefault="00B821E7" w:rsidP="003F1EFF">
      <w:pPr>
        <w:autoSpaceDE w:val="0"/>
        <w:autoSpaceDN w:val="0"/>
        <w:adjustRightInd w:val="0"/>
        <w:spacing w:line="360" w:lineRule="auto"/>
        <w:jc w:val="center"/>
        <w:rPr>
          <w:rFonts w:ascii="Verdana" w:hAnsi="Verdana" w:cs="Arial"/>
          <w:b/>
          <w:sz w:val="20"/>
          <w:szCs w:val="20"/>
        </w:rPr>
      </w:pPr>
    </w:p>
    <w:p w14:paraId="31D513E4" w14:textId="77777777" w:rsidR="00277424" w:rsidRPr="00160FAA" w:rsidRDefault="00277424"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 xml:space="preserve">§ </w:t>
      </w:r>
      <w:r w:rsidR="00026431" w:rsidRPr="00160FAA">
        <w:rPr>
          <w:rFonts w:ascii="Verdana" w:hAnsi="Verdana" w:cs="Arial"/>
          <w:b/>
          <w:sz w:val="20"/>
          <w:szCs w:val="20"/>
        </w:rPr>
        <w:t>6</w:t>
      </w:r>
    </w:p>
    <w:p w14:paraId="540DF415" w14:textId="77777777" w:rsidR="00F86A59" w:rsidRPr="00160FAA" w:rsidRDefault="00F86A59"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Służby</w:t>
      </w:r>
    </w:p>
    <w:p w14:paraId="1574E97D" w14:textId="77777777" w:rsidR="00D302A6" w:rsidRPr="00160FAA" w:rsidRDefault="00277424"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musi dysponować należycie wykwalifikowanym i odpowiednio licznym</w:t>
      </w:r>
      <w:r w:rsidR="003C3539" w:rsidRPr="00160FAA">
        <w:rPr>
          <w:rFonts w:ascii="Verdana" w:hAnsi="Verdana" w:cs="Arial"/>
          <w:sz w:val="20"/>
          <w:szCs w:val="20"/>
        </w:rPr>
        <w:t xml:space="preserve"> </w:t>
      </w:r>
      <w:r w:rsidRPr="00160FAA">
        <w:rPr>
          <w:rFonts w:ascii="Verdana" w:hAnsi="Verdana" w:cs="Arial"/>
          <w:sz w:val="20"/>
          <w:szCs w:val="20"/>
        </w:rPr>
        <w:t xml:space="preserve">personelem zapewniającym poprawne wykonanie usługi. </w:t>
      </w:r>
    </w:p>
    <w:p w14:paraId="6868F0E6" w14:textId="77777777" w:rsidR="00F86A59" w:rsidRPr="00160FAA" w:rsidRDefault="00277424"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w:t>
      </w:r>
      <w:r w:rsidR="00F86A59" w:rsidRPr="00160FAA">
        <w:rPr>
          <w:rFonts w:ascii="Verdana" w:hAnsi="Verdana" w:cs="Arial"/>
          <w:sz w:val="20"/>
          <w:szCs w:val="20"/>
        </w:rPr>
        <w:t xml:space="preserve"> zobowiązany jest zgłosić wszystkie osoby realizujące zadania wraz ze wskazaniem ich danych osobowych oraz </w:t>
      </w:r>
      <w:r w:rsidR="002F4699" w:rsidRPr="00160FAA">
        <w:rPr>
          <w:rFonts w:ascii="Verdana" w:hAnsi="Verdana" w:cs="Arial"/>
          <w:sz w:val="20"/>
          <w:szCs w:val="20"/>
        </w:rPr>
        <w:t>przekaże dokumenty</w:t>
      </w:r>
      <w:r w:rsidRPr="00160FAA">
        <w:rPr>
          <w:rFonts w:ascii="Verdana" w:hAnsi="Verdana" w:cs="Arial"/>
          <w:sz w:val="20"/>
          <w:szCs w:val="20"/>
        </w:rPr>
        <w:t xml:space="preserve"> wykazujące kwalifikacje personelu, wymagane przez przepisy</w:t>
      </w:r>
      <w:r w:rsidR="003C3539" w:rsidRPr="00160FAA">
        <w:rPr>
          <w:rFonts w:ascii="Verdana" w:hAnsi="Verdana" w:cs="Arial"/>
          <w:sz w:val="20"/>
          <w:szCs w:val="20"/>
        </w:rPr>
        <w:t xml:space="preserve"> </w:t>
      </w:r>
      <w:r w:rsidRPr="00160FAA">
        <w:rPr>
          <w:rFonts w:ascii="Verdana" w:hAnsi="Verdana" w:cs="Arial"/>
          <w:sz w:val="20"/>
          <w:szCs w:val="20"/>
        </w:rPr>
        <w:t xml:space="preserve">powszechnie obowiązującego prawa i regulacje branżowe. </w:t>
      </w:r>
    </w:p>
    <w:p w14:paraId="1DC16ABB" w14:textId="77777777" w:rsidR="00F86A59" w:rsidRPr="00160FAA" w:rsidRDefault="00F86A59"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Obsada służb obejmować będzie minimum:</w:t>
      </w:r>
    </w:p>
    <w:p w14:paraId="4CE4C77A" w14:textId="77777777" w:rsidR="00ED2409" w:rsidRPr="00160FAA" w:rsidRDefault="00D302A6" w:rsidP="00001179">
      <w:pPr>
        <w:pStyle w:val="redniasiatka1akcent21"/>
        <w:numPr>
          <w:ilvl w:val="0"/>
          <w:numId w:val="11"/>
        </w:numPr>
        <w:autoSpaceDE w:val="0"/>
        <w:autoSpaceDN w:val="0"/>
        <w:adjustRightInd w:val="0"/>
        <w:spacing w:line="360" w:lineRule="auto"/>
        <w:ind w:left="851" w:hanging="284"/>
        <w:jc w:val="both"/>
        <w:rPr>
          <w:rFonts w:ascii="Verdana" w:hAnsi="Verdana" w:cs="Arial"/>
          <w:sz w:val="20"/>
          <w:szCs w:val="20"/>
        </w:rPr>
      </w:pPr>
      <w:r w:rsidRPr="00160FAA">
        <w:rPr>
          <w:rFonts w:ascii="Verdana" w:hAnsi="Verdana" w:cs="Arial"/>
          <w:sz w:val="20"/>
          <w:szCs w:val="20"/>
        </w:rPr>
        <w:t>Kierownika projektu – osobę odpowiedzialną za koordynację prac dostępną do kontaktu telefonicznego/elektroniczneg</w:t>
      </w:r>
      <w:r w:rsidR="00CE2DC6" w:rsidRPr="00160FAA">
        <w:rPr>
          <w:rFonts w:ascii="Verdana" w:hAnsi="Verdana" w:cs="Arial"/>
          <w:sz w:val="20"/>
          <w:szCs w:val="20"/>
        </w:rPr>
        <w:t xml:space="preserve">o </w:t>
      </w:r>
      <w:r w:rsidR="00163E8D" w:rsidRPr="00160FAA">
        <w:rPr>
          <w:rFonts w:ascii="Verdana" w:hAnsi="Verdana" w:cs="Arial"/>
          <w:sz w:val="20"/>
          <w:szCs w:val="20"/>
        </w:rPr>
        <w:t xml:space="preserve">w dni robocze </w:t>
      </w:r>
      <w:r w:rsidR="00CE2DC6" w:rsidRPr="00160FAA">
        <w:rPr>
          <w:rFonts w:ascii="Verdana" w:hAnsi="Verdana" w:cs="Arial"/>
          <w:sz w:val="20"/>
          <w:szCs w:val="20"/>
        </w:rPr>
        <w:t>w godzinach 7-15</w:t>
      </w:r>
      <w:r w:rsidR="00163E8D" w:rsidRPr="00160FAA">
        <w:rPr>
          <w:rFonts w:ascii="Verdana" w:hAnsi="Verdana" w:cs="Arial"/>
          <w:sz w:val="20"/>
          <w:szCs w:val="20"/>
        </w:rPr>
        <w:t>,</w:t>
      </w:r>
      <w:r w:rsidR="00CF5724" w:rsidRPr="00160FAA">
        <w:rPr>
          <w:rFonts w:ascii="Verdana" w:hAnsi="Verdana" w:cs="Arial"/>
          <w:sz w:val="20"/>
          <w:szCs w:val="20"/>
        </w:rPr>
        <w:t xml:space="preserve"> </w:t>
      </w:r>
      <w:r w:rsidR="00CE5BB9">
        <w:rPr>
          <w:rFonts w:ascii="Verdana" w:hAnsi="Verdana" w:cs="Arial"/>
          <w:sz w:val="20"/>
          <w:szCs w:val="20"/>
        </w:rPr>
        <w:t>z</w:t>
      </w:r>
      <w:r w:rsidR="00C4119C" w:rsidRPr="00160FAA">
        <w:rPr>
          <w:rFonts w:ascii="Verdana" w:hAnsi="Verdana" w:cs="Arial"/>
          <w:sz w:val="20"/>
          <w:szCs w:val="20"/>
        </w:rPr>
        <w:t> </w:t>
      </w:r>
      <w:r w:rsidRPr="00160FAA">
        <w:rPr>
          <w:rFonts w:ascii="Verdana" w:hAnsi="Verdana" w:cs="Arial"/>
          <w:sz w:val="20"/>
          <w:szCs w:val="20"/>
        </w:rPr>
        <w:t>zapewnieniem</w:t>
      </w:r>
      <w:r w:rsidR="00CF5724" w:rsidRPr="00160FAA">
        <w:rPr>
          <w:rFonts w:ascii="Verdana" w:hAnsi="Verdana" w:cs="Arial"/>
          <w:sz w:val="20"/>
          <w:szCs w:val="20"/>
        </w:rPr>
        <w:t xml:space="preserve"> </w:t>
      </w:r>
      <w:r w:rsidRPr="00160FAA">
        <w:rPr>
          <w:rFonts w:ascii="Verdana" w:hAnsi="Verdana" w:cs="Arial"/>
          <w:sz w:val="20"/>
          <w:szCs w:val="20"/>
        </w:rPr>
        <w:t>z</w:t>
      </w:r>
      <w:r w:rsidR="00163E8D" w:rsidRPr="00160FAA">
        <w:rPr>
          <w:rFonts w:ascii="Verdana" w:hAnsi="Verdana" w:cs="Arial"/>
          <w:sz w:val="20"/>
          <w:szCs w:val="20"/>
        </w:rPr>
        <w:t xml:space="preserve">astępstwa na czas nieobecności, oraz możliwością kontaktu w dni świąteczne oraz w innych godzinach w sytuacjach awaryjnych, </w:t>
      </w:r>
    </w:p>
    <w:p w14:paraId="78F3A2F7" w14:textId="77777777" w:rsidR="00ED2409" w:rsidRPr="00006A46" w:rsidRDefault="00D302A6" w:rsidP="00001179">
      <w:pPr>
        <w:pStyle w:val="redniasiatka1akcent21"/>
        <w:numPr>
          <w:ilvl w:val="0"/>
          <w:numId w:val="11"/>
        </w:numPr>
        <w:autoSpaceDE w:val="0"/>
        <w:autoSpaceDN w:val="0"/>
        <w:adjustRightInd w:val="0"/>
        <w:spacing w:line="360" w:lineRule="auto"/>
        <w:ind w:left="851" w:hanging="284"/>
        <w:jc w:val="both"/>
        <w:rPr>
          <w:rFonts w:ascii="Verdana" w:hAnsi="Verdana" w:cs="Arial"/>
          <w:color w:val="000000" w:themeColor="text1"/>
          <w:sz w:val="20"/>
          <w:szCs w:val="20"/>
        </w:rPr>
      </w:pPr>
      <w:r w:rsidRPr="00160FAA">
        <w:rPr>
          <w:rFonts w:ascii="Verdana" w:hAnsi="Verdana" w:cs="Arial"/>
          <w:sz w:val="20"/>
          <w:szCs w:val="20"/>
        </w:rPr>
        <w:lastRenderedPageBreak/>
        <w:t>w</w:t>
      </w:r>
      <w:r w:rsidR="00F86A59" w:rsidRPr="00160FAA">
        <w:rPr>
          <w:rFonts w:ascii="Verdana" w:hAnsi="Verdana" w:cs="Arial"/>
          <w:sz w:val="20"/>
          <w:szCs w:val="20"/>
        </w:rPr>
        <w:t xml:space="preserve"> systemie 24/h</w:t>
      </w:r>
      <w:r w:rsidR="00163E8D" w:rsidRPr="00160FAA">
        <w:rPr>
          <w:rFonts w:ascii="Verdana" w:hAnsi="Verdana" w:cs="Arial"/>
          <w:sz w:val="20"/>
          <w:szCs w:val="20"/>
        </w:rPr>
        <w:t xml:space="preserve"> na dobę</w:t>
      </w:r>
      <w:r w:rsidR="00BF5A54" w:rsidRPr="00160FAA">
        <w:rPr>
          <w:rFonts w:ascii="Verdana" w:hAnsi="Verdana" w:cs="Arial"/>
          <w:sz w:val="20"/>
          <w:szCs w:val="20"/>
        </w:rPr>
        <w:t>,</w:t>
      </w:r>
      <w:r w:rsidR="00F86A59" w:rsidRPr="00160FAA">
        <w:rPr>
          <w:rFonts w:ascii="Verdana" w:hAnsi="Verdana" w:cs="Arial"/>
          <w:sz w:val="20"/>
          <w:szCs w:val="20"/>
        </w:rPr>
        <w:t xml:space="preserve"> </w:t>
      </w:r>
      <w:r w:rsidR="00163E8D" w:rsidRPr="00160FAA">
        <w:rPr>
          <w:rFonts w:ascii="Verdana" w:hAnsi="Verdana" w:cs="Arial"/>
          <w:sz w:val="20"/>
          <w:szCs w:val="20"/>
        </w:rPr>
        <w:t xml:space="preserve">w każdym dniu roku, </w:t>
      </w:r>
      <w:r w:rsidR="00F86A59" w:rsidRPr="00160FAA">
        <w:rPr>
          <w:rFonts w:ascii="Verdana" w:hAnsi="Verdana" w:cs="Arial"/>
          <w:sz w:val="20"/>
          <w:szCs w:val="20"/>
        </w:rPr>
        <w:t xml:space="preserve">minimum </w:t>
      </w:r>
      <w:r w:rsidR="009B76CD" w:rsidRPr="00160FAA">
        <w:rPr>
          <w:rFonts w:ascii="Verdana" w:hAnsi="Verdana" w:cs="Arial"/>
          <w:b/>
          <w:sz w:val="20"/>
          <w:szCs w:val="20"/>
        </w:rPr>
        <w:t>6</w:t>
      </w:r>
      <w:r w:rsidR="00ED0AE5" w:rsidRPr="00160FAA">
        <w:rPr>
          <w:rFonts w:ascii="Verdana" w:hAnsi="Verdana" w:cs="Arial"/>
          <w:b/>
          <w:sz w:val="20"/>
          <w:szCs w:val="20"/>
        </w:rPr>
        <w:t xml:space="preserve"> osób</w:t>
      </w:r>
      <w:r w:rsidR="00ED0AE5" w:rsidRPr="00160FAA">
        <w:rPr>
          <w:rFonts w:ascii="Verdana" w:hAnsi="Verdana" w:cs="Arial"/>
          <w:sz w:val="20"/>
          <w:szCs w:val="20"/>
        </w:rPr>
        <w:t xml:space="preserve"> </w:t>
      </w:r>
      <w:r w:rsidR="00F86A59" w:rsidRPr="00160FAA">
        <w:rPr>
          <w:rFonts w:ascii="Verdana" w:hAnsi="Verdana" w:cs="Arial"/>
          <w:sz w:val="20"/>
          <w:szCs w:val="20"/>
        </w:rPr>
        <w:t>tj.:</w:t>
      </w:r>
      <w:r w:rsidR="00F86A59" w:rsidRPr="00160FAA">
        <w:rPr>
          <w:rFonts w:ascii="Verdana" w:hAnsi="Verdana"/>
          <w:sz w:val="20"/>
          <w:szCs w:val="20"/>
        </w:rPr>
        <w:t xml:space="preserve"> 2 oso</w:t>
      </w:r>
      <w:r w:rsidR="005747D6" w:rsidRPr="00160FAA">
        <w:rPr>
          <w:rFonts w:ascii="Verdana" w:hAnsi="Verdana"/>
          <w:sz w:val="20"/>
          <w:szCs w:val="20"/>
        </w:rPr>
        <w:t>by o </w:t>
      </w:r>
      <w:r w:rsidRPr="00160FAA">
        <w:rPr>
          <w:rFonts w:ascii="Verdana" w:hAnsi="Verdana"/>
          <w:sz w:val="20"/>
          <w:szCs w:val="20"/>
        </w:rPr>
        <w:t>kwalifikacjach e</w:t>
      </w:r>
      <w:r w:rsidR="00F86A59" w:rsidRPr="00160FAA">
        <w:rPr>
          <w:rFonts w:ascii="Verdana" w:hAnsi="Verdana"/>
          <w:sz w:val="20"/>
          <w:szCs w:val="20"/>
        </w:rPr>
        <w:t>lekt</w:t>
      </w:r>
      <w:r w:rsidRPr="00160FAA">
        <w:rPr>
          <w:rFonts w:ascii="Verdana" w:hAnsi="Verdana"/>
          <w:sz w:val="20"/>
          <w:szCs w:val="20"/>
        </w:rPr>
        <w:t>r</w:t>
      </w:r>
      <w:r w:rsidR="00F86A59" w:rsidRPr="00160FAA">
        <w:rPr>
          <w:rFonts w:ascii="Verdana" w:hAnsi="Verdana"/>
          <w:sz w:val="20"/>
          <w:szCs w:val="20"/>
        </w:rPr>
        <w:t xml:space="preserve">ycznych, </w:t>
      </w:r>
      <w:r w:rsidR="00A4025A" w:rsidRPr="00160FAA">
        <w:rPr>
          <w:rFonts w:ascii="Verdana" w:hAnsi="Verdana"/>
          <w:sz w:val="20"/>
          <w:szCs w:val="20"/>
        </w:rPr>
        <w:t>2</w:t>
      </w:r>
      <w:r w:rsidR="00F86A59" w:rsidRPr="00160FAA">
        <w:rPr>
          <w:rFonts w:ascii="Verdana" w:hAnsi="Verdana"/>
          <w:sz w:val="20"/>
          <w:szCs w:val="20"/>
        </w:rPr>
        <w:t xml:space="preserve"> hy</w:t>
      </w:r>
      <w:r w:rsidR="00EE25E9" w:rsidRPr="00160FAA">
        <w:rPr>
          <w:rFonts w:ascii="Verdana" w:hAnsi="Verdana"/>
          <w:sz w:val="20"/>
          <w:szCs w:val="20"/>
        </w:rPr>
        <w:t>draulik</w:t>
      </w:r>
      <w:r w:rsidR="00A4025A" w:rsidRPr="00160FAA">
        <w:rPr>
          <w:rFonts w:ascii="Verdana" w:hAnsi="Verdana"/>
          <w:sz w:val="20"/>
          <w:szCs w:val="20"/>
        </w:rPr>
        <w:t xml:space="preserve">ów i </w:t>
      </w:r>
      <w:r w:rsidR="00640462" w:rsidRPr="00160FAA">
        <w:rPr>
          <w:rFonts w:ascii="Verdana" w:hAnsi="Verdana"/>
          <w:sz w:val="20"/>
          <w:szCs w:val="20"/>
        </w:rPr>
        <w:t>2 os</w:t>
      </w:r>
      <w:r w:rsidR="003753E1" w:rsidRPr="00160FAA">
        <w:rPr>
          <w:rFonts w:ascii="Verdana" w:hAnsi="Verdana"/>
          <w:sz w:val="20"/>
          <w:szCs w:val="20"/>
        </w:rPr>
        <w:t>oby</w:t>
      </w:r>
      <w:r w:rsidR="005E529F" w:rsidRPr="00160FAA">
        <w:rPr>
          <w:rFonts w:ascii="Verdana" w:hAnsi="Verdana"/>
          <w:sz w:val="20"/>
          <w:szCs w:val="20"/>
        </w:rPr>
        <w:t xml:space="preserve"> do obsługi m</w:t>
      </w:r>
      <w:r w:rsidR="005747D6" w:rsidRPr="00160FAA">
        <w:rPr>
          <w:rFonts w:ascii="Verdana" w:hAnsi="Verdana"/>
          <w:sz w:val="20"/>
          <w:szCs w:val="20"/>
        </w:rPr>
        <w:t xml:space="preserve">onitoringu </w:t>
      </w:r>
      <w:r w:rsidR="005747D6" w:rsidRPr="00006A46">
        <w:rPr>
          <w:rFonts w:ascii="Verdana" w:hAnsi="Verdana"/>
          <w:color w:val="000000" w:themeColor="text1"/>
          <w:sz w:val="20"/>
          <w:szCs w:val="20"/>
        </w:rPr>
        <w:t>w </w:t>
      </w:r>
      <w:r w:rsidR="00BF5A54" w:rsidRPr="00006A46">
        <w:rPr>
          <w:rFonts w:ascii="Verdana" w:hAnsi="Verdana"/>
          <w:color w:val="000000" w:themeColor="text1"/>
          <w:sz w:val="20"/>
          <w:szCs w:val="20"/>
        </w:rPr>
        <w:t>ramach systemu BMS</w:t>
      </w:r>
      <w:r w:rsidR="00AB7B50" w:rsidRPr="00006A46">
        <w:rPr>
          <w:rFonts w:ascii="Verdana" w:hAnsi="Verdana"/>
          <w:color w:val="000000" w:themeColor="text1"/>
          <w:sz w:val="20"/>
          <w:szCs w:val="20"/>
        </w:rPr>
        <w:t>,</w:t>
      </w:r>
    </w:p>
    <w:p w14:paraId="4D2E0FDB" w14:textId="4C282EE6" w:rsidR="00C574C4" w:rsidRPr="00006A46" w:rsidRDefault="00A4025A" w:rsidP="00001179">
      <w:pPr>
        <w:pStyle w:val="redniasiatka1akcent21"/>
        <w:numPr>
          <w:ilvl w:val="0"/>
          <w:numId w:val="11"/>
        </w:numPr>
        <w:autoSpaceDE w:val="0"/>
        <w:autoSpaceDN w:val="0"/>
        <w:adjustRightInd w:val="0"/>
        <w:spacing w:line="360" w:lineRule="auto"/>
        <w:ind w:left="851" w:hanging="284"/>
        <w:jc w:val="both"/>
        <w:rPr>
          <w:rFonts w:ascii="Verdana" w:hAnsi="Verdana"/>
          <w:color w:val="000000" w:themeColor="text1"/>
          <w:sz w:val="20"/>
          <w:szCs w:val="20"/>
        </w:rPr>
      </w:pPr>
      <w:r w:rsidRPr="00006A46">
        <w:rPr>
          <w:rFonts w:ascii="Verdana" w:hAnsi="Verdana"/>
          <w:color w:val="000000" w:themeColor="text1"/>
          <w:sz w:val="20"/>
          <w:szCs w:val="20"/>
        </w:rPr>
        <w:t xml:space="preserve">tzw. „złota rączka” </w:t>
      </w:r>
      <w:r w:rsidR="00490D15" w:rsidRPr="00006A46">
        <w:rPr>
          <w:rFonts w:ascii="Verdana" w:hAnsi="Verdana"/>
          <w:color w:val="000000" w:themeColor="text1"/>
          <w:sz w:val="20"/>
          <w:szCs w:val="20"/>
        </w:rPr>
        <w:t xml:space="preserve">tj. </w:t>
      </w:r>
      <w:r w:rsidR="00FB2414" w:rsidRPr="00006A46">
        <w:rPr>
          <w:rFonts w:ascii="Verdana" w:hAnsi="Verdana"/>
          <w:color w:val="000000" w:themeColor="text1"/>
          <w:sz w:val="20"/>
          <w:szCs w:val="20"/>
        </w:rPr>
        <w:t>3</w:t>
      </w:r>
      <w:r w:rsidR="001D7B10" w:rsidRPr="00006A46">
        <w:rPr>
          <w:rFonts w:ascii="Verdana" w:hAnsi="Verdana"/>
          <w:color w:val="000000" w:themeColor="text1"/>
          <w:sz w:val="20"/>
          <w:szCs w:val="20"/>
        </w:rPr>
        <w:t xml:space="preserve"> </w:t>
      </w:r>
      <w:r w:rsidRPr="00006A46">
        <w:rPr>
          <w:rFonts w:ascii="Verdana" w:hAnsi="Verdana"/>
          <w:color w:val="000000" w:themeColor="text1"/>
          <w:sz w:val="20"/>
          <w:szCs w:val="20"/>
        </w:rPr>
        <w:t>osob</w:t>
      </w:r>
      <w:r w:rsidR="001D7B10" w:rsidRPr="00006A46">
        <w:rPr>
          <w:rFonts w:ascii="Verdana" w:hAnsi="Verdana"/>
          <w:color w:val="000000" w:themeColor="text1"/>
          <w:sz w:val="20"/>
          <w:szCs w:val="20"/>
        </w:rPr>
        <w:t>y</w:t>
      </w:r>
      <w:r w:rsidRPr="00006A46">
        <w:rPr>
          <w:rFonts w:ascii="Verdana" w:hAnsi="Verdana"/>
          <w:color w:val="000000" w:themeColor="text1"/>
          <w:sz w:val="20"/>
          <w:szCs w:val="20"/>
        </w:rPr>
        <w:t xml:space="preserve"> wszechstronnie przygotowan</w:t>
      </w:r>
      <w:r w:rsidR="001D7B10" w:rsidRPr="00006A46">
        <w:rPr>
          <w:rFonts w:ascii="Verdana" w:hAnsi="Verdana"/>
          <w:color w:val="000000" w:themeColor="text1"/>
          <w:sz w:val="20"/>
          <w:szCs w:val="20"/>
        </w:rPr>
        <w:t>e</w:t>
      </w:r>
      <w:r w:rsidRPr="00006A46">
        <w:rPr>
          <w:rFonts w:ascii="Verdana" w:hAnsi="Verdana"/>
          <w:color w:val="000000" w:themeColor="text1"/>
          <w:sz w:val="20"/>
          <w:szCs w:val="20"/>
        </w:rPr>
        <w:t xml:space="preserve"> do wykonywania czynności z zakresu przedmiotu niniejszej</w:t>
      </w:r>
      <w:r w:rsidR="00CE2DC6" w:rsidRPr="00006A46">
        <w:rPr>
          <w:rFonts w:ascii="Verdana" w:hAnsi="Verdana"/>
          <w:color w:val="000000" w:themeColor="text1"/>
          <w:sz w:val="20"/>
          <w:szCs w:val="20"/>
        </w:rPr>
        <w:t xml:space="preserve"> </w:t>
      </w:r>
      <w:r w:rsidR="00CF5724" w:rsidRPr="00006A46">
        <w:rPr>
          <w:rFonts w:ascii="Verdana" w:hAnsi="Verdana"/>
          <w:color w:val="000000" w:themeColor="text1"/>
          <w:sz w:val="20"/>
          <w:szCs w:val="20"/>
        </w:rPr>
        <w:t xml:space="preserve">umowy </w:t>
      </w:r>
      <w:r w:rsidR="00CE2DC6" w:rsidRPr="00006A46">
        <w:rPr>
          <w:rFonts w:ascii="Verdana" w:hAnsi="Verdana"/>
          <w:color w:val="000000" w:themeColor="text1"/>
          <w:sz w:val="20"/>
          <w:szCs w:val="20"/>
        </w:rPr>
        <w:t>w godzinach 7</w:t>
      </w:r>
      <w:r w:rsidR="00C574C4" w:rsidRPr="00006A46">
        <w:rPr>
          <w:rFonts w:ascii="Verdana" w:hAnsi="Verdana"/>
          <w:color w:val="000000" w:themeColor="text1"/>
          <w:sz w:val="20"/>
          <w:szCs w:val="20"/>
        </w:rPr>
        <w:t xml:space="preserve"> </w:t>
      </w:r>
      <w:r w:rsidR="00BF5A54" w:rsidRPr="00006A46">
        <w:rPr>
          <w:rFonts w:ascii="Verdana" w:hAnsi="Verdana"/>
          <w:color w:val="000000" w:themeColor="text1"/>
          <w:sz w:val="20"/>
          <w:szCs w:val="20"/>
        </w:rPr>
        <w:t>–</w:t>
      </w:r>
      <w:r w:rsidR="00CE2DC6" w:rsidRPr="00006A46">
        <w:rPr>
          <w:rFonts w:ascii="Verdana" w:hAnsi="Verdana"/>
          <w:color w:val="000000" w:themeColor="text1"/>
          <w:sz w:val="20"/>
          <w:szCs w:val="20"/>
        </w:rPr>
        <w:t xml:space="preserve"> 15</w:t>
      </w:r>
      <w:r w:rsidR="00CF5724" w:rsidRPr="00006A46">
        <w:rPr>
          <w:rFonts w:ascii="Verdana" w:hAnsi="Verdana"/>
          <w:color w:val="000000" w:themeColor="text1"/>
          <w:sz w:val="20"/>
          <w:szCs w:val="20"/>
        </w:rPr>
        <w:t xml:space="preserve"> w dni robocze</w:t>
      </w:r>
      <w:r w:rsidR="00FB2414" w:rsidRPr="00006A46">
        <w:rPr>
          <w:rFonts w:ascii="Verdana" w:hAnsi="Verdana"/>
          <w:color w:val="000000" w:themeColor="text1"/>
          <w:sz w:val="20"/>
          <w:szCs w:val="20"/>
        </w:rPr>
        <w:t xml:space="preserve"> (</w:t>
      </w:r>
      <w:r w:rsidR="00006A46" w:rsidRPr="00006A46">
        <w:rPr>
          <w:rFonts w:ascii="Verdana" w:hAnsi="Verdana"/>
          <w:color w:val="000000" w:themeColor="text1"/>
          <w:sz w:val="20"/>
          <w:szCs w:val="20"/>
        </w:rPr>
        <w:t>z możliwością pracy w soboty),</w:t>
      </w:r>
    </w:p>
    <w:p w14:paraId="1FB9BE16" w14:textId="49899737" w:rsidR="00FB2414" w:rsidRPr="00006A46" w:rsidRDefault="00006A46" w:rsidP="00FB2414">
      <w:pPr>
        <w:pStyle w:val="redniasiatka1akcent21"/>
        <w:numPr>
          <w:ilvl w:val="0"/>
          <w:numId w:val="11"/>
        </w:numPr>
        <w:autoSpaceDE w:val="0"/>
        <w:autoSpaceDN w:val="0"/>
        <w:adjustRightInd w:val="0"/>
        <w:spacing w:line="360" w:lineRule="auto"/>
        <w:ind w:left="851" w:hanging="284"/>
        <w:jc w:val="both"/>
        <w:rPr>
          <w:rFonts w:ascii="Verdana" w:hAnsi="Verdana"/>
          <w:color w:val="000000" w:themeColor="text1"/>
          <w:sz w:val="20"/>
          <w:szCs w:val="20"/>
        </w:rPr>
      </w:pPr>
      <w:r w:rsidRPr="00006A46">
        <w:rPr>
          <w:rFonts w:ascii="Verdana" w:hAnsi="Verdana"/>
          <w:color w:val="000000" w:themeColor="text1"/>
          <w:sz w:val="20"/>
          <w:szCs w:val="20"/>
        </w:rPr>
        <w:t>d</w:t>
      </w:r>
      <w:r w:rsidR="00FB2414" w:rsidRPr="00006A46">
        <w:rPr>
          <w:rFonts w:ascii="Verdana" w:hAnsi="Verdana"/>
          <w:color w:val="000000" w:themeColor="text1"/>
          <w:sz w:val="20"/>
          <w:szCs w:val="20"/>
        </w:rPr>
        <w:t xml:space="preserve">odatkowo 1 osobę o kwalifikacjach elektrycznych, 1 hydraulika, 2 </w:t>
      </w:r>
      <w:proofErr w:type="spellStart"/>
      <w:r w:rsidR="00FB2414" w:rsidRPr="00006A46">
        <w:rPr>
          <w:rFonts w:ascii="Verdana" w:hAnsi="Verdana"/>
          <w:color w:val="000000" w:themeColor="text1"/>
          <w:sz w:val="20"/>
          <w:szCs w:val="20"/>
        </w:rPr>
        <w:t>klim</w:t>
      </w:r>
      <w:r w:rsidR="002F1717" w:rsidRPr="00006A46">
        <w:rPr>
          <w:rFonts w:ascii="Verdana" w:hAnsi="Verdana"/>
          <w:color w:val="000000" w:themeColor="text1"/>
          <w:sz w:val="20"/>
          <w:szCs w:val="20"/>
        </w:rPr>
        <w:t>atyków</w:t>
      </w:r>
      <w:proofErr w:type="spellEnd"/>
      <w:r w:rsidR="002F1717" w:rsidRPr="00006A46">
        <w:rPr>
          <w:rFonts w:ascii="Verdana" w:hAnsi="Verdana"/>
          <w:color w:val="000000" w:themeColor="text1"/>
          <w:sz w:val="20"/>
          <w:szCs w:val="20"/>
        </w:rPr>
        <w:t xml:space="preserve"> i 2 </w:t>
      </w:r>
      <w:r w:rsidR="00FB2414" w:rsidRPr="00006A46">
        <w:rPr>
          <w:rFonts w:ascii="Verdana" w:hAnsi="Verdana"/>
          <w:color w:val="000000" w:themeColor="text1"/>
          <w:sz w:val="20"/>
          <w:szCs w:val="20"/>
        </w:rPr>
        <w:t>teletechników w godzinach 7</w:t>
      </w:r>
      <w:r w:rsidR="00FB2414" w:rsidRPr="00006A46">
        <w:rPr>
          <w:rFonts w:ascii="Verdana" w:hAnsi="Verdana"/>
          <w:color w:val="000000" w:themeColor="text1"/>
          <w:sz w:val="20"/>
          <w:szCs w:val="20"/>
        </w:rPr>
        <w:noBreakHyphen/>
        <w:t>15 w dni robocze.</w:t>
      </w:r>
    </w:p>
    <w:p w14:paraId="2A03E331" w14:textId="77777777" w:rsidR="00C574C4" w:rsidRPr="00160FAA" w:rsidRDefault="00163E8D" w:rsidP="003F1EFF">
      <w:pPr>
        <w:pStyle w:val="redniasiatka1akcent21"/>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Wykonawca zobowiązany jest zabezpieczyć do realizacji umowy taką ilość personelu, </w:t>
      </w:r>
      <w:r w:rsidR="002F4699" w:rsidRPr="00160FAA">
        <w:rPr>
          <w:rFonts w:ascii="Verdana" w:hAnsi="Verdana" w:cs="Arial"/>
          <w:sz w:val="20"/>
          <w:szCs w:val="20"/>
        </w:rPr>
        <w:t>aby we</w:t>
      </w:r>
      <w:r w:rsidRPr="00160FAA">
        <w:rPr>
          <w:rFonts w:ascii="Verdana" w:hAnsi="Verdana" w:cs="Arial"/>
          <w:sz w:val="20"/>
          <w:szCs w:val="20"/>
        </w:rPr>
        <w:t xml:space="preserve"> wskazanych powyżej godzinach, niezależnie od czasu pracy każdego z członków personelu, urlopów, chorób i </w:t>
      </w:r>
      <w:r w:rsidR="002F4699" w:rsidRPr="00160FAA">
        <w:rPr>
          <w:rFonts w:ascii="Verdana" w:hAnsi="Verdana" w:cs="Arial"/>
          <w:sz w:val="20"/>
          <w:szCs w:val="20"/>
        </w:rPr>
        <w:t>innych zdarzeń</w:t>
      </w:r>
      <w:r w:rsidRPr="00160FAA">
        <w:rPr>
          <w:rFonts w:ascii="Verdana" w:hAnsi="Verdana" w:cs="Arial"/>
          <w:sz w:val="20"/>
          <w:szCs w:val="20"/>
        </w:rPr>
        <w:t xml:space="preserve"> losowych, Zamawiający miał do dyspozycji personel Wykonawcy</w:t>
      </w:r>
      <w:r w:rsidR="005804D4" w:rsidRPr="00160FAA">
        <w:rPr>
          <w:rFonts w:ascii="Verdana" w:hAnsi="Verdana" w:cs="Arial"/>
          <w:sz w:val="20"/>
          <w:szCs w:val="20"/>
        </w:rPr>
        <w:t xml:space="preserve"> </w:t>
      </w:r>
      <w:proofErr w:type="gramStart"/>
      <w:r w:rsidR="005804D4" w:rsidRPr="00160FAA">
        <w:rPr>
          <w:rFonts w:ascii="Verdana" w:hAnsi="Verdana" w:cs="Arial"/>
          <w:sz w:val="20"/>
          <w:szCs w:val="20"/>
        </w:rPr>
        <w:t>w</w:t>
      </w:r>
      <w:r w:rsidRPr="00160FAA">
        <w:rPr>
          <w:rFonts w:ascii="Verdana" w:hAnsi="Verdana" w:cs="Arial"/>
          <w:sz w:val="20"/>
          <w:szCs w:val="20"/>
        </w:rPr>
        <w:t xml:space="preserve"> w</w:t>
      </w:r>
      <w:proofErr w:type="gramEnd"/>
      <w:r w:rsidRPr="00160FAA">
        <w:rPr>
          <w:rFonts w:ascii="Verdana" w:hAnsi="Verdana" w:cs="Arial"/>
          <w:sz w:val="20"/>
          <w:szCs w:val="20"/>
        </w:rPr>
        <w:t xml:space="preserve">/w zakresie. System zmianowy pracy ustalany </w:t>
      </w:r>
      <w:r w:rsidR="002F4699" w:rsidRPr="00160FAA">
        <w:rPr>
          <w:rFonts w:ascii="Verdana" w:hAnsi="Verdana" w:cs="Arial"/>
          <w:sz w:val="20"/>
          <w:szCs w:val="20"/>
        </w:rPr>
        <w:t>będzie pomiędzy</w:t>
      </w:r>
      <w:r w:rsidRPr="00160FAA">
        <w:rPr>
          <w:rFonts w:ascii="Verdana" w:hAnsi="Verdana" w:cs="Arial"/>
          <w:sz w:val="20"/>
          <w:szCs w:val="20"/>
        </w:rPr>
        <w:t xml:space="preserve"> stronami na bieżąco, przy czym nie może on naruszać przepisów powszechnie obowiązujących w zakresie norm pracy i BHP.</w:t>
      </w:r>
    </w:p>
    <w:p w14:paraId="160B5998" w14:textId="77777777" w:rsidR="00F86A59" w:rsidRPr="00160FAA" w:rsidRDefault="00F86A59" w:rsidP="003F1EFF">
      <w:pPr>
        <w:pStyle w:val="redniasiatka1akcent21"/>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Niedopuszczalne jest łączne wykonywanie w tym samym </w:t>
      </w:r>
      <w:r w:rsidR="002F4699" w:rsidRPr="00160FAA">
        <w:rPr>
          <w:rFonts w:ascii="Verdana" w:hAnsi="Verdana" w:cs="Arial"/>
          <w:sz w:val="20"/>
          <w:szCs w:val="20"/>
        </w:rPr>
        <w:t>czasie zadań</w:t>
      </w:r>
      <w:r w:rsidR="005804D4" w:rsidRPr="00160FAA">
        <w:rPr>
          <w:rFonts w:ascii="Verdana" w:hAnsi="Verdana" w:cs="Arial"/>
          <w:sz w:val="20"/>
          <w:szCs w:val="20"/>
        </w:rPr>
        <w:t xml:space="preserve"> (dla)</w:t>
      </w:r>
      <w:r w:rsidRPr="00160FAA">
        <w:rPr>
          <w:rFonts w:ascii="Verdana" w:hAnsi="Verdana" w:cs="Arial"/>
          <w:sz w:val="20"/>
          <w:szCs w:val="20"/>
        </w:rPr>
        <w:t xml:space="preserve"> dwóch lub więcej osób </w:t>
      </w:r>
      <w:r w:rsidR="00981035" w:rsidRPr="00160FAA">
        <w:rPr>
          <w:rFonts w:ascii="Verdana" w:hAnsi="Verdana" w:cs="Arial"/>
          <w:sz w:val="20"/>
          <w:szCs w:val="20"/>
        </w:rPr>
        <w:t>przez jedną</w:t>
      </w:r>
      <w:r w:rsidRPr="00160FAA">
        <w:rPr>
          <w:rFonts w:ascii="Verdana" w:hAnsi="Verdana" w:cs="Arial"/>
          <w:sz w:val="20"/>
          <w:szCs w:val="20"/>
        </w:rPr>
        <w:t xml:space="preserve"> osobę, </w:t>
      </w:r>
      <w:r w:rsidR="00981035" w:rsidRPr="00160FAA">
        <w:rPr>
          <w:rFonts w:ascii="Verdana" w:hAnsi="Verdana" w:cs="Arial"/>
          <w:sz w:val="20"/>
          <w:szCs w:val="20"/>
        </w:rPr>
        <w:t>nawet, jeżeli</w:t>
      </w:r>
      <w:r w:rsidRPr="00160FAA">
        <w:rPr>
          <w:rFonts w:ascii="Verdana" w:hAnsi="Verdana" w:cs="Arial"/>
          <w:sz w:val="20"/>
          <w:szCs w:val="20"/>
        </w:rPr>
        <w:t xml:space="preserve"> ma w tym zakresie kwalifikacje. </w:t>
      </w:r>
    </w:p>
    <w:p w14:paraId="6E3E5064" w14:textId="77777777" w:rsidR="00F86A59" w:rsidRPr="00160FAA" w:rsidRDefault="00277424"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zobowiązany jest</w:t>
      </w:r>
      <w:r w:rsidR="003C3539" w:rsidRPr="00160FAA">
        <w:rPr>
          <w:rFonts w:ascii="Verdana" w:hAnsi="Verdana" w:cs="Arial"/>
          <w:sz w:val="20"/>
          <w:szCs w:val="20"/>
        </w:rPr>
        <w:t xml:space="preserve"> </w:t>
      </w:r>
      <w:r w:rsidRPr="00160FAA">
        <w:rPr>
          <w:rFonts w:ascii="Verdana" w:hAnsi="Verdana" w:cs="Arial"/>
          <w:sz w:val="20"/>
          <w:szCs w:val="20"/>
        </w:rPr>
        <w:t>niez</w:t>
      </w:r>
      <w:r w:rsidR="00ED0AE5" w:rsidRPr="00160FAA">
        <w:rPr>
          <w:rFonts w:ascii="Verdana" w:hAnsi="Verdana" w:cs="Arial"/>
          <w:sz w:val="20"/>
          <w:szCs w:val="20"/>
        </w:rPr>
        <w:t>włocznie poinformować pisemnie Z</w:t>
      </w:r>
      <w:r w:rsidR="001D7B10" w:rsidRPr="00160FAA">
        <w:rPr>
          <w:rFonts w:ascii="Verdana" w:hAnsi="Verdana" w:cs="Arial"/>
          <w:sz w:val="20"/>
          <w:szCs w:val="20"/>
        </w:rPr>
        <w:t>amawiającego o </w:t>
      </w:r>
      <w:r w:rsidRPr="00160FAA">
        <w:rPr>
          <w:rFonts w:ascii="Verdana" w:hAnsi="Verdana" w:cs="Arial"/>
          <w:sz w:val="20"/>
          <w:szCs w:val="20"/>
        </w:rPr>
        <w:t xml:space="preserve">zmianach w </w:t>
      </w:r>
      <w:r w:rsidR="00ED0AE5" w:rsidRPr="00160FAA">
        <w:rPr>
          <w:rFonts w:ascii="Verdana" w:hAnsi="Verdana" w:cs="Arial"/>
          <w:sz w:val="20"/>
          <w:szCs w:val="20"/>
        </w:rPr>
        <w:t>zasobie personelu</w:t>
      </w:r>
      <w:r w:rsidR="00163E8D" w:rsidRPr="00160FAA">
        <w:rPr>
          <w:rFonts w:ascii="Verdana" w:hAnsi="Verdana" w:cs="Arial"/>
          <w:sz w:val="20"/>
          <w:szCs w:val="20"/>
        </w:rPr>
        <w:t xml:space="preserve">, </w:t>
      </w:r>
      <w:r w:rsidR="005804D4" w:rsidRPr="00160FAA">
        <w:rPr>
          <w:rFonts w:ascii="Verdana" w:hAnsi="Verdana" w:cs="Arial"/>
          <w:sz w:val="20"/>
          <w:szCs w:val="20"/>
        </w:rPr>
        <w:t>harmonogramie pracy zmian,</w:t>
      </w:r>
      <w:r w:rsidR="00490D15" w:rsidRPr="00160FAA">
        <w:rPr>
          <w:rFonts w:ascii="Verdana" w:hAnsi="Verdana" w:cs="Arial"/>
          <w:sz w:val="20"/>
          <w:szCs w:val="20"/>
        </w:rPr>
        <w:t xml:space="preserve"> wraz ze wskazaniem danych tych osób oraz wymaganych dokumentó</w:t>
      </w:r>
      <w:r w:rsidR="001D7B10" w:rsidRPr="00160FAA">
        <w:rPr>
          <w:rFonts w:ascii="Verdana" w:hAnsi="Verdana" w:cs="Arial"/>
          <w:sz w:val="20"/>
          <w:szCs w:val="20"/>
        </w:rPr>
        <w:t>w potwierdzających wskazanych w </w:t>
      </w:r>
      <w:r w:rsidR="00490D15" w:rsidRPr="00160FAA">
        <w:rPr>
          <w:rFonts w:ascii="Verdana" w:hAnsi="Verdana" w:cs="Arial"/>
          <w:sz w:val="20"/>
          <w:szCs w:val="20"/>
        </w:rPr>
        <w:t xml:space="preserve">niniejszej umowie. </w:t>
      </w:r>
    </w:p>
    <w:p w14:paraId="7A910298" w14:textId="77777777" w:rsidR="00277424" w:rsidRPr="00160FAA" w:rsidRDefault="00277424"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Personel Wykonawcy uczestniczący w świadczeniu usługi na terenie Zamawiającego</w:t>
      </w:r>
      <w:r w:rsidR="003C3539" w:rsidRPr="00160FAA">
        <w:rPr>
          <w:rFonts w:ascii="Verdana" w:hAnsi="Verdana" w:cs="Arial"/>
          <w:sz w:val="20"/>
          <w:szCs w:val="20"/>
        </w:rPr>
        <w:t xml:space="preserve"> </w:t>
      </w:r>
      <w:r w:rsidRPr="00160FAA">
        <w:rPr>
          <w:rFonts w:ascii="Verdana" w:hAnsi="Verdana" w:cs="Arial"/>
          <w:sz w:val="20"/>
          <w:szCs w:val="20"/>
        </w:rPr>
        <w:t>zobowiązany będzie posiadać:</w:t>
      </w:r>
    </w:p>
    <w:p w14:paraId="59C98174" w14:textId="77777777" w:rsidR="00CE2DC6" w:rsidRPr="00160FAA" w:rsidRDefault="00CE2DC6" w:rsidP="00001179">
      <w:pPr>
        <w:pStyle w:val="redniasiatka1akcent21"/>
        <w:numPr>
          <w:ilvl w:val="1"/>
          <w:numId w:val="30"/>
        </w:numPr>
        <w:tabs>
          <w:tab w:val="left" w:pos="851"/>
        </w:tabs>
        <w:autoSpaceDE w:val="0"/>
        <w:autoSpaceDN w:val="0"/>
        <w:adjustRightInd w:val="0"/>
        <w:spacing w:line="360" w:lineRule="auto"/>
        <w:ind w:left="851" w:hanging="425"/>
        <w:jc w:val="both"/>
        <w:rPr>
          <w:rFonts w:eastAsia="MS Mincho"/>
          <w:sz w:val="20"/>
          <w:szCs w:val="20"/>
        </w:rPr>
      </w:pPr>
      <w:r w:rsidRPr="00160FAA">
        <w:rPr>
          <w:rFonts w:ascii="Verdana" w:hAnsi="Verdana" w:cs="Arial"/>
          <w:sz w:val="20"/>
          <w:szCs w:val="20"/>
        </w:rPr>
        <w:t xml:space="preserve">Odpowiednie wymagane </w:t>
      </w:r>
      <w:proofErr w:type="gramStart"/>
      <w:r w:rsidRPr="00160FAA">
        <w:rPr>
          <w:rFonts w:ascii="Verdana" w:hAnsi="Verdana" w:cs="Arial"/>
          <w:sz w:val="20"/>
          <w:szCs w:val="20"/>
        </w:rPr>
        <w:t>prawem</w:t>
      </w:r>
      <w:r w:rsidR="00DB1CF0" w:rsidRPr="00160FAA">
        <w:rPr>
          <w:rFonts w:ascii="Verdana" w:hAnsi="Verdana" w:cs="Arial"/>
          <w:sz w:val="20"/>
          <w:szCs w:val="20"/>
        </w:rPr>
        <w:t>,</w:t>
      </w:r>
      <w:proofErr w:type="gramEnd"/>
      <w:r w:rsidRPr="00160FAA">
        <w:rPr>
          <w:rFonts w:ascii="Verdana" w:hAnsi="Verdana" w:cs="Arial"/>
          <w:sz w:val="20"/>
          <w:szCs w:val="20"/>
        </w:rPr>
        <w:t xml:space="preserve"> lub przez producentów</w:t>
      </w:r>
      <w:r w:rsidR="00DB1CF0" w:rsidRPr="00160FAA">
        <w:rPr>
          <w:rFonts w:ascii="Verdana" w:hAnsi="Verdana" w:cs="Arial"/>
          <w:sz w:val="20"/>
          <w:szCs w:val="20"/>
        </w:rPr>
        <w:t>,</w:t>
      </w:r>
      <w:r w:rsidRPr="00160FAA">
        <w:rPr>
          <w:rFonts w:ascii="Verdana" w:hAnsi="Verdana" w:cs="Arial"/>
          <w:sz w:val="20"/>
          <w:szCs w:val="20"/>
        </w:rPr>
        <w:t xml:space="preserve"> u</w:t>
      </w:r>
      <w:r w:rsidR="00277424" w:rsidRPr="00160FAA">
        <w:rPr>
          <w:rFonts w:ascii="Verdana" w:hAnsi="Verdana" w:cs="Arial"/>
          <w:sz w:val="20"/>
          <w:szCs w:val="20"/>
        </w:rPr>
        <w:t>prawnienia</w:t>
      </w:r>
      <w:r w:rsidRPr="00160FAA">
        <w:rPr>
          <w:rFonts w:ascii="Verdana" w:hAnsi="Verdana" w:cs="Arial"/>
          <w:sz w:val="20"/>
          <w:szCs w:val="20"/>
        </w:rPr>
        <w:t>, kwalifikacje</w:t>
      </w:r>
      <w:r w:rsidR="00E12BBC" w:rsidRPr="00160FAA">
        <w:rPr>
          <w:rFonts w:ascii="Verdana" w:hAnsi="Verdana" w:cs="Arial"/>
          <w:sz w:val="20"/>
          <w:szCs w:val="20"/>
        </w:rPr>
        <w:t>,</w:t>
      </w:r>
      <w:r w:rsidR="00092D5B" w:rsidRPr="00160FAA">
        <w:rPr>
          <w:rFonts w:ascii="Verdana" w:hAnsi="Verdana" w:cs="Arial"/>
          <w:sz w:val="20"/>
          <w:szCs w:val="20"/>
        </w:rPr>
        <w:t xml:space="preserve"> badania wymagane przez przepisy </w:t>
      </w:r>
      <w:r w:rsidR="00DC3A0A" w:rsidRPr="00160FAA">
        <w:rPr>
          <w:rFonts w:ascii="Verdana" w:hAnsi="Verdana" w:cs="Arial"/>
          <w:sz w:val="20"/>
          <w:szCs w:val="20"/>
        </w:rPr>
        <w:t>BHP</w:t>
      </w:r>
      <w:r w:rsidR="00092D5B" w:rsidRPr="00160FAA">
        <w:rPr>
          <w:rFonts w:ascii="Verdana" w:hAnsi="Verdana" w:cs="Arial"/>
          <w:sz w:val="20"/>
          <w:szCs w:val="20"/>
        </w:rPr>
        <w:t xml:space="preserve"> oraz sanitarne związane z pracą w Szpitalu</w:t>
      </w:r>
      <w:r w:rsidR="00C4119C" w:rsidRPr="00160FAA">
        <w:rPr>
          <w:rFonts w:ascii="Verdana" w:hAnsi="Verdana" w:cs="Arial"/>
          <w:sz w:val="20"/>
          <w:szCs w:val="20"/>
        </w:rPr>
        <w:t>, kopie dokumentów poświadczających wymagane kwalifikacje Wykonawca przedłoży na każde żądanie Zamawiającego;</w:t>
      </w:r>
      <w:r w:rsidR="00092D5B" w:rsidRPr="00160FAA">
        <w:rPr>
          <w:rFonts w:ascii="Verdana" w:hAnsi="Verdana" w:cs="Arial"/>
          <w:sz w:val="20"/>
          <w:szCs w:val="20"/>
        </w:rPr>
        <w:t xml:space="preserve"> </w:t>
      </w:r>
    </w:p>
    <w:p w14:paraId="4EC94CB9" w14:textId="77777777" w:rsidR="00490D15" w:rsidRPr="00B071F7" w:rsidRDefault="002F4699" w:rsidP="00001179">
      <w:pPr>
        <w:pStyle w:val="redniasiatka1akcent21"/>
        <w:numPr>
          <w:ilvl w:val="1"/>
          <w:numId w:val="30"/>
        </w:numPr>
        <w:tabs>
          <w:tab w:val="left" w:pos="851"/>
        </w:tabs>
        <w:autoSpaceDE w:val="0"/>
        <w:autoSpaceDN w:val="0"/>
        <w:adjustRightInd w:val="0"/>
        <w:spacing w:line="360" w:lineRule="auto"/>
        <w:ind w:left="851" w:hanging="425"/>
        <w:jc w:val="both"/>
        <w:rPr>
          <w:rFonts w:ascii="Verdana" w:hAnsi="Verdana" w:cs="Arial"/>
          <w:color w:val="FF0000"/>
          <w:sz w:val="20"/>
          <w:szCs w:val="20"/>
        </w:rPr>
      </w:pPr>
      <w:r w:rsidRPr="00160FAA">
        <w:rPr>
          <w:rFonts w:ascii="Verdana" w:hAnsi="Verdana" w:cs="Arial"/>
          <w:sz w:val="20"/>
          <w:szCs w:val="20"/>
        </w:rPr>
        <w:t>Zaświadczenie</w:t>
      </w:r>
      <w:r w:rsidR="00490D15" w:rsidRPr="00160FAA">
        <w:rPr>
          <w:rFonts w:ascii="Verdana" w:hAnsi="Verdana" w:cs="Arial"/>
          <w:sz w:val="20"/>
          <w:szCs w:val="20"/>
        </w:rPr>
        <w:t xml:space="preserve"> o niekaralności – Wykonawca w styczniu i lipcu każdego roku przedstawi aktualne zaświadczenie o niekaralności każdego z członków personelu</w:t>
      </w:r>
      <w:r w:rsidR="00B071F7">
        <w:rPr>
          <w:rFonts w:ascii="Verdana" w:hAnsi="Verdana" w:cs="Arial"/>
          <w:sz w:val="20"/>
          <w:szCs w:val="20"/>
        </w:rPr>
        <w:t xml:space="preserve">; </w:t>
      </w:r>
      <w:r w:rsidR="00B071F7" w:rsidRPr="0004437E">
        <w:rPr>
          <w:rFonts w:ascii="Verdana" w:hAnsi="Verdana" w:cs="Arial"/>
          <w:color w:val="000000"/>
          <w:sz w:val="20"/>
          <w:szCs w:val="20"/>
        </w:rPr>
        <w:t>przy czym Zamawiający dopuszcza przestawienie oświadczeń pracowników z tym zastrzeżeniem, że na wyraźne żądanie Zamawiającego Wykonawca zobowiązany jest przedstawić zaświadczenia o niekaralności z Krajowego Rejestru Karnego;</w:t>
      </w:r>
    </w:p>
    <w:p w14:paraId="78241C40" w14:textId="77777777" w:rsidR="003C3539" w:rsidRPr="00160FAA" w:rsidRDefault="002F4699" w:rsidP="00001179">
      <w:pPr>
        <w:pStyle w:val="redniasiatka1akcent21"/>
        <w:numPr>
          <w:ilvl w:val="1"/>
          <w:numId w:val="30"/>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Zunifikowaną</w:t>
      </w:r>
      <w:r w:rsidR="00277424" w:rsidRPr="00160FAA">
        <w:rPr>
          <w:rFonts w:ascii="Verdana" w:hAnsi="Verdana" w:cs="Arial"/>
          <w:sz w:val="20"/>
          <w:szCs w:val="20"/>
        </w:rPr>
        <w:t xml:space="preserve"> odzież ochronną (zaleca </w:t>
      </w:r>
      <w:r w:rsidRPr="00160FAA">
        <w:rPr>
          <w:rFonts w:ascii="Verdana" w:hAnsi="Verdana" w:cs="Arial"/>
          <w:sz w:val="20"/>
          <w:szCs w:val="20"/>
        </w:rPr>
        <w:t>się, aby</w:t>
      </w:r>
      <w:r w:rsidR="00277424" w:rsidRPr="00160FAA">
        <w:rPr>
          <w:rFonts w:ascii="Verdana" w:hAnsi="Verdana" w:cs="Arial"/>
          <w:sz w:val="20"/>
          <w:szCs w:val="20"/>
        </w:rPr>
        <w:t xml:space="preserve"> odzież ta zawierała logo firmy</w:t>
      </w:r>
      <w:r w:rsidR="003C3539" w:rsidRPr="00160FAA">
        <w:rPr>
          <w:rFonts w:ascii="Verdana" w:hAnsi="Verdana" w:cs="Arial"/>
          <w:sz w:val="20"/>
          <w:szCs w:val="20"/>
        </w:rPr>
        <w:t xml:space="preserve"> </w:t>
      </w:r>
      <w:r w:rsidR="00277424" w:rsidRPr="00160FAA">
        <w:rPr>
          <w:rFonts w:ascii="Verdana" w:hAnsi="Verdana" w:cs="Arial"/>
          <w:sz w:val="20"/>
          <w:szCs w:val="20"/>
        </w:rPr>
        <w:t>Wykonawcy);</w:t>
      </w:r>
      <w:r w:rsidR="003C3539" w:rsidRPr="00160FAA">
        <w:rPr>
          <w:rFonts w:ascii="Verdana" w:hAnsi="Verdana" w:cs="Arial"/>
          <w:sz w:val="20"/>
          <w:szCs w:val="20"/>
        </w:rPr>
        <w:t xml:space="preserve"> </w:t>
      </w:r>
      <w:r w:rsidR="00277424" w:rsidRPr="00160FAA">
        <w:rPr>
          <w:rFonts w:ascii="Verdana" w:hAnsi="Verdana" w:cs="Arial"/>
          <w:sz w:val="20"/>
          <w:szCs w:val="20"/>
        </w:rPr>
        <w:t>Zamawiający pozostawia Wykonawcy dowolność w wyborze koloru tej odzieży za</w:t>
      </w:r>
      <w:r w:rsidR="003C3539" w:rsidRPr="00160FAA">
        <w:rPr>
          <w:rFonts w:ascii="Verdana" w:hAnsi="Verdana" w:cs="Arial"/>
          <w:sz w:val="20"/>
          <w:szCs w:val="20"/>
        </w:rPr>
        <w:t xml:space="preserve"> </w:t>
      </w:r>
      <w:r w:rsidR="00277424" w:rsidRPr="00160FAA">
        <w:rPr>
          <w:rFonts w:ascii="Verdana" w:hAnsi="Verdana" w:cs="Arial"/>
          <w:sz w:val="20"/>
          <w:szCs w:val="20"/>
        </w:rPr>
        <w:t>wyjątkiem nast</w:t>
      </w:r>
      <w:r w:rsidR="003C3539" w:rsidRPr="00160FAA">
        <w:rPr>
          <w:rFonts w:ascii="Verdana" w:hAnsi="Verdana" w:cs="Arial"/>
          <w:sz w:val="20"/>
          <w:szCs w:val="20"/>
        </w:rPr>
        <w:t xml:space="preserve">ępujących barw (używanych przez </w:t>
      </w:r>
      <w:r w:rsidR="00277424" w:rsidRPr="00160FAA">
        <w:rPr>
          <w:rFonts w:ascii="Verdana" w:hAnsi="Verdana" w:cs="Arial"/>
          <w:sz w:val="20"/>
          <w:szCs w:val="20"/>
        </w:rPr>
        <w:t>personel Zamawiającego): białej,</w:t>
      </w:r>
      <w:r w:rsidR="003C3539" w:rsidRPr="00160FAA">
        <w:rPr>
          <w:rFonts w:ascii="Verdana" w:hAnsi="Verdana" w:cs="Arial"/>
          <w:sz w:val="20"/>
          <w:szCs w:val="20"/>
        </w:rPr>
        <w:t xml:space="preserve"> </w:t>
      </w:r>
      <w:r w:rsidR="00277424" w:rsidRPr="00160FAA">
        <w:rPr>
          <w:rFonts w:ascii="Verdana" w:hAnsi="Verdana" w:cs="Arial"/>
          <w:sz w:val="20"/>
          <w:szCs w:val="20"/>
        </w:rPr>
        <w:t>zielonej oper</w:t>
      </w:r>
      <w:r w:rsidR="003C3539" w:rsidRPr="00160FAA">
        <w:rPr>
          <w:rFonts w:ascii="Verdana" w:hAnsi="Verdana" w:cs="Arial"/>
          <w:sz w:val="20"/>
          <w:szCs w:val="20"/>
        </w:rPr>
        <w:t xml:space="preserve">acyjnej (tj. ciemnozielonej), </w:t>
      </w:r>
      <w:r w:rsidR="00DC3A0A" w:rsidRPr="00160FAA">
        <w:rPr>
          <w:rFonts w:ascii="Verdana" w:hAnsi="Verdana" w:cs="Arial"/>
          <w:sz w:val="20"/>
          <w:szCs w:val="20"/>
        </w:rPr>
        <w:t>żółtej, bordowej i </w:t>
      </w:r>
      <w:r w:rsidR="00277424" w:rsidRPr="00160FAA">
        <w:rPr>
          <w:rFonts w:ascii="Verdana" w:hAnsi="Verdana" w:cs="Arial"/>
          <w:sz w:val="20"/>
          <w:szCs w:val="20"/>
        </w:rPr>
        <w:t>niebieskiej operacyjnej (tj.</w:t>
      </w:r>
      <w:r w:rsidR="003C3539" w:rsidRPr="00160FAA">
        <w:rPr>
          <w:rFonts w:ascii="Verdana" w:hAnsi="Verdana" w:cs="Arial"/>
          <w:sz w:val="20"/>
          <w:szCs w:val="20"/>
        </w:rPr>
        <w:t xml:space="preserve"> </w:t>
      </w:r>
      <w:r w:rsidR="00277424" w:rsidRPr="00160FAA">
        <w:rPr>
          <w:rFonts w:ascii="Verdana" w:hAnsi="Verdana" w:cs="Arial"/>
          <w:sz w:val="20"/>
          <w:szCs w:val="20"/>
        </w:rPr>
        <w:t>ciemnoniebieskiej)</w:t>
      </w:r>
      <w:r w:rsidR="00FB19D4" w:rsidRPr="00160FAA">
        <w:rPr>
          <w:rFonts w:ascii="Verdana" w:hAnsi="Verdana" w:cs="Arial"/>
          <w:sz w:val="20"/>
          <w:szCs w:val="20"/>
        </w:rPr>
        <w:t>. Obuwie pracowników Wykonawcy winno spełniać wymogi BHP</w:t>
      </w:r>
      <w:r w:rsidR="003F1EFF" w:rsidRPr="00160FAA">
        <w:rPr>
          <w:rFonts w:ascii="Verdana" w:hAnsi="Verdana" w:cs="Arial"/>
          <w:sz w:val="20"/>
          <w:szCs w:val="20"/>
        </w:rPr>
        <w:t xml:space="preserve">. </w:t>
      </w:r>
    </w:p>
    <w:p w14:paraId="47AA19F0" w14:textId="77777777" w:rsidR="00277424" w:rsidRPr="00160FAA" w:rsidRDefault="002F4699" w:rsidP="00001179">
      <w:pPr>
        <w:pStyle w:val="redniasiatka1akcent21"/>
        <w:numPr>
          <w:ilvl w:val="1"/>
          <w:numId w:val="30"/>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Identyfikatory</w:t>
      </w:r>
      <w:r w:rsidR="00277424" w:rsidRPr="00160FAA">
        <w:rPr>
          <w:rFonts w:ascii="Verdana" w:hAnsi="Verdana" w:cs="Arial"/>
          <w:sz w:val="20"/>
          <w:szCs w:val="20"/>
        </w:rPr>
        <w:t xml:space="preserve"> imienne</w:t>
      </w:r>
      <w:r w:rsidR="00A75ACF" w:rsidRPr="00160FAA">
        <w:rPr>
          <w:rFonts w:ascii="Verdana" w:hAnsi="Verdana" w:cs="Arial"/>
          <w:sz w:val="20"/>
          <w:szCs w:val="20"/>
        </w:rPr>
        <w:t xml:space="preserve"> ze zdjęciem</w:t>
      </w:r>
      <w:r w:rsidR="00E12BBC" w:rsidRPr="00160FAA">
        <w:rPr>
          <w:rFonts w:ascii="Verdana" w:hAnsi="Verdana" w:cs="Arial"/>
          <w:sz w:val="20"/>
          <w:szCs w:val="20"/>
        </w:rPr>
        <w:t>.</w:t>
      </w:r>
    </w:p>
    <w:p w14:paraId="0DCD64AC" w14:textId="77777777" w:rsidR="00490D15" w:rsidRPr="00160FAA" w:rsidRDefault="00490D15"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lastRenderedPageBreak/>
        <w:t xml:space="preserve">Każdy członek personelu Wykonawcy uczestniczącego w wykonaniu </w:t>
      </w:r>
      <w:r w:rsidR="00C4119C" w:rsidRPr="00160FAA">
        <w:rPr>
          <w:rFonts w:ascii="Verdana" w:hAnsi="Verdana" w:cs="Arial"/>
          <w:sz w:val="20"/>
          <w:szCs w:val="20"/>
        </w:rPr>
        <w:t xml:space="preserve">usług musi być polskojęzyczny. </w:t>
      </w:r>
    </w:p>
    <w:p w14:paraId="4A24C487" w14:textId="77777777" w:rsidR="00277424" w:rsidRPr="00160FAA" w:rsidRDefault="00277424" w:rsidP="00001179">
      <w:pPr>
        <w:pStyle w:val="redniasiatka1akcent21"/>
        <w:numPr>
          <w:ilvl w:val="0"/>
          <w:numId w:val="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Personel Wykonawcy uczestniczący w świadczeniu usługi zobowiązany będzie do:</w:t>
      </w:r>
    </w:p>
    <w:p w14:paraId="33BEF7BA" w14:textId="77777777" w:rsidR="003C3539" w:rsidRPr="00160FAA" w:rsidRDefault="002F4699" w:rsidP="00001179">
      <w:pPr>
        <w:pStyle w:val="redniasiatka1akcent21"/>
        <w:numPr>
          <w:ilvl w:val="0"/>
          <w:numId w:val="5"/>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Zachowania</w:t>
      </w:r>
      <w:r w:rsidR="00277424" w:rsidRPr="00160FAA">
        <w:rPr>
          <w:rFonts w:ascii="Verdana" w:hAnsi="Verdana" w:cs="Arial"/>
          <w:sz w:val="20"/>
          <w:szCs w:val="20"/>
        </w:rPr>
        <w:t xml:space="preserve"> w tajemnicy wszystkich informacji powziętych w związku z wykonywaniem</w:t>
      </w:r>
      <w:r w:rsidR="003C3539" w:rsidRPr="00160FAA">
        <w:rPr>
          <w:rFonts w:ascii="Verdana" w:hAnsi="Verdana" w:cs="Arial"/>
          <w:sz w:val="20"/>
          <w:szCs w:val="20"/>
        </w:rPr>
        <w:t xml:space="preserve"> </w:t>
      </w:r>
      <w:r w:rsidR="00277424" w:rsidRPr="00160FAA">
        <w:rPr>
          <w:rFonts w:ascii="Verdana" w:hAnsi="Verdana" w:cs="Arial"/>
          <w:sz w:val="20"/>
          <w:szCs w:val="20"/>
        </w:rPr>
        <w:t xml:space="preserve">usługi na terenie </w:t>
      </w:r>
      <w:r w:rsidR="00ED0AE5" w:rsidRPr="00160FAA">
        <w:rPr>
          <w:rFonts w:ascii="Verdana" w:hAnsi="Verdana" w:cs="Arial"/>
          <w:sz w:val="20"/>
          <w:szCs w:val="20"/>
        </w:rPr>
        <w:t>CKD</w:t>
      </w:r>
      <w:r w:rsidR="00277424" w:rsidRPr="00160FAA">
        <w:rPr>
          <w:rFonts w:ascii="Verdana" w:hAnsi="Verdana" w:cs="Arial"/>
          <w:sz w:val="20"/>
          <w:szCs w:val="20"/>
        </w:rPr>
        <w:t>, a których ujawnienie mogłoby narazić Zamawiającego na</w:t>
      </w:r>
      <w:r w:rsidR="003C3539" w:rsidRPr="00160FAA">
        <w:rPr>
          <w:rFonts w:ascii="Verdana" w:hAnsi="Verdana" w:cs="Arial"/>
          <w:sz w:val="20"/>
          <w:szCs w:val="20"/>
        </w:rPr>
        <w:t xml:space="preserve"> </w:t>
      </w:r>
      <w:r w:rsidR="00277424" w:rsidRPr="00160FAA">
        <w:rPr>
          <w:rFonts w:ascii="Verdana" w:hAnsi="Verdana" w:cs="Arial"/>
          <w:sz w:val="20"/>
          <w:szCs w:val="20"/>
        </w:rPr>
        <w:t>szkodę,</w:t>
      </w:r>
    </w:p>
    <w:p w14:paraId="102E9625" w14:textId="77777777" w:rsidR="003C3539" w:rsidRPr="00160FAA" w:rsidRDefault="002F4699" w:rsidP="00001179">
      <w:pPr>
        <w:pStyle w:val="redniasiatka1akcent21"/>
        <w:numPr>
          <w:ilvl w:val="0"/>
          <w:numId w:val="5"/>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Poszanowania</w:t>
      </w:r>
      <w:r w:rsidR="00277424" w:rsidRPr="00160FAA">
        <w:rPr>
          <w:rFonts w:ascii="Verdana" w:hAnsi="Verdana" w:cs="Arial"/>
          <w:sz w:val="20"/>
          <w:szCs w:val="20"/>
        </w:rPr>
        <w:t xml:space="preserve"> spokoju i godności pacjentów,</w:t>
      </w:r>
    </w:p>
    <w:p w14:paraId="3ECE5D65" w14:textId="77777777" w:rsidR="003C3539" w:rsidRPr="00160FAA" w:rsidRDefault="002F4699" w:rsidP="00001179">
      <w:pPr>
        <w:pStyle w:val="redniasiatka1akcent21"/>
        <w:numPr>
          <w:ilvl w:val="0"/>
          <w:numId w:val="5"/>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Zwrotu</w:t>
      </w:r>
      <w:r w:rsidR="00277424" w:rsidRPr="00160FAA">
        <w:rPr>
          <w:rFonts w:ascii="Verdana" w:hAnsi="Verdana" w:cs="Arial"/>
          <w:sz w:val="20"/>
          <w:szCs w:val="20"/>
        </w:rPr>
        <w:t xml:space="preserve"> właściwemu kierownikowi komórki organizacyjnej Zamawiającego wszystkich</w:t>
      </w:r>
      <w:r w:rsidR="003C3539" w:rsidRPr="00160FAA">
        <w:rPr>
          <w:rFonts w:ascii="Verdana" w:hAnsi="Verdana" w:cs="Arial"/>
          <w:sz w:val="20"/>
          <w:szCs w:val="20"/>
        </w:rPr>
        <w:t xml:space="preserve"> </w:t>
      </w:r>
      <w:r w:rsidR="00277424" w:rsidRPr="00160FAA">
        <w:rPr>
          <w:rFonts w:ascii="Verdana" w:hAnsi="Verdana" w:cs="Arial"/>
          <w:sz w:val="20"/>
          <w:szCs w:val="20"/>
        </w:rPr>
        <w:t xml:space="preserve">przedmiotów znalezionych na terenie </w:t>
      </w:r>
      <w:r w:rsidR="00ED0AE5" w:rsidRPr="00160FAA">
        <w:rPr>
          <w:rFonts w:ascii="Verdana" w:hAnsi="Verdana" w:cs="Arial"/>
          <w:sz w:val="20"/>
          <w:szCs w:val="20"/>
        </w:rPr>
        <w:t>CKD</w:t>
      </w:r>
      <w:r w:rsidR="00E12BBC" w:rsidRPr="00160FAA">
        <w:rPr>
          <w:rFonts w:ascii="Verdana" w:hAnsi="Verdana" w:cs="Arial"/>
          <w:sz w:val="20"/>
          <w:szCs w:val="20"/>
        </w:rPr>
        <w:t>,</w:t>
      </w:r>
    </w:p>
    <w:p w14:paraId="5D967007" w14:textId="77777777" w:rsidR="00277424" w:rsidRPr="00160FAA" w:rsidRDefault="002F4699" w:rsidP="00001179">
      <w:pPr>
        <w:pStyle w:val="redniasiatka1akcent21"/>
        <w:numPr>
          <w:ilvl w:val="0"/>
          <w:numId w:val="5"/>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Przestrzegania</w:t>
      </w:r>
      <w:r w:rsidR="00277424" w:rsidRPr="00160FAA">
        <w:rPr>
          <w:rFonts w:ascii="Verdana" w:hAnsi="Verdana" w:cs="Arial"/>
          <w:sz w:val="20"/>
          <w:szCs w:val="20"/>
        </w:rPr>
        <w:t xml:space="preserve"> zasad kultury i higieny osobistej, estetycznego wyglądu.</w:t>
      </w:r>
    </w:p>
    <w:p w14:paraId="3DEEC669" w14:textId="77777777" w:rsidR="00DC3A0A" w:rsidRPr="00160FAA" w:rsidRDefault="00DC3A0A" w:rsidP="003F1EFF">
      <w:pPr>
        <w:autoSpaceDE w:val="0"/>
        <w:autoSpaceDN w:val="0"/>
        <w:adjustRightInd w:val="0"/>
        <w:spacing w:line="360" w:lineRule="auto"/>
        <w:jc w:val="center"/>
        <w:rPr>
          <w:rFonts w:ascii="Verdana" w:hAnsi="Verdana" w:cs="Arial"/>
          <w:b/>
          <w:sz w:val="20"/>
          <w:szCs w:val="20"/>
        </w:rPr>
      </w:pPr>
    </w:p>
    <w:p w14:paraId="36D72847" w14:textId="77777777" w:rsidR="00277424" w:rsidRPr="00160FAA" w:rsidRDefault="00277424"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 xml:space="preserve">§ </w:t>
      </w:r>
      <w:r w:rsidR="00026431" w:rsidRPr="00160FAA">
        <w:rPr>
          <w:rFonts w:ascii="Verdana" w:hAnsi="Verdana" w:cs="Arial"/>
          <w:b/>
          <w:sz w:val="20"/>
          <w:szCs w:val="20"/>
        </w:rPr>
        <w:t>7</w:t>
      </w:r>
    </w:p>
    <w:p w14:paraId="1F8109D1" w14:textId="77777777" w:rsidR="00F86A59" w:rsidRPr="00160FAA" w:rsidRDefault="00F86A59"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 xml:space="preserve">Kontrola </w:t>
      </w:r>
      <w:r w:rsidR="002F4699" w:rsidRPr="00160FAA">
        <w:rPr>
          <w:rFonts w:ascii="Verdana" w:hAnsi="Verdana" w:cs="Arial"/>
          <w:b/>
          <w:sz w:val="20"/>
          <w:szCs w:val="20"/>
        </w:rPr>
        <w:t>j</w:t>
      </w:r>
      <w:r w:rsidRPr="00160FAA">
        <w:rPr>
          <w:rFonts w:ascii="Verdana" w:hAnsi="Verdana" w:cs="Arial"/>
          <w:b/>
          <w:sz w:val="20"/>
          <w:szCs w:val="20"/>
        </w:rPr>
        <w:t xml:space="preserve">akości </w:t>
      </w:r>
    </w:p>
    <w:p w14:paraId="6EFBB5A0" w14:textId="77777777" w:rsidR="003C3539" w:rsidRPr="00160FAA" w:rsidRDefault="00277424" w:rsidP="00001179">
      <w:pPr>
        <w:pStyle w:val="redniasiatka1akcent21"/>
        <w:numPr>
          <w:ilvl w:val="0"/>
          <w:numId w:val="1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Zamawiający zastrzega sobie prawo bieżącej kontroli jakości usług. W tym celu przedstawiciel</w:t>
      </w:r>
      <w:r w:rsidR="003C3539" w:rsidRPr="00160FAA">
        <w:rPr>
          <w:rFonts w:ascii="Verdana" w:hAnsi="Verdana" w:cs="Arial"/>
          <w:sz w:val="20"/>
          <w:szCs w:val="20"/>
        </w:rPr>
        <w:t xml:space="preserve"> </w:t>
      </w:r>
      <w:r w:rsidRPr="00160FAA">
        <w:rPr>
          <w:rFonts w:ascii="Verdana" w:hAnsi="Verdana" w:cs="Arial"/>
          <w:sz w:val="20"/>
          <w:szCs w:val="20"/>
        </w:rPr>
        <w:t>Zamawiającego może asystować przy każdej czynności wykonywanej przez przedstawiciela</w:t>
      </w:r>
      <w:r w:rsidR="003C3539" w:rsidRPr="00160FAA">
        <w:rPr>
          <w:rFonts w:ascii="Verdana" w:hAnsi="Verdana" w:cs="Arial"/>
          <w:sz w:val="20"/>
          <w:szCs w:val="20"/>
        </w:rPr>
        <w:t xml:space="preserve"> </w:t>
      </w:r>
      <w:r w:rsidRPr="00160FAA">
        <w:rPr>
          <w:rFonts w:ascii="Verdana" w:hAnsi="Verdana" w:cs="Arial"/>
          <w:sz w:val="20"/>
          <w:szCs w:val="20"/>
        </w:rPr>
        <w:t xml:space="preserve">Wykonawcy na terenie </w:t>
      </w:r>
      <w:r w:rsidR="00ED0AE5" w:rsidRPr="00160FAA">
        <w:rPr>
          <w:rFonts w:ascii="Verdana" w:hAnsi="Verdana" w:cs="Arial"/>
          <w:sz w:val="20"/>
          <w:szCs w:val="20"/>
        </w:rPr>
        <w:t>CKD</w:t>
      </w:r>
      <w:r w:rsidRPr="00160FAA">
        <w:rPr>
          <w:rFonts w:ascii="Verdana" w:hAnsi="Verdana" w:cs="Arial"/>
          <w:sz w:val="20"/>
          <w:szCs w:val="20"/>
        </w:rPr>
        <w:t xml:space="preserve"> i na terenach przyległych.</w:t>
      </w:r>
    </w:p>
    <w:p w14:paraId="5F2DC25E" w14:textId="77777777" w:rsidR="00136B8A" w:rsidRPr="00160FAA" w:rsidRDefault="00277424" w:rsidP="00001179">
      <w:pPr>
        <w:pStyle w:val="redniasiatka1akcent21"/>
        <w:numPr>
          <w:ilvl w:val="0"/>
          <w:numId w:val="1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zobowiązuje się do usuwania wszelkich</w:t>
      </w:r>
      <w:r w:rsidR="00B821E7" w:rsidRPr="00160FAA">
        <w:rPr>
          <w:rFonts w:ascii="Verdana" w:hAnsi="Verdana" w:cs="Arial"/>
          <w:sz w:val="20"/>
          <w:szCs w:val="20"/>
        </w:rPr>
        <w:t xml:space="preserve"> zauważonych nieprawidłowości w </w:t>
      </w:r>
      <w:r w:rsidRPr="00160FAA">
        <w:rPr>
          <w:rFonts w:ascii="Verdana" w:hAnsi="Verdana" w:cs="Arial"/>
          <w:sz w:val="20"/>
          <w:szCs w:val="20"/>
        </w:rPr>
        <w:t>pracy</w:t>
      </w:r>
      <w:r w:rsidR="003C3539" w:rsidRPr="00160FAA">
        <w:rPr>
          <w:rFonts w:ascii="Verdana" w:hAnsi="Verdana" w:cs="Arial"/>
          <w:sz w:val="20"/>
          <w:szCs w:val="20"/>
        </w:rPr>
        <w:t xml:space="preserve"> </w:t>
      </w:r>
      <w:r w:rsidRPr="00160FAA">
        <w:rPr>
          <w:rFonts w:ascii="Verdana" w:hAnsi="Verdana" w:cs="Arial"/>
          <w:sz w:val="20"/>
          <w:szCs w:val="20"/>
        </w:rPr>
        <w:t>urządzeń, sprzętów i/lub instalacji objętych zakresem umowy mogących skutkować awariami</w:t>
      </w:r>
      <w:r w:rsidR="003C3539" w:rsidRPr="00160FAA">
        <w:rPr>
          <w:rFonts w:ascii="Verdana" w:hAnsi="Verdana" w:cs="Arial"/>
          <w:sz w:val="20"/>
          <w:szCs w:val="20"/>
        </w:rPr>
        <w:t xml:space="preserve"> </w:t>
      </w:r>
      <w:r w:rsidRPr="00160FAA">
        <w:rPr>
          <w:rFonts w:ascii="Verdana" w:hAnsi="Verdana" w:cs="Arial"/>
          <w:sz w:val="20"/>
          <w:szCs w:val="20"/>
        </w:rPr>
        <w:t>tych urządzeń, sprzętów i/lub instalacji – bez dodatkowego wezwania ze strony Szpitala.</w:t>
      </w:r>
    </w:p>
    <w:p w14:paraId="7F6CB765" w14:textId="77777777" w:rsidR="00277424" w:rsidRPr="00160FAA" w:rsidRDefault="00277424" w:rsidP="00001179">
      <w:pPr>
        <w:pStyle w:val="redniasiatka1akcent21"/>
        <w:numPr>
          <w:ilvl w:val="0"/>
          <w:numId w:val="14"/>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Upoważnionymi przedstawicielami do kontroli realizacji przedmiotowej umowy są:</w:t>
      </w:r>
    </w:p>
    <w:p w14:paraId="4D784F7C" w14:textId="77777777" w:rsidR="00026431" w:rsidRPr="00160FAA" w:rsidRDefault="00277424" w:rsidP="00001179">
      <w:pPr>
        <w:pStyle w:val="redniasiatka1akcent21"/>
        <w:numPr>
          <w:ilvl w:val="0"/>
          <w:numId w:val="39"/>
        </w:numPr>
        <w:tabs>
          <w:tab w:val="left" w:pos="851"/>
        </w:tabs>
        <w:autoSpaceDE w:val="0"/>
        <w:autoSpaceDN w:val="0"/>
        <w:adjustRightInd w:val="0"/>
        <w:spacing w:line="360" w:lineRule="auto"/>
        <w:ind w:left="851" w:hanging="491"/>
        <w:jc w:val="both"/>
        <w:rPr>
          <w:rFonts w:ascii="Verdana" w:hAnsi="Verdana" w:cs="Arial"/>
          <w:sz w:val="20"/>
          <w:szCs w:val="20"/>
        </w:rPr>
      </w:pPr>
      <w:r w:rsidRPr="00160FAA">
        <w:rPr>
          <w:rFonts w:ascii="Verdana" w:hAnsi="Verdana" w:cs="Arial"/>
          <w:sz w:val="20"/>
          <w:szCs w:val="20"/>
        </w:rPr>
        <w:t>ze strony Zamawiającego</w:t>
      </w:r>
      <w:r w:rsidR="00026431" w:rsidRPr="00160FAA">
        <w:rPr>
          <w:rFonts w:ascii="Verdana" w:hAnsi="Verdana" w:cs="Arial"/>
          <w:sz w:val="20"/>
          <w:szCs w:val="20"/>
        </w:rPr>
        <w:t xml:space="preserve"> </w:t>
      </w:r>
      <w:r w:rsidR="00523D49" w:rsidRPr="00160FAA">
        <w:rPr>
          <w:rFonts w:ascii="Verdana" w:hAnsi="Verdana" w:cs="Arial"/>
          <w:sz w:val="20"/>
          <w:szCs w:val="20"/>
        </w:rPr>
        <w:t xml:space="preserve">UM: </w:t>
      </w:r>
      <w:r w:rsidR="00805A68" w:rsidRPr="00160FAA">
        <w:rPr>
          <w:rFonts w:ascii="Verdana" w:hAnsi="Verdana" w:cs="Arial"/>
          <w:sz w:val="20"/>
          <w:szCs w:val="20"/>
        </w:rPr>
        <w:t>Dyrektor</w:t>
      </w:r>
      <w:r w:rsidR="0002488E" w:rsidRPr="00160FAA">
        <w:rPr>
          <w:rFonts w:ascii="Verdana" w:hAnsi="Verdana" w:cs="Arial"/>
          <w:sz w:val="20"/>
          <w:szCs w:val="20"/>
        </w:rPr>
        <w:t xml:space="preserve"> Biura </w:t>
      </w:r>
      <w:proofErr w:type="spellStart"/>
      <w:r w:rsidR="0002488E" w:rsidRPr="00160FAA">
        <w:rPr>
          <w:rFonts w:ascii="Verdana" w:hAnsi="Verdana" w:cs="Arial"/>
          <w:sz w:val="20"/>
          <w:szCs w:val="20"/>
        </w:rPr>
        <w:t>Inwestycyjno</w:t>
      </w:r>
      <w:proofErr w:type="spellEnd"/>
      <w:r w:rsidR="0002488E" w:rsidRPr="00160FAA">
        <w:rPr>
          <w:rFonts w:ascii="Verdana" w:hAnsi="Verdana" w:cs="Arial"/>
          <w:sz w:val="20"/>
          <w:szCs w:val="20"/>
        </w:rPr>
        <w:t xml:space="preserve"> - Technicznego </w:t>
      </w:r>
      <w:r w:rsidR="00026431" w:rsidRPr="00160FAA">
        <w:rPr>
          <w:rFonts w:ascii="Verdana" w:hAnsi="Verdana" w:cs="Arial"/>
          <w:sz w:val="20"/>
          <w:szCs w:val="20"/>
        </w:rPr>
        <w:t>lub osoba wskazana przez</w:t>
      </w:r>
      <w:r w:rsidR="0002488E" w:rsidRPr="00160FAA">
        <w:rPr>
          <w:rFonts w:ascii="Verdana" w:hAnsi="Verdana" w:cs="Arial"/>
          <w:sz w:val="20"/>
          <w:szCs w:val="20"/>
        </w:rPr>
        <w:t xml:space="preserve"> Dyrektora Biura </w:t>
      </w:r>
      <w:proofErr w:type="spellStart"/>
      <w:r w:rsidR="0002488E" w:rsidRPr="00160FAA">
        <w:rPr>
          <w:rFonts w:ascii="Verdana" w:hAnsi="Verdana" w:cs="Arial"/>
          <w:sz w:val="20"/>
          <w:szCs w:val="20"/>
        </w:rPr>
        <w:t>Inwestycyjno</w:t>
      </w:r>
      <w:proofErr w:type="spellEnd"/>
      <w:r w:rsidR="0002488E" w:rsidRPr="00160FAA">
        <w:rPr>
          <w:rFonts w:ascii="Verdana" w:hAnsi="Verdana" w:cs="Arial"/>
          <w:sz w:val="20"/>
          <w:szCs w:val="20"/>
        </w:rPr>
        <w:t xml:space="preserve"> - Technicznego</w:t>
      </w:r>
      <w:r w:rsidR="00E94C9F" w:rsidRPr="00160FAA">
        <w:rPr>
          <w:rFonts w:ascii="Verdana" w:hAnsi="Verdana" w:cs="Arial"/>
          <w:sz w:val="20"/>
          <w:szCs w:val="20"/>
        </w:rPr>
        <w:t xml:space="preserve">; Dyrektor Biura </w:t>
      </w:r>
      <w:r w:rsidR="001D7B10" w:rsidRPr="00160FAA">
        <w:rPr>
          <w:rFonts w:ascii="Verdana" w:hAnsi="Verdana" w:cs="Arial"/>
          <w:sz w:val="20"/>
          <w:szCs w:val="20"/>
        </w:rPr>
        <w:t xml:space="preserve">ds. </w:t>
      </w:r>
      <w:r w:rsidR="00E94C9F" w:rsidRPr="00160FAA">
        <w:rPr>
          <w:rFonts w:ascii="Verdana" w:hAnsi="Verdana" w:cs="Arial"/>
          <w:sz w:val="20"/>
          <w:szCs w:val="20"/>
        </w:rPr>
        <w:t xml:space="preserve">Nieruchomości lub osoba wskazana przez Dyrektora Biura </w:t>
      </w:r>
      <w:r w:rsidR="001D7B10" w:rsidRPr="00160FAA">
        <w:rPr>
          <w:rFonts w:ascii="Verdana" w:hAnsi="Verdana" w:cs="Arial"/>
          <w:sz w:val="20"/>
          <w:szCs w:val="20"/>
        </w:rPr>
        <w:t xml:space="preserve">ds. </w:t>
      </w:r>
      <w:r w:rsidR="00E94C9F" w:rsidRPr="00160FAA">
        <w:rPr>
          <w:rFonts w:ascii="Verdana" w:hAnsi="Verdana" w:cs="Arial"/>
          <w:sz w:val="20"/>
          <w:szCs w:val="20"/>
        </w:rPr>
        <w:t>Nieruchomości</w:t>
      </w:r>
      <w:r w:rsidR="00E12BBC" w:rsidRPr="00160FAA">
        <w:rPr>
          <w:rFonts w:ascii="Verdana" w:hAnsi="Verdana" w:cs="Arial"/>
          <w:sz w:val="20"/>
          <w:szCs w:val="20"/>
        </w:rPr>
        <w:t>,</w:t>
      </w:r>
    </w:p>
    <w:p w14:paraId="0BF7FCFA" w14:textId="77777777" w:rsidR="00026431" w:rsidRPr="00160FAA" w:rsidRDefault="00026431" w:rsidP="00001179">
      <w:pPr>
        <w:pStyle w:val="redniasiatka1akcent21"/>
        <w:numPr>
          <w:ilvl w:val="0"/>
          <w:numId w:val="39"/>
        </w:numPr>
        <w:tabs>
          <w:tab w:val="left" w:pos="851"/>
        </w:tabs>
        <w:autoSpaceDE w:val="0"/>
        <w:autoSpaceDN w:val="0"/>
        <w:adjustRightInd w:val="0"/>
        <w:spacing w:line="360" w:lineRule="auto"/>
        <w:ind w:left="851" w:hanging="491"/>
        <w:jc w:val="both"/>
        <w:rPr>
          <w:rFonts w:ascii="Verdana" w:hAnsi="Verdana" w:cs="Arial"/>
          <w:sz w:val="20"/>
          <w:szCs w:val="20"/>
        </w:rPr>
      </w:pPr>
      <w:r w:rsidRPr="00160FAA">
        <w:rPr>
          <w:rFonts w:ascii="Verdana" w:hAnsi="Verdana" w:cs="Arial"/>
          <w:sz w:val="20"/>
          <w:szCs w:val="20"/>
        </w:rPr>
        <w:t xml:space="preserve">ze strony Zamawiającego Szpitala </w:t>
      </w:r>
      <w:r w:rsidR="002F4699" w:rsidRPr="00160FAA">
        <w:rPr>
          <w:rFonts w:ascii="Verdana" w:hAnsi="Verdana" w:cs="Arial"/>
          <w:sz w:val="20"/>
          <w:szCs w:val="20"/>
        </w:rPr>
        <w:t xml:space="preserve">CSK: </w:t>
      </w:r>
      <w:r w:rsidR="00C5319E" w:rsidRPr="00160FAA">
        <w:rPr>
          <w:rFonts w:ascii="Verdana" w:hAnsi="Verdana" w:cs="Arial"/>
          <w:sz w:val="20"/>
          <w:szCs w:val="20"/>
        </w:rPr>
        <w:t>Pełnomocnik Dyrektora ds. Administracyjno-Eksploatacyjnych lub osoba przez niego wskazana,</w:t>
      </w:r>
    </w:p>
    <w:p w14:paraId="5EB82228" w14:textId="77777777" w:rsidR="00281535" w:rsidRPr="00160FAA" w:rsidRDefault="00277424" w:rsidP="00001179">
      <w:pPr>
        <w:pStyle w:val="redniasiatka1akcent21"/>
        <w:numPr>
          <w:ilvl w:val="0"/>
          <w:numId w:val="39"/>
        </w:numPr>
        <w:tabs>
          <w:tab w:val="left" w:pos="851"/>
        </w:tabs>
        <w:autoSpaceDE w:val="0"/>
        <w:autoSpaceDN w:val="0"/>
        <w:adjustRightInd w:val="0"/>
        <w:spacing w:line="360" w:lineRule="auto"/>
        <w:ind w:left="851" w:hanging="491"/>
        <w:jc w:val="both"/>
        <w:rPr>
          <w:rFonts w:ascii="Verdana" w:hAnsi="Verdana" w:cs="Arial"/>
          <w:sz w:val="20"/>
          <w:szCs w:val="20"/>
        </w:rPr>
      </w:pPr>
      <w:r w:rsidRPr="00160FAA">
        <w:rPr>
          <w:rFonts w:ascii="Verdana" w:hAnsi="Verdana" w:cs="Arial"/>
          <w:sz w:val="20"/>
          <w:szCs w:val="20"/>
        </w:rPr>
        <w:t xml:space="preserve">ze strony Wykonawcy: </w:t>
      </w:r>
      <w:r w:rsidR="001D7B10" w:rsidRPr="00160FAA">
        <w:rPr>
          <w:rFonts w:ascii="Verdana" w:hAnsi="Verdana" w:cs="Arial"/>
          <w:sz w:val="20"/>
          <w:szCs w:val="20"/>
        </w:rPr>
        <w:t>…………………………………………………………………………………</w:t>
      </w:r>
      <w:proofErr w:type="gramStart"/>
      <w:r w:rsidR="001D7B10" w:rsidRPr="00160FAA">
        <w:rPr>
          <w:rFonts w:ascii="Verdana" w:hAnsi="Verdana" w:cs="Arial"/>
          <w:sz w:val="20"/>
          <w:szCs w:val="20"/>
        </w:rPr>
        <w:t>…….</w:t>
      </w:r>
      <w:proofErr w:type="gramEnd"/>
      <w:r w:rsidR="001D7B10" w:rsidRPr="00160FAA">
        <w:rPr>
          <w:rFonts w:ascii="Verdana" w:hAnsi="Verdana" w:cs="Arial"/>
          <w:sz w:val="20"/>
          <w:szCs w:val="20"/>
        </w:rPr>
        <w:t>…………….</w:t>
      </w:r>
      <w:r w:rsidR="00281535" w:rsidRPr="00160FAA">
        <w:rPr>
          <w:rFonts w:ascii="Verdana" w:hAnsi="Verdana" w:cs="Arial"/>
          <w:sz w:val="20"/>
          <w:szCs w:val="20"/>
        </w:rPr>
        <w:t>,</w:t>
      </w:r>
    </w:p>
    <w:p w14:paraId="6C8AD11D" w14:textId="77777777" w:rsidR="00C4119C" w:rsidRPr="00160FAA" w:rsidRDefault="00C5319E" w:rsidP="00C4119C">
      <w:pPr>
        <w:pStyle w:val="redniasiatka1akcent21"/>
        <w:tabs>
          <w:tab w:val="left" w:pos="851"/>
        </w:tabs>
        <w:autoSpaceDE w:val="0"/>
        <w:autoSpaceDN w:val="0"/>
        <w:adjustRightInd w:val="0"/>
        <w:spacing w:line="360" w:lineRule="auto"/>
        <w:ind w:left="491"/>
        <w:jc w:val="both"/>
        <w:rPr>
          <w:rFonts w:ascii="Verdana" w:hAnsi="Verdana" w:cs="Arial"/>
          <w:sz w:val="20"/>
          <w:szCs w:val="20"/>
        </w:rPr>
      </w:pPr>
      <w:r w:rsidRPr="00160FAA">
        <w:rPr>
          <w:rFonts w:ascii="Verdana" w:hAnsi="Verdana" w:cs="Arial"/>
          <w:sz w:val="20"/>
          <w:szCs w:val="20"/>
        </w:rPr>
        <w:t>o</w:t>
      </w:r>
      <w:r w:rsidR="00C4119C" w:rsidRPr="00160FAA">
        <w:rPr>
          <w:rFonts w:ascii="Verdana" w:hAnsi="Verdana" w:cs="Arial"/>
          <w:sz w:val="20"/>
          <w:szCs w:val="20"/>
        </w:rPr>
        <w:t xml:space="preserve"> każdorazowej zmianie osób strony zawiadomią się na piśmie. </w:t>
      </w:r>
    </w:p>
    <w:p w14:paraId="189F0D63" w14:textId="77777777" w:rsidR="00026431" w:rsidRPr="00160FAA" w:rsidRDefault="001F06FC" w:rsidP="003E26FF">
      <w:pPr>
        <w:pStyle w:val="redniasiatka1akcent21"/>
        <w:autoSpaceDE w:val="0"/>
        <w:autoSpaceDN w:val="0"/>
        <w:adjustRightInd w:val="0"/>
        <w:spacing w:line="360" w:lineRule="auto"/>
        <w:ind w:left="426" w:hanging="436"/>
        <w:jc w:val="both"/>
        <w:rPr>
          <w:rFonts w:ascii="Verdana" w:hAnsi="Verdana" w:cs="Arial"/>
          <w:sz w:val="20"/>
          <w:szCs w:val="20"/>
        </w:rPr>
      </w:pPr>
      <w:r w:rsidRPr="00160FAA">
        <w:rPr>
          <w:rFonts w:ascii="Verdana" w:hAnsi="Verdana" w:cs="Arial"/>
          <w:sz w:val="20"/>
          <w:szCs w:val="20"/>
        </w:rPr>
        <w:t>4. W przypadku zmian organizacyjnych lub zmian osób uprawnionych do kontroli Zamawiający pisemnie p</w:t>
      </w:r>
      <w:r w:rsidR="003E26FF" w:rsidRPr="00160FAA">
        <w:rPr>
          <w:rFonts w:ascii="Verdana" w:hAnsi="Verdana" w:cs="Arial"/>
          <w:sz w:val="20"/>
          <w:szCs w:val="20"/>
        </w:rPr>
        <w:t>oinformuje Wykonawcę na piśmie.</w:t>
      </w:r>
    </w:p>
    <w:p w14:paraId="3656B9AB" w14:textId="77777777" w:rsidR="00CE5BB9" w:rsidRDefault="00CE5BB9" w:rsidP="003F1EFF">
      <w:pPr>
        <w:autoSpaceDE w:val="0"/>
        <w:autoSpaceDN w:val="0"/>
        <w:adjustRightInd w:val="0"/>
        <w:spacing w:line="360" w:lineRule="auto"/>
        <w:jc w:val="center"/>
        <w:rPr>
          <w:rFonts w:ascii="Verdana" w:hAnsi="Verdana" w:cs="Arial"/>
          <w:b/>
          <w:sz w:val="20"/>
          <w:szCs w:val="20"/>
        </w:rPr>
      </w:pPr>
    </w:p>
    <w:p w14:paraId="0C69828A" w14:textId="77777777" w:rsidR="00277424" w:rsidRPr="00160FAA" w:rsidRDefault="00CE5BB9" w:rsidP="003F1EFF">
      <w:pPr>
        <w:autoSpaceDE w:val="0"/>
        <w:autoSpaceDN w:val="0"/>
        <w:adjustRightInd w:val="0"/>
        <w:spacing w:line="360" w:lineRule="auto"/>
        <w:jc w:val="center"/>
        <w:rPr>
          <w:rFonts w:ascii="Verdana" w:hAnsi="Verdana" w:cs="Arial"/>
          <w:b/>
          <w:sz w:val="20"/>
          <w:szCs w:val="20"/>
        </w:rPr>
      </w:pPr>
      <w:r>
        <w:rPr>
          <w:rFonts w:ascii="Verdana" w:hAnsi="Verdana" w:cs="Arial"/>
          <w:b/>
          <w:sz w:val="20"/>
          <w:szCs w:val="20"/>
        </w:rPr>
        <w:t>§</w:t>
      </w:r>
      <w:r w:rsidR="00026431" w:rsidRPr="00160FAA">
        <w:rPr>
          <w:rFonts w:ascii="Verdana" w:hAnsi="Verdana" w:cs="Arial"/>
          <w:b/>
          <w:sz w:val="20"/>
          <w:szCs w:val="20"/>
        </w:rPr>
        <w:t xml:space="preserve"> 8</w:t>
      </w:r>
    </w:p>
    <w:p w14:paraId="013777AF" w14:textId="77777777" w:rsidR="00026431" w:rsidRPr="00160FAA" w:rsidRDefault="00026431"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Naprawy</w:t>
      </w:r>
    </w:p>
    <w:p w14:paraId="0AA8369E" w14:textId="77777777" w:rsidR="00277424" w:rsidRPr="00160FAA" w:rsidRDefault="00277424" w:rsidP="00001179">
      <w:pPr>
        <w:pStyle w:val="redniasiatka1akcent21"/>
        <w:numPr>
          <w:ilvl w:val="0"/>
          <w:numId w:val="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 przypadku wystąpienia konieczności usunięcia uszkodzenia instalacji Wykonawca,</w:t>
      </w:r>
      <w:r w:rsidR="00457CDD" w:rsidRPr="00160FAA">
        <w:rPr>
          <w:rFonts w:ascii="Verdana" w:hAnsi="Verdana" w:cs="Arial"/>
          <w:sz w:val="20"/>
          <w:szCs w:val="20"/>
        </w:rPr>
        <w:t xml:space="preserve"> </w:t>
      </w:r>
      <w:r w:rsidRPr="00160FAA">
        <w:rPr>
          <w:rFonts w:ascii="Verdana" w:hAnsi="Verdana" w:cs="Arial"/>
          <w:sz w:val="20"/>
          <w:szCs w:val="20"/>
        </w:rPr>
        <w:t>zobowiązuje się do przeprowadzenia naprawy w następujący sposób:</w:t>
      </w:r>
    </w:p>
    <w:p w14:paraId="09AFE8FA" w14:textId="77777777" w:rsidR="00457CDD" w:rsidRPr="00160FAA" w:rsidRDefault="00277424" w:rsidP="00001179">
      <w:pPr>
        <w:pStyle w:val="redniasiatka1akcent21"/>
        <w:numPr>
          <w:ilvl w:val="0"/>
          <w:numId w:val="7"/>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Odkrycia instalacji (jeśli zachodzi taka konieczność)</w:t>
      </w:r>
      <w:r w:rsidR="00E12BBC" w:rsidRPr="00160FAA">
        <w:rPr>
          <w:rFonts w:ascii="Verdana" w:hAnsi="Verdana" w:cs="Arial"/>
          <w:sz w:val="20"/>
          <w:szCs w:val="20"/>
        </w:rPr>
        <w:t>,</w:t>
      </w:r>
    </w:p>
    <w:p w14:paraId="1AE866CB" w14:textId="77777777" w:rsidR="00457CDD" w:rsidRPr="00160FAA" w:rsidRDefault="00277424" w:rsidP="00001179">
      <w:pPr>
        <w:pStyle w:val="redniasiatka1akcent21"/>
        <w:numPr>
          <w:ilvl w:val="0"/>
          <w:numId w:val="7"/>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Wymiany lub naprawy uszkodzonego odcinka, zgodnie z obowiązującymi</w:t>
      </w:r>
      <w:r w:rsidR="00457CDD" w:rsidRPr="00160FAA">
        <w:rPr>
          <w:rFonts w:ascii="Verdana" w:hAnsi="Verdana" w:cs="Arial"/>
          <w:sz w:val="20"/>
          <w:szCs w:val="20"/>
        </w:rPr>
        <w:t xml:space="preserve"> </w:t>
      </w:r>
      <w:r w:rsidRPr="00160FAA">
        <w:rPr>
          <w:rFonts w:ascii="Verdana" w:hAnsi="Verdana" w:cs="Arial"/>
          <w:sz w:val="20"/>
          <w:szCs w:val="20"/>
        </w:rPr>
        <w:t>technologiami</w:t>
      </w:r>
      <w:r w:rsidR="00E12BBC" w:rsidRPr="00160FAA">
        <w:rPr>
          <w:rFonts w:ascii="Verdana" w:hAnsi="Verdana" w:cs="Arial"/>
          <w:sz w:val="20"/>
          <w:szCs w:val="20"/>
        </w:rPr>
        <w:t>,</w:t>
      </w:r>
    </w:p>
    <w:p w14:paraId="602A4688" w14:textId="77777777" w:rsidR="00457CDD" w:rsidRPr="00160FAA" w:rsidRDefault="00277424" w:rsidP="00001179">
      <w:pPr>
        <w:pStyle w:val="redniasiatka1akcent21"/>
        <w:numPr>
          <w:ilvl w:val="0"/>
          <w:numId w:val="7"/>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Zakrycia instalacji (w przypadku rozkucia ściany lub sufitu – zatynkowania,</w:t>
      </w:r>
      <w:r w:rsidR="00457CDD" w:rsidRPr="00160FAA">
        <w:rPr>
          <w:rFonts w:ascii="Verdana" w:hAnsi="Verdana" w:cs="Arial"/>
          <w:sz w:val="20"/>
          <w:szCs w:val="20"/>
        </w:rPr>
        <w:t xml:space="preserve"> </w:t>
      </w:r>
      <w:r w:rsidRPr="00160FAA">
        <w:rPr>
          <w:rFonts w:ascii="Verdana" w:hAnsi="Verdana" w:cs="Arial"/>
          <w:sz w:val="20"/>
          <w:szCs w:val="20"/>
        </w:rPr>
        <w:t xml:space="preserve">wygładzenia, zamalowania lub </w:t>
      </w:r>
      <w:proofErr w:type="spellStart"/>
      <w:r w:rsidRPr="00160FAA">
        <w:rPr>
          <w:rFonts w:ascii="Verdana" w:hAnsi="Verdana" w:cs="Arial"/>
          <w:sz w:val="20"/>
          <w:szCs w:val="20"/>
        </w:rPr>
        <w:t>wyflizowania</w:t>
      </w:r>
      <w:proofErr w:type="spellEnd"/>
      <w:r w:rsidRPr="00160FAA">
        <w:rPr>
          <w:rFonts w:ascii="Verdana" w:hAnsi="Verdana" w:cs="Arial"/>
          <w:sz w:val="20"/>
          <w:szCs w:val="20"/>
        </w:rPr>
        <w:t>)</w:t>
      </w:r>
      <w:r w:rsidR="00E12BBC" w:rsidRPr="00160FAA">
        <w:rPr>
          <w:rFonts w:ascii="Verdana" w:hAnsi="Verdana" w:cs="Arial"/>
          <w:sz w:val="20"/>
          <w:szCs w:val="20"/>
        </w:rPr>
        <w:t>,</w:t>
      </w:r>
    </w:p>
    <w:p w14:paraId="228F2D5D" w14:textId="77777777" w:rsidR="00277424" w:rsidRPr="00160FAA" w:rsidRDefault="00277424" w:rsidP="00001179">
      <w:pPr>
        <w:pStyle w:val="redniasiatka1akcent21"/>
        <w:numPr>
          <w:ilvl w:val="0"/>
          <w:numId w:val="7"/>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lastRenderedPageBreak/>
        <w:t>Doprowadzenia ścian, sufitów, stropów czy schodów do stanu pierwotnego</w:t>
      </w:r>
      <w:r w:rsidR="00C4119C" w:rsidRPr="00160FAA">
        <w:rPr>
          <w:rFonts w:ascii="Verdana" w:hAnsi="Verdana" w:cs="Arial"/>
          <w:sz w:val="20"/>
          <w:szCs w:val="20"/>
        </w:rPr>
        <w:t xml:space="preserve"> poprzez pomalowanie lub położenie okładzin w celu przywrócenia do</w:t>
      </w:r>
      <w:r w:rsidR="00CE5BB9">
        <w:rPr>
          <w:rFonts w:ascii="Verdana" w:hAnsi="Verdana" w:cs="Arial"/>
          <w:sz w:val="20"/>
          <w:szCs w:val="20"/>
        </w:rPr>
        <w:t xml:space="preserve"> stanu poprzedzającego naprawę.</w:t>
      </w:r>
    </w:p>
    <w:p w14:paraId="52E63605" w14:textId="77777777" w:rsidR="00457CDD" w:rsidRPr="00160FAA" w:rsidRDefault="00277424" w:rsidP="00001179">
      <w:pPr>
        <w:pStyle w:val="redniasiatka1akcent21"/>
        <w:numPr>
          <w:ilvl w:val="0"/>
          <w:numId w:val="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 przypadku wystąpienia konieczności usunięcia izolacji termicznej</w:t>
      </w:r>
      <w:r w:rsidR="007624ED" w:rsidRPr="00160FAA">
        <w:rPr>
          <w:rFonts w:ascii="Verdana" w:hAnsi="Verdana" w:cs="Arial"/>
          <w:sz w:val="20"/>
          <w:szCs w:val="20"/>
        </w:rPr>
        <w:t xml:space="preserve"> lub innych warstw </w:t>
      </w:r>
      <w:r w:rsidR="002F4699" w:rsidRPr="00160FAA">
        <w:rPr>
          <w:rFonts w:ascii="Verdana" w:hAnsi="Verdana" w:cs="Arial"/>
          <w:sz w:val="20"/>
          <w:szCs w:val="20"/>
        </w:rPr>
        <w:t>ochronnych, Wykonawca</w:t>
      </w:r>
      <w:r w:rsidRPr="00160FAA">
        <w:rPr>
          <w:rFonts w:ascii="Verdana" w:hAnsi="Verdana" w:cs="Arial"/>
          <w:sz w:val="20"/>
          <w:szCs w:val="20"/>
        </w:rPr>
        <w:t xml:space="preserve"> zobowiązuje</w:t>
      </w:r>
      <w:r w:rsidR="00457CDD" w:rsidRPr="00160FAA">
        <w:rPr>
          <w:rFonts w:ascii="Verdana" w:hAnsi="Verdana" w:cs="Arial"/>
          <w:sz w:val="20"/>
          <w:szCs w:val="20"/>
        </w:rPr>
        <w:t xml:space="preserve"> </w:t>
      </w:r>
      <w:r w:rsidRPr="00160FAA">
        <w:rPr>
          <w:rFonts w:ascii="Verdana" w:hAnsi="Verdana" w:cs="Arial"/>
          <w:sz w:val="20"/>
          <w:szCs w:val="20"/>
        </w:rPr>
        <w:t>się do jej uzupełnienia po naprawie na własny koszt.</w:t>
      </w:r>
    </w:p>
    <w:p w14:paraId="1CCCDFB5" w14:textId="77777777" w:rsidR="00457CDD" w:rsidRPr="00160FAA" w:rsidRDefault="00277424" w:rsidP="00001179">
      <w:pPr>
        <w:pStyle w:val="redniasiatka1akcent21"/>
        <w:numPr>
          <w:ilvl w:val="0"/>
          <w:numId w:val="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 przypadku wystąpienia uszkodzeń ścian, sufitów lub podłóg będących następstwem awarii</w:t>
      </w:r>
      <w:r w:rsidR="00457CDD" w:rsidRPr="00160FAA">
        <w:rPr>
          <w:rFonts w:ascii="Verdana" w:hAnsi="Verdana" w:cs="Arial"/>
          <w:sz w:val="20"/>
          <w:szCs w:val="20"/>
        </w:rPr>
        <w:t xml:space="preserve"> </w:t>
      </w:r>
      <w:r w:rsidRPr="00160FAA">
        <w:rPr>
          <w:rFonts w:ascii="Verdana" w:hAnsi="Verdana" w:cs="Arial"/>
          <w:sz w:val="20"/>
          <w:szCs w:val="20"/>
        </w:rPr>
        <w:t>instalacji lub urządzenia, Wykonawca w ramach wynagrodzenia um</w:t>
      </w:r>
      <w:r w:rsidR="00457CDD" w:rsidRPr="00160FAA">
        <w:rPr>
          <w:rFonts w:ascii="Verdana" w:hAnsi="Verdana" w:cs="Arial"/>
          <w:sz w:val="20"/>
          <w:szCs w:val="20"/>
        </w:rPr>
        <w:t>ownego jest zobowiązany</w:t>
      </w:r>
      <w:r w:rsidR="00ED0AE5" w:rsidRPr="00160FAA">
        <w:rPr>
          <w:rFonts w:ascii="Verdana" w:hAnsi="Verdana" w:cs="Arial"/>
          <w:sz w:val="20"/>
          <w:szCs w:val="20"/>
        </w:rPr>
        <w:t xml:space="preserve"> do naprawy</w:t>
      </w:r>
      <w:r w:rsidR="00FB0115" w:rsidRPr="00160FAA">
        <w:rPr>
          <w:rFonts w:ascii="Verdana" w:hAnsi="Verdana" w:cs="Arial"/>
          <w:sz w:val="20"/>
          <w:szCs w:val="20"/>
        </w:rPr>
        <w:t>/usunięcia</w:t>
      </w:r>
      <w:r w:rsidR="00457CDD" w:rsidRPr="00160FAA">
        <w:rPr>
          <w:rFonts w:ascii="Verdana" w:hAnsi="Verdana" w:cs="Arial"/>
          <w:sz w:val="20"/>
          <w:szCs w:val="20"/>
        </w:rPr>
        <w:t xml:space="preserve"> </w:t>
      </w:r>
      <w:r w:rsidRPr="00160FAA">
        <w:rPr>
          <w:rFonts w:ascii="Verdana" w:hAnsi="Verdana" w:cs="Arial"/>
          <w:sz w:val="20"/>
          <w:szCs w:val="20"/>
        </w:rPr>
        <w:t xml:space="preserve">tylko tych </w:t>
      </w:r>
      <w:r w:rsidR="002F4699" w:rsidRPr="00160FAA">
        <w:rPr>
          <w:rFonts w:ascii="Verdana" w:hAnsi="Verdana" w:cs="Arial"/>
          <w:sz w:val="20"/>
          <w:szCs w:val="20"/>
        </w:rPr>
        <w:t>uszkodzeń, które</w:t>
      </w:r>
      <w:r w:rsidRPr="00160FAA">
        <w:rPr>
          <w:rFonts w:ascii="Verdana" w:hAnsi="Verdana" w:cs="Arial"/>
          <w:sz w:val="20"/>
          <w:szCs w:val="20"/>
        </w:rPr>
        <w:t xml:space="preserve"> powstały</w:t>
      </w:r>
      <w:r w:rsidR="002F4699" w:rsidRPr="00160FAA">
        <w:rPr>
          <w:rFonts w:ascii="Verdana" w:hAnsi="Verdana" w:cs="Arial"/>
          <w:sz w:val="20"/>
          <w:szCs w:val="20"/>
        </w:rPr>
        <w:t xml:space="preserve"> </w:t>
      </w:r>
      <w:r w:rsidRPr="00160FAA">
        <w:rPr>
          <w:rFonts w:ascii="Verdana" w:hAnsi="Verdana" w:cs="Arial"/>
          <w:sz w:val="20"/>
          <w:szCs w:val="20"/>
        </w:rPr>
        <w:t>w wyniku awarii instalacji lub urządzeń.</w:t>
      </w:r>
    </w:p>
    <w:p w14:paraId="4297278E" w14:textId="77777777" w:rsidR="00106C7E" w:rsidRPr="00160FAA" w:rsidRDefault="00277424" w:rsidP="00001179">
      <w:pPr>
        <w:pStyle w:val="redniasiatka1akcent21"/>
        <w:numPr>
          <w:ilvl w:val="0"/>
          <w:numId w:val="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Jeżeli Wykonawca nie przystąpi natychmiast po uzyskaniu wiedz</w:t>
      </w:r>
      <w:r w:rsidR="00E875B3" w:rsidRPr="00160FAA">
        <w:rPr>
          <w:rFonts w:ascii="Verdana" w:hAnsi="Verdana" w:cs="Arial"/>
          <w:sz w:val="20"/>
          <w:szCs w:val="20"/>
        </w:rPr>
        <w:t>y</w:t>
      </w:r>
      <w:r w:rsidRPr="00160FAA">
        <w:rPr>
          <w:rFonts w:ascii="Verdana" w:hAnsi="Verdana" w:cs="Arial"/>
          <w:sz w:val="20"/>
          <w:szCs w:val="20"/>
        </w:rPr>
        <w:t xml:space="preserve"> o zaistnieniu awarii, do</w:t>
      </w:r>
      <w:r w:rsidR="007624ED" w:rsidRPr="00160FAA">
        <w:rPr>
          <w:rFonts w:ascii="Verdana" w:hAnsi="Verdana" w:cs="Arial"/>
          <w:sz w:val="20"/>
          <w:szCs w:val="20"/>
        </w:rPr>
        <w:t> </w:t>
      </w:r>
      <w:r w:rsidRPr="00160FAA">
        <w:rPr>
          <w:rFonts w:ascii="Verdana" w:hAnsi="Verdana" w:cs="Arial"/>
          <w:sz w:val="20"/>
          <w:szCs w:val="20"/>
        </w:rPr>
        <w:t xml:space="preserve">wykonania </w:t>
      </w:r>
      <w:r w:rsidR="002F4699" w:rsidRPr="00160FAA">
        <w:rPr>
          <w:rFonts w:ascii="Verdana" w:hAnsi="Verdana" w:cs="Arial"/>
          <w:sz w:val="20"/>
          <w:szCs w:val="20"/>
        </w:rPr>
        <w:t>prac, do których</w:t>
      </w:r>
      <w:r w:rsidRPr="00160FAA">
        <w:rPr>
          <w:rFonts w:ascii="Verdana" w:hAnsi="Verdana" w:cs="Arial"/>
          <w:sz w:val="20"/>
          <w:szCs w:val="20"/>
        </w:rPr>
        <w:t xml:space="preserve"> został zobowiązany nini</w:t>
      </w:r>
      <w:r w:rsidR="001D7B10" w:rsidRPr="00160FAA">
        <w:rPr>
          <w:rFonts w:ascii="Verdana" w:hAnsi="Verdana" w:cs="Arial"/>
          <w:sz w:val="20"/>
          <w:szCs w:val="20"/>
        </w:rPr>
        <w:t>ejszą umową, w wyniku czego i w </w:t>
      </w:r>
      <w:r w:rsidRPr="00160FAA">
        <w:rPr>
          <w:rFonts w:ascii="Verdana" w:hAnsi="Verdana" w:cs="Arial"/>
          <w:sz w:val="20"/>
          <w:szCs w:val="20"/>
        </w:rPr>
        <w:t>związku</w:t>
      </w:r>
      <w:r w:rsidR="00457CDD" w:rsidRPr="00160FAA">
        <w:rPr>
          <w:rFonts w:ascii="Verdana" w:hAnsi="Verdana" w:cs="Arial"/>
          <w:sz w:val="20"/>
          <w:szCs w:val="20"/>
        </w:rPr>
        <w:t xml:space="preserve"> </w:t>
      </w:r>
      <w:r w:rsidRPr="00160FAA">
        <w:rPr>
          <w:rFonts w:ascii="Verdana" w:hAnsi="Verdana" w:cs="Arial"/>
          <w:sz w:val="20"/>
          <w:szCs w:val="20"/>
        </w:rPr>
        <w:t>z czym powstały dodatkowe szkody, Wykonawca zobowiązany jest do ich naprawienia na</w:t>
      </w:r>
      <w:r w:rsidR="00457CDD" w:rsidRPr="00160FAA">
        <w:rPr>
          <w:rFonts w:ascii="Verdana" w:hAnsi="Verdana" w:cs="Arial"/>
          <w:sz w:val="20"/>
          <w:szCs w:val="20"/>
        </w:rPr>
        <w:t xml:space="preserve"> </w:t>
      </w:r>
      <w:r w:rsidRPr="00160FAA">
        <w:rPr>
          <w:rFonts w:ascii="Verdana" w:hAnsi="Verdana" w:cs="Arial"/>
          <w:sz w:val="20"/>
          <w:szCs w:val="20"/>
        </w:rPr>
        <w:t>swój kos</w:t>
      </w:r>
      <w:r w:rsidR="00CE5BB9">
        <w:rPr>
          <w:rFonts w:ascii="Verdana" w:hAnsi="Verdana" w:cs="Arial"/>
          <w:sz w:val="20"/>
          <w:szCs w:val="20"/>
        </w:rPr>
        <w:t>zt w całości</w:t>
      </w:r>
      <w:r w:rsidRPr="00160FAA">
        <w:rPr>
          <w:rFonts w:ascii="Verdana" w:hAnsi="Verdana" w:cs="Arial"/>
          <w:sz w:val="20"/>
          <w:szCs w:val="20"/>
        </w:rPr>
        <w:t xml:space="preserve"> w trybie natychmiastowym. Wykonawca natychmiast zobowiązuje się do</w:t>
      </w:r>
      <w:r w:rsidR="00457CDD" w:rsidRPr="00160FAA">
        <w:rPr>
          <w:rFonts w:ascii="Verdana" w:hAnsi="Verdana" w:cs="Arial"/>
          <w:sz w:val="20"/>
          <w:szCs w:val="20"/>
        </w:rPr>
        <w:t xml:space="preserve"> </w:t>
      </w:r>
      <w:r w:rsidRPr="00160FAA">
        <w:rPr>
          <w:rFonts w:ascii="Verdana" w:hAnsi="Verdana" w:cs="Arial"/>
          <w:sz w:val="20"/>
          <w:szCs w:val="20"/>
        </w:rPr>
        <w:t>usunięcia wszystkich uszkodzeń m.in.: ścian, sufitów lub podłóg będących następstwem</w:t>
      </w:r>
      <w:r w:rsidR="00457CDD" w:rsidRPr="00160FAA">
        <w:rPr>
          <w:rFonts w:ascii="Verdana" w:hAnsi="Verdana" w:cs="Arial"/>
          <w:sz w:val="20"/>
          <w:szCs w:val="20"/>
        </w:rPr>
        <w:t xml:space="preserve"> </w:t>
      </w:r>
      <w:r w:rsidRPr="00160FAA">
        <w:rPr>
          <w:rFonts w:ascii="Verdana" w:hAnsi="Verdana" w:cs="Arial"/>
          <w:sz w:val="20"/>
          <w:szCs w:val="20"/>
        </w:rPr>
        <w:t>awarii urządzenia, sprzętu i/lub instalacji.</w:t>
      </w:r>
    </w:p>
    <w:p w14:paraId="406D4A09" w14:textId="77777777" w:rsidR="00106C7E" w:rsidRPr="00160FAA" w:rsidRDefault="00106C7E" w:rsidP="00001179">
      <w:pPr>
        <w:pStyle w:val="redniasiatka1akcent21"/>
        <w:numPr>
          <w:ilvl w:val="0"/>
          <w:numId w:val="6"/>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W przypadku awarii urządzeń będących elementami infrastruktury technicznej </w:t>
      </w:r>
      <w:r w:rsidR="003F1EFF" w:rsidRPr="00160FAA">
        <w:rPr>
          <w:rFonts w:ascii="Verdana" w:hAnsi="Verdana" w:cs="Arial"/>
          <w:sz w:val="20"/>
          <w:szCs w:val="20"/>
        </w:rPr>
        <w:br/>
      </w:r>
      <w:r w:rsidR="00ED0AE5" w:rsidRPr="00160FAA">
        <w:rPr>
          <w:rFonts w:ascii="Verdana" w:hAnsi="Verdana" w:cs="Arial"/>
          <w:sz w:val="20"/>
          <w:szCs w:val="20"/>
        </w:rPr>
        <w:t xml:space="preserve">CKD </w:t>
      </w:r>
      <w:r w:rsidRPr="00160FAA">
        <w:rPr>
          <w:rFonts w:ascii="Verdana" w:hAnsi="Verdana" w:cs="Arial"/>
          <w:sz w:val="20"/>
          <w:szCs w:val="20"/>
        </w:rPr>
        <w:t>określonej w załączniku nr 1 do umowy i kosztów naprawy przekraczających wartość tego urządzenia, Zamawiający może żądać od Wykonawcy orzeczenia technicznego o jego stanie technicznym.</w:t>
      </w:r>
    </w:p>
    <w:p w14:paraId="45FB0818" w14:textId="77777777" w:rsidR="00CE5BB9" w:rsidRDefault="00CE5BB9" w:rsidP="003F1EFF">
      <w:pPr>
        <w:autoSpaceDE w:val="0"/>
        <w:autoSpaceDN w:val="0"/>
        <w:adjustRightInd w:val="0"/>
        <w:spacing w:line="360" w:lineRule="auto"/>
        <w:jc w:val="center"/>
        <w:rPr>
          <w:rFonts w:ascii="Verdana" w:hAnsi="Verdana" w:cs="Arial"/>
          <w:b/>
          <w:sz w:val="20"/>
          <w:szCs w:val="20"/>
        </w:rPr>
      </w:pPr>
    </w:p>
    <w:p w14:paraId="6E23F16D" w14:textId="77777777" w:rsidR="00277424" w:rsidRPr="00160FAA" w:rsidRDefault="00277424"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 9</w:t>
      </w:r>
    </w:p>
    <w:p w14:paraId="004FE285" w14:textId="77777777" w:rsidR="00026431" w:rsidRPr="00160FAA" w:rsidRDefault="00026431"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Wynagrodzenie</w:t>
      </w:r>
    </w:p>
    <w:p w14:paraId="43C5582C" w14:textId="77777777" w:rsidR="00026431" w:rsidRPr="00160FAA" w:rsidRDefault="00026431" w:rsidP="00001179">
      <w:pPr>
        <w:pStyle w:val="redniasiatka1akcent21"/>
        <w:numPr>
          <w:ilvl w:val="0"/>
          <w:numId w:val="8"/>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Z tytułu wykonywania czynności objętych niniejszą umową Wykonawca otrzymywał będzie stałe – zryczałtowane wynagrodzenie miesięczne w wysokości </w:t>
      </w:r>
      <w:r w:rsidR="001D7B10" w:rsidRPr="00160FAA">
        <w:rPr>
          <w:rFonts w:ascii="Verdana" w:hAnsi="Verdana" w:cs="Arial"/>
          <w:b/>
          <w:sz w:val="20"/>
          <w:szCs w:val="20"/>
        </w:rPr>
        <w:t>…………………….</w:t>
      </w:r>
      <w:r w:rsidR="00CF5724" w:rsidRPr="00160FAA">
        <w:rPr>
          <w:rFonts w:ascii="Verdana" w:hAnsi="Verdana" w:cs="Arial"/>
          <w:b/>
          <w:sz w:val="20"/>
          <w:szCs w:val="20"/>
        </w:rPr>
        <w:t xml:space="preserve"> </w:t>
      </w:r>
      <w:r w:rsidRPr="00160FAA">
        <w:rPr>
          <w:rFonts w:ascii="Verdana" w:hAnsi="Verdana" w:cs="Arial"/>
          <w:b/>
          <w:sz w:val="20"/>
          <w:szCs w:val="20"/>
        </w:rPr>
        <w:t>z</w:t>
      </w:r>
      <w:r w:rsidR="00ED0AE5" w:rsidRPr="00160FAA">
        <w:rPr>
          <w:rFonts w:ascii="Verdana" w:hAnsi="Verdana" w:cs="Arial"/>
          <w:b/>
          <w:sz w:val="20"/>
          <w:szCs w:val="20"/>
        </w:rPr>
        <w:t>ł netto</w:t>
      </w:r>
      <w:r w:rsidR="00ED0AE5" w:rsidRPr="00160FAA">
        <w:rPr>
          <w:rFonts w:ascii="Verdana" w:hAnsi="Verdana" w:cs="Arial"/>
          <w:sz w:val="20"/>
          <w:szCs w:val="20"/>
        </w:rPr>
        <w:t xml:space="preserve"> miesięcznie</w:t>
      </w:r>
      <w:r w:rsidR="00DD6D7F" w:rsidRPr="00160FAA">
        <w:rPr>
          <w:rFonts w:ascii="Verdana" w:hAnsi="Verdana" w:cs="Arial"/>
          <w:sz w:val="20"/>
          <w:szCs w:val="20"/>
        </w:rPr>
        <w:t xml:space="preserve">, przy czym wynagrodzenie za ostatni miesiąc wyniesie </w:t>
      </w:r>
      <w:r w:rsidR="001D7B10" w:rsidRPr="00160FAA">
        <w:rPr>
          <w:rFonts w:ascii="Verdana" w:hAnsi="Verdana" w:cs="Arial"/>
          <w:b/>
          <w:sz w:val="20"/>
          <w:szCs w:val="20"/>
        </w:rPr>
        <w:t>………………….</w:t>
      </w:r>
      <w:r w:rsidR="00DD6D7F" w:rsidRPr="00160FAA">
        <w:rPr>
          <w:rFonts w:ascii="Verdana" w:hAnsi="Verdana" w:cs="Arial"/>
          <w:b/>
          <w:sz w:val="20"/>
          <w:szCs w:val="20"/>
        </w:rPr>
        <w:t xml:space="preserve"> zł netto</w:t>
      </w:r>
      <w:r w:rsidR="00DD6D7F" w:rsidRPr="00160FAA">
        <w:rPr>
          <w:rFonts w:ascii="Verdana" w:hAnsi="Verdana" w:cs="Arial"/>
          <w:sz w:val="20"/>
          <w:szCs w:val="20"/>
        </w:rPr>
        <w:t>,</w:t>
      </w:r>
      <w:r w:rsidR="00ED0AE5" w:rsidRPr="00160FAA">
        <w:rPr>
          <w:rFonts w:ascii="Verdana" w:hAnsi="Verdana" w:cs="Arial"/>
          <w:sz w:val="20"/>
          <w:szCs w:val="20"/>
        </w:rPr>
        <w:t xml:space="preserve"> powiększone</w:t>
      </w:r>
      <w:r w:rsidRPr="00160FAA">
        <w:rPr>
          <w:rFonts w:ascii="Verdana" w:hAnsi="Verdana" w:cs="Arial"/>
          <w:sz w:val="20"/>
          <w:szCs w:val="20"/>
        </w:rPr>
        <w:t xml:space="preserve"> o podatek VAT wedle obowiązującej stawki płatne przez każdego z Zamawiających, na podstawie osobno wystawianych faktur VAT z osobna wedle następującego klucza podziału</w:t>
      </w:r>
      <w:r w:rsidR="00304DC6" w:rsidRPr="00160FAA">
        <w:rPr>
          <w:rFonts w:ascii="Verdana" w:hAnsi="Verdana" w:cs="Arial"/>
          <w:sz w:val="20"/>
          <w:szCs w:val="20"/>
        </w:rPr>
        <w:t>:</w:t>
      </w:r>
    </w:p>
    <w:p w14:paraId="38C22418" w14:textId="77777777" w:rsidR="00CF5724" w:rsidRPr="00160FAA" w:rsidRDefault="003568E8" w:rsidP="00001179">
      <w:pPr>
        <w:pStyle w:val="redniasiatka1akcent21"/>
        <w:numPr>
          <w:ilvl w:val="1"/>
          <w:numId w:val="14"/>
        </w:numPr>
        <w:tabs>
          <w:tab w:val="left" w:pos="851"/>
        </w:tabs>
        <w:autoSpaceDE w:val="0"/>
        <w:autoSpaceDN w:val="0"/>
        <w:adjustRightInd w:val="0"/>
        <w:spacing w:line="360" w:lineRule="auto"/>
        <w:ind w:left="851"/>
        <w:jc w:val="both"/>
        <w:rPr>
          <w:rFonts w:ascii="Verdana" w:hAnsi="Verdana" w:cs="Arial"/>
          <w:sz w:val="20"/>
          <w:szCs w:val="20"/>
        </w:rPr>
      </w:pPr>
      <w:r w:rsidRPr="00160FAA">
        <w:rPr>
          <w:rFonts w:ascii="Verdana" w:hAnsi="Verdana" w:cs="Arial"/>
          <w:sz w:val="20"/>
          <w:szCs w:val="20"/>
        </w:rPr>
        <w:t>UM</w:t>
      </w:r>
      <w:r w:rsidR="00E875B3" w:rsidRPr="00160FAA">
        <w:rPr>
          <w:rFonts w:ascii="Verdana" w:hAnsi="Verdana" w:cs="Arial"/>
          <w:sz w:val="20"/>
          <w:szCs w:val="20"/>
        </w:rPr>
        <w:t xml:space="preserve"> zapłaci </w:t>
      </w:r>
      <w:r w:rsidR="001D7B10" w:rsidRPr="00160FAA">
        <w:rPr>
          <w:rFonts w:ascii="Verdana" w:hAnsi="Verdana" w:cs="Arial"/>
          <w:b/>
          <w:sz w:val="20"/>
          <w:szCs w:val="20"/>
        </w:rPr>
        <w:t>18,85</w:t>
      </w:r>
      <w:r w:rsidRPr="00160FAA">
        <w:rPr>
          <w:rFonts w:ascii="Verdana" w:hAnsi="Verdana" w:cs="Arial"/>
          <w:b/>
          <w:sz w:val="20"/>
          <w:szCs w:val="20"/>
        </w:rPr>
        <w:t xml:space="preserve"> %</w:t>
      </w:r>
      <w:r w:rsidRPr="00160FAA">
        <w:rPr>
          <w:rFonts w:ascii="Verdana" w:hAnsi="Verdana" w:cs="Arial"/>
          <w:sz w:val="20"/>
          <w:szCs w:val="20"/>
        </w:rPr>
        <w:t xml:space="preserve"> </w:t>
      </w:r>
      <w:r w:rsidR="00026431" w:rsidRPr="00160FAA">
        <w:rPr>
          <w:rFonts w:ascii="Verdana" w:hAnsi="Verdana" w:cs="Arial"/>
          <w:sz w:val="20"/>
          <w:szCs w:val="20"/>
        </w:rPr>
        <w:t>wart</w:t>
      </w:r>
      <w:r w:rsidR="00E875B3" w:rsidRPr="00160FAA">
        <w:rPr>
          <w:rFonts w:ascii="Verdana" w:hAnsi="Verdana" w:cs="Arial"/>
          <w:sz w:val="20"/>
          <w:szCs w:val="20"/>
        </w:rPr>
        <w:t xml:space="preserve">ości miesięcznego wynagrodzenia </w:t>
      </w:r>
    </w:p>
    <w:p w14:paraId="60F92F7F" w14:textId="77777777" w:rsidR="00026431" w:rsidRPr="00160FAA" w:rsidRDefault="00E875B3" w:rsidP="003F1EFF">
      <w:pPr>
        <w:pStyle w:val="redniasiatka1akcent21"/>
        <w:tabs>
          <w:tab w:val="left" w:pos="851"/>
        </w:tabs>
        <w:autoSpaceDE w:val="0"/>
        <w:autoSpaceDN w:val="0"/>
        <w:adjustRightInd w:val="0"/>
        <w:spacing w:line="360" w:lineRule="auto"/>
        <w:ind w:left="851"/>
        <w:jc w:val="both"/>
        <w:rPr>
          <w:rFonts w:ascii="Verdana" w:hAnsi="Verdana" w:cs="Arial"/>
          <w:sz w:val="20"/>
          <w:szCs w:val="20"/>
        </w:rPr>
      </w:pPr>
      <w:r w:rsidRPr="00160FAA">
        <w:rPr>
          <w:rFonts w:ascii="Verdana" w:hAnsi="Verdana" w:cs="Arial"/>
          <w:sz w:val="20"/>
          <w:szCs w:val="20"/>
        </w:rPr>
        <w:t xml:space="preserve">tj. kwotę </w:t>
      </w:r>
      <w:r w:rsidR="001D7B10" w:rsidRPr="00160FAA">
        <w:rPr>
          <w:rFonts w:ascii="Verdana" w:hAnsi="Verdana" w:cs="Arial"/>
          <w:b/>
          <w:sz w:val="20"/>
          <w:szCs w:val="20"/>
        </w:rPr>
        <w:t>………</w:t>
      </w:r>
      <w:proofErr w:type="gramStart"/>
      <w:r w:rsidR="001D7B10" w:rsidRPr="00160FAA">
        <w:rPr>
          <w:rFonts w:ascii="Verdana" w:hAnsi="Verdana" w:cs="Arial"/>
          <w:b/>
          <w:sz w:val="20"/>
          <w:szCs w:val="20"/>
        </w:rPr>
        <w:t>…….</w:t>
      </w:r>
      <w:proofErr w:type="gramEnd"/>
      <w:r w:rsidR="001D7B10" w:rsidRPr="00160FAA">
        <w:rPr>
          <w:rFonts w:ascii="Verdana" w:hAnsi="Verdana" w:cs="Arial"/>
          <w:b/>
          <w:sz w:val="20"/>
          <w:szCs w:val="20"/>
        </w:rPr>
        <w:t>.</w:t>
      </w:r>
      <w:r w:rsidRPr="00160FAA">
        <w:rPr>
          <w:rFonts w:ascii="Verdana" w:hAnsi="Verdana" w:cs="Arial"/>
          <w:b/>
          <w:sz w:val="20"/>
          <w:szCs w:val="20"/>
        </w:rPr>
        <w:t xml:space="preserve"> zł netto</w:t>
      </w:r>
      <w:r w:rsidRPr="00160FAA">
        <w:rPr>
          <w:rFonts w:ascii="Verdana" w:hAnsi="Verdana" w:cs="Arial"/>
          <w:sz w:val="20"/>
          <w:szCs w:val="20"/>
        </w:rPr>
        <w:t xml:space="preserve"> miesięcznie</w:t>
      </w:r>
      <w:r w:rsidR="00DD6D7F" w:rsidRPr="00160FAA">
        <w:rPr>
          <w:rFonts w:ascii="Verdana" w:hAnsi="Verdana" w:cs="Arial"/>
          <w:sz w:val="20"/>
          <w:szCs w:val="20"/>
        </w:rPr>
        <w:t xml:space="preserve">, przy czym za ostatni miesiąc </w:t>
      </w:r>
      <w:r w:rsidR="001D7B10" w:rsidRPr="00160FAA">
        <w:rPr>
          <w:rFonts w:ascii="Verdana" w:hAnsi="Verdana" w:cs="Arial"/>
          <w:b/>
          <w:sz w:val="20"/>
          <w:szCs w:val="20"/>
        </w:rPr>
        <w:t>……</w:t>
      </w:r>
      <w:proofErr w:type="gramStart"/>
      <w:r w:rsidR="001D7B10" w:rsidRPr="00160FAA">
        <w:rPr>
          <w:rFonts w:ascii="Verdana" w:hAnsi="Verdana" w:cs="Arial"/>
          <w:b/>
          <w:sz w:val="20"/>
          <w:szCs w:val="20"/>
        </w:rPr>
        <w:t>…….</w:t>
      </w:r>
      <w:proofErr w:type="gramEnd"/>
      <w:r w:rsidR="001D7B10" w:rsidRPr="00160FAA">
        <w:rPr>
          <w:rFonts w:ascii="Verdana" w:hAnsi="Verdana" w:cs="Arial"/>
          <w:b/>
          <w:sz w:val="20"/>
          <w:szCs w:val="20"/>
        </w:rPr>
        <w:t>.</w:t>
      </w:r>
      <w:r w:rsidR="00DD6D7F" w:rsidRPr="00160FAA">
        <w:rPr>
          <w:rFonts w:ascii="Verdana" w:hAnsi="Verdana" w:cs="Arial"/>
          <w:b/>
          <w:sz w:val="20"/>
          <w:szCs w:val="20"/>
        </w:rPr>
        <w:t xml:space="preserve"> zł netto</w:t>
      </w:r>
      <w:r w:rsidR="00E12BBC" w:rsidRPr="00160FAA">
        <w:rPr>
          <w:rFonts w:ascii="Verdana" w:hAnsi="Verdana" w:cs="Arial"/>
          <w:sz w:val="20"/>
          <w:szCs w:val="20"/>
        </w:rPr>
        <w:t>,</w:t>
      </w:r>
    </w:p>
    <w:p w14:paraId="64EE2412" w14:textId="77777777" w:rsidR="00CF5724" w:rsidRPr="00160FAA" w:rsidRDefault="002F4699" w:rsidP="00001179">
      <w:pPr>
        <w:pStyle w:val="redniasiatka1akcent21"/>
        <w:numPr>
          <w:ilvl w:val="1"/>
          <w:numId w:val="14"/>
        </w:numPr>
        <w:tabs>
          <w:tab w:val="left" w:pos="851"/>
        </w:tabs>
        <w:autoSpaceDE w:val="0"/>
        <w:autoSpaceDN w:val="0"/>
        <w:adjustRightInd w:val="0"/>
        <w:spacing w:line="360" w:lineRule="auto"/>
        <w:ind w:left="851"/>
        <w:jc w:val="both"/>
        <w:rPr>
          <w:rFonts w:ascii="Verdana" w:hAnsi="Verdana" w:cs="Arial"/>
          <w:sz w:val="20"/>
          <w:szCs w:val="20"/>
        </w:rPr>
      </w:pPr>
      <w:r w:rsidRPr="00160FAA">
        <w:rPr>
          <w:rFonts w:ascii="Verdana" w:hAnsi="Verdana" w:cs="Arial"/>
          <w:sz w:val="20"/>
          <w:szCs w:val="20"/>
        </w:rPr>
        <w:t>CSK zapłaci</w:t>
      </w:r>
      <w:r w:rsidR="00E875B3" w:rsidRPr="00160FAA">
        <w:rPr>
          <w:rFonts w:ascii="Verdana" w:hAnsi="Verdana" w:cs="Arial"/>
          <w:sz w:val="20"/>
          <w:szCs w:val="20"/>
        </w:rPr>
        <w:t xml:space="preserve"> </w:t>
      </w:r>
      <w:r w:rsidR="001D7B10" w:rsidRPr="00160FAA">
        <w:rPr>
          <w:rFonts w:ascii="Verdana" w:hAnsi="Verdana" w:cs="Arial"/>
          <w:b/>
          <w:sz w:val="20"/>
          <w:szCs w:val="20"/>
        </w:rPr>
        <w:t>81,15</w:t>
      </w:r>
      <w:r w:rsidR="00F20FDA" w:rsidRPr="00160FAA">
        <w:rPr>
          <w:rFonts w:ascii="Verdana" w:hAnsi="Verdana" w:cs="Arial"/>
          <w:b/>
          <w:sz w:val="20"/>
          <w:szCs w:val="20"/>
        </w:rPr>
        <w:t xml:space="preserve"> </w:t>
      </w:r>
      <w:r w:rsidR="003568E8" w:rsidRPr="00160FAA">
        <w:rPr>
          <w:rFonts w:ascii="Verdana" w:hAnsi="Verdana" w:cs="Arial"/>
          <w:b/>
          <w:sz w:val="20"/>
          <w:szCs w:val="20"/>
        </w:rPr>
        <w:t>%</w:t>
      </w:r>
      <w:r w:rsidR="003568E8" w:rsidRPr="00160FAA">
        <w:rPr>
          <w:rFonts w:ascii="Verdana" w:hAnsi="Verdana" w:cs="Arial"/>
          <w:sz w:val="20"/>
          <w:szCs w:val="20"/>
        </w:rPr>
        <w:t xml:space="preserve"> </w:t>
      </w:r>
      <w:r w:rsidR="00026431" w:rsidRPr="00160FAA">
        <w:rPr>
          <w:rFonts w:ascii="Verdana" w:hAnsi="Verdana" w:cs="Arial"/>
          <w:sz w:val="20"/>
          <w:szCs w:val="20"/>
        </w:rPr>
        <w:t>wartości miesięcznego wynagrodzenia</w:t>
      </w:r>
    </w:p>
    <w:p w14:paraId="40C44D47" w14:textId="77777777" w:rsidR="00026431" w:rsidRPr="00160FAA" w:rsidRDefault="00E875B3" w:rsidP="003F1EFF">
      <w:pPr>
        <w:pStyle w:val="redniasiatka1akcent21"/>
        <w:tabs>
          <w:tab w:val="left" w:pos="851"/>
        </w:tabs>
        <w:autoSpaceDE w:val="0"/>
        <w:autoSpaceDN w:val="0"/>
        <w:adjustRightInd w:val="0"/>
        <w:spacing w:line="360" w:lineRule="auto"/>
        <w:ind w:left="851"/>
        <w:jc w:val="both"/>
        <w:rPr>
          <w:rFonts w:ascii="Verdana" w:hAnsi="Verdana" w:cs="Arial"/>
          <w:sz w:val="20"/>
          <w:szCs w:val="20"/>
        </w:rPr>
      </w:pPr>
      <w:r w:rsidRPr="00160FAA">
        <w:rPr>
          <w:rFonts w:ascii="Verdana" w:hAnsi="Verdana" w:cs="Arial"/>
          <w:sz w:val="20"/>
          <w:szCs w:val="20"/>
        </w:rPr>
        <w:t xml:space="preserve">tj. kwotę </w:t>
      </w:r>
      <w:r w:rsidR="001D7B10" w:rsidRPr="00160FAA">
        <w:rPr>
          <w:rFonts w:ascii="Verdana" w:hAnsi="Verdana" w:cs="Arial"/>
          <w:b/>
          <w:sz w:val="20"/>
          <w:szCs w:val="20"/>
        </w:rPr>
        <w:t>………………...</w:t>
      </w:r>
      <w:r w:rsidRPr="00160FAA">
        <w:rPr>
          <w:rFonts w:ascii="Verdana" w:hAnsi="Verdana" w:cs="Arial"/>
          <w:b/>
          <w:sz w:val="20"/>
          <w:szCs w:val="20"/>
        </w:rPr>
        <w:t xml:space="preserve"> zł netto</w:t>
      </w:r>
      <w:r w:rsidRPr="00160FAA">
        <w:rPr>
          <w:rFonts w:ascii="Verdana" w:hAnsi="Verdana" w:cs="Arial"/>
          <w:sz w:val="20"/>
          <w:szCs w:val="20"/>
        </w:rPr>
        <w:t xml:space="preserve"> miesięcznie</w:t>
      </w:r>
      <w:r w:rsidR="00E12BBC" w:rsidRPr="00160FAA">
        <w:rPr>
          <w:rFonts w:ascii="Verdana" w:hAnsi="Verdana" w:cs="Arial"/>
          <w:sz w:val="20"/>
          <w:szCs w:val="20"/>
        </w:rPr>
        <w:t>,</w:t>
      </w:r>
      <w:r w:rsidR="00DD6D7F" w:rsidRPr="00160FAA">
        <w:rPr>
          <w:rFonts w:ascii="Verdana" w:hAnsi="Verdana" w:cs="Arial"/>
          <w:sz w:val="20"/>
          <w:szCs w:val="20"/>
        </w:rPr>
        <w:t xml:space="preserve"> przy czym za ostatni miesiąc </w:t>
      </w:r>
      <w:r w:rsidR="001D7B10" w:rsidRPr="00160FAA">
        <w:rPr>
          <w:rFonts w:ascii="Verdana" w:hAnsi="Verdana" w:cs="Arial"/>
          <w:b/>
          <w:sz w:val="20"/>
          <w:szCs w:val="20"/>
        </w:rPr>
        <w:t>………</w:t>
      </w:r>
      <w:proofErr w:type="gramStart"/>
      <w:r w:rsidR="001D7B10" w:rsidRPr="00160FAA">
        <w:rPr>
          <w:rFonts w:ascii="Verdana" w:hAnsi="Verdana" w:cs="Arial"/>
          <w:b/>
          <w:sz w:val="20"/>
          <w:szCs w:val="20"/>
        </w:rPr>
        <w:t>…….</w:t>
      </w:r>
      <w:proofErr w:type="gramEnd"/>
      <w:r w:rsidR="001D7B10" w:rsidRPr="00160FAA">
        <w:rPr>
          <w:rFonts w:ascii="Verdana" w:hAnsi="Verdana" w:cs="Arial"/>
          <w:b/>
          <w:sz w:val="20"/>
          <w:szCs w:val="20"/>
        </w:rPr>
        <w:t>.</w:t>
      </w:r>
      <w:r w:rsidR="00DD6D7F" w:rsidRPr="00160FAA">
        <w:rPr>
          <w:rFonts w:ascii="Verdana" w:hAnsi="Verdana" w:cs="Arial"/>
          <w:b/>
          <w:sz w:val="20"/>
          <w:szCs w:val="20"/>
        </w:rPr>
        <w:t xml:space="preserve"> zł netto</w:t>
      </w:r>
      <w:r w:rsidR="00DD6D7F" w:rsidRPr="00160FAA">
        <w:rPr>
          <w:rFonts w:ascii="Verdana" w:hAnsi="Verdana" w:cs="Arial"/>
          <w:sz w:val="20"/>
          <w:szCs w:val="20"/>
        </w:rPr>
        <w:t>,</w:t>
      </w:r>
    </w:p>
    <w:p w14:paraId="685807A7" w14:textId="77777777" w:rsidR="00E875B3" w:rsidRPr="00160FAA" w:rsidRDefault="00E875B3" w:rsidP="00001179">
      <w:pPr>
        <w:pStyle w:val="redniasiatka1akcent21"/>
        <w:numPr>
          <w:ilvl w:val="0"/>
          <w:numId w:val="8"/>
        </w:numPr>
        <w:autoSpaceDE w:val="0"/>
        <w:autoSpaceDN w:val="0"/>
        <w:adjustRightInd w:val="0"/>
        <w:spacing w:line="360" w:lineRule="auto"/>
        <w:ind w:left="426"/>
        <w:jc w:val="both"/>
        <w:rPr>
          <w:rFonts w:ascii="Verdana" w:eastAsia="Times New Roman" w:hAnsi="Verdana" w:cs="Tahoma"/>
          <w:sz w:val="20"/>
          <w:szCs w:val="20"/>
        </w:rPr>
      </w:pPr>
      <w:r w:rsidRPr="00160FAA">
        <w:rPr>
          <w:rFonts w:ascii="Verdana" w:hAnsi="Verdana" w:cs="Arial"/>
          <w:sz w:val="20"/>
          <w:szCs w:val="20"/>
        </w:rPr>
        <w:t>Łączna wartość</w:t>
      </w:r>
      <w:r w:rsidRPr="00160FAA">
        <w:rPr>
          <w:rFonts w:ascii="Verdana" w:eastAsia="Times New Roman" w:hAnsi="Verdana" w:cs="Tahoma"/>
          <w:sz w:val="20"/>
          <w:szCs w:val="20"/>
        </w:rPr>
        <w:t xml:space="preserve"> wynagrodzenia </w:t>
      </w:r>
      <w:r w:rsidR="00F13E74" w:rsidRPr="00160FAA">
        <w:rPr>
          <w:rFonts w:ascii="Verdana" w:eastAsia="Times New Roman" w:hAnsi="Verdana" w:cs="Tahoma"/>
          <w:sz w:val="20"/>
          <w:szCs w:val="20"/>
        </w:rPr>
        <w:t xml:space="preserve">ryczałtowego </w:t>
      </w:r>
      <w:r w:rsidRPr="00160FAA">
        <w:rPr>
          <w:rFonts w:ascii="Verdana" w:eastAsia="Times New Roman" w:hAnsi="Verdana" w:cs="Tahoma"/>
          <w:sz w:val="20"/>
          <w:szCs w:val="20"/>
        </w:rPr>
        <w:t xml:space="preserve">należnego Wykonawcy z tytułu realizacji niniejszej umowy przez cały </w:t>
      </w:r>
      <w:r w:rsidR="002F4699" w:rsidRPr="00160FAA">
        <w:rPr>
          <w:rFonts w:ascii="Verdana" w:eastAsia="Times New Roman" w:hAnsi="Verdana" w:cs="Tahoma"/>
          <w:sz w:val="20"/>
          <w:szCs w:val="20"/>
        </w:rPr>
        <w:t>okres, na jaki</w:t>
      </w:r>
      <w:r w:rsidRPr="00160FAA">
        <w:rPr>
          <w:rFonts w:ascii="Verdana" w:eastAsia="Times New Roman" w:hAnsi="Verdana" w:cs="Tahoma"/>
          <w:sz w:val="20"/>
          <w:szCs w:val="20"/>
        </w:rPr>
        <w:t xml:space="preserve"> została zawarta wyniesie:</w:t>
      </w:r>
    </w:p>
    <w:p w14:paraId="1E60FF8E" w14:textId="77777777" w:rsidR="00E875B3" w:rsidRPr="00160FAA" w:rsidRDefault="001D7B10" w:rsidP="003F1EFF">
      <w:pPr>
        <w:pStyle w:val="redniasiatka1akcent21"/>
        <w:autoSpaceDE w:val="0"/>
        <w:autoSpaceDN w:val="0"/>
        <w:adjustRightInd w:val="0"/>
        <w:spacing w:line="360" w:lineRule="auto"/>
        <w:ind w:left="426"/>
        <w:jc w:val="both"/>
        <w:rPr>
          <w:rFonts w:ascii="Verdana" w:hAnsi="Verdana" w:cs="Arial"/>
          <w:b/>
          <w:sz w:val="20"/>
          <w:szCs w:val="20"/>
        </w:rPr>
      </w:pPr>
      <w:r w:rsidRPr="00160FAA">
        <w:rPr>
          <w:rFonts w:ascii="Verdana" w:hAnsi="Verdana" w:cs="Arial"/>
          <w:b/>
          <w:sz w:val="20"/>
          <w:szCs w:val="20"/>
        </w:rPr>
        <w:t>…………………………</w:t>
      </w:r>
      <w:r w:rsidR="00E875B3" w:rsidRPr="00160FAA">
        <w:rPr>
          <w:rFonts w:ascii="Verdana" w:hAnsi="Verdana" w:cs="Arial"/>
          <w:b/>
          <w:sz w:val="20"/>
          <w:szCs w:val="20"/>
        </w:rPr>
        <w:t xml:space="preserve"> zł netto</w:t>
      </w:r>
    </w:p>
    <w:p w14:paraId="5E8971A6" w14:textId="77777777" w:rsidR="00644AE0" w:rsidRPr="00160FAA" w:rsidRDefault="00644AE0" w:rsidP="00644AE0">
      <w:pPr>
        <w:pStyle w:val="redniasiatka1akcent21"/>
        <w:autoSpaceDE w:val="0"/>
        <w:autoSpaceDN w:val="0"/>
        <w:adjustRightInd w:val="0"/>
        <w:spacing w:line="360" w:lineRule="auto"/>
        <w:ind w:left="426"/>
        <w:jc w:val="both"/>
        <w:rPr>
          <w:rFonts w:ascii="Verdana" w:hAnsi="Verdana" w:cs="Arial"/>
          <w:b/>
          <w:sz w:val="20"/>
          <w:szCs w:val="20"/>
        </w:rPr>
      </w:pPr>
      <w:r w:rsidRPr="00160FAA">
        <w:rPr>
          <w:rFonts w:ascii="Verdana" w:hAnsi="Verdana" w:cs="Arial"/>
          <w:sz w:val="20"/>
          <w:szCs w:val="20"/>
        </w:rPr>
        <w:t xml:space="preserve">tj. </w:t>
      </w:r>
      <w:r w:rsidR="001D7B10" w:rsidRPr="00160FAA">
        <w:rPr>
          <w:rFonts w:ascii="Verdana" w:hAnsi="Verdana" w:cs="Arial"/>
          <w:b/>
          <w:sz w:val="20"/>
          <w:szCs w:val="20"/>
        </w:rPr>
        <w:t>………………</w:t>
      </w:r>
      <w:proofErr w:type="gramStart"/>
      <w:r w:rsidR="001D7B10" w:rsidRPr="00160FAA">
        <w:rPr>
          <w:rFonts w:ascii="Verdana" w:hAnsi="Verdana" w:cs="Arial"/>
          <w:b/>
          <w:sz w:val="20"/>
          <w:szCs w:val="20"/>
        </w:rPr>
        <w:t>…….</w:t>
      </w:r>
      <w:proofErr w:type="gramEnd"/>
      <w:r w:rsidR="001D7B10" w:rsidRPr="00160FAA">
        <w:rPr>
          <w:rFonts w:ascii="Verdana" w:hAnsi="Verdana" w:cs="Arial"/>
          <w:b/>
          <w:sz w:val="20"/>
          <w:szCs w:val="20"/>
        </w:rPr>
        <w:t>.</w:t>
      </w:r>
      <w:r w:rsidRPr="00160FAA">
        <w:rPr>
          <w:rFonts w:ascii="Verdana" w:hAnsi="Verdana" w:cs="Arial"/>
          <w:b/>
          <w:sz w:val="20"/>
          <w:szCs w:val="20"/>
        </w:rPr>
        <w:t xml:space="preserve"> zł brutto </w:t>
      </w:r>
    </w:p>
    <w:p w14:paraId="6E888990" w14:textId="77777777" w:rsidR="00E875B3" w:rsidRPr="00160FAA" w:rsidRDefault="00E875B3" w:rsidP="003F1EFF">
      <w:pPr>
        <w:pStyle w:val="redniasiatka1akcent21"/>
        <w:autoSpaceDE w:val="0"/>
        <w:autoSpaceDN w:val="0"/>
        <w:adjustRightInd w:val="0"/>
        <w:spacing w:line="360" w:lineRule="auto"/>
        <w:ind w:left="426"/>
        <w:jc w:val="both"/>
        <w:rPr>
          <w:rFonts w:ascii="Verdana" w:hAnsi="Verdana" w:cs="Arial"/>
          <w:b/>
          <w:sz w:val="20"/>
          <w:szCs w:val="20"/>
        </w:rPr>
      </w:pPr>
      <w:r w:rsidRPr="00160FAA">
        <w:rPr>
          <w:rFonts w:ascii="Verdana" w:hAnsi="Verdana" w:cs="Arial"/>
          <w:sz w:val="20"/>
          <w:szCs w:val="20"/>
        </w:rPr>
        <w:t xml:space="preserve">w tym </w:t>
      </w:r>
      <w:r w:rsidR="001D7B10" w:rsidRPr="00160FAA">
        <w:rPr>
          <w:rFonts w:ascii="Verdana" w:hAnsi="Verdana" w:cs="Arial"/>
          <w:b/>
          <w:sz w:val="20"/>
          <w:szCs w:val="20"/>
        </w:rPr>
        <w:t>………………………….</w:t>
      </w:r>
      <w:r w:rsidR="00644AE0" w:rsidRPr="00160FAA">
        <w:rPr>
          <w:rFonts w:ascii="Verdana" w:hAnsi="Verdana" w:cs="Arial"/>
          <w:b/>
          <w:sz w:val="20"/>
          <w:szCs w:val="20"/>
        </w:rPr>
        <w:t xml:space="preserve"> zł</w:t>
      </w:r>
      <w:r w:rsidRPr="00160FAA">
        <w:rPr>
          <w:rFonts w:ascii="Verdana" w:hAnsi="Verdana" w:cs="Arial"/>
          <w:b/>
          <w:sz w:val="20"/>
          <w:szCs w:val="20"/>
        </w:rPr>
        <w:t xml:space="preserve"> </w:t>
      </w:r>
      <w:r w:rsidR="00644AE0" w:rsidRPr="00160FAA">
        <w:rPr>
          <w:rFonts w:ascii="Verdana" w:hAnsi="Verdana" w:cs="Arial"/>
          <w:b/>
          <w:sz w:val="20"/>
          <w:szCs w:val="20"/>
        </w:rPr>
        <w:t xml:space="preserve">podatek </w:t>
      </w:r>
      <w:r w:rsidRPr="00160FAA">
        <w:rPr>
          <w:rFonts w:ascii="Verdana" w:hAnsi="Verdana" w:cs="Arial"/>
          <w:b/>
          <w:sz w:val="20"/>
          <w:szCs w:val="20"/>
        </w:rPr>
        <w:t>VAT</w:t>
      </w:r>
    </w:p>
    <w:p w14:paraId="50988CF2" w14:textId="77777777" w:rsidR="007C6042" w:rsidRPr="008F1536" w:rsidRDefault="007C6042" w:rsidP="00001179">
      <w:pPr>
        <w:pStyle w:val="redniasiatka1akcent21"/>
        <w:numPr>
          <w:ilvl w:val="0"/>
          <w:numId w:val="8"/>
        </w:numPr>
        <w:autoSpaceDE w:val="0"/>
        <w:autoSpaceDN w:val="0"/>
        <w:adjustRightInd w:val="0"/>
        <w:spacing w:line="360" w:lineRule="auto"/>
        <w:ind w:left="426"/>
        <w:jc w:val="both"/>
        <w:rPr>
          <w:rFonts w:ascii="Verdana" w:hAnsi="Verdana" w:cs="Arial"/>
          <w:sz w:val="20"/>
          <w:szCs w:val="20"/>
        </w:rPr>
      </w:pPr>
      <w:r w:rsidRPr="008F1536">
        <w:rPr>
          <w:rFonts w:ascii="Verdana" w:hAnsi="Verdana" w:cs="Arial"/>
          <w:sz w:val="20"/>
          <w:szCs w:val="20"/>
        </w:rPr>
        <w:lastRenderedPageBreak/>
        <w:t>Wszystkie kwoty prze</w:t>
      </w:r>
      <w:r w:rsidR="00CE5BB9" w:rsidRPr="008F1536">
        <w:rPr>
          <w:rFonts w:ascii="Verdana" w:hAnsi="Verdana" w:cs="Arial"/>
          <w:sz w:val="20"/>
          <w:szCs w:val="20"/>
        </w:rPr>
        <w:t>kraczające ryczałt opisany w ust.</w:t>
      </w:r>
      <w:r w:rsidRPr="008F1536">
        <w:rPr>
          <w:rFonts w:ascii="Verdana" w:hAnsi="Verdana" w:cs="Arial"/>
          <w:sz w:val="20"/>
          <w:szCs w:val="20"/>
        </w:rPr>
        <w:t xml:space="preserve"> 1 i 2 powyżej, w szczególności koszty opisane w § </w:t>
      </w:r>
      <w:r w:rsidR="00025C84" w:rsidRPr="008F1536">
        <w:rPr>
          <w:rFonts w:ascii="Verdana" w:hAnsi="Verdana" w:cs="Arial"/>
          <w:sz w:val="20"/>
          <w:szCs w:val="20"/>
        </w:rPr>
        <w:t xml:space="preserve">10 </w:t>
      </w:r>
      <w:r w:rsidRPr="008F1536">
        <w:rPr>
          <w:rFonts w:ascii="Verdana" w:hAnsi="Verdana" w:cs="Arial"/>
          <w:sz w:val="20"/>
          <w:szCs w:val="20"/>
        </w:rPr>
        <w:t>płatne będą przez tego z Z</w:t>
      </w:r>
      <w:r w:rsidR="00E875B3" w:rsidRPr="008F1536">
        <w:rPr>
          <w:rFonts w:ascii="Verdana" w:hAnsi="Verdana" w:cs="Arial"/>
          <w:sz w:val="20"/>
          <w:szCs w:val="20"/>
        </w:rPr>
        <w:t>amawiających, którego dotyczy i </w:t>
      </w:r>
      <w:r w:rsidRPr="008F1536">
        <w:rPr>
          <w:rFonts w:ascii="Verdana" w:hAnsi="Verdana" w:cs="Arial"/>
          <w:sz w:val="20"/>
          <w:szCs w:val="20"/>
        </w:rPr>
        <w:t xml:space="preserve">który zlecił ich wykonanie. </w:t>
      </w:r>
    </w:p>
    <w:p w14:paraId="3B2AC5C5" w14:textId="77777777" w:rsidR="00457CDD" w:rsidRPr="008F1536" w:rsidRDefault="00277424" w:rsidP="00001179">
      <w:pPr>
        <w:pStyle w:val="redniasiatka1akcent21"/>
        <w:numPr>
          <w:ilvl w:val="0"/>
          <w:numId w:val="8"/>
        </w:numPr>
        <w:autoSpaceDE w:val="0"/>
        <w:autoSpaceDN w:val="0"/>
        <w:adjustRightInd w:val="0"/>
        <w:spacing w:line="360" w:lineRule="auto"/>
        <w:ind w:left="426"/>
        <w:jc w:val="both"/>
        <w:rPr>
          <w:rFonts w:ascii="Verdana" w:hAnsi="Verdana" w:cs="Arial"/>
          <w:sz w:val="20"/>
          <w:szCs w:val="20"/>
        </w:rPr>
      </w:pPr>
      <w:r w:rsidRPr="008F1536">
        <w:rPr>
          <w:rFonts w:ascii="Verdana" w:hAnsi="Verdana" w:cs="Arial"/>
          <w:sz w:val="20"/>
          <w:szCs w:val="20"/>
        </w:rPr>
        <w:t>Wynagrodzenie, o którym mowa w ust. 1 zawier</w:t>
      </w:r>
      <w:r w:rsidR="00457CDD" w:rsidRPr="008F1536">
        <w:rPr>
          <w:rFonts w:ascii="Verdana" w:hAnsi="Verdana" w:cs="Arial"/>
          <w:sz w:val="20"/>
          <w:szCs w:val="20"/>
        </w:rPr>
        <w:t xml:space="preserve">a wszystkie składowe związane </w:t>
      </w:r>
      <w:r w:rsidR="00E875B3" w:rsidRPr="008F1536">
        <w:rPr>
          <w:rFonts w:ascii="Verdana" w:hAnsi="Verdana" w:cs="Arial"/>
          <w:sz w:val="20"/>
          <w:szCs w:val="20"/>
        </w:rPr>
        <w:t>z </w:t>
      </w:r>
      <w:r w:rsidR="00457CDD" w:rsidRPr="008F1536">
        <w:rPr>
          <w:rFonts w:ascii="Verdana" w:hAnsi="Verdana" w:cs="Arial"/>
          <w:sz w:val="20"/>
          <w:szCs w:val="20"/>
        </w:rPr>
        <w:t xml:space="preserve">wykonaniem </w:t>
      </w:r>
      <w:r w:rsidRPr="008F1536">
        <w:rPr>
          <w:rFonts w:ascii="Verdana" w:hAnsi="Verdana" w:cs="Arial"/>
          <w:sz w:val="20"/>
          <w:szCs w:val="20"/>
        </w:rPr>
        <w:t>usługi w siedzibie Zamawiającego, w miejscu przez niego wskazanym.</w:t>
      </w:r>
    </w:p>
    <w:p w14:paraId="4F9AE83B" w14:textId="1202107C" w:rsidR="00106C7E" w:rsidRPr="008F1536" w:rsidRDefault="006B452A" w:rsidP="394A3541">
      <w:pPr>
        <w:pStyle w:val="redniasiatka1akcent21"/>
        <w:numPr>
          <w:ilvl w:val="0"/>
          <w:numId w:val="8"/>
        </w:numPr>
        <w:autoSpaceDE w:val="0"/>
        <w:autoSpaceDN w:val="0"/>
        <w:adjustRightInd w:val="0"/>
        <w:spacing w:line="360" w:lineRule="auto"/>
        <w:ind w:left="426"/>
        <w:jc w:val="both"/>
        <w:rPr>
          <w:rFonts w:ascii="Verdana" w:hAnsi="Verdana" w:cs="Arial"/>
          <w:strike/>
          <w:sz w:val="20"/>
          <w:szCs w:val="20"/>
        </w:rPr>
      </w:pPr>
      <w:r w:rsidRPr="008F1536">
        <w:rPr>
          <w:rFonts w:ascii="Verdana" w:hAnsi="Verdana" w:cs="Arial"/>
          <w:sz w:val="20"/>
          <w:szCs w:val="20"/>
        </w:rPr>
        <w:t xml:space="preserve">Płatność Wynagrodzenia dokonywana będzie z dołu, na </w:t>
      </w:r>
      <w:r w:rsidR="00DC3A0A" w:rsidRPr="008F1536">
        <w:rPr>
          <w:rFonts w:ascii="Verdana" w:hAnsi="Verdana" w:cs="Arial"/>
          <w:sz w:val="20"/>
          <w:szCs w:val="20"/>
        </w:rPr>
        <w:t xml:space="preserve">podstawie faktury wystawionej </w:t>
      </w:r>
      <w:r w:rsidR="00E8007C" w:rsidRPr="008F1536">
        <w:rPr>
          <w:rFonts w:ascii="Verdana" w:hAnsi="Verdana" w:cs="Arial"/>
          <w:sz w:val="20"/>
          <w:szCs w:val="20"/>
        </w:rPr>
        <w:t xml:space="preserve">najwcześniej </w:t>
      </w:r>
      <w:r w:rsidR="00DC3A0A" w:rsidRPr="008F1536">
        <w:rPr>
          <w:rFonts w:ascii="Verdana" w:hAnsi="Verdana" w:cs="Arial"/>
          <w:sz w:val="20"/>
          <w:szCs w:val="20"/>
        </w:rPr>
        <w:t>1 </w:t>
      </w:r>
      <w:r w:rsidRPr="008F1536">
        <w:rPr>
          <w:rFonts w:ascii="Verdana" w:hAnsi="Verdana" w:cs="Arial"/>
          <w:sz w:val="20"/>
          <w:szCs w:val="20"/>
        </w:rPr>
        <w:t>dnia każdego miesiąca za miesiąc poprzedni.</w:t>
      </w:r>
    </w:p>
    <w:p w14:paraId="3804D63C" w14:textId="77777777" w:rsidR="00071AC4" w:rsidRPr="00160FAA" w:rsidRDefault="00071AC4" w:rsidP="00001179">
      <w:pPr>
        <w:pStyle w:val="redniasiatka1akcent21"/>
        <w:numPr>
          <w:ilvl w:val="0"/>
          <w:numId w:val="8"/>
        </w:numPr>
        <w:autoSpaceDE w:val="0"/>
        <w:autoSpaceDN w:val="0"/>
        <w:adjustRightInd w:val="0"/>
        <w:spacing w:line="360" w:lineRule="auto"/>
        <w:ind w:left="426"/>
        <w:jc w:val="both"/>
        <w:rPr>
          <w:rFonts w:ascii="Verdana" w:hAnsi="Verdana" w:cs="Arial"/>
          <w:sz w:val="20"/>
          <w:szCs w:val="20"/>
        </w:rPr>
      </w:pPr>
      <w:r w:rsidRPr="008F1536">
        <w:rPr>
          <w:rFonts w:ascii="Verdana" w:hAnsi="Verdana" w:cs="Arial"/>
          <w:sz w:val="20"/>
          <w:szCs w:val="20"/>
        </w:rPr>
        <w:t>Zamawiający nie ponoszą solidarnej odpowied</w:t>
      </w:r>
      <w:r w:rsidR="00E875B3" w:rsidRPr="008F1536">
        <w:rPr>
          <w:rFonts w:ascii="Verdana" w:hAnsi="Verdana" w:cs="Arial"/>
          <w:sz w:val="20"/>
          <w:szCs w:val="20"/>
        </w:rPr>
        <w:t>zialności względem Wykonawcy za </w:t>
      </w:r>
      <w:r w:rsidRPr="008F1536">
        <w:rPr>
          <w:rFonts w:ascii="Verdana" w:hAnsi="Verdana" w:cs="Arial"/>
          <w:sz w:val="20"/>
          <w:szCs w:val="20"/>
        </w:rPr>
        <w:t>zapłatę całości wynagrodzenia wynikająceg</w:t>
      </w:r>
      <w:r w:rsidR="00E875B3" w:rsidRPr="008F1536">
        <w:rPr>
          <w:rFonts w:ascii="Verdana" w:hAnsi="Verdana" w:cs="Arial"/>
          <w:sz w:val="20"/>
          <w:szCs w:val="20"/>
        </w:rPr>
        <w:t>o z niniejszej umowy, a każdy z </w:t>
      </w:r>
      <w:r w:rsidRPr="008F1536">
        <w:rPr>
          <w:rFonts w:ascii="Verdana" w:hAnsi="Verdana" w:cs="Arial"/>
          <w:sz w:val="20"/>
          <w:szCs w:val="20"/>
        </w:rPr>
        <w:t>Zamawiających zobowiązany jest do zapłaty obciążającej</w:t>
      </w:r>
      <w:r w:rsidRPr="00160FAA">
        <w:rPr>
          <w:rFonts w:ascii="Verdana" w:hAnsi="Verdana" w:cs="Arial"/>
          <w:sz w:val="20"/>
          <w:szCs w:val="20"/>
        </w:rPr>
        <w:t xml:space="preserve"> go części wynagrodzenia. </w:t>
      </w:r>
    </w:p>
    <w:p w14:paraId="605217CB" w14:textId="77777777" w:rsidR="006A5B77" w:rsidRPr="00160FAA" w:rsidRDefault="00717DB4" w:rsidP="00001179">
      <w:pPr>
        <w:pStyle w:val="redniasiatka1akcent21"/>
        <w:numPr>
          <w:ilvl w:val="0"/>
          <w:numId w:val="8"/>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Faktury płatne będą przelewem w terminie do 30 dni od daty ich wpływu do Zamawiającego. </w:t>
      </w:r>
    </w:p>
    <w:p w14:paraId="64A2D7E6" w14:textId="77777777" w:rsidR="00754EBC" w:rsidRPr="00160FAA" w:rsidRDefault="00754EBC" w:rsidP="00001179">
      <w:pPr>
        <w:pStyle w:val="redniasiatka1akcent21"/>
        <w:numPr>
          <w:ilvl w:val="0"/>
          <w:numId w:val="8"/>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Faktury wystawiane przez Wykonawcę przesyłane będą w formie elektronicznej na adresy email:</w:t>
      </w:r>
    </w:p>
    <w:p w14:paraId="30C47420" w14:textId="77777777" w:rsidR="00754EBC" w:rsidRPr="00160FAA" w:rsidRDefault="00754EBC" w:rsidP="00001179">
      <w:pPr>
        <w:pStyle w:val="redniasiatka1akcent21"/>
        <w:numPr>
          <w:ilvl w:val="0"/>
          <w:numId w:val="43"/>
        </w:numPr>
        <w:autoSpaceDE w:val="0"/>
        <w:autoSpaceDN w:val="0"/>
        <w:adjustRightInd w:val="0"/>
        <w:spacing w:line="360" w:lineRule="auto"/>
        <w:ind w:left="1418" w:hanging="708"/>
        <w:jc w:val="both"/>
        <w:rPr>
          <w:rFonts w:ascii="Verdana" w:hAnsi="Verdana" w:cs="Arial"/>
          <w:sz w:val="20"/>
          <w:szCs w:val="20"/>
        </w:rPr>
      </w:pPr>
      <w:r w:rsidRPr="00160FAA">
        <w:rPr>
          <w:rFonts w:ascii="Verdana" w:hAnsi="Verdana" w:cs="Arial"/>
          <w:sz w:val="20"/>
          <w:szCs w:val="20"/>
        </w:rPr>
        <w:t>dla Uniwersytetu na adres</w:t>
      </w:r>
      <w:r w:rsidR="00F91320" w:rsidRPr="00160FAA">
        <w:rPr>
          <w:rFonts w:ascii="Verdana" w:hAnsi="Verdana" w:cs="Arial"/>
          <w:sz w:val="20"/>
          <w:szCs w:val="20"/>
        </w:rPr>
        <w:t>:</w:t>
      </w:r>
      <w:r w:rsidRPr="00160FAA">
        <w:rPr>
          <w:rFonts w:ascii="Verdana" w:hAnsi="Verdana" w:cs="Arial"/>
          <w:sz w:val="20"/>
          <w:szCs w:val="20"/>
        </w:rPr>
        <w:t xml:space="preserve"> </w:t>
      </w:r>
      <w:r w:rsidR="00F91320" w:rsidRPr="00160FAA">
        <w:rPr>
          <w:rFonts w:ascii="Verdana" w:hAnsi="Verdana" w:cs="Arial"/>
          <w:b/>
          <w:sz w:val="20"/>
          <w:szCs w:val="20"/>
        </w:rPr>
        <w:t>kancelaria@umed.lodz.pl</w:t>
      </w:r>
    </w:p>
    <w:p w14:paraId="205030C0" w14:textId="04CBDDB5" w:rsidR="00754EBC" w:rsidRPr="00006A46" w:rsidRDefault="00754EBC" w:rsidP="00001179">
      <w:pPr>
        <w:pStyle w:val="redniasiatka1akcent21"/>
        <w:numPr>
          <w:ilvl w:val="0"/>
          <w:numId w:val="43"/>
        </w:numPr>
        <w:autoSpaceDE w:val="0"/>
        <w:autoSpaceDN w:val="0"/>
        <w:adjustRightInd w:val="0"/>
        <w:spacing w:line="360" w:lineRule="auto"/>
        <w:ind w:left="1418" w:hanging="708"/>
        <w:jc w:val="both"/>
        <w:rPr>
          <w:rFonts w:ascii="Verdana" w:hAnsi="Verdana" w:cs="Arial"/>
          <w:color w:val="000000" w:themeColor="text1"/>
          <w:sz w:val="20"/>
          <w:szCs w:val="20"/>
        </w:rPr>
      </w:pPr>
      <w:r w:rsidRPr="00160FAA">
        <w:rPr>
          <w:rFonts w:ascii="Verdana" w:hAnsi="Verdana" w:cs="Arial"/>
          <w:sz w:val="20"/>
          <w:szCs w:val="20"/>
        </w:rPr>
        <w:t>dla CSK na adres</w:t>
      </w:r>
      <w:r w:rsidR="003E26FF" w:rsidRPr="00160FAA">
        <w:rPr>
          <w:rFonts w:ascii="Verdana" w:hAnsi="Verdana" w:cs="Arial"/>
          <w:sz w:val="20"/>
          <w:szCs w:val="20"/>
        </w:rPr>
        <w:t>:</w:t>
      </w:r>
      <w:r w:rsidRPr="00160FAA">
        <w:rPr>
          <w:rFonts w:ascii="Verdana" w:hAnsi="Verdana" w:cs="Arial"/>
          <w:sz w:val="20"/>
          <w:szCs w:val="20"/>
        </w:rPr>
        <w:t xml:space="preserve"> </w:t>
      </w:r>
      <w:r w:rsidR="008F1536" w:rsidRPr="00006A46">
        <w:rPr>
          <w:rFonts w:ascii="Verdana" w:hAnsi="Verdana" w:cs="Arial"/>
          <w:b/>
          <w:color w:val="000000" w:themeColor="text1"/>
          <w:sz w:val="20"/>
          <w:szCs w:val="20"/>
        </w:rPr>
        <w:t>kancelaria@csk.umed.pl</w:t>
      </w:r>
    </w:p>
    <w:p w14:paraId="049F31CB" w14:textId="77777777" w:rsidR="007624ED" w:rsidRPr="00160FAA" w:rsidRDefault="007624ED" w:rsidP="00CE5BB9">
      <w:pPr>
        <w:spacing w:line="360" w:lineRule="auto"/>
        <w:rPr>
          <w:rFonts w:ascii="Verdana" w:eastAsia="Times New Roman" w:hAnsi="Verdana" w:cs="Tahoma"/>
          <w:b/>
          <w:sz w:val="20"/>
          <w:szCs w:val="20"/>
        </w:rPr>
      </w:pPr>
    </w:p>
    <w:p w14:paraId="0B792582" w14:textId="77777777" w:rsidR="00717DB4" w:rsidRPr="00160FAA" w:rsidRDefault="003E72E9" w:rsidP="003F1EFF">
      <w:pPr>
        <w:spacing w:line="360" w:lineRule="auto"/>
        <w:jc w:val="center"/>
        <w:rPr>
          <w:rFonts w:ascii="Verdana" w:eastAsia="Times New Roman" w:hAnsi="Verdana" w:cs="Tahoma"/>
          <w:b/>
          <w:sz w:val="20"/>
          <w:szCs w:val="20"/>
        </w:rPr>
      </w:pPr>
      <w:r w:rsidRPr="00160FAA">
        <w:rPr>
          <w:rFonts w:ascii="Verdana" w:eastAsia="Times New Roman" w:hAnsi="Verdana" w:cs="Tahoma"/>
          <w:b/>
          <w:sz w:val="20"/>
          <w:szCs w:val="20"/>
        </w:rPr>
        <w:t xml:space="preserve">§ </w:t>
      </w:r>
      <w:r w:rsidR="00EB228B" w:rsidRPr="00160FAA">
        <w:rPr>
          <w:rFonts w:ascii="Verdana" w:eastAsia="Times New Roman" w:hAnsi="Verdana" w:cs="Tahoma"/>
          <w:b/>
          <w:sz w:val="20"/>
          <w:szCs w:val="20"/>
        </w:rPr>
        <w:t>10</w:t>
      </w:r>
    </w:p>
    <w:p w14:paraId="53128261" w14:textId="13470440" w:rsidR="00BB3791" w:rsidRPr="00160FAA" w:rsidRDefault="002F4699" w:rsidP="00393151">
      <w:pPr>
        <w:spacing w:line="360" w:lineRule="auto"/>
        <w:jc w:val="center"/>
        <w:rPr>
          <w:rFonts w:ascii="Verdana" w:eastAsia="Times New Roman" w:hAnsi="Verdana" w:cs="Tahoma"/>
          <w:b/>
          <w:sz w:val="20"/>
          <w:szCs w:val="20"/>
        </w:rPr>
      </w:pPr>
      <w:r w:rsidRPr="00160FAA">
        <w:rPr>
          <w:rFonts w:ascii="Verdana" w:eastAsia="Times New Roman" w:hAnsi="Verdana" w:cs="Tahoma"/>
          <w:b/>
          <w:sz w:val="20"/>
          <w:szCs w:val="20"/>
        </w:rPr>
        <w:t>Rozliczanie kosztów</w:t>
      </w:r>
      <w:r w:rsidR="00F13E74" w:rsidRPr="00160FAA">
        <w:rPr>
          <w:rFonts w:ascii="Verdana" w:eastAsia="Times New Roman" w:hAnsi="Verdana" w:cs="Tahoma"/>
          <w:b/>
          <w:sz w:val="20"/>
          <w:szCs w:val="20"/>
        </w:rPr>
        <w:t xml:space="preserve"> robocizny i </w:t>
      </w:r>
      <w:r w:rsidR="003E72E9" w:rsidRPr="00160FAA">
        <w:rPr>
          <w:rFonts w:ascii="Verdana" w:eastAsia="Times New Roman" w:hAnsi="Verdana" w:cs="Tahoma"/>
          <w:b/>
          <w:sz w:val="20"/>
          <w:szCs w:val="20"/>
        </w:rPr>
        <w:t xml:space="preserve">materiałów </w:t>
      </w:r>
    </w:p>
    <w:p w14:paraId="436D352D" w14:textId="77777777" w:rsidR="008216CC" w:rsidRPr="00160FAA" w:rsidRDefault="003E72E9" w:rsidP="00001179">
      <w:pPr>
        <w:pStyle w:val="redniasiatka1akcent21"/>
        <w:numPr>
          <w:ilvl w:val="0"/>
          <w:numId w:val="28"/>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Wynagrodzenie ryczałtowe obejmuje całość kosztów robocizny związanej </w:t>
      </w:r>
      <w:r w:rsidR="00366E7E" w:rsidRPr="00160FAA">
        <w:rPr>
          <w:rFonts w:ascii="Verdana" w:hAnsi="Verdana" w:cs="Arial"/>
          <w:sz w:val="20"/>
          <w:szCs w:val="20"/>
        </w:rPr>
        <w:t xml:space="preserve">z realizacją </w:t>
      </w:r>
      <w:r w:rsidR="008216CC" w:rsidRPr="00160FAA">
        <w:rPr>
          <w:rFonts w:ascii="Verdana" w:hAnsi="Verdana" w:cs="Arial"/>
          <w:sz w:val="20"/>
          <w:szCs w:val="20"/>
        </w:rPr>
        <w:t xml:space="preserve">przedmiotu </w:t>
      </w:r>
      <w:r w:rsidR="00366E7E" w:rsidRPr="00160FAA">
        <w:rPr>
          <w:rFonts w:ascii="Verdana" w:hAnsi="Verdana" w:cs="Arial"/>
          <w:sz w:val="20"/>
          <w:szCs w:val="20"/>
        </w:rPr>
        <w:t>umowy</w:t>
      </w:r>
      <w:r w:rsidR="00CE5BB9">
        <w:rPr>
          <w:rFonts w:ascii="Verdana" w:hAnsi="Verdana" w:cs="Arial"/>
          <w:sz w:val="20"/>
          <w:szCs w:val="20"/>
        </w:rPr>
        <w:t xml:space="preserve"> opisanego w § 2 umowy oraz S</w:t>
      </w:r>
      <w:r w:rsidR="005A21FE" w:rsidRPr="00160FAA">
        <w:rPr>
          <w:rFonts w:ascii="Verdana" w:hAnsi="Verdana" w:cs="Arial"/>
          <w:sz w:val="20"/>
          <w:szCs w:val="20"/>
        </w:rPr>
        <w:t xml:space="preserve">WZ za wyjątkiem zadań opisanych </w:t>
      </w:r>
      <w:r w:rsidR="001D07BA" w:rsidRPr="00160FAA">
        <w:rPr>
          <w:rFonts w:ascii="Verdana" w:hAnsi="Verdana" w:cs="Arial"/>
          <w:sz w:val="20"/>
          <w:szCs w:val="20"/>
        </w:rPr>
        <w:br/>
      </w:r>
      <w:r w:rsidR="00CE5BB9">
        <w:rPr>
          <w:rFonts w:ascii="Verdana" w:hAnsi="Verdana" w:cs="Arial"/>
          <w:sz w:val="20"/>
          <w:szCs w:val="20"/>
        </w:rPr>
        <w:t>w § 10 ust. 3 i następne.</w:t>
      </w:r>
      <w:r w:rsidR="008216CC" w:rsidRPr="00160FAA">
        <w:rPr>
          <w:rFonts w:ascii="Verdana" w:hAnsi="Verdana" w:cs="Arial"/>
          <w:sz w:val="20"/>
          <w:szCs w:val="20"/>
        </w:rPr>
        <w:t xml:space="preserve"> </w:t>
      </w:r>
    </w:p>
    <w:p w14:paraId="42D7A9AF" w14:textId="77777777" w:rsidR="008216CC" w:rsidRPr="00160FAA" w:rsidRDefault="00F13E74" w:rsidP="00001179">
      <w:pPr>
        <w:pStyle w:val="redniasiatka1akcent21"/>
        <w:numPr>
          <w:ilvl w:val="0"/>
          <w:numId w:val="28"/>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Wynagrodzenie ryczałtowe obejmuje także</w:t>
      </w:r>
      <w:r w:rsidR="008216CC" w:rsidRPr="00160FAA">
        <w:rPr>
          <w:rFonts w:ascii="Verdana" w:hAnsi="Verdana" w:cs="Arial"/>
          <w:sz w:val="20"/>
          <w:szCs w:val="20"/>
        </w:rPr>
        <w:t>:</w:t>
      </w:r>
    </w:p>
    <w:p w14:paraId="36AA6176" w14:textId="77777777" w:rsidR="005A21FE" w:rsidRPr="00160FAA" w:rsidRDefault="005A21FE" w:rsidP="00001179">
      <w:pPr>
        <w:pStyle w:val="redniasiatka1akcent21"/>
        <w:numPr>
          <w:ilvl w:val="0"/>
          <w:numId w:val="34"/>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Koszt materiałów przewidz</w:t>
      </w:r>
      <w:r w:rsidR="00CE5BB9">
        <w:rPr>
          <w:rFonts w:ascii="Verdana" w:hAnsi="Verdana" w:cs="Arial"/>
          <w:sz w:val="20"/>
          <w:szCs w:val="20"/>
        </w:rPr>
        <w:t>ianych w S</w:t>
      </w:r>
      <w:r w:rsidRPr="00160FAA">
        <w:rPr>
          <w:rFonts w:ascii="Verdana" w:hAnsi="Verdana" w:cs="Arial"/>
          <w:sz w:val="20"/>
          <w:szCs w:val="20"/>
        </w:rPr>
        <w:t>WZ związanych z wykonywaniem czynno</w:t>
      </w:r>
      <w:r w:rsidR="00CE5BB9">
        <w:rPr>
          <w:rFonts w:ascii="Verdana" w:hAnsi="Verdana" w:cs="Arial"/>
          <w:sz w:val="20"/>
          <w:szCs w:val="20"/>
        </w:rPr>
        <w:t>ści objętych umową,</w:t>
      </w:r>
    </w:p>
    <w:p w14:paraId="653974F9" w14:textId="77777777" w:rsidR="008216CC" w:rsidRPr="00160FAA" w:rsidRDefault="002F4699" w:rsidP="00001179">
      <w:pPr>
        <w:pStyle w:val="redniasiatka1akcent21"/>
        <w:numPr>
          <w:ilvl w:val="0"/>
          <w:numId w:val="34"/>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Koszt</w:t>
      </w:r>
      <w:r w:rsidR="00F13E74" w:rsidRPr="00160FAA">
        <w:rPr>
          <w:rFonts w:ascii="Verdana" w:hAnsi="Verdana" w:cs="Arial"/>
          <w:sz w:val="20"/>
          <w:szCs w:val="20"/>
        </w:rPr>
        <w:t xml:space="preserve"> </w:t>
      </w:r>
      <w:r w:rsidR="00366E7E" w:rsidRPr="00160FAA">
        <w:rPr>
          <w:rFonts w:ascii="Verdana" w:hAnsi="Verdana" w:cs="Arial"/>
          <w:sz w:val="20"/>
          <w:szCs w:val="20"/>
        </w:rPr>
        <w:t>w</w:t>
      </w:r>
      <w:r w:rsidR="00F13E74" w:rsidRPr="00160FAA">
        <w:rPr>
          <w:rFonts w:ascii="Verdana" w:hAnsi="Verdana" w:cs="Arial"/>
          <w:sz w:val="20"/>
          <w:szCs w:val="20"/>
        </w:rPr>
        <w:t>szystkich</w:t>
      </w:r>
      <w:r w:rsidR="003E72E9" w:rsidRPr="00160FAA">
        <w:rPr>
          <w:rFonts w:ascii="Verdana" w:hAnsi="Verdana" w:cs="Arial"/>
          <w:sz w:val="20"/>
          <w:szCs w:val="20"/>
        </w:rPr>
        <w:t xml:space="preserve"> materiał</w:t>
      </w:r>
      <w:r w:rsidR="00F13E74" w:rsidRPr="00160FAA">
        <w:rPr>
          <w:rFonts w:ascii="Verdana" w:hAnsi="Verdana" w:cs="Arial"/>
          <w:sz w:val="20"/>
          <w:szCs w:val="20"/>
        </w:rPr>
        <w:t>ów</w:t>
      </w:r>
      <w:r w:rsidR="003E72E9" w:rsidRPr="00160FAA">
        <w:rPr>
          <w:rFonts w:ascii="Verdana" w:hAnsi="Verdana" w:cs="Arial"/>
          <w:sz w:val="20"/>
          <w:szCs w:val="20"/>
        </w:rPr>
        <w:t xml:space="preserve"> eksploatacyjn</w:t>
      </w:r>
      <w:r w:rsidR="00F13E74" w:rsidRPr="00160FAA">
        <w:rPr>
          <w:rFonts w:ascii="Verdana" w:hAnsi="Verdana" w:cs="Arial"/>
          <w:sz w:val="20"/>
          <w:szCs w:val="20"/>
        </w:rPr>
        <w:t>ych</w:t>
      </w:r>
      <w:r w:rsidR="00187044" w:rsidRPr="00160FAA">
        <w:rPr>
          <w:rFonts w:ascii="Verdana" w:hAnsi="Verdana" w:cs="Arial"/>
          <w:sz w:val="20"/>
          <w:szCs w:val="20"/>
        </w:rPr>
        <w:t xml:space="preserve"> </w:t>
      </w:r>
      <w:r w:rsidR="007C6042" w:rsidRPr="00160FAA">
        <w:rPr>
          <w:rFonts w:ascii="Verdana" w:hAnsi="Verdana" w:cs="Arial"/>
          <w:sz w:val="20"/>
          <w:szCs w:val="20"/>
        </w:rPr>
        <w:t>- wymienn</w:t>
      </w:r>
      <w:r w:rsidR="00F13E74" w:rsidRPr="00160FAA">
        <w:rPr>
          <w:rFonts w:ascii="Verdana" w:hAnsi="Verdana" w:cs="Arial"/>
          <w:sz w:val="20"/>
          <w:szCs w:val="20"/>
        </w:rPr>
        <w:t>ych</w:t>
      </w:r>
      <w:r w:rsidR="007C6042" w:rsidRPr="00160FAA">
        <w:rPr>
          <w:rFonts w:ascii="Verdana" w:hAnsi="Verdana" w:cs="Arial"/>
          <w:sz w:val="20"/>
          <w:szCs w:val="20"/>
        </w:rPr>
        <w:t>,</w:t>
      </w:r>
      <w:r w:rsidR="003E72E9" w:rsidRPr="00160FAA">
        <w:rPr>
          <w:rFonts w:ascii="Verdana" w:hAnsi="Verdana" w:cs="Arial"/>
          <w:sz w:val="20"/>
          <w:szCs w:val="20"/>
        </w:rPr>
        <w:t xml:space="preserve"> konieczn</w:t>
      </w:r>
      <w:r w:rsidR="00F13E74" w:rsidRPr="00160FAA">
        <w:rPr>
          <w:rFonts w:ascii="Verdana" w:hAnsi="Verdana" w:cs="Arial"/>
          <w:sz w:val="20"/>
          <w:szCs w:val="20"/>
        </w:rPr>
        <w:t>ych</w:t>
      </w:r>
      <w:r w:rsidR="003E72E9" w:rsidRPr="00160FAA">
        <w:rPr>
          <w:rFonts w:ascii="Verdana" w:hAnsi="Verdana" w:cs="Arial"/>
          <w:sz w:val="20"/>
          <w:szCs w:val="20"/>
        </w:rPr>
        <w:t xml:space="preserve"> do wykonania usługi jak m. in.: filtry, żarówki, świetlówki</w:t>
      </w:r>
      <w:r w:rsidR="00A3638B" w:rsidRPr="00160FAA">
        <w:rPr>
          <w:rFonts w:ascii="Verdana" w:hAnsi="Verdana" w:cs="Arial"/>
          <w:sz w:val="20"/>
          <w:szCs w:val="20"/>
        </w:rPr>
        <w:t>,</w:t>
      </w:r>
      <w:r w:rsidR="003E72E9" w:rsidRPr="00160FAA">
        <w:rPr>
          <w:rFonts w:ascii="Verdana" w:hAnsi="Verdana" w:cs="Arial"/>
          <w:sz w:val="20"/>
          <w:szCs w:val="20"/>
        </w:rPr>
        <w:t xml:space="preserve"> </w:t>
      </w:r>
      <w:r w:rsidR="00583125" w:rsidRPr="00160FAA">
        <w:rPr>
          <w:rFonts w:ascii="Verdana" w:hAnsi="Verdana" w:cs="Arial"/>
          <w:sz w:val="20"/>
          <w:szCs w:val="20"/>
        </w:rPr>
        <w:t xml:space="preserve">które </w:t>
      </w:r>
      <w:r w:rsidR="001D7B10" w:rsidRPr="00160FAA">
        <w:rPr>
          <w:rFonts w:ascii="Verdana" w:hAnsi="Verdana" w:cs="Arial"/>
          <w:sz w:val="20"/>
          <w:szCs w:val="20"/>
        </w:rPr>
        <w:t>zapewni Wykonawca w </w:t>
      </w:r>
      <w:r w:rsidR="00CE5BB9">
        <w:rPr>
          <w:rFonts w:ascii="Verdana" w:hAnsi="Verdana" w:cs="Arial"/>
          <w:sz w:val="20"/>
          <w:szCs w:val="20"/>
        </w:rPr>
        <w:t>ramach ryczałtu,</w:t>
      </w:r>
    </w:p>
    <w:p w14:paraId="07284736" w14:textId="77777777" w:rsidR="002D563B" w:rsidRPr="00160FAA" w:rsidRDefault="002F4699" w:rsidP="00001179">
      <w:pPr>
        <w:pStyle w:val="redniasiatka1akcent21"/>
        <w:numPr>
          <w:ilvl w:val="0"/>
          <w:numId w:val="34"/>
        </w:numPr>
        <w:tabs>
          <w:tab w:val="left" w:pos="851"/>
        </w:tabs>
        <w:autoSpaceDE w:val="0"/>
        <w:autoSpaceDN w:val="0"/>
        <w:adjustRightInd w:val="0"/>
        <w:spacing w:line="360" w:lineRule="auto"/>
        <w:ind w:left="851" w:hanging="425"/>
        <w:jc w:val="both"/>
        <w:rPr>
          <w:rFonts w:ascii="Verdana" w:hAnsi="Verdana" w:cs="Arial"/>
          <w:sz w:val="20"/>
          <w:szCs w:val="20"/>
        </w:rPr>
      </w:pPr>
      <w:r w:rsidRPr="00160FAA">
        <w:rPr>
          <w:rFonts w:ascii="Verdana" w:hAnsi="Verdana" w:cs="Arial"/>
          <w:sz w:val="20"/>
          <w:szCs w:val="20"/>
        </w:rPr>
        <w:t>Koszt</w:t>
      </w:r>
      <w:r w:rsidR="003E72E9" w:rsidRPr="00160FAA">
        <w:rPr>
          <w:rFonts w:ascii="Verdana" w:hAnsi="Verdana" w:cs="Arial"/>
          <w:sz w:val="20"/>
          <w:szCs w:val="20"/>
        </w:rPr>
        <w:t xml:space="preserve"> </w:t>
      </w:r>
      <w:r w:rsidR="00EB228B" w:rsidRPr="00160FAA">
        <w:rPr>
          <w:rFonts w:ascii="Verdana" w:hAnsi="Verdana" w:cs="Arial"/>
          <w:sz w:val="20"/>
          <w:szCs w:val="20"/>
        </w:rPr>
        <w:t xml:space="preserve">pozostałych </w:t>
      </w:r>
      <w:r w:rsidR="002008E2" w:rsidRPr="00160FAA">
        <w:rPr>
          <w:rFonts w:ascii="Verdana" w:hAnsi="Verdana" w:cs="Arial"/>
          <w:sz w:val="20"/>
          <w:szCs w:val="20"/>
        </w:rPr>
        <w:t>materiałów użytych do </w:t>
      </w:r>
      <w:r w:rsidR="003E72E9" w:rsidRPr="00160FAA">
        <w:rPr>
          <w:rFonts w:ascii="Verdana" w:hAnsi="Verdana" w:cs="Arial"/>
          <w:sz w:val="20"/>
          <w:szCs w:val="20"/>
        </w:rPr>
        <w:t>świadc</w:t>
      </w:r>
      <w:r w:rsidR="007B2652" w:rsidRPr="00160FAA">
        <w:rPr>
          <w:rFonts w:ascii="Verdana" w:hAnsi="Verdana" w:cs="Arial"/>
          <w:sz w:val="20"/>
          <w:szCs w:val="20"/>
        </w:rPr>
        <w:t>zenia usług, wykonania zleceń i </w:t>
      </w:r>
      <w:r w:rsidR="003E72E9" w:rsidRPr="00160FAA">
        <w:rPr>
          <w:rFonts w:ascii="Verdana" w:hAnsi="Verdana" w:cs="Arial"/>
          <w:sz w:val="20"/>
          <w:szCs w:val="20"/>
        </w:rPr>
        <w:t xml:space="preserve">innych w tym prac budowlanych, remontów budowlanych, których jednostkowy koszt </w:t>
      </w:r>
      <w:r w:rsidR="00CF5724" w:rsidRPr="00160FAA">
        <w:rPr>
          <w:rFonts w:ascii="Verdana" w:hAnsi="Verdana" w:cs="Arial"/>
          <w:sz w:val="20"/>
          <w:szCs w:val="20"/>
        </w:rPr>
        <w:t>brutto</w:t>
      </w:r>
      <w:r w:rsidR="00583125" w:rsidRPr="00160FAA">
        <w:rPr>
          <w:rFonts w:ascii="Verdana" w:hAnsi="Verdana" w:cs="Arial"/>
          <w:sz w:val="20"/>
          <w:szCs w:val="20"/>
        </w:rPr>
        <w:t xml:space="preserve"> </w:t>
      </w:r>
      <w:r w:rsidR="003E72E9" w:rsidRPr="00160FAA">
        <w:rPr>
          <w:rFonts w:ascii="Verdana" w:hAnsi="Verdana" w:cs="Arial"/>
          <w:sz w:val="20"/>
          <w:szCs w:val="20"/>
        </w:rPr>
        <w:t xml:space="preserve">nie przekracza </w:t>
      </w:r>
      <w:r w:rsidR="00583125" w:rsidRPr="00232694">
        <w:rPr>
          <w:rFonts w:ascii="Verdana" w:hAnsi="Verdana" w:cs="Arial"/>
          <w:sz w:val="20"/>
          <w:szCs w:val="20"/>
        </w:rPr>
        <w:t xml:space="preserve">kwoty </w:t>
      </w:r>
      <w:r w:rsidR="00B525A0" w:rsidRPr="00232694">
        <w:rPr>
          <w:rFonts w:ascii="Verdana" w:hAnsi="Verdana" w:cs="Arial"/>
          <w:sz w:val="20"/>
          <w:szCs w:val="20"/>
        </w:rPr>
        <w:t>(</w:t>
      </w:r>
      <w:r w:rsidR="00D331ED" w:rsidRPr="00232694">
        <w:rPr>
          <w:rFonts w:ascii="Verdana" w:hAnsi="Verdana" w:cs="Arial"/>
          <w:sz w:val="20"/>
          <w:szCs w:val="20"/>
        </w:rPr>
        <w:t>……</w:t>
      </w:r>
      <w:r w:rsidR="008114D4" w:rsidRPr="00232694">
        <w:rPr>
          <w:rFonts w:ascii="Verdana" w:hAnsi="Verdana" w:cs="Arial"/>
          <w:sz w:val="20"/>
          <w:szCs w:val="20"/>
        </w:rPr>
        <w:t>%</w:t>
      </w:r>
      <w:r w:rsidR="00B525A0" w:rsidRPr="00232694">
        <w:rPr>
          <w:rFonts w:ascii="Verdana" w:hAnsi="Verdana" w:cs="Arial"/>
          <w:sz w:val="20"/>
          <w:szCs w:val="20"/>
        </w:rPr>
        <w:t>)</w:t>
      </w:r>
      <w:r w:rsidR="002D563B" w:rsidRPr="00160FAA">
        <w:rPr>
          <w:rFonts w:ascii="Verdana" w:hAnsi="Verdana" w:cs="Arial"/>
          <w:b/>
          <w:sz w:val="20"/>
          <w:szCs w:val="20"/>
        </w:rPr>
        <w:t xml:space="preserve"> </w:t>
      </w:r>
      <w:r w:rsidR="00F44183" w:rsidRPr="00160FAA">
        <w:rPr>
          <w:rFonts w:ascii="Verdana" w:hAnsi="Verdana" w:cs="Arial"/>
          <w:sz w:val="20"/>
          <w:szCs w:val="20"/>
        </w:rPr>
        <w:t>brutto minimalnego wynagrodzenia pracowników</w:t>
      </w:r>
      <w:r w:rsidR="008114D4" w:rsidRPr="00160FAA">
        <w:rPr>
          <w:rFonts w:ascii="Verdana" w:hAnsi="Verdana" w:cs="Arial"/>
          <w:sz w:val="20"/>
          <w:szCs w:val="20"/>
        </w:rPr>
        <w:t xml:space="preserve"> zatrudnionych na umowę o pracę</w:t>
      </w:r>
      <w:r w:rsidR="001D07BA" w:rsidRPr="00160FAA">
        <w:rPr>
          <w:rFonts w:ascii="Verdana" w:hAnsi="Verdana" w:cs="Arial"/>
          <w:sz w:val="20"/>
          <w:szCs w:val="20"/>
        </w:rPr>
        <w:t xml:space="preserve"> aktualnego na datę zdarzenia</w:t>
      </w:r>
      <w:r w:rsidR="008114D4" w:rsidRPr="00160FAA">
        <w:rPr>
          <w:rFonts w:ascii="Verdana" w:hAnsi="Verdana" w:cs="Arial"/>
          <w:sz w:val="20"/>
          <w:szCs w:val="20"/>
        </w:rPr>
        <w:t>.</w:t>
      </w:r>
    </w:p>
    <w:p w14:paraId="03567E46" w14:textId="77777777" w:rsidR="00717DB4" w:rsidRPr="00160FAA" w:rsidRDefault="006F6550" w:rsidP="00001179">
      <w:pPr>
        <w:pStyle w:val="redniasiatka1akcent21"/>
        <w:numPr>
          <w:ilvl w:val="0"/>
          <w:numId w:val="28"/>
        </w:numPr>
        <w:autoSpaceDE w:val="0"/>
        <w:autoSpaceDN w:val="0"/>
        <w:adjustRightInd w:val="0"/>
        <w:spacing w:line="360" w:lineRule="auto"/>
        <w:ind w:left="426"/>
        <w:jc w:val="both"/>
        <w:rPr>
          <w:rFonts w:ascii="Verdana" w:hAnsi="Verdana" w:cs="Arial"/>
          <w:sz w:val="20"/>
          <w:szCs w:val="20"/>
        </w:rPr>
      </w:pPr>
      <w:bookmarkStart w:id="2" w:name="_Hlk39487423"/>
      <w:r w:rsidRPr="00160FAA">
        <w:rPr>
          <w:rFonts w:ascii="Verdana" w:hAnsi="Verdana" w:cs="Arial"/>
          <w:sz w:val="20"/>
          <w:szCs w:val="20"/>
        </w:rPr>
        <w:t xml:space="preserve">W przypadku, gdyby na skutek zaistniałej awarii/uszkodzenia zachodzi konieczność wykonania naprawy, </w:t>
      </w:r>
      <w:r w:rsidR="002F4699" w:rsidRPr="00160FAA">
        <w:rPr>
          <w:rFonts w:ascii="Verdana" w:hAnsi="Verdana" w:cs="Arial"/>
          <w:sz w:val="20"/>
          <w:szCs w:val="20"/>
        </w:rPr>
        <w:t>których jednostkowy</w:t>
      </w:r>
      <w:r w:rsidR="003E72E9" w:rsidRPr="00160FAA">
        <w:rPr>
          <w:rFonts w:ascii="Verdana" w:hAnsi="Verdana" w:cs="Arial"/>
          <w:sz w:val="20"/>
          <w:szCs w:val="20"/>
        </w:rPr>
        <w:t xml:space="preserve"> </w:t>
      </w:r>
      <w:r w:rsidR="002F4699" w:rsidRPr="00160FAA">
        <w:rPr>
          <w:rFonts w:ascii="Verdana" w:hAnsi="Verdana" w:cs="Arial"/>
          <w:sz w:val="20"/>
          <w:szCs w:val="20"/>
        </w:rPr>
        <w:t>koszt materiałów</w:t>
      </w:r>
      <w:r w:rsidR="003E72E9" w:rsidRPr="00160FAA">
        <w:rPr>
          <w:rFonts w:ascii="Verdana" w:hAnsi="Verdana" w:cs="Arial"/>
          <w:sz w:val="20"/>
          <w:szCs w:val="20"/>
        </w:rPr>
        <w:t xml:space="preserve"> zużytych do wykonania usługi, zleceń prac budowlanych, remontów budowlanych przekroczy w ramach jednostkowej wartości kwotę </w:t>
      </w:r>
      <w:r w:rsidR="00F13E74" w:rsidRPr="00160FAA">
        <w:rPr>
          <w:rFonts w:ascii="Verdana" w:hAnsi="Verdana" w:cs="Arial"/>
          <w:sz w:val="20"/>
          <w:szCs w:val="20"/>
        </w:rPr>
        <w:t xml:space="preserve">wskazaną w </w:t>
      </w:r>
      <w:bookmarkStart w:id="3" w:name="_Hlk39562440"/>
      <w:r w:rsidR="00F13E74" w:rsidRPr="00160FAA">
        <w:rPr>
          <w:rFonts w:ascii="Verdana" w:hAnsi="Verdana" w:cs="Arial"/>
          <w:sz w:val="20"/>
          <w:szCs w:val="20"/>
        </w:rPr>
        <w:t>§ 10 ust. 2</w:t>
      </w:r>
      <w:r w:rsidR="00A32986">
        <w:rPr>
          <w:rFonts w:ascii="Verdana" w:hAnsi="Verdana" w:cs="Arial"/>
          <w:sz w:val="20"/>
          <w:szCs w:val="20"/>
        </w:rPr>
        <w:t xml:space="preserve"> lit. </w:t>
      </w:r>
      <w:r w:rsidR="009B530C" w:rsidRPr="00160FAA">
        <w:rPr>
          <w:rFonts w:ascii="Verdana" w:hAnsi="Verdana" w:cs="Arial"/>
          <w:sz w:val="20"/>
          <w:szCs w:val="20"/>
        </w:rPr>
        <w:t>c</w:t>
      </w:r>
      <w:bookmarkEnd w:id="3"/>
      <w:r w:rsidR="00A32986">
        <w:rPr>
          <w:rFonts w:ascii="Verdana" w:hAnsi="Verdana" w:cs="Arial"/>
          <w:sz w:val="20"/>
          <w:szCs w:val="20"/>
        </w:rPr>
        <w:t>)</w:t>
      </w:r>
      <w:r w:rsidR="00BD3EC5" w:rsidRPr="00160FAA">
        <w:rPr>
          <w:rFonts w:ascii="Verdana" w:hAnsi="Verdana" w:cs="Arial"/>
          <w:sz w:val="20"/>
          <w:szCs w:val="20"/>
        </w:rPr>
        <w:t>,</w:t>
      </w:r>
      <w:r w:rsidRPr="00160FAA">
        <w:rPr>
          <w:rFonts w:ascii="Verdana" w:hAnsi="Verdana" w:cs="Arial"/>
          <w:sz w:val="20"/>
          <w:szCs w:val="20"/>
        </w:rPr>
        <w:t xml:space="preserve"> Wykonawca zobowiązany jest do usunięcia awarii/uszkodzenia za zwrotem kosztów zakupionych materiałów.</w:t>
      </w:r>
      <w:r w:rsidR="00D54F8F" w:rsidRPr="00160FAA">
        <w:rPr>
          <w:rFonts w:eastAsia="Times New Roman"/>
        </w:rPr>
        <w:t xml:space="preserve"> </w:t>
      </w:r>
      <w:r w:rsidR="00D54F8F" w:rsidRPr="00160FAA">
        <w:rPr>
          <w:rFonts w:ascii="Verdana" w:hAnsi="Verdana" w:cs="Arial"/>
          <w:sz w:val="20"/>
          <w:szCs w:val="20"/>
        </w:rPr>
        <w:t>Kwota zwrotu kosztów zakupionych materiałów pomniej</w:t>
      </w:r>
      <w:r w:rsidR="00A32986">
        <w:rPr>
          <w:rFonts w:ascii="Verdana" w:hAnsi="Verdana" w:cs="Arial"/>
          <w:sz w:val="20"/>
          <w:szCs w:val="20"/>
        </w:rPr>
        <w:t>szona zostanie o kwotę wskazaną</w:t>
      </w:r>
      <w:r w:rsidR="00D54F8F" w:rsidRPr="00160FAA">
        <w:rPr>
          <w:rFonts w:ascii="Verdana" w:hAnsi="Verdana" w:cs="Arial"/>
          <w:sz w:val="20"/>
          <w:szCs w:val="20"/>
        </w:rPr>
        <w:t xml:space="preserve"> w § 10 ust. 2</w:t>
      </w:r>
      <w:r w:rsidR="00A32986">
        <w:rPr>
          <w:rFonts w:ascii="Verdana" w:hAnsi="Verdana" w:cs="Arial"/>
          <w:sz w:val="20"/>
          <w:szCs w:val="20"/>
        </w:rPr>
        <w:t xml:space="preserve"> lit. </w:t>
      </w:r>
      <w:r w:rsidR="00D54F8F" w:rsidRPr="00160FAA">
        <w:rPr>
          <w:rFonts w:ascii="Verdana" w:hAnsi="Verdana" w:cs="Arial"/>
          <w:sz w:val="20"/>
          <w:szCs w:val="20"/>
        </w:rPr>
        <w:t>c</w:t>
      </w:r>
      <w:r w:rsidR="00A32986">
        <w:rPr>
          <w:rFonts w:ascii="Verdana" w:hAnsi="Verdana" w:cs="Arial"/>
          <w:sz w:val="20"/>
          <w:szCs w:val="20"/>
        </w:rPr>
        <w:t>)</w:t>
      </w:r>
      <w:r w:rsidR="00D54F8F" w:rsidRPr="00160FAA">
        <w:rPr>
          <w:rFonts w:ascii="Verdana" w:hAnsi="Verdana" w:cs="Arial"/>
          <w:sz w:val="20"/>
          <w:szCs w:val="20"/>
        </w:rPr>
        <w:t xml:space="preserve">. </w:t>
      </w:r>
      <w:r w:rsidRPr="00160FAA">
        <w:rPr>
          <w:rFonts w:ascii="Verdana" w:hAnsi="Verdana" w:cs="Arial"/>
          <w:sz w:val="20"/>
          <w:szCs w:val="20"/>
        </w:rPr>
        <w:t xml:space="preserve"> Zamawiający może przy tym żądać przedłożenia kopii faktury zakupowej. </w:t>
      </w:r>
      <w:r w:rsidR="00E8007C" w:rsidRPr="00160FAA">
        <w:rPr>
          <w:rFonts w:ascii="Verdana" w:hAnsi="Verdana" w:cs="Arial"/>
          <w:sz w:val="20"/>
          <w:szCs w:val="20"/>
        </w:rPr>
        <w:t xml:space="preserve">W przypadku, gdy </w:t>
      </w:r>
      <w:r w:rsidR="00E8007C" w:rsidRPr="00160FAA">
        <w:rPr>
          <w:rFonts w:ascii="Verdana" w:hAnsi="Verdana" w:cs="Arial"/>
          <w:sz w:val="20"/>
          <w:szCs w:val="20"/>
        </w:rPr>
        <w:lastRenderedPageBreak/>
        <w:t>materiały potrzebne do usunięcia awarii/uszkodzenia w całości lub części dostarczy Zamawiający Wykonawca zobowiązany jest użyć je do usunięcia awarii/uszkodzenia.</w:t>
      </w:r>
    </w:p>
    <w:p w14:paraId="62486C05" w14:textId="77777777" w:rsidR="00512B3D" w:rsidRPr="00160FAA" w:rsidRDefault="00512B3D" w:rsidP="003F1EFF">
      <w:pPr>
        <w:autoSpaceDE w:val="0"/>
        <w:autoSpaceDN w:val="0"/>
        <w:adjustRightInd w:val="0"/>
        <w:spacing w:line="360" w:lineRule="auto"/>
        <w:jc w:val="center"/>
        <w:rPr>
          <w:rFonts w:ascii="Verdana" w:hAnsi="Verdana" w:cs="Arial"/>
          <w:b/>
          <w:sz w:val="20"/>
          <w:szCs w:val="20"/>
        </w:rPr>
      </w:pPr>
    </w:p>
    <w:bookmarkEnd w:id="2"/>
    <w:p w14:paraId="7FBC073C" w14:textId="77777777" w:rsidR="00026431" w:rsidRPr="00160FAA" w:rsidRDefault="00026431"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 xml:space="preserve">§ </w:t>
      </w:r>
      <w:r w:rsidR="0005487E" w:rsidRPr="00160FAA">
        <w:rPr>
          <w:rFonts w:ascii="Verdana" w:hAnsi="Verdana" w:cs="Arial"/>
          <w:b/>
          <w:sz w:val="20"/>
          <w:szCs w:val="20"/>
        </w:rPr>
        <w:t>11</w:t>
      </w:r>
    </w:p>
    <w:p w14:paraId="249A3D0B" w14:textId="77777777" w:rsidR="00EB228B" w:rsidRPr="00160FAA" w:rsidRDefault="00026431"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Ubezpieczenie</w:t>
      </w:r>
    </w:p>
    <w:p w14:paraId="3387AAF0" w14:textId="77777777" w:rsidR="00026431" w:rsidRPr="00160FAA" w:rsidRDefault="00026431" w:rsidP="00001179">
      <w:pPr>
        <w:pStyle w:val="redniasiatka1akcent21"/>
        <w:numPr>
          <w:ilvl w:val="1"/>
          <w:numId w:val="7"/>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jest zobowiązany zawrzeć i utrzymywać w mocy w okresie obowiązywania umowy oraz 6 miesięcy po jej zakończeniu, umowę ubezpieczenia odpowiedzialności cywilnej (deliktowej i kontraktowej) obejmującej zakres wykonywanej przez Wykonawcę na podstawie niniejszej umowy działalności (zgodny z przedmiotem nin</w:t>
      </w:r>
      <w:r w:rsidR="007155D4" w:rsidRPr="00160FAA">
        <w:rPr>
          <w:rFonts w:ascii="Verdana" w:hAnsi="Verdana" w:cs="Arial"/>
          <w:sz w:val="20"/>
          <w:szCs w:val="20"/>
        </w:rPr>
        <w:t xml:space="preserve">iejszej </w:t>
      </w:r>
      <w:r w:rsidRPr="00160FAA">
        <w:rPr>
          <w:rFonts w:ascii="Verdana" w:hAnsi="Verdana" w:cs="Arial"/>
          <w:sz w:val="20"/>
          <w:szCs w:val="20"/>
        </w:rPr>
        <w:t xml:space="preserve">umowy) na sumę ubezpieczenia </w:t>
      </w:r>
      <w:r w:rsidR="002F29D6" w:rsidRPr="00160FAA">
        <w:rPr>
          <w:rFonts w:ascii="Verdana" w:hAnsi="Verdana" w:cs="Arial"/>
          <w:sz w:val="20"/>
          <w:szCs w:val="20"/>
        </w:rPr>
        <w:t>20.000.000,00</w:t>
      </w:r>
      <w:r w:rsidR="007155D4" w:rsidRPr="00160FAA">
        <w:rPr>
          <w:rFonts w:ascii="Verdana" w:hAnsi="Verdana" w:cs="Arial"/>
          <w:sz w:val="20"/>
          <w:szCs w:val="20"/>
        </w:rPr>
        <w:t xml:space="preserve"> </w:t>
      </w:r>
      <w:r w:rsidRPr="00160FAA">
        <w:rPr>
          <w:rFonts w:ascii="Verdana" w:hAnsi="Verdana" w:cs="Arial"/>
          <w:sz w:val="20"/>
          <w:szCs w:val="20"/>
        </w:rPr>
        <w:t xml:space="preserve">zł na jedno i wszystkie zdarzenia (ryzyka) </w:t>
      </w:r>
      <w:r w:rsidR="00570895" w:rsidRPr="00160FAA">
        <w:rPr>
          <w:rFonts w:ascii="Verdana" w:hAnsi="Verdana" w:cs="Arial"/>
          <w:sz w:val="20"/>
          <w:szCs w:val="20"/>
        </w:rPr>
        <w:t>z </w:t>
      </w:r>
      <w:r w:rsidR="001212BE" w:rsidRPr="00160FAA">
        <w:rPr>
          <w:rFonts w:ascii="Verdana" w:hAnsi="Verdana" w:cs="Arial"/>
          <w:sz w:val="20"/>
          <w:szCs w:val="20"/>
        </w:rPr>
        <w:t>u</w:t>
      </w:r>
      <w:r w:rsidRPr="00160FAA">
        <w:rPr>
          <w:rFonts w:ascii="Verdana" w:hAnsi="Verdana" w:cs="Arial"/>
          <w:sz w:val="20"/>
          <w:szCs w:val="20"/>
        </w:rPr>
        <w:t>względnieniem odpowiedzialności kontraktowej.</w:t>
      </w:r>
    </w:p>
    <w:p w14:paraId="450A8817" w14:textId="77777777" w:rsidR="00026431" w:rsidRPr="00160FAA" w:rsidRDefault="00026431" w:rsidP="00001179">
      <w:pPr>
        <w:pStyle w:val="redniasiatka1akcent21"/>
        <w:numPr>
          <w:ilvl w:val="1"/>
          <w:numId w:val="7"/>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Umowa ubezpieczenia odpowiedzialności cywilnej</w:t>
      </w:r>
      <w:r w:rsidR="00570895" w:rsidRPr="00160FAA">
        <w:rPr>
          <w:rFonts w:ascii="Verdana" w:hAnsi="Verdana" w:cs="Arial"/>
          <w:sz w:val="20"/>
          <w:szCs w:val="20"/>
        </w:rPr>
        <w:t xml:space="preserve"> ma obejmować szkody powstałe w </w:t>
      </w:r>
      <w:r w:rsidRPr="00160FAA">
        <w:rPr>
          <w:rFonts w:ascii="Verdana" w:hAnsi="Verdana" w:cs="Arial"/>
          <w:sz w:val="20"/>
          <w:szCs w:val="20"/>
        </w:rPr>
        <w:t>okresie ubezpieczenia.</w:t>
      </w:r>
    </w:p>
    <w:p w14:paraId="67A19472" w14:textId="77777777" w:rsidR="00026431" w:rsidRPr="00160FAA" w:rsidRDefault="00026431" w:rsidP="00001179">
      <w:pPr>
        <w:pStyle w:val="redniasiatka1akcent21"/>
        <w:numPr>
          <w:ilvl w:val="1"/>
          <w:numId w:val="7"/>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Umowa ubezpieczenia odpowiedzialności cywilnej może przewidywać udział własny ubezpieczonego (Wykonawcy) do wysokości 5.000 zł</w:t>
      </w:r>
      <w:r w:rsidR="00583125" w:rsidRPr="00160FAA">
        <w:rPr>
          <w:rFonts w:ascii="Verdana" w:hAnsi="Verdana" w:cs="Arial"/>
          <w:sz w:val="20"/>
          <w:szCs w:val="20"/>
        </w:rPr>
        <w:t xml:space="preserve"> na każde zdarzenie.</w:t>
      </w:r>
    </w:p>
    <w:p w14:paraId="43D123B0" w14:textId="77777777" w:rsidR="00026431" w:rsidRPr="00160FAA" w:rsidRDefault="00026431" w:rsidP="00001179">
      <w:pPr>
        <w:pStyle w:val="redniasiatka1akcent21"/>
        <w:numPr>
          <w:ilvl w:val="1"/>
          <w:numId w:val="7"/>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okaże Zamawiającemu w ciągu miesiąca od zawarcia umowy polisę lub inny dokument potwierdzający zawarcie umowy ubezpieczenia, o której mowa</w:t>
      </w:r>
      <w:r w:rsidR="00A32986">
        <w:rPr>
          <w:rFonts w:ascii="Verdana" w:hAnsi="Verdana" w:cs="Arial"/>
          <w:sz w:val="20"/>
          <w:szCs w:val="20"/>
        </w:rPr>
        <w:t xml:space="preserve"> w ust.</w:t>
      </w:r>
      <w:r w:rsidRPr="00160FAA">
        <w:rPr>
          <w:rFonts w:ascii="Verdana" w:hAnsi="Verdana" w:cs="Arial"/>
          <w:sz w:val="20"/>
          <w:szCs w:val="20"/>
        </w:rPr>
        <w:t xml:space="preserve"> 1.</w:t>
      </w:r>
    </w:p>
    <w:p w14:paraId="7B06454D" w14:textId="77777777" w:rsidR="00026431" w:rsidRPr="00160FAA" w:rsidRDefault="00A32986" w:rsidP="00001179">
      <w:pPr>
        <w:pStyle w:val="redniasiatka1akcent21"/>
        <w:numPr>
          <w:ilvl w:val="1"/>
          <w:numId w:val="7"/>
        </w:numPr>
        <w:autoSpaceDE w:val="0"/>
        <w:autoSpaceDN w:val="0"/>
        <w:adjustRightInd w:val="0"/>
        <w:spacing w:line="360" w:lineRule="auto"/>
        <w:ind w:left="426"/>
        <w:jc w:val="both"/>
        <w:rPr>
          <w:rFonts w:ascii="Verdana" w:hAnsi="Verdana" w:cs="Arial"/>
          <w:sz w:val="20"/>
          <w:szCs w:val="20"/>
        </w:rPr>
      </w:pPr>
      <w:r>
        <w:rPr>
          <w:rFonts w:ascii="Verdana" w:hAnsi="Verdana" w:cs="Arial"/>
          <w:sz w:val="20"/>
          <w:szCs w:val="20"/>
        </w:rPr>
        <w:t>W czasie obowiązywania niniejszej</w:t>
      </w:r>
      <w:r w:rsidR="00026431" w:rsidRPr="00160FAA">
        <w:rPr>
          <w:rFonts w:ascii="Verdana" w:hAnsi="Verdana" w:cs="Arial"/>
          <w:sz w:val="20"/>
          <w:szCs w:val="20"/>
        </w:rPr>
        <w:t xml:space="preserve"> umowy Wykonawca jest zobowiązany najpóźniej w ostatnim dniu obowiązywania umowy ubezpieczenia przedstawić nową polisę lub dokument potwierdzający zawarcie umowy ubezpieczenia oraz najpóźniej w dniu upływu terminu płatności, dowód opłacenia składki </w:t>
      </w:r>
      <w:r w:rsidR="002F4699" w:rsidRPr="00160FAA">
        <w:rPr>
          <w:rFonts w:ascii="Verdana" w:hAnsi="Verdana" w:cs="Arial"/>
          <w:sz w:val="20"/>
          <w:szCs w:val="20"/>
        </w:rPr>
        <w:t>ubezpieczeniowej, jeżeli</w:t>
      </w:r>
      <w:r w:rsidR="00026431" w:rsidRPr="00160FAA">
        <w:rPr>
          <w:rFonts w:ascii="Verdana" w:hAnsi="Verdana" w:cs="Arial"/>
          <w:sz w:val="20"/>
          <w:szCs w:val="20"/>
        </w:rPr>
        <w:t xml:space="preserve"> </w:t>
      </w:r>
      <w:r w:rsidR="00026431" w:rsidRPr="00006A46">
        <w:rPr>
          <w:rFonts w:ascii="Verdana" w:hAnsi="Verdana" w:cs="Arial"/>
          <w:color w:val="000000" w:themeColor="text1"/>
          <w:sz w:val="20"/>
          <w:szCs w:val="20"/>
        </w:rPr>
        <w:t>jest ona płatna w ratach.</w:t>
      </w:r>
      <w:r w:rsidR="00447D82" w:rsidRPr="00006A46">
        <w:rPr>
          <w:rFonts w:ascii="Verdana" w:hAnsi="Verdana" w:cs="Arial"/>
          <w:color w:val="000000" w:themeColor="text1"/>
          <w:sz w:val="20"/>
          <w:szCs w:val="20"/>
        </w:rPr>
        <w:t xml:space="preserve"> Nadto po każdym przypadku zdarzenia obniżającego wartość odpowiedzialności ubezpieczyciela, Wykonawca zobowiązany jest w terminie 3 dni </w:t>
      </w:r>
      <w:proofErr w:type="spellStart"/>
      <w:r w:rsidR="00447D82" w:rsidRPr="00006A46">
        <w:rPr>
          <w:rFonts w:ascii="Verdana" w:hAnsi="Verdana" w:cs="Arial"/>
          <w:color w:val="000000" w:themeColor="text1"/>
          <w:sz w:val="20"/>
          <w:szCs w:val="20"/>
        </w:rPr>
        <w:t>doubezpieczyć</w:t>
      </w:r>
      <w:proofErr w:type="spellEnd"/>
      <w:r w:rsidR="00447D82" w:rsidRPr="00006A46">
        <w:rPr>
          <w:rFonts w:ascii="Verdana" w:hAnsi="Verdana" w:cs="Arial"/>
          <w:color w:val="000000" w:themeColor="text1"/>
          <w:sz w:val="20"/>
          <w:szCs w:val="20"/>
        </w:rPr>
        <w:t xml:space="preserve"> się do pełnej wymaganej kwoty i na każde wezwanie Zamawiającego niezwłocznie przedstawić dokument potwierdzający fakt doubezpieczenia.</w:t>
      </w:r>
    </w:p>
    <w:p w14:paraId="4101652C" w14:textId="77777777" w:rsidR="00583125" w:rsidRPr="00160FAA" w:rsidRDefault="00583125" w:rsidP="003F1EFF">
      <w:pPr>
        <w:autoSpaceDE w:val="0"/>
        <w:autoSpaceDN w:val="0"/>
        <w:adjustRightInd w:val="0"/>
        <w:spacing w:line="360" w:lineRule="auto"/>
        <w:jc w:val="center"/>
        <w:rPr>
          <w:rFonts w:ascii="Verdana" w:hAnsi="Verdana" w:cs="Arial"/>
          <w:b/>
          <w:sz w:val="20"/>
          <w:szCs w:val="20"/>
        </w:rPr>
      </w:pPr>
    </w:p>
    <w:p w14:paraId="1CC38DE6" w14:textId="77777777" w:rsidR="00026431" w:rsidRPr="00160FAA" w:rsidRDefault="00026431"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w:t>
      </w:r>
      <w:r w:rsidR="00106C7E" w:rsidRPr="00160FAA">
        <w:rPr>
          <w:rFonts w:ascii="Verdana" w:hAnsi="Verdana" w:cs="Arial"/>
          <w:b/>
          <w:sz w:val="20"/>
          <w:szCs w:val="20"/>
        </w:rPr>
        <w:t xml:space="preserve"> 1</w:t>
      </w:r>
      <w:r w:rsidR="0005487E" w:rsidRPr="00160FAA">
        <w:rPr>
          <w:rFonts w:ascii="Verdana" w:hAnsi="Verdana" w:cs="Arial"/>
          <w:b/>
          <w:sz w:val="20"/>
          <w:szCs w:val="20"/>
        </w:rPr>
        <w:t>2</w:t>
      </w:r>
    </w:p>
    <w:p w14:paraId="65B2D2E1" w14:textId="77777777" w:rsidR="00026431" w:rsidRPr="00160FAA" w:rsidRDefault="00026431" w:rsidP="003F1EFF">
      <w:pPr>
        <w:autoSpaceDE w:val="0"/>
        <w:autoSpaceDN w:val="0"/>
        <w:adjustRightInd w:val="0"/>
        <w:spacing w:line="360" w:lineRule="auto"/>
        <w:jc w:val="center"/>
        <w:rPr>
          <w:rFonts w:ascii="Verdana" w:hAnsi="Verdana" w:cs="Arial"/>
          <w:b/>
          <w:sz w:val="20"/>
          <w:szCs w:val="20"/>
        </w:rPr>
      </w:pPr>
      <w:r w:rsidRPr="00160FAA">
        <w:rPr>
          <w:rFonts w:ascii="Verdana" w:hAnsi="Verdana" w:cs="Arial"/>
          <w:b/>
          <w:sz w:val="20"/>
          <w:szCs w:val="20"/>
        </w:rPr>
        <w:t>Pomieszczenia zaplecza</w:t>
      </w:r>
    </w:p>
    <w:p w14:paraId="3DB0C068" w14:textId="71BEE0A4" w:rsidR="00DB5688" w:rsidRPr="00160FAA" w:rsidRDefault="00DB5688" w:rsidP="00DB5688">
      <w:pPr>
        <w:autoSpaceDE w:val="0"/>
        <w:autoSpaceDN w:val="0"/>
        <w:adjustRightInd w:val="0"/>
        <w:spacing w:line="360" w:lineRule="auto"/>
        <w:jc w:val="both"/>
        <w:rPr>
          <w:rFonts w:ascii="Verdana" w:hAnsi="Verdana" w:cs="Arial"/>
          <w:sz w:val="20"/>
          <w:szCs w:val="20"/>
        </w:rPr>
      </w:pPr>
      <w:r w:rsidRPr="00160FAA">
        <w:rPr>
          <w:rFonts w:ascii="Verdana" w:hAnsi="Verdana" w:cs="Arial"/>
          <w:sz w:val="20"/>
          <w:szCs w:val="20"/>
        </w:rPr>
        <w:t xml:space="preserve">Zamawiający na okres </w:t>
      </w:r>
      <w:r w:rsidRPr="00393151">
        <w:rPr>
          <w:rFonts w:ascii="Verdana" w:hAnsi="Verdana" w:cs="Arial"/>
          <w:color w:val="000000" w:themeColor="text1"/>
          <w:sz w:val="20"/>
          <w:szCs w:val="20"/>
        </w:rPr>
        <w:t>obowiązywania umowy udostępnia nieodpłatnie Wykonawcy dwa pomieszczenia na poziomie 02 w budynku A</w:t>
      </w:r>
      <w:r w:rsidR="008F1536" w:rsidRPr="00393151">
        <w:rPr>
          <w:rFonts w:ascii="Verdana" w:hAnsi="Verdana" w:cs="Arial"/>
          <w:color w:val="000000" w:themeColor="text1"/>
          <w:sz w:val="20"/>
          <w:szCs w:val="20"/>
        </w:rPr>
        <w:t>1</w:t>
      </w:r>
      <w:r w:rsidR="002F1717" w:rsidRPr="00393151">
        <w:rPr>
          <w:rFonts w:ascii="Verdana" w:hAnsi="Verdana" w:cs="Arial"/>
          <w:color w:val="000000" w:themeColor="text1"/>
          <w:sz w:val="20"/>
          <w:szCs w:val="20"/>
        </w:rPr>
        <w:t>: p</w:t>
      </w:r>
      <w:r w:rsidRPr="00393151">
        <w:rPr>
          <w:rFonts w:ascii="Verdana" w:hAnsi="Verdana" w:cs="Arial"/>
          <w:color w:val="000000" w:themeColor="text1"/>
          <w:sz w:val="20"/>
          <w:szCs w:val="20"/>
        </w:rPr>
        <w:t>omieszczeni</w:t>
      </w:r>
      <w:r w:rsidR="00570895" w:rsidRPr="00393151">
        <w:rPr>
          <w:rFonts w:ascii="Verdana" w:hAnsi="Verdana" w:cs="Arial"/>
          <w:color w:val="000000" w:themeColor="text1"/>
          <w:sz w:val="20"/>
          <w:szCs w:val="20"/>
        </w:rPr>
        <w:t xml:space="preserve">e nr </w:t>
      </w:r>
      <w:r w:rsidR="008F1536" w:rsidRPr="00393151">
        <w:rPr>
          <w:rFonts w:ascii="Verdana" w:hAnsi="Verdana" w:cs="Arial"/>
          <w:color w:val="000000" w:themeColor="text1"/>
          <w:sz w:val="20"/>
          <w:szCs w:val="20"/>
        </w:rPr>
        <w:t>P02.M.7 o powierzchni 25,48</w:t>
      </w:r>
      <w:r w:rsidR="00570895" w:rsidRPr="00393151">
        <w:rPr>
          <w:rFonts w:ascii="Verdana" w:hAnsi="Verdana" w:cs="Arial"/>
          <w:color w:val="000000" w:themeColor="text1"/>
          <w:sz w:val="20"/>
          <w:szCs w:val="20"/>
        </w:rPr>
        <w:t> </w:t>
      </w:r>
      <w:r w:rsidRPr="00393151">
        <w:rPr>
          <w:rFonts w:ascii="Verdana" w:hAnsi="Verdana" w:cs="Arial"/>
          <w:color w:val="000000" w:themeColor="text1"/>
          <w:sz w:val="20"/>
          <w:szCs w:val="20"/>
        </w:rPr>
        <w:t>m</w:t>
      </w:r>
      <w:r w:rsidRPr="00393151">
        <w:rPr>
          <w:rFonts w:ascii="Verdana" w:hAnsi="Verdana" w:cs="Arial"/>
          <w:color w:val="000000" w:themeColor="text1"/>
          <w:sz w:val="20"/>
          <w:szCs w:val="20"/>
          <w:vertAlign w:val="superscript"/>
        </w:rPr>
        <w:t>2</w:t>
      </w:r>
      <w:r w:rsidRPr="00393151">
        <w:rPr>
          <w:rFonts w:ascii="Verdana" w:hAnsi="Verdana" w:cs="Arial"/>
          <w:color w:val="000000" w:themeColor="text1"/>
          <w:sz w:val="20"/>
          <w:szCs w:val="20"/>
        </w:rPr>
        <w:t xml:space="preserve"> oraz pomieszczenie nr </w:t>
      </w:r>
      <w:r w:rsidR="008F1536" w:rsidRPr="00393151">
        <w:rPr>
          <w:rFonts w:ascii="Verdana" w:hAnsi="Verdana" w:cs="Arial"/>
          <w:color w:val="000000" w:themeColor="text1"/>
          <w:sz w:val="20"/>
          <w:szCs w:val="20"/>
        </w:rPr>
        <w:t>P02.PT.2</w:t>
      </w:r>
      <w:r w:rsidRPr="00393151">
        <w:rPr>
          <w:rFonts w:ascii="Verdana" w:hAnsi="Verdana" w:cs="Arial"/>
          <w:color w:val="000000" w:themeColor="text1"/>
          <w:sz w:val="20"/>
          <w:szCs w:val="20"/>
        </w:rPr>
        <w:t xml:space="preserve"> o po</w:t>
      </w:r>
      <w:r w:rsidR="00A32986" w:rsidRPr="00393151">
        <w:rPr>
          <w:rFonts w:ascii="Verdana" w:hAnsi="Verdana" w:cs="Arial"/>
          <w:color w:val="000000" w:themeColor="text1"/>
          <w:sz w:val="20"/>
          <w:szCs w:val="20"/>
        </w:rPr>
        <w:t>wierzchni</w:t>
      </w:r>
      <w:r w:rsidR="008F1536" w:rsidRPr="00393151">
        <w:rPr>
          <w:rFonts w:ascii="Verdana" w:hAnsi="Verdana" w:cs="Arial"/>
          <w:color w:val="000000" w:themeColor="text1"/>
          <w:sz w:val="20"/>
          <w:szCs w:val="20"/>
        </w:rPr>
        <w:t xml:space="preserve"> 15,52</w:t>
      </w:r>
      <w:r w:rsidRPr="00393151">
        <w:rPr>
          <w:rFonts w:ascii="Verdana" w:hAnsi="Verdana" w:cs="Arial"/>
          <w:color w:val="000000" w:themeColor="text1"/>
          <w:sz w:val="20"/>
          <w:szCs w:val="20"/>
        </w:rPr>
        <w:t xml:space="preserve"> m</w:t>
      </w:r>
      <w:r w:rsidRPr="00393151">
        <w:rPr>
          <w:rFonts w:ascii="Verdana" w:hAnsi="Verdana" w:cs="Arial"/>
          <w:color w:val="000000" w:themeColor="text1"/>
          <w:sz w:val="20"/>
          <w:szCs w:val="20"/>
          <w:vertAlign w:val="superscript"/>
        </w:rPr>
        <w:t>2</w:t>
      </w:r>
      <w:r w:rsidRPr="00393151">
        <w:rPr>
          <w:rFonts w:ascii="Verdana" w:hAnsi="Verdana" w:cs="Arial"/>
          <w:color w:val="000000" w:themeColor="text1"/>
          <w:sz w:val="20"/>
          <w:szCs w:val="20"/>
        </w:rPr>
        <w:t xml:space="preserve">. </w:t>
      </w:r>
      <w:r w:rsidRPr="00160FAA">
        <w:rPr>
          <w:rFonts w:ascii="Verdana" w:hAnsi="Verdana" w:cs="Arial"/>
          <w:sz w:val="20"/>
          <w:szCs w:val="20"/>
        </w:rPr>
        <w:t>Pomieszczenia mogą być wykorzystane przez Wykonawcę tylko na potrzeby realizacji zamówienia. Pomieszczenia zostaną przekazane Wykonawcy w dniu podpisania umowy na podstawie protokołu zdawczo-odbiorczego. Wykonawca po upływie okresu umowy zobowiązany jest odświeżyć pomieszczenia poprzez ich pomalowanie zgodnie z aktualnym standardem.</w:t>
      </w:r>
    </w:p>
    <w:p w14:paraId="4B99056E" w14:textId="77777777" w:rsidR="00DB5688" w:rsidRPr="00160FAA" w:rsidRDefault="00DB5688" w:rsidP="003F1EFF">
      <w:pPr>
        <w:autoSpaceDE w:val="0"/>
        <w:autoSpaceDN w:val="0"/>
        <w:adjustRightInd w:val="0"/>
        <w:spacing w:line="360" w:lineRule="auto"/>
        <w:jc w:val="both"/>
        <w:rPr>
          <w:rFonts w:ascii="Verdana" w:hAnsi="Verdana" w:cs="Arial"/>
          <w:sz w:val="20"/>
          <w:szCs w:val="20"/>
        </w:rPr>
      </w:pPr>
    </w:p>
    <w:p w14:paraId="389C00F9" w14:textId="77777777" w:rsidR="00277424" w:rsidRPr="00C97D37" w:rsidRDefault="00277424" w:rsidP="003F1EFF">
      <w:pPr>
        <w:autoSpaceDE w:val="0"/>
        <w:autoSpaceDN w:val="0"/>
        <w:adjustRightInd w:val="0"/>
        <w:spacing w:line="360" w:lineRule="auto"/>
        <w:jc w:val="center"/>
        <w:rPr>
          <w:rFonts w:ascii="Verdana" w:hAnsi="Verdana" w:cs="Arial"/>
          <w:b/>
          <w:sz w:val="20"/>
          <w:szCs w:val="20"/>
        </w:rPr>
      </w:pPr>
      <w:r w:rsidRPr="00C97D37">
        <w:rPr>
          <w:rFonts w:ascii="Verdana" w:hAnsi="Verdana" w:cs="Arial"/>
          <w:b/>
          <w:sz w:val="20"/>
          <w:szCs w:val="20"/>
        </w:rPr>
        <w:t>§ 1</w:t>
      </w:r>
      <w:r w:rsidR="0005487E" w:rsidRPr="00C97D37">
        <w:rPr>
          <w:rFonts w:ascii="Verdana" w:hAnsi="Verdana" w:cs="Arial"/>
          <w:b/>
          <w:sz w:val="20"/>
          <w:szCs w:val="20"/>
        </w:rPr>
        <w:t>3</w:t>
      </w:r>
    </w:p>
    <w:p w14:paraId="03A9570B" w14:textId="77777777" w:rsidR="00106C7E" w:rsidRPr="00160FAA" w:rsidRDefault="00106C7E" w:rsidP="003F1EFF">
      <w:pPr>
        <w:autoSpaceDE w:val="0"/>
        <w:autoSpaceDN w:val="0"/>
        <w:adjustRightInd w:val="0"/>
        <w:spacing w:line="360" w:lineRule="auto"/>
        <w:jc w:val="center"/>
        <w:rPr>
          <w:rFonts w:ascii="Verdana" w:hAnsi="Verdana" w:cs="Arial"/>
          <w:b/>
          <w:sz w:val="20"/>
          <w:szCs w:val="20"/>
        </w:rPr>
      </w:pPr>
      <w:r w:rsidRPr="00C97D37">
        <w:rPr>
          <w:rFonts w:ascii="Verdana" w:hAnsi="Verdana" w:cs="Arial"/>
          <w:b/>
          <w:sz w:val="20"/>
          <w:szCs w:val="20"/>
        </w:rPr>
        <w:t>Kary umowne</w:t>
      </w:r>
    </w:p>
    <w:p w14:paraId="187455D3" w14:textId="77777777" w:rsidR="00106C7E" w:rsidRPr="00BD76C7" w:rsidRDefault="003C3789" w:rsidP="00001179">
      <w:pPr>
        <w:pStyle w:val="redniasiatka1akcent21"/>
        <w:numPr>
          <w:ilvl w:val="0"/>
          <w:numId w:val="15"/>
        </w:numPr>
        <w:autoSpaceDE w:val="0"/>
        <w:autoSpaceDN w:val="0"/>
        <w:adjustRightInd w:val="0"/>
        <w:spacing w:line="360" w:lineRule="auto"/>
        <w:ind w:left="426" w:hanging="357"/>
        <w:jc w:val="both"/>
        <w:rPr>
          <w:rFonts w:ascii="Verdana" w:hAnsi="Verdana" w:cs="DejaVuSans"/>
          <w:color w:val="000000"/>
          <w:sz w:val="20"/>
          <w:szCs w:val="20"/>
        </w:rPr>
      </w:pPr>
      <w:r w:rsidRPr="00160FAA">
        <w:rPr>
          <w:rFonts w:ascii="Verdana" w:hAnsi="Verdana" w:cs="DejaVuSans"/>
          <w:sz w:val="20"/>
          <w:szCs w:val="20"/>
        </w:rPr>
        <w:t xml:space="preserve">Wykonawca zapłaci </w:t>
      </w:r>
      <w:r w:rsidRPr="00BD76C7">
        <w:rPr>
          <w:rFonts w:ascii="Verdana" w:hAnsi="Verdana" w:cs="DejaVuSans"/>
          <w:color w:val="000000"/>
          <w:sz w:val="20"/>
          <w:szCs w:val="20"/>
        </w:rPr>
        <w:t xml:space="preserve">Zamawiającemu </w:t>
      </w:r>
      <w:r w:rsidR="00C97D37" w:rsidRPr="00BD76C7">
        <w:rPr>
          <w:rFonts w:ascii="Verdana" w:hAnsi="Verdana" w:cs="DejaVuSans"/>
          <w:color w:val="000000"/>
          <w:sz w:val="20"/>
          <w:szCs w:val="20"/>
        </w:rPr>
        <w:t xml:space="preserve">karę umowną </w:t>
      </w:r>
      <w:r w:rsidR="00277424" w:rsidRPr="00BD76C7">
        <w:rPr>
          <w:rFonts w:ascii="Verdana" w:hAnsi="Verdana" w:cs="DejaVuSans"/>
          <w:color w:val="000000"/>
          <w:sz w:val="20"/>
          <w:szCs w:val="20"/>
        </w:rPr>
        <w:t>w następujących przypadkach:</w:t>
      </w:r>
    </w:p>
    <w:p w14:paraId="01CAAA1F" w14:textId="77777777" w:rsidR="00106C7E" w:rsidRPr="00BD76C7" w:rsidRDefault="00535FC5" w:rsidP="00001179">
      <w:pPr>
        <w:pStyle w:val="redniasiatka1akcent21"/>
        <w:numPr>
          <w:ilvl w:val="0"/>
          <w:numId w:val="16"/>
        </w:numPr>
        <w:tabs>
          <w:tab w:val="left" w:pos="709"/>
        </w:tabs>
        <w:autoSpaceDE w:val="0"/>
        <w:autoSpaceDN w:val="0"/>
        <w:adjustRightInd w:val="0"/>
        <w:spacing w:line="360" w:lineRule="auto"/>
        <w:ind w:left="709" w:hanging="283"/>
        <w:jc w:val="both"/>
        <w:rPr>
          <w:rFonts w:ascii="Verdana" w:hAnsi="Verdana" w:cs="Arial"/>
          <w:color w:val="000000"/>
          <w:sz w:val="20"/>
          <w:szCs w:val="20"/>
        </w:rPr>
      </w:pPr>
      <w:r w:rsidRPr="00BD76C7">
        <w:rPr>
          <w:rFonts w:ascii="Verdana" w:hAnsi="Verdana" w:cs="Arial"/>
          <w:color w:val="000000"/>
          <w:sz w:val="20"/>
          <w:szCs w:val="20"/>
        </w:rPr>
        <w:lastRenderedPageBreak/>
        <w:t xml:space="preserve">Odstąpienia od umowy z winy </w:t>
      </w:r>
      <w:r w:rsidR="00583125" w:rsidRPr="00BD76C7">
        <w:rPr>
          <w:rFonts w:ascii="Verdana" w:hAnsi="Verdana" w:cs="Arial"/>
          <w:color w:val="000000"/>
          <w:sz w:val="20"/>
          <w:szCs w:val="20"/>
        </w:rPr>
        <w:t>W</w:t>
      </w:r>
      <w:r w:rsidRPr="00BD76C7">
        <w:rPr>
          <w:rFonts w:ascii="Verdana" w:hAnsi="Verdana" w:cs="Arial"/>
          <w:color w:val="000000"/>
          <w:sz w:val="20"/>
          <w:szCs w:val="20"/>
        </w:rPr>
        <w:t xml:space="preserve">ykonawcy – </w:t>
      </w:r>
      <w:r w:rsidR="00C97D37" w:rsidRPr="00BD76C7">
        <w:rPr>
          <w:rFonts w:ascii="Verdana" w:hAnsi="Verdana" w:cs="Arial"/>
          <w:color w:val="000000"/>
          <w:sz w:val="20"/>
          <w:szCs w:val="20"/>
        </w:rPr>
        <w:t xml:space="preserve">w wysokości </w:t>
      </w:r>
      <w:r w:rsidRPr="00BD76C7">
        <w:rPr>
          <w:rFonts w:ascii="Verdana" w:hAnsi="Verdana" w:cs="Arial"/>
          <w:color w:val="000000"/>
          <w:sz w:val="20"/>
          <w:szCs w:val="20"/>
        </w:rPr>
        <w:t xml:space="preserve">10% łącznej wartości wynagrodzenia </w:t>
      </w:r>
      <w:r w:rsidR="007155D4" w:rsidRPr="00BD76C7">
        <w:rPr>
          <w:rFonts w:ascii="Verdana" w:hAnsi="Verdana" w:cs="Arial"/>
          <w:color w:val="000000"/>
          <w:sz w:val="20"/>
          <w:szCs w:val="20"/>
        </w:rPr>
        <w:t xml:space="preserve">brutto </w:t>
      </w:r>
      <w:r w:rsidRPr="00BD76C7">
        <w:rPr>
          <w:rFonts w:ascii="Verdana" w:hAnsi="Verdana" w:cs="Arial"/>
          <w:color w:val="000000"/>
          <w:sz w:val="20"/>
          <w:szCs w:val="20"/>
        </w:rPr>
        <w:t xml:space="preserve">wskazanego w § 9 ust. </w:t>
      </w:r>
      <w:r w:rsidR="00583125" w:rsidRPr="00BD76C7">
        <w:rPr>
          <w:rFonts w:ascii="Verdana" w:hAnsi="Verdana" w:cs="Arial"/>
          <w:color w:val="000000"/>
          <w:sz w:val="20"/>
          <w:szCs w:val="20"/>
        </w:rPr>
        <w:t>2</w:t>
      </w:r>
      <w:r w:rsidRPr="00BD76C7">
        <w:rPr>
          <w:rFonts w:ascii="Verdana" w:hAnsi="Verdana" w:cs="Arial"/>
          <w:color w:val="000000"/>
          <w:sz w:val="20"/>
          <w:szCs w:val="20"/>
        </w:rPr>
        <w:t xml:space="preserve"> za cały okres trwania umowy</w:t>
      </w:r>
      <w:r w:rsidR="00E12BBC" w:rsidRPr="00BD76C7">
        <w:rPr>
          <w:rFonts w:ascii="Verdana" w:hAnsi="Verdana" w:cs="Arial"/>
          <w:color w:val="000000"/>
          <w:sz w:val="20"/>
          <w:szCs w:val="20"/>
        </w:rPr>
        <w:t>,</w:t>
      </w:r>
    </w:p>
    <w:p w14:paraId="4C77EF03" w14:textId="77777777" w:rsidR="00E05530" w:rsidRPr="00BD76C7" w:rsidRDefault="00535FC5" w:rsidP="00E05530">
      <w:pPr>
        <w:pStyle w:val="redniasiatka1akcent21"/>
        <w:numPr>
          <w:ilvl w:val="0"/>
          <w:numId w:val="16"/>
        </w:numPr>
        <w:tabs>
          <w:tab w:val="left" w:pos="709"/>
        </w:tabs>
        <w:autoSpaceDE w:val="0"/>
        <w:autoSpaceDN w:val="0"/>
        <w:adjustRightInd w:val="0"/>
        <w:spacing w:line="360" w:lineRule="auto"/>
        <w:ind w:left="709" w:hanging="283"/>
        <w:jc w:val="both"/>
        <w:rPr>
          <w:rFonts w:ascii="Verdana" w:hAnsi="Verdana" w:cs="Arial"/>
          <w:color w:val="000000"/>
          <w:sz w:val="20"/>
          <w:szCs w:val="20"/>
        </w:rPr>
      </w:pPr>
      <w:r w:rsidRPr="00BD76C7">
        <w:rPr>
          <w:rFonts w:ascii="Verdana" w:hAnsi="Verdana" w:cs="Arial"/>
          <w:color w:val="000000"/>
          <w:sz w:val="20"/>
          <w:szCs w:val="20"/>
        </w:rPr>
        <w:t>Naruszenie</w:t>
      </w:r>
      <w:r w:rsidR="00C97D37" w:rsidRPr="00BD76C7">
        <w:rPr>
          <w:rFonts w:ascii="Verdana" w:hAnsi="Verdana" w:cs="Arial"/>
          <w:color w:val="000000"/>
          <w:sz w:val="20"/>
          <w:szCs w:val="20"/>
        </w:rPr>
        <w:t xml:space="preserve"> (z winy Wykonawcy)</w:t>
      </w:r>
      <w:r w:rsidRPr="00BD76C7">
        <w:rPr>
          <w:rFonts w:ascii="Verdana" w:hAnsi="Verdana" w:cs="Arial"/>
          <w:color w:val="000000"/>
          <w:sz w:val="20"/>
          <w:szCs w:val="20"/>
        </w:rPr>
        <w:t xml:space="preserve"> obowiązków wynikających z umowy, które skutkować będzie koniecznością zatrzymania pracy </w:t>
      </w:r>
      <w:r w:rsidR="0097718B" w:rsidRPr="00BD76C7">
        <w:rPr>
          <w:rFonts w:ascii="Verdana" w:hAnsi="Verdana" w:cs="Arial"/>
          <w:color w:val="000000"/>
          <w:sz w:val="20"/>
          <w:szCs w:val="20"/>
        </w:rPr>
        <w:t>komórki organizacyjnej jednostki szpitalnej</w:t>
      </w:r>
      <w:r w:rsidRPr="00BD76C7">
        <w:rPr>
          <w:rFonts w:ascii="Verdana" w:hAnsi="Verdana" w:cs="Arial"/>
          <w:color w:val="000000"/>
          <w:sz w:val="20"/>
          <w:szCs w:val="20"/>
        </w:rPr>
        <w:t xml:space="preserve"> </w:t>
      </w:r>
      <w:r w:rsidR="00C97D37" w:rsidRPr="00BD76C7">
        <w:rPr>
          <w:rFonts w:ascii="Verdana" w:hAnsi="Verdana" w:cs="Arial"/>
          <w:color w:val="000000"/>
          <w:sz w:val="20"/>
          <w:szCs w:val="20"/>
        </w:rPr>
        <w:t xml:space="preserve">– w wysokości </w:t>
      </w:r>
      <w:r w:rsidRPr="00BD76C7">
        <w:rPr>
          <w:rFonts w:ascii="Verdana" w:hAnsi="Verdana" w:cs="Arial"/>
          <w:color w:val="000000"/>
          <w:sz w:val="20"/>
          <w:szCs w:val="20"/>
        </w:rPr>
        <w:t xml:space="preserve">10% łącznej wartości wynagrodzenia </w:t>
      </w:r>
      <w:r w:rsidR="007155D4" w:rsidRPr="00BD76C7">
        <w:rPr>
          <w:rFonts w:ascii="Verdana" w:hAnsi="Verdana" w:cs="Arial"/>
          <w:color w:val="000000"/>
          <w:sz w:val="20"/>
          <w:szCs w:val="20"/>
        </w:rPr>
        <w:t xml:space="preserve">brutto </w:t>
      </w:r>
      <w:r w:rsidRPr="00BD76C7">
        <w:rPr>
          <w:rFonts w:ascii="Verdana" w:hAnsi="Verdana" w:cs="Arial"/>
          <w:color w:val="000000"/>
          <w:sz w:val="20"/>
          <w:szCs w:val="20"/>
        </w:rPr>
        <w:t xml:space="preserve">wskazanego w § 9 ust. </w:t>
      </w:r>
      <w:r w:rsidR="00583125" w:rsidRPr="00BD76C7">
        <w:rPr>
          <w:rFonts w:ascii="Verdana" w:hAnsi="Verdana" w:cs="Arial"/>
          <w:color w:val="000000"/>
          <w:sz w:val="20"/>
          <w:szCs w:val="20"/>
        </w:rPr>
        <w:t xml:space="preserve">2 </w:t>
      </w:r>
      <w:r w:rsidRPr="00BD76C7">
        <w:rPr>
          <w:rFonts w:ascii="Verdana" w:hAnsi="Verdana" w:cs="Arial"/>
          <w:color w:val="000000"/>
          <w:sz w:val="20"/>
          <w:szCs w:val="20"/>
        </w:rPr>
        <w:t>za cały okres trwania umowy</w:t>
      </w:r>
      <w:r w:rsidR="00E12BBC" w:rsidRPr="00BD76C7">
        <w:rPr>
          <w:rFonts w:ascii="Verdana" w:hAnsi="Verdana" w:cs="Arial"/>
          <w:color w:val="000000"/>
          <w:sz w:val="20"/>
          <w:szCs w:val="20"/>
        </w:rPr>
        <w:t>,</w:t>
      </w:r>
    </w:p>
    <w:p w14:paraId="55BC950E" w14:textId="77777777" w:rsidR="00E05530" w:rsidRPr="00BD76C7" w:rsidRDefault="002F4699" w:rsidP="00E05530">
      <w:pPr>
        <w:pStyle w:val="redniasiatka1akcent21"/>
        <w:numPr>
          <w:ilvl w:val="0"/>
          <w:numId w:val="16"/>
        </w:numPr>
        <w:tabs>
          <w:tab w:val="left" w:pos="709"/>
        </w:tabs>
        <w:autoSpaceDE w:val="0"/>
        <w:autoSpaceDN w:val="0"/>
        <w:adjustRightInd w:val="0"/>
        <w:spacing w:line="360" w:lineRule="auto"/>
        <w:ind w:left="709" w:hanging="283"/>
        <w:jc w:val="both"/>
        <w:rPr>
          <w:rFonts w:ascii="Verdana" w:hAnsi="Verdana" w:cs="Arial"/>
          <w:color w:val="000000"/>
          <w:sz w:val="20"/>
          <w:szCs w:val="20"/>
        </w:rPr>
      </w:pPr>
      <w:r w:rsidRPr="00BD76C7">
        <w:rPr>
          <w:rFonts w:ascii="Verdana" w:hAnsi="Verdana" w:cs="DejaVuSans"/>
          <w:color w:val="000000"/>
          <w:sz w:val="20"/>
          <w:szCs w:val="20"/>
        </w:rPr>
        <w:t>W</w:t>
      </w:r>
      <w:r w:rsidR="003C3789" w:rsidRPr="00BD76C7">
        <w:rPr>
          <w:rFonts w:ascii="Verdana" w:hAnsi="Verdana" w:cs="DejaVuSans"/>
          <w:color w:val="000000"/>
          <w:sz w:val="20"/>
          <w:szCs w:val="20"/>
        </w:rPr>
        <w:t xml:space="preserve"> przypadku stwierdzenia nieusunięcia awarii, nieprawidłowego lub niestarannego wykonania prac konserwacyjnych</w:t>
      </w:r>
      <w:r w:rsidR="00C97D37" w:rsidRPr="00BD76C7">
        <w:rPr>
          <w:rFonts w:ascii="Verdana" w:hAnsi="Verdana" w:cs="DejaVuSans"/>
          <w:color w:val="000000"/>
          <w:sz w:val="20"/>
          <w:szCs w:val="20"/>
        </w:rPr>
        <w:t xml:space="preserve"> (z winy Wykonawcy)</w:t>
      </w:r>
      <w:r w:rsidR="003C3789" w:rsidRPr="00BD76C7">
        <w:rPr>
          <w:rFonts w:ascii="Verdana" w:hAnsi="Verdana" w:cs="DejaVuSans"/>
          <w:color w:val="000000"/>
          <w:sz w:val="20"/>
          <w:szCs w:val="20"/>
        </w:rPr>
        <w:t xml:space="preserve"> </w:t>
      </w:r>
      <w:r w:rsidR="00C97D37" w:rsidRPr="00BD76C7">
        <w:rPr>
          <w:rFonts w:ascii="Verdana" w:hAnsi="Verdana" w:cs="DejaVuSans"/>
          <w:color w:val="000000"/>
          <w:sz w:val="20"/>
          <w:szCs w:val="20"/>
        </w:rPr>
        <w:t xml:space="preserve">– w wysokości </w:t>
      </w:r>
      <w:r w:rsidR="003C3789" w:rsidRPr="00BD76C7">
        <w:rPr>
          <w:rFonts w:ascii="Verdana" w:hAnsi="Verdana" w:cs="DejaVuSans"/>
          <w:color w:val="000000"/>
          <w:sz w:val="20"/>
          <w:szCs w:val="20"/>
        </w:rPr>
        <w:t>1/3 wartości miesięcznego wynagrodzenia brutto należnego Wykonawcy,</w:t>
      </w:r>
      <w:r w:rsidR="00583125" w:rsidRPr="00BD76C7">
        <w:rPr>
          <w:rFonts w:ascii="Verdana" w:hAnsi="Verdana" w:cs="DejaVuSans"/>
          <w:color w:val="000000"/>
          <w:sz w:val="20"/>
          <w:szCs w:val="20"/>
        </w:rPr>
        <w:t xml:space="preserve"> za każdy przypadek</w:t>
      </w:r>
    </w:p>
    <w:p w14:paraId="2B66DE57" w14:textId="77777777" w:rsidR="00E05530" w:rsidRPr="00BD76C7" w:rsidRDefault="00133852" w:rsidP="00E05530">
      <w:pPr>
        <w:pStyle w:val="redniasiatka1akcent21"/>
        <w:numPr>
          <w:ilvl w:val="0"/>
          <w:numId w:val="16"/>
        </w:numPr>
        <w:tabs>
          <w:tab w:val="left" w:pos="709"/>
        </w:tabs>
        <w:autoSpaceDE w:val="0"/>
        <w:autoSpaceDN w:val="0"/>
        <w:adjustRightInd w:val="0"/>
        <w:spacing w:line="360" w:lineRule="auto"/>
        <w:ind w:left="709" w:hanging="283"/>
        <w:jc w:val="both"/>
        <w:rPr>
          <w:rFonts w:ascii="Verdana" w:hAnsi="Verdana" w:cs="Arial"/>
          <w:color w:val="000000"/>
          <w:sz w:val="20"/>
          <w:szCs w:val="20"/>
        </w:rPr>
      </w:pPr>
      <w:r w:rsidRPr="00BD76C7">
        <w:rPr>
          <w:rFonts w:ascii="Verdana" w:hAnsi="Verdana" w:cs="DejaVuSans"/>
          <w:color w:val="000000"/>
          <w:sz w:val="20"/>
          <w:szCs w:val="20"/>
        </w:rPr>
        <w:t>Z tytułu zaprzestania realizacji przedmiotu umowy z przyczyn leżących po stronie Wykonawcy, gdy pomimo pisemnego wezwania Wykonawcy przez Zamawiającego do podjęcia realizacji przedmiotu umowy, w ciągu 3 dni od dnia otrzymania tego wezwania, Wykonawca nie podjął realizacji przedmiotu umowy – w wysokości 15% wartości brutto wynagrodzenia, o któ</w:t>
      </w:r>
      <w:r w:rsidR="00E05530" w:rsidRPr="00BD76C7">
        <w:rPr>
          <w:rFonts w:ascii="Verdana" w:hAnsi="Verdana"/>
          <w:color w:val="000000"/>
          <w:sz w:val="20"/>
          <w:szCs w:val="20"/>
        </w:rPr>
        <w:t>rym mowa w § 9 ust. 2 za cały okres trwania umowy;</w:t>
      </w:r>
    </w:p>
    <w:p w14:paraId="7B540604" w14:textId="77777777" w:rsidR="00E05530" w:rsidRPr="00BD76C7" w:rsidRDefault="00E05530" w:rsidP="00E05530">
      <w:pPr>
        <w:pStyle w:val="redniasiatka1akcent21"/>
        <w:numPr>
          <w:ilvl w:val="0"/>
          <w:numId w:val="16"/>
        </w:numPr>
        <w:tabs>
          <w:tab w:val="left" w:pos="709"/>
        </w:tabs>
        <w:autoSpaceDE w:val="0"/>
        <w:autoSpaceDN w:val="0"/>
        <w:adjustRightInd w:val="0"/>
        <w:spacing w:line="360" w:lineRule="auto"/>
        <w:ind w:left="709" w:hanging="283"/>
        <w:jc w:val="both"/>
        <w:rPr>
          <w:rFonts w:ascii="Verdana" w:hAnsi="Verdana" w:cs="Arial"/>
          <w:color w:val="000000"/>
          <w:sz w:val="20"/>
          <w:szCs w:val="20"/>
        </w:rPr>
      </w:pPr>
      <w:r w:rsidRPr="00BD76C7">
        <w:rPr>
          <w:rFonts w:ascii="Verdana" w:hAnsi="Verdana"/>
          <w:color w:val="000000"/>
          <w:sz w:val="20"/>
          <w:szCs w:val="20"/>
        </w:rPr>
        <w:t>W przypadku braku zapłaty lub nieterminowej zapłaty wynagrodzenia należnego podwykonawcom w wyniku zmiany wysokości wynagrodzenia Wykonawcy spowodowanej zmianą kosztów realizacji zamówienia (waloryzacja), o której mowa w art. 439 ust. 5 ustawy Prawo zamówień publicznych, Wykonawca zapłaci karę umowną w wysokości 1.000,00 zł za każdy taki przypadek. </w:t>
      </w:r>
    </w:p>
    <w:p w14:paraId="79276F03" w14:textId="77777777" w:rsidR="003C3789" w:rsidRPr="00BD76C7" w:rsidRDefault="003C3789" w:rsidP="00E05530">
      <w:pPr>
        <w:pStyle w:val="redniasiatka1akcent21"/>
        <w:numPr>
          <w:ilvl w:val="0"/>
          <w:numId w:val="15"/>
        </w:numPr>
        <w:tabs>
          <w:tab w:val="left" w:pos="426"/>
        </w:tabs>
        <w:autoSpaceDE w:val="0"/>
        <w:autoSpaceDN w:val="0"/>
        <w:adjustRightInd w:val="0"/>
        <w:spacing w:line="360" w:lineRule="auto"/>
        <w:ind w:left="426" w:hanging="357"/>
        <w:jc w:val="both"/>
        <w:rPr>
          <w:rFonts w:ascii="Verdana" w:hAnsi="Verdana" w:cs="Arial"/>
          <w:color w:val="000000"/>
          <w:sz w:val="20"/>
          <w:szCs w:val="20"/>
        </w:rPr>
      </w:pPr>
      <w:r w:rsidRPr="00BD76C7">
        <w:rPr>
          <w:rFonts w:ascii="Verdana" w:hAnsi="Verdana" w:cs="DejaVuSans"/>
          <w:color w:val="000000"/>
          <w:sz w:val="20"/>
          <w:szCs w:val="20"/>
        </w:rPr>
        <w:t>Ponadto Zamawiający zastrzega sobie możli</w:t>
      </w:r>
      <w:r w:rsidR="00570895" w:rsidRPr="00BD76C7">
        <w:rPr>
          <w:rFonts w:ascii="Verdana" w:hAnsi="Verdana" w:cs="DejaVuSans"/>
          <w:color w:val="000000"/>
          <w:sz w:val="20"/>
          <w:szCs w:val="20"/>
        </w:rPr>
        <w:t xml:space="preserve">wość naliczania kar </w:t>
      </w:r>
      <w:r w:rsidR="00C97D37" w:rsidRPr="00BD76C7">
        <w:rPr>
          <w:rFonts w:ascii="Verdana" w:hAnsi="Verdana" w:cs="DejaVuSans"/>
          <w:color w:val="000000"/>
          <w:sz w:val="20"/>
          <w:szCs w:val="20"/>
        </w:rPr>
        <w:t xml:space="preserve">umownych </w:t>
      </w:r>
      <w:r w:rsidR="00570895" w:rsidRPr="00BD76C7">
        <w:rPr>
          <w:rFonts w:ascii="Verdana" w:hAnsi="Verdana" w:cs="DejaVuSans"/>
          <w:color w:val="000000"/>
          <w:sz w:val="20"/>
          <w:szCs w:val="20"/>
        </w:rPr>
        <w:t>Wykonawcy w </w:t>
      </w:r>
      <w:r w:rsidRPr="00BD76C7">
        <w:rPr>
          <w:rFonts w:ascii="Verdana" w:hAnsi="Verdana" w:cs="DejaVuSans"/>
          <w:color w:val="000000"/>
          <w:sz w:val="20"/>
          <w:szCs w:val="20"/>
        </w:rPr>
        <w:t>następujących przypadkach</w:t>
      </w:r>
      <w:r w:rsidR="003E5F60" w:rsidRPr="00BD76C7">
        <w:rPr>
          <w:rFonts w:ascii="Verdana" w:hAnsi="Verdana" w:cs="DejaVuSans"/>
          <w:color w:val="000000"/>
          <w:sz w:val="20"/>
          <w:szCs w:val="20"/>
        </w:rPr>
        <w:t>, za które Wykonawca ponosi odpowiedzialność</w:t>
      </w:r>
      <w:r w:rsidRPr="00BD76C7">
        <w:rPr>
          <w:rFonts w:ascii="Verdana" w:hAnsi="Verdana" w:cs="DejaVuSans"/>
          <w:color w:val="000000"/>
          <w:sz w:val="20"/>
          <w:szCs w:val="20"/>
        </w:rPr>
        <w:t>:</w:t>
      </w:r>
    </w:p>
    <w:p w14:paraId="6BBABBF3" w14:textId="77777777" w:rsidR="003C3789" w:rsidRPr="00BD76C7" w:rsidRDefault="002F4699" w:rsidP="00E05530">
      <w:pPr>
        <w:numPr>
          <w:ilvl w:val="0"/>
          <w:numId w:val="37"/>
        </w:numPr>
        <w:autoSpaceDE w:val="0"/>
        <w:autoSpaceDN w:val="0"/>
        <w:adjustRightInd w:val="0"/>
        <w:spacing w:line="360" w:lineRule="auto"/>
        <w:ind w:left="0"/>
        <w:jc w:val="both"/>
        <w:rPr>
          <w:rFonts w:ascii="Verdana" w:hAnsi="Verdana" w:cs="DejaVuSans"/>
          <w:color w:val="000000"/>
          <w:sz w:val="20"/>
          <w:szCs w:val="20"/>
        </w:rPr>
      </w:pPr>
      <w:r w:rsidRPr="00E05530">
        <w:rPr>
          <w:rFonts w:ascii="Verdana" w:hAnsi="Verdana" w:cs="DejaVuSans"/>
          <w:sz w:val="20"/>
          <w:szCs w:val="20"/>
        </w:rPr>
        <w:t>Za</w:t>
      </w:r>
      <w:r w:rsidR="003C3789" w:rsidRPr="00E05530">
        <w:rPr>
          <w:rFonts w:ascii="Verdana" w:hAnsi="Verdana" w:cs="DejaVuSans"/>
          <w:sz w:val="20"/>
          <w:szCs w:val="20"/>
        </w:rPr>
        <w:t xml:space="preserve"> brak wymaga</w:t>
      </w:r>
      <w:r w:rsidR="003C3789" w:rsidRPr="00BD76C7">
        <w:rPr>
          <w:rFonts w:ascii="Verdana" w:hAnsi="Verdana" w:cs="DejaVuSans"/>
          <w:color w:val="000000"/>
          <w:sz w:val="20"/>
          <w:szCs w:val="20"/>
        </w:rPr>
        <w:t>nych świadectw i uprawnień osób świadczących usługę w imieniu Wykonawcy (</w:t>
      </w:r>
      <w:r w:rsidRPr="00BD76C7">
        <w:rPr>
          <w:rFonts w:ascii="Verdana" w:hAnsi="Verdana" w:cs="DejaVuSans"/>
          <w:color w:val="000000"/>
          <w:sz w:val="20"/>
          <w:szCs w:val="20"/>
        </w:rPr>
        <w:t>wówczas, gdy</w:t>
      </w:r>
      <w:r w:rsidR="003C3789" w:rsidRPr="00BD76C7">
        <w:rPr>
          <w:rFonts w:ascii="Verdana" w:hAnsi="Verdana" w:cs="DejaVuSans"/>
          <w:color w:val="000000"/>
          <w:sz w:val="20"/>
          <w:szCs w:val="20"/>
        </w:rPr>
        <w:t xml:space="preserve"> są one konieczne) - Zamawiający naliczy karę w wysokości 1000 zł brutto za każdy stwierdzony przypadek,</w:t>
      </w:r>
    </w:p>
    <w:p w14:paraId="6D21398E" w14:textId="77777777" w:rsidR="003C3789" w:rsidRPr="00BD76C7" w:rsidRDefault="002F4699" w:rsidP="00001179">
      <w:pPr>
        <w:numPr>
          <w:ilvl w:val="0"/>
          <w:numId w:val="37"/>
        </w:numPr>
        <w:autoSpaceDE w:val="0"/>
        <w:autoSpaceDN w:val="0"/>
        <w:adjustRightInd w:val="0"/>
        <w:spacing w:line="360" w:lineRule="auto"/>
        <w:jc w:val="both"/>
        <w:rPr>
          <w:rFonts w:ascii="Verdana" w:hAnsi="Verdana" w:cs="DejaVuSans"/>
          <w:color w:val="000000"/>
          <w:sz w:val="20"/>
          <w:szCs w:val="20"/>
        </w:rPr>
      </w:pPr>
      <w:r w:rsidRPr="00BD76C7">
        <w:rPr>
          <w:rFonts w:ascii="Verdana" w:hAnsi="Verdana" w:cs="DejaVuSans"/>
          <w:color w:val="000000"/>
          <w:sz w:val="20"/>
          <w:szCs w:val="20"/>
        </w:rPr>
        <w:t>Za</w:t>
      </w:r>
      <w:r w:rsidR="003C3789" w:rsidRPr="00BD76C7">
        <w:rPr>
          <w:rFonts w:ascii="Verdana" w:hAnsi="Verdana" w:cs="DejaVuSans"/>
          <w:color w:val="000000"/>
          <w:sz w:val="20"/>
          <w:szCs w:val="20"/>
        </w:rPr>
        <w:t xml:space="preserve"> brak identyfikatorów u osób świadczących usługę w imieniu Wykonawcy – Zamawiający naliczy karę w wysokości 50 zł brutto za każdy stwierdzony przypadek,</w:t>
      </w:r>
    </w:p>
    <w:p w14:paraId="71C2D606" w14:textId="77777777" w:rsidR="007624ED" w:rsidRPr="00BD76C7" w:rsidRDefault="002F4699" w:rsidP="00001179">
      <w:pPr>
        <w:numPr>
          <w:ilvl w:val="0"/>
          <w:numId w:val="37"/>
        </w:numPr>
        <w:autoSpaceDE w:val="0"/>
        <w:autoSpaceDN w:val="0"/>
        <w:adjustRightInd w:val="0"/>
        <w:spacing w:line="360" w:lineRule="auto"/>
        <w:jc w:val="both"/>
        <w:rPr>
          <w:rFonts w:ascii="Verdana" w:hAnsi="Verdana" w:cs="DejaVuSans"/>
          <w:color w:val="000000"/>
          <w:sz w:val="20"/>
          <w:szCs w:val="20"/>
        </w:rPr>
      </w:pPr>
      <w:r w:rsidRPr="00BD76C7">
        <w:rPr>
          <w:rFonts w:ascii="Verdana" w:hAnsi="Verdana" w:cs="DejaVuSans"/>
          <w:color w:val="000000"/>
          <w:sz w:val="20"/>
          <w:szCs w:val="20"/>
        </w:rPr>
        <w:t>Za</w:t>
      </w:r>
      <w:r w:rsidR="007624ED" w:rsidRPr="00BD76C7">
        <w:rPr>
          <w:rFonts w:ascii="Verdana" w:hAnsi="Verdana" w:cs="DejaVuSans"/>
          <w:color w:val="000000"/>
          <w:sz w:val="20"/>
          <w:szCs w:val="20"/>
        </w:rPr>
        <w:t xml:space="preserve"> inne niż w/w naruszenie</w:t>
      </w:r>
      <w:r w:rsidR="00C97D37" w:rsidRPr="00BD76C7">
        <w:rPr>
          <w:rFonts w:ascii="Verdana" w:hAnsi="Verdana" w:cs="DejaVuSans"/>
          <w:color w:val="000000"/>
          <w:sz w:val="20"/>
          <w:szCs w:val="20"/>
        </w:rPr>
        <w:t xml:space="preserve"> postanowień </w:t>
      </w:r>
      <w:r w:rsidRPr="00BD76C7">
        <w:rPr>
          <w:rFonts w:ascii="Verdana" w:hAnsi="Verdana" w:cs="DejaVuSans"/>
          <w:color w:val="000000"/>
          <w:sz w:val="20"/>
          <w:szCs w:val="20"/>
        </w:rPr>
        <w:t>§ 6 Zamawiający</w:t>
      </w:r>
      <w:r w:rsidR="007624ED" w:rsidRPr="00BD76C7">
        <w:rPr>
          <w:rFonts w:ascii="Verdana" w:hAnsi="Verdana" w:cs="DejaVuSans"/>
          <w:color w:val="000000"/>
          <w:sz w:val="20"/>
          <w:szCs w:val="20"/>
        </w:rPr>
        <w:t xml:space="preserve"> naliczy karę w wysokości 1000 zł brutto za każdy stwierdzony przypadek,</w:t>
      </w:r>
    </w:p>
    <w:p w14:paraId="4501425B" w14:textId="77777777" w:rsidR="003C3789" w:rsidRPr="00BD76C7" w:rsidRDefault="002F4699" w:rsidP="00001179">
      <w:pPr>
        <w:numPr>
          <w:ilvl w:val="0"/>
          <w:numId w:val="37"/>
        </w:numPr>
        <w:autoSpaceDE w:val="0"/>
        <w:autoSpaceDN w:val="0"/>
        <w:adjustRightInd w:val="0"/>
        <w:spacing w:line="360" w:lineRule="auto"/>
        <w:jc w:val="both"/>
        <w:rPr>
          <w:rFonts w:ascii="Verdana" w:hAnsi="Verdana" w:cs="DejaVuSans"/>
          <w:color w:val="000000"/>
          <w:sz w:val="20"/>
          <w:szCs w:val="20"/>
        </w:rPr>
      </w:pPr>
      <w:r w:rsidRPr="00BD76C7">
        <w:rPr>
          <w:rFonts w:ascii="Verdana" w:hAnsi="Verdana" w:cs="DejaVuSans"/>
          <w:color w:val="000000"/>
          <w:sz w:val="20"/>
          <w:szCs w:val="20"/>
        </w:rPr>
        <w:t>Za</w:t>
      </w:r>
      <w:r w:rsidR="003C3789" w:rsidRPr="00BD76C7">
        <w:rPr>
          <w:rFonts w:ascii="Verdana" w:hAnsi="Verdana" w:cs="DejaVuSans"/>
          <w:color w:val="000000"/>
          <w:sz w:val="20"/>
          <w:szCs w:val="20"/>
        </w:rPr>
        <w:t xml:space="preserve"> brak przystąpienia przez Wykonawcę w ustalonym w umowie czasie do usunięcia awarii po jej zgłoszeniu - Zamawiający naliczy karę w wysokości 500 zł brutto za każdą godzinę </w:t>
      </w:r>
      <w:r w:rsidR="00C97D37" w:rsidRPr="00BD76C7">
        <w:rPr>
          <w:rFonts w:ascii="Verdana" w:hAnsi="Verdana" w:cs="DejaVuSans"/>
          <w:color w:val="000000"/>
          <w:sz w:val="20"/>
          <w:szCs w:val="20"/>
        </w:rPr>
        <w:t>zwłoki</w:t>
      </w:r>
      <w:r w:rsidR="003C3789" w:rsidRPr="00BD76C7">
        <w:rPr>
          <w:rFonts w:ascii="Verdana" w:hAnsi="Verdana" w:cs="DejaVuSans"/>
          <w:color w:val="000000"/>
          <w:sz w:val="20"/>
          <w:szCs w:val="20"/>
        </w:rPr>
        <w:t>,</w:t>
      </w:r>
    </w:p>
    <w:p w14:paraId="1C9664D0" w14:textId="77777777" w:rsidR="0097718B" w:rsidRPr="00BD76C7" w:rsidRDefault="002F4699" w:rsidP="00001179">
      <w:pPr>
        <w:numPr>
          <w:ilvl w:val="0"/>
          <w:numId w:val="37"/>
        </w:numPr>
        <w:autoSpaceDE w:val="0"/>
        <w:autoSpaceDN w:val="0"/>
        <w:adjustRightInd w:val="0"/>
        <w:spacing w:line="360" w:lineRule="auto"/>
        <w:jc w:val="both"/>
        <w:rPr>
          <w:rFonts w:ascii="Verdana" w:hAnsi="Verdana" w:cs="DejaVuSans"/>
          <w:color w:val="000000"/>
          <w:sz w:val="20"/>
          <w:szCs w:val="20"/>
        </w:rPr>
      </w:pPr>
      <w:r w:rsidRPr="00BD76C7">
        <w:rPr>
          <w:rFonts w:ascii="Verdana" w:hAnsi="Verdana" w:cs="DejaVuSans"/>
          <w:color w:val="000000"/>
          <w:sz w:val="20"/>
          <w:szCs w:val="20"/>
        </w:rPr>
        <w:t>Za</w:t>
      </w:r>
      <w:r w:rsidR="003C3789" w:rsidRPr="00BD76C7">
        <w:rPr>
          <w:rFonts w:ascii="Verdana" w:hAnsi="Verdana" w:cs="DejaVuSans"/>
          <w:color w:val="000000"/>
          <w:sz w:val="20"/>
          <w:szCs w:val="20"/>
        </w:rPr>
        <w:t xml:space="preserve"> brak prawidłowej konserwacji lub wadliwą naprawę przez Wykonawcę, która spowoduje awarię - Zamawiający naliczy karę w wysokości 1000 zł brutto za każdy dzień wyłączenia instalacji lub urządzenia z ruchu; Wykonawca dokona naprawy na koszt własny</w:t>
      </w:r>
      <w:r w:rsidR="0097718B" w:rsidRPr="00BD76C7">
        <w:rPr>
          <w:rFonts w:ascii="Verdana" w:hAnsi="Verdana" w:cs="Arial"/>
          <w:color w:val="000000"/>
          <w:sz w:val="20"/>
          <w:szCs w:val="20"/>
        </w:rPr>
        <w:t>,</w:t>
      </w:r>
    </w:p>
    <w:p w14:paraId="0AEA7334" w14:textId="77777777" w:rsidR="00106C7E" w:rsidRPr="00BD76C7" w:rsidRDefault="002F4699" w:rsidP="00001179">
      <w:pPr>
        <w:numPr>
          <w:ilvl w:val="0"/>
          <w:numId w:val="37"/>
        </w:numPr>
        <w:autoSpaceDE w:val="0"/>
        <w:autoSpaceDN w:val="0"/>
        <w:adjustRightInd w:val="0"/>
        <w:spacing w:line="360" w:lineRule="auto"/>
        <w:jc w:val="both"/>
        <w:rPr>
          <w:rFonts w:ascii="Verdana" w:hAnsi="Verdana" w:cs="DejaVuSans"/>
          <w:color w:val="000000"/>
          <w:sz w:val="20"/>
          <w:szCs w:val="20"/>
        </w:rPr>
      </w:pPr>
      <w:r w:rsidRPr="00BD76C7">
        <w:rPr>
          <w:rFonts w:ascii="Verdana" w:hAnsi="Verdana"/>
          <w:color w:val="000000"/>
          <w:sz w:val="20"/>
          <w:szCs w:val="20"/>
        </w:rPr>
        <w:t>Za</w:t>
      </w:r>
      <w:r w:rsidR="007155D4" w:rsidRPr="00BD76C7">
        <w:rPr>
          <w:rFonts w:ascii="Verdana" w:hAnsi="Verdana"/>
          <w:color w:val="000000"/>
          <w:sz w:val="20"/>
          <w:szCs w:val="20"/>
        </w:rPr>
        <w:t xml:space="preserve"> </w:t>
      </w:r>
      <w:r w:rsidR="00C97D37" w:rsidRPr="00BD76C7">
        <w:rPr>
          <w:rFonts w:ascii="Verdana" w:hAnsi="Verdana"/>
          <w:color w:val="000000"/>
          <w:sz w:val="20"/>
          <w:szCs w:val="20"/>
        </w:rPr>
        <w:t>nie</w:t>
      </w:r>
      <w:r w:rsidR="0097718B" w:rsidRPr="00BD76C7">
        <w:rPr>
          <w:rFonts w:ascii="Verdana" w:hAnsi="Verdana"/>
          <w:color w:val="000000"/>
          <w:sz w:val="20"/>
          <w:szCs w:val="20"/>
        </w:rPr>
        <w:t>przestrzeganie regulaminu obowiązującego na obiekcie przez pracowników</w:t>
      </w:r>
      <w:r w:rsidR="0097718B" w:rsidRPr="00BD76C7">
        <w:rPr>
          <w:rFonts w:ascii="Verdana" w:hAnsi="Verdana" w:cs="Arial"/>
          <w:color w:val="000000"/>
          <w:sz w:val="20"/>
          <w:szCs w:val="20"/>
        </w:rPr>
        <w:t xml:space="preserve"> Wykonawcy</w:t>
      </w:r>
      <w:r w:rsidR="007155D4" w:rsidRPr="00BD76C7">
        <w:rPr>
          <w:rFonts w:ascii="Verdana" w:hAnsi="Verdana" w:cs="Arial"/>
          <w:color w:val="000000"/>
          <w:sz w:val="20"/>
          <w:szCs w:val="20"/>
        </w:rPr>
        <w:t xml:space="preserve"> - </w:t>
      </w:r>
      <w:r w:rsidR="007155D4" w:rsidRPr="00BD76C7">
        <w:rPr>
          <w:rFonts w:ascii="Verdana" w:hAnsi="Verdana" w:cs="DejaVuSans"/>
          <w:color w:val="000000"/>
          <w:sz w:val="20"/>
          <w:szCs w:val="20"/>
        </w:rPr>
        <w:t>Zamawiający naliczy karę w wysokości 100 zł brutto za każd</w:t>
      </w:r>
      <w:r w:rsidR="00C97D37" w:rsidRPr="00BD76C7">
        <w:rPr>
          <w:rFonts w:ascii="Verdana" w:hAnsi="Verdana" w:cs="DejaVuSans"/>
          <w:color w:val="000000"/>
          <w:sz w:val="20"/>
          <w:szCs w:val="20"/>
        </w:rPr>
        <w:t>y stwierdzony przypadek,</w:t>
      </w:r>
    </w:p>
    <w:p w14:paraId="6F0AA3BB" w14:textId="77777777" w:rsidR="0081706F" w:rsidRPr="00BD76C7" w:rsidRDefault="002F4699" w:rsidP="00001179">
      <w:pPr>
        <w:numPr>
          <w:ilvl w:val="0"/>
          <w:numId w:val="37"/>
        </w:numPr>
        <w:spacing w:line="360" w:lineRule="auto"/>
        <w:jc w:val="both"/>
        <w:rPr>
          <w:rFonts w:ascii="Verdana" w:eastAsia="Times New Roman" w:hAnsi="Verdana" w:cs="Tahoma"/>
          <w:color w:val="000000"/>
          <w:sz w:val="20"/>
          <w:szCs w:val="20"/>
        </w:rPr>
      </w:pPr>
      <w:r w:rsidRPr="00BD76C7">
        <w:rPr>
          <w:rFonts w:ascii="Verdana" w:eastAsia="Times New Roman" w:hAnsi="Verdana" w:cs="Tahoma"/>
          <w:color w:val="000000"/>
          <w:sz w:val="20"/>
          <w:szCs w:val="20"/>
        </w:rPr>
        <w:lastRenderedPageBreak/>
        <w:t>W</w:t>
      </w:r>
      <w:r w:rsidR="0081706F" w:rsidRPr="00BD76C7">
        <w:rPr>
          <w:rFonts w:ascii="Verdana" w:eastAsia="Times New Roman" w:hAnsi="Verdana" w:cs="Tahoma"/>
          <w:color w:val="000000"/>
          <w:sz w:val="20"/>
          <w:szCs w:val="20"/>
        </w:rPr>
        <w:t xml:space="preserve"> przypadku naruszenia przez Wykonawcę p</w:t>
      </w:r>
      <w:r w:rsidR="00570895" w:rsidRPr="00BD76C7">
        <w:rPr>
          <w:rFonts w:ascii="Verdana" w:eastAsia="Times New Roman" w:hAnsi="Verdana" w:cs="Tahoma"/>
          <w:color w:val="000000"/>
          <w:sz w:val="20"/>
          <w:szCs w:val="20"/>
        </w:rPr>
        <w:t>ostanowień § 20 - karę umowną w </w:t>
      </w:r>
      <w:r w:rsidR="0081706F" w:rsidRPr="00BD76C7">
        <w:rPr>
          <w:rFonts w:ascii="Verdana" w:eastAsia="Times New Roman" w:hAnsi="Verdana" w:cs="Tahoma"/>
          <w:color w:val="000000"/>
          <w:sz w:val="20"/>
          <w:szCs w:val="20"/>
        </w:rPr>
        <w:t>wysokości 1 % wartości brutto przedmiotu zamówienia wskaza</w:t>
      </w:r>
      <w:r w:rsidR="00C97D37" w:rsidRPr="00BD76C7">
        <w:rPr>
          <w:rFonts w:ascii="Verdana" w:eastAsia="Times New Roman" w:hAnsi="Verdana" w:cs="Tahoma"/>
          <w:color w:val="000000"/>
          <w:sz w:val="20"/>
          <w:szCs w:val="20"/>
        </w:rPr>
        <w:t>nego w § 9 ust. 2</w:t>
      </w:r>
      <w:r w:rsidR="0081706F" w:rsidRPr="00BD76C7">
        <w:rPr>
          <w:rFonts w:ascii="Verdana" w:eastAsia="Times New Roman" w:hAnsi="Verdana" w:cs="Tahoma"/>
          <w:color w:val="000000"/>
          <w:sz w:val="20"/>
          <w:szCs w:val="20"/>
        </w:rPr>
        <w:t xml:space="preserve"> umowy za każdy przypadek naruszenia.</w:t>
      </w:r>
    </w:p>
    <w:p w14:paraId="4B1FD8ED" w14:textId="77777777" w:rsidR="00106C7E" w:rsidRPr="00BD76C7"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color w:val="000000"/>
          <w:sz w:val="20"/>
          <w:szCs w:val="20"/>
        </w:rPr>
      </w:pPr>
      <w:r w:rsidRPr="00BD76C7">
        <w:rPr>
          <w:rFonts w:ascii="Verdana" w:hAnsi="Verdana" w:cs="Arial"/>
          <w:color w:val="000000"/>
          <w:sz w:val="20"/>
          <w:szCs w:val="20"/>
        </w:rPr>
        <w:t>Zamawiający ma prawo pobrać od Wykonawcy kary umowne także w przypadku</w:t>
      </w:r>
      <w:r w:rsidR="00106C7E" w:rsidRPr="00BD76C7">
        <w:rPr>
          <w:rFonts w:ascii="Verdana" w:hAnsi="Verdana" w:cs="Arial"/>
          <w:color w:val="000000"/>
          <w:sz w:val="20"/>
          <w:szCs w:val="20"/>
        </w:rPr>
        <w:t xml:space="preserve"> </w:t>
      </w:r>
      <w:r w:rsidRPr="00BD76C7">
        <w:rPr>
          <w:rFonts w:ascii="Verdana" w:hAnsi="Verdana" w:cs="Arial"/>
          <w:color w:val="000000"/>
          <w:sz w:val="20"/>
          <w:szCs w:val="20"/>
        </w:rPr>
        <w:t xml:space="preserve">niedostarczenia w terminie określonym w § </w:t>
      </w:r>
      <w:r w:rsidR="00582661" w:rsidRPr="00BD76C7">
        <w:rPr>
          <w:rFonts w:ascii="Verdana" w:hAnsi="Verdana" w:cs="Arial"/>
          <w:color w:val="000000"/>
          <w:sz w:val="20"/>
          <w:szCs w:val="20"/>
        </w:rPr>
        <w:t xml:space="preserve">11 </w:t>
      </w:r>
      <w:r w:rsidRPr="00BD76C7">
        <w:rPr>
          <w:rFonts w:ascii="Verdana" w:hAnsi="Verdana" w:cs="Arial"/>
          <w:color w:val="000000"/>
          <w:sz w:val="20"/>
          <w:szCs w:val="20"/>
        </w:rPr>
        <w:t>polisy lub innego dokumentu potwierdzającego</w:t>
      </w:r>
      <w:r w:rsidR="00106C7E" w:rsidRPr="00BD76C7">
        <w:rPr>
          <w:rFonts w:ascii="Verdana" w:hAnsi="Verdana" w:cs="Arial"/>
          <w:color w:val="000000"/>
          <w:sz w:val="20"/>
          <w:szCs w:val="20"/>
        </w:rPr>
        <w:t xml:space="preserve"> </w:t>
      </w:r>
      <w:r w:rsidRPr="00BD76C7">
        <w:rPr>
          <w:rFonts w:ascii="Verdana" w:hAnsi="Verdana" w:cs="Arial"/>
          <w:color w:val="000000"/>
          <w:sz w:val="20"/>
          <w:szCs w:val="20"/>
        </w:rPr>
        <w:t>zawarcie umowy ubezpieczenia albo dowodu opłacenia składki ubezpieczeniowej, lub jeżeli</w:t>
      </w:r>
      <w:r w:rsidR="00106C7E" w:rsidRPr="00BD76C7">
        <w:rPr>
          <w:rFonts w:ascii="Verdana" w:hAnsi="Verdana" w:cs="Arial"/>
          <w:color w:val="000000"/>
          <w:sz w:val="20"/>
          <w:szCs w:val="20"/>
        </w:rPr>
        <w:t xml:space="preserve"> </w:t>
      </w:r>
      <w:r w:rsidRPr="00BD76C7">
        <w:rPr>
          <w:rFonts w:ascii="Verdana" w:hAnsi="Verdana" w:cs="Arial"/>
          <w:color w:val="000000"/>
          <w:sz w:val="20"/>
          <w:szCs w:val="20"/>
        </w:rPr>
        <w:t xml:space="preserve">zawarta umowa nie odpowiada treści wymaganej w § </w:t>
      </w:r>
      <w:r w:rsidR="00582661" w:rsidRPr="00BD76C7">
        <w:rPr>
          <w:rFonts w:ascii="Verdana" w:hAnsi="Verdana" w:cs="Arial"/>
          <w:color w:val="000000"/>
          <w:sz w:val="20"/>
          <w:szCs w:val="20"/>
        </w:rPr>
        <w:t>11</w:t>
      </w:r>
      <w:r w:rsidRPr="00BD76C7">
        <w:rPr>
          <w:rFonts w:ascii="Verdana" w:hAnsi="Verdana" w:cs="Arial"/>
          <w:color w:val="000000"/>
          <w:sz w:val="20"/>
          <w:szCs w:val="20"/>
        </w:rPr>
        <w:t xml:space="preserve"> umowy – w wysokości </w:t>
      </w:r>
      <w:r w:rsidR="003C3789" w:rsidRPr="00BD76C7">
        <w:rPr>
          <w:rFonts w:ascii="Verdana" w:hAnsi="Verdana" w:cs="Arial"/>
          <w:color w:val="000000"/>
          <w:sz w:val="20"/>
          <w:szCs w:val="20"/>
        </w:rPr>
        <w:t>50</w:t>
      </w:r>
      <w:r w:rsidRPr="00BD76C7">
        <w:rPr>
          <w:rFonts w:ascii="Verdana" w:hAnsi="Verdana" w:cs="Arial"/>
          <w:color w:val="000000"/>
          <w:sz w:val="20"/>
          <w:szCs w:val="20"/>
        </w:rPr>
        <w:t>%</w:t>
      </w:r>
      <w:r w:rsidR="00106C7E" w:rsidRPr="00BD76C7">
        <w:rPr>
          <w:rFonts w:ascii="Verdana" w:hAnsi="Verdana" w:cs="Arial"/>
          <w:color w:val="000000"/>
          <w:sz w:val="20"/>
          <w:szCs w:val="20"/>
        </w:rPr>
        <w:t xml:space="preserve"> </w:t>
      </w:r>
      <w:r w:rsidRPr="00BD76C7">
        <w:rPr>
          <w:rFonts w:ascii="Verdana" w:hAnsi="Verdana" w:cs="Arial"/>
          <w:color w:val="000000"/>
          <w:sz w:val="20"/>
          <w:szCs w:val="20"/>
        </w:rPr>
        <w:t>wynagrodzenia miesięcznego brutto za miesiąc poprzedzający miesiąc, w którym przypada</w:t>
      </w:r>
      <w:r w:rsidR="00106C7E" w:rsidRPr="00BD76C7">
        <w:rPr>
          <w:rFonts w:ascii="Verdana" w:hAnsi="Verdana" w:cs="Arial"/>
          <w:color w:val="000000"/>
          <w:sz w:val="20"/>
          <w:szCs w:val="20"/>
        </w:rPr>
        <w:t xml:space="preserve"> </w:t>
      </w:r>
      <w:r w:rsidRPr="00BD76C7">
        <w:rPr>
          <w:rFonts w:ascii="Verdana" w:hAnsi="Verdana" w:cs="Arial"/>
          <w:color w:val="000000"/>
          <w:sz w:val="20"/>
          <w:szCs w:val="20"/>
        </w:rPr>
        <w:t xml:space="preserve">termin doręczenia ww. dokumentów, za każdy dzień </w:t>
      </w:r>
      <w:r w:rsidR="005A626E" w:rsidRPr="00BD76C7">
        <w:rPr>
          <w:rFonts w:ascii="Verdana" w:hAnsi="Verdana" w:cs="Arial"/>
          <w:color w:val="000000"/>
          <w:sz w:val="20"/>
          <w:szCs w:val="20"/>
        </w:rPr>
        <w:t>zwłoki</w:t>
      </w:r>
      <w:r w:rsidRPr="00BD76C7">
        <w:rPr>
          <w:rFonts w:ascii="Verdana" w:hAnsi="Verdana" w:cs="Arial"/>
          <w:color w:val="000000"/>
          <w:sz w:val="20"/>
          <w:szCs w:val="20"/>
        </w:rPr>
        <w:t>.</w:t>
      </w:r>
    </w:p>
    <w:p w14:paraId="35B7AC7F" w14:textId="77777777" w:rsidR="00583125" w:rsidRPr="00160FAA"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Kary umowne, zastrzeżone w niniejszym paragrafie są należne niezależnie od faktu</w:t>
      </w:r>
      <w:r w:rsidR="00106C7E" w:rsidRPr="00160FAA">
        <w:rPr>
          <w:rFonts w:ascii="Verdana" w:hAnsi="Verdana" w:cs="Arial"/>
          <w:sz w:val="20"/>
          <w:szCs w:val="20"/>
        </w:rPr>
        <w:t xml:space="preserve"> </w:t>
      </w:r>
      <w:r w:rsidRPr="00160FAA">
        <w:rPr>
          <w:rFonts w:ascii="Verdana" w:hAnsi="Verdana" w:cs="Arial"/>
          <w:sz w:val="20"/>
          <w:szCs w:val="20"/>
        </w:rPr>
        <w:t>poniesienia szkody przez Zamawiającego.</w:t>
      </w:r>
      <w:r w:rsidR="003C3789" w:rsidRPr="00160FAA">
        <w:rPr>
          <w:rFonts w:ascii="Verdana" w:hAnsi="Verdana" w:cs="Arial"/>
          <w:sz w:val="20"/>
          <w:szCs w:val="20"/>
        </w:rPr>
        <w:t xml:space="preserve"> </w:t>
      </w:r>
    </w:p>
    <w:p w14:paraId="345DEB91" w14:textId="77777777" w:rsidR="00583125" w:rsidRPr="00160FAA"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Jeżeli wskutek działania lub zaniechania Wykonawcy</w:t>
      </w:r>
      <w:r w:rsidR="00106C7E" w:rsidRPr="00160FAA">
        <w:rPr>
          <w:rFonts w:ascii="Verdana" w:hAnsi="Verdana" w:cs="Arial"/>
          <w:sz w:val="20"/>
          <w:szCs w:val="20"/>
        </w:rPr>
        <w:t xml:space="preserve"> </w:t>
      </w:r>
      <w:r w:rsidRPr="00160FAA">
        <w:rPr>
          <w:rFonts w:ascii="Verdana" w:hAnsi="Verdana" w:cs="Arial"/>
          <w:sz w:val="20"/>
          <w:szCs w:val="20"/>
        </w:rPr>
        <w:t>związanego ze świadczeniem usługi, Zamawiający poniesie szkodę, Wykonawca jest</w:t>
      </w:r>
      <w:r w:rsidR="00106C7E" w:rsidRPr="00160FAA">
        <w:rPr>
          <w:rFonts w:ascii="Verdana" w:hAnsi="Verdana" w:cs="Arial"/>
          <w:sz w:val="20"/>
          <w:szCs w:val="20"/>
        </w:rPr>
        <w:t xml:space="preserve"> </w:t>
      </w:r>
      <w:r w:rsidRPr="00160FAA">
        <w:rPr>
          <w:rFonts w:ascii="Verdana" w:hAnsi="Verdana" w:cs="Arial"/>
          <w:sz w:val="20"/>
          <w:szCs w:val="20"/>
        </w:rPr>
        <w:t xml:space="preserve">zobowiązany do jej pokrycia w </w:t>
      </w:r>
      <w:r w:rsidR="005B0764" w:rsidRPr="00160FAA">
        <w:rPr>
          <w:rFonts w:ascii="Verdana" w:hAnsi="Verdana" w:cs="Arial"/>
          <w:sz w:val="20"/>
          <w:szCs w:val="20"/>
        </w:rPr>
        <w:t>pełnej wysokości</w:t>
      </w:r>
      <w:r w:rsidR="00583125" w:rsidRPr="00160FAA">
        <w:rPr>
          <w:rFonts w:ascii="Verdana" w:hAnsi="Verdana" w:cs="Arial"/>
          <w:sz w:val="20"/>
          <w:szCs w:val="20"/>
        </w:rPr>
        <w:t xml:space="preserve">, a Zamawiający może dochodzić odszkodowania na zasadach ogólnych. </w:t>
      </w:r>
    </w:p>
    <w:p w14:paraId="24E6F7BD" w14:textId="77777777" w:rsidR="00106C7E" w:rsidRPr="00160FAA"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 xml:space="preserve">W przypadku, gdy </w:t>
      </w:r>
      <w:r w:rsidR="005B0764" w:rsidRPr="00160FAA">
        <w:rPr>
          <w:rFonts w:ascii="Verdana" w:hAnsi="Verdana" w:cs="Arial"/>
          <w:sz w:val="20"/>
          <w:szCs w:val="20"/>
        </w:rPr>
        <w:t>Zamawiający po</w:t>
      </w:r>
      <w:r w:rsidR="00236905" w:rsidRPr="00160FAA">
        <w:rPr>
          <w:rFonts w:ascii="Verdana" w:hAnsi="Verdana" w:cs="Arial"/>
          <w:sz w:val="20"/>
          <w:szCs w:val="20"/>
        </w:rPr>
        <w:t xml:space="preserve"> uprzednim zawiadomieniu Wykonawcy o roszczeniu</w:t>
      </w:r>
      <w:r w:rsidR="00570895" w:rsidRPr="00160FAA">
        <w:rPr>
          <w:rFonts w:ascii="Verdana" w:hAnsi="Verdana" w:cs="Arial"/>
          <w:sz w:val="20"/>
          <w:szCs w:val="20"/>
        </w:rPr>
        <w:t xml:space="preserve"> i </w:t>
      </w:r>
      <w:r w:rsidR="00236905" w:rsidRPr="00160FAA">
        <w:rPr>
          <w:rFonts w:ascii="Verdana" w:hAnsi="Verdana" w:cs="Arial"/>
          <w:sz w:val="20"/>
          <w:szCs w:val="20"/>
        </w:rPr>
        <w:t xml:space="preserve">zażądaniu wyjaśnień, </w:t>
      </w:r>
      <w:r w:rsidRPr="00160FAA">
        <w:rPr>
          <w:rFonts w:ascii="Verdana" w:hAnsi="Verdana" w:cs="Arial"/>
          <w:sz w:val="20"/>
          <w:szCs w:val="20"/>
        </w:rPr>
        <w:t>pokryje szkodę osobie trzeciej, powstałą w związku z</w:t>
      </w:r>
      <w:r w:rsidR="00570895" w:rsidRPr="00160FAA">
        <w:rPr>
          <w:rFonts w:ascii="Verdana" w:hAnsi="Verdana" w:cs="Arial"/>
          <w:sz w:val="20"/>
          <w:szCs w:val="20"/>
        </w:rPr>
        <w:t> </w:t>
      </w:r>
      <w:r w:rsidRPr="00160FAA">
        <w:rPr>
          <w:rFonts w:ascii="Verdana" w:hAnsi="Verdana" w:cs="Arial"/>
          <w:sz w:val="20"/>
          <w:szCs w:val="20"/>
        </w:rPr>
        <w:t>niewykonaniem lub nienależytym wykonaniem usługi przez Wykonawcę, Wykonawca zwróci</w:t>
      </w:r>
      <w:r w:rsidR="00106C7E" w:rsidRPr="00160FAA">
        <w:rPr>
          <w:rFonts w:ascii="Verdana" w:hAnsi="Verdana" w:cs="Arial"/>
          <w:sz w:val="20"/>
          <w:szCs w:val="20"/>
        </w:rPr>
        <w:t xml:space="preserve"> </w:t>
      </w:r>
      <w:r w:rsidRPr="00160FAA">
        <w:rPr>
          <w:rFonts w:ascii="Verdana" w:hAnsi="Verdana" w:cs="Arial"/>
          <w:sz w:val="20"/>
          <w:szCs w:val="20"/>
        </w:rPr>
        <w:t>Zamawiającemu kwotę pokrytej szkody wraz z wszystkimi kosztami, jakie Zamawiający</w:t>
      </w:r>
      <w:r w:rsidR="00106C7E" w:rsidRPr="00160FAA">
        <w:rPr>
          <w:rFonts w:ascii="Verdana" w:hAnsi="Verdana" w:cs="Arial"/>
          <w:sz w:val="20"/>
          <w:szCs w:val="20"/>
        </w:rPr>
        <w:t xml:space="preserve"> </w:t>
      </w:r>
      <w:r w:rsidRPr="00160FAA">
        <w:rPr>
          <w:rFonts w:ascii="Verdana" w:hAnsi="Verdana" w:cs="Arial"/>
          <w:sz w:val="20"/>
          <w:szCs w:val="20"/>
        </w:rPr>
        <w:t xml:space="preserve">poniósł w związku </w:t>
      </w:r>
      <w:r w:rsidR="00A4025A" w:rsidRPr="00160FAA">
        <w:rPr>
          <w:rFonts w:ascii="Verdana" w:hAnsi="Verdana" w:cs="Arial"/>
          <w:sz w:val="20"/>
          <w:szCs w:val="20"/>
        </w:rPr>
        <w:t xml:space="preserve">z </w:t>
      </w:r>
      <w:r w:rsidRPr="00160FAA">
        <w:rPr>
          <w:rFonts w:ascii="Verdana" w:hAnsi="Verdana" w:cs="Arial"/>
          <w:sz w:val="20"/>
          <w:szCs w:val="20"/>
        </w:rPr>
        <w:t>roszczeniem osoby trzeciej. Zamawiający może potrącić powyższe kwoty z</w:t>
      </w:r>
      <w:r w:rsidR="00106C7E" w:rsidRPr="00160FAA">
        <w:rPr>
          <w:rFonts w:ascii="Verdana" w:hAnsi="Verdana" w:cs="Arial"/>
          <w:sz w:val="20"/>
          <w:szCs w:val="20"/>
        </w:rPr>
        <w:t xml:space="preserve"> </w:t>
      </w:r>
      <w:r w:rsidR="00236905" w:rsidRPr="00160FAA">
        <w:rPr>
          <w:rFonts w:ascii="Verdana" w:hAnsi="Verdana" w:cs="Arial"/>
          <w:sz w:val="20"/>
          <w:szCs w:val="20"/>
        </w:rPr>
        <w:t xml:space="preserve">wynagrodzenia Wykonawcy, co nie pozbawia Wykonawcy zarzutu bezzasadnego wypłacenia odszkodowania na zasadach ogólnych. </w:t>
      </w:r>
    </w:p>
    <w:p w14:paraId="1634BECE" w14:textId="77777777" w:rsidR="00106C7E" w:rsidRPr="00160FAA"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Wykonawca jest zobowi</w:t>
      </w:r>
      <w:r w:rsidRPr="00160FAA">
        <w:rPr>
          <w:rFonts w:ascii="Verdana" w:hAnsi="Verdana" w:cs="Verdana"/>
          <w:sz w:val="20"/>
          <w:szCs w:val="20"/>
        </w:rPr>
        <w:t>ą</w:t>
      </w:r>
      <w:r w:rsidRPr="00160FAA">
        <w:rPr>
          <w:rFonts w:ascii="Verdana" w:hAnsi="Verdana" w:cs="Arial"/>
          <w:sz w:val="20"/>
          <w:szCs w:val="20"/>
        </w:rPr>
        <w:t>zany do pokrycia</w:t>
      </w:r>
      <w:r w:rsidR="00106C7E" w:rsidRPr="00160FAA">
        <w:rPr>
          <w:rFonts w:ascii="Verdana" w:hAnsi="Verdana" w:cs="Arial"/>
          <w:sz w:val="20"/>
          <w:szCs w:val="20"/>
        </w:rPr>
        <w:t xml:space="preserve"> </w:t>
      </w:r>
      <w:r w:rsidRPr="00160FAA">
        <w:rPr>
          <w:rFonts w:ascii="Verdana" w:hAnsi="Verdana" w:cs="Arial"/>
          <w:sz w:val="20"/>
          <w:szCs w:val="20"/>
        </w:rPr>
        <w:t>wszelkich kar, (grzywien, opłat itp.) nałożonych na Zamawiającego przez organ administracji</w:t>
      </w:r>
      <w:r w:rsidR="00106C7E" w:rsidRPr="00160FAA">
        <w:rPr>
          <w:rFonts w:ascii="Verdana" w:hAnsi="Verdana" w:cs="Arial"/>
          <w:sz w:val="20"/>
          <w:szCs w:val="20"/>
        </w:rPr>
        <w:t xml:space="preserve"> </w:t>
      </w:r>
      <w:r w:rsidRPr="00160FAA">
        <w:rPr>
          <w:rFonts w:ascii="Verdana" w:hAnsi="Verdana" w:cs="Arial"/>
          <w:sz w:val="20"/>
          <w:szCs w:val="20"/>
        </w:rPr>
        <w:t xml:space="preserve">publicznej, </w:t>
      </w:r>
      <w:r w:rsidR="005B0764" w:rsidRPr="00160FAA">
        <w:rPr>
          <w:rFonts w:ascii="Verdana" w:hAnsi="Verdana" w:cs="Arial"/>
          <w:sz w:val="20"/>
          <w:szCs w:val="20"/>
        </w:rPr>
        <w:t>chyba, że</w:t>
      </w:r>
      <w:r w:rsidRPr="00160FAA">
        <w:rPr>
          <w:rFonts w:ascii="Verdana" w:hAnsi="Verdana" w:cs="Arial"/>
          <w:sz w:val="20"/>
          <w:szCs w:val="20"/>
        </w:rPr>
        <w:t xml:space="preserve"> Wykonawca nie ponosi winy za spowodowanie sytuacji stanowiącej</w:t>
      </w:r>
      <w:r w:rsidR="00106C7E" w:rsidRPr="00160FAA">
        <w:rPr>
          <w:rFonts w:ascii="Verdana" w:hAnsi="Verdana" w:cs="Arial"/>
          <w:sz w:val="20"/>
          <w:szCs w:val="20"/>
        </w:rPr>
        <w:t xml:space="preserve"> </w:t>
      </w:r>
      <w:r w:rsidRPr="00160FAA">
        <w:rPr>
          <w:rFonts w:ascii="Verdana" w:hAnsi="Verdana" w:cs="Arial"/>
          <w:sz w:val="20"/>
          <w:szCs w:val="20"/>
        </w:rPr>
        <w:t>podstawę nałożenia kary.</w:t>
      </w:r>
    </w:p>
    <w:p w14:paraId="5A67D58F" w14:textId="77777777" w:rsidR="00E84830" w:rsidRPr="00160FAA"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Zamawiający zastrzega sobie prawo potrącenia przysługujących mu roszczeń</w:t>
      </w:r>
      <w:r w:rsidR="00106C7E" w:rsidRPr="00160FAA">
        <w:rPr>
          <w:rFonts w:ascii="Verdana" w:hAnsi="Verdana" w:cs="Arial"/>
          <w:sz w:val="20"/>
          <w:szCs w:val="20"/>
        </w:rPr>
        <w:t>,</w:t>
      </w:r>
      <w:r w:rsidRPr="00160FAA">
        <w:rPr>
          <w:rFonts w:ascii="Verdana" w:hAnsi="Verdana" w:cs="Arial"/>
          <w:sz w:val="20"/>
          <w:szCs w:val="20"/>
        </w:rPr>
        <w:t xml:space="preserve"> </w:t>
      </w:r>
      <w:r w:rsidR="00106C7E" w:rsidRPr="00160FAA">
        <w:rPr>
          <w:rFonts w:ascii="Verdana" w:hAnsi="Verdana" w:cs="Arial"/>
          <w:sz w:val="20"/>
          <w:szCs w:val="20"/>
        </w:rPr>
        <w:br/>
      </w:r>
      <w:r w:rsidRPr="00160FAA">
        <w:rPr>
          <w:rFonts w:ascii="Verdana" w:hAnsi="Verdana" w:cs="Arial"/>
          <w:sz w:val="20"/>
          <w:szCs w:val="20"/>
        </w:rPr>
        <w:t>z roszczeniami Wykonawcy z tytułu wynagrodzenia za świadczoną usługę.</w:t>
      </w:r>
    </w:p>
    <w:p w14:paraId="6B7C5B84" w14:textId="77777777" w:rsidR="00277424" w:rsidRPr="00160FAA" w:rsidRDefault="00277424" w:rsidP="00001179">
      <w:pPr>
        <w:pStyle w:val="redniasiatka1akcent21"/>
        <w:numPr>
          <w:ilvl w:val="0"/>
          <w:numId w:val="15"/>
        </w:numPr>
        <w:autoSpaceDE w:val="0"/>
        <w:autoSpaceDN w:val="0"/>
        <w:adjustRightInd w:val="0"/>
        <w:spacing w:line="360" w:lineRule="auto"/>
        <w:ind w:left="426"/>
        <w:jc w:val="both"/>
        <w:rPr>
          <w:rFonts w:ascii="Verdana" w:hAnsi="Verdana" w:cs="Arial"/>
          <w:sz w:val="20"/>
          <w:szCs w:val="20"/>
        </w:rPr>
      </w:pPr>
      <w:r w:rsidRPr="00160FAA">
        <w:rPr>
          <w:rFonts w:ascii="Verdana" w:hAnsi="Verdana" w:cs="Arial"/>
          <w:sz w:val="20"/>
          <w:szCs w:val="20"/>
        </w:rPr>
        <w:t>Jeżeli niewykonanie lub nienależyte wykonanie umowy stanowi jednocześnie podstawę</w:t>
      </w:r>
      <w:r w:rsidR="00106C7E" w:rsidRPr="00160FAA">
        <w:rPr>
          <w:rFonts w:ascii="Verdana" w:hAnsi="Verdana" w:cs="Arial"/>
          <w:sz w:val="20"/>
          <w:szCs w:val="20"/>
        </w:rPr>
        <w:t xml:space="preserve"> </w:t>
      </w:r>
      <w:r w:rsidRPr="00160FAA">
        <w:rPr>
          <w:rFonts w:ascii="Verdana" w:hAnsi="Verdana" w:cs="Arial"/>
          <w:sz w:val="20"/>
          <w:szCs w:val="20"/>
        </w:rPr>
        <w:t>naliczenia kar umownych oraz wypowiedzenia lub odstąpienia od umowy przez</w:t>
      </w:r>
      <w:r w:rsidR="00106C7E" w:rsidRPr="00160FAA">
        <w:rPr>
          <w:rFonts w:ascii="Verdana" w:hAnsi="Verdana" w:cs="Arial"/>
          <w:sz w:val="20"/>
          <w:szCs w:val="20"/>
        </w:rPr>
        <w:t xml:space="preserve"> </w:t>
      </w:r>
      <w:r w:rsidRPr="00160FAA">
        <w:rPr>
          <w:rFonts w:ascii="Verdana" w:hAnsi="Verdana" w:cs="Arial"/>
          <w:sz w:val="20"/>
          <w:szCs w:val="20"/>
        </w:rPr>
        <w:t>Zamawiającego, wypowiedzenia umowy lub odstąpienie od niej przez Zamawiającego, nie</w:t>
      </w:r>
      <w:r w:rsidR="00106C7E" w:rsidRPr="00160FAA">
        <w:rPr>
          <w:rFonts w:ascii="Verdana" w:hAnsi="Verdana" w:cs="Arial"/>
          <w:sz w:val="20"/>
          <w:szCs w:val="20"/>
        </w:rPr>
        <w:t xml:space="preserve"> </w:t>
      </w:r>
      <w:r w:rsidRPr="00160FAA">
        <w:rPr>
          <w:rFonts w:ascii="Verdana" w:hAnsi="Verdana" w:cs="Arial"/>
          <w:sz w:val="20"/>
          <w:szCs w:val="20"/>
        </w:rPr>
        <w:t>pozbawia Zamawiającego roszczenia o zapłatę kar umownych.</w:t>
      </w:r>
    </w:p>
    <w:p w14:paraId="30FC3BA4" w14:textId="77777777" w:rsidR="00E84830" w:rsidRPr="00160FAA" w:rsidRDefault="00E8007C" w:rsidP="00001179">
      <w:pPr>
        <w:pStyle w:val="redniasiatka1akcent21"/>
        <w:numPr>
          <w:ilvl w:val="0"/>
          <w:numId w:val="15"/>
        </w:numPr>
        <w:autoSpaceDE w:val="0"/>
        <w:autoSpaceDN w:val="0"/>
        <w:adjustRightInd w:val="0"/>
        <w:spacing w:line="360" w:lineRule="auto"/>
        <w:ind w:left="426" w:hanging="426"/>
        <w:jc w:val="both"/>
        <w:rPr>
          <w:rFonts w:ascii="Verdana" w:hAnsi="Verdana" w:cs="Arial"/>
          <w:sz w:val="20"/>
          <w:szCs w:val="20"/>
        </w:rPr>
      </w:pPr>
      <w:r w:rsidRPr="00160FAA">
        <w:rPr>
          <w:rFonts w:ascii="Verdana" w:hAnsi="Verdana" w:cs="Arial"/>
          <w:sz w:val="20"/>
          <w:szCs w:val="20"/>
        </w:rPr>
        <w:t>Kary umowne należne są solidarnie na rzecz wszystkich Zamawiających (solidarność wierzycieli)</w:t>
      </w:r>
      <w:r w:rsidR="00E84830" w:rsidRPr="00160FAA">
        <w:rPr>
          <w:rFonts w:ascii="Verdana" w:hAnsi="Verdana" w:cs="Arial"/>
          <w:sz w:val="20"/>
          <w:szCs w:val="20"/>
        </w:rPr>
        <w:t xml:space="preserve">. </w:t>
      </w:r>
    </w:p>
    <w:p w14:paraId="3F26E2F6" w14:textId="77777777" w:rsidR="00133852" w:rsidRPr="00160FAA" w:rsidRDefault="00E84830" w:rsidP="00001179">
      <w:pPr>
        <w:pStyle w:val="redniasiatka1akcent21"/>
        <w:numPr>
          <w:ilvl w:val="0"/>
          <w:numId w:val="15"/>
        </w:numPr>
        <w:autoSpaceDE w:val="0"/>
        <w:autoSpaceDN w:val="0"/>
        <w:adjustRightInd w:val="0"/>
        <w:spacing w:line="360" w:lineRule="auto"/>
        <w:ind w:left="426" w:hanging="426"/>
        <w:jc w:val="both"/>
        <w:rPr>
          <w:rFonts w:ascii="Verdana" w:hAnsi="Verdana" w:cs="Arial"/>
          <w:sz w:val="20"/>
          <w:szCs w:val="20"/>
        </w:rPr>
      </w:pPr>
      <w:r w:rsidRPr="00160FAA">
        <w:rPr>
          <w:rFonts w:ascii="Verdana" w:hAnsi="Verdana" w:cs="Arial"/>
          <w:sz w:val="20"/>
          <w:szCs w:val="20"/>
        </w:rPr>
        <w:t xml:space="preserve">Kary umowne mogą być potrącane z wynagrodzenia miesięcznego wskazanego § 9 ust. 1 proporcjonalnie do udziału każdego z Zamawiających w obowiązku zapłaty tego wynagrodzenia wskazanego w § 9 ust. 1 </w:t>
      </w:r>
      <w:r w:rsidR="005A626E">
        <w:rPr>
          <w:rFonts w:ascii="Verdana" w:hAnsi="Verdana" w:cs="Arial"/>
          <w:sz w:val="20"/>
          <w:szCs w:val="20"/>
        </w:rPr>
        <w:t xml:space="preserve">lit. </w:t>
      </w:r>
      <w:r w:rsidRPr="00160FAA">
        <w:rPr>
          <w:rFonts w:ascii="Verdana" w:hAnsi="Verdana" w:cs="Arial"/>
          <w:sz w:val="20"/>
          <w:szCs w:val="20"/>
        </w:rPr>
        <w:t>a</w:t>
      </w:r>
      <w:r w:rsidR="005A626E">
        <w:rPr>
          <w:rFonts w:ascii="Verdana" w:hAnsi="Verdana" w:cs="Arial"/>
          <w:sz w:val="20"/>
          <w:szCs w:val="20"/>
        </w:rPr>
        <w:t>) – b)</w:t>
      </w:r>
      <w:r w:rsidRPr="00160FAA">
        <w:rPr>
          <w:rFonts w:ascii="Verdana" w:hAnsi="Verdana" w:cs="Arial"/>
          <w:sz w:val="20"/>
          <w:szCs w:val="20"/>
        </w:rPr>
        <w:t xml:space="preserve"> niniejszej umowy. </w:t>
      </w:r>
    </w:p>
    <w:p w14:paraId="07893751" w14:textId="77777777" w:rsidR="00512B3D" w:rsidRPr="00160FAA" w:rsidRDefault="00133852" w:rsidP="00001179">
      <w:pPr>
        <w:pStyle w:val="redniasiatka1akcent21"/>
        <w:numPr>
          <w:ilvl w:val="0"/>
          <w:numId w:val="15"/>
        </w:numPr>
        <w:autoSpaceDE w:val="0"/>
        <w:autoSpaceDN w:val="0"/>
        <w:adjustRightInd w:val="0"/>
        <w:spacing w:line="360" w:lineRule="auto"/>
        <w:ind w:left="426" w:hanging="426"/>
        <w:jc w:val="both"/>
        <w:rPr>
          <w:rFonts w:ascii="Verdana" w:hAnsi="Verdana" w:cs="Arial"/>
          <w:sz w:val="20"/>
          <w:szCs w:val="20"/>
        </w:rPr>
      </w:pPr>
      <w:r w:rsidRPr="00160FAA">
        <w:rPr>
          <w:rFonts w:ascii="Verdana" w:hAnsi="Verdana" w:cs="Arial"/>
          <w:sz w:val="20"/>
          <w:szCs w:val="20"/>
        </w:rPr>
        <w:t>Łączna wysokość kar umownych, jakimi Zamawiający może obciążyć Wykonawcę nie może przekroczyć równowartości 50 % wartości wynagrodzen</w:t>
      </w:r>
      <w:r w:rsidR="00570895" w:rsidRPr="00160FAA">
        <w:rPr>
          <w:rFonts w:ascii="Verdana" w:hAnsi="Verdana" w:cs="Arial"/>
          <w:sz w:val="20"/>
          <w:szCs w:val="20"/>
        </w:rPr>
        <w:t>ia wskazanego przez Wykonawcę w </w:t>
      </w:r>
      <w:r w:rsidRPr="00160FAA">
        <w:rPr>
          <w:rFonts w:ascii="Verdana" w:hAnsi="Verdana" w:cs="Arial"/>
          <w:sz w:val="20"/>
          <w:szCs w:val="20"/>
        </w:rPr>
        <w:t>ofercie za cały, przewidziany umową okres realizacji umowy.</w:t>
      </w:r>
    </w:p>
    <w:p w14:paraId="1299C43A" w14:textId="77777777" w:rsidR="00C97D37" w:rsidRDefault="00C97D37" w:rsidP="003F1EFF">
      <w:pPr>
        <w:tabs>
          <w:tab w:val="left" w:pos="3456"/>
        </w:tabs>
        <w:overflowPunct w:val="0"/>
        <w:autoSpaceDE w:val="0"/>
        <w:autoSpaceDN w:val="0"/>
        <w:adjustRightInd w:val="0"/>
        <w:spacing w:line="360" w:lineRule="auto"/>
        <w:jc w:val="center"/>
        <w:rPr>
          <w:rFonts w:ascii="Verdana" w:hAnsi="Verdana" w:cs="Verdana"/>
          <w:b/>
          <w:bCs/>
          <w:sz w:val="20"/>
          <w:szCs w:val="20"/>
        </w:rPr>
      </w:pPr>
    </w:p>
    <w:p w14:paraId="7880CF79" w14:textId="77777777" w:rsidR="00106C7E" w:rsidRPr="00160FAA" w:rsidRDefault="00106C7E" w:rsidP="003F1EFF">
      <w:pPr>
        <w:tabs>
          <w:tab w:val="left" w:pos="3456"/>
        </w:tabs>
        <w:overflowPunct w:val="0"/>
        <w:autoSpaceDE w:val="0"/>
        <w:autoSpaceDN w:val="0"/>
        <w:adjustRightInd w:val="0"/>
        <w:spacing w:line="360" w:lineRule="auto"/>
        <w:jc w:val="center"/>
        <w:rPr>
          <w:rFonts w:ascii="Verdana" w:hAnsi="Verdana" w:cs="Verdana"/>
          <w:b/>
          <w:bCs/>
          <w:sz w:val="20"/>
          <w:szCs w:val="20"/>
        </w:rPr>
      </w:pPr>
      <w:r w:rsidRPr="00160FAA">
        <w:rPr>
          <w:rFonts w:ascii="Verdana" w:hAnsi="Verdana" w:cs="Verdana"/>
          <w:b/>
          <w:bCs/>
          <w:sz w:val="20"/>
          <w:szCs w:val="20"/>
        </w:rPr>
        <w:lastRenderedPageBreak/>
        <w:t>§ 1</w:t>
      </w:r>
      <w:r w:rsidR="0005487E" w:rsidRPr="00160FAA">
        <w:rPr>
          <w:rFonts w:ascii="Verdana" w:hAnsi="Verdana" w:cs="Verdana"/>
          <w:b/>
          <w:bCs/>
          <w:sz w:val="20"/>
          <w:szCs w:val="20"/>
        </w:rPr>
        <w:t>4</w:t>
      </w:r>
    </w:p>
    <w:p w14:paraId="73544B33" w14:textId="77777777" w:rsidR="00106C7E" w:rsidRPr="00160FAA" w:rsidRDefault="00106C7E" w:rsidP="003F1EFF">
      <w:pPr>
        <w:spacing w:line="360" w:lineRule="auto"/>
        <w:jc w:val="center"/>
        <w:rPr>
          <w:rFonts w:ascii="Verdana" w:hAnsi="Verdana" w:cs="Verdana"/>
          <w:b/>
          <w:bCs/>
          <w:sz w:val="20"/>
          <w:szCs w:val="20"/>
        </w:rPr>
      </w:pPr>
      <w:r w:rsidRPr="00160FAA">
        <w:rPr>
          <w:rFonts w:ascii="Verdana" w:hAnsi="Verdana" w:cs="Verdana"/>
          <w:b/>
          <w:bCs/>
          <w:sz w:val="20"/>
          <w:szCs w:val="20"/>
        </w:rPr>
        <w:t>Odstąpienie</w:t>
      </w:r>
    </w:p>
    <w:p w14:paraId="4E5DFC94" w14:textId="77777777" w:rsidR="00106C7E" w:rsidRPr="00160FAA" w:rsidRDefault="00106C7E" w:rsidP="00001179">
      <w:pPr>
        <w:numPr>
          <w:ilvl w:val="0"/>
          <w:numId w:val="20"/>
        </w:numPr>
        <w:tabs>
          <w:tab w:val="left" w:pos="5040"/>
          <w:tab w:val="left" w:pos="5904"/>
        </w:tabs>
        <w:spacing w:line="360" w:lineRule="auto"/>
        <w:jc w:val="both"/>
        <w:rPr>
          <w:rFonts w:ascii="Verdana" w:hAnsi="Verdana" w:cs="Verdana"/>
          <w:sz w:val="20"/>
          <w:szCs w:val="20"/>
        </w:rPr>
      </w:pPr>
      <w:r w:rsidRPr="00160FAA">
        <w:rPr>
          <w:rFonts w:ascii="Verdana" w:hAnsi="Verdana" w:cs="Verdana"/>
          <w:sz w:val="20"/>
          <w:szCs w:val="20"/>
        </w:rPr>
        <w:t>Oprócz wypadków wymienionych w Kodeksie Cywilnym Zamawiającemu przysługuje prawo do odstąpienia od umowy w całości lub w niewykonanej części w sytuacji:</w:t>
      </w:r>
    </w:p>
    <w:p w14:paraId="42DAFF8E" w14:textId="77777777" w:rsidR="00106C7E" w:rsidRPr="00160FAA" w:rsidRDefault="005B0764"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Zaistnienia</w:t>
      </w:r>
      <w:r w:rsidR="00106C7E" w:rsidRPr="00160FAA">
        <w:rPr>
          <w:rFonts w:ascii="Verdana" w:hAnsi="Verdana" w:cs="Verdana"/>
          <w:sz w:val="20"/>
          <w:szCs w:val="20"/>
        </w:rPr>
        <w:t xml:space="preserve"> istotnej zmiany okoliczności powodującej</w:t>
      </w:r>
      <w:r w:rsidR="00570895" w:rsidRPr="00160FAA">
        <w:rPr>
          <w:rFonts w:ascii="Verdana" w:hAnsi="Verdana" w:cs="Verdana"/>
          <w:sz w:val="20"/>
          <w:szCs w:val="20"/>
        </w:rPr>
        <w:t>, że wykonanie umowy nie leży w </w:t>
      </w:r>
      <w:r w:rsidR="00106C7E" w:rsidRPr="00160FAA">
        <w:rPr>
          <w:rFonts w:ascii="Verdana" w:hAnsi="Verdana" w:cs="Verdana"/>
          <w:sz w:val="20"/>
          <w:szCs w:val="20"/>
        </w:rPr>
        <w:t>interesie publicznym, czego nie można było przewidzieć w chwili zawarcia umowy,</w:t>
      </w:r>
    </w:p>
    <w:p w14:paraId="0FC982C4" w14:textId="77777777" w:rsidR="00106C7E" w:rsidRPr="00160FAA" w:rsidRDefault="005B0764"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Utraty</w:t>
      </w:r>
      <w:r w:rsidR="00106C7E" w:rsidRPr="00160FAA">
        <w:rPr>
          <w:rFonts w:ascii="Verdana" w:hAnsi="Verdana" w:cs="Verdana"/>
          <w:sz w:val="20"/>
          <w:szCs w:val="20"/>
        </w:rPr>
        <w:t xml:space="preserve"> środków finansowych na sfinansowanie zamówienia,</w:t>
      </w:r>
    </w:p>
    <w:p w14:paraId="14F56678" w14:textId="77777777" w:rsidR="00106C7E" w:rsidRPr="00160FAA" w:rsidRDefault="005B0764"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Wszczęcia</w:t>
      </w:r>
      <w:r w:rsidR="00106C7E" w:rsidRPr="00160FAA">
        <w:rPr>
          <w:rFonts w:ascii="Verdana" w:hAnsi="Verdana" w:cs="Verdana"/>
          <w:sz w:val="20"/>
          <w:szCs w:val="20"/>
        </w:rPr>
        <w:t xml:space="preserve"> likwidacji lub rozwiązania firmy Wykonawcy,</w:t>
      </w:r>
    </w:p>
    <w:p w14:paraId="21E7B608" w14:textId="77777777" w:rsidR="00106C7E" w:rsidRPr="00160FAA" w:rsidRDefault="005A626E" w:rsidP="00001179">
      <w:pPr>
        <w:numPr>
          <w:ilvl w:val="0"/>
          <w:numId w:val="21"/>
        </w:numPr>
        <w:spacing w:line="360" w:lineRule="auto"/>
        <w:jc w:val="both"/>
        <w:rPr>
          <w:rFonts w:ascii="Verdana" w:hAnsi="Verdana" w:cs="Verdana"/>
          <w:sz w:val="20"/>
          <w:szCs w:val="20"/>
        </w:rPr>
      </w:pPr>
      <w:r>
        <w:rPr>
          <w:rFonts w:ascii="Verdana" w:hAnsi="Verdana" w:cs="Verdana"/>
          <w:sz w:val="20"/>
          <w:szCs w:val="20"/>
        </w:rPr>
        <w:t>Nie</w:t>
      </w:r>
      <w:r w:rsidR="00E8007C" w:rsidRPr="00160FAA">
        <w:rPr>
          <w:rFonts w:ascii="Verdana" w:hAnsi="Verdana" w:cs="Verdana"/>
          <w:sz w:val="20"/>
          <w:szCs w:val="20"/>
        </w:rPr>
        <w:t xml:space="preserve">rozpoczęcia przez Wykonawcę prac w terminie 3 dni od dnia wejścia w życie umowy zgodnie z </w:t>
      </w:r>
      <w:r>
        <w:rPr>
          <w:rFonts w:ascii="Verdana" w:hAnsi="Verdana" w:cs="Verdana"/>
          <w:sz w:val="20"/>
          <w:szCs w:val="20"/>
        </w:rPr>
        <w:t>postanowieniem</w:t>
      </w:r>
      <w:r w:rsidR="00E8007C" w:rsidRPr="00160FAA">
        <w:rPr>
          <w:rFonts w:ascii="Verdana" w:hAnsi="Verdana" w:cs="Verdana"/>
          <w:sz w:val="20"/>
          <w:szCs w:val="20"/>
        </w:rPr>
        <w:t xml:space="preserve"> § 3 ust. 1 umowy</w:t>
      </w:r>
      <w:r w:rsidR="00106C7E" w:rsidRPr="00160FAA">
        <w:rPr>
          <w:rFonts w:ascii="Verdana" w:hAnsi="Verdana" w:cs="Verdana"/>
          <w:sz w:val="20"/>
          <w:szCs w:val="20"/>
        </w:rPr>
        <w:t>,</w:t>
      </w:r>
    </w:p>
    <w:p w14:paraId="5895F0C9" w14:textId="77777777" w:rsidR="00106C7E" w:rsidRPr="00160FAA" w:rsidRDefault="00133852"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Zaprzestania przez Wykonawcę realizacji prac na okres co najmn</w:t>
      </w:r>
      <w:r w:rsidR="00570895" w:rsidRPr="00160FAA">
        <w:rPr>
          <w:rFonts w:ascii="Verdana" w:hAnsi="Verdana" w:cs="Verdana"/>
          <w:sz w:val="20"/>
          <w:szCs w:val="20"/>
        </w:rPr>
        <w:t>iej 7 dni z </w:t>
      </w:r>
      <w:r w:rsidRPr="00160FAA">
        <w:rPr>
          <w:rFonts w:ascii="Verdana" w:hAnsi="Verdana" w:cs="Verdana"/>
          <w:sz w:val="20"/>
          <w:szCs w:val="20"/>
        </w:rPr>
        <w:t>jakiejkolwiek przyczyny leżącej po stronie Wykonawcy</w:t>
      </w:r>
      <w:r w:rsidR="00106C7E" w:rsidRPr="00160FAA">
        <w:rPr>
          <w:rFonts w:ascii="Verdana" w:hAnsi="Verdana" w:cs="Verdana"/>
          <w:sz w:val="20"/>
          <w:szCs w:val="20"/>
        </w:rPr>
        <w:t>,</w:t>
      </w:r>
    </w:p>
    <w:p w14:paraId="751CEA67" w14:textId="77777777" w:rsidR="00106C7E" w:rsidRPr="00160FAA" w:rsidRDefault="005B0764"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Niedopełnienia</w:t>
      </w:r>
      <w:r w:rsidR="00106C7E" w:rsidRPr="00160FAA">
        <w:rPr>
          <w:rFonts w:ascii="Verdana" w:hAnsi="Verdana" w:cs="Verdana"/>
          <w:sz w:val="20"/>
          <w:szCs w:val="20"/>
        </w:rPr>
        <w:t xml:space="preserve"> </w:t>
      </w:r>
      <w:r w:rsidRPr="00160FAA">
        <w:rPr>
          <w:rFonts w:ascii="Verdana" w:hAnsi="Verdana" w:cs="Verdana"/>
          <w:sz w:val="20"/>
          <w:szCs w:val="20"/>
        </w:rPr>
        <w:t>obowiązku, o jakim</w:t>
      </w:r>
      <w:r w:rsidR="00106C7E" w:rsidRPr="00160FAA">
        <w:rPr>
          <w:rFonts w:ascii="Verdana" w:hAnsi="Verdana" w:cs="Verdana"/>
          <w:sz w:val="20"/>
          <w:szCs w:val="20"/>
        </w:rPr>
        <w:t xml:space="preserve"> mowa w § </w:t>
      </w:r>
      <w:r w:rsidR="00582661" w:rsidRPr="00160FAA">
        <w:rPr>
          <w:rFonts w:ascii="Verdana" w:hAnsi="Verdana" w:cs="Verdana"/>
          <w:sz w:val="20"/>
          <w:szCs w:val="20"/>
        </w:rPr>
        <w:t>11</w:t>
      </w:r>
      <w:r w:rsidR="005A626E">
        <w:rPr>
          <w:rFonts w:ascii="Verdana" w:hAnsi="Verdana" w:cs="Verdana"/>
          <w:sz w:val="20"/>
          <w:szCs w:val="20"/>
        </w:rPr>
        <w:t>, tj. nie</w:t>
      </w:r>
      <w:r w:rsidR="00106C7E" w:rsidRPr="00160FAA">
        <w:rPr>
          <w:rFonts w:ascii="Verdana" w:hAnsi="Verdana" w:cs="Verdana"/>
          <w:sz w:val="20"/>
          <w:szCs w:val="20"/>
        </w:rPr>
        <w:t>posiadania ważnego ubezpieczenia,</w:t>
      </w:r>
    </w:p>
    <w:p w14:paraId="470E8198" w14:textId="77777777" w:rsidR="00106C7E" w:rsidRPr="00160FAA" w:rsidRDefault="00133852"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W przypadku niewyk</w:t>
      </w:r>
      <w:r w:rsidR="005A626E">
        <w:rPr>
          <w:rFonts w:ascii="Verdana" w:hAnsi="Verdana" w:cs="Verdana"/>
          <w:sz w:val="20"/>
          <w:szCs w:val="20"/>
        </w:rPr>
        <w:t>onania w terminie wskazanym w S</w:t>
      </w:r>
      <w:r w:rsidRPr="00160FAA">
        <w:rPr>
          <w:rFonts w:ascii="Verdana" w:hAnsi="Verdana" w:cs="Verdana"/>
          <w:sz w:val="20"/>
          <w:szCs w:val="20"/>
        </w:rPr>
        <w:t>WZ przeglądów więcej niż dwóch urządzeń/instalacji,</w:t>
      </w:r>
    </w:p>
    <w:p w14:paraId="2F92C0D0" w14:textId="77777777" w:rsidR="007624ED" w:rsidRPr="00160FAA" w:rsidRDefault="007624ED" w:rsidP="00001179">
      <w:pPr>
        <w:numPr>
          <w:ilvl w:val="0"/>
          <w:numId w:val="21"/>
        </w:numPr>
        <w:spacing w:line="360" w:lineRule="auto"/>
        <w:jc w:val="both"/>
        <w:rPr>
          <w:rFonts w:ascii="Verdana" w:hAnsi="Verdana" w:cs="Verdana"/>
          <w:sz w:val="20"/>
          <w:szCs w:val="20"/>
        </w:rPr>
      </w:pPr>
      <w:r w:rsidRPr="00160FAA">
        <w:rPr>
          <w:rFonts w:ascii="Verdana" w:hAnsi="Verdana" w:cs="Verdana"/>
          <w:sz w:val="20"/>
          <w:szCs w:val="20"/>
        </w:rPr>
        <w:t xml:space="preserve">Gdy z uwagi na ukończenie przez Zamawiających prac w obiekcie oddane zostaną do użytkowania nowe powierzchnie i Zamawiający zdecyduje </w:t>
      </w:r>
      <w:r w:rsidR="005B0764" w:rsidRPr="00160FAA">
        <w:rPr>
          <w:rFonts w:ascii="Verdana" w:hAnsi="Verdana" w:cs="Verdana"/>
          <w:sz w:val="20"/>
          <w:szCs w:val="20"/>
        </w:rPr>
        <w:t>o rozpisaniu</w:t>
      </w:r>
      <w:r w:rsidR="006530B4" w:rsidRPr="00160FAA">
        <w:rPr>
          <w:rFonts w:ascii="Verdana" w:hAnsi="Verdana" w:cs="Verdana"/>
          <w:sz w:val="20"/>
          <w:szCs w:val="20"/>
        </w:rPr>
        <w:t xml:space="preserve"> nowego przetargu na obsługę techniczną c</w:t>
      </w:r>
      <w:r w:rsidR="005A626E">
        <w:rPr>
          <w:rFonts w:ascii="Verdana" w:hAnsi="Verdana" w:cs="Verdana"/>
          <w:sz w:val="20"/>
          <w:szCs w:val="20"/>
        </w:rPr>
        <w:t>ałości użytkowanych powierzchni,</w:t>
      </w:r>
    </w:p>
    <w:p w14:paraId="2737C761" w14:textId="77777777" w:rsidR="00106C7E" w:rsidRPr="00160FAA" w:rsidRDefault="005A626E" w:rsidP="003F1EFF">
      <w:pPr>
        <w:spacing w:line="360" w:lineRule="auto"/>
        <w:ind w:left="568"/>
        <w:jc w:val="both"/>
        <w:rPr>
          <w:rFonts w:ascii="Verdana" w:hAnsi="Verdana" w:cs="Verdana"/>
          <w:sz w:val="20"/>
          <w:szCs w:val="20"/>
        </w:rPr>
      </w:pPr>
      <w:r>
        <w:rPr>
          <w:rFonts w:ascii="Verdana" w:hAnsi="Verdana" w:cs="Verdana"/>
          <w:sz w:val="20"/>
          <w:szCs w:val="20"/>
        </w:rPr>
        <w:t>przy czym strony uznają, że</w:t>
      </w:r>
      <w:r w:rsidR="00106C7E" w:rsidRPr="00160FAA">
        <w:rPr>
          <w:rFonts w:ascii="Verdana" w:hAnsi="Verdana" w:cs="Verdana"/>
          <w:sz w:val="20"/>
          <w:szCs w:val="20"/>
        </w:rPr>
        <w:t xml:space="preserve"> odstąpienie od umowy w ca</w:t>
      </w:r>
      <w:r w:rsidR="00570895" w:rsidRPr="00160FAA">
        <w:rPr>
          <w:rFonts w:ascii="Verdana" w:hAnsi="Verdana" w:cs="Verdana"/>
          <w:sz w:val="20"/>
          <w:szCs w:val="20"/>
        </w:rPr>
        <w:t>łości lub niewykonanej części z </w:t>
      </w:r>
      <w:r w:rsidR="00106C7E" w:rsidRPr="00160FAA">
        <w:rPr>
          <w:rFonts w:ascii="Verdana" w:hAnsi="Verdana" w:cs="Verdana"/>
          <w:sz w:val="20"/>
          <w:szCs w:val="20"/>
        </w:rPr>
        <w:t xml:space="preserve">przyczyn wskazanych w § </w:t>
      </w:r>
      <w:r w:rsidR="00582661" w:rsidRPr="00160FAA">
        <w:rPr>
          <w:rFonts w:ascii="Verdana" w:hAnsi="Verdana" w:cs="Verdana"/>
          <w:sz w:val="20"/>
          <w:szCs w:val="20"/>
        </w:rPr>
        <w:t xml:space="preserve">14 </w:t>
      </w:r>
      <w:r>
        <w:rPr>
          <w:rFonts w:ascii="Verdana" w:hAnsi="Verdana" w:cs="Verdana"/>
          <w:sz w:val="20"/>
          <w:szCs w:val="20"/>
        </w:rPr>
        <w:t xml:space="preserve">ust. 1 lit. </w:t>
      </w:r>
      <w:r w:rsidR="00106C7E" w:rsidRPr="00160FAA">
        <w:rPr>
          <w:rFonts w:ascii="Verdana" w:hAnsi="Verdana" w:cs="Verdana"/>
          <w:sz w:val="20"/>
          <w:szCs w:val="20"/>
        </w:rPr>
        <w:t>c</w:t>
      </w:r>
      <w:r>
        <w:rPr>
          <w:rFonts w:ascii="Verdana" w:hAnsi="Verdana" w:cs="Verdana"/>
          <w:sz w:val="20"/>
          <w:szCs w:val="20"/>
        </w:rPr>
        <w:t>) – h)</w:t>
      </w:r>
      <w:r w:rsidR="00106C7E" w:rsidRPr="00160FAA">
        <w:rPr>
          <w:rFonts w:ascii="Verdana" w:hAnsi="Verdana" w:cs="Verdana"/>
          <w:sz w:val="20"/>
          <w:szCs w:val="20"/>
        </w:rPr>
        <w:t xml:space="preserve"> uz</w:t>
      </w:r>
      <w:r w:rsidR="00570895" w:rsidRPr="00160FAA">
        <w:rPr>
          <w:rFonts w:ascii="Verdana" w:hAnsi="Verdana" w:cs="Verdana"/>
          <w:sz w:val="20"/>
          <w:szCs w:val="20"/>
        </w:rPr>
        <w:t>naje się także za odstąpienie z </w:t>
      </w:r>
      <w:r w:rsidR="005B0764" w:rsidRPr="00160FAA">
        <w:rPr>
          <w:rFonts w:ascii="Verdana" w:hAnsi="Verdana" w:cs="Verdana"/>
          <w:sz w:val="20"/>
          <w:szCs w:val="20"/>
        </w:rPr>
        <w:t>przyczyn, za które</w:t>
      </w:r>
      <w:r w:rsidR="00106C7E" w:rsidRPr="00160FAA">
        <w:rPr>
          <w:rFonts w:ascii="Verdana" w:hAnsi="Verdana" w:cs="Verdana"/>
          <w:sz w:val="20"/>
          <w:szCs w:val="20"/>
        </w:rPr>
        <w:t xml:space="preserve"> </w:t>
      </w:r>
      <w:r w:rsidR="005B0764" w:rsidRPr="00160FAA">
        <w:rPr>
          <w:rFonts w:ascii="Verdana" w:hAnsi="Verdana" w:cs="Verdana"/>
          <w:sz w:val="20"/>
          <w:szCs w:val="20"/>
        </w:rPr>
        <w:t>odpowiada Wykonawca</w:t>
      </w:r>
      <w:r w:rsidR="00106C7E" w:rsidRPr="00160FAA">
        <w:rPr>
          <w:rFonts w:ascii="Verdana" w:hAnsi="Verdana" w:cs="Verdana"/>
          <w:sz w:val="20"/>
          <w:szCs w:val="20"/>
        </w:rPr>
        <w:t xml:space="preserve">. </w:t>
      </w:r>
    </w:p>
    <w:p w14:paraId="4917CFB9" w14:textId="77777777" w:rsidR="002533AA" w:rsidRPr="00160FAA" w:rsidRDefault="00106C7E" w:rsidP="00001179">
      <w:pPr>
        <w:numPr>
          <w:ilvl w:val="0"/>
          <w:numId w:val="20"/>
        </w:numPr>
        <w:tabs>
          <w:tab w:val="left" w:pos="5040"/>
          <w:tab w:val="left" w:pos="5904"/>
        </w:tabs>
        <w:spacing w:line="360" w:lineRule="auto"/>
        <w:jc w:val="both"/>
        <w:rPr>
          <w:rFonts w:ascii="Verdana" w:hAnsi="Verdana" w:cs="Verdana"/>
          <w:b/>
          <w:bCs/>
          <w:sz w:val="20"/>
          <w:szCs w:val="20"/>
        </w:rPr>
      </w:pPr>
      <w:r w:rsidRPr="00160FAA">
        <w:rPr>
          <w:rFonts w:ascii="Verdana" w:hAnsi="Verdana" w:cs="Verdana"/>
          <w:sz w:val="20"/>
          <w:szCs w:val="20"/>
        </w:rPr>
        <w:t xml:space="preserve">Odstąpienie od umowy powinno nastąpić w formie pisemnej pod rygorem nieważności takiego oświadczenia. </w:t>
      </w:r>
    </w:p>
    <w:p w14:paraId="5A7EB60B" w14:textId="77777777" w:rsidR="00106C7E" w:rsidRPr="00160FAA" w:rsidRDefault="00106C7E" w:rsidP="00001179">
      <w:pPr>
        <w:numPr>
          <w:ilvl w:val="0"/>
          <w:numId w:val="20"/>
        </w:numPr>
        <w:tabs>
          <w:tab w:val="left" w:pos="5040"/>
          <w:tab w:val="left" w:pos="5904"/>
        </w:tabs>
        <w:spacing w:line="360" w:lineRule="auto"/>
        <w:jc w:val="both"/>
        <w:rPr>
          <w:rFonts w:ascii="Verdana" w:hAnsi="Verdana" w:cs="Verdana"/>
          <w:b/>
          <w:bCs/>
          <w:sz w:val="20"/>
          <w:szCs w:val="20"/>
        </w:rPr>
      </w:pPr>
      <w:r w:rsidRPr="00160FAA">
        <w:rPr>
          <w:rFonts w:ascii="Verdana" w:hAnsi="Verdana" w:cs="Verdana"/>
          <w:sz w:val="20"/>
          <w:szCs w:val="20"/>
        </w:rPr>
        <w:t xml:space="preserve">Z prawa odstąpienia w przypadkach określonych w § </w:t>
      </w:r>
      <w:r w:rsidR="0022563A" w:rsidRPr="00160FAA">
        <w:rPr>
          <w:rFonts w:ascii="Verdana" w:hAnsi="Verdana" w:cs="Verdana"/>
          <w:sz w:val="20"/>
          <w:szCs w:val="20"/>
        </w:rPr>
        <w:t xml:space="preserve">14 </w:t>
      </w:r>
      <w:r w:rsidR="00570895" w:rsidRPr="00160FAA">
        <w:rPr>
          <w:rFonts w:ascii="Verdana" w:hAnsi="Verdana" w:cs="Verdana"/>
          <w:sz w:val="20"/>
          <w:szCs w:val="20"/>
        </w:rPr>
        <w:t>umowy można skorzystać w </w:t>
      </w:r>
      <w:r w:rsidRPr="00160FAA">
        <w:rPr>
          <w:rFonts w:ascii="Verdana" w:hAnsi="Verdana" w:cs="Verdana"/>
          <w:sz w:val="20"/>
          <w:szCs w:val="20"/>
        </w:rPr>
        <w:t xml:space="preserve">terminie </w:t>
      </w:r>
      <w:r w:rsidR="00754EBC" w:rsidRPr="00160FAA">
        <w:rPr>
          <w:rFonts w:ascii="Verdana" w:hAnsi="Verdana" w:cs="Verdana"/>
          <w:sz w:val="20"/>
          <w:szCs w:val="20"/>
        </w:rPr>
        <w:t>30</w:t>
      </w:r>
      <w:r w:rsidRPr="00160FAA">
        <w:rPr>
          <w:rFonts w:ascii="Verdana" w:hAnsi="Verdana" w:cs="Verdana"/>
          <w:sz w:val="20"/>
          <w:szCs w:val="20"/>
        </w:rPr>
        <w:t xml:space="preserve"> dni od powzięcia wiadomości o okolicznościach uzasadniających odstąpienie. </w:t>
      </w:r>
    </w:p>
    <w:p w14:paraId="4DDBEF00" w14:textId="77777777" w:rsidR="00790166" w:rsidRDefault="00790166" w:rsidP="00147A07">
      <w:pPr>
        <w:spacing w:line="360" w:lineRule="auto"/>
        <w:rPr>
          <w:rFonts w:ascii="Verdana" w:hAnsi="Verdana" w:cs="Verdana"/>
          <w:b/>
          <w:bCs/>
          <w:sz w:val="20"/>
          <w:szCs w:val="20"/>
        </w:rPr>
      </w:pPr>
    </w:p>
    <w:p w14:paraId="458128F5" w14:textId="77777777" w:rsidR="00106C7E" w:rsidRPr="00160FAA" w:rsidRDefault="00106C7E" w:rsidP="003F1EFF">
      <w:pPr>
        <w:spacing w:line="360" w:lineRule="auto"/>
        <w:jc w:val="center"/>
        <w:rPr>
          <w:rFonts w:ascii="Verdana" w:hAnsi="Verdana" w:cs="Verdana"/>
          <w:b/>
          <w:bCs/>
          <w:sz w:val="20"/>
          <w:szCs w:val="20"/>
        </w:rPr>
      </w:pPr>
      <w:r w:rsidRPr="00160FAA">
        <w:rPr>
          <w:rFonts w:ascii="Verdana" w:hAnsi="Verdana" w:cs="Verdana"/>
          <w:b/>
          <w:bCs/>
          <w:sz w:val="20"/>
          <w:szCs w:val="20"/>
        </w:rPr>
        <w:t>§ 1</w:t>
      </w:r>
      <w:r w:rsidR="0005487E" w:rsidRPr="00160FAA">
        <w:rPr>
          <w:rFonts w:ascii="Verdana" w:hAnsi="Verdana" w:cs="Verdana"/>
          <w:b/>
          <w:bCs/>
          <w:sz w:val="20"/>
          <w:szCs w:val="20"/>
        </w:rPr>
        <w:t>5</w:t>
      </w:r>
    </w:p>
    <w:p w14:paraId="2102D900" w14:textId="77777777" w:rsidR="00106C7E" w:rsidRPr="00160FAA" w:rsidRDefault="00106C7E" w:rsidP="003F1EFF">
      <w:pPr>
        <w:spacing w:line="360" w:lineRule="auto"/>
        <w:jc w:val="center"/>
        <w:rPr>
          <w:rFonts w:ascii="Verdana" w:hAnsi="Verdana" w:cs="Verdana"/>
          <w:b/>
          <w:bCs/>
          <w:sz w:val="20"/>
          <w:szCs w:val="20"/>
        </w:rPr>
      </w:pPr>
      <w:r w:rsidRPr="00160FAA">
        <w:rPr>
          <w:rFonts w:ascii="Verdana" w:hAnsi="Verdana" w:cs="Verdana"/>
          <w:b/>
          <w:bCs/>
          <w:sz w:val="20"/>
          <w:szCs w:val="20"/>
        </w:rPr>
        <w:t>Zmiana postanowień umowy</w:t>
      </w:r>
    </w:p>
    <w:p w14:paraId="52312C0A" w14:textId="77777777" w:rsidR="00106C7E" w:rsidRPr="00160FAA" w:rsidRDefault="00106C7E" w:rsidP="00001179">
      <w:pPr>
        <w:widowControl w:val="0"/>
        <w:numPr>
          <w:ilvl w:val="0"/>
          <w:numId w:val="18"/>
        </w:numPr>
        <w:shd w:val="clear" w:color="auto" w:fill="FFFFFF"/>
        <w:autoSpaceDE w:val="0"/>
        <w:autoSpaceDN w:val="0"/>
        <w:adjustRightInd w:val="0"/>
        <w:spacing w:line="360" w:lineRule="auto"/>
        <w:ind w:left="426" w:right="3"/>
        <w:jc w:val="both"/>
        <w:rPr>
          <w:rFonts w:ascii="Verdana" w:hAnsi="Verdana" w:cs="Verdana"/>
          <w:sz w:val="20"/>
          <w:szCs w:val="20"/>
        </w:rPr>
      </w:pPr>
      <w:r w:rsidRPr="00160FAA">
        <w:rPr>
          <w:rFonts w:ascii="Verdana" w:hAnsi="Verdana" w:cs="Verdana"/>
          <w:sz w:val="20"/>
          <w:szCs w:val="20"/>
        </w:rPr>
        <w:t>Umowa może ulec zmianie w szczególnośc</w:t>
      </w:r>
      <w:r w:rsidR="009539B0">
        <w:rPr>
          <w:rFonts w:ascii="Verdana" w:hAnsi="Verdana" w:cs="Verdana"/>
          <w:sz w:val="20"/>
          <w:szCs w:val="20"/>
        </w:rPr>
        <w:t xml:space="preserve">i w zakresie </w:t>
      </w:r>
      <w:r w:rsidR="002C3022">
        <w:rPr>
          <w:rFonts w:ascii="Verdana" w:hAnsi="Verdana" w:cs="Verdana"/>
          <w:sz w:val="20"/>
          <w:szCs w:val="20"/>
        </w:rPr>
        <w:t>postanowień</w:t>
      </w:r>
      <w:r w:rsidR="002C3022" w:rsidRPr="00160FAA">
        <w:rPr>
          <w:rFonts w:ascii="Verdana" w:hAnsi="Verdana" w:cs="Verdana"/>
          <w:sz w:val="20"/>
          <w:szCs w:val="20"/>
        </w:rPr>
        <w:t xml:space="preserve"> </w:t>
      </w:r>
      <w:r w:rsidRPr="00160FAA">
        <w:rPr>
          <w:rFonts w:ascii="Verdana" w:hAnsi="Verdana" w:cs="Verdana"/>
          <w:sz w:val="20"/>
          <w:szCs w:val="20"/>
        </w:rPr>
        <w:t>obejmujących: termin zakończenia realizacji przedmiotu zamówienia, zastosowane materiały i</w:t>
      </w:r>
      <w:r w:rsidR="002533AA" w:rsidRPr="00160FAA">
        <w:rPr>
          <w:rFonts w:ascii="Verdana" w:hAnsi="Verdana" w:cs="Verdana"/>
          <w:sz w:val="20"/>
          <w:szCs w:val="20"/>
        </w:rPr>
        <w:t> </w:t>
      </w:r>
      <w:r w:rsidRPr="00160FAA">
        <w:rPr>
          <w:rFonts w:ascii="Verdana" w:hAnsi="Verdana" w:cs="Verdana"/>
          <w:sz w:val="20"/>
          <w:szCs w:val="20"/>
        </w:rPr>
        <w:t>urządzenia do realizacji przedmiotu zamówie</w:t>
      </w:r>
      <w:r w:rsidR="002533AA" w:rsidRPr="00160FAA">
        <w:rPr>
          <w:rFonts w:ascii="Verdana" w:hAnsi="Verdana" w:cs="Verdana"/>
          <w:sz w:val="20"/>
          <w:szCs w:val="20"/>
        </w:rPr>
        <w:t>nia, podmioty odpowiedzialne za </w:t>
      </w:r>
      <w:r w:rsidRPr="00160FAA">
        <w:rPr>
          <w:rFonts w:ascii="Verdana" w:hAnsi="Verdana" w:cs="Verdana"/>
          <w:sz w:val="20"/>
          <w:szCs w:val="20"/>
        </w:rPr>
        <w:t>wykonanie przedmiotu zamówienia, podwykonawców, wysokość wynagrodzenia za wykonanie przedmiotu zamówienia.</w:t>
      </w:r>
    </w:p>
    <w:p w14:paraId="233E795E" w14:textId="77777777" w:rsidR="00106C7E" w:rsidRPr="00160FAA" w:rsidRDefault="00106C7E" w:rsidP="00001179">
      <w:pPr>
        <w:widowControl w:val="0"/>
        <w:numPr>
          <w:ilvl w:val="0"/>
          <w:numId w:val="18"/>
        </w:numPr>
        <w:shd w:val="clear" w:color="auto" w:fill="FFFFFF"/>
        <w:autoSpaceDE w:val="0"/>
        <w:autoSpaceDN w:val="0"/>
        <w:adjustRightInd w:val="0"/>
        <w:spacing w:line="360" w:lineRule="auto"/>
        <w:ind w:left="426" w:right="3"/>
        <w:jc w:val="both"/>
        <w:rPr>
          <w:rFonts w:ascii="Verdana" w:hAnsi="Verdana" w:cs="Verdana"/>
          <w:sz w:val="20"/>
          <w:szCs w:val="20"/>
        </w:rPr>
      </w:pPr>
      <w:r w:rsidRPr="00160FAA">
        <w:rPr>
          <w:rFonts w:ascii="Verdana" w:hAnsi="Verdana" w:cs="Verdana"/>
          <w:sz w:val="20"/>
          <w:szCs w:val="20"/>
        </w:rPr>
        <w:t>Zmiany umowy, o których mowa w ust. 1</w:t>
      </w:r>
      <w:r w:rsidR="009539B0">
        <w:rPr>
          <w:rFonts w:ascii="Verdana" w:hAnsi="Verdana" w:cs="Verdana"/>
          <w:sz w:val="20"/>
          <w:szCs w:val="20"/>
        </w:rPr>
        <w:t>,</w:t>
      </w:r>
      <w:r w:rsidRPr="00160FAA">
        <w:rPr>
          <w:rFonts w:ascii="Verdana" w:hAnsi="Verdana" w:cs="Verdana"/>
          <w:sz w:val="20"/>
          <w:szCs w:val="20"/>
        </w:rPr>
        <w:t xml:space="preserve"> dopuszczalne są w przypadku: </w:t>
      </w:r>
    </w:p>
    <w:p w14:paraId="2A5C4242"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Działania</w:t>
      </w:r>
      <w:r w:rsidR="00106C7E" w:rsidRPr="00160FAA">
        <w:rPr>
          <w:rFonts w:ascii="Verdana" w:hAnsi="Verdana" w:cs="Verdana"/>
          <w:sz w:val="20"/>
          <w:szCs w:val="20"/>
        </w:rPr>
        <w:t xml:space="preserve"> siły wyższej (za siłę wyższą nie uznaje się np. warunków atmosferycznych adekwatnych do strefy klimatycznej </w:t>
      </w:r>
      <w:r w:rsidR="009539B0">
        <w:rPr>
          <w:rFonts w:ascii="Verdana" w:hAnsi="Verdana" w:cs="Verdana"/>
          <w:sz w:val="20"/>
          <w:szCs w:val="20"/>
        </w:rPr>
        <w:t>miejsca realizacji umowy</w:t>
      </w:r>
      <w:r w:rsidR="00106C7E" w:rsidRPr="00160FAA">
        <w:rPr>
          <w:rFonts w:ascii="Verdana" w:hAnsi="Verdana" w:cs="Verdana"/>
          <w:sz w:val="20"/>
          <w:szCs w:val="20"/>
        </w:rPr>
        <w:t>, strajków, zmiany cen surowców i materiałów, itp.),</w:t>
      </w:r>
    </w:p>
    <w:p w14:paraId="30179724"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Utraty</w:t>
      </w:r>
      <w:r w:rsidR="00106C7E" w:rsidRPr="00160FAA">
        <w:rPr>
          <w:rFonts w:ascii="Verdana" w:hAnsi="Verdana" w:cs="Verdana"/>
          <w:sz w:val="20"/>
          <w:szCs w:val="20"/>
        </w:rPr>
        <w:t xml:space="preserve"> przez Zamawiającego źródła finansowania zamówienia w całości lub </w:t>
      </w:r>
      <w:r w:rsidR="002533AA" w:rsidRPr="00160FAA">
        <w:rPr>
          <w:rFonts w:ascii="Verdana" w:hAnsi="Verdana" w:cs="Verdana"/>
          <w:sz w:val="20"/>
          <w:szCs w:val="20"/>
        </w:rPr>
        <w:t>w </w:t>
      </w:r>
      <w:r w:rsidR="00106C7E" w:rsidRPr="00160FAA">
        <w:rPr>
          <w:rFonts w:ascii="Verdana" w:hAnsi="Verdana" w:cs="Verdana"/>
          <w:sz w:val="20"/>
          <w:szCs w:val="20"/>
        </w:rPr>
        <w:t>części,</w:t>
      </w:r>
    </w:p>
    <w:p w14:paraId="64180E3F"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lastRenderedPageBreak/>
        <w:t>Zmian</w:t>
      </w:r>
      <w:r w:rsidR="00106C7E" w:rsidRPr="00160FAA">
        <w:rPr>
          <w:rFonts w:ascii="Verdana" w:hAnsi="Verdana" w:cs="Verdana"/>
          <w:sz w:val="20"/>
          <w:szCs w:val="20"/>
        </w:rPr>
        <w:t xml:space="preserve"> po zawarciu umowy przepisów prawa lub wprowadzenia nowych przepisów prawa lub zmiany lub wprowadzenia nowej bezwzględnie obowiązującej normy powodującej konieczność zmiany, modyfikacji lub odstępstwa w odniesieniu do wynagrodzenia,</w:t>
      </w:r>
    </w:p>
    <w:p w14:paraId="5CDB6418"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Zmian</w:t>
      </w:r>
      <w:r w:rsidR="00106C7E" w:rsidRPr="00160FAA">
        <w:rPr>
          <w:rFonts w:ascii="Verdana" w:hAnsi="Verdana" w:cs="Verdana"/>
          <w:sz w:val="20"/>
          <w:szCs w:val="20"/>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72ECC88B"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Zmian</w:t>
      </w:r>
      <w:r w:rsidR="00106C7E" w:rsidRPr="00160FAA">
        <w:rPr>
          <w:rFonts w:ascii="Verdana" w:hAnsi="Verdana" w:cs="Verdana"/>
          <w:sz w:val="20"/>
          <w:szCs w:val="20"/>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w:t>
      </w:r>
      <w:r w:rsidR="00C44297">
        <w:rPr>
          <w:rFonts w:ascii="Verdana" w:hAnsi="Verdana" w:cs="Verdana"/>
          <w:sz w:val="20"/>
          <w:szCs w:val="20"/>
        </w:rPr>
        <w:t xml:space="preserve"> posiadają podmioty zamieniane,</w:t>
      </w:r>
    </w:p>
    <w:p w14:paraId="3DA83BB4"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Zmian</w:t>
      </w:r>
      <w:r w:rsidR="00106C7E" w:rsidRPr="00160FAA">
        <w:rPr>
          <w:rFonts w:ascii="Verdana" w:hAnsi="Verdana" w:cs="Verdana"/>
          <w:sz w:val="20"/>
          <w:szCs w:val="20"/>
        </w:rPr>
        <w:t xml:space="preserve"> systemów, </w:t>
      </w:r>
      <w:r w:rsidR="00106C7E" w:rsidRPr="00BD76C7">
        <w:rPr>
          <w:rFonts w:ascii="Verdana" w:hAnsi="Verdana" w:cs="Verdana"/>
          <w:color w:val="000000"/>
          <w:sz w:val="20"/>
          <w:szCs w:val="20"/>
        </w:rPr>
        <w:t>instalacji,</w:t>
      </w:r>
      <w:r w:rsidR="00C44297" w:rsidRPr="00BD76C7">
        <w:rPr>
          <w:rFonts w:ascii="Verdana" w:hAnsi="Verdana" w:cs="Verdana"/>
          <w:color w:val="000000"/>
          <w:sz w:val="20"/>
          <w:szCs w:val="20"/>
        </w:rPr>
        <w:t xml:space="preserve"> obiektów</w:t>
      </w:r>
      <w:r w:rsidR="00106C7E" w:rsidRPr="00160FAA">
        <w:rPr>
          <w:rFonts w:ascii="Verdana" w:hAnsi="Verdana" w:cs="Verdana"/>
          <w:sz w:val="20"/>
          <w:szCs w:val="20"/>
        </w:rPr>
        <w:t xml:space="preserve"> poprzez dodanie nowych, ewentualnie wyłączenie systemów, instalacji, obiektów spod zakresu niniejszej umowy;</w:t>
      </w:r>
    </w:p>
    <w:p w14:paraId="6E3A1B42" w14:textId="77777777" w:rsidR="00106C7E"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Gdy</w:t>
      </w:r>
      <w:r w:rsidR="00106C7E" w:rsidRPr="00160FAA">
        <w:rPr>
          <w:rFonts w:ascii="Verdana" w:hAnsi="Verdana" w:cs="Verdana"/>
          <w:sz w:val="20"/>
          <w:szCs w:val="20"/>
        </w:rPr>
        <w:t xml:space="preserve"> konieczność zmiany jest spowodowana wystąpieniem niezależnych od stron okoliczności, których nie można było przy dołożeniu nale</w:t>
      </w:r>
      <w:r w:rsidR="001E447C" w:rsidRPr="00160FAA">
        <w:rPr>
          <w:rFonts w:ascii="Verdana" w:hAnsi="Verdana" w:cs="Verdana"/>
          <w:sz w:val="20"/>
          <w:szCs w:val="20"/>
        </w:rPr>
        <w:t>żytej staranności przewidzieć w </w:t>
      </w:r>
      <w:r w:rsidR="00106C7E" w:rsidRPr="00160FAA">
        <w:rPr>
          <w:rFonts w:ascii="Verdana" w:hAnsi="Verdana" w:cs="Verdana"/>
          <w:sz w:val="20"/>
          <w:szCs w:val="20"/>
        </w:rPr>
        <w:t>chwili zawarcia umowy, a które uniemożliwiają prawidłową realizację przedmiotu umowy zgodnie z jej postanowieniami,</w:t>
      </w:r>
    </w:p>
    <w:p w14:paraId="410BE39B" w14:textId="77777777" w:rsidR="002533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Zmian</w:t>
      </w:r>
      <w:r w:rsidR="00025C84" w:rsidRPr="00160FAA">
        <w:rPr>
          <w:rFonts w:ascii="Verdana" w:hAnsi="Verdana" w:cs="Verdana"/>
          <w:sz w:val="20"/>
          <w:szCs w:val="20"/>
        </w:rPr>
        <w:t xml:space="preserve"> procentowego podziału </w:t>
      </w:r>
      <w:r w:rsidR="00C44297">
        <w:rPr>
          <w:rFonts w:ascii="Verdana" w:hAnsi="Verdana" w:cs="Verdana"/>
          <w:sz w:val="20"/>
          <w:szCs w:val="20"/>
        </w:rPr>
        <w:t>kosztów, o których mowa w §</w:t>
      </w:r>
      <w:r w:rsidR="00025C84" w:rsidRPr="00160FAA">
        <w:rPr>
          <w:rFonts w:ascii="Verdana" w:hAnsi="Verdana" w:cs="Verdana"/>
          <w:sz w:val="20"/>
          <w:szCs w:val="20"/>
        </w:rPr>
        <w:t xml:space="preserve"> 9 ust</w:t>
      </w:r>
      <w:r w:rsidR="00C44297">
        <w:rPr>
          <w:rFonts w:ascii="Verdana" w:hAnsi="Verdana" w:cs="Verdana"/>
          <w:sz w:val="20"/>
          <w:szCs w:val="20"/>
        </w:rPr>
        <w:t>.</w:t>
      </w:r>
      <w:r w:rsidR="00025C84" w:rsidRPr="00160FAA">
        <w:rPr>
          <w:rFonts w:ascii="Verdana" w:hAnsi="Verdana" w:cs="Verdana"/>
          <w:sz w:val="20"/>
          <w:szCs w:val="20"/>
        </w:rPr>
        <w:t xml:space="preserve"> 1</w:t>
      </w:r>
      <w:r w:rsidR="00232694">
        <w:rPr>
          <w:rFonts w:ascii="Verdana" w:hAnsi="Verdana" w:cs="Verdana"/>
          <w:sz w:val="20"/>
          <w:szCs w:val="20"/>
        </w:rPr>
        <w:t xml:space="preserve"> umowy</w:t>
      </w:r>
      <w:r w:rsidR="005A6288">
        <w:rPr>
          <w:rFonts w:ascii="Verdana" w:hAnsi="Verdana" w:cs="Verdana"/>
          <w:sz w:val="20"/>
          <w:szCs w:val="20"/>
        </w:rPr>
        <w:t>;</w:t>
      </w:r>
    </w:p>
    <w:p w14:paraId="0DE70F7A" w14:textId="77777777" w:rsidR="002C3022" w:rsidRDefault="002C3022"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Pr>
          <w:rFonts w:ascii="Verdana" w:hAnsi="Verdana" w:cs="Verdana"/>
          <w:sz w:val="20"/>
          <w:szCs w:val="20"/>
        </w:rPr>
        <w:t>Oddania do użytkowania nowych powierzchni w budynkach A1, A2</w:t>
      </w:r>
      <w:r w:rsidR="005A6288">
        <w:rPr>
          <w:rFonts w:ascii="Verdana" w:hAnsi="Verdana" w:cs="Verdana"/>
          <w:sz w:val="20"/>
          <w:szCs w:val="20"/>
        </w:rPr>
        <w:t>, Radioterapii</w:t>
      </w:r>
      <w:r>
        <w:rPr>
          <w:rFonts w:ascii="Verdana" w:hAnsi="Verdana" w:cs="Verdana"/>
          <w:sz w:val="20"/>
          <w:szCs w:val="20"/>
        </w:rPr>
        <w:t xml:space="preserve"> lub innych budynkach zlokalizowanych na nieruchomości w obrębie kompleksu CKD;</w:t>
      </w:r>
    </w:p>
    <w:p w14:paraId="3FC3E587" w14:textId="77777777" w:rsidR="002C3022" w:rsidRPr="00160FAA" w:rsidRDefault="002C3022"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Pr>
          <w:rFonts w:ascii="Verdana" w:hAnsi="Verdana" w:cs="Verdana"/>
          <w:sz w:val="20"/>
          <w:szCs w:val="20"/>
        </w:rPr>
        <w:t>Wybudowania i oddania do użytkowania nowych budynków w obszarze kompleksu CKD lub objęcia postanowieniami niniejszej umowy</w:t>
      </w:r>
      <w:r w:rsidR="005A6288">
        <w:rPr>
          <w:rFonts w:ascii="Verdana" w:hAnsi="Verdana" w:cs="Verdana"/>
          <w:sz w:val="20"/>
          <w:szCs w:val="20"/>
        </w:rPr>
        <w:t xml:space="preserve"> istniejących</w:t>
      </w:r>
      <w:r>
        <w:rPr>
          <w:rFonts w:ascii="Verdana" w:hAnsi="Verdana" w:cs="Verdana"/>
          <w:sz w:val="20"/>
          <w:szCs w:val="20"/>
        </w:rPr>
        <w:t xml:space="preserve"> budynków </w:t>
      </w:r>
      <w:r w:rsidR="005A6288">
        <w:rPr>
          <w:rFonts w:ascii="Verdana" w:hAnsi="Verdana" w:cs="Verdana"/>
          <w:sz w:val="20"/>
          <w:szCs w:val="20"/>
        </w:rPr>
        <w:t>w obszarze tego kompleksu;</w:t>
      </w:r>
    </w:p>
    <w:p w14:paraId="2D14EB66" w14:textId="77777777" w:rsidR="007155D4" w:rsidRPr="00160FAA" w:rsidRDefault="005B0764" w:rsidP="00001179">
      <w:pPr>
        <w:widowControl w:val="0"/>
        <w:numPr>
          <w:ilvl w:val="0"/>
          <w:numId w:val="23"/>
        </w:numPr>
        <w:shd w:val="clear" w:color="auto" w:fill="FFFFFF"/>
        <w:tabs>
          <w:tab w:val="left" w:pos="709"/>
        </w:tabs>
        <w:autoSpaceDE w:val="0"/>
        <w:autoSpaceDN w:val="0"/>
        <w:adjustRightInd w:val="0"/>
        <w:spacing w:line="360" w:lineRule="auto"/>
        <w:ind w:left="709" w:right="3"/>
        <w:jc w:val="both"/>
        <w:rPr>
          <w:rFonts w:ascii="Verdana" w:hAnsi="Verdana" w:cs="Verdana"/>
          <w:sz w:val="20"/>
          <w:szCs w:val="20"/>
        </w:rPr>
      </w:pPr>
      <w:r w:rsidRPr="00160FAA">
        <w:rPr>
          <w:rFonts w:ascii="Verdana" w:hAnsi="Verdana" w:cs="Verdana"/>
          <w:sz w:val="20"/>
          <w:szCs w:val="20"/>
        </w:rPr>
        <w:t>Zmian</w:t>
      </w:r>
      <w:r w:rsidR="002533AA" w:rsidRPr="00160FAA">
        <w:rPr>
          <w:rFonts w:ascii="Verdana" w:hAnsi="Verdana" w:cs="Verdana"/>
          <w:sz w:val="20"/>
          <w:szCs w:val="20"/>
        </w:rPr>
        <w:t xml:space="preserve"> organizacyjnych po stronie Zamawiającego</w:t>
      </w:r>
      <w:r w:rsidR="00C44297">
        <w:rPr>
          <w:rFonts w:ascii="Verdana" w:hAnsi="Verdana" w:cs="Verdana"/>
          <w:sz w:val="20"/>
          <w:szCs w:val="20"/>
        </w:rPr>
        <w:t>.</w:t>
      </w:r>
    </w:p>
    <w:p w14:paraId="773A57DE" w14:textId="77777777" w:rsidR="00106C7E" w:rsidRPr="00160FAA" w:rsidRDefault="00106C7E" w:rsidP="00001179">
      <w:pPr>
        <w:widowControl w:val="0"/>
        <w:numPr>
          <w:ilvl w:val="0"/>
          <w:numId w:val="22"/>
        </w:numPr>
        <w:shd w:val="clear" w:color="auto" w:fill="FFFFFF"/>
        <w:autoSpaceDE w:val="0"/>
        <w:autoSpaceDN w:val="0"/>
        <w:adjustRightInd w:val="0"/>
        <w:spacing w:line="360" w:lineRule="auto"/>
        <w:ind w:left="426" w:right="72"/>
        <w:jc w:val="both"/>
        <w:rPr>
          <w:rFonts w:ascii="Verdana" w:hAnsi="Verdana" w:cs="Verdana"/>
          <w:sz w:val="20"/>
          <w:szCs w:val="20"/>
        </w:rPr>
      </w:pPr>
      <w:r w:rsidRPr="00160FAA">
        <w:rPr>
          <w:rFonts w:ascii="Verdana" w:hAnsi="Verdana" w:cs="Verdana"/>
          <w:sz w:val="20"/>
          <w:szCs w:val="20"/>
        </w:rPr>
        <w:t>Wystąpienie którejkolwiek z wymienionych w ust. 2 okoliczności nie stanowi bezwzględnego zobowiązania Zamawiającego do dokonania takich zmian w treści umowy, ani nie może stanowić podstawy</w:t>
      </w:r>
      <w:r w:rsidRPr="00160FAA">
        <w:rPr>
          <w:rFonts w:ascii="Verdana" w:hAnsi="Verdana" w:cs="Verdana"/>
          <w:i/>
          <w:iCs/>
          <w:sz w:val="20"/>
          <w:szCs w:val="20"/>
        </w:rPr>
        <w:t xml:space="preserve"> </w:t>
      </w:r>
      <w:r w:rsidRPr="00160FAA">
        <w:rPr>
          <w:rFonts w:ascii="Verdana" w:hAnsi="Verdana" w:cs="Verdana"/>
          <w:sz w:val="20"/>
          <w:szCs w:val="20"/>
        </w:rPr>
        <w:t>roszczeń Wykonawcy do ich dokonania.</w:t>
      </w:r>
    </w:p>
    <w:p w14:paraId="72A62754" w14:textId="77777777" w:rsidR="00106C7E" w:rsidRPr="00160FAA" w:rsidRDefault="00106C7E" w:rsidP="00001179">
      <w:pPr>
        <w:widowControl w:val="0"/>
        <w:numPr>
          <w:ilvl w:val="0"/>
          <w:numId w:val="22"/>
        </w:numPr>
        <w:shd w:val="clear" w:color="auto" w:fill="FFFFFF"/>
        <w:autoSpaceDE w:val="0"/>
        <w:autoSpaceDN w:val="0"/>
        <w:adjustRightInd w:val="0"/>
        <w:spacing w:line="360" w:lineRule="auto"/>
        <w:ind w:left="426" w:right="72" w:hanging="426"/>
        <w:jc w:val="both"/>
        <w:rPr>
          <w:rFonts w:ascii="Verdana" w:hAnsi="Verdana" w:cs="Verdana"/>
          <w:sz w:val="20"/>
          <w:szCs w:val="20"/>
        </w:rPr>
      </w:pPr>
      <w:r w:rsidRPr="00160FAA">
        <w:rPr>
          <w:rFonts w:ascii="Verdana" w:hAnsi="Verdana" w:cs="Verdana"/>
          <w:sz w:val="20"/>
          <w:szCs w:val="20"/>
        </w:rPr>
        <w:t>Zmiana umowy powinna nastąpić z uwzględnieniem wpływu, jaki wywiera wystąpienie okoliczności uzasadniającej modyfikację na dotychczasowy kształt zobowiązania umownego.</w:t>
      </w:r>
    </w:p>
    <w:p w14:paraId="7F835A5A" w14:textId="77777777" w:rsidR="00106C7E" w:rsidRPr="00160FAA" w:rsidRDefault="00106C7E" w:rsidP="00001179">
      <w:pPr>
        <w:widowControl w:val="0"/>
        <w:numPr>
          <w:ilvl w:val="0"/>
          <w:numId w:val="22"/>
        </w:numPr>
        <w:shd w:val="clear" w:color="auto" w:fill="FFFFFF"/>
        <w:autoSpaceDE w:val="0"/>
        <w:autoSpaceDN w:val="0"/>
        <w:adjustRightInd w:val="0"/>
        <w:spacing w:line="360" w:lineRule="auto"/>
        <w:ind w:left="426" w:right="72" w:hanging="426"/>
        <w:jc w:val="both"/>
        <w:rPr>
          <w:rFonts w:ascii="Verdana" w:hAnsi="Verdana" w:cs="Verdana"/>
          <w:sz w:val="20"/>
          <w:szCs w:val="20"/>
        </w:rPr>
      </w:pPr>
      <w:r w:rsidRPr="00160FAA">
        <w:rPr>
          <w:rFonts w:ascii="Verdana" w:hAnsi="Verdana" w:cs="Verdana"/>
          <w:sz w:val="20"/>
          <w:szCs w:val="20"/>
        </w:rPr>
        <w:t xml:space="preserve">W przypadku zaistnienia okoliczności zależnych od Wykonawcy, o których mowa w ust. 2, Wykonawca zobowiązany jest w terminie 7 dni od powzięcia wiadomości o tych okolicznościach powiadomić Zamawiającego na piśmie o fakcie ich zaistnienia. </w:t>
      </w:r>
    </w:p>
    <w:p w14:paraId="2F9E5AC2" w14:textId="77777777" w:rsidR="00F24037" w:rsidRPr="00160FAA" w:rsidRDefault="00106C7E" w:rsidP="00001179">
      <w:pPr>
        <w:widowControl w:val="0"/>
        <w:numPr>
          <w:ilvl w:val="0"/>
          <w:numId w:val="22"/>
        </w:numPr>
        <w:shd w:val="clear" w:color="auto" w:fill="FFFFFF"/>
        <w:autoSpaceDE w:val="0"/>
        <w:autoSpaceDN w:val="0"/>
        <w:adjustRightInd w:val="0"/>
        <w:spacing w:line="360" w:lineRule="auto"/>
        <w:ind w:left="426" w:right="72" w:hanging="426"/>
        <w:jc w:val="both"/>
        <w:rPr>
          <w:rFonts w:ascii="Verdana" w:hAnsi="Verdana" w:cs="Verdana"/>
          <w:sz w:val="20"/>
          <w:szCs w:val="20"/>
        </w:rPr>
      </w:pPr>
      <w:r w:rsidRPr="00160FAA">
        <w:rPr>
          <w:rFonts w:ascii="Verdana" w:hAnsi="Verdana" w:cs="Verdana"/>
          <w:sz w:val="20"/>
          <w:szCs w:val="20"/>
        </w:rPr>
        <w:t>W przypadku niepowi</w:t>
      </w:r>
      <w:r w:rsidR="00C44297">
        <w:rPr>
          <w:rFonts w:ascii="Verdana" w:hAnsi="Verdana" w:cs="Verdana"/>
          <w:sz w:val="20"/>
          <w:szCs w:val="20"/>
        </w:rPr>
        <w:t>adomienia Zamawiającego lub nie</w:t>
      </w:r>
      <w:r w:rsidRPr="00160FAA">
        <w:rPr>
          <w:rFonts w:ascii="Verdana" w:hAnsi="Verdana" w:cs="Verdana"/>
          <w:sz w:val="20"/>
          <w:szCs w:val="20"/>
        </w:rPr>
        <w:t xml:space="preserve">zgłoszenia wniosku zgodnie z ust. 5 albo dokonania tych czynności po upływie terminu określonego w tym </w:t>
      </w:r>
      <w:r w:rsidR="00C44297">
        <w:rPr>
          <w:rFonts w:ascii="Verdana" w:hAnsi="Verdana" w:cs="Verdana"/>
          <w:sz w:val="20"/>
          <w:szCs w:val="20"/>
        </w:rPr>
        <w:t>postanowieniu</w:t>
      </w:r>
      <w:r w:rsidRPr="00160FAA">
        <w:rPr>
          <w:rFonts w:ascii="Verdana" w:hAnsi="Verdana" w:cs="Verdana"/>
          <w:sz w:val="20"/>
          <w:szCs w:val="20"/>
        </w:rPr>
        <w:t>, Wykonawca traci prawo do powoływania się na te okoliczności w przyszłości.</w:t>
      </w:r>
    </w:p>
    <w:p w14:paraId="3461D779" w14:textId="77777777" w:rsidR="00F24037" w:rsidRPr="00160FAA" w:rsidRDefault="00F24037" w:rsidP="003F1EFF">
      <w:pPr>
        <w:spacing w:line="360" w:lineRule="auto"/>
        <w:jc w:val="center"/>
        <w:rPr>
          <w:rFonts w:ascii="Verdana" w:hAnsi="Verdana" w:cs="Verdana"/>
          <w:b/>
          <w:bCs/>
          <w:sz w:val="20"/>
          <w:szCs w:val="20"/>
        </w:rPr>
      </w:pPr>
    </w:p>
    <w:p w14:paraId="386B93C4" w14:textId="77777777" w:rsidR="00106C7E" w:rsidRPr="00160FAA" w:rsidRDefault="00106C7E" w:rsidP="003F1EFF">
      <w:pPr>
        <w:spacing w:line="360" w:lineRule="auto"/>
        <w:jc w:val="center"/>
        <w:rPr>
          <w:rFonts w:ascii="Verdana" w:hAnsi="Verdana" w:cs="Verdana"/>
          <w:b/>
          <w:bCs/>
          <w:sz w:val="20"/>
          <w:szCs w:val="20"/>
        </w:rPr>
      </w:pPr>
      <w:r w:rsidRPr="00160FAA">
        <w:rPr>
          <w:rFonts w:ascii="Verdana" w:hAnsi="Verdana" w:cs="Verdana"/>
          <w:b/>
          <w:bCs/>
          <w:sz w:val="20"/>
          <w:szCs w:val="20"/>
        </w:rPr>
        <w:t>§ 1</w:t>
      </w:r>
      <w:r w:rsidR="0005487E" w:rsidRPr="00160FAA">
        <w:rPr>
          <w:rFonts w:ascii="Verdana" w:hAnsi="Verdana" w:cs="Verdana"/>
          <w:b/>
          <w:bCs/>
          <w:sz w:val="20"/>
          <w:szCs w:val="20"/>
        </w:rPr>
        <w:t>6</w:t>
      </w:r>
    </w:p>
    <w:p w14:paraId="7B004BB4" w14:textId="77777777" w:rsidR="00106C7E" w:rsidRPr="00160FAA" w:rsidRDefault="00106C7E" w:rsidP="003F1EFF">
      <w:pPr>
        <w:spacing w:line="360" w:lineRule="auto"/>
        <w:jc w:val="center"/>
        <w:rPr>
          <w:rFonts w:ascii="Verdana" w:hAnsi="Verdana" w:cs="Verdana"/>
          <w:b/>
          <w:bCs/>
          <w:sz w:val="20"/>
          <w:szCs w:val="20"/>
        </w:rPr>
      </w:pPr>
      <w:r w:rsidRPr="00160FAA">
        <w:rPr>
          <w:rFonts w:ascii="Verdana" w:hAnsi="Verdana" w:cs="Verdana"/>
          <w:b/>
          <w:bCs/>
          <w:sz w:val="20"/>
          <w:szCs w:val="20"/>
        </w:rPr>
        <w:t>Zabezpieczenie umowy</w:t>
      </w:r>
    </w:p>
    <w:p w14:paraId="67C26DD6" w14:textId="77777777" w:rsidR="00281535" w:rsidRPr="00160FAA" w:rsidRDefault="00106C7E" w:rsidP="00001179">
      <w:pPr>
        <w:numPr>
          <w:ilvl w:val="0"/>
          <w:numId w:val="17"/>
        </w:numPr>
        <w:tabs>
          <w:tab w:val="left" w:pos="3456"/>
        </w:tabs>
        <w:overflowPunct w:val="0"/>
        <w:autoSpaceDE w:val="0"/>
        <w:autoSpaceDN w:val="0"/>
        <w:adjustRightInd w:val="0"/>
        <w:spacing w:line="360" w:lineRule="auto"/>
        <w:ind w:left="357" w:hanging="357"/>
        <w:jc w:val="both"/>
        <w:rPr>
          <w:rFonts w:ascii="Verdana" w:hAnsi="Verdana" w:cs="Verdana"/>
          <w:sz w:val="20"/>
          <w:szCs w:val="20"/>
        </w:rPr>
      </w:pPr>
      <w:r w:rsidRPr="00160FAA">
        <w:rPr>
          <w:rFonts w:ascii="Verdana" w:hAnsi="Verdana" w:cs="Verdana"/>
          <w:sz w:val="20"/>
          <w:szCs w:val="20"/>
        </w:rPr>
        <w:lastRenderedPageBreak/>
        <w:t xml:space="preserve">Wykonawca wniósł zabezpieczenie należytego wykonania umowy, w wysokości </w:t>
      </w:r>
      <w:r w:rsidR="00B525A0" w:rsidRPr="00160FAA">
        <w:rPr>
          <w:rFonts w:ascii="Verdana" w:hAnsi="Verdana" w:cs="Verdana"/>
          <w:b/>
          <w:bCs/>
          <w:sz w:val="20"/>
          <w:szCs w:val="20"/>
        </w:rPr>
        <w:t>5</w:t>
      </w:r>
      <w:r w:rsidRPr="00160FAA">
        <w:rPr>
          <w:rFonts w:ascii="Verdana" w:hAnsi="Verdana" w:cs="Verdana"/>
          <w:b/>
          <w:bCs/>
          <w:sz w:val="20"/>
          <w:szCs w:val="20"/>
        </w:rPr>
        <w:t>%</w:t>
      </w:r>
      <w:r w:rsidRPr="00160FAA">
        <w:rPr>
          <w:rFonts w:ascii="Verdana" w:hAnsi="Verdana" w:cs="Verdana"/>
          <w:sz w:val="20"/>
          <w:szCs w:val="20"/>
        </w:rPr>
        <w:t xml:space="preserve"> wartości przedmiotu umowy tj. kwotę </w:t>
      </w:r>
      <w:r w:rsidR="007931E7" w:rsidRPr="00160FAA">
        <w:rPr>
          <w:rFonts w:ascii="Verdana" w:hAnsi="Verdana" w:cs="Verdana"/>
          <w:b/>
          <w:bCs/>
          <w:sz w:val="20"/>
          <w:szCs w:val="20"/>
        </w:rPr>
        <w:t>…………</w:t>
      </w:r>
      <w:proofErr w:type="gramStart"/>
      <w:r w:rsidR="007931E7" w:rsidRPr="00160FAA">
        <w:rPr>
          <w:rFonts w:ascii="Verdana" w:hAnsi="Verdana" w:cs="Verdana"/>
          <w:b/>
          <w:bCs/>
          <w:sz w:val="20"/>
          <w:szCs w:val="20"/>
        </w:rPr>
        <w:t>…….</w:t>
      </w:r>
      <w:proofErr w:type="gramEnd"/>
      <w:r w:rsidR="007931E7" w:rsidRPr="00160FAA">
        <w:rPr>
          <w:rFonts w:ascii="Verdana" w:hAnsi="Verdana" w:cs="Verdana"/>
          <w:b/>
          <w:bCs/>
          <w:sz w:val="20"/>
          <w:szCs w:val="20"/>
        </w:rPr>
        <w:t>.</w:t>
      </w:r>
      <w:r w:rsidRPr="00160FAA">
        <w:rPr>
          <w:rFonts w:ascii="Verdana" w:hAnsi="Verdana" w:cs="Verdana"/>
          <w:b/>
          <w:bCs/>
          <w:sz w:val="20"/>
          <w:szCs w:val="20"/>
        </w:rPr>
        <w:t xml:space="preserve"> zł</w:t>
      </w:r>
      <w:r w:rsidRPr="00160FAA">
        <w:rPr>
          <w:rFonts w:ascii="Verdana" w:hAnsi="Verdana" w:cs="Verdana"/>
          <w:sz w:val="20"/>
          <w:szCs w:val="20"/>
        </w:rPr>
        <w:t xml:space="preserve"> w formie:</w:t>
      </w:r>
      <w:r w:rsidR="00340C91" w:rsidRPr="00160FAA">
        <w:rPr>
          <w:rFonts w:ascii="Verdana" w:hAnsi="Verdana" w:cs="Verdana"/>
          <w:sz w:val="20"/>
          <w:szCs w:val="20"/>
        </w:rPr>
        <w:t xml:space="preserve"> </w:t>
      </w:r>
      <w:r w:rsidR="007931E7" w:rsidRPr="00160FAA">
        <w:rPr>
          <w:rFonts w:ascii="Verdana" w:hAnsi="Verdana" w:cs="Verdana"/>
          <w:b/>
          <w:sz w:val="20"/>
          <w:szCs w:val="20"/>
        </w:rPr>
        <w:t>………………………………</w:t>
      </w:r>
      <w:r w:rsidR="00281535" w:rsidRPr="00160FAA">
        <w:rPr>
          <w:rFonts w:ascii="Verdana" w:hAnsi="Verdana" w:cs="Verdana"/>
          <w:sz w:val="20"/>
          <w:szCs w:val="20"/>
        </w:rPr>
        <w:t>.</w:t>
      </w:r>
    </w:p>
    <w:p w14:paraId="70086954" w14:textId="77777777" w:rsidR="00106C7E" w:rsidRPr="00160FAA" w:rsidRDefault="00106C7E" w:rsidP="00001179">
      <w:pPr>
        <w:numPr>
          <w:ilvl w:val="0"/>
          <w:numId w:val="17"/>
        </w:numPr>
        <w:tabs>
          <w:tab w:val="left" w:pos="3456"/>
        </w:tabs>
        <w:overflowPunct w:val="0"/>
        <w:autoSpaceDE w:val="0"/>
        <w:autoSpaceDN w:val="0"/>
        <w:adjustRightInd w:val="0"/>
        <w:spacing w:line="360" w:lineRule="auto"/>
        <w:ind w:left="357" w:hanging="357"/>
        <w:jc w:val="both"/>
        <w:rPr>
          <w:rFonts w:ascii="Verdana" w:hAnsi="Verdana" w:cs="Verdana"/>
          <w:sz w:val="20"/>
          <w:szCs w:val="20"/>
        </w:rPr>
      </w:pPr>
      <w:r w:rsidRPr="00160FAA">
        <w:rPr>
          <w:rFonts w:ascii="Verdana" w:hAnsi="Verdana" w:cs="Verdana"/>
          <w:sz w:val="20"/>
          <w:szCs w:val="20"/>
        </w:rPr>
        <w:t>Kwota zabezpieczenia zostanie zwrócona Wykonawcy w terminie 30 dni po upływie terminu obowiązywania umowy i uznania przez Zamawiającego prac za należycie wykonane.</w:t>
      </w:r>
    </w:p>
    <w:p w14:paraId="29F4598B" w14:textId="77777777" w:rsidR="00106C7E" w:rsidRPr="00160FAA" w:rsidRDefault="00106C7E" w:rsidP="00001179">
      <w:pPr>
        <w:numPr>
          <w:ilvl w:val="0"/>
          <w:numId w:val="17"/>
        </w:numPr>
        <w:tabs>
          <w:tab w:val="left" w:pos="3456"/>
        </w:tabs>
        <w:overflowPunct w:val="0"/>
        <w:autoSpaceDE w:val="0"/>
        <w:autoSpaceDN w:val="0"/>
        <w:adjustRightInd w:val="0"/>
        <w:spacing w:line="360" w:lineRule="auto"/>
        <w:ind w:left="357" w:hanging="357"/>
        <w:jc w:val="both"/>
        <w:rPr>
          <w:rFonts w:ascii="Verdana" w:hAnsi="Verdana" w:cs="Verdana"/>
          <w:sz w:val="20"/>
          <w:szCs w:val="20"/>
        </w:rPr>
      </w:pPr>
      <w:r w:rsidRPr="00160FAA">
        <w:rPr>
          <w:rFonts w:ascii="Verdana" w:hAnsi="Verdana" w:cs="Verdana"/>
          <w:sz w:val="20"/>
          <w:szCs w:val="20"/>
        </w:rPr>
        <w:t xml:space="preserve">W przypadku wniesienia zabezpieczenia w formie gwarancji (bankowych lub ubezpieczeniowych) Wykonawca zobowiązany jest do utrzymania ważności gwarancji także w przypadku opóźnienia lub zwłoki w wykonaniu prac objętych umową. W przypadku, gdyby na 5 dni przed upływem terminu obowiązywania gwarancji Wykonawca nie przedłożył nowej gwarancji lub nie wniósł innego zabezpieczenia </w:t>
      </w:r>
      <w:r w:rsidR="002533AA" w:rsidRPr="00160FAA">
        <w:rPr>
          <w:rFonts w:ascii="Verdana" w:hAnsi="Verdana" w:cs="Verdana"/>
          <w:sz w:val="20"/>
          <w:szCs w:val="20"/>
        </w:rPr>
        <w:t xml:space="preserve">uznawać się to będzie </w:t>
      </w:r>
      <w:r w:rsidR="00C44297">
        <w:rPr>
          <w:rFonts w:ascii="Verdana" w:hAnsi="Verdana" w:cs="Verdana"/>
          <w:sz w:val="20"/>
          <w:szCs w:val="20"/>
        </w:rPr>
        <w:t xml:space="preserve">za </w:t>
      </w:r>
      <w:r w:rsidR="002533AA" w:rsidRPr="00160FAA">
        <w:rPr>
          <w:rFonts w:ascii="Verdana" w:hAnsi="Verdana" w:cs="Verdana"/>
          <w:sz w:val="20"/>
          <w:szCs w:val="20"/>
        </w:rPr>
        <w:t xml:space="preserve">nieprawidłowe wykonanie umowy, które uprawniać będzie </w:t>
      </w:r>
      <w:r w:rsidR="005B0764" w:rsidRPr="00160FAA">
        <w:rPr>
          <w:rFonts w:ascii="Verdana" w:hAnsi="Verdana" w:cs="Verdana"/>
          <w:sz w:val="20"/>
          <w:szCs w:val="20"/>
        </w:rPr>
        <w:t>Zamawiającego do</w:t>
      </w:r>
      <w:r w:rsidRPr="00160FAA">
        <w:rPr>
          <w:rFonts w:ascii="Verdana" w:hAnsi="Verdana" w:cs="Verdana"/>
          <w:sz w:val="20"/>
          <w:szCs w:val="20"/>
        </w:rPr>
        <w:t xml:space="preserve"> skorzystania z przedłożonej mu gwara</w:t>
      </w:r>
      <w:r w:rsidR="00C44297">
        <w:rPr>
          <w:rFonts w:ascii="Verdana" w:hAnsi="Verdana" w:cs="Verdana"/>
          <w:sz w:val="20"/>
          <w:szCs w:val="20"/>
        </w:rPr>
        <w:t>ncji i zażądania od g</w:t>
      </w:r>
      <w:r w:rsidRPr="00160FAA">
        <w:rPr>
          <w:rFonts w:ascii="Verdana" w:hAnsi="Verdana" w:cs="Verdana"/>
          <w:sz w:val="20"/>
          <w:szCs w:val="20"/>
        </w:rPr>
        <w:t>waranta wypłaty środków.</w:t>
      </w:r>
    </w:p>
    <w:p w14:paraId="3CF2D8B6" w14:textId="77777777" w:rsidR="00981035" w:rsidRPr="00160FAA" w:rsidRDefault="00981035" w:rsidP="00981035">
      <w:pPr>
        <w:tabs>
          <w:tab w:val="left" w:pos="3456"/>
        </w:tabs>
        <w:overflowPunct w:val="0"/>
        <w:autoSpaceDE w:val="0"/>
        <w:autoSpaceDN w:val="0"/>
        <w:adjustRightInd w:val="0"/>
        <w:spacing w:line="360" w:lineRule="auto"/>
        <w:ind w:left="357"/>
        <w:jc w:val="both"/>
        <w:rPr>
          <w:rFonts w:ascii="Verdana" w:hAnsi="Verdana" w:cs="Verdana"/>
          <w:sz w:val="20"/>
          <w:szCs w:val="20"/>
        </w:rPr>
      </w:pPr>
    </w:p>
    <w:p w14:paraId="50130900" w14:textId="77777777" w:rsidR="00717DB4" w:rsidRPr="00160FAA" w:rsidRDefault="00717DB4" w:rsidP="003F1EFF">
      <w:pPr>
        <w:spacing w:line="360" w:lineRule="auto"/>
        <w:jc w:val="center"/>
        <w:rPr>
          <w:rFonts w:ascii="Verdana" w:eastAsia="Times New Roman" w:hAnsi="Verdana" w:cs="Tahoma"/>
          <w:b/>
          <w:sz w:val="20"/>
          <w:szCs w:val="20"/>
        </w:rPr>
      </w:pPr>
      <w:r w:rsidRPr="00160FAA">
        <w:rPr>
          <w:rFonts w:ascii="Verdana" w:eastAsia="Times New Roman" w:hAnsi="Verdana" w:cs="Tahoma"/>
          <w:b/>
          <w:sz w:val="20"/>
          <w:szCs w:val="20"/>
        </w:rPr>
        <w:t>§</w:t>
      </w:r>
      <w:r w:rsidR="00E12BBC" w:rsidRPr="00160FAA">
        <w:rPr>
          <w:rFonts w:ascii="Verdana" w:eastAsia="Times New Roman" w:hAnsi="Verdana" w:cs="Tahoma"/>
          <w:b/>
          <w:sz w:val="20"/>
          <w:szCs w:val="20"/>
        </w:rPr>
        <w:t xml:space="preserve"> </w:t>
      </w:r>
      <w:r w:rsidRPr="00160FAA">
        <w:rPr>
          <w:rFonts w:ascii="Verdana" w:eastAsia="Times New Roman" w:hAnsi="Verdana" w:cs="Tahoma"/>
          <w:b/>
          <w:sz w:val="20"/>
          <w:szCs w:val="20"/>
        </w:rPr>
        <w:t>1</w:t>
      </w:r>
      <w:r w:rsidR="0005487E" w:rsidRPr="00160FAA">
        <w:rPr>
          <w:rFonts w:ascii="Verdana" w:eastAsia="Times New Roman" w:hAnsi="Verdana" w:cs="Tahoma"/>
          <w:b/>
          <w:sz w:val="20"/>
          <w:szCs w:val="20"/>
        </w:rPr>
        <w:t>7</w:t>
      </w:r>
    </w:p>
    <w:p w14:paraId="75138A51" w14:textId="77777777" w:rsidR="00717DB4" w:rsidRPr="00160FAA" w:rsidRDefault="00717DB4" w:rsidP="003F1EFF">
      <w:pPr>
        <w:spacing w:line="360" w:lineRule="auto"/>
        <w:jc w:val="center"/>
        <w:rPr>
          <w:rFonts w:ascii="Verdana" w:eastAsia="Times New Roman" w:hAnsi="Verdana" w:cs="Tahoma"/>
          <w:b/>
          <w:sz w:val="20"/>
          <w:szCs w:val="20"/>
        </w:rPr>
      </w:pPr>
      <w:r w:rsidRPr="00160FAA">
        <w:rPr>
          <w:rFonts w:ascii="Verdana" w:eastAsia="Times New Roman" w:hAnsi="Verdana" w:cs="Tahoma"/>
          <w:b/>
          <w:sz w:val="20"/>
          <w:szCs w:val="20"/>
        </w:rPr>
        <w:t>Podwykonawcy</w:t>
      </w:r>
      <w:r w:rsidR="00BD2663" w:rsidRPr="00160FAA">
        <w:rPr>
          <w:rFonts w:ascii="Verdana" w:eastAsia="Times New Roman" w:hAnsi="Verdana" w:cs="Tahoma"/>
          <w:b/>
          <w:sz w:val="20"/>
          <w:szCs w:val="20"/>
        </w:rPr>
        <w:t xml:space="preserve"> </w:t>
      </w:r>
    </w:p>
    <w:p w14:paraId="1C01DE82" w14:textId="77777777" w:rsidR="00300AFA" w:rsidRPr="00160FAA" w:rsidRDefault="00717DB4" w:rsidP="002B17DE">
      <w:pPr>
        <w:widowControl w:val="0"/>
        <w:autoSpaceDE w:val="0"/>
        <w:autoSpaceDN w:val="0"/>
        <w:adjustRightInd w:val="0"/>
        <w:spacing w:line="360" w:lineRule="auto"/>
        <w:jc w:val="both"/>
        <w:rPr>
          <w:rFonts w:ascii="Verdana" w:eastAsia="Times New Roman" w:hAnsi="Verdana" w:cs="Tahoma"/>
          <w:sz w:val="20"/>
          <w:szCs w:val="20"/>
        </w:rPr>
      </w:pPr>
      <w:r w:rsidRPr="00160FAA">
        <w:rPr>
          <w:rFonts w:ascii="Verdana" w:eastAsia="Times New Roman" w:hAnsi="Verdana" w:cs="Tahoma"/>
          <w:sz w:val="20"/>
          <w:szCs w:val="20"/>
        </w:rPr>
        <w:t>Wykonawca może powierzyć w</w:t>
      </w:r>
      <w:r w:rsidRPr="00BD76C7">
        <w:rPr>
          <w:rFonts w:ascii="Verdana" w:eastAsia="Times New Roman" w:hAnsi="Verdana" w:cs="Tahoma"/>
          <w:color w:val="000000"/>
          <w:sz w:val="20"/>
          <w:szCs w:val="20"/>
        </w:rPr>
        <w:t>ykonanie</w:t>
      </w:r>
      <w:r w:rsidR="00C16EB3" w:rsidRPr="00BD76C7">
        <w:rPr>
          <w:rFonts w:ascii="Verdana" w:eastAsia="Times New Roman" w:hAnsi="Verdana" w:cs="Tahoma"/>
          <w:color w:val="000000"/>
          <w:sz w:val="20"/>
          <w:szCs w:val="20"/>
        </w:rPr>
        <w:t xml:space="preserve"> części zamówienia podwykonawcy</w:t>
      </w:r>
      <w:r w:rsidR="00C44297" w:rsidRPr="00BD76C7">
        <w:rPr>
          <w:rFonts w:ascii="Verdana" w:eastAsia="Times New Roman" w:hAnsi="Verdana" w:cs="Tahoma"/>
          <w:color w:val="000000"/>
          <w:sz w:val="20"/>
          <w:szCs w:val="20"/>
        </w:rPr>
        <w:t>. Wykonawca</w:t>
      </w:r>
      <w:r w:rsidR="00300AFA" w:rsidRPr="00BD76C7">
        <w:rPr>
          <w:rFonts w:ascii="Verdana" w:eastAsia="Times New Roman" w:hAnsi="Verdana" w:cs="Tahoma"/>
          <w:color w:val="000000"/>
          <w:sz w:val="20"/>
          <w:szCs w:val="20"/>
        </w:rPr>
        <w:t xml:space="preserve"> zobowiązany jest jednak zawiadomić o tym Zamawiającego</w:t>
      </w:r>
      <w:r w:rsidR="008477C0" w:rsidRPr="00BD76C7">
        <w:rPr>
          <w:rFonts w:ascii="Verdana" w:eastAsia="Times New Roman" w:hAnsi="Verdana" w:cs="Tahoma"/>
          <w:color w:val="000000"/>
          <w:sz w:val="20"/>
          <w:szCs w:val="20"/>
        </w:rPr>
        <w:t xml:space="preserve"> na piśmie wraz ze wskazaniem, które osoby realizujące zlecenie działają </w:t>
      </w:r>
      <w:r w:rsidR="002B17DE" w:rsidRPr="00BD76C7">
        <w:rPr>
          <w:rFonts w:ascii="Verdana" w:eastAsia="Times New Roman" w:hAnsi="Verdana" w:cs="Tahoma"/>
          <w:color w:val="000000"/>
          <w:sz w:val="20"/>
          <w:szCs w:val="20"/>
        </w:rPr>
        <w:t>na zlecenie danego podwykona</w:t>
      </w:r>
      <w:r w:rsidR="00861009" w:rsidRPr="00BD76C7">
        <w:rPr>
          <w:rFonts w:ascii="Verdana" w:eastAsia="Times New Roman" w:hAnsi="Verdana" w:cs="Tahoma"/>
          <w:color w:val="000000"/>
          <w:sz w:val="20"/>
          <w:szCs w:val="20"/>
        </w:rPr>
        <w:t xml:space="preserve">wcy, </w:t>
      </w:r>
      <w:r w:rsidR="002B17DE" w:rsidRPr="00BD76C7">
        <w:rPr>
          <w:rFonts w:ascii="Verdana" w:eastAsia="Times New Roman" w:hAnsi="Verdana" w:cs="Tahoma"/>
          <w:color w:val="000000"/>
          <w:sz w:val="20"/>
          <w:szCs w:val="20"/>
        </w:rPr>
        <w:t>jaki jest zakres prac powierzonych podwykonawcy</w:t>
      </w:r>
      <w:r w:rsidR="00861009" w:rsidRPr="00BD76C7">
        <w:rPr>
          <w:rFonts w:ascii="Verdana" w:eastAsia="Times New Roman" w:hAnsi="Verdana" w:cs="Tahoma"/>
          <w:color w:val="000000"/>
          <w:sz w:val="20"/>
          <w:szCs w:val="20"/>
        </w:rPr>
        <w:t xml:space="preserve"> oraz wskazaniem danych kontaktowych i przedstawicieli podwykonawcy</w:t>
      </w:r>
      <w:r w:rsidR="002B17DE" w:rsidRPr="00BD76C7">
        <w:rPr>
          <w:rFonts w:ascii="Verdana" w:eastAsia="Times New Roman" w:hAnsi="Verdana" w:cs="Tahoma"/>
          <w:color w:val="000000"/>
          <w:sz w:val="20"/>
          <w:szCs w:val="20"/>
        </w:rPr>
        <w:t xml:space="preserve">. </w:t>
      </w:r>
      <w:r w:rsidR="00861009" w:rsidRPr="00BD76C7">
        <w:rPr>
          <w:rFonts w:ascii="Verdana" w:eastAsia="Times New Roman" w:hAnsi="Verdana" w:cs="Tahoma"/>
          <w:color w:val="000000"/>
          <w:sz w:val="20"/>
          <w:szCs w:val="20"/>
        </w:rPr>
        <w:t>Wykonawca zobowiązany jest do informowania Zamawiającego o wszelkich zmianach w zakresie informacji, wskazanych w zdaniu poprzedzającym.</w:t>
      </w:r>
      <w:r w:rsidR="00861009">
        <w:rPr>
          <w:rFonts w:ascii="Verdana" w:eastAsia="Times New Roman" w:hAnsi="Verdana" w:cs="Tahoma"/>
          <w:color w:val="0070C0"/>
          <w:sz w:val="20"/>
          <w:szCs w:val="20"/>
        </w:rPr>
        <w:t xml:space="preserve"> </w:t>
      </w:r>
      <w:r w:rsidR="002B17DE" w:rsidRPr="00160FAA">
        <w:rPr>
          <w:rFonts w:ascii="Verdana" w:eastAsia="Times New Roman" w:hAnsi="Verdana" w:cs="Tahoma"/>
          <w:sz w:val="20"/>
          <w:szCs w:val="20"/>
        </w:rPr>
        <w:t>Zamawiającemu, prz</w:t>
      </w:r>
      <w:r w:rsidR="00C44297">
        <w:rPr>
          <w:rFonts w:ascii="Verdana" w:eastAsia="Times New Roman" w:hAnsi="Verdana" w:cs="Tahoma"/>
          <w:sz w:val="20"/>
          <w:szCs w:val="20"/>
        </w:rPr>
        <w:t xml:space="preserve">ysługuje prawo sprzeciwu wobec </w:t>
      </w:r>
      <w:r w:rsidR="002B17DE" w:rsidRPr="00160FAA">
        <w:rPr>
          <w:rFonts w:ascii="Verdana" w:eastAsia="Times New Roman" w:hAnsi="Verdana" w:cs="Tahoma"/>
          <w:sz w:val="20"/>
          <w:szCs w:val="20"/>
        </w:rPr>
        <w:t xml:space="preserve">powierzenia prac temu podwykonawcy oraz kontroli spełnienia wymagań przewidzianych niniejszą umową. </w:t>
      </w:r>
    </w:p>
    <w:p w14:paraId="1FC39945" w14:textId="77777777" w:rsidR="00861009" w:rsidRDefault="00861009" w:rsidP="00F67F24">
      <w:pPr>
        <w:spacing w:line="360" w:lineRule="auto"/>
        <w:rPr>
          <w:rFonts w:ascii="Verdana" w:eastAsia="Times New Roman" w:hAnsi="Verdana" w:cs="Tahoma"/>
          <w:b/>
          <w:sz w:val="20"/>
          <w:szCs w:val="20"/>
        </w:rPr>
      </w:pPr>
    </w:p>
    <w:p w14:paraId="0C38C076" w14:textId="77777777" w:rsidR="00717DB4" w:rsidRPr="00160FAA" w:rsidRDefault="00717DB4" w:rsidP="003F1EFF">
      <w:pPr>
        <w:spacing w:line="360" w:lineRule="auto"/>
        <w:jc w:val="center"/>
        <w:rPr>
          <w:rFonts w:ascii="Verdana" w:eastAsia="Times New Roman" w:hAnsi="Verdana" w:cs="Tahoma"/>
          <w:b/>
          <w:sz w:val="20"/>
          <w:szCs w:val="20"/>
        </w:rPr>
      </w:pPr>
      <w:r w:rsidRPr="00160FAA">
        <w:rPr>
          <w:rFonts w:ascii="Verdana" w:eastAsia="Times New Roman" w:hAnsi="Verdana" w:cs="Tahoma"/>
          <w:b/>
          <w:sz w:val="20"/>
          <w:szCs w:val="20"/>
        </w:rPr>
        <w:t>§ 1</w:t>
      </w:r>
      <w:r w:rsidR="0005487E" w:rsidRPr="00160FAA">
        <w:rPr>
          <w:rFonts w:ascii="Verdana" w:eastAsia="Times New Roman" w:hAnsi="Verdana" w:cs="Tahoma"/>
          <w:b/>
          <w:sz w:val="20"/>
          <w:szCs w:val="20"/>
        </w:rPr>
        <w:t>8</w:t>
      </w:r>
    </w:p>
    <w:p w14:paraId="0AFD1368" w14:textId="77777777" w:rsidR="00717DB4" w:rsidRPr="00160FAA" w:rsidRDefault="00717DB4" w:rsidP="003F1EFF">
      <w:pPr>
        <w:spacing w:line="360" w:lineRule="auto"/>
        <w:jc w:val="center"/>
        <w:rPr>
          <w:rFonts w:ascii="Verdana" w:eastAsia="Times New Roman" w:hAnsi="Verdana" w:cs="Tahoma"/>
          <w:b/>
          <w:sz w:val="20"/>
          <w:szCs w:val="20"/>
        </w:rPr>
      </w:pPr>
      <w:r w:rsidRPr="00160FAA">
        <w:rPr>
          <w:rFonts w:ascii="Verdana" w:eastAsia="Times New Roman" w:hAnsi="Verdana" w:cs="Tahoma"/>
          <w:b/>
          <w:sz w:val="20"/>
          <w:szCs w:val="20"/>
        </w:rPr>
        <w:t xml:space="preserve">Gwarancja </w:t>
      </w:r>
    </w:p>
    <w:p w14:paraId="63E7D8CE" w14:textId="235E94E8" w:rsidR="002D563B" w:rsidRPr="00160FAA" w:rsidRDefault="00717DB4" w:rsidP="00001179">
      <w:pPr>
        <w:numPr>
          <w:ilvl w:val="0"/>
          <w:numId w:val="24"/>
        </w:numPr>
        <w:tabs>
          <w:tab w:val="num" w:pos="426"/>
          <w:tab w:val="left" w:pos="3600"/>
        </w:tabs>
        <w:overflowPunct w:val="0"/>
        <w:autoSpaceDE w:val="0"/>
        <w:autoSpaceDN w:val="0"/>
        <w:adjustRightInd w:val="0"/>
        <w:spacing w:line="360" w:lineRule="auto"/>
        <w:ind w:left="426" w:hanging="426"/>
        <w:jc w:val="both"/>
        <w:textAlignment w:val="baseline"/>
        <w:rPr>
          <w:rFonts w:ascii="Verdana" w:eastAsia="Times New Roman" w:hAnsi="Verdana" w:cs="Tahoma"/>
          <w:sz w:val="20"/>
          <w:szCs w:val="20"/>
        </w:rPr>
      </w:pPr>
      <w:r w:rsidRPr="00160FAA">
        <w:rPr>
          <w:rFonts w:ascii="Verdana" w:eastAsia="Times New Roman" w:hAnsi="Verdana" w:cs="Tahoma"/>
          <w:sz w:val="20"/>
          <w:szCs w:val="20"/>
        </w:rPr>
        <w:t xml:space="preserve">Wykonawca udziela, w ramach wynagrodzenia określonego w § </w:t>
      </w:r>
      <w:r w:rsidR="00340C91" w:rsidRPr="00160FAA">
        <w:rPr>
          <w:rFonts w:ascii="Verdana" w:eastAsia="Times New Roman" w:hAnsi="Verdana" w:cs="Tahoma"/>
          <w:sz w:val="20"/>
          <w:szCs w:val="20"/>
        </w:rPr>
        <w:t>9</w:t>
      </w:r>
      <w:r w:rsidRPr="00160FAA">
        <w:rPr>
          <w:rFonts w:ascii="Verdana" w:eastAsia="Times New Roman" w:hAnsi="Verdana" w:cs="Tahoma"/>
          <w:sz w:val="20"/>
          <w:szCs w:val="20"/>
        </w:rPr>
        <w:t xml:space="preserve"> ust. </w:t>
      </w:r>
      <w:r w:rsidR="00340C91" w:rsidRPr="00160FAA">
        <w:rPr>
          <w:rFonts w:ascii="Verdana" w:eastAsia="Times New Roman" w:hAnsi="Verdana" w:cs="Tahoma"/>
          <w:sz w:val="20"/>
          <w:szCs w:val="20"/>
        </w:rPr>
        <w:t>2</w:t>
      </w:r>
      <w:r w:rsidRPr="00160FAA">
        <w:rPr>
          <w:rFonts w:ascii="Verdana" w:eastAsia="Times New Roman" w:hAnsi="Verdana" w:cs="Tahoma"/>
          <w:sz w:val="20"/>
          <w:szCs w:val="20"/>
        </w:rPr>
        <w:t xml:space="preserve"> umowy, </w:t>
      </w:r>
      <w:r w:rsidR="0075391C">
        <w:rPr>
          <w:rFonts w:ascii="Verdana" w:eastAsia="Times New Roman" w:hAnsi="Verdana" w:cs="Tahoma"/>
          <w:sz w:val="20"/>
          <w:szCs w:val="20"/>
        </w:rPr>
        <w:t>Zamawiającemu g</w:t>
      </w:r>
      <w:r w:rsidRPr="00160FAA">
        <w:rPr>
          <w:rFonts w:ascii="Verdana" w:eastAsia="Times New Roman" w:hAnsi="Verdana" w:cs="Tahoma"/>
          <w:sz w:val="20"/>
          <w:szCs w:val="20"/>
        </w:rPr>
        <w:t xml:space="preserve">warancji na okres </w:t>
      </w:r>
      <w:r w:rsidR="00D331ED" w:rsidRPr="00160FAA">
        <w:rPr>
          <w:rFonts w:ascii="Verdana" w:eastAsia="Times New Roman" w:hAnsi="Verdana" w:cs="Tahoma"/>
          <w:b/>
          <w:sz w:val="20"/>
          <w:szCs w:val="20"/>
        </w:rPr>
        <w:t>…</w:t>
      </w:r>
      <w:r w:rsidRPr="00160FAA">
        <w:rPr>
          <w:rFonts w:ascii="Verdana" w:eastAsia="Times New Roman" w:hAnsi="Verdana" w:cs="Tahoma"/>
          <w:b/>
          <w:sz w:val="20"/>
          <w:szCs w:val="20"/>
        </w:rPr>
        <w:t xml:space="preserve"> miesi</w:t>
      </w:r>
      <w:r w:rsidR="001212BE" w:rsidRPr="00160FAA">
        <w:rPr>
          <w:rFonts w:ascii="Verdana" w:eastAsia="Times New Roman" w:hAnsi="Verdana" w:cs="Tahoma"/>
          <w:b/>
          <w:sz w:val="20"/>
          <w:szCs w:val="20"/>
        </w:rPr>
        <w:t>ęcy</w:t>
      </w:r>
      <w:r w:rsidR="002D563B" w:rsidRPr="00160FAA">
        <w:rPr>
          <w:rFonts w:ascii="Verdana" w:eastAsia="Times New Roman" w:hAnsi="Verdana" w:cs="Tahoma"/>
          <w:sz w:val="20"/>
          <w:szCs w:val="20"/>
        </w:rPr>
        <w:t xml:space="preserve"> </w:t>
      </w:r>
      <w:r w:rsidR="007931E7" w:rsidRPr="00160FAA">
        <w:rPr>
          <w:rFonts w:ascii="Verdana" w:eastAsia="Times New Roman" w:hAnsi="Verdana" w:cs="Tahoma"/>
          <w:sz w:val="20"/>
          <w:szCs w:val="20"/>
        </w:rPr>
        <w:t>na wszystkie wykonane</w:t>
      </w:r>
      <w:r w:rsidR="00F67F24">
        <w:rPr>
          <w:rFonts w:ascii="Verdana" w:eastAsia="Times New Roman" w:hAnsi="Verdana" w:cs="Tahoma"/>
          <w:sz w:val="20"/>
          <w:szCs w:val="20"/>
        </w:rPr>
        <w:t xml:space="preserve"> usługi,</w:t>
      </w:r>
      <w:r w:rsidR="007931E7" w:rsidRPr="00160FAA">
        <w:rPr>
          <w:rFonts w:ascii="Verdana" w:eastAsia="Times New Roman" w:hAnsi="Verdana" w:cs="Tahoma"/>
          <w:sz w:val="20"/>
          <w:szCs w:val="20"/>
        </w:rPr>
        <w:t xml:space="preserve"> roboty i </w:t>
      </w:r>
      <w:r w:rsidRPr="00160FAA">
        <w:rPr>
          <w:rFonts w:ascii="Verdana" w:eastAsia="Times New Roman" w:hAnsi="Verdana" w:cs="Tahoma"/>
          <w:sz w:val="20"/>
          <w:szCs w:val="20"/>
        </w:rPr>
        <w:t>materiały użyte do ich realizacji oraz inne wykonane</w:t>
      </w:r>
      <w:r w:rsidR="00F67F24">
        <w:rPr>
          <w:rFonts w:ascii="Verdana" w:eastAsia="Times New Roman" w:hAnsi="Verdana" w:cs="Tahoma"/>
          <w:sz w:val="20"/>
          <w:szCs w:val="20"/>
        </w:rPr>
        <w:t xml:space="preserve"> (użyte)</w:t>
      </w:r>
      <w:r w:rsidRPr="00160FAA">
        <w:rPr>
          <w:rFonts w:ascii="Verdana" w:eastAsia="Times New Roman" w:hAnsi="Verdana" w:cs="Tahoma"/>
          <w:sz w:val="20"/>
          <w:szCs w:val="20"/>
        </w:rPr>
        <w:t xml:space="preserve"> w ramach realizacji niniejszej umowy urządzenia, zarówno przez Wykonawcę jak i podwykonawców. </w:t>
      </w:r>
    </w:p>
    <w:p w14:paraId="67F27242" w14:textId="77777777" w:rsidR="00717DB4" w:rsidRPr="00160FAA" w:rsidRDefault="0075391C" w:rsidP="00001179">
      <w:pPr>
        <w:numPr>
          <w:ilvl w:val="0"/>
          <w:numId w:val="24"/>
        </w:numPr>
        <w:tabs>
          <w:tab w:val="num" w:pos="426"/>
          <w:tab w:val="left" w:pos="3600"/>
        </w:tabs>
        <w:overflowPunct w:val="0"/>
        <w:autoSpaceDE w:val="0"/>
        <w:autoSpaceDN w:val="0"/>
        <w:adjustRightInd w:val="0"/>
        <w:spacing w:line="360" w:lineRule="auto"/>
        <w:ind w:left="426" w:hanging="426"/>
        <w:jc w:val="both"/>
        <w:textAlignment w:val="baseline"/>
        <w:rPr>
          <w:rFonts w:ascii="Verdana" w:eastAsia="Times New Roman" w:hAnsi="Verdana" w:cs="Tahoma"/>
          <w:sz w:val="20"/>
          <w:szCs w:val="20"/>
        </w:rPr>
      </w:pPr>
      <w:r>
        <w:rPr>
          <w:rFonts w:ascii="Verdana" w:eastAsia="Times New Roman" w:hAnsi="Verdana" w:cs="Tahoma"/>
          <w:sz w:val="20"/>
          <w:szCs w:val="20"/>
        </w:rPr>
        <w:t>Gwarancją nie są objęte materiały e</w:t>
      </w:r>
      <w:r w:rsidR="00717DB4" w:rsidRPr="00160FAA">
        <w:rPr>
          <w:rFonts w:ascii="Verdana" w:eastAsia="Times New Roman" w:hAnsi="Verdana" w:cs="Tahoma"/>
          <w:sz w:val="20"/>
          <w:szCs w:val="20"/>
        </w:rPr>
        <w:t xml:space="preserve">ksploatacyjne w zakresie ich normalnego zużycia wynikającego z prawidłowej eksploatacji. </w:t>
      </w:r>
    </w:p>
    <w:p w14:paraId="458DEC42" w14:textId="77777777" w:rsidR="00717DB4" w:rsidRPr="00160FAA" w:rsidRDefault="00133852" w:rsidP="00001179">
      <w:pPr>
        <w:keepNext/>
        <w:numPr>
          <w:ilvl w:val="0"/>
          <w:numId w:val="24"/>
        </w:numPr>
        <w:shd w:val="clear" w:color="auto" w:fill="FFFFFF"/>
        <w:tabs>
          <w:tab w:val="num" w:pos="426"/>
          <w:tab w:val="left" w:pos="3600"/>
        </w:tabs>
        <w:overflowPunct w:val="0"/>
        <w:autoSpaceDE w:val="0"/>
        <w:autoSpaceDN w:val="0"/>
        <w:adjustRightInd w:val="0"/>
        <w:spacing w:line="360" w:lineRule="auto"/>
        <w:ind w:left="426" w:hanging="426"/>
        <w:jc w:val="both"/>
        <w:textAlignment w:val="baseline"/>
        <w:rPr>
          <w:rFonts w:ascii="Verdana" w:eastAsia="Times New Roman" w:hAnsi="Verdana" w:cs="Tahoma"/>
          <w:sz w:val="20"/>
          <w:szCs w:val="20"/>
        </w:rPr>
      </w:pPr>
      <w:r w:rsidRPr="00160FAA">
        <w:rPr>
          <w:rFonts w:ascii="Verdana" w:eastAsia="Times New Roman" w:hAnsi="Verdana" w:cs="Tahoma"/>
          <w:sz w:val="20"/>
          <w:szCs w:val="20"/>
        </w:rPr>
        <w:t>Okres gwarancji liczony jest od dnia podpisania przez strony bezusterkowego protokołu odbioru danej czynności</w:t>
      </w:r>
      <w:r w:rsidR="00717DB4" w:rsidRPr="00160FAA">
        <w:rPr>
          <w:rFonts w:ascii="Verdana" w:eastAsia="Times New Roman" w:hAnsi="Verdana" w:cs="Tahoma"/>
          <w:sz w:val="20"/>
          <w:szCs w:val="20"/>
        </w:rPr>
        <w:t xml:space="preserve">. </w:t>
      </w:r>
    </w:p>
    <w:p w14:paraId="4BE65664" w14:textId="77777777" w:rsidR="00717DB4" w:rsidRPr="00160FAA" w:rsidRDefault="00717DB4" w:rsidP="00001179">
      <w:pPr>
        <w:keepNext/>
        <w:numPr>
          <w:ilvl w:val="0"/>
          <w:numId w:val="24"/>
        </w:numPr>
        <w:shd w:val="clear" w:color="auto" w:fill="FFFFFF"/>
        <w:tabs>
          <w:tab w:val="num" w:pos="426"/>
          <w:tab w:val="left" w:pos="3600"/>
        </w:tabs>
        <w:overflowPunct w:val="0"/>
        <w:autoSpaceDE w:val="0"/>
        <w:autoSpaceDN w:val="0"/>
        <w:adjustRightInd w:val="0"/>
        <w:spacing w:line="360" w:lineRule="auto"/>
        <w:ind w:left="426" w:hanging="426"/>
        <w:jc w:val="both"/>
        <w:textAlignment w:val="baseline"/>
        <w:rPr>
          <w:rFonts w:ascii="Verdana" w:eastAsia="Times New Roman" w:hAnsi="Verdana" w:cs="Tahoma"/>
          <w:sz w:val="20"/>
          <w:szCs w:val="20"/>
        </w:rPr>
      </w:pPr>
      <w:r w:rsidRPr="00160FAA">
        <w:rPr>
          <w:rFonts w:ascii="Verdana" w:eastAsia="Times New Roman" w:hAnsi="Verdana" w:cs="Tahoma"/>
          <w:sz w:val="20"/>
          <w:szCs w:val="20"/>
        </w:rPr>
        <w:t>Warunki gwarancji:</w:t>
      </w:r>
    </w:p>
    <w:p w14:paraId="69C1FF5E" w14:textId="77777777" w:rsidR="00717DB4" w:rsidRPr="00160FAA" w:rsidRDefault="00981035" w:rsidP="00001179">
      <w:pPr>
        <w:pStyle w:val="redniasiatka1akcent21"/>
        <w:numPr>
          <w:ilvl w:val="0"/>
          <w:numId w:val="25"/>
        </w:numPr>
        <w:tabs>
          <w:tab w:val="num" w:pos="709"/>
        </w:tabs>
        <w:spacing w:line="360" w:lineRule="auto"/>
        <w:ind w:left="709" w:hanging="425"/>
        <w:jc w:val="both"/>
        <w:rPr>
          <w:rFonts w:ascii="Verdana" w:eastAsia="Times New Roman" w:hAnsi="Verdana" w:cs="Tahoma"/>
          <w:sz w:val="20"/>
          <w:szCs w:val="20"/>
        </w:rPr>
      </w:pPr>
      <w:r w:rsidRPr="00160FAA">
        <w:rPr>
          <w:rFonts w:ascii="Verdana" w:eastAsia="Times New Roman" w:hAnsi="Verdana" w:cs="Tahoma"/>
          <w:sz w:val="20"/>
          <w:szCs w:val="20"/>
        </w:rPr>
        <w:t>W</w:t>
      </w:r>
      <w:r w:rsidR="0075391C">
        <w:rPr>
          <w:rFonts w:ascii="Verdana" w:eastAsia="Times New Roman" w:hAnsi="Verdana" w:cs="Tahoma"/>
          <w:sz w:val="20"/>
          <w:szCs w:val="20"/>
        </w:rPr>
        <w:t xml:space="preserve"> przypadku wykrycia wad W</w:t>
      </w:r>
      <w:r w:rsidR="00717DB4" w:rsidRPr="00160FAA">
        <w:rPr>
          <w:rFonts w:ascii="Verdana" w:eastAsia="Times New Roman" w:hAnsi="Verdana" w:cs="Tahoma"/>
          <w:sz w:val="20"/>
          <w:szCs w:val="20"/>
        </w:rPr>
        <w:t>ykonawca podejmie działania zmierzające do jej (ich) usunięcia w czasie nie dłuższym niż 48 godzin od chwili dokonania zgłoszenia</w:t>
      </w:r>
      <w:r w:rsidR="00661F0D" w:rsidRPr="00160FAA">
        <w:rPr>
          <w:rFonts w:ascii="Verdana" w:eastAsia="Times New Roman" w:hAnsi="Verdana" w:cs="Tahoma"/>
          <w:sz w:val="20"/>
          <w:szCs w:val="20"/>
        </w:rPr>
        <w:t>:</w:t>
      </w:r>
      <w:r w:rsidR="00717DB4" w:rsidRPr="00160FAA">
        <w:rPr>
          <w:rFonts w:ascii="Verdana" w:eastAsia="Times New Roman" w:hAnsi="Verdana" w:cs="Tahoma"/>
          <w:sz w:val="20"/>
          <w:szCs w:val="20"/>
        </w:rPr>
        <w:t xml:space="preserve">  </w:t>
      </w:r>
    </w:p>
    <w:p w14:paraId="78BD5C46" w14:textId="77777777" w:rsidR="00281535" w:rsidRPr="00160FAA" w:rsidRDefault="00717DB4" w:rsidP="00001179">
      <w:pPr>
        <w:pStyle w:val="redniasiatka1akcent21"/>
        <w:numPr>
          <w:ilvl w:val="0"/>
          <w:numId w:val="40"/>
        </w:numPr>
        <w:spacing w:line="360" w:lineRule="auto"/>
        <w:ind w:left="1134" w:hanging="425"/>
        <w:jc w:val="both"/>
        <w:rPr>
          <w:rFonts w:ascii="Verdana" w:eastAsia="Times New Roman" w:hAnsi="Verdana" w:cs="Tahoma"/>
          <w:sz w:val="20"/>
          <w:szCs w:val="20"/>
        </w:rPr>
      </w:pPr>
      <w:r w:rsidRPr="00160FAA">
        <w:rPr>
          <w:rFonts w:ascii="Verdana" w:eastAsia="Times New Roman" w:hAnsi="Verdana" w:cs="Tahoma"/>
          <w:sz w:val="20"/>
          <w:szCs w:val="20"/>
        </w:rPr>
        <w:t xml:space="preserve">za pomocą poczty elektronicznej na adres: </w:t>
      </w:r>
      <w:r w:rsidR="007931E7" w:rsidRPr="00160FAA">
        <w:rPr>
          <w:rFonts w:ascii="Verdana" w:eastAsia="Times New Roman" w:hAnsi="Verdana" w:cs="Tahoma"/>
          <w:sz w:val="20"/>
          <w:szCs w:val="20"/>
        </w:rPr>
        <w:t>…………………………………………………………</w:t>
      </w:r>
      <w:proofErr w:type="gramStart"/>
      <w:r w:rsidR="007931E7" w:rsidRPr="00160FAA">
        <w:rPr>
          <w:rFonts w:ascii="Verdana" w:eastAsia="Times New Roman" w:hAnsi="Verdana" w:cs="Tahoma"/>
          <w:sz w:val="20"/>
          <w:szCs w:val="20"/>
        </w:rPr>
        <w:t>…….</w:t>
      </w:r>
      <w:proofErr w:type="gramEnd"/>
      <w:r w:rsidR="007931E7" w:rsidRPr="00160FAA">
        <w:rPr>
          <w:rFonts w:ascii="Verdana" w:eastAsia="Times New Roman" w:hAnsi="Verdana" w:cs="Tahoma"/>
          <w:sz w:val="20"/>
          <w:szCs w:val="20"/>
        </w:rPr>
        <w:t>.</w:t>
      </w:r>
    </w:p>
    <w:p w14:paraId="546D1888" w14:textId="77777777" w:rsidR="00717DB4" w:rsidRPr="00160FAA" w:rsidRDefault="00717DB4" w:rsidP="00001179">
      <w:pPr>
        <w:pStyle w:val="redniasiatka1akcent21"/>
        <w:numPr>
          <w:ilvl w:val="0"/>
          <w:numId w:val="40"/>
        </w:numPr>
        <w:spacing w:line="360" w:lineRule="auto"/>
        <w:ind w:left="1134" w:hanging="425"/>
        <w:jc w:val="both"/>
        <w:rPr>
          <w:rFonts w:ascii="Verdana" w:eastAsia="Times New Roman" w:hAnsi="Verdana" w:cs="Tahoma"/>
          <w:sz w:val="20"/>
          <w:szCs w:val="20"/>
        </w:rPr>
      </w:pPr>
      <w:r w:rsidRPr="00160FAA">
        <w:rPr>
          <w:rFonts w:ascii="Verdana" w:eastAsia="Times New Roman" w:hAnsi="Verdana" w:cs="Tahoma"/>
          <w:sz w:val="20"/>
          <w:szCs w:val="20"/>
        </w:rPr>
        <w:t>za pośrednictwem ESEZ,</w:t>
      </w:r>
    </w:p>
    <w:p w14:paraId="6A8DE67E" w14:textId="77777777" w:rsidR="00717DB4" w:rsidRPr="00160FAA" w:rsidRDefault="00717DB4" w:rsidP="00001179">
      <w:pPr>
        <w:pStyle w:val="redniasiatka1akcent21"/>
        <w:numPr>
          <w:ilvl w:val="0"/>
          <w:numId w:val="40"/>
        </w:numPr>
        <w:spacing w:line="360" w:lineRule="auto"/>
        <w:ind w:left="1134" w:hanging="425"/>
        <w:jc w:val="both"/>
        <w:rPr>
          <w:rFonts w:ascii="Verdana" w:eastAsia="Times New Roman" w:hAnsi="Verdana" w:cs="Tahoma"/>
          <w:sz w:val="20"/>
          <w:szCs w:val="20"/>
        </w:rPr>
      </w:pPr>
      <w:r w:rsidRPr="00160FAA">
        <w:rPr>
          <w:rFonts w:ascii="Verdana" w:eastAsia="Times New Roman" w:hAnsi="Verdana" w:cs="Tahoma"/>
          <w:sz w:val="20"/>
          <w:szCs w:val="20"/>
        </w:rPr>
        <w:t xml:space="preserve">lub pisemnie na adres: </w:t>
      </w:r>
      <w:r w:rsidR="007931E7" w:rsidRPr="00160FAA">
        <w:rPr>
          <w:rFonts w:ascii="Verdana" w:eastAsia="Times New Roman" w:hAnsi="Verdana" w:cs="Tahoma"/>
          <w:sz w:val="20"/>
          <w:szCs w:val="20"/>
        </w:rPr>
        <w:t>………………………………………………………………………………………………….</w:t>
      </w:r>
    </w:p>
    <w:p w14:paraId="4C9C390C" w14:textId="77777777" w:rsidR="00717DB4" w:rsidRPr="00160FAA" w:rsidRDefault="00717DB4" w:rsidP="00001179">
      <w:pPr>
        <w:pStyle w:val="redniasiatka1akcent21"/>
        <w:numPr>
          <w:ilvl w:val="0"/>
          <w:numId w:val="25"/>
        </w:numPr>
        <w:tabs>
          <w:tab w:val="num" w:pos="709"/>
        </w:tabs>
        <w:spacing w:line="360" w:lineRule="auto"/>
        <w:ind w:left="709" w:hanging="425"/>
        <w:jc w:val="both"/>
        <w:rPr>
          <w:rFonts w:ascii="Verdana" w:eastAsia="Times New Roman" w:hAnsi="Verdana" w:cs="Tahoma"/>
          <w:sz w:val="20"/>
          <w:szCs w:val="20"/>
        </w:rPr>
      </w:pPr>
      <w:r w:rsidRPr="00160FAA">
        <w:rPr>
          <w:rFonts w:ascii="Verdana" w:eastAsia="Times New Roman" w:hAnsi="Verdana" w:cs="Tahoma"/>
          <w:sz w:val="20"/>
          <w:szCs w:val="20"/>
        </w:rPr>
        <w:lastRenderedPageBreak/>
        <w:t>Wykonawca usunie wady na swój wyłączny koszt w odpowiednim, wyznaczonym przez Zamawiającego terminie, jaki jest wymagany dla ich usunięcia przy dochowaniu należytej staranności wymaganej od p</w:t>
      </w:r>
      <w:r w:rsidR="0075391C">
        <w:rPr>
          <w:rFonts w:ascii="Verdana" w:eastAsia="Times New Roman" w:hAnsi="Verdana" w:cs="Tahoma"/>
          <w:sz w:val="20"/>
          <w:szCs w:val="20"/>
        </w:rPr>
        <w:t>rzedsiębiorcy,</w:t>
      </w:r>
    </w:p>
    <w:p w14:paraId="6991DEEB" w14:textId="77777777" w:rsidR="00717DB4" w:rsidRPr="00160FAA" w:rsidRDefault="0075391C" w:rsidP="00001179">
      <w:pPr>
        <w:pStyle w:val="redniasiatka1akcent21"/>
        <w:numPr>
          <w:ilvl w:val="0"/>
          <w:numId w:val="25"/>
        </w:numPr>
        <w:tabs>
          <w:tab w:val="num" w:pos="709"/>
        </w:tabs>
        <w:spacing w:line="360" w:lineRule="auto"/>
        <w:ind w:left="709" w:hanging="425"/>
        <w:jc w:val="both"/>
        <w:rPr>
          <w:rFonts w:ascii="Verdana" w:eastAsia="Times New Roman" w:hAnsi="Verdana" w:cs="Tahoma"/>
          <w:sz w:val="20"/>
          <w:szCs w:val="20"/>
        </w:rPr>
      </w:pPr>
      <w:r>
        <w:rPr>
          <w:rFonts w:ascii="Verdana" w:eastAsia="Times New Roman" w:hAnsi="Verdana" w:cs="Tahoma"/>
          <w:sz w:val="20"/>
          <w:szCs w:val="20"/>
        </w:rPr>
        <w:t>w przypadku nie</w:t>
      </w:r>
      <w:r w:rsidR="00717DB4" w:rsidRPr="00160FAA">
        <w:rPr>
          <w:rFonts w:ascii="Verdana" w:eastAsia="Times New Roman" w:hAnsi="Verdana" w:cs="Tahoma"/>
          <w:sz w:val="20"/>
          <w:szCs w:val="20"/>
        </w:rPr>
        <w:t xml:space="preserve">usunięcia wad przez Wykonawcę w </w:t>
      </w:r>
      <w:r w:rsidR="00981035" w:rsidRPr="00160FAA">
        <w:rPr>
          <w:rFonts w:ascii="Verdana" w:eastAsia="Times New Roman" w:hAnsi="Verdana" w:cs="Tahoma"/>
          <w:sz w:val="20"/>
          <w:szCs w:val="20"/>
        </w:rPr>
        <w:t>uzgodnionym terminie</w:t>
      </w:r>
      <w:r w:rsidR="00717DB4" w:rsidRPr="00160FAA">
        <w:rPr>
          <w:rFonts w:ascii="Verdana" w:eastAsia="Times New Roman" w:hAnsi="Verdana" w:cs="Tahoma"/>
          <w:sz w:val="20"/>
          <w:szCs w:val="20"/>
        </w:rPr>
        <w:t>, wady usunie Zamawiający, obciążając pełnymi kosztami ich usunięcia Wykonawcę. Wszystkie udokumen</w:t>
      </w:r>
      <w:r w:rsidR="00951669" w:rsidRPr="00160FAA">
        <w:rPr>
          <w:rFonts w:ascii="Verdana" w:eastAsia="Times New Roman" w:hAnsi="Verdana" w:cs="Tahoma"/>
          <w:sz w:val="20"/>
          <w:szCs w:val="20"/>
        </w:rPr>
        <w:t>towane koszty poniesione przez Z</w:t>
      </w:r>
      <w:r w:rsidR="00717DB4" w:rsidRPr="00160FAA">
        <w:rPr>
          <w:rFonts w:ascii="Verdana" w:eastAsia="Times New Roman" w:hAnsi="Verdana" w:cs="Tahoma"/>
          <w:sz w:val="20"/>
          <w:szCs w:val="20"/>
        </w:rPr>
        <w:t>amawiającego z tego tytułu zostaną zapłacone Zamawiającemu przez Wykonawcę, w przeciwnym razie Zamawiający ma prawo wystąpić z żądaniem zapłaty poniesionych kosztów z zabezpieczenia należytego wykonania umowy na okres gwarancji i rękojmi. Niezależnie od tego Zamawiający ma prawo naliczenia kar umownych określonych w niniejszej umowie,</w:t>
      </w:r>
    </w:p>
    <w:p w14:paraId="6528ED18" w14:textId="77777777" w:rsidR="00717DB4" w:rsidRPr="00160FAA" w:rsidRDefault="00717DB4" w:rsidP="00001179">
      <w:pPr>
        <w:pStyle w:val="redniasiatka1akcent21"/>
        <w:numPr>
          <w:ilvl w:val="0"/>
          <w:numId w:val="25"/>
        </w:numPr>
        <w:tabs>
          <w:tab w:val="num" w:pos="709"/>
        </w:tabs>
        <w:spacing w:line="360" w:lineRule="auto"/>
        <w:ind w:left="709" w:hanging="425"/>
        <w:jc w:val="both"/>
        <w:rPr>
          <w:rFonts w:ascii="Verdana" w:eastAsia="Times New Roman" w:hAnsi="Verdana" w:cs="Tahoma"/>
          <w:sz w:val="20"/>
          <w:szCs w:val="20"/>
        </w:rPr>
      </w:pPr>
      <w:r w:rsidRPr="00160FAA">
        <w:rPr>
          <w:rFonts w:ascii="Verdana" w:eastAsia="Times New Roman" w:hAnsi="Verdana" w:cs="Tahoma"/>
          <w:sz w:val="20"/>
          <w:szCs w:val="20"/>
        </w:rPr>
        <w:t>po zakończeniu każdego roku użytkowania, w okresie gwarancji przedmiotu umowy Zamawiający będzie dokonywał jego przeglądów okresowych przy udziale przedstawiciela Wykonawcy, przy czym brak dokonania przeglądu okresowego przez Zamawiającego nie powoduje utraty udzielonej gwarancji,</w:t>
      </w:r>
    </w:p>
    <w:p w14:paraId="6C374E9E" w14:textId="77777777" w:rsidR="00E12BBC" w:rsidRPr="00160FAA" w:rsidRDefault="00717DB4" w:rsidP="00001179">
      <w:pPr>
        <w:pStyle w:val="redniasiatka1akcent21"/>
        <w:numPr>
          <w:ilvl w:val="0"/>
          <w:numId w:val="25"/>
        </w:numPr>
        <w:tabs>
          <w:tab w:val="num" w:pos="709"/>
        </w:tabs>
        <w:spacing w:line="360" w:lineRule="auto"/>
        <w:ind w:left="709" w:hanging="425"/>
        <w:jc w:val="both"/>
        <w:rPr>
          <w:rFonts w:ascii="Verdana" w:eastAsia="Times New Roman" w:hAnsi="Verdana" w:cs="Tahoma"/>
          <w:sz w:val="20"/>
          <w:szCs w:val="20"/>
        </w:rPr>
      </w:pPr>
      <w:r w:rsidRPr="00160FAA">
        <w:rPr>
          <w:rFonts w:ascii="Verdana" w:eastAsia="Times New Roman" w:hAnsi="Verdana" w:cs="Tahoma"/>
          <w:sz w:val="20"/>
          <w:szCs w:val="20"/>
        </w:rPr>
        <w:t>w przypadku wymiany poszczególnego elementu okres gwarancji biegnie na nowo. Przedłużenie okresu gwarancji jakości odbywa</w:t>
      </w:r>
      <w:r w:rsidR="0075391C">
        <w:rPr>
          <w:rFonts w:ascii="Verdana" w:eastAsia="Times New Roman" w:hAnsi="Verdana" w:cs="Tahoma"/>
          <w:sz w:val="20"/>
          <w:szCs w:val="20"/>
        </w:rPr>
        <w:t xml:space="preserve"> się na zasadach określonych w K</w:t>
      </w:r>
      <w:r w:rsidRPr="00160FAA">
        <w:rPr>
          <w:rFonts w:ascii="Verdana" w:eastAsia="Times New Roman" w:hAnsi="Verdana" w:cs="Tahoma"/>
          <w:sz w:val="20"/>
          <w:szCs w:val="20"/>
        </w:rPr>
        <w:t>odeksie</w:t>
      </w:r>
      <w:r w:rsidR="0075391C">
        <w:rPr>
          <w:rFonts w:ascii="Verdana" w:eastAsia="Times New Roman" w:hAnsi="Verdana" w:cs="Tahoma"/>
          <w:sz w:val="20"/>
          <w:szCs w:val="20"/>
        </w:rPr>
        <w:t xml:space="preserve"> C</w:t>
      </w:r>
      <w:r w:rsidRPr="00160FAA">
        <w:rPr>
          <w:rFonts w:ascii="Verdana" w:eastAsia="Times New Roman" w:hAnsi="Verdana" w:cs="Tahoma"/>
          <w:sz w:val="20"/>
          <w:szCs w:val="20"/>
        </w:rPr>
        <w:t>ywilnym.</w:t>
      </w:r>
    </w:p>
    <w:p w14:paraId="0C3EB97B" w14:textId="77777777" w:rsidR="00717DB4" w:rsidRPr="00160FAA" w:rsidRDefault="00717DB4" w:rsidP="00001179">
      <w:pPr>
        <w:keepNext/>
        <w:numPr>
          <w:ilvl w:val="0"/>
          <w:numId w:val="24"/>
        </w:numPr>
        <w:shd w:val="clear" w:color="auto" w:fill="FFFFFF"/>
        <w:tabs>
          <w:tab w:val="num" w:pos="426"/>
          <w:tab w:val="num" w:pos="709"/>
        </w:tabs>
        <w:overflowPunct w:val="0"/>
        <w:autoSpaceDE w:val="0"/>
        <w:autoSpaceDN w:val="0"/>
        <w:adjustRightInd w:val="0"/>
        <w:spacing w:line="360" w:lineRule="auto"/>
        <w:ind w:left="426" w:hanging="426"/>
        <w:jc w:val="both"/>
        <w:textAlignment w:val="baseline"/>
        <w:rPr>
          <w:rFonts w:ascii="Verdana" w:eastAsia="Times New Roman" w:hAnsi="Verdana" w:cs="Tahoma"/>
          <w:sz w:val="20"/>
          <w:szCs w:val="20"/>
        </w:rPr>
      </w:pPr>
      <w:r w:rsidRPr="00160FAA">
        <w:rPr>
          <w:rFonts w:ascii="Verdana" w:eastAsia="Times New Roman" w:hAnsi="Verdana" w:cs="Tahoma"/>
          <w:sz w:val="20"/>
          <w:szCs w:val="20"/>
        </w:rPr>
        <w:t xml:space="preserve">W okresie gwarancji Wykonawca ponosi odpowiedzialność w pełnej wysokości za szkody wyrządzone Zamawiającemu lub osobom trzecim, spowodowane istnieniem wad materiałów lub robót oraz szkody powstałe przy usuwaniu tych wad. </w:t>
      </w:r>
    </w:p>
    <w:p w14:paraId="47BDF616" w14:textId="77777777" w:rsidR="00E12BBC" w:rsidRPr="00160FAA" w:rsidRDefault="00717DB4" w:rsidP="00001179">
      <w:pPr>
        <w:keepNext/>
        <w:numPr>
          <w:ilvl w:val="0"/>
          <w:numId w:val="24"/>
        </w:numPr>
        <w:shd w:val="clear" w:color="auto" w:fill="FFFFFF"/>
        <w:tabs>
          <w:tab w:val="num" w:pos="426"/>
          <w:tab w:val="left" w:pos="3600"/>
        </w:tabs>
        <w:overflowPunct w:val="0"/>
        <w:autoSpaceDE w:val="0"/>
        <w:autoSpaceDN w:val="0"/>
        <w:adjustRightInd w:val="0"/>
        <w:spacing w:line="360" w:lineRule="auto"/>
        <w:ind w:left="426" w:hanging="426"/>
        <w:jc w:val="both"/>
        <w:textAlignment w:val="baseline"/>
        <w:rPr>
          <w:rFonts w:ascii="Verdana" w:eastAsia="Times New Roman" w:hAnsi="Verdana" w:cs="Tahoma"/>
          <w:sz w:val="20"/>
          <w:szCs w:val="20"/>
        </w:rPr>
      </w:pPr>
      <w:r w:rsidRPr="00160FAA">
        <w:rPr>
          <w:rFonts w:ascii="Verdana" w:eastAsia="Times New Roman" w:hAnsi="Verdana" w:cs="Tahoma"/>
          <w:sz w:val="20"/>
          <w:szCs w:val="20"/>
        </w:rPr>
        <w:t>Wszelkie czynności konserwacyjne dotyczące wykonanych prac oraz zamontowanych elementów i urządzeń, zlecane w trakcie okresu gwarancyjnego przez Zamawiającego do wykonania profesjonalnym podmiotom innym niż Wykonawca, nie powodują utraty gwarancji udzielonej przez producentów zamontowanych elementów i urządzeń.</w:t>
      </w:r>
    </w:p>
    <w:p w14:paraId="0562CB0E" w14:textId="77777777" w:rsidR="00E12BBC" w:rsidRPr="00160FAA" w:rsidRDefault="00E12BBC" w:rsidP="003F1EFF">
      <w:pPr>
        <w:spacing w:line="360" w:lineRule="auto"/>
        <w:jc w:val="center"/>
        <w:rPr>
          <w:rFonts w:ascii="Verdana" w:hAnsi="Verdana" w:cs="Verdana"/>
          <w:b/>
          <w:bCs/>
          <w:sz w:val="20"/>
          <w:szCs w:val="20"/>
        </w:rPr>
      </w:pPr>
    </w:p>
    <w:p w14:paraId="24FF354C" w14:textId="77777777" w:rsidR="00071AC4" w:rsidRPr="00160FAA" w:rsidRDefault="00071AC4" w:rsidP="003F1EFF">
      <w:pPr>
        <w:spacing w:line="360" w:lineRule="auto"/>
        <w:jc w:val="center"/>
        <w:rPr>
          <w:rFonts w:ascii="Verdana" w:hAnsi="Verdana" w:cs="Verdana"/>
          <w:b/>
          <w:bCs/>
          <w:sz w:val="20"/>
          <w:szCs w:val="20"/>
        </w:rPr>
      </w:pPr>
      <w:r w:rsidRPr="00160FAA">
        <w:rPr>
          <w:rFonts w:ascii="Verdana" w:hAnsi="Verdana" w:cs="Verdana"/>
          <w:b/>
          <w:bCs/>
          <w:sz w:val="20"/>
          <w:szCs w:val="20"/>
        </w:rPr>
        <w:t xml:space="preserve">§ </w:t>
      </w:r>
      <w:r w:rsidR="0005487E" w:rsidRPr="00160FAA">
        <w:rPr>
          <w:rFonts w:ascii="Verdana" w:hAnsi="Verdana" w:cs="Verdana"/>
          <w:b/>
          <w:bCs/>
          <w:sz w:val="20"/>
          <w:szCs w:val="20"/>
        </w:rPr>
        <w:t>19</w:t>
      </w:r>
    </w:p>
    <w:p w14:paraId="3FC8AFCD" w14:textId="77777777" w:rsidR="00071AC4" w:rsidRPr="00160FAA" w:rsidRDefault="00071AC4" w:rsidP="003F1EFF">
      <w:pPr>
        <w:spacing w:line="360" w:lineRule="auto"/>
        <w:jc w:val="center"/>
        <w:rPr>
          <w:rFonts w:ascii="Verdana" w:hAnsi="Verdana" w:cs="Verdana"/>
          <w:b/>
          <w:bCs/>
          <w:sz w:val="20"/>
          <w:szCs w:val="20"/>
        </w:rPr>
      </w:pPr>
      <w:r w:rsidRPr="00160FAA">
        <w:rPr>
          <w:rFonts w:ascii="Verdana" w:hAnsi="Verdana" w:cs="Verdana"/>
          <w:b/>
          <w:bCs/>
          <w:sz w:val="20"/>
          <w:szCs w:val="20"/>
        </w:rPr>
        <w:t>Oświadczenia</w:t>
      </w:r>
    </w:p>
    <w:p w14:paraId="48F8D3B9" w14:textId="77777777" w:rsidR="00071AC4" w:rsidRPr="00160FAA" w:rsidRDefault="0075391C" w:rsidP="003F1EFF">
      <w:pPr>
        <w:spacing w:line="360" w:lineRule="auto"/>
        <w:jc w:val="both"/>
        <w:rPr>
          <w:rFonts w:ascii="Verdana" w:hAnsi="Verdana" w:cs="Verdana"/>
          <w:bCs/>
          <w:sz w:val="20"/>
          <w:szCs w:val="20"/>
        </w:rPr>
      </w:pPr>
      <w:r>
        <w:rPr>
          <w:rFonts w:ascii="Verdana" w:hAnsi="Verdana" w:cs="Verdana"/>
          <w:bCs/>
          <w:sz w:val="20"/>
          <w:szCs w:val="20"/>
        </w:rPr>
        <w:t>Zamawiający oświadczają, że</w:t>
      </w:r>
      <w:r w:rsidR="00071AC4" w:rsidRPr="00160FAA">
        <w:rPr>
          <w:rFonts w:ascii="Verdana" w:hAnsi="Verdana" w:cs="Verdana"/>
          <w:bCs/>
          <w:sz w:val="20"/>
          <w:szCs w:val="20"/>
        </w:rPr>
        <w:t xml:space="preserve"> </w:t>
      </w:r>
      <w:r w:rsidR="00071AC4" w:rsidRPr="00160FAA">
        <w:rPr>
          <w:rFonts w:ascii="Verdana" w:hAnsi="Verdana" w:cs="Verdana"/>
          <w:b/>
          <w:bCs/>
          <w:sz w:val="20"/>
          <w:szCs w:val="20"/>
        </w:rPr>
        <w:t>Uniwersytet</w:t>
      </w:r>
      <w:r w:rsidR="00071AC4" w:rsidRPr="00160FAA">
        <w:rPr>
          <w:rFonts w:ascii="Verdana" w:hAnsi="Verdana" w:cs="Verdana"/>
          <w:bCs/>
          <w:sz w:val="20"/>
          <w:szCs w:val="20"/>
        </w:rPr>
        <w:t xml:space="preserve"> uprawniony jest do składania w imieniu wszystkich Zamawiających oświadczeń woli związanych </w:t>
      </w:r>
      <w:r w:rsidR="002533AA" w:rsidRPr="00160FAA">
        <w:rPr>
          <w:rFonts w:ascii="Verdana" w:hAnsi="Verdana" w:cs="Verdana"/>
          <w:bCs/>
          <w:sz w:val="20"/>
          <w:szCs w:val="20"/>
        </w:rPr>
        <w:t>z realizacją niniejszej umowy w </w:t>
      </w:r>
      <w:r w:rsidR="00776843" w:rsidRPr="00160FAA">
        <w:rPr>
          <w:rFonts w:ascii="Verdana" w:hAnsi="Verdana" w:cs="Verdana"/>
          <w:bCs/>
          <w:sz w:val="20"/>
          <w:szCs w:val="20"/>
        </w:rPr>
        <w:t>szczególności, lecz</w:t>
      </w:r>
      <w:r w:rsidR="002533AA" w:rsidRPr="00160FAA">
        <w:rPr>
          <w:rFonts w:ascii="Verdana" w:hAnsi="Verdana" w:cs="Verdana"/>
          <w:bCs/>
          <w:sz w:val="20"/>
          <w:szCs w:val="20"/>
        </w:rPr>
        <w:t xml:space="preserve"> </w:t>
      </w:r>
      <w:proofErr w:type="gramStart"/>
      <w:r w:rsidR="002533AA" w:rsidRPr="00160FAA">
        <w:rPr>
          <w:rFonts w:ascii="Verdana" w:hAnsi="Verdana" w:cs="Verdana"/>
          <w:bCs/>
          <w:sz w:val="20"/>
          <w:szCs w:val="20"/>
        </w:rPr>
        <w:t>nie wyłącznie</w:t>
      </w:r>
      <w:proofErr w:type="gramEnd"/>
      <w:r w:rsidR="002533AA" w:rsidRPr="00160FAA">
        <w:rPr>
          <w:rFonts w:ascii="Verdana" w:hAnsi="Verdana" w:cs="Verdana"/>
          <w:bCs/>
          <w:sz w:val="20"/>
          <w:szCs w:val="20"/>
        </w:rPr>
        <w:t xml:space="preserve"> </w:t>
      </w:r>
      <w:r w:rsidR="00071AC4" w:rsidRPr="00160FAA">
        <w:rPr>
          <w:rFonts w:ascii="Verdana" w:hAnsi="Verdana" w:cs="Verdana"/>
          <w:bCs/>
          <w:sz w:val="20"/>
          <w:szCs w:val="20"/>
        </w:rPr>
        <w:t>oświadczeń woli w przedmiocie: wypowiedzenia umowy, odstąpienia od umowy</w:t>
      </w:r>
      <w:r w:rsidR="002533AA" w:rsidRPr="00160FAA">
        <w:rPr>
          <w:rFonts w:ascii="Verdana" w:hAnsi="Verdana" w:cs="Verdana"/>
          <w:bCs/>
          <w:sz w:val="20"/>
          <w:szCs w:val="20"/>
        </w:rPr>
        <w:t>, nakładania kar umownych, składania oświadczeń o potrąceniu</w:t>
      </w:r>
      <w:r w:rsidR="00071AC4" w:rsidRPr="00160FAA">
        <w:rPr>
          <w:rFonts w:ascii="Verdana" w:hAnsi="Verdana" w:cs="Verdana"/>
          <w:bCs/>
          <w:sz w:val="20"/>
          <w:szCs w:val="20"/>
        </w:rPr>
        <w:t xml:space="preserve"> jak również do odbioru takich oświadczeń w i</w:t>
      </w:r>
      <w:r w:rsidR="00593BCC" w:rsidRPr="00160FAA">
        <w:rPr>
          <w:rFonts w:ascii="Verdana" w:hAnsi="Verdana" w:cs="Verdana"/>
          <w:bCs/>
          <w:sz w:val="20"/>
          <w:szCs w:val="20"/>
        </w:rPr>
        <w:t>mieniu wszystkich Zamawiających.</w:t>
      </w:r>
    </w:p>
    <w:p w14:paraId="34CE0A41" w14:textId="77777777" w:rsidR="00071AC4" w:rsidRPr="00160FAA" w:rsidRDefault="00071AC4" w:rsidP="003F1EFF">
      <w:pPr>
        <w:spacing w:line="360" w:lineRule="auto"/>
        <w:jc w:val="center"/>
        <w:rPr>
          <w:rFonts w:ascii="Verdana" w:hAnsi="Verdana" w:cs="Verdana"/>
          <w:b/>
          <w:bCs/>
          <w:sz w:val="20"/>
          <w:szCs w:val="20"/>
        </w:rPr>
      </w:pPr>
    </w:p>
    <w:p w14:paraId="71BC4860" w14:textId="77777777" w:rsidR="0081706F" w:rsidRPr="00160FAA" w:rsidRDefault="0081706F" w:rsidP="0081706F">
      <w:pPr>
        <w:spacing w:before="60" w:after="60" w:line="360" w:lineRule="auto"/>
        <w:jc w:val="center"/>
        <w:rPr>
          <w:rFonts w:ascii="Verdana" w:hAnsi="Verdana" w:cs="Tahoma"/>
          <w:b/>
          <w:sz w:val="20"/>
          <w:szCs w:val="20"/>
        </w:rPr>
      </w:pPr>
      <w:r w:rsidRPr="00160FAA">
        <w:rPr>
          <w:rFonts w:ascii="Verdana" w:hAnsi="Verdana" w:cs="Tahoma"/>
          <w:b/>
          <w:sz w:val="20"/>
          <w:szCs w:val="20"/>
        </w:rPr>
        <w:t>§ 20</w:t>
      </w:r>
    </w:p>
    <w:p w14:paraId="4E3E3E6B" w14:textId="77777777" w:rsidR="0081706F" w:rsidRPr="00160FAA" w:rsidRDefault="0081706F" w:rsidP="0081706F">
      <w:pPr>
        <w:spacing w:before="60" w:after="60" w:line="360" w:lineRule="auto"/>
        <w:jc w:val="center"/>
        <w:rPr>
          <w:rFonts w:ascii="Verdana" w:hAnsi="Verdana" w:cs="Tahoma"/>
          <w:b/>
          <w:sz w:val="20"/>
          <w:szCs w:val="20"/>
        </w:rPr>
      </w:pPr>
      <w:r w:rsidRPr="00160FAA">
        <w:rPr>
          <w:rFonts w:ascii="Verdana" w:hAnsi="Verdana" w:cs="Tahoma"/>
          <w:b/>
          <w:sz w:val="20"/>
          <w:szCs w:val="20"/>
        </w:rPr>
        <w:t>Klauzule Społeczne</w:t>
      </w:r>
    </w:p>
    <w:p w14:paraId="7590F8CA" w14:textId="77777777" w:rsidR="0081706F" w:rsidRPr="00160FAA" w:rsidRDefault="0081706F" w:rsidP="00001179">
      <w:pPr>
        <w:numPr>
          <w:ilvl w:val="0"/>
          <w:numId w:val="31"/>
        </w:numPr>
        <w:spacing w:before="60" w:after="60" w:line="360" w:lineRule="auto"/>
        <w:jc w:val="both"/>
        <w:rPr>
          <w:rFonts w:ascii="Verdana" w:hAnsi="Verdana" w:cs="Tahoma"/>
          <w:sz w:val="20"/>
          <w:szCs w:val="20"/>
        </w:rPr>
      </w:pPr>
      <w:r w:rsidRPr="00160FAA">
        <w:rPr>
          <w:rFonts w:ascii="Verdana" w:hAnsi="Verdana" w:cs="Tahoma"/>
          <w:sz w:val="20"/>
          <w:szCs w:val="20"/>
        </w:rPr>
        <w:t xml:space="preserve">Zamawiający wymaga zatrudnienia na podstawie umowy o pracę </w:t>
      </w:r>
      <w:r w:rsidR="00970B28">
        <w:rPr>
          <w:rFonts w:ascii="Verdana" w:hAnsi="Verdana" w:cs="Tahoma"/>
          <w:sz w:val="20"/>
          <w:szCs w:val="20"/>
        </w:rPr>
        <w:t>przez W</w:t>
      </w:r>
      <w:r w:rsidRPr="00160FAA">
        <w:rPr>
          <w:rFonts w:ascii="Verdana" w:hAnsi="Verdana" w:cs="Tahoma"/>
          <w:sz w:val="20"/>
          <w:szCs w:val="20"/>
        </w:rPr>
        <w:t>ykonawcę lub podwykonawcę osób wykonujących wskazane poniżej czynności w trakcie realizacji zamówienia:</w:t>
      </w:r>
    </w:p>
    <w:p w14:paraId="216CCF82" w14:textId="77777777" w:rsidR="0081706F" w:rsidRPr="00160FAA" w:rsidRDefault="00981035" w:rsidP="00001179">
      <w:pPr>
        <w:pStyle w:val="redniasiatka1akcent21"/>
        <w:numPr>
          <w:ilvl w:val="0"/>
          <w:numId w:val="33"/>
        </w:numPr>
        <w:autoSpaceDE w:val="0"/>
        <w:autoSpaceDN w:val="0"/>
        <w:adjustRightInd w:val="0"/>
        <w:spacing w:line="360" w:lineRule="auto"/>
        <w:ind w:hanging="796"/>
        <w:jc w:val="both"/>
        <w:rPr>
          <w:rFonts w:ascii="Verdana" w:hAnsi="Verdana" w:cs="Arial"/>
          <w:sz w:val="20"/>
          <w:szCs w:val="20"/>
        </w:rPr>
      </w:pPr>
      <w:r w:rsidRPr="00160FAA">
        <w:rPr>
          <w:rFonts w:ascii="Verdana" w:hAnsi="Verdana"/>
          <w:sz w:val="20"/>
          <w:szCs w:val="20"/>
        </w:rPr>
        <w:t>Wszystkie</w:t>
      </w:r>
      <w:r w:rsidR="006530B4" w:rsidRPr="00160FAA">
        <w:rPr>
          <w:rFonts w:ascii="Verdana" w:hAnsi="Verdana"/>
          <w:sz w:val="20"/>
          <w:szCs w:val="20"/>
        </w:rPr>
        <w:t xml:space="preserve"> </w:t>
      </w:r>
      <w:r w:rsidR="0081706F" w:rsidRPr="00160FAA">
        <w:rPr>
          <w:rFonts w:ascii="Verdana" w:hAnsi="Verdana"/>
          <w:sz w:val="20"/>
          <w:szCs w:val="20"/>
        </w:rPr>
        <w:t xml:space="preserve">osoby o kwalifikacjach elektrycznych, </w:t>
      </w:r>
    </w:p>
    <w:p w14:paraId="2803DD35" w14:textId="42D35F1A" w:rsidR="0081706F" w:rsidRPr="00160FAA" w:rsidRDefault="00981035" w:rsidP="00001179">
      <w:pPr>
        <w:pStyle w:val="redniasiatka1akcent21"/>
        <w:numPr>
          <w:ilvl w:val="0"/>
          <w:numId w:val="33"/>
        </w:numPr>
        <w:autoSpaceDE w:val="0"/>
        <w:autoSpaceDN w:val="0"/>
        <w:adjustRightInd w:val="0"/>
        <w:spacing w:line="360" w:lineRule="auto"/>
        <w:ind w:hanging="796"/>
        <w:jc w:val="both"/>
        <w:rPr>
          <w:rFonts w:ascii="Verdana" w:hAnsi="Verdana" w:cs="Arial"/>
          <w:sz w:val="20"/>
          <w:szCs w:val="20"/>
        </w:rPr>
      </w:pPr>
      <w:r w:rsidRPr="00160FAA">
        <w:rPr>
          <w:rFonts w:ascii="Verdana" w:hAnsi="Verdana"/>
          <w:sz w:val="20"/>
          <w:szCs w:val="20"/>
        </w:rPr>
        <w:lastRenderedPageBreak/>
        <w:t>Wszystkie</w:t>
      </w:r>
      <w:r w:rsidR="006530B4" w:rsidRPr="00160FAA">
        <w:rPr>
          <w:rFonts w:ascii="Verdana" w:hAnsi="Verdana"/>
          <w:sz w:val="20"/>
          <w:szCs w:val="20"/>
        </w:rPr>
        <w:t xml:space="preserve"> osoby o kwalifikacjach </w:t>
      </w:r>
      <w:r w:rsidR="0081706F" w:rsidRPr="00160FAA">
        <w:rPr>
          <w:rFonts w:ascii="Verdana" w:hAnsi="Verdana"/>
          <w:sz w:val="20"/>
          <w:szCs w:val="20"/>
        </w:rPr>
        <w:t>hydrauli</w:t>
      </w:r>
      <w:r w:rsidR="006530B4" w:rsidRPr="00160FAA">
        <w:rPr>
          <w:rFonts w:ascii="Verdana" w:hAnsi="Verdana"/>
          <w:sz w:val="20"/>
          <w:szCs w:val="20"/>
        </w:rPr>
        <w:t>cznych</w:t>
      </w:r>
      <w:r w:rsidR="002F1717">
        <w:rPr>
          <w:rFonts w:ascii="Verdana" w:hAnsi="Verdana"/>
          <w:sz w:val="20"/>
          <w:szCs w:val="20"/>
        </w:rPr>
        <w:t>,</w:t>
      </w:r>
    </w:p>
    <w:p w14:paraId="7C6E4902" w14:textId="77777777" w:rsidR="002F1717" w:rsidRPr="002F1717" w:rsidRDefault="00981035" w:rsidP="002F1717">
      <w:pPr>
        <w:pStyle w:val="redniasiatka1akcent21"/>
        <w:numPr>
          <w:ilvl w:val="0"/>
          <w:numId w:val="33"/>
        </w:numPr>
        <w:autoSpaceDE w:val="0"/>
        <w:autoSpaceDN w:val="0"/>
        <w:adjustRightInd w:val="0"/>
        <w:spacing w:line="360" w:lineRule="auto"/>
        <w:ind w:hanging="796"/>
        <w:jc w:val="both"/>
        <w:rPr>
          <w:rFonts w:ascii="Verdana" w:hAnsi="Verdana" w:cs="Arial"/>
          <w:sz w:val="20"/>
          <w:szCs w:val="20"/>
        </w:rPr>
      </w:pPr>
      <w:r w:rsidRPr="00160FAA">
        <w:rPr>
          <w:rFonts w:ascii="Verdana" w:hAnsi="Verdana"/>
          <w:sz w:val="20"/>
          <w:szCs w:val="20"/>
        </w:rPr>
        <w:t>Wszystkie</w:t>
      </w:r>
      <w:r w:rsidR="006530B4" w:rsidRPr="00160FAA">
        <w:rPr>
          <w:rFonts w:ascii="Verdana" w:hAnsi="Verdana"/>
          <w:sz w:val="20"/>
          <w:szCs w:val="20"/>
        </w:rPr>
        <w:t xml:space="preserve"> osoby o kwalifikacjach </w:t>
      </w:r>
      <w:r w:rsidR="0081706F" w:rsidRPr="00160FAA">
        <w:rPr>
          <w:rFonts w:ascii="Verdana" w:hAnsi="Verdana"/>
          <w:sz w:val="20"/>
          <w:szCs w:val="20"/>
        </w:rPr>
        <w:t>osoby do obsługi monitoringu w ramach systemu BMS,</w:t>
      </w:r>
    </w:p>
    <w:p w14:paraId="5CBDEAD0" w14:textId="1684C738" w:rsidR="002F1717" w:rsidRPr="00393151" w:rsidRDefault="002F1717" w:rsidP="002F1717">
      <w:pPr>
        <w:pStyle w:val="redniasiatka1akcent21"/>
        <w:numPr>
          <w:ilvl w:val="0"/>
          <w:numId w:val="33"/>
        </w:numPr>
        <w:autoSpaceDE w:val="0"/>
        <w:autoSpaceDN w:val="0"/>
        <w:adjustRightInd w:val="0"/>
        <w:spacing w:line="360" w:lineRule="auto"/>
        <w:ind w:hanging="796"/>
        <w:jc w:val="both"/>
        <w:rPr>
          <w:rFonts w:ascii="Verdana" w:hAnsi="Verdana"/>
          <w:color w:val="000000" w:themeColor="text1"/>
          <w:sz w:val="20"/>
          <w:szCs w:val="20"/>
        </w:rPr>
      </w:pPr>
      <w:r w:rsidRPr="00393151">
        <w:rPr>
          <w:rFonts w:ascii="Verdana" w:hAnsi="Verdana"/>
          <w:color w:val="000000" w:themeColor="text1"/>
          <w:sz w:val="20"/>
          <w:szCs w:val="20"/>
        </w:rPr>
        <w:t>Wszystkie osoby zatrudnione jako teletechnicy,</w:t>
      </w:r>
    </w:p>
    <w:p w14:paraId="753AE3DA" w14:textId="4A358A47" w:rsidR="002F1717" w:rsidRPr="00393151" w:rsidRDefault="002F1717" w:rsidP="002F1717">
      <w:pPr>
        <w:pStyle w:val="redniasiatka1akcent21"/>
        <w:numPr>
          <w:ilvl w:val="0"/>
          <w:numId w:val="33"/>
        </w:numPr>
        <w:autoSpaceDE w:val="0"/>
        <w:autoSpaceDN w:val="0"/>
        <w:adjustRightInd w:val="0"/>
        <w:spacing w:line="360" w:lineRule="auto"/>
        <w:ind w:hanging="796"/>
        <w:jc w:val="both"/>
        <w:rPr>
          <w:rFonts w:ascii="Verdana" w:hAnsi="Verdana"/>
          <w:color w:val="000000" w:themeColor="text1"/>
          <w:sz w:val="20"/>
          <w:szCs w:val="20"/>
        </w:rPr>
      </w:pPr>
      <w:r w:rsidRPr="00393151">
        <w:rPr>
          <w:rFonts w:ascii="Verdana" w:hAnsi="Verdana"/>
          <w:color w:val="000000" w:themeColor="text1"/>
          <w:sz w:val="20"/>
          <w:szCs w:val="20"/>
        </w:rPr>
        <w:t xml:space="preserve">Wszystkie osoby zatrudnione jako </w:t>
      </w:r>
      <w:proofErr w:type="spellStart"/>
      <w:r w:rsidRPr="00393151">
        <w:rPr>
          <w:rFonts w:ascii="Verdana" w:hAnsi="Verdana"/>
          <w:color w:val="000000" w:themeColor="text1"/>
          <w:sz w:val="20"/>
          <w:szCs w:val="20"/>
        </w:rPr>
        <w:t>klimatycy</w:t>
      </w:r>
      <w:proofErr w:type="spellEnd"/>
      <w:r w:rsidRPr="00393151">
        <w:rPr>
          <w:rFonts w:ascii="Verdana" w:hAnsi="Verdana"/>
          <w:color w:val="000000" w:themeColor="text1"/>
          <w:sz w:val="20"/>
          <w:szCs w:val="20"/>
        </w:rPr>
        <w:t>,</w:t>
      </w:r>
    </w:p>
    <w:p w14:paraId="33460E33" w14:textId="77777777" w:rsidR="0081706F" w:rsidRPr="00160FAA" w:rsidRDefault="007931E7" w:rsidP="00001179">
      <w:pPr>
        <w:pStyle w:val="redniasiatka1akcent21"/>
        <w:numPr>
          <w:ilvl w:val="0"/>
          <w:numId w:val="33"/>
        </w:numPr>
        <w:autoSpaceDE w:val="0"/>
        <w:autoSpaceDN w:val="0"/>
        <w:adjustRightInd w:val="0"/>
        <w:spacing w:line="360" w:lineRule="auto"/>
        <w:ind w:left="709" w:hanging="425"/>
        <w:jc w:val="both"/>
        <w:rPr>
          <w:rFonts w:ascii="Verdana" w:hAnsi="Verdana" w:cs="Arial"/>
          <w:sz w:val="20"/>
          <w:szCs w:val="20"/>
        </w:rPr>
      </w:pPr>
      <w:r w:rsidRPr="00160FAA">
        <w:rPr>
          <w:rFonts w:ascii="Verdana" w:hAnsi="Verdana"/>
          <w:sz w:val="20"/>
          <w:szCs w:val="20"/>
        </w:rPr>
        <w:t>W</w:t>
      </w:r>
      <w:r w:rsidR="006530B4" w:rsidRPr="00160FAA">
        <w:rPr>
          <w:rFonts w:ascii="Verdana" w:hAnsi="Verdana"/>
          <w:sz w:val="20"/>
          <w:szCs w:val="20"/>
        </w:rPr>
        <w:t xml:space="preserve">szystkie osoby </w:t>
      </w:r>
      <w:r w:rsidR="00970B28">
        <w:rPr>
          <w:rFonts w:ascii="Verdana" w:hAnsi="Verdana"/>
          <w:sz w:val="20"/>
          <w:szCs w:val="20"/>
        </w:rPr>
        <w:t>zatrudnione</w:t>
      </w:r>
      <w:r w:rsidR="00981035" w:rsidRPr="00160FAA">
        <w:rPr>
          <w:rFonts w:ascii="Verdana" w:hAnsi="Verdana"/>
          <w:sz w:val="20"/>
          <w:szCs w:val="20"/>
        </w:rPr>
        <w:t xml:space="preserve"> jako</w:t>
      </w:r>
      <w:r w:rsidR="006530B4" w:rsidRPr="00160FAA">
        <w:rPr>
          <w:rFonts w:ascii="Verdana" w:hAnsi="Verdana"/>
          <w:sz w:val="20"/>
          <w:szCs w:val="20"/>
        </w:rPr>
        <w:t xml:space="preserve"> </w:t>
      </w:r>
      <w:r w:rsidR="0081706F" w:rsidRPr="00160FAA">
        <w:rPr>
          <w:rFonts w:ascii="Verdana" w:hAnsi="Verdana"/>
          <w:sz w:val="20"/>
          <w:szCs w:val="20"/>
        </w:rPr>
        <w:t>tzw. „złota r</w:t>
      </w:r>
      <w:r w:rsidRPr="00160FAA">
        <w:rPr>
          <w:rFonts w:ascii="Verdana" w:hAnsi="Verdana"/>
          <w:sz w:val="20"/>
          <w:szCs w:val="20"/>
        </w:rPr>
        <w:t xml:space="preserve">ączka” tj. osoba wszechstronnie </w:t>
      </w:r>
      <w:r w:rsidR="0081706F" w:rsidRPr="00160FAA">
        <w:rPr>
          <w:rFonts w:ascii="Verdana" w:hAnsi="Verdana"/>
          <w:sz w:val="20"/>
          <w:szCs w:val="20"/>
        </w:rPr>
        <w:t>przygotowana do wykonywania czynności z zakr</w:t>
      </w:r>
      <w:r w:rsidRPr="00160FAA">
        <w:rPr>
          <w:rFonts w:ascii="Verdana" w:hAnsi="Verdana"/>
          <w:sz w:val="20"/>
          <w:szCs w:val="20"/>
        </w:rPr>
        <w:t>esu przedmiotu niniejszej umowy.</w:t>
      </w:r>
    </w:p>
    <w:p w14:paraId="23FB89A6" w14:textId="77777777" w:rsidR="0081706F" w:rsidRPr="00160FAA" w:rsidRDefault="0081706F" w:rsidP="00001179">
      <w:pPr>
        <w:numPr>
          <w:ilvl w:val="0"/>
          <w:numId w:val="31"/>
        </w:numPr>
        <w:spacing w:before="60" w:after="60" w:line="360" w:lineRule="auto"/>
        <w:jc w:val="both"/>
        <w:rPr>
          <w:rFonts w:ascii="Verdana" w:hAnsi="Verdana" w:cs="Tahoma"/>
          <w:sz w:val="20"/>
          <w:szCs w:val="20"/>
        </w:rPr>
      </w:pPr>
      <w:r w:rsidRPr="00160FAA">
        <w:rPr>
          <w:rFonts w:ascii="Verdana" w:hAnsi="Verdana" w:cs="Tahoma"/>
          <w:sz w:val="20"/>
          <w:szCs w:val="20"/>
        </w:rPr>
        <w:t xml:space="preserve">Zamawiający na każdym etapie </w:t>
      </w:r>
      <w:r w:rsidR="00970B28">
        <w:rPr>
          <w:rFonts w:ascii="Verdana" w:hAnsi="Verdana" w:cs="Tahoma"/>
          <w:sz w:val="20"/>
          <w:szCs w:val="20"/>
        </w:rPr>
        <w:t>realizacji umowy</w:t>
      </w:r>
      <w:r w:rsidRPr="00160FAA">
        <w:rPr>
          <w:rFonts w:ascii="Verdana" w:hAnsi="Verdana" w:cs="Tahoma"/>
          <w:sz w:val="20"/>
          <w:szCs w:val="20"/>
        </w:rPr>
        <w:t xml:space="preserve"> uprawniony jest do wykonywania</w:t>
      </w:r>
      <w:r w:rsidR="00970B28">
        <w:rPr>
          <w:rFonts w:ascii="Verdana" w:hAnsi="Verdana" w:cs="Tahoma"/>
          <w:sz w:val="20"/>
          <w:szCs w:val="20"/>
        </w:rPr>
        <w:t xml:space="preserve"> czynności kontrolnych wobec W</w:t>
      </w:r>
      <w:r w:rsidRPr="00160FAA">
        <w:rPr>
          <w:rFonts w:ascii="Verdana" w:hAnsi="Verdana" w:cs="Tahoma"/>
          <w:sz w:val="20"/>
          <w:szCs w:val="20"/>
        </w:rPr>
        <w:t>ykon</w:t>
      </w:r>
      <w:r w:rsidR="00970B28">
        <w:rPr>
          <w:rFonts w:ascii="Verdana" w:hAnsi="Verdana" w:cs="Tahoma"/>
          <w:sz w:val="20"/>
          <w:szCs w:val="20"/>
        </w:rPr>
        <w:t>awcy odnośnie spełniania przez W</w:t>
      </w:r>
      <w:r w:rsidRPr="00160FAA">
        <w:rPr>
          <w:rFonts w:ascii="Verdana" w:hAnsi="Verdana" w:cs="Tahoma"/>
          <w:sz w:val="20"/>
          <w:szCs w:val="20"/>
        </w:rPr>
        <w:t xml:space="preserve">ykonawcę lub podwykonawcę wymogu zatrudnienia na podstawie umowy o pracę osób wykonujących wskazane w ust. 1 czynności. Zamawiający uprawniony jest w szczególności do: </w:t>
      </w:r>
    </w:p>
    <w:p w14:paraId="5774D9AF" w14:textId="77777777" w:rsidR="0081706F" w:rsidRPr="00160FAA" w:rsidRDefault="00981035" w:rsidP="00001179">
      <w:pPr>
        <w:pStyle w:val="redniasiatka1akcent21"/>
        <w:numPr>
          <w:ilvl w:val="0"/>
          <w:numId w:val="41"/>
        </w:numPr>
        <w:autoSpaceDE w:val="0"/>
        <w:autoSpaceDN w:val="0"/>
        <w:adjustRightInd w:val="0"/>
        <w:spacing w:line="360" w:lineRule="auto"/>
        <w:ind w:left="709" w:hanging="425"/>
        <w:jc w:val="both"/>
        <w:rPr>
          <w:rFonts w:ascii="Verdana" w:hAnsi="Verdana"/>
          <w:sz w:val="20"/>
          <w:szCs w:val="20"/>
        </w:rPr>
      </w:pPr>
      <w:r w:rsidRPr="00160FAA">
        <w:rPr>
          <w:rFonts w:ascii="Verdana" w:hAnsi="Verdana"/>
          <w:sz w:val="20"/>
          <w:szCs w:val="20"/>
        </w:rPr>
        <w:t>Żądania</w:t>
      </w:r>
      <w:r w:rsidR="0081706F" w:rsidRPr="00160FAA">
        <w:rPr>
          <w:rFonts w:ascii="Verdana" w:hAnsi="Verdana"/>
          <w:sz w:val="20"/>
          <w:szCs w:val="20"/>
        </w:rPr>
        <w:t xml:space="preserve"> oświadczeń i dokumentów w zakresie potwier</w:t>
      </w:r>
      <w:r w:rsidR="007931E7" w:rsidRPr="00160FAA">
        <w:rPr>
          <w:rFonts w:ascii="Verdana" w:hAnsi="Verdana"/>
          <w:sz w:val="20"/>
          <w:szCs w:val="20"/>
        </w:rPr>
        <w:t>dzenia spełniania ww. wymogów i </w:t>
      </w:r>
      <w:r w:rsidR="0081706F" w:rsidRPr="00160FAA">
        <w:rPr>
          <w:rFonts w:ascii="Verdana" w:hAnsi="Verdana"/>
          <w:sz w:val="20"/>
          <w:szCs w:val="20"/>
        </w:rPr>
        <w:t>dokonywania ich oceny,</w:t>
      </w:r>
    </w:p>
    <w:p w14:paraId="4CDBBF7E" w14:textId="77777777" w:rsidR="0081706F" w:rsidRPr="00160FAA" w:rsidRDefault="00981035" w:rsidP="00001179">
      <w:pPr>
        <w:pStyle w:val="redniasiatka1akcent21"/>
        <w:numPr>
          <w:ilvl w:val="0"/>
          <w:numId w:val="41"/>
        </w:numPr>
        <w:autoSpaceDE w:val="0"/>
        <w:autoSpaceDN w:val="0"/>
        <w:adjustRightInd w:val="0"/>
        <w:spacing w:line="360" w:lineRule="auto"/>
        <w:ind w:left="709" w:hanging="425"/>
        <w:jc w:val="both"/>
        <w:rPr>
          <w:rFonts w:ascii="Verdana" w:hAnsi="Verdana"/>
          <w:sz w:val="20"/>
          <w:szCs w:val="20"/>
        </w:rPr>
      </w:pPr>
      <w:r w:rsidRPr="00160FAA">
        <w:rPr>
          <w:rFonts w:ascii="Verdana" w:hAnsi="Verdana"/>
          <w:sz w:val="20"/>
          <w:szCs w:val="20"/>
        </w:rPr>
        <w:t>Żądania</w:t>
      </w:r>
      <w:r w:rsidR="0081706F" w:rsidRPr="00160FAA">
        <w:rPr>
          <w:rFonts w:ascii="Verdana" w:hAnsi="Verdana"/>
          <w:sz w:val="20"/>
          <w:szCs w:val="20"/>
        </w:rPr>
        <w:t xml:space="preserve"> wyjaśnień w przypadku wątpliwości w zakresie potwierdzenia spełniania ww. wymogów,</w:t>
      </w:r>
    </w:p>
    <w:p w14:paraId="41668E21" w14:textId="77777777" w:rsidR="0081706F" w:rsidRPr="00160FAA" w:rsidRDefault="00981035" w:rsidP="00001179">
      <w:pPr>
        <w:pStyle w:val="redniasiatka1akcent21"/>
        <w:numPr>
          <w:ilvl w:val="0"/>
          <w:numId w:val="41"/>
        </w:numPr>
        <w:autoSpaceDE w:val="0"/>
        <w:autoSpaceDN w:val="0"/>
        <w:adjustRightInd w:val="0"/>
        <w:spacing w:line="360" w:lineRule="auto"/>
        <w:ind w:left="709" w:hanging="425"/>
        <w:jc w:val="both"/>
        <w:rPr>
          <w:rFonts w:ascii="Verdana" w:hAnsi="Verdana"/>
          <w:sz w:val="20"/>
          <w:szCs w:val="20"/>
        </w:rPr>
      </w:pPr>
      <w:r w:rsidRPr="00160FAA">
        <w:rPr>
          <w:rFonts w:ascii="Verdana" w:hAnsi="Verdana"/>
          <w:sz w:val="20"/>
          <w:szCs w:val="20"/>
        </w:rPr>
        <w:t>Przeprowadzania</w:t>
      </w:r>
      <w:r w:rsidR="0081706F" w:rsidRPr="00160FAA">
        <w:rPr>
          <w:rFonts w:ascii="Verdana" w:hAnsi="Verdana"/>
          <w:sz w:val="20"/>
          <w:szCs w:val="20"/>
        </w:rPr>
        <w:t xml:space="preserve"> kontroli na </w:t>
      </w:r>
      <w:r w:rsidR="007931E7" w:rsidRPr="00160FAA">
        <w:rPr>
          <w:rFonts w:ascii="Verdana" w:hAnsi="Verdana"/>
          <w:sz w:val="20"/>
          <w:szCs w:val="20"/>
        </w:rPr>
        <w:t>miejscu wykonywania świadczenia.</w:t>
      </w:r>
    </w:p>
    <w:p w14:paraId="2C17EEDF" w14:textId="77777777" w:rsidR="0081706F" w:rsidRPr="00160FAA" w:rsidRDefault="0081706F" w:rsidP="00001179">
      <w:pPr>
        <w:numPr>
          <w:ilvl w:val="0"/>
          <w:numId w:val="31"/>
        </w:numPr>
        <w:spacing w:before="60" w:after="60" w:line="360" w:lineRule="auto"/>
        <w:jc w:val="both"/>
        <w:rPr>
          <w:rFonts w:ascii="Verdana" w:hAnsi="Verdana" w:cs="Tahoma"/>
          <w:sz w:val="20"/>
          <w:szCs w:val="20"/>
        </w:rPr>
      </w:pPr>
      <w:r w:rsidRPr="00160FAA">
        <w:rPr>
          <w:rFonts w:ascii="Verdana" w:hAnsi="Verdana" w:cs="Tahoma"/>
          <w:sz w:val="20"/>
          <w:szCs w:val="20"/>
        </w:rPr>
        <w:t>Wykonawca lub podwykonawca w terminie 14 dni od podp</w:t>
      </w:r>
      <w:r w:rsidR="007931E7" w:rsidRPr="00160FAA">
        <w:rPr>
          <w:rFonts w:ascii="Verdana" w:hAnsi="Verdana" w:cs="Tahoma"/>
          <w:sz w:val="20"/>
          <w:szCs w:val="20"/>
        </w:rPr>
        <w:t>isania umowy, nie później niż w </w:t>
      </w:r>
      <w:r w:rsidRPr="00160FAA">
        <w:rPr>
          <w:rFonts w:ascii="Verdana" w:hAnsi="Verdana" w:cs="Tahoma"/>
          <w:sz w:val="20"/>
          <w:szCs w:val="20"/>
        </w:rPr>
        <w:t>dniu rozpoczęcia robót, zobowiązany jest przedstaw</w:t>
      </w:r>
      <w:r w:rsidR="007931E7" w:rsidRPr="00160FAA">
        <w:rPr>
          <w:rFonts w:ascii="Verdana" w:hAnsi="Verdana" w:cs="Tahoma"/>
          <w:sz w:val="20"/>
          <w:szCs w:val="20"/>
        </w:rPr>
        <w:t>ić Zamawiającemu oświadczenie o </w:t>
      </w:r>
      <w:r w:rsidRPr="00160FAA">
        <w:rPr>
          <w:rFonts w:ascii="Verdana" w:hAnsi="Verdana" w:cs="Tahoma"/>
          <w:sz w:val="20"/>
          <w:szCs w:val="20"/>
        </w:rPr>
        <w:t>zatrudnieniu na podstawie umowy o pracę osób wykonujących czynności.</w:t>
      </w:r>
      <w:r w:rsidRPr="00160FAA">
        <w:rPr>
          <w:rFonts w:ascii="Verdana" w:hAnsi="Verdana" w:cs="Tahoma"/>
          <w:b/>
          <w:sz w:val="20"/>
          <w:szCs w:val="20"/>
        </w:rPr>
        <w:t xml:space="preserve"> </w:t>
      </w:r>
      <w:r w:rsidRPr="00160FAA">
        <w:rPr>
          <w:rFonts w:ascii="Verdana" w:hAnsi="Verdana" w:cs="Tahoma"/>
          <w:sz w:val="20"/>
          <w:szCs w:val="20"/>
        </w:rPr>
        <w:t xml:space="preserve">Oświadczenie to powinno zawierać w szczególności: dokładne określenie podmiotu składającego oświadczenie, datę złożenia oświadczenia, wskazanie, że </w:t>
      </w:r>
      <w:r w:rsidR="00970B28">
        <w:rPr>
          <w:rFonts w:ascii="Verdana" w:hAnsi="Verdana" w:cs="Tahoma"/>
          <w:sz w:val="20"/>
          <w:szCs w:val="20"/>
        </w:rPr>
        <w:t>wymagane</w:t>
      </w:r>
      <w:r w:rsidRPr="00160FAA">
        <w:rPr>
          <w:rFonts w:ascii="Verdana" w:hAnsi="Verdana" w:cs="Tahoma"/>
          <w:sz w:val="20"/>
          <w:szCs w:val="20"/>
        </w:rPr>
        <w:t xml:space="preserve"> czynności wykonują osoby zatrudnione na podstawie umowy o pracę wraz ze wskazaniem liczby tych osób, imion i nazwisk tych osób, rodzaju umowy o pracę i wymiaru etatu oraz podpis osoby uprawnionej do z</w:t>
      </w:r>
      <w:r w:rsidR="00970B28">
        <w:rPr>
          <w:rFonts w:ascii="Verdana" w:hAnsi="Verdana" w:cs="Tahoma"/>
          <w:sz w:val="20"/>
          <w:szCs w:val="20"/>
        </w:rPr>
        <w:t>łożenia oświadczenia w imieniu W</w:t>
      </w:r>
      <w:r w:rsidRPr="00160FAA">
        <w:rPr>
          <w:rFonts w:ascii="Verdana" w:hAnsi="Verdana" w:cs="Tahoma"/>
          <w:sz w:val="20"/>
          <w:szCs w:val="20"/>
        </w:rPr>
        <w:t xml:space="preserve">ykonawcy lub </w:t>
      </w:r>
      <w:r w:rsidR="00970B28">
        <w:rPr>
          <w:rFonts w:ascii="Verdana" w:hAnsi="Verdana" w:cs="Tahoma"/>
          <w:sz w:val="20"/>
          <w:szCs w:val="20"/>
        </w:rPr>
        <w:t>podwykonawcy.</w:t>
      </w:r>
    </w:p>
    <w:p w14:paraId="3FB5C847" w14:textId="77777777" w:rsidR="0081706F" w:rsidRPr="003F5ED1" w:rsidRDefault="0081706F" w:rsidP="00001179">
      <w:pPr>
        <w:numPr>
          <w:ilvl w:val="0"/>
          <w:numId w:val="31"/>
        </w:numPr>
        <w:spacing w:line="360" w:lineRule="auto"/>
        <w:ind w:left="426"/>
        <w:jc w:val="both"/>
        <w:rPr>
          <w:rFonts w:ascii="Verdana" w:hAnsi="Verdana" w:cs="Tahoma"/>
          <w:sz w:val="20"/>
          <w:szCs w:val="20"/>
        </w:rPr>
      </w:pPr>
      <w:r w:rsidRPr="00160FAA">
        <w:rPr>
          <w:rFonts w:ascii="Verdana" w:hAnsi="Verdana" w:cs="Tahoma"/>
          <w:sz w:val="20"/>
          <w:szCs w:val="20"/>
        </w:rPr>
        <w:t>Dodatkowo, w trakcie realizacji zamówienia, na</w:t>
      </w:r>
      <w:r w:rsidR="00970B28">
        <w:rPr>
          <w:rFonts w:ascii="Verdana" w:hAnsi="Verdana" w:cs="Tahoma"/>
          <w:sz w:val="20"/>
          <w:szCs w:val="20"/>
        </w:rPr>
        <w:t xml:space="preserve"> każde wezwanie Z</w:t>
      </w:r>
      <w:r w:rsidR="007931E7" w:rsidRPr="00160FAA">
        <w:rPr>
          <w:rFonts w:ascii="Verdana" w:hAnsi="Verdana" w:cs="Tahoma"/>
          <w:sz w:val="20"/>
          <w:szCs w:val="20"/>
        </w:rPr>
        <w:t>amawiającego w </w:t>
      </w:r>
      <w:r w:rsidRPr="00160FAA">
        <w:rPr>
          <w:rFonts w:ascii="Verdana" w:hAnsi="Verdana" w:cs="Tahoma"/>
          <w:sz w:val="20"/>
          <w:szCs w:val="20"/>
        </w:rPr>
        <w:t>wyznaczonym w tym w</w:t>
      </w:r>
      <w:r w:rsidR="00970B28">
        <w:rPr>
          <w:rFonts w:ascii="Verdana" w:hAnsi="Verdana" w:cs="Tahoma"/>
          <w:sz w:val="20"/>
          <w:szCs w:val="20"/>
        </w:rPr>
        <w:t>ezwaniu terminie W</w:t>
      </w:r>
      <w:r w:rsidRPr="00160FAA">
        <w:rPr>
          <w:rFonts w:ascii="Verdana" w:hAnsi="Verdana" w:cs="Tahoma"/>
          <w:sz w:val="20"/>
          <w:szCs w:val="20"/>
        </w:rPr>
        <w:t>ykonawca przed</w:t>
      </w:r>
      <w:r w:rsidR="00970B28">
        <w:rPr>
          <w:rFonts w:ascii="Verdana" w:hAnsi="Verdana" w:cs="Tahoma"/>
          <w:sz w:val="20"/>
          <w:szCs w:val="20"/>
        </w:rPr>
        <w:t>łoży Z</w:t>
      </w:r>
      <w:r w:rsidRPr="00160FAA">
        <w:rPr>
          <w:rFonts w:ascii="Verdana" w:hAnsi="Verdana" w:cs="Tahoma"/>
          <w:sz w:val="20"/>
          <w:szCs w:val="20"/>
        </w:rPr>
        <w:t>amawiającemu wskazane poniżej dowody w celu potwierdzenia spełnienia wymogu zatrudnienia na podstawie umowy</w:t>
      </w:r>
      <w:r w:rsidR="00970B28">
        <w:rPr>
          <w:rFonts w:ascii="Verdana" w:hAnsi="Verdana" w:cs="Tahoma"/>
          <w:sz w:val="20"/>
          <w:szCs w:val="20"/>
        </w:rPr>
        <w:t xml:space="preserve"> o pracę przez W</w:t>
      </w:r>
      <w:r w:rsidRPr="00160FAA">
        <w:rPr>
          <w:rFonts w:ascii="Verdana" w:hAnsi="Verdana" w:cs="Tahoma"/>
          <w:sz w:val="20"/>
          <w:szCs w:val="20"/>
        </w:rPr>
        <w:t xml:space="preserve">ykonawcę lub podwykonawcę osób wykonujących </w:t>
      </w:r>
      <w:r w:rsidRPr="003F5ED1">
        <w:rPr>
          <w:rFonts w:ascii="Verdana" w:hAnsi="Verdana" w:cs="Tahoma"/>
          <w:sz w:val="20"/>
          <w:szCs w:val="20"/>
        </w:rPr>
        <w:t>wskazane w ust. 1 czynności w trakcie realizacji zamówienia:</w:t>
      </w:r>
    </w:p>
    <w:p w14:paraId="5F2C082E" w14:textId="77777777" w:rsidR="003F5ED1" w:rsidRPr="003F5ED1" w:rsidRDefault="002F29D6" w:rsidP="00001179">
      <w:pPr>
        <w:pStyle w:val="p1"/>
        <w:numPr>
          <w:ilvl w:val="0"/>
          <w:numId w:val="61"/>
        </w:numPr>
        <w:spacing w:line="360" w:lineRule="auto"/>
        <w:jc w:val="both"/>
        <w:rPr>
          <w:rStyle w:val="apple-converted-space"/>
          <w:rFonts w:ascii="Verdana" w:hAnsi="Verdana"/>
          <w:sz w:val="20"/>
          <w:szCs w:val="20"/>
        </w:rPr>
      </w:pPr>
      <w:r w:rsidRPr="003F5ED1">
        <w:rPr>
          <w:rFonts w:ascii="Verdana" w:hAnsi="Verdana"/>
          <w:sz w:val="20"/>
          <w:szCs w:val="20"/>
        </w:rPr>
        <w:t>Poświadczoną</w:t>
      </w:r>
      <w:r w:rsidR="0081706F" w:rsidRPr="003F5ED1">
        <w:rPr>
          <w:rFonts w:ascii="Verdana" w:hAnsi="Verdana"/>
          <w:sz w:val="20"/>
          <w:szCs w:val="20"/>
        </w:rPr>
        <w:t xml:space="preserve"> za zgodność </w:t>
      </w:r>
      <w:r w:rsidR="00970B28" w:rsidRPr="003F5ED1">
        <w:rPr>
          <w:rFonts w:ascii="Verdana" w:hAnsi="Verdana"/>
          <w:sz w:val="20"/>
          <w:szCs w:val="20"/>
        </w:rPr>
        <w:t>z oryginałem odpowiednio przez W</w:t>
      </w:r>
      <w:r w:rsidR="0081706F" w:rsidRPr="003F5ED1">
        <w:rPr>
          <w:rFonts w:ascii="Verdana" w:hAnsi="Verdana"/>
          <w:sz w:val="20"/>
          <w:szCs w:val="20"/>
        </w:rPr>
        <w:t xml:space="preserve">ykonawcę lub podwykonawcę </w:t>
      </w:r>
      <w:r w:rsidR="0081706F" w:rsidRPr="003F5ED1">
        <w:rPr>
          <w:rFonts w:ascii="Verdana" w:hAnsi="Verdana"/>
          <w:b/>
          <w:sz w:val="20"/>
          <w:szCs w:val="20"/>
        </w:rPr>
        <w:t>kopię umowy/umów</w:t>
      </w:r>
      <w:r w:rsidR="0081706F" w:rsidRPr="003F5ED1">
        <w:rPr>
          <w:rFonts w:ascii="Verdana" w:hAnsi="Verdana"/>
          <w:sz w:val="20"/>
          <w:szCs w:val="20"/>
        </w:rPr>
        <w:t xml:space="preserve"> </w:t>
      </w:r>
      <w:r w:rsidR="0081706F" w:rsidRPr="003F5ED1">
        <w:rPr>
          <w:rFonts w:ascii="Verdana" w:hAnsi="Verdana"/>
          <w:b/>
          <w:sz w:val="20"/>
          <w:szCs w:val="20"/>
        </w:rPr>
        <w:t>o pracę</w:t>
      </w:r>
      <w:r w:rsidR="0081706F" w:rsidRPr="003F5ED1">
        <w:rPr>
          <w:rFonts w:ascii="Verdana" w:hAnsi="Verdana"/>
          <w:sz w:val="20"/>
          <w:szCs w:val="20"/>
        </w:rPr>
        <w:t xml:space="preserve"> osób wykonujących w trakcie realizacji zamówienia czynności, kt</w:t>
      </w:r>
      <w:r w:rsidR="00970B28" w:rsidRPr="003F5ED1">
        <w:rPr>
          <w:rFonts w:ascii="Verdana" w:hAnsi="Verdana"/>
          <w:sz w:val="20"/>
          <w:szCs w:val="20"/>
        </w:rPr>
        <w:t>órych dotyczy ww. oświadczenie W</w:t>
      </w:r>
      <w:r w:rsidR="0081706F" w:rsidRPr="003F5ED1">
        <w:rPr>
          <w:rFonts w:ascii="Verdana" w:hAnsi="Verdana"/>
          <w:sz w:val="20"/>
          <w:szCs w:val="20"/>
        </w:rPr>
        <w:t>ykonawcy lub podwykonawcy (wraz z dokumentem regulującym zakres obowiązków, jeżeli został sporządzony). Kopia umowy/umów powinna zostać zanonimizowana w sposób zapewniający ochronę danych osobowych pracowników</w:t>
      </w:r>
      <w:r w:rsidR="007931E7" w:rsidRPr="003F5ED1">
        <w:rPr>
          <w:rFonts w:ascii="Verdana" w:hAnsi="Verdana"/>
          <w:sz w:val="20"/>
          <w:szCs w:val="20"/>
        </w:rPr>
        <w:t xml:space="preserve">, </w:t>
      </w:r>
      <w:r w:rsidR="003F5ED1" w:rsidRPr="003F5ED1">
        <w:rPr>
          <w:rFonts w:ascii="Verdana" w:eastAsia="Times New Roman" w:hAnsi="Verdana"/>
          <w:sz w:val="20"/>
          <w:szCs w:val="20"/>
        </w:rPr>
        <w:t xml:space="preserve">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w:t>
      </w:r>
      <w:r w:rsidR="003F5ED1" w:rsidRPr="003F5ED1">
        <w:rPr>
          <w:rFonts w:ascii="Verdana" w:eastAsia="Times New Roman" w:hAnsi="Verdana"/>
          <w:sz w:val="20"/>
          <w:szCs w:val="20"/>
        </w:rPr>
        <w:lastRenderedPageBreak/>
        <w:t>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r w:rsidR="003F5ED1" w:rsidRPr="003F5ED1">
        <w:rPr>
          <w:rStyle w:val="apple-converted-space"/>
          <w:rFonts w:ascii="Verdana" w:eastAsia="Times New Roman" w:hAnsi="Verdana"/>
          <w:sz w:val="20"/>
          <w:szCs w:val="20"/>
        </w:rPr>
        <w:t> </w:t>
      </w:r>
    </w:p>
    <w:p w14:paraId="1D4589A4" w14:textId="77777777" w:rsidR="0081706F" w:rsidRPr="003F5ED1" w:rsidRDefault="002F29D6" w:rsidP="00001179">
      <w:pPr>
        <w:pStyle w:val="p1"/>
        <w:numPr>
          <w:ilvl w:val="0"/>
          <w:numId w:val="61"/>
        </w:numPr>
        <w:spacing w:line="360" w:lineRule="auto"/>
        <w:jc w:val="both"/>
        <w:rPr>
          <w:rFonts w:ascii="Verdana" w:hAnsi="Verdana"/>
          <w:sz w:val="20"/>
          <w:szCs w:val="20"/>
        </w:rPr>
      </w:pPr>
      <w:r w:rsidRPr="003F5ED1">
        <w:rPr>
          <w:rFonts w:ascii="Verdana" w:hAnsi="Verdana"/>
          <w:b/>
          <w:sz w:val="20"/>
          <w:szCs w:val="20"/>
        </w:rPr>
        <w:t>Zaświadczenie</w:t>
      </w:r>
      <w:r w:rsidR="0081706F" w:rsidRPr="003F5ED1">
        <w:rPr>
          <w:rFonts w:ascii="Verdana" w:hAnsi="Verdana"/>
          <w:b/>
          <w:sz w:val="20"/>
          <w:szCs w:val="20"/>
        </w:rPr>
        <w:t xml:space="preserve"> właściwego oddziału ZUS</w:t>
      </w:r>
      <w:r w:rsidR="0081706F" w:rsidRPr="003F5ED1">
        <w:rPr>
          <w:rFonts w:ascii="Verdana" w:hAnsi="Verdana"/>
          <w:sz w:val="20"/>
          <w:szCs w:val="20"/>
        </w:rPr>
        <w:t>, potwierdzające opłacanie</w:t>
      </w:r>
      <w:r w:rsidR="00970B28" w:rsidRPr="003F5ED1">
        <w:rPr>
          <w:rFonts w:ascii="Verdana" w:hAnsi="Verdana"/>
          <w:sz w:val="20"/>
          <w:szCs w:val="20"/>
        </w:rPr>
        <w:t xml:space="preserve"> przez W</w:t>
      </w:r>
      <w:r w:rsidR="0081706F" w:rsidRPr="003F5ED1">
        <w:rPr>
          <w:rFonts w:ascii="Verdana" w:hAnsi="Verdana"/>
          <w:sz w:val="20"/>
          <w:szCs w:val="20"/>
        </w:rPr>
        <w:t>ykonawcę lub podwykonawcę składek na ubezpieczenia społeczne i zdrowotne z tytułu zatrudnienia na podstawie umów o pracę za ostatni okres rozliczeniowy;</w:t>
      </w:r>
    </w:p>
    <w:p w14:paraId="3B03C967" w14:textId="77777777" w:rsidR="0081706F" w:rsidRPr="003F5ED1" w:rsidRDefault="002F29D6" w:rsidP="00001179">
      <w:pPr>
        <w:pStyle w:val="p1"/>
        <w:numPr>
          <w:ilvl w:val="0"/>
          <w:numId w:val="61"/>
        </w:numPr>
        <w:spacing w:line="360" w:lineRule="auto"/>
        <w:jc w:val="both"/>
        <w:rPr>
          <w:rFonts w:ascii="Verdana" w:hAnsi="Verdana"/>
          <w:sz w:val="20"/>
          <w:szCs w:val="20"/>
        </w:rPr>
      </w:pPr>
      <w:r w:rsidRPr="00160FAA">
        <w:rPr>
          <w:rFonts w:ascii="Verdana" w:hAnsi="Verdana"/>
          <w:sz w:val="20"/>
          <w:szCs w:val="20"/>
        </w:rPr>
        <w:t>Poświadczoną</w:t>
      </w:r>
      <w:r w:rsidR="0081706F" w:rsidRPr="00160FAA">
        <w:rPr>
          <w:rFonts w:ascii="Verdana" w:hAnsi="Verdana"/>
          <w:sz w:val="20"/>
          <w:szCs w:val="20"/>
        </w:rPr>
        <w:t xml:space="preserve"> za zgodność </w:t>
      </w:r>
      <w:r w:rsidR="00970B28">
        <w:rPr>
          <w:rFonts w:ascii="Verdana" w:hAnsi="Verdana"/>
          <w:sz w:val="20"/>
          <w:szCs w:val="20"/>
        </w:rPr>
        <w:t>z oryginałem odpowiednio przez W</w:t>
      </w:r>
      <w:r w:rsidR="0081706F" w:rsidRPr="00160FAA">
        <w:rPr>
          <w:rFonts w:ascii="Verdana" w:hAnsi="Verdana"/>
          <w:sz w:val="20"/>
          <w:szCs w:val="20"/>
        </w:rPr>
        <w:t xml:space="preserve">ykonawcę lub podwykonawcę </w:t>
      </w:r>
      <w:r w:rsidR="0081706F" w:rsidRPr="00160FAA">
        <w:rPr>
          <w:rFonts w:ascii="Verdana" w:hAnsi="Verdana"/>
          <w:b/>
          <w:sz w:val="20"/>
          <w:szCs w:val="20"/>
        </w:rPr>
        <w:t>kopię dowodu potwierdzającego zgłoszenie pracownika przez pracodawcę do ubezpieczeń</w:t>
      </w:r>
      <w:r w:rsidR="0081706F" w:rsidRPr="00160FAA">
        <w:rPr>
          <w:rFonts w:ascii="Verdana" w:hAnsi="Verdana"/>
          <w:sz w:val="20"/>
          <w:szCs w:val="20"/>
        </w:rPr>
        <w:t xml:space="preserve">, zanonimizowaną w sposób zapewniający ochronę danych osobowych pracowników, </w:t>
      </w:r>
      <w:r w:rsidR="003F5ED1" w:rsidRPr="003F5ED1">
        <w:rPr>
          <w:rFonts w:ascii="Verdana" w:eastAsia="Times New Roman" w:hAnsi="Verdana"/>
          <w:sz w:val="20"/>
          <w:szCs w:val="20"/>
        </w:rPr>
        <w:t xml:space="preserve">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w:t>
      </w:r>
      <w:r w:rsidR="003F5ED1">
        <w:rPr>
          <w:rFonts w:ascii="Verdana" w:eastAsia="Times New Roman" w:hAnsi="Verdana"/>
          <w:sz w:val="20"/>
          <w:szCs w:val="20"/>
        </w:rPr>
        <w:t>jak: imię i nazwisko pracownika</w:t>
      </w:r>
      <w:r w:rsidR="003F5ED1" w:rsidRPr="003F5ED1">
        <w:rPr>
          <w:rFonts w:ascii="Verdana" w:eastAsia="Times New Roman" w:hAnsi="Verdana"/>
          <w:sz w:val="20"/>
          <w:szCs w:val="20"/>
        </w:rPr>
        <w:t xml:space="preserve"> powinny być możliwe do zidentyfikowania</w:t>
      </w:r>
      <w:r w:rsidR="003F5ED1">
        <w:rPr>
          <w:rFonts w:ascii="Verdana" w:eastAsia="Times New Roman" w:hAnsi="Verdana"/>
          <w:sz w:val="20"/>
          <w:szCs w:val="20"/>
        </w:rPr>
        <w:t>.</w:t>
      </w:r>
    </w:p>
    <w:p w14:paraId="68D40ECE" w14:textId="77777777" w:rsidR="00E52BF1" w:rsidRPr="00160FAA" w:rsidRDefault="00970B28" w:rsidP="00001179">
      <w:pPr>
        <w:numPr>
          <w:ilvl w:val="0"/>
          <w:numId w:val="31"/>
        </w:numPr>
        <w:spacing w:before="60" w:after="60" w:line="360" w:lineRule="auto"/>
        <w:jc w:val="both"/>
        <w:rPr>
          <w:rFonts w:ascii="Verdana" w:hAnsi="Verdana" w:cs="Tahoma"/>
          <w:sz w:val="20"/>
          <w:szCs w:val="20"/>
        </w:rPr>
      </w:pPr>
      <w:r>
        <w:rPr>
          <w:rFonts w:ascii="Verdana" w:hAnsi="Verdana" w:cs="Tahoma"/>
          <w:sz w:val="20"/>
          <w:szCs w:val="20"/>
        </w:rPr>
        <w:t>Z tytułu niespełnienia przez W</w:t>
      </w:r>
      <w:r w:rsidR="003F5ED1">
        <w:rPr>
          <w:rFonts w:ascii="Verdana" w:hAnsi="Verdana" w:cs="Tahoma"/>
          <w:sz w:val="20"/>
          <w:szCs w:val="20"/>
        </w:rPr>
        <w:t>ykonawcę lub podwyk</w:t>
      </w:r>
      <w:r w:rsidR="0081706F" w:rsidRPr="00160FAA">
        <w:rPr>
          <w:rFonts w:ascii="Verdana" w:hAnsi="Verdana" w:cs="Tahoma"/>
          <w:sz w:val="20"/>
          <w:szCs w:val="20"/>
        </w:rPr>
        <w:t>onawcę wymogu zatrudnienia na podstawie umowy o pracę osób</w:t>
      </w:r>
      <w:r>
        <w:rPr>
          <w:rFonts w:ascii="Verdana" w:hAnsi="Verdana" w:cs="Tahoma"/>
          <w:sz w:val="20"/>
          <w:szCs w:val="20"/>
        </w:rPr>
        <w:t xml:space="preserve"> wykonujących wskazane w ust.</w:t>
      </w:r>
      <w:r w:rsidR="0081706F" w:rsidRPr="00160FAA">
        <w:rPr>
          <w:rFonts w:ascii="Verdana" w:hAnsi="Verdana" w:cs="Tahoma"/>
          <w:sz w:val="20"/>
          <w:szCs w:val="20"/>
        </w:rPr>
        <w:t xml:space="preserve"> 1 czynności Zamawiający przewiduje sankcję w postaci ob</w:t>
      </w:r>
      <w:r>
        <w:rPr>
          <w:rFonts w:ascii="Verdana" w:hAnsi="Verdana" w:cs="Tahoma"/>
          <w:sz w:val="20"/>
          <w:szCs w:val="20"/>
        </w:rPr>
        <w:t>owiązku zapłaty przez W</w:t>
      </w:r>
      <w:r w:rsidR="0081706F" w:rsidRPr="00160FAA">
        <w:rPr>
          <w:rFonts w:ascii="Verdana" w:hAnsi="Verdana" w:cs="Tahoma"/>
          <w:sz w:val="20"/>
          <w:szCs w:val="20"/>
        </w:rPr>
        <w:t>ykonawcę kary umown</w:t>
      </w:r>
      <w:r w:rsidR="00486DFB" w:rsidRPr="00160FAA">
        <w:rPr>
          <w:rFonts w:ascii="Verdana" w:hAnsi="Verdana" w:cs="Tahoma"/>
          <w:sz w:val="20"/>
          <w:szCs w:val="20"/>
        </w:rPr>
        <w:t>ej w wysokości określonej w § 13</w:t>
      </w:r>
      <w:r>
        <w:rPr>
          <w:rFonts w:ascii="Verdana" w:hAnsi="Verdana" w:cs="Tahoma"/>
          <w:sz w:val="20"/>
          <w:szCs w:val="20"/>
        </w:rPr>
        <w:t>. Niezłożenie przez Wykonawcę w wyznaczonym przez Z</w:t>
      </w:r>
      <w:r w:rsidR="0081706F" w:rsidRPr="00160FAA">
        <w:rPr>
          <w:rFonts w:ascii="Verdana" w:hAnsi="Verdana" w:cs="Tahoma"/>
          <w:sz w:val="20"/>
          <w:szCs w:val="20"/>
        </w:rPr>
        <w:t>amawiającego termini</w:t>
      </w:r>
      <w:r>
        <w:rPr>
          <w:rFonts w:ascii="Verdana" w:hAnsi="Verdana" w:cs="Tahoma"/>
          <w:sz w:val="20"/>
          <w:szCs w:val="20"/>
        </w:rPr>
        <w:t>e żądanych przez Z</w:t>
      </w:r>
      <w:r w:rsidR="0081706F" w:rsidRPr="00160FAA">
        <w:rPr>
          <w:rFonts w:ascii="Verdana" w:hAnsi="Verdana" w:cs="Tahoma"/>
          <w:sz w:val="20"/>
          <w:szCs w:val="20"/>
        </w:rPr>
        <w:t xml:space="preserve">amawiającego dowodów w celu </w:t>
      </w:r>
      <w:r>
        <w:rPr>
          <w:rFonts w:ascii="Verdana" w:hAnsi="Verdana" w:cs="Tahoma"/>
          <w:sz w:val="20"/>
          <w:szCs w:val="20"/>
        </w:rPr>
        <w:t>potwierdzenia spełnienia przez W</w:t>
      </w:r>
      <w:r w:rsidR="0081706F" w:rsidRPr="00160FAA">
        <w:rPr>
          <w:rFonts w:ascii="Verdana" w:hAnsi="Verdana" w:cs="Tahoma"/>
          <w:sz w:val="20"/>
          <w:szCs w:val="20"/>
        </w:rPr>
        <w:t xml:space="preserve">ykonawcę lub podwykonawcę wymogu zatrudnienia na podstawie umowy o pracę traktowane </w:t>
      </w:r>
      <w:r>
        <w:rPr>
          <w:rFonts w:ascii="Verdana" w:hAnsi="Verdana" w:cs="Tahoma"/>
          <w:sz w:val="20"/>
          <w:szCs w:val="20"/>
        </w:rPr>
        <w:t>będzie</w:t>
      </w:r>
      <w:r w:rsidR="002F29D6" w:rsidRPr="00160FAA">
        <w:rPr>
          <w:rFonts w:ascii="Verdana" w:hAnsi="Verdana" w:cs="Tahoma"/>
          <w:sz w:val="20"/>
          <w:szCs w:val="20"/>
        </w:rPr>
        <w:t xml:space="preserve"> jako</w:t>
      </w:r>
      <w:r>
        <w:rPr>
          <w:rFonts w:ascii="Verdana" w:hAnsi="Verdana" w:cs="Tahoma"/>
          <w:sz w:val="20"/>
          <w:szCs w:val="20"/>
        </w:rPr>
        <w:t xml:space="preserve"> niespełnienie przez W</w:t>
      </w:r>
      <w:r w:rsidR="0081706F" w:rsidRPr="00160FAA">
        <w:rPr>
          <w:rFonts w:ascii="Verdana" w:hAnsi="Verdana" w:cs="Tahoma"/>
          <w:sz w:val="20"/>
          <w:szCs w:val="20"/>
        </w:rPr>
        <w:t xml:space="preserve">ykonawcę lub podwykonawcę wymogu zatrudnienia na podstawie umowy o pracę osób wykonujących wskazane w ust. 1 czynności. </w:t>
      </w:r>
    </w:p>
    <w:p w14:paraId="3F436EA4" w14:textId="77777777" w:rsidR="0081706F" w:rsidRDefault="0081706F" w:rsidP="00001179">
      <w:pPr>
        <w:numPr>
          <w:ilvl w:val="0"/>
          <w:numId w:val="31"/>
        </w:numPr>
        <w:spacing w:before="60" w:after="60" w:line="360" w:lineRule="auto"/>
        <w:jc w:val="both"/>
        <w:rPr>
          <w:rFonts w:ascii="Verdana" w:hAnsi="Verdana" w:cs="Tahoma"/>
          <w:sz w:val="20"/>
          <w:szCs w:val="20"/>
        </w:rPr>
      </w:pPr>
      <w:r w:rsidRPr="00160FAA">
        <w:rPr>
          <w:rFonts w:ascii="Verdana" w:hAnsi="Verdana" w:cs="Tahoma"/>
          <w:sz w:val="20"/>
          <w:szCs w:val="20"/>
        </w:rPr>
        <w:t xml:space="preserve">W przypadku uzasadnionych </w:t>
      </w:r>
      <w:r w:rsidR="002F29D6" w:rsidRPr="00160FAA">
        <w:rPr>
          <w:rFonts w:ascii="Verdana" w:hAnsi="Verdana" w:cs="Tahoma"/>
          <w:sz w:val="20"/>
          <w:szCs w:val="20"/>
        </w:rPr>
        <w:t>wątpliwości, co</w:t>
      </w:r>
      <w:r w:rsidRPr="00160FAA">
        <w:rPr>
          <w:rFonts w:ascii="Verdana" w:hAnsi="Verdana" w:cs="Tahoma"/>
          <w:sz w:val="20"/>
          <w:szCs w:val="20"/>
        </w:rPr>
        <w:t xml:space="preserve"> do przes</w:t>
      </w:r>
      <w:r w:rsidR="00970B28">
        <w:rPr>
          <w:rFonts w:ascii="Verdana" w:hAnsi="Verdana" w:cs="Tahoma"/>
          <w:sz w:val="20"/>
          <w:szCs w:val="20"/>
        </w:rPr>
        <w:t>trzegania prawa pracy przez W</w:t>
      </w:r>
      <w:r w:rsidRPr="00160FAA">
        <w:rPr>
          <w:rFonts w:ascii="Verdana" w:hAnsi="Verdana" w:cs="Tahoma"/>
          <w:sz w:val="20"/>
          <w:szCs w:val="20"/>
        </w:rPr>
        <w:t>yko</w:t>
      </w:r>
      <w:r w:rsidR="00970B28">
        <w:rPr>
          <w:rFonts w:ascii="Verdana" w:hAnsi="Verdana" w:cs="Tahoma"/>
          <w:sz w:val="20"/>
          <w:szCs w:val="20"/>
        </w:rPr>
        <w:t>nawcę lub podwykonawcę, Z</w:t>
      </w:r>
      <w:r w:rsidRPr="00160FAA">
        <w:rPr>
          <w:rFonts w:ascii="Verdana" w:hAnsi="Verdana" w:cs="Tahoma"/>
          <w:sz w:val="20"/>
          <w:szCs w:val="20"/>
        </w:rPr>
        <w:t>amawiający może zwrócić się o przeprowadzenie kontroli przez Państwową Inspekcję Pracy.</w:t>
      </w:r>
    </w:p>
    <w:p w14:paraId="62EBF3C5" w14:textId="77777777" w:rsidR="00970B28" w:rsidRPr="00160FAA" w:rsidRDefault="00970B28" w:rsidP="00970B28">
      <w:pPr>
        <w:spacing w:before="60" w:after="60" w:line="360" w:lineRule="auto"/>
        <w:ind w:left="360"/>
        <w:jc w:val="both"/>
        <w:rPr>
          <w:rFonts w:ascii="Verdana" w:hAnsi="Verdana" w:cs="Tahoma"/>
          <w:sz w:val="20"/>
          <w:szCs w:val="20"/>
        </w:rPr>
      </w:pPr>
    </w:p>
    <w:p w14:paraId="26F77B08" w14:textId="77777777" w:rsidR="0081706F" w:rsidRPr="00160FAA" w:rsidRDefault="00C320FA" w:rsidP="003F1EFF">
      <w:pPr>
        <w:spacing w:line="360" w:lineRule="auto"/>
        <w:jc w:val="center"/>
        <w:rPr>
          <w:rFonts w:ascii="Verdana" w:hAnsi="Verdana" w:cs="Verdana"/>
          <w:b/>
          <w:bCs/>
          <w:sz w:val="20"/>
          <w:szCs w:val="20"/>
        </w:rPr>
      </w:pPr>
      <w:r w:rsidRPr="00160FAA">
        <w:rPr>
          <w:rFonts w:ascii="Verdana" w:hAnsi="Verdana" w:cs="Verdana"/>
          <w:b/>
          <w:bCs/>
          <w:sz w:val="20"/>
          <w:szCs w:val="20"/>
        </w:rPr>
        <w:t>§ 21</w:t>
      </w:r>
    </w:p>
    <w:p w14:paraId="7C2614E2" w14:textId="77777777" w:rsidR="00C320FA" w:rsidRPr="00160FAA" w:rsidRDefault="00C320FA" w:rsidP="00C320FA">
      <w:pPr>
        <w:spacing w:line="360" w:lineRule="auto"/>
        <w:jc w:val="center"/>
        <w:rPr>
          <w:rFonts w:ascii="Verdana" w:eastAsia="Tahoma" w:hAnsi="Verdana" w:cs="Tahoma"/>
          <w:b/>
          <w:bCs/>
          <w:sz w:val="20"/>
          <w:szCs w:val="20"/>
        </w:rPr>
      </w:pPr>
      <w:r w:rsidRPr="00160FAA">
        <w:rPr>
          <w:rFonts w:ascii="Verdana" w:hAnsi="Verdana"/>
          <w:b/>
          <w:bCs/>
          <w:sz w:val="20"/>
          <w:szCs w:val="20"/>
        </w:rPr>
        <w:t>RODO</w:t>
      </w:r>
    </w:p>
    <w:p w14:paraId="13092F4F" w14:textId="77777777" w:rsidR="00C320FA" w:rsidRPr="00160FAA" w:rsidRDefault="00C320FA" w:rsidP="00001179">
      <w:pPr>
        <w:numPr>
          <w:ilvl w:val="0"/>
          <w:numId w:val="57"/>
        </w:numPr>
        <w:pBdr>
          <w:top w:val="nil"/>
          <w:left w:val="nil"/>
          <w:bottom w:val="nil"/>
          <w:right w:val="nil"/>
          <w:between w:val="nil"/>
          <w:bar w:val="nil"/>
        </w:pBdr>
        <w:spacing w:line="360" w:lineRule="auto"/>
        <w:jc w:val="both"/>
        <w:rPr>
          <w:rFonts w:ascii="Verdana" w:hAnsi="Verdana"/>
          <w:sz w:val="20"/>
          <w:szCs w:val="20"/>
          <w:u w:color="0000FF"/>
        </w:rPr>
      </w:pPr>
      <w:r w:rsidRPr="00160FAA">
        <w:rPr>
          <w:rFonts w:ascii="Verdana" w:hAnsi="Verdana"/>
          <w:sz w:val="20"/>
          <w:szCs w:val="20"/>
          <w:u w:color="0000FF"/>
        </w:rPr>
        <w:t>W przypadku gdyby w ramach realizacji niniejszej umowy zaistniała potrzeba przetwarzania danych osobo</w:t>
      </w:r>
      <w:r w:rsidR="00970B28">
        <w:rPr>
          <w:rFonts w:ascii="Verdana" w:hAnsi="Verdana"/>
          <w:sz w:val="20"/>
          <w:szCs w:val="20"/>
          <w:u w:color="0000FF"/>
        </w:rPr>
        <w:t>wych S</w:t>
      </w:r>
      <w:r w:rsidRPr="00160FAA">
        <w:rPr>
          <w:rFonts w:ascii="Verdana" w:hAnsi="Verdana"/>
          <w:sz w:val="20"/>
          <w:szCs w:val="20"/>
          <w:u w:color="0000FF"/>
        </w:rPr>
        <w:t>trony w odrębnej umowie określą zasady powierzenia i przetwarzania danych osobowych</w:t>
      </w:r>
      <w:r w:rsidR="00970B28">
        <w:rPr>
          <w:rFonts w:ascii="Verdana" w:hAnsi="Verdana"/>
          <w:sz w:val="20"/>
          <w:szCs w:val="20"/>
          <w:u w:color="0000FF"/>
        </w:rPr>
        <w:t xml:space="preserve"> zgodnie z zasadami określonymi</w:t>
      </w:r>
      <w:r w:rsidRPr="00160FAA">
        <w:rPr>
          <w:rFonts w:ascii="Verdana" w:hAnsi="Verdana"/>
          <w:sz w:val="20"/>
          <w:szCs w:val="20"/>
          <w:u w:color="0000FF"/>
        </w:rPr>
        <w:t xml:space="preserve"> </w:t>
      </w:r>
      <w:r w:rsidR="00970B28">
        <w:rPr>
          <w:rFonts w:ascii="Verdana" w:hAnsi="Verdana"/>
          <w:sz w:val="20"/>
          <w:szCs w:val="20"/>
          <w:u w:color="0000FF"/>
        </w:rPr>
        <w:t>przepisami</w:t>
      </w:r>
      <w:r w:rsidRPr="00160FAA">
        <w:rPr>
          <w:rFonts w:ascii="Verdana" w:hAnsi="Verdana"/>
          <w:sz w:val="20"/>
          <w:szCs w:val="20"/>
          <w:u w:color="0000FF"/>
        </w:rPr>
        <w:t xml:space="preserve"> Rozporządzenia Parlamentu Europejskiego i Rady (UE) 2016/679 z dnia 27 kwietnia 2016 r. w sprawie ochrony osób fizycznych w związku z przetwarzaniem danych osobowych i w sprawie swobodnego </w:t>
      </w:r>
      <w:r w:rsidRPr="00160FAA">
        <w:rPr>
          <w:rFonts w:ascii="Verdana" w:hAnsi="Verdana"/>
          <w:sz w:val="20"/>
          <w:szCs w:val="20"/>
          <w:u w:color="0000FF"/>
        </w:rPr>
        <w:lastRenderedPageBreak/>
        <w:t>przepływu takich danych oraz uchylenia dyrektywy 95/46/WE (ogólne rozporządzenie o ochronie danych).</w:t>
      </w:r>
    </w:p>
    <w:p w14:paraId="0856C8E7" w14:textId="77777777" w:rsidR="00C320FA" w:rsidRPr="00160FAA" w:rsidRDefault="00C320FA" w:rsidP="00001179">
      <w:pPr>
        <w:numPr>
          <w:ilvl w:val="0"/>
          <w:numId w:val="57"/>
        </w:numPr>
        <w:pBdr>
          <w:top w:val="nil"/>
          <w:left w:val="nil"/>
          <w:bottom w:val="nil"/>
          <w:right w:val="nil"/>
          <w:between w:val="nil"/>
          <w:bar w:val="nil"/>
        </w:pBdr>
        <w:spacing w:line="360" w:lineRule="auto"/>
        <w:jc w:val="both"/>
        <w:rPr>
          <w:rFonts w:ascii="Verdana" w:hAnsi="Verdana"/>
          <w:sz w:val="20"/>
          <w:szCs w:val="20"/>
          <w:u w:color="0000FF"/>
        </w:rPr>
      </w:pPr>
      <w:r w:rsidRPr="00160FAA">
        <w:rPr>
          <w:rFonts w:ascii="Verdana" w:hAnsi="Verdana"/>
          <w:sz w:val="20"/>
          <w:szCs w:val="20"/>
          <w:u w:color="0000FF"/>
        </w:rPr>
        <w:t xml:space="preserve">Wzór umowy powierzenia przetwarzania danych osobowych stanowi </w:t>
      </w:r>
      <w:r w:rsidRPr="00160FAA">
        <w:rPr>
          <w:rFonts w:ascii="Verdana" w:hAnsi="Verdana"/>
          <w:b/>
          <w:bCs/>
          <w:sz w:val="20"/>
          <w:szCs w:val="20"/>
          <w:u w:color="0000FF"/>
        </w:rPr>
        <w:t>załącznik nr</w:t>
      </w:r>
      <w:r w:rsidR="00B525A0" w:rsidRPr="00160FAA">
        <w:rPr>
          <w:rFonts w:ascii="Verdana" w:hAnsi="Verdana"/>
          <w:b/>
          <w:bCs/>
          <w:sz w:val="20"/>
          <w:szCs w:val="20"/>
          <w:u w:color="0000FF"/>
        </w:rPr>
        <w:t xml:space="preserve"> </w:t>
      </w:r>
      <w:r w:rsidR="008B43AB" w:rsidRPr="00160FAA">
        <w:rPr>
          <w:rFonts w:ascii="Verdana" w:hAnsi="Verdana"/>
          <w:b/>
          <w:bCs/>
          <w:sz w:val="20"/>
          <w:szCs w:val="20"/>
          <w:u w:color="0000FF"/>
        </w:rPr>
        <w:t>3</w:t>
      </w:r>
      <w:r w:rsidRPr="00160FAA">
        <w:rPr>
          <w:rFonts w:ascii="Verdana" w:hAnsi="Verdana"/>
          <w:sz w:val="20"/>
          <w:szCs w:val="20"/>
          <w:u w:color="0000FF"/>
        </w:rPr>
        <w:t xml:space="preserve"> do umowy.</w:t>
      </w:r>
    </w:p>
    <w:p w14:paraId="76DC0186" w14:textId="77777777" w:rsidR="00C320FA" w:rsidRPr="00160FAA" w:rsidRDefault="00C320FA" w:rsidP="00001179">
      <w:pPr>
        <w:numPr>
          <w:ilvl w:val="0"/>
          <w:numId w:val="57"/>
        </w:numPr>
        <w:pBdr>
          <w:top w:val="nil"/>
          <w:left w:val="nil"/>
          <w:bottom w:val="nil"/>
          <w:right w:val="nil"/>
          <w:between w:val="nil"/>
          <w:bar w:val="nil"/>
        </w:pBdr>
        <w:spacing w:line="360" w:lineRule="auto"/>
        <w:jc w:val="both"/>
        <w:rPr>
          <w:rFonts w:ascii="Verdana" w:hAnsi="Verdana"/>
          <w:sz w:val="20"/>
          <w:szCs w:val="20"/>
          <w:u w:color="0000FF"/>
        </w:rPr>
      </w:pPr>
      <w:r w:rsidRPr="00160FAA">
        <w:rPr>
          <w:rFonts w:ascii="Verdana" w:hAnsi="Verdana"/>
          <w:sz w:val="20"/>
          <w:szCs w:val="20"/>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D98A12B" w14:textId="77777777" w:rsidR="00C320FA" w:rsidRPr="00160FAA" w:rsidRDefault="00C320FA" w:rsidP="003F1EFF">
      <w:pPr>
        <w:spacing w:line="360" w:lineRule="auto"/>
        <w:jc w:val="center"/>
        <w:rPr>
          <w:rFonts w:ascii="Verdana" w:hAnsi="Verdana" w:cs="Verdana"/>
          <w:b/>
          <w:bCs/>
          <w:sz w:val="20"/>
          <w:szCs w:val="20"/>
        </w:rPr>
      </w:pPr>
    </w:p>
    <w:p w14:paraId="35CE5278" w14:textId="77777777" w:rsidR="00C320FA" w:rsidRPr="00F63C85" w:rsidRDefault="00C320FA" w:rsidP="00542CE7">
      <w:pPr>
        <w:widowControl w:val="0"/>
        <w:spacing w:line="360" w:lineRule="auto"/>
        <w:jc w:val="center"/>
        <w:rPr>
          <w:rFonts w:ascii="Verdana" w:eastAsia="Tahoma" w:hAnsi="Verdana" w:cs="Tahoma"/>
          <w:b/>
          <w:bCs/>
          <w:sz w:val="20"/>
          <w:szCs w:val="20"/>
        </w:rPr>
      </w:pPr>
      <w:r w:rsidRPr="00F63C85">
        <w:rPr>
          <w:rFonts w:ascii="Verdana" w:hAnsi="Verdana"/>
          <w:b/>
          <w:bCs/>
          <w:sz w:val="20"/>
          <w:szCs w:val="20"/>
        </w:rPr>
        <w:t>§ 22</w:t>
      </w:r>
    </w:p>
    <w:p w14:paraId="79CF5D87" w14:textId="77777777" w:rsidR="00480A08" w:rsidRPr="00542CE7" w:rsidRDefault="00C320FA" w:rsidP="00542CE7">
      <w:pPr>
        <w:widowControl w:val="0"/>
        <w:spacing w:line="360" w:lineRule="auto"/>
        <w:jc w:val="center"/>
        <w:rPr>
          <w:rFonts w:ascii="Verdana" w:hAnsi="Verdana"/>
          <w:b/>
          <w:bCs/>
          <w:sz w:val="20"/>
          <w:szCs w:val="20"/>
        </w:rPr>
      </w:pPr>
      <w:r w:rsidRPr="00F63C85">
        <w:rPr>
          <w:rFonts w:ascii="Verdana" w:hAnsi="Verdana"/>
          <w:b/>
          <w:bCs/>
          <w:sz w:val="20"/>
          <w:szCs w:val="20"/>
        </w:rPr>
        <w:t>Klauzula waloryzacyjna</w:t>
      </w:r>
    </w:p>
    <w:p w14:paraId="388D6FB2" w14:textId="77777777" w:rsidR="00480A08" w:rsidRPr="00542CE7" w:rsidRDefault="00480A08" w:rsidP="00001179">
      <w:pPr>
        <w:pStyle w:val="p2"/>
        <w:numPr>
          <w:ilvl w:val="0"/>
          <w:numId w:val="64"/>
        </w:numPr>
        <w:spacing w:after="0" w:line="360" w:lineRule="auto"/>
        <w:ind w:left="284"/>
        <w:jc w:val="both"/>
        <w:rPr>
          <w:rFonts w:ascii="Verdana" w:hAnsi="Verdana"/>
          <w:sz w:val="20"/>
          <w:szCs w:val="20"/>
        </w:rPr>
      </w:pPr>
      <w:r w:rsidRPr="00542CE7">
        <w:rPr>
          <w:rFonts w:ascii="Verdana" w:hAnsi="Verdana"/>
          <w:sz w:val="20"/>
          <w:szCs w:val="20"/>
        </w:rPr>
        <w:t>Strony postanawiają, że dokonają zmiany wynagrodzenia w wypadku zaistnienia po dniu podpisania umowy zmiany:</w:t>
      </w:r>
      <w:r w:rsidRPr="00542CE7">
        <w:rPr>
          <w:rStyle w:val="apple-converted-space"/>
          <w:rFonts w:ascii="Verdana" w:hAnsi="Verdana"/>
          <w:sz w:val="20"/>
          <w:szCs w:val="20"/>
        </w:rPr>
        <w:t> </w:t>
      </w:r>
    </w:p>
    <w:p w14:paraId="487A6081" w14:textId="77777777" w:rsidR="00542CE7" w:rsidRDefault="00480A08" w:rsidP="00001179">
      <w:pPr>
        <w:pStyle w:val="p1"/>
        <w:numPr>
          <w:ilvl w:val="0"/>
          <w:numId w:val="65"/>
        </w:numPr>
        <w:spacing w:line="360" w:lineRule="auto"/>
        <w:jc w:val="both"/>
        <w:rPr>
          <w:rStyle w:val="apple-converted-space"/>
          <w:rFonts w:ascii="Verdana" w:hAnsi="Verdana"/>
          <w:sz w:val="20"/>
          <w:szCs w:val="20"/>
        </w:rPr>
      </w:pPr>
      <w:r w:rsidRPr="00542CE7">
        <w:rPr>
          <w:rFonts w:ascii="Verdana" w:hAnsi="Verdana"/>
          <w:sz w:val="20"/>
          <w:szCs w:val="20"/>
        </w:rPr>
        <w:t>wynikającej ze zmiany przepisów powszechnie obowiązujących stawki podatku od towarów i</w:t>
      </w:r>
      <w:r w:rsidRPr="00542CE7">
        <w:rPr>
          <w:rStyle w:val="apple-converted-space"/>
          <w:rFonts w:ascii="Verdana" w:hAnsi="Verdana"/>
          <w:sz w:val="20"/>
          <w:szCs w:val="20"/>
        </w:rPr>
        <w:t> </w:t>
      </w:r>
      <w:r w:rsidR="00542CE7">
        <w:rPr>
          <w:rStyle w:val="apple-converted-space"/>
          <w:rFonts w:ascii="Verdana" w:hAnsi="Verdana"/>
          <w:sz w:val="20"/>
          <w:szCs w:val="20"/>
        </w:rPr>
        <w:t>usług;</w:t>
      </w:r>
    </w:p>
    <w:p w14:paraId="2B2DA6BC" w14:textId="77777777" w:rsidR="00542CE7" w:rsidRPr="00542CE7" w:rsidRDefault="00542CE7" w:rsidP="00001179">
      <w:pPr>
        <w:pStyle w:val="p1"/>
        <w:numPr>
          <w:ilvl w:val="0"/>
          <w:numId w:val="65"/>
        </w:numPr>
        <w:spacing w:line="360" w:lineRule="auto"/>
        <w:jc w:val="both"/>
        <w:rPr>
          <w:rFonts w:ascii="Verdana" w:hAnsi="Verdana"/>
          <w:sz w:val="20"/>
          <w:szCs w:val="20"/>
        </w:rPr>
      </w:pPr>
      <w:r w:rsidRPr="00542CE7">
        <w:rPr>
          <w:rFonts w:ascii="Verdana" w:eastAsia="Times New Roman" w:hAnsi="Verdana"/>
          <w:sz w:val="20"/>
          <w:szCs w:val="20"/>
        </w:rPr>
        <w:t>wysokości minimalnego wynagrodzenia za pracę lub wysokości minimalnej stawki godzinowej, ustalonych na podstawie przepisów ustawy z dnia 10 października 2002 r. o minimalnym wynagrodzeniu za pracę (lub innej wprowadzonej w jej miejsce); </w:t>
      </w:r>
    </w:p>
    <w:p w14:paraId="70FCB6DE" w14:textId="77777777" w:rsidR="00542CE7" w:rsidRPr="00542CE7" w:rsidRDefault="00542CE7" w:rsidP="00001179">
      <w:pPr>
        <w:pStyle w:val="p1"/>
        <w:numPr>
          <w:ilvl w:val="0"/>
          <w:numId w:val="65"/>
        </w:numPr>
        <w:spacing w:line="360" w:lineRule="auto"/>
        <w:jc w:val="both"/>
        <w:rPr>
          <w:rFonts w:ascii="Verdana" w:hAnsi="Verdana"/>
          <w:sz w:val="20"/>
          <w:szCs w:val="20"/>
        </w:rPr>
      </w:pPr>
      <w:r w:rsidRPr="00542CE7">
        <w:rPr>
          <w:rFonts w:ascii="Verdana" w:eastAsia="Times New Roman" w:hAnsi="Verdana"/>
          <w:sz w:val="20"/>
          <w:szCs w:val="20"/>
        </w:rPr>
        <w:t>zasad podlegania ubezpieczeniom społecznym lub ubezpieczeniu zdrowotnemu lub wysokości stawki składki na ubezpieczenia społecznemu lub zdrowotne; </w:t>
      </w:r>
    </w:p>
    <w:p w14:paraId="6044763A" w14:textId="77777777" w:rsidR="00542CE7" w:rsidRPr="00542CE7" w:rsidRDefault="00542CE7" w:rsidP="00001179">
      <w:pPr>
        <w:pStyle w:val="p1"/>
        <w:numPr>
          <w:ilvl w:val="0"/>
          <w:numId w:val="65"/>
        </w:numPr>
        <w:spacing w:line="360" w:lineRule="auto"/>
        <w:jc w:val="both"/>
        <w:rPr>
          <w:rFonts w:ascii="Verdana" w:hAnsi="Verdana"/>
          <w:sz w:val="20"/>
          <w:szCs w:val="20"/>
        </w:rPr>
      </w:pPr>
      <w:r w:rsidRPr="00542CE7">
        <w:rPr>
          <w:rFonts w:ascii="Verdana" w:eastAsia="Times New Roman" w:hAnsi="Verdana"/>
          <w:sz w:val="20"/>
          <w:szCs w:val="20"/>
        </w:rPr>
        <w:t>zasad gromadzenia i wysokości wpłat do pracowniczych planów kapitałowych, o których mowa w ustawie z dnia 4 października 2018 r. o pracowniczych planach kapitałowych; </w:t>
      </w:r>
    </w:p>
    <w:p w14:paraId="4CC334D6" w14:textId="77777777" w:rsidR="00542CE7" w:rsidRPr="00542CE7" w:rsidRDefault="00542CE7" w:rsidP="00001179">
      <w:pPr>
        <w:spacing w:line="360" w:lineRule="auto"/>
        <w:ind w:left="284"/>
        <w:jc w:val="both"/>
        <w:rPr>
          <w:rFonts w:ascii="Verdana" w:hAnsi="Verdana"/>
          <w:sz w:val="20"/>
          <w:szCs w:val="20"/>
        </w:rPr>
      </w:pPr>
      <w:r w:rsidRPr="00542CE7">
        <w:rPr>
          <w:rFonts w:ascii="Verdana" w:hAnsi="Verdana"/>
          <w:sz w:val="20"/>
          <w:szCs w:val="20"/>
        </w:rPr>
        <w:t>jeżeli zmiany te będą miały wpływ na koszty wykonania zamówienia przez Wykonawcę, na zasadach i w sposób określony w ustępach poniższych. </w:t>
      </w:r>
    </w:p>
    <w:p w14:paraId="410791F7" w14:textId="77777777" w:rsidR="0053082B" w:rsidRDefault="00542CE7" w:rsidP="0053082B">
      <w:pPr>
        <w:numPr>
          <w:ilvl w:val="0"/>
          <w:numId w:val="64"/>
        </w:numPr>
        <w:spacing w:line="360" w:lineRule="auto"/>
        <w:ind w:left="284"/>
        <w:jc w:val="both"/>
        <w:rPr>
          <w:rFonts w:ascii="Verdana" w:eastAsia="Times New Roman" w:hAnsi="Verdana"/>
          <w:sz w:val="20"/>
          <w:szCs w:val="20"/>
        </w:rPr>
      </w:pPr>
      <w:r w:rsidRPr="00542CE7">
        <w:rPr>
          <w:rFonts w:ascii="Verdana" w:eastAsia="Times New Roman" w:hAnsi="Verdana"/>
          <w:sz w:val="20"/>
          <w:szCs w:val="20"/>
        </w:rPr>
        <w:t>Zmiana wysokości wynagrodzenia obowiązywać będzie od dnia wejścia w życie nowych przepisów prawa, o których mowa w ust. 1 powyżej, jednak nie wcześniej niż od daty złożenia przez Wykonawcę wniosku o waloryzację wynagrodzenia, z zastrzeżeniem odpowiednio ust. 8 i 9 poniżej. </w:t>
      </w:r>
    </w:p>
    <w:p w14:paraId="2C7B50A0" w14:textId="77777777" w:rsidR="00001179" w:rsidRPr="0053082B" w:rsidRDefault="00542CE7" w:rsidP="0053082B">
      <w:pPr>
        <w:numPr>
          <w:ilvl w:val="0"/>
          <w:numId w:val="64"/>
        </w:numPr>
        <w:spacing w:line="360" w:lineRule="auto"/>
        <w:ind w:left="284"/>
        <w:jc w:val="both"/>
        <w:rPr>
          <w:rFonts w:ascii="Verdana" w:eastAsia="Times New Roman" w:hAnsi="Verdana"/>
          <w:sz w:val="20"/>
          <w:szCs w:val="20"/>
        </w:rPr>
      </w:pPr>
      <w:r w:rsidRPr="0053082B">
        <w:rPr>
          <w:rFonts w:ascii="Verdana" w:eastAsia="Times New Roman" w:hAnsi="Verdana"/>
          <w:sz w:val="20"/>
          <w:szCs w:val="20"/>
        </w:rPr>
        <w:t>Zmiana wysokości wynagrodzenia należnego Wykonawcy w przypadku zaistnienia przesłanki, o której mowa w ust.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ust. 1 lit. a), wartość wynagrodzenia netto nie zmieni się, a wartość wynagrodzenia brutto zostanie wyliczona na podstawie nowych przepisów. </w:t>
      </w:r>
      <w:r w:rsidR="00F63C85" w:rsidRPr="0053082B">
        <w:rPr>
          <w:rFonts w:ascii="Verdana" w:hAnsi="Verdana"/>
          <w:sz w:val="20"/>
          <w:szCs w:val="20"/>
        </w:rPr>
        <w:t xml:space="preserve">Zmiana wysokości podatku VAT wynikająca z przyczyn o charakterze indywidualnym dotyczących Wykonawcy lub jego podwykonawców/dostawców, w tym utrata przez Wykonawcę prawa do stosowania innych niż podstawowa stawka podatku, nie stanowi podstawy zmiany wynagrodzenia. W przypadku, gdy zmiana stawki VAT w stosunku do stawki określonej w ofercie wynikać będzie z utraty przez Wykonawcę uprawnienia indywidualnego </w:t>
      </w:r>
      <w:r w:rsidR="00F63C85" w:rsidRPr="0053082B">
        <w:rPr>
          <w:rFonts w:ascii="Verdana" w:hAnsi="Verdana"/>
          <w:sz w:val="20"/>
          <w:szCs w:val="20"/>
        </w:rPr>
        <w:lastRenderedPageBreak/>
        <w:t xml:space="preserve">do zastosowania preferencyjnej stawki VAT, za wiążącą uznaję się cenę brutto określoną w ofercie, a Wykonawca zobowiązany jest zastosować prawidłową stawkę VAT. </w:t>
      </w:r>
    </w:p>
    <w:p w14:paraId="0BB69176" w14:textId="77777777" w:rsidR="00001179" w:rsidRDefault="00542CE7" w:rsidP="00001179">
      <w:pPr>
        <w:numPr>
          <w:ilvl w:val="0"/>
          <w:numId w:val="64"/>
        </w:numPr>
        <w:spacing w:line="360" w:lineRule="auto"/>
        <w:ind w:left="284"/>
        <w:jc w:val="both"/>
        <w:rPr>
          <w:rFonts w:ascii="Verdana" w:eastAsia="Times New Roman" w:hAnsi="Verdana"/>
          <w:sz w:val="20"/>
          <w:szCs w:val="20"/>
        </w:rPr>
      </w:pPr>
      <w:r w:rsidRPr="00542CE7">
        <w:rPr>
          <w:rFonts w:ascii="Verdana" w:eastAsia="Times New Roman" w:hAnsi="Verdana"/>
          <w:sz w:val="20"/>
          <w:szCs w:val="20"/>
        </w:rPr>
        <w:t>Zmiana wysokości wynagrodzenia w przypadku zaistnienia przesłanki, o której mowa w ust. 1 lit.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sidRPr="00001179">
        <w:rPr>
          <w:rFonts w:ascii="Verdana" w:eastAsia="Times New Roman" w:hAnsi="Verdana"/>
          <w:sz w:val="20"/>
          <w:szCs w:val="20"/>
        </w:rPr>
        <w:t> </w:t>
      </w:r>
    </w:p>
    <w:p w14:paraId="2C269FA4" w14:textId="77777777" w:rsidR="00001179" w:rsidRDefault="00542CE7" w:rsidP="00001179">
      <w:pPr>
        <w:numPr>
          <w:ilvl w:val="0"/>
          <w:numId w:val="64"/>
        </w:numPr>
        <w:spacing w:line="360" w:lineRule="auto"/>
        <w:ind w:left="284"/>
        <w:jc w:val="both"/>
        <w:rPr>
          <w:rFonts w:ascii="Verdana" w:eastAsia="Times New Roman" w:hAnsi="Verdana"/>
          <w:sz w:val="20"/>
          <w:szCs w:val="20"/>
        </w:rPr>
      </w:pPr>
      <w:r w:rsidRPr="00542CE7">
        <w:rPr>
          <w:rFonts w:ascii="Verdana" w:eastAsia="Times New Roman" w:hAnsi="Verdana"/>
          <w:sz w:val="20"/>
          <w:szCs w:val="20"/>
        </w:rPr>
        <w:t>W przypadku zmiany, o której mowa w ust. 1 lit. b) lub lit. d), wynagrodzenie Wykonawcy ulegnie zmianie o kwotę odpowiadającą rzeczywistemu wzrostowi kosztu Wykonawcy w związku ze zwiększeniem wysokości wynagrodzeń pracowników świadczących usługi do wysokości aktualnie obowiązującego minimalnego wynagrodzenia za pracę bądź na skutek zmiany zasad gromadzenia i wysokości wpłat do pracowniczych planów kapitałowych tych osób,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r w:rsidRPr="00001179">
        <w:rPr>
          <w:rFonts w:ascii="Verdana" w:eastAsia="Times New Roman" w:hAnsi="Verdana"/>
          <w:sz w:val="20"/>
          <w:szCs w:val="20"/>
        </w:rPr>
        <w:t> </w:t>
      </w:r>
    </w:p>
    <w:p w14:paraId="317AF3C8" w14:textId="77777777" w:rsidR="00001179" w:rsidRDefault="00542CE7" w:rsidP="00001179">
      <w:pPr>
        <w:numPr>
          <w:ilvl w:val="0"/>
          <w:numId w:val="64"/>
        </w:numPr>
        <w:spacing w:line="360" w:lineRule="auto"/>
        <w:ind w:left="284"/>
        <w:jc w:val="both"/>
        <w:rPr>
          <w:rFonts w:ascii="Verdana" w:eastAsia="Times New Roman" w:hAnsi="Verdana"/>
          <w:sz w:val="20"/>
          <w:szCs w:val="20"/>
        </w:rPr>
      </w:pPr>
      <w:r w:rsidRPr="00542CE7">
        <w:rPr>
          <w:rFonts w:ascii="Verdana" w:eastAsia="Times New Roman" w:hAnsi="Verdana"/>
          <w:sz w:val="20"/>
          <w:szCs w:val="20"/>
        </w:rPr>
        <w:t>W przypadku zmiany, o której mowa w ust. 1 lit. c), wynagrodzenie Wykonawcy ulegnie zmianie o kwotę odpowiadającą rzeczywistej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przy zachowaniu dotychczasowej kwoty netto otrzymywanego przez nich wynagrodzenia.</w:t>
      </w:r>
    </w:p>
    <w:p w14:paraId="6E498EC9" w14:textId="77777777" w:rsidR="00001179" w:rsidRDefault="00542CE7" w:rsidP="00001179">
      <w:pPr>
        <w:numPr>
          <w:ilvl w:val="0"/>
          <w:numId w:val="64"/>
        </w:numPr>
        <w:spacing w:line="360" w:lineRule="auto"/>
        <w:ind w:left="284"/>
        <w:jc w:val="both"/>
        <w:rPr>
          <w:rFonts w:ascii="Verdana" w:eastAsia="Times New Roman" w:hAnsi="Verdana"/>
          <w:sz w:val="20"/>
          <w:szCs w:val="20"/>
        </w:rPr>
      </w:pPr>
      <w:r w:rsidRPr="00001179">
        <w:rPr>
          <w:rFonts w:ascii="Verdana" w:eastAsia="Times New Roman" w:hAnsi="Verdana"/>
          <w:sz w:val="20"/>
          <w:szCs w:val="20"/>
        </w:rPr>
        <w:t>W celu zawarcia aneksu zmieniającego wysokość wynagrodzenia,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w:t>
      </w:r>
      <w:r w:rsidRPr="00001179">
        <w:rPr>
          <w:rFonts w:ascii="Verdana" w:hAnsi="Verdana"/>
          <w:sz w:val="20"/>
          <w:szCs w:val="20"/>
        </w:rPr>
        <w:t>której nastąpiła bądź nastąpi zmiana wysokości kosztów wykonania umowy uzasadniająca zmianę wysokości wynagrodzenia należnego Wykonawcy.</w:t>
      </w:r>
      <w:r w:rsidRPr="00001179">
        <w:rPr>
          <w:rStyle w:val="apple-converted-space"/>
          <w:rFonts w:ascii="Verdana" w:hAnsi="Verdana"/>
          <w:sz w:val="20"/>
          <w:szCs w:val="20"/>
        </w:rPr>
        <w:t> </w:t>
      </w:r>
    </w:p>
    <w:p w14:paraId="753E8CB9" w14:textId="77777777" w:rsidR="00001179" w:rsidRDefault="00542CE7" w:rsidP="00001179">
      <w:pPr>
        <w:numPr>
          <w:ilvl w:val="0"/>
          <w:numId w:val="64"/>
        </w:numPr>
        <w:spacing w:line="360" w:lineRule="auto"/>
        <w:ind w:left="284"/>
        <w:jc w:val="both"/>
        <w:rPr>
          <w:rFonts w:ascii="Verdana" w:eastAsia="Times New Roman" w:hAnsi="Verdana"/>
          <w:sz w:val="20"/>
          <w:szCs w:val="20"/>
        </w:rPr>
      </w:pPr>
      <w:r w:rsidRPr="00001179">
        <w:rPr>
          <w:rFonts w:ascii="Verdana" w:eastAsia="Times New Roman" w:hAnsi="Verdana"/>
          <w:sz w:val="20"/>
          <w:szCs w:val="20"/>
        </w:rPr>
        <w:t>W przypadku zmian, o których mowa w ust. 1 lit. b) – d), jeżeli z wnioskiem występuje Wykonawca, jest on zobowiązany dołączyć do wniosku dokumenty, z których będzie wynikać, w jakim zakresie zmiany te mają wpływ na koszty wykon</w:t>
      </w:r>
      <w:r w:rsidR="00001179">
        <w:rPr>
          <w:rFonts w:ascii="Verdana" w:eastAsia="Times New Roman" w:hAnsi="Verdana"/>
          <w:sz w:val="20"/>
          <w:szCs w:val="20"/>
        </w:rPr>
        <w:t>ania umowy, w szczególności:</w:t>
      </w:r>
    </w:p>
    <w:p w14:paraId="72CEB4C3" w14:textId="77777777" w:rsidR="00001179" w:rsidRDefault="00542CE7" w:rsidP="00001179">
      <w:pPr>
        <w:numPr>
          <w:ilvl w:val="0"/>
          <w:numId w:val="66"/>
        </w:numPr>
        <w:spacing w:line="360" w:lineRule="auto"/>
        <w:jc w:val="both"/>
        <w:rPr>
          <w:rFonts w:ascii="Verdana" w:eastAsia="Times New Roman" w:hAnsi="Verdana"/>
          <w:sz w:val="20"/>
          <w:szCs w:val="20"/>
        </w:rPr>
      </w:pPr>
      <w:r w:rsidRPr="00001179">
        <w:rPr>
          <w:rFonts w:ascii="Verdana" w:eastAsia="Times New Roman" w:hAnsi="Verdana"/>
          <w:sz w:val="20"/>
          <w:szCs w:val="20"/>
        </w:rPr>
        <w:t xml:space="preserve">pisemne zestawienie wynagrodzeń ze wskazaniem kwot brutto i netto (zarówno przed jak i po zmianie) pracowników świadczących usługi wraz z określeniem zakresu (części etatu), w jakim wykonują oni prace bezpośrednio związane z realizacją przedmiotu </w:t>
      </w:r>
      <w:r w:rsidRPr="00001179">
        <w:rPr>
          <w:rFonts w:ascii="Verdana" w:eastAsia="Times New Roman" w:hAnsi="Verdana"/>
          <w:sz w:val="20"/>
          <w:szCs w:val="20"/>
        </w:rPr>
        <w:lastRenderedPageBreak/>
        <w:t>umowy oraz części wynagrodzenia odpowiadającej temu zakresowi - w przypadku zmiany, o której mowa w ust. 1 lit. b), lub</w:t>
      </w:r>
      <w:r w:rsidRPr="00001179">
        <w:rPr>
          <w:rStyle w:val="apple-converted-space"/>
          <w:rFonts w:ascii="Verdana" w:eastAsia="Times New Roman" w:hAnsi="Verdana"/>
          <w:sz w:val="20"/>
          <w:szCs w:val="20"/>
        </w:rPr>
        <w:t> </w:t>
      </w:r>
    </w:p>
    <w:p w14:paraId="61A4C2CB" w14:textId="77777777" w:rsidR="00001179" w:rsidRDefault="00542CE7" w:rsidP="00001179">
      <w:pPr>
        <w:numPr>
          <w:ilvl w:val="0"/>
          <w:numId w:val="66"/>
        </w:numPr>
        <w:spacing w:line="360" w:lineRule="auto"/>
        <w:jc w:val="both"/>
        <w:rPr>
          <w:rFonts w:ascii="Verdana" w:eastAsia="Times New Roman" w:hAnsi="Verdana"/>
          <w:sz w:val="20"/>
          <w:szCs w:val="20"/>
        </w:rPr>
      </w:pPr>
      <w:r w:rsidRPr="00001179">
        <w:rPr>
          <w:rFonts w:ascii="Verdana" w:eastAsia="Times New Roman" w:hAnsi="Verdana"/>
          <w:sz w:val="20"/>
          <w:szCs w:val="20"/>
        </w:rPr>
        <w:t>pisemne zestawienie wynagrodzeń ze wskazaniem kwot brutto i netto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lit. c),</w:t>
      </w:r>
      <w:r w:rsidRPr="00001179">
        <w:rPr>
          <w:rStyle w:val="apple-converted-space"/>
          <w:rFonts w:ascii="Verdana" w:eastAsia="Times New Roman" w:hAnsi="Verdana"/>
          <w:sz w:val="20"/>
          <w:szCs w:val="20"/>
        </w:rPr>
        <w:t> </w:t>
      </w:r>
    </w:p>
    <w:p w14:paraId="5E8D6984" w14:textId="77777777" w:rsidR="00542CE7" w:rsidRPr="00001179" w:rsidRDefault="00542CE7" w:rsidP="00001179">
      <w:pPr>
        <w:numPr>
          <w:ilvl w:val="0"/>
          <w:numId w:val="66"/>
        </w:numPr>
        <w:spacing w:line="360" w:lineRule="auto"/>
        <w:jc w:val="both"/>
        <w:rPr>
          <w:rFonts w:ascii="Verdana" w:eastAsia="Times New Roman" w:hAnsi="Verdana"/>
          <w:sz w:val="20"/>
          <w:szCs w:val="20"/>
        </w:rPr>
      </w:pPr>
      <w:r w:rsidRPr="00001179">
        <w:rPr>
          <w:rFonts w:ascii="Verdana" w:eastAsia="Times New Roman" w:hAnsi="Verdana"/>
          <w:sz w:val="20"/>
          <w:szCs w:val="20"/>
        </w:rPr>
        <w:t>pisemną informację o zmianach w zasadach gromadzenia i wysokości wpłat do pracowniczych planów kapitałowych pracowników świadczących usługi przy realizacji niniejszej umowy.</w:t>
      </w:r>
      <w:r w:rsidRPr="00001179">
        <w:rPr>
          <w:rStyle w:val="apple-converted-space"/>
          <w:rFonts w:ascii="Verdana" w:eastAsia="Times New Roman" w:hAnsi="Verdana"/>
          <w:sz w:val="20"/>
          <w:szCs w:val="20"/>
        </w:rPr>
        <w:t> </w:t>
      </w:r>
    </w:p>
    <w:p w14:paraId="377971E0" w14:textId="77777777" w:rsidR="00F63C85" w:rsidRDefault="00542CE7" w:rsidP="00F63C85">
      <w:pPr>
        <w:numPr>
          <w:ilvl w:val="0"/>
          <w:numId w:val="64"/>
        </w:numPr>
        <w:spacing w:line="360" w:lineRule="auto"/>
        <w:ind w:left="284"/>
        <w:jc w:val="both"/>
        <w:rPr>
          <w:rFonts w:ascii="Verdana" w:eastAsia="Times New Roman" w:hAnsi="Verdana"/>
          <w:sz w:val="20"/>
          <w:szCs w:val="20"/>
        </w:rPr>
      </w:pPr>
      <w:r w:rsidRPr="00542CE7">
        <w:rPr>
          <w:rFonts w:ascii="Verdana" w:eastAsia="Times New Roman" w:hAnsi="Verdana"/>
          <w:sz w:val="20"/>
          <w:szCs w:val="20"/>
        </w:rPr>
        <w:t>W przypadku zmiany, o której mowa w ust. 1 lit. b) – d), jeżeli z wnioskiem występuje Zamawiający, jest on uprawniony do zobowiązania Wykonawcy do przedstawienia w wyznaczonym terminie, nie dłuższym niż 10 dni roboczych, dokumentów, z których będzie wynikać, w jakim zakresie zmiana ta ma wpływ na koszty wykonania umowy, w tym pisemnego zestawienia wynagrodzeń, o którym mowa w niniejszym paragrafie.</w:t>
      </w:r>
      <w:r w:rsidRPr="00542CE7">
        <w:rPr>
          <w:rStyle w:val="apple-converted-space"/>
          <w:rFonts w:ascii="Verdana" w:eastAsia="Times New Roman" w:hAnsi="Verdana"/>
          <w:sz w:val="20"/>
          <w:szCs w:val="20"/>
        </w:rPr>
        <w:t> </w:t>
      </w:r>
    </w:p>
    <w:p w14:paraId="51E64DBA" w14:textId="77777777" w:rsidR="00F63C85" w:rsidRPr="00393151" w:rsidRDefault="00542CE7" w:rsidP="00F63C85">
      <w:pPr>
        <w:numPr>
          <w:ilvl w:val="0"/>
          <w:numId w:val="64"/>
        </w:numPr>
        <w:spacing w:line="360" w:lineRule="auto"/>
        <w:ind w:left="284"/>
        <w:jc w:val="both"/>
        <w:rPr>
          <w:rFonts w:ascii="Verdana" w:eastAsia="Times New Roman" w:hAnsi="Verdana"/>
          <w:color w:val="000000" w:themeColor="text1"/>
          <w:sz w:val="20"/>
          <w:szCs w:val="20"/>
        </w:rPr>
      </w:pPr>
      <w:r w:rsidRPr="00F63C85">
        <w:rPr>
          <w:rFonts w:ascii="Verdana" w:eastAsia="Times New Roman" w:hAnsi="Verdana"/>
          <w:sz w:val="20"/>
          <w:szCs w:val="20"/>
        </w:rPr>
        <w:t xml:space="preserve">W terminie 14 dni roboczych od dnia przekazania wniosku, o którym mowa w ust. 7, Strona, </w:t>
      </w:r>
      <w:r w:rsidRPr="00393151">
        <w:rPr>
          <w:rFonts w:ascii="Verdana" w:eastAsia="Times New Roman" w:hAnsi="Verdana"/>
          <w:color w:val="000000" w:themeColor="text1"/>
          <w:sz w:val="20"/>
          <w:szCs w:val="20"/>
        </w:rPr>
        <w:t>która otrzymała wniosek, przekaże drugiej Stronie informację o zakresie, w jakim zatwierdza wniosek oraz wskaże kwotę, o którą wynagrodzenie należne Wykonawcy powinno ulec zmianie, albo informację o niezatwierdzeniu wniosku wraz z uzasadnieniem.</w:t>
      </w:r>
      <w:r w:rsidRPr="00393151">
        <w:rPr>
          <w:rStyle w:val="apple-converted-space"/>
          <w:rFonts w:ascii="Verdana" w:eastAsia="Times New Roman" w:hAnsi="Verdana"/>
          <w:color w:val="000000" w:themeColor="text1"/>
          <w:sz w:val="20"/>
          <w:szCs w:val="20"/>
        </w:rPr>
        <w:t> </w:t>
      </w:r>
    </w:p>
    <w:p w14:paraId="53B2820C" w14:textId="77777777" w:rsidR="00F63C85" w:rsidRPr="00393151" w:rsidRDefault="00542CE7" w:rsidP="00F63C85">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eastAsia="Times New Roman" w:hAnsi="Verdana"/>
          <w:color w:val="000000" w:themeColor="text1"/>
          <w:sz w:val="20"/>
          <w:szCs w:val="20"/>
        </w:rPr>
        <w:t>W przypadku otrzymania przez Stronę informacji o niezatwierdzeniu wniosku lub częściowym zatwierdzeniu wniosku, Strona ta może ponownie wystąpić z wnioskiem, o którym mowa w ust. 7. W takim przypadku przepisy powyższych ustępów stosuje się odpowiednio.</w:t>
      </w:r>
      <w:r w:rsidRPr="00393151">
        <w:rPr>
          <w:rStyle w:val="apple-converted-space"/>
          <w:rFonts w:ascii="Verdana" w:eastAsia="Times New Roman" w:hAnsi="Verdana"/>
          <w:color w:val="000000" w:themeColor="text1"/>
          <w:sz w:val="20"/>
          <w:szCs w:val="20"/>
        </w:rPr>
        <w:t> </w:t>
      </w:r>
    </w:p>
    <w:p w14:paraId="1DB6580C" w14:textId="77777777" w:rsidR="00F63C85" w:rsidRPr="00393151" w:rsidRDefault="00542CE7" w:rsidP="00F63C85">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eastAsia="Times New Roman" w:hAnsi="Verdana"/>
          <w:color w:val="000000" w:themeColor="text1"/>
          <w:sz w:val="20"/>
          <w:szCs w:val="20"/>
        </w:rPr>
        <w:t>Zawarcie aneksu nastąpi nie później niż w terminie 14 dni roboczych od dnia zatwierdzenia wniosku o dokonanie zmiany wysokości wynagrodzenia należnego Wykonawcy. Zmiana wysokości wynagrodzenia należnego Wykonawcy, dokonana na podstawie niniejszego paragrafu, obowiązywać będzie od dnia wejścia w życie zmian przepisów, o których mowa w ust. 1 powyżej.</w:t>
      </w:r>
      <w:r w:rsidRPr="00393151">
        <w:rPr>
          <w:rStyle w:val="apple-converted-space"/>
          <w:rFonts w:ascii="Verdana" w:eastAsia="Times New Roman" w:hAnsi="Verdana"/>
          <w:color w:val="000000" w:themeColor="text1"/>
          <w:sz w:val="20"/>
          <w:szCs w:val="20"/>
        </w:rPr>
        <w:t> </w:t>
      </w:r>
    </w:p>
    <w:p w14:paraId="0A32F812" w14:textId="341B5B4D" w:rsidR="00F63C85" w:rsidRPr="00393151" w:rsidRDefault="00542CE7" w:rsidP="00F63C85">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eastAsia="Times New Roman" w:hAnsi="Verdana"/>
          <w:color w:val="000000" w:themeColor="text1"/>
          <w:sz w:val="20"/>
          <w:szCs w:val="20"/>
        </w:rPr>
        <w:t xml:space="preserve">Zamawiający przewiduje możliwość zmiany wysokości wynagrodzenia należnego Wykonawcy (w formie aneksu do umowy), w przypadku zmiany kosztów związanych z realizacją umowy. Przez zmianę kosztów rozumie się wzrost kosztów, jak i ich obniżenie, względem </w:t>
      </w:r>
      <w:r w:rsidR="003221B2" w:rsidRPr="00393151">
        <w:rPr>
          <w:rFonts w:ascii="Verdana" w:eastAsia="Times New Roman" w:hAnsi="Verdana"/>
          <w:color w:val="000000" w:themeColor="text1"/>
          <w:sz w:val="20"/>
          <w:szCs w:val="20"/>
        </w:rPr>
        <w:t>kosztów przyjętych w celu ustalenia wynagrodzenia Wykonawcy zawartego w Ofercie</w:t>
      </w:r>
      <w:r w:rsidRPr="00393151">
        <w:rPr>
          <w:rFonts w:ascii="Verdana" w:eastAsia="Times New Roman" w:hAnsi="Verdana"/>
          <w:color w:val="000000" w:themeColor="text1"/>
          <w:sz w:val="20"/>
          <w:szCs w:val="20"/>
        </w:rPr>
        <w:t>.</w:t>
      </w:r>
      <w:r w:rsidRPr="00393151">
        <w:rPr>
          <w:rStyle w:val="apple-converted-space"/>
          <w:rFonts w:ascii="Verdana" w:eastAsia="Times New Roman" w:hAnsi="Verdana"/>
          <w:color w:val="000000" w:themeColor="text1"/>
          <w:sz w:val="20"/>
          <w:szCs w:val="20"/>
        </w:rPr>
        <w:t> </w:t>
      </w:r>
    </w:p>
    <w:p w14:paraId="0A7E2887" w14:textId="77777777" w:rsidR="00F63C85" w:rsidRPr="00393151" w:rsidRDefault="00542CE7" w:rsidP="00F63C85">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eastAsia="Times New Roman" w:hAnsi="Verdana"/>
          <w:color w:val="000000" w:themeColor="text1"/>
          <w:sz w:val="20"/>
          <w:szCs w:val="20"/>
        </w:rPr>
        <w:t>Wynagrodzenie składnika określonego ust. 13 może podlegać waloryzacji w oparciu o średnioroczny Wskaźnik cen towarów i usług konsumpcyjnych, opublikowany w formie komunikatu przez Prezesa Głównego Urzędu Statystycznego w Dzienniku Urzędowym RP „Monitor Polski” na stronie internetowej Urzędu.</w:t>
      </w:r>
      <w:r w:rsidRPr="00393151">
        <w:rPr>
          <w:rStyle w:val="apple-converted-space"/>
          <w:rFonts w:ascii="Verdana" w:eastAsia="Times New Roman" w:hAnsi="Verdana"/>
          <w:color w:val="000000" w:themeColor="text1"/>
          <w:sz w:val="20"/>
          <w:szCs w:val="20"/>
        </w:rPr>
        <w:t> </w:t>
      </w:r>
    </w:p>
    <w:p w14:paraId="5311B45A" w14:textId="74366087" w:rsidR="0053082B" w:rsidRPr="00393151" w:rsidRDefault="00542CE7" w:rsidP="0053082B">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eastAsia="Times New Roman" w:hAnsi="Verdana"/>
          <w:color w:val="000000" w:themeColor="text1"/>
          <w:sz w:val="20"/>
          <w:szCs w:val="20"/>
        </w:rPr>
        <w:t>Strony mogą żądać zmiany składników/składnika wynagrodzenia, jeżeli wskaźnik wzrostu lub obniżenia</w:t>
      </w:r>
      <w:r w:rsidRPr="00393151">
        <w:rPr>
          <w:rStyle w:val="apple-converted-space"/>
          <w:rFonts w:ascii="Verdana" w:eastAsia="Times New Roman" w:hAnsi="Verdana"/>
          <w:color w:val="000000" w:themeColor="text1"/>
          <w:sz w:val="20"/>
          <w:szCs w:val="20"/>
        </w:rPr>
        <w:t> </w:t>
      </w:r>
      <w:r w:rsidRPr="00393151">
        <w:rPr>
          <w:rFonts w:ascii="Verdana" w:hAnsi="Verdana"/>
          <w:color w:val="000000" w:themeColor="text1"/>
          <w:sz w:val="20"/>
          <w:szCs w:val="20"/>
        </w:rPr>
        <w:t>cen towarów i usług, o k</w:t>
      </w:r>
      <w:r w:rsidR="00393151" w:rsidRPr="00393151">
        <w:rPr>
          <w:rFonts w:ascii="Verdana" w:hAnsi="Verdana"/>
          <w:color w:val="000000" w:themeColor="text1"/>
          <w:sz w:val="20"/>
          <w:szCs w:val="20"/>
        </w:rPr>
        <w:t xml:space="preserve">tórym mowa w ust. 14, </w:t>
      </w:r>
      <w:r w:rsidR="0053082B" w:rsidRPr="00393151">
        <w:rPr>
          <w:rFonts w:ascii="Verdana" w:hAnsi="Verdana"/>
          <w:color w:val="000000" w:themeColor="text1"/>
          <w:sz w:val="20"/>
          <w:szCs w:val="20"/>
        </w:rPr>
        <w:t xml:space="preserve">przekroczy 10% w stosunku do </w:t>
      </w:r>
      <w:r w:rsidR="0053082B" w:rsidRPr="00393151">
        <w:rPr>
          <w:rFonts w:ascii="Verdana" w:hAnsi="Verdana"/>
          <w:color w:val="000000" w:themeColor="text1"/>
          <w:sz w:val="20"/>
          <w:szCs w:val="20"/>
        </w:rPr>
        <w:lastRenderedPageBreak/>
        <w:t>wartości obowiązujących w miesiącu, w którym nastąpiło otwarcie ofert (…… 2024 r.), a w przypadku kolejnej zmiany wynagrodzenia, jeżeli wartość 10% zostanie przekroczona w stosunku do pierwszego pełnego miesiąca po poprzedniej zmianie wynagrodzenia.</w:t>
      </w:r>
    </w:p>
    <w:p w14:paraId="3977A30F" w14:textId="27703659" w:rsidR="0053082B" w:rsidRPr="00393151" w:rsidRDefault="0053082B" w:rsidP="00393151">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hAnsi="Verdana"/>
          <w:color w:val="000000" w:themeColor="text1"/>
          <w:sz w:val="20"/>
          <w:szCs w:val="20"/>
        </w:rPr>
        <w:t>Zmiana wynagrodzenia, o której mowa w ust. 13 i następnych może wystąpić wyłącznie jeden raz na 12 miesięcy kalendarzowych. Pierwsze zmiana wynagrodzenia może nastąpić dopiero po upływie 12 miesięcy kalendarzowych, liczonych od dnia faktycznego rozpoczęcia wykonywania umowy. Kolejna zmiana może nastąpić wyłącznie wtedy, gdy od poprzedniej zmiany wynagrodzenia upłynął okres minimum 12 miesięcy kalendarzowych. Zmiana wynagrodzenia może nastąpić wyłącznie w zakresie prac, które na datę zmiany wynagrodzenia nie zostały jeszcze wykonane. </w:t>
      </w:r>
    </w:p>
    <w:p w14:paraId="350F83B0" w14:textId="77777777" w:rsidR="0053082B" w:rsidRPr="00393151" w:rsidRDefault="0053082B" w:rsidP="0053082B">
      <w:pPr>
        <w:spacing w:line="360" w:lineRule="auto"/>
        <w:ind w:left="284"/>
        <w:jc w:val="both"/>
        <w:rPr>
          <w:rFonts w:ascii="Verdana" w:hAnsi="Verdana"/>
          <w:color w:val="000000" w:themeColor="text1"/>
          <w:sz w:val="20"/>
          <w:szCs w:val="20"/>
        </w:rPr>
      </w:pPr>
      <w:r w:rsidRPr="00393151">
        <w:rPr>
          <w:rFonts w:ascii="Verdana" w:hAnsi="Verdana"/>
          <w:color w:val="000000" w:themeColor="text1"/>
          <w:sz w:val="20"/>
          <w:szCs w:val="20"/>
        </w:rPr>
        <w:t>W przypadku zaistnienia opisanych powyżej przesłanek do zmiany wynagrodzenia, wynagrodzenie Wykonawcy ulegnie zmianie (zwiększeniu lub obniżeniu) o 50% wartości, o jaką uległy zmianie koszty związane z realizacją umowy ustalane zgodnie z postanowieniami ust. 15 powyżej.</w:t>
      </w:r>
    </w:p>
    <w:p w14:paraId="24369B45" w14:textId="77777777" w:rsidR="00F63C85" w:rsidRPr="00393151" w:rsidRDefault="00542CE7" w:rsidP="00F63C85">
      <w:pPr>
        <w:numPr>
          <w:ilvl w:val="0"/>
          <w:numId w:val="64"/>
        </w:numPr>
        <w:spacing w:line="360" w:lineRule="auto"/>
        <w:ind w:left="284"/>
        <w:jc w:val="both"/>
        <w:rPr>
          <w:rFonts w:ascii="Verdana" w:eastAsia="Times New Roman" w:hAnsi="Verdana"/>
          <w:color w:val="000000" w:themeColor="text1"/>
          <w:sz w:val="20"/>
          <w:szCs w:val="20"/>
        </w:rPr>
      </w:pPr>
      <w:r w:rsidRPr="00393151">
        <w:rPr>
          <w:rFonts w:ascii="Verdana" w:hAnsi="Verdana"/>
          <w:color w:val="000000" w:themeColor="text1"/>
          <w:sz w:val="20"/>
          <w:szCs w:val="20"/>
        </w:rPr>
        <w:t xml:space="preserve">W wyniku dokonania wszystkich waloryzacji, o których mowa w ust. 13 </w:t>
      </w:r>
      <w:r w:rsidR="0053082B" w:rsidRPr="00393151">
        <w:rPr>
          <w:rFonts w:ascii="Verdana" w:hAnsi="Verdana"/>
          <w:color w:val="000000" w:themeColor="text1"/>
          <w:sz w:val="20"/>
          <w:szCs w:val="20"/>
        </w:rPr>
        <w:t>i następnych</w:t>
      </w:r>
      <w:r w:rsidRPr="00393151">
        <w:rPr>
          <w:rFonts w:ascii="Verdana" w:hAnsi="Verdana"/>
          <w:color w:val="000000" w:themeColor="text1"/>
          <w:sz w:val="20"/>
          <w:szCs w:val="20"/>
        </w:rPr>
        <w:t>, wynagrodzenie może ulec zwiększeniu lub zmniejszeniu maksymalnie o 3% łącznej wysokości wynagrodzenia brutto, należnego Wykonawcy w ramach niniejszej umowy. </w:t>
      </w:r>
    </w:p>
    <w:p w14:paraId="7875DAFD" w14:textId="77777777" w:rsidR="001E274A" w:rsidRPr="00393151" w:rsidRDefault="0053082B" w:rsidP="001E274A">
      <w:pPr>
        <w:numPr>
          <w:ilvl w:val="0"/>
          <w:numId w:val="64"/>
        </w:numPr>
        <w:spacing w:line="360" w:lineRule="auto"/>
        <w:ind w:left="284"/>
        <w:jc w:val="both"/>
        <w:rPr>
          <w:rFonts w:ascii="Verdana" w:eastAsia="Times New Roman" w:hAnsi="Verdana"/>
          <w:strike/>
          <w:color w:val="000000" w:themeColor="text1"/>
          <w:sz w:val="20"/>
          <w:szCs w:val="20"/>
        </w:rPr>
      </w:pPr>
      <w:r w:rsidRPr="00393151">
        <w:rPr>
          <w:rFonts w:ascii="Verdana" w:hAnsi="Verdana"/>
          <w:color w:val="000000" w:themeColor="text1"/>
          <w:sz w:val="20"/>
          <w:szCs w:val="20"/>
        </w:rPr>
        <w:t>Wniosek w sprawie zmiany wynagrodzenia zgodnie z ust. 13 powyżej powinien zawierać propozycję zmiany wysokości wynagrodzenia wraz z jej uzasadnieniem oraz dokumenty niezbędne do oceny, czy proponowane zmiany wynikają ze zmiany kosztów związanych z realizacją umowy względem kosztów przyjętych w celu ustalenia wynagrodzenia Wykonawcy zawartego w Ofercie, w tym w szczególności szczegółową kalkulację proponowanej zmiany wysokości wynagrodzenia i dokumenty potwierdzające zasadność wystąpienia z wnioskiem. Ust. 10 – 12 stosuje się odpowiednio, z tym zastrzeżeniem, że zmiana wysokości wynagrodzenia obowiązywać będzie od dnia zawarcia aneksu. </w:t>
      </w:r>
    </w:p>
    <w:p w14:paraId="1FE7D196" w14:textId="77777777" w:rsidR="0053082B" w:rsidRPr="00393151" w:rsidRDefault="001E274A" w:rsidP="001E274A">
      <w:pPr>
        <w:numPr>
          <w:ilvl w:val="0"/>
          <w:numId w:val="64"/>
        </w:numPr>
        <w:spacing w:line="360" w:lineRule="auto"/>
        <w:ind w:left="284"/>
        <w:jc w:val="both"/>
        <w:rPr>
          <w:rFonts w:ascii="Verdana" w:eastAsia="Times New Roman" w:hAnsi="Verdana"/>
          <w:strike/>
          <w:color w:val="000000" w:themeColor="text1"/>
          <w:sz w:val="20"/>
          <w:szCs w:val="20"/>
        </w:rPr>
      </w:pPr>
      <w:r w:rsidRPr="00393151">
        <w:rPr>
          <w:rFonts w:ascii="Verdana" w:eastAsia="Times New Roman" w:hAnsi="Verdana"/>
          <w:color w:val="000000" w:themeColor="text1"/>
          <w:sz w:val="20"/>
          <w:szCs w:val="20"/>
        </w:rPr>
        <w:t xml:space="preserve">W </w:t>
      </w:r>
      <w:r w:rsidR="0053082B" w:rsidRPr="00393151">
        <w:rPr>
          <w:rFonts w:ascii="Verdana" w:hAnsi="Verdana"/>
          <w:color w:val="000000" w:themeColor="text1"/>
          <w:sz w:val="20"/>
          <w:szCs w:val="20"/>
        </w:rPr>
        <w:t>przypadku, gdy Wykonawca realizuję niniejszą umową przy pomocy podwykonawców i dojdzie do zmiany wysokości wynagrodzenia Wykonawcy zgodnie z ust. 13 – 18 powyżej, Wykonawca zobowiązany jest do zmiany wynagrodzenia przysługującego podwykonawcy, z którym zawarł umowę, w zakresie odpowiadającym zmianom cen materiałów lub kosztów dotyczących zobowiązania podwykonawcy, o ile spełnione są przesłanki określone przepisem art. 439 ust. 5 ustawy Prawo zamówień publicznych. </w:t>
      </w:r>
    </w:p>
    <w:p w14:paraId="2946DB82" w14:textId="77777777" w:rsidR="00BD0759" w:rsidRPr="0053082B" w:rsidRDefault="00BD0759" w:rsidP="0053082B">
      <w:pPr>
        <w:widowControl w:val="0"/>
        <w:pBdr>
          <w:top w:val="nil"/>
          <w:left w:val="nil"/>
          <w:bottom w:val="nil"/>
          <w:right w:val="nil"/>
          <w:between w:val="nil"/>
          <w:bar w:val="nil"/>
        </w:pBdr>
        <w:spacing w:line="360" w:lineRule="auto"/>
        <w:jc w:val="both"/>
        <w:rPr>
          <w:rFonts w:ascii="Verdana" w:hAnsi="Verdana"/>
          <w:sz w:val="20"/>
          <w:szCs w:val="20"/>
        </w:rPr>
      </w:pPr>
    </w:p>
    <w:p w14:paraId="14873782" w14:textId="77777777" w:rsidR="00106C7E" w:rsidRPr="0053082B" w:rsidRDefault="00106C7E" w:rsidP="001E274A">
      <w:pPr>
        <w:spacing w:line="360" w:lineRule="auto"/>
        <w:jc w:val="center"/>
        <w:rPr>
          <w:rFonts w:ascii="Verdana" w:hAnsi="Verdana" w:cs="Verdana"/>
          <w:b/>
          <w:bCs/>
          <w:sz w:val="20"/>
          <w:szCs w:val="20"/>
        </w:rPr>
      </w:pPr>
      <w:r w:rsidRPr="0053082B">
        <w:rPr>
          <w:rFonts w:ascii="Verdana" w:hAnsi="Verdana" w:cs="Verdana"/>
          <w:b/>
          <w:bCs/>
          <w:sz w:val="20"/>
          <w:szCs w:val="20"/>
        </w:rPr>
        <w:t xml:space="preserve">§ </w:t>
      </w:r>
      <w:r w:rsidR="0005487E" w:rsidRPr="0053082B">
        <w:rPr>
          <w:rFonts w:ascii="Verdana" w:hAnsi="Verdana" w:cs="Verdana"/>
          <w:b/>
          <w:bCs/>
          <w:sz w:val="20"/>
          <w:szCs w:val="20"/>
        </w:rPr>
        <w:t>2</w:t>
      </w:r>
      <w:r w:rsidR="00C320FA" w:rsidRPr="0053082B">
        <w:rPr>
          <w:rFonts w:ascii="Verdana" w:hAnsi="Verdana" w:cs="Verdana"/>
          <w:b/>
          <w:bCs/>
          <w:sz w:val="20"/>
          <w:szCs w:val="20"/>
        </w:rPr>
        <w:t>3</w:t>
      </w:r>
    </w:p>
    <w:p w14:paraId="1F690983" w14:textId="77777777" w:rsidR="00106C7E" w:rsidRPr="00160FAA" w:rsidRDefault="00106C7E" w:rsidP="003F1EFF">
      <w:pPr>
        <w:spacing w:line="360" w:lineRule="auto"/>
        <w:jc w:val="center"/>
        <w:rPr>
          <w:rFonts w:ascii="Verdana" w:hAnsi="Verdana" w:cs="Verdana"/>
          <w:b/>
          <w:bCs/>
          <w:sz w:val="20"/>
          <w:szCs w:val="20"/>
        </w:rPr>
      </w:pPr>
      <w:r w:rsidRPr="00160FAA">
        <w:rPr>
          <w:rFonts w:ascii="Verdana" w:hAnsi="Verdana" w:cs="Verdana"/>
          <w:b/>
          <w:bCs/>
          <w:sz w:val="20"/>
          <w:szCs w:val="20"/>
        </w:rPr>
        <w:t>Postanowienia końcowe</w:t>
      </w:r>
    </w:p>
    <w:p w14:paraId="17538A34" w14:textId="77777777" w:rsidR="00486DFB" w:rsidRPr="00160FAA" w:rsidRDefault="00106C7E" w:rsidP="00001179">
      <w:pPr>
        <w:numPr>
          <w:ilvl w:val="0"/>
          <w:numId w:val="19"/>
        </w:numPr>
        <w:tabs>
          <w:tab w:val="left" w:pos="144"/>
          <w:tab w:val="left" w:pos="3686"/>
        </w:tabs>
        <w:spacing w:line="360" w:lineRule="auto"/>
        <w:ind w:left="357" w:hanging="357"/>
        <w:jc w:val="both"/>
        <w:rPr>
          <w:rFonts w:ascii="Verdana" w:hAnsi="Verdana" w:cs="Verdana"/>
          <w:sz w:val="20"/>
          <w:szCs w:val="20"/>
        </w:rPr>
      </w:pPr>
      <w:r w:rsidRPr="00160FAA">
        <w:rPr>
          <w:rFonts w:ascii="Verdana" w:hAnsi="Verdana" w:cs="Verdana"/>
          <w:sz w:val="20"/>
          <w:szCs w:val="20"/>
        </w:rPr>
        <w:t xml:space="preserve">Zmiana postanowień niniejszej umowy może nastąpić wyłącznie za zgodą </w:t>
      </w:r>
      <w:r w:rsidR="00071AC4" w:rsidRPr="00160FAA">
        <w:rPr>
          <w:rFonts w:ascii="Verdana" w:hAnsi="Verdana" w:cs="Verdana"/>
          <w:sz w:val="20"/>
          <w:szCs w:val="20"/>
        </w:rPr>
        <w:t>wszystkich</w:t>
      </w:r>
      <w:r w:rsidRPr="00160FAA">
        <w:rPr>
          <w:rFonts w:ascii="Verdana" w:hAnsi="Verdana" w:cs="Verdana"/>
          <w:sz w:val="20"/>
          <w:szCs w:val="20"/>
        </w:rPr>
        <w:t xml:space="preserve"> Stron i wymaga aneksu w formie pisemnej pod rygorem nieważności.</w:t>
      </w:r>
    </w:p>
    <w:p w14:paraId="79976211" w14:textId="77777777" w:rsidR="00486DFB" w:rsidRPr="00160FAA" w:rsidRDefault="00486DFB" w:rsidP="00001179">
      <w:pPr>
        <w:numPr>
          <w:ilvl w:val="0"/>
          <w:numId w:val="19"/>
        </w:numPr>
        <w:tabs>
          <w:tab w:val="left" w:pos="144"/>
          <w:tab w:val="left" w:pos="3686"/>
        </w:tabs>
        <w:spacing w:line="360" w:lineRule="auto"/>
        <w:ind w:left="357" w:hanging="357"/>
        <w:jc w:val="both"/>
        <w:rPr>
          <w:rFonts w:ascii="Verdana" w:hAnsi="Verdana" w:cs="Verdana"/>
          <w:sz w:val="20"/>
          <w:szCs w:val="20"/>
        </w:rPr>
      </w:pPr>
      <w:r w:rsidRPr="00160FAA">
        <w:rPr>
          <w:rFonts w:ascii="Verdana" w:hAnsi="Verdana" w:cs="Verdana"/>
          <w:sz w:val="20"/>
          <w:szCs w:val="20"/>
        </w:rPr>
        <w:t xml:space="preserve">W sprawach nieuregulowanych w umowie stosuje się przepisy ustawy </w:t>
      </w:r>
      <w:r w:rsidR="00DC7C8C">
        <w:rPr>
          <w:rFonts w:ascii="Verdana" w:hAnsi="Verdana" w:cs="Verdana"/>
          <w:sz w:val="20"/>
          <w:szCs w:val="20"/>
        </w:rPr>
        <w:t xml:space="preserve">z dnia 11 września 2019 r. </w:t>
      </w:r>
      <w:r w:rsidRPr="00160FAA">
        <w:rPr>
          <w:rFonts w:ascii="Verdana" w:hAnsi="Verdana" w:cs="Verdana"/>
          <w:sz w:val="20"/>
          <w:szCs w:val="20"/>
        </w:rPr>
        <w:t>Prawo zamówień publicznych, Kodeksu Cywilnego, ustawy z dnia 27 sierpnia 2009</w:t>
      </w:r>
      <w:r w:rsidR="007A6464">
        <w:rPr>
          <w:rFonts w:ascii="Verdana" w:hAnsi="Verdana" w:cs="Verdana"/>
          <w:sz w:val="20"/>
          <w:szCs w:val="20"/>
        </w:rPr>
        <w:t xml:space="preserve"> r. o finansach publicznych</w:t>
      </w:r>
      <w:r w:rsidRPr="00160FAA">
        <w:rPr>
          <w:rFonts w:ascii="Verdana" w:hAnsi="Verdana" w:cs="Verdana"/>
          <w:sz w:val="20"/>
          <w:szCs w:val="20"/>
        </w:rPr>
        <w:t xml:space="preserve"> oraz ustawy z dnia 7 lipca 1994 r. Prawo budowlane.</w:t>
      </w:r>
    </w:p>
    <w:p w14:paraId="4CDD1E49" w14:textId="77777777" w:rsidR="00106C7E" w:rsidRPr="00160FAA" w:rsidRDefault="00106C7E" w:rsidP="00001179">
      <w:pPr>
        <w:numPr>
          <w:ilvl w:val="0"/>
          <w:numId w:val="19"/>
        </w:numPr>
        <w:tabs>
          <w:tab w:val="left" w:pos="144"/>
          <w:tab w:val="left" w:pos="3686"/>
        </w:tabs>
        <w:spacing w:line="360" w:lineRule="auto"/>
        <w:ind w:left="357" w:hanging="357"/>
        <w:jc w:val="both"/>
        <w:rPr>
          <w:rFonts w:ascii="Verdana" w:hAnsi="Verdana" w:cs="Verdana"/>
          <w:sz w:val="20"/>
          <w:szCs w:val="20"/>
        </w:rPr>
      </w:pPr>
      <w:r w:rsidRPr="00160FAA">
        <w:rPr>
          <w:rFonts w:ascii="Verdana" w:hAnsi="Verdana" w:cs="Verdana"/>
          <w:sz w:val="20"/>
          <w:szCs w:val="20"/>
        </w:rPr>
        <w:lastRenderedPageBreak/>
        <w:t xml:space="preserve">Na wypadek sporu między Stronami właściwy miejscowo do jego </w:t>
      </w:r>
      <w:r w:rsidR="007A6464">
        <w:rPr>
          <w:rFonts w:ascii="Verdana" w:hAnsi="Verdana" w:cs="Verdana"/>
          <w:sz w:val="20"/>
          <w:szCs w:val="20"/>
        </w:rPr>
        <w:t>rozpoznania będzie s</w:t>
      </w:r>
      <w:r w:rsidRPr="00160FAA">
        <w:rPr>
          <w:rFonts w:ascii="Verdana" w:hAnsi="Verdana" w:cs="Verdana"/>
          <w:sz w:val="20"/>
          <w:szCs w:val="20"/>
        </w:rPr>
        <w:t xml:space="preserve">ąd </w:t>
      </w:r>
      <w:r w:rsidR="007A6464">
        <w:rPr>
          <w:rFonts w:ascii="Verdana" w:hAnsi="Verdana" w:cs="Verdana"/>
          <w:sz w:val="20"/>
          <w:szCs w:val="20"/>
        </w:rPr>
        <w:t xml:space="preserve">powszechny </w:t>
      </w:r>
      <w:r w:rsidRPr="00160FAA">
        <w:rPr>
          <w:rFonts w:ascii="Verdana" w:hAnsi="Verdana" w:cs="Verdana"/>
          <w:sz w:val="20"/>
          <w:szCs w:val="20"/>
        </w:rPr>
        <w:t>właściwy ze względu na siedzibę Zamawiającego.</w:t>
      </w:r>
    </w:p>
    <w:p w14:paraId="04310F96" w14:textId="77777777" w:rsidR="00106C7E" w:rsidRPr="00160FAA" w:rsidRDefault="00106C7E" w:rsidP="00001179">
      <w:pPr>
        <w:numPr>
          <w:ilvl w:val="0"/>
          <w:numId w:val="19"/>
        </w:numPr>
        <w:spacing w:line="360" w:lineRule="auto"/>
        <w:jc w:val="both"/>
        <w:rPr>
          <w:rFonts w:ascii="Verdana" w:hAnsi="Verdana" w:cs="Verdana"/>
          <w:sz w:val="20"/>
          <w:szCs w:val="20"/>
        </w:rPr>
      </w:pPr>
      <w:r w:rsidRPr="00160FAA">
        <w:rPr>
          <w:rFonts w:ascii="Verdana" w:hAnsi="Verdana" w:cs="Verdana"/>
          <w:sz w:val="20"/>
          <w:szCs w:val="20"/>
        </w:rPr>
        <w:t>Tytuły nadane poszczególnym paragrafom mają jedynie charakter pomocniczy i nie w</w:t>
      </w:r>
      <w:r w:rsidR="007A6464">
        <w:rPr>
          <w:rFonts w:ascii="Verdana" w:hAnsi="Verdana" w:cs="Verdana"/>
          <w:sz w:val="20"/>
          <w:szCs w:val="20"/>
        </w:rPr>
        <w:t>pływają na interpretację postanowień</w:t>
      </w:r>
      <w:r w:rsidRPr="00160FAA">
        <w:rPr>
          <w:rFonts w:ascii="Verdana" w:hAnsi="Verdana" w:cs="Verdana"/>
          <w:sz w:val="20"/>
          <w:szCs w:val="20"/>
        </w:rPr>
        <w:t xml:space="preserve"> umownych.</w:t>
      </w:r>
    </w:p>
    <w:p w14:paraId="6861077B" w14:textId="77777777" w:rsidR="00106C7E" w:rsidRPr="00160FAA" w:rsidRDefault="00106C7E" w:rsidP="00001179">
      <w:pPr>
        <w:numPr>
          <w:ilvl w:val="0"/>
          <w:numId w:val="19"/>
        </w:numPr>
        <w:spacing w:line="360" w:lineRule="auto"/>
        <w:jc w:val="both"/>
        <w:rPr>
          <w:rFonts w:ascii="Verdana" w:hAnsi="Verdana" w:cs="Verdana"/>
          <w:sz w:val="20"/>
          <w:szCs w:val="20"/>
        </w:rPr>
      </w:pPr>
      <w:r w:rsidRPr="00160FAA">
        <w:rPr>
          <w:rFonts w:ascii="Verdana" w:hAnsi="Verdana" w:cs="Verdana"/>
          <w:sz w:val="20"/>
          <w:szCs w:val="20"/>
        </w:rPr>
        <w:t>Postanowienia niniejszej umowy są jawne w zakresie wyn</w:t>
      </w:r>
      <w:r w:rsidR="00805A68" w:rsidRPr="00160FAA">
        <w:rPr>
          <w:rFonts w:ascii="Verdana" w:hAnsi="Verdana" w:cs="Verdana"/>
          <w:sz w:val="20"/>
          <w:szCs w:val="20"/>
        </w:rPr>
        <w:t>ikającym z postanowień ustawy z</w:t>
      </w:r>
      <w:r w:rsidR="0039762E" w:rsidRPr="00160FAA">
        <w:rPr>
          <w:rFonts w:ascii="Verdana" w:hAnsi="Verdana" w:cs="Verdana"/>
          <w:sz w:val="20"/>
          <w:szCs w:val="20"/>
        </w:rPr>
        <w:t> </w:t>
      </w:r>
      <w:r w:rsidRPr="00160FAA">
        <w:rPr>
          <w:rFonts w:ascii="Verdana" w:hAnsi="Verdana" w:cs="Verdana"/>
          <w:sz w:val="20"/>
          <w:szCs w:val="20"/>
        </w:rPr>
        <w:t>dnia 6 września 2001 r. o dostępie do informacji publicznej.</w:t>
      </w:r>
    </w:p>
    <w:p w14:paraId="5997CC1D" w14:textId="77777777" w:rsidR="00805A68" w:rsidRPr="00160FAA" w:rsidRDefault="00805A68" w:rsidP="003F1EFF">
      <w:pPr>
        <w:autoSpaceDE w:val="0"/>
        <w:autoSpaceDN w:val="0"/>
        <w:adjustRightInd w:val="0"/>
        <w:spacing w:line="360" w:lineRule="auto"/>
        <w:ind w:left="360"/>
        <w:jc w:val="both"/>
        <w:rPr>
          <w:rFonts w:ascii="Verdana" w:hAnsi="Verdana" w:cs="Arial"/>
          <w:i/>
          <w:iCs/>
          <w:sz w:val="20"/>
          <w:szCs w:val="20"/>
        </w:rPr>
      </w:pPr>
    </w:p>
    <w:p w14:paraId="22A5A14C" w14:textId="77777777" w:rsidR="00340C91" w:rsidRPr="00160FAA" w:rsidRDefault="006530B4" w:rsidP="003F1EFF">
      <w:pPr>
        <w:autoSpaceDE w:val="0"/>
        <w:autoSpaceDN w:val="0"/>
        <w:adjustRightInd w:val="0"/>
        <w:spacing w:line="360" w:lineRule="auto"/>
        <w:ind w:left="360"/>
        <w:jc w:val="both"/>
        <w:rPr>
          <w:rFonts w:ascii="Verdana" w:hAnsi="Verdana" w:cs="Arial"/>
          <w:i/>
          <w:iCs/>
          <w:sz w:val="20"/>
          <w:szCs w:val="20"/>
        </w:rPr>
      </w:pPr>
      <w:r w:rsidRPr="00160FAA">
        <w:rPr>
          <w:rFonts w:ascii="Verdana" w:hAnsi="Verdana" w:cs="Arial"/>
          <w:i/>
          <w:iCs/>
          <w:sz w:val="20"/>
          <w:szCs w:val="20"/>
        </w:rPr>
        <w:t>Załączniki</w:t>
      </w:r>
      <w:r w:rsidR="007931E7" w:rsidRPr="00160FAA">
        <w:rPr>
          <w:rFonts w:ascii="Verdana" w:hAnsi="Verdana" w:cs="Arial"/>
          <w:i/>
          <w:iCs/>
          <w:sz w:val="20"/>
          <w:szCs w:val="20"/>
        </w:rPr>
        <w:t>:</w:t>
      </w:r>
    </w:p>
    <w:p w14:paraId="1890EEC9" w14:textId="77777777" w:rsidR="002533AA" w:rsidRPr="00160FAA" w:rsidRDefault="007931E7" w:rsidP="00001179">
      <w:pPr>
        <w:numPr>
          <w:ilvl w:val="3"/>
          <w:numId w:val="32"/>
        </w:numPr>
        <w:autoSpaceDE w:val="0"/>
        <w:autoSpaceDN w:val="0"/>
        <w:adjustRightInd w:val="0"/>
        <w:spacing w:line="360" w:lineRule="auto"/>
        <w:ind w:left="567"/>
        <w:rPr>
          <w:rFonts w:ascii="Verdana" w:hAnsi="Verdana" w:cs="Arial"/>
          <w:iCs/>
          <w:sz w:val="20"/>
          <w:szCs w:val="20"/>
        </w:rPr>
      </w:pPr>
      <w:r w:rsidRPr="00160FAA">
        <w:rPr>
          <w:rFonts w:ascii="Verdana" w:hAnsi="Verdana" w:cs="Arial"/>
          <w:iCs/>
          <w:sz w:val="20"/>
          <w:szCs w:val="20"/>
        </w:rPr>
        <w:t>Załącznik nr 1</w:t>
      </w:r>
      <w:r w:rsidR="008B43AB" w:rsidRPr="00160FAA">
        <w:rPr>
          <w:rFonts w:ascii="Verdana" w:hAnsi="Verdana" w:cs="Arial"/>
          <w:iCs/>
          <w:sz w:val="20"/>
          <w:szCs w:val="20"/>
        </w:rPr>
        <w:t xml:space="preserve"> –</w:t>
      </w:r>
      <w:r w:rsidRPr="00160FAA">
        <w:rPr>
          <w:rFonts w:ascii="Verdana" w:hAnsi="Verdana" w:cs="Arial"/>
          <w:iCs/>
          <w:sz w:val="20"/>
          <w:szCs w:val="20"/>
        </w:rPr>
        <w:t xml:space="preserve"> </w:t>
      </w:r>
      <w:r w:rsidR="002C4AC2">
        <w:rPr>
          <w:rFonts w:ascii="Verdana" w:hAnsi="Verdana" w:cs="Arial"/>
          <w:iCs/>
          <w:sz w:val="20"/>
          <w:szCs w:val="20"/>
        </w:rPr>
        <w:t>S</w:t>
      </w:r>
      <w:r w:rsidR="006530B4" w:rsidRPr="00160FAA">
        <w:rPr>
          <w:rFonts w:ascii="Verdana" w:hAnsi="Verdana" w:cs="Arial"/>
          <w:iCs/>
          <w:sz w:val="20"/>
          <w:szCs w:val="20"/>
        </w:rPr>
        <w:t>WZ</w:t>
      </w:r>
      <w:r w:rsidR="008B43AB" w:rsidRPr="00160FAA">
        <w:rPr>
          <w:rFonts w:ascii="Verdana" w:hAnsi="Verdana" w:cs="Arial"/>
          <w:iCs/>
          <w:sz w:val="20"/>
          <w:szCs w:val="20"/>
        </w:rPr>
        <w:t>,</w:t>
      </w:r>
    </w:p>
    <w:p w14:paraId="43E89FA7" w14:textId="77777777" w:rsidR="008B43AB" w:rsidRPr="00160FAA" w:rsidRDefault="008B43AB" w:rsidP="00001179">
      <w:pPr>
        <w:numPr>
          <w:ilvl w:val="3"/>
          <w:numId w:val="32"/>
        </w:numPr>
        <w:autoSpaceDE w:val="0"/>
        <w:autoSpaceDN w:val="0"/>
        <w:adjustRightInd w:val="0"/>
        <w:spacing w:line="360" w:lineRule="auto"/>
        <w:ind w:left="567"/>
        <w:rPr>
          <w:rFonts w:ascii="Verdana" w:hAnsi="Verdana" w:cs="Arial"/>
          <w:iCs/>
          <w:sz w:val="20"/>
          <w:szCs w:val="20"/>
        </w:rPr>
      </w:pPr>
      <w:r w:rsidRPr="002F1717">
        <w:rPr>
          <w:rFonts w:ascii="Verdana" w:hAnsi="Verdana" w:cs="Arial"/>
          <w:iCs/>
          <w:sz w:val="20"/>
          <w:szCs w:val="20"/>
        </w:rPr>
        <w:t>Załącznik nr 2 – Oferta Wykonawcy,</w:t>
      </w:r>
    </w:p>
    <w:p w14:paraId="371432A3" w14:textId="77777777" w:rsidR="00B525A0" w:rsidRPr="00160FAA" w:rsidRDefault="00B525A0" w:rsidP="00001179">
      <w:pPr>
        <w:numPr>
          <w:ilvl w:val="3"/>
          <w:numId w:val="32"/>
        </w:numPr>
        <w:autoSpaceDE w:val="0"/>
        <w:autoSpaceDN w:val="0"/>
        <w:adjustRightInd w:val="0"/>
        <w:spacing w:line="360" w:lineRule="auto"/>
        <w:ind w:left="567"/>
        <w:rPr>
          <w:rFonts w:ascii="Verdana" w:hAnsi="Verdana" w:cs="Arial"/>
          <w:iCs/>
          <w:sz w:val="20"/>
          <w:szCs w:val="20"/>
        </w:rPr>
      </w:pPr>
      <w:r w:rsidRPr="00160FAA">
        <w:rPr>
          <w:rFonts w:ascii="Verdana" w:hAnsi="Verdana" w:cs="Arial"/>
          <w:iCs/>
          <w:sz w:val="20"/>
          <w:szCs w:val="20"/>
        </w:rPr>
        <w:t xml:space="preserve">Załącznik nr </w:t>
      </w:r>
      <w:r w:rsidR="008B43AB" w:rsidRPr="00160FAA">
        <w:rPr>
          <w:rFonts w:ascii="Verdana" w:hAnsi="Verdana" w:cs="Arial"/>
          <w:iCs/>
          <w:sz w:val="20"/>
          <w:szCs w:val="20"/>
        </w:rPr>
        <w:t>3 –</w:t>
      </w:r>
      <w:r w:rsidRPr="00160FAA">
        <w:rPr>
          <w:rFonts w:ascii="Verdana" w:hAnsi="Verdana" w:cs="Arial"/>
          <w:iCs/>
          <w:sz w:val="20"/>
          <w:szCs w:val="20"/>
        </w:rPr>
        <w:t xml:space="preserve"> Wzorcowa umowa powierzenia przetwarzania danych osobowych</w:t>
      </w:r>
      <w:r w:rsidR="008B43AB" w:rsidRPr="00160FAA">
        <w:rPr>
          <w:rFonts w:ascii="Verdana" w:hAnsi="Verdana" w:cs="Arial"/>
          <w:iCs/>
          <w:sz w:val="20"/>
          <w:szCs w:val="20"/>
        </w:rPr>
        <w:t>.</w:t>
      </w:r>
    </w:p>
    <w:p w14:paraId="110FFD37" w14:textId="77777777" w:rsidR="006530B4" w:rsidRDefault="006530B4" w:rsidP="00DC3A0A">
      <w:pPr>
        <w:autoSpaceDE w:val="0"/>
        <w:autoSpaceDN w:val="0"/>
        <w:adjustRightInd w:val="0"/>
        <w:spacing w:line="360" w:lineRule="auto"/>
        <w:ind w:left="360"/>
        <w:jc w:val="both"/>
        <w:rPr>
          <w:rFonts w:ascii="Verdana" w:hAnsi="Verdana" w:cs="Arial"/>
          <w:iCs/>
          <w:sz w:val="20"/>
          <w:szCs w:val="20"/>
        </w:rPr>
      </w:pPr>
    </w:p>
    <w:p w14:paraId="267ACCE4" w14:textId="77777777" w:rsidR="00393151" w:rsidRDefault="00393151" w:rsidP="00DC3A0A">
      <w:pPr>
        <w:autoSpaceDE w:val="0"/>
        <w:autoSpaceDN w:val="0"/>
        <w:adjustRightInd w:val="0"/>
        <w:spacing w:line="360" w:lineRule="auto"/>
        <w:ind w:left="360"/>
        <w:jc w:val="both"/>
        <w:rPr>
          <w:rFonts w:ascii="Verdana" w:hAnsi="Verdana" w:cs="Arial"/>
          <w:iCs/>
          <w:sz w:val="20"/>
          <w:szCs w:val="20"/>
        </w:rPr>
      </w:pPr>
    </w:p>
    <w:p w14:paraId="5012FECD" w14:textId="77777777" w:rsidR="00393151" w:rsidRPr="00160FAA" w:rsidRDefault="00393151" w:rsidP="00DC3A0A">
      <w:pPr>
        <w:autoSpaceDE w:val="0"/>
        <w:autoSpaceDN w:val="0"/>
        <w:adjustRightInd w:val="0"/>
        <w:spacing w:line="360" w:lineRule="auto"/>
        <w:ind w:left="360"/>
        <w:jc w:val="both"/>
        <w:rPr>
          <w:rFonts w:ascii="Verdana" w:hAnsi="Verdana" w:cs="Arial"/>
          <w:iCs/>
          <w:sz w:val="20"/>
          <w:szCs w:val="20"/>
        </w:rPr>
      </w:pPr>
    </w:p>
    <w:p w14:paraId="024FD5B6" w14:textId="77777777" w:rsidR="00187044" w:rsidRPr="00160FAA" w:rsidRDefault="00277424" w:rsidP="002F29D6">
      <w:pPr>
        <w:autoSpaceDE w:val="0"/>
        <w:autoSpaceDN w:val="0"/>
        <w:adjustRightInd w:val="0"/>
        <w:spacing w:line="360" w:lineRule="auto"/>
        <w:jc w:val="center"/>
        <w:rPr>
          <w:rFonts w:ascii="Verdana" w:hAnsi="Verdana" w:cs="Arial,Bold"/>
          <w:b/>
          <w:bCs/>
          <w:sz w:val="20"/>
          <w:szCs w:val="20"/>
        </w:rPr>
      </w:pPr>
      <w:r w:rsidRPr="00160FAA">
        <w:rPr>
          <w:rFonts w:ascii="Verdana" w:hAnsi="Verdana" w:cs="Arial"/>
          <w:b/>
          <w:bCs/>
          <w:sz w:val="20"/>
          <w:szCs w:val="20"/>
        </w:rPr>
        <w:t>WYKONAWCA</w:t>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846A8" w:rsidRPr="00160FAA">
        <w:rPr>
          <w:rFonts w:ascii="Verdana" w:hAnsi="Verdana" w:cs="Arial,Bold"/>
          <w:b/>
          <w:bCs/>
          <w:sz w:val="20"/>
          <w:szCs w:val="20"/>
        </w:rPr>
        <w:tab/>
      </w:r>
      <w:r w:rsidR="00F068D8" w:rsidRPr="00160FAA">
        <w:rPr>
          <w:rFonts w:ascii="Verdana" w:hAnsi="Verdana" w:cs="Arial,Bold"/>
          <w:b/>
          <w:bCs/>
          <w:sz w:val="20"/>
          <w:szCs w:val="20"/>
        </w:rPr>
        <w:t>ZAMAWIAJĄCY</w:t>
      </w:r>
    </w:p>
    <w:p w14:paraId="6B699379" w14:textId="77777777" w:rsidR="001212BE" w:rsidRPr="00160FAA" w:rsidRDefault="001212BE" w:rsidP="00FD6072">
      <w:pPr>
        <w:spacing w:after="160" w:line="360" w:lineRule="auto"/>
        <w:jc w:val="right"/>
        <w:rPr>
          <w:rFonts w:ascii="Verdana" w:hAnsi="Verdana"/>
          <w:b/>
          <w:sz w:val="20"/>
          <w:szCs w:val="20"/>
        </w:rPr>
      </w:pPr>
    </w:p>
    <w:p w14:paraId="3FE9F23F" w14:textId="77777777" w:rsidR="001212BE" w:rsidRPr="00160FAA" w:rsidRDefault="001212BE" w:rsidP="00FD6072">
      <w:pPr>
        <w:spacing w:after="160" w:line="360" w:lineRule="auto"/>
        <w:jc w:val="right"/>
        <w:rPr>
          <w:rFonts w:ascii="Verdana" w:hAnsi="Verdana"/>
          <w:b/>
          <w:sz w:val="20"/>
          <w:szCs w:val="20"/>
        </w:rPr>
      </w:pPr>
    </w:p>
    <w:p w14:paraId="1F72F646" w14:textId="77777777" w:rsidR="001212BE" w:rsidRPr="00160FAA" w:rsidRDefault="001212BE" w:rsidP="00FD6072">
      <w:pPr>
        <w:spacing w:after="160" w:line="360" w:lineRule="auto"/>
        <w:jc w:val="right"/>
        <w:rPr>
          <w:rFonts w:ascii="Verdana" w:hAnsi="Verdana"/>
          <w:b/>
          <w:sz w:val="20"/>
          <w:szCs w:val="20"/>
        </w:rPr>
      </w:pPr>
    </w:p>
    <w:p w14:paraId="08CE6F91" w14:textId="77777777" w:rsidR="001212BE" w:rsidRPr="00160FAA" w:rsidRDefault="001212BE" w:rsidP="00FD6072">
      <w:pPr>
        <w:spacing w:after="160" w:line="360" w:lineRule="auto"/>
        <w:jc w:val="right"/>
        <w:rPr>
          <w:rFonts w:ascii="Verdana" w:hAnsi="Verdana"/>
          <w:b/>
          <w:sz w:val="20"/>
          <w:szCs w:val="20"/>
        </w:rPr>
      </w:pPr>
    </w:p>
    <w:p w14:paraId="75FA3B68" w14:textId="34646D18" w:rsidR="394A3541" w:rsidRDefault="394A3541" w:rsidP="394A3541">
      <w:pPr>
        <w:spacing w:line="360" w:lineRule="auto"/>
        <w:jc w:val="both"/>
        <w:rPr>
          <w:rFonts w:ascii="Verdana" w:hAnsi="Verdana" w:cs="Arial"/>
          <w:b/>
          <w:bCs/>
          <w:sz w:val="20"/>
          <w:szCs w:val="20"/>
        </w:rPr>
      </w:pPr>
    </w:p>
    <w:p w14:paraId="248A31D3" w14:textId="5CF4DB06" w:rsidR="394A3541" w:rsidRDefault="394A3541" w:rsidP="394A3541">
      <w:pPr>
        <w:spacing w:line="360" w:lineRule="auto"/>
        <w:jc w:val="both"/>
        <w:rPr>
          <w:rFonts w:ascii="Verdana" w:hAnsi="Verdana" w:cs="Arial"/>
          <w:b/>
          <w:bCs/>
          <w:sz w:val="20"/>
          <w:szCs w:val="20"/>
        </w:rPr>
      </w:pPr>
    </w:p>
    <w:p w14:paraId="037BB122" w14:textId="7E1934E4" w:rsidR="394A3541" w:rsidRDefault="394A3541" w:rsidP="394A3541">
      <w:pPr>
        <w:spacing w:line="360" w:lineRule="auto"/>
        <w:jc w:val="both"/>
        <w:rPr>
          <w:rFonts w:ascii="Verdana" w:hAnsi="Verdana" w:cs="Arial"/>
          <w:b/>
          <w:bCs/>
          <w:sz w:val="20"/>
          <w:szCs w:val="20"/>
        </w:rPr>
      </w:pPr>
    </w:p>
    <w:p w14:paraId="65222163"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6967C707"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4D4B3F3E"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5AC61659"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7C543297"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4525B807"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5311B10B"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68C1DE4B"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7079C147"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09F8BF6D"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26D46B2D"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3E206820"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4F9216C8" w14:textId="77777777" w:rsidR="00393151" w:rsidRDefault="00393151" w:rsidP="394A3541">
      <w:pPr>
        <w:autoSpaceDE w:val="0"/>
        <w:autoSpaceDN w:val="0"/>
        <w:adjustRightInd w:val="0"/>
        <w:spacing w:line="360" w:lineRule="auto"/>
        <w:jc w:val="both"/>
        <w:rPr>
          <w:rFonts w:ascii="Verdana" w:hAnsi="Verdana" w:cs="Arial"/>
          <w:b/>
          <w:bCs/>
          <w:sz w:val="20"/>
          <w:szCs w:val="20"/>
        </w:rPr>
      </w:pPr>
    </w:p>
    <w:p w14:paraId="7E83530E" w14:textId="77777777" w:rsidR="00F67F24" w:rsidRDefault="00F67F24" w:rsidP="394A3541">
      <w:pPr>
        <w:autoSpaceDE w:val="0"/>
        <w:autoSpaceDN w:val="0"/>
        <w:adjustRightInd w:val="0"/>
        <w:spacing w:line="360" w:lineRule="auto"/>
        <w:jc w:val="both"/>
        <w:rPr>
          <w:rFonts w:ascii="Verdana" w:hAnsi="Verdana" w:cs="Arial"/>
          <w:b/>
          <w:bCs/>
          <w:sz w:val="20"/>
          <w:szCs w:val="20"/>
        </w:rPr>
      </w:pPr>
    </w:p>
    <w:p w14:paraId="0F164AEE" w14:textId="77777777" w:rsidR="00F67F24" w:rsidRDefault="00F67F24" w:rsidP="394A3541">
      <w:pPr>
        <w:autoSpaceDE w:val="0"/>
        <w:autoSpaceDN w:val="0"/>
        <w:adjustRightInd w:val="0"/>
        <w:spacing w:line="360" w:lineRule="auto"/>
        <w:jc w:val="both"/>
        <w:rPr>
          <w:rFonts w:ascii="Verdana" w:hAnsi="Verdana" w:cs="Arial"/>
          <w:b/>
          <w:bCs/>
          <w:sz w:val="20"/>
          <w:szCs w:val="20"/>
        </w:rPr>
      </w:pPr>
    </w:p>
    <w:p w14:paraId="65455643" w14:textId="77777777" w:rsidR="00F67F24" w:rsidRDefault="00F67F24" w:rsidP="394A3541">
      <w:pPr>
        <w:autoSpaceDE w:val="0"/>
        <w:autoSpaceDN w:val="0"/>
        <w:adjustRightInd w:val="0"/>
        <w:spacing w:line="360" w:lineRule="auto"/>
        <w:jc w:val="both"/>
        <w:rPr>
          <w:rFonts w:ascii="Verdana" w:hAnsi="Verdana" w:cs="Arial"/>
          <w:b/>
          <w:bCs/>
          <w:sz w:val="20"/>
          <w:szCs w:val="20"/>
        </w:rPr>
      </w:pPr>
    </w:p>
    <w:p w14:paraId="19E3B06F" w14:textId="3D5BF2C0" w:rsidR="003E26FF" w:rsidRPr="00160FAA" w:rsidRDefault="00C61115" w:rsidP="394A3541">
      <w:pPr>
        <w:autoSpaceDE w:val="0"/>
        <w:autoSpaceDN w:val="0"/>
        <w:adjustRightInd w:val="0"/>
        <w:spacing w:line="360" w:lineRule="auto"/>
        <w:jc w:val="both"/>
        <w:rPr>
          <w:rFonts w:ascii="Verdana" w:hAnsi="Verdana" w:cs="Arial"/>
          <w:b/>
          <w:bCs/>
          <w:sz w:val="20"/>
          <w:szCs w:val="20"/>
        </w:rPr>
      </w:pPr>
      <w:bookmarkStart w:id="4" w:name="_GoBack"/>
      <w:bookmarkEnd w:id="4"/>
      <w:r w:rsidRPr="394A3541">
        <w:rPr>
          <w:rFonts w:ascii="Verdana" w:hAnsi="Verdana" w:cs="Arial"/>
          <w:b/>
          <w:bCs/>
          <w:sz w:val="20"/>
          <w:szCs w:val="20"/>
        </w:rPr>
        <w:lastRenderedPageBreak/>
        <w:t xml:space="preserve">Nr sprawy: </w:t>
      </w:r>
      <w:r w:rsidR="002C4AC2" w:rsidRPr="394A3541">
        <w:rPr>
          <w:rFonts w:ascii="Verdana" w:hAnsi="Verdana" w:cs="Arial"/>
          <w:b/>
          <w:bCs/>
          <w:sz w:val="20"/>
          <w:szCs w:val="20"/>
        </w:rPr>
        <w:t>ZP/</w:t>
      </w:r>
      <w:r w:rsidR="780B9AA6" w:rsidRPr="394A3541">
        <w:rPr>
          <w:rFonts w:ascii="Verdana" w:hAnsi="Verdana" w:cs="Arial"/>
          <w:b/>
          <w:bCs/>
          <w:sz w:val="20"/>
          <w:szCs w:val="20"/>
        </w:rPr>
        <w:t>101</w:t>
      </w:r>
      <w:r w:rsidR="00C42EAD" w:rsidRPr="394A3541">
        <w:rPr>
          <w:rFonts w:ascii="Verdana" w:hAnsi="Verdana" w:cs="Arial"/>
          <w:b/>
          <w:bCs/>
          <w:sz w:val="20"/>
          <w:szCs w:val="20"/>
        </w:rPr>
        <w:t>/202</w:t>
      </w:r>
      <w:r w:rsidR="4E00D1B9" w:rsidRPr="394A3541">
        <w:rPr>
          <w:rFonts w:ascii="Verdana" w:hAnsi="Verdana" w:cs="Arial"/>
          <w:b/>
          <w:bCs/>
          <w:sz w:val="20"/>
          <w:szCs w:val="20"/>
        </w:rPr>
        <w:t>4</w:t>
      </w:r>
      <w:r w:rsidRPr="394A3541">
        <w:rPr>
          <w:rFonts w:ascii="Verdana" w:hAnsi="Verdana" w:cs="Arial"/>
          <w:b/>
          <w:bCs/>
          <w:sz w:val="20"/>
          <w:szCs w:val="20"/>
        </w:rPr>
        <w:t xml:space="preserve">                                                                           Załącznik nr 3</w:t>
      </w:r>
    </w:p>
    <w:p w14:paraId="70DF9E56" w14:textId="77777777" w:rsidR="00C320FA" w:rsidRPr="00160FAA" w:rsidRDefault="00C320FA" w:rsidP="00C320FA">
      <w:pPr>
        <w:jc w:val="center"/>
        <w:rPr>
          <w:rFonts w:ascii="Verdana" w:eastAsia="Verdana" w:hAnsi="Verdana" w:cs="Verdana"/>
          <w:b/>
          <w:bCs/>
          <w:sz w:val="18"/>
          <w:szCs w:val="18"/>
        </w:rPr>
      </w:pPr>
    </w:p>
    <w:p w14:paraId="7472C313" w14:textId="77777777" w:rsidR="00393151" w:rsidRDefault="00393151" w:rsidP="00C320FA">
      <w:pPr>
        <w:jc w:val="center"/>
        <w:rPr>
          <w:rFonts w:ascii="Verdana" w:hAnsi="Verdana"/>
          <w:b/>
          <w:bCs/>
          <w:sz w:val="18"/>
          <w:szCs w:val="18"/>
        </w:rPr>
      </w:pPr>
    </w:p>
    <w:p w14:paraId="7A4A93EA" w14:textId="77777777" w:rsidR="00C320FA" w:rsidRPr="00160FAA" w:rsidRDefault="00C320FA" w:rsidP="00C320FA">
      <w:pPr>
        <w:jc w:val="center"/>
        <w:rPr>
          <w:rFonts w:ascii="Verdana" w:hAnsi="Verdana"/>
          <w:b/>
          <w:bCs/>
          <w:sz w:val="18"/>
          <w:szCs w:val="18"/>
        </w:rPr>
      </w:pPr>
      <w:r w:rsidRPr="00160FAA">
        <w:rPr>
          <w:rFonts w:ascii="Verdana" w:hAnsi="Verdana"/>
          <w:b/>
          <w:bCs/>
          <w:sz w:val="18"/>
          <w:szCs w:val="18"/>
        </w:rPr>
        <w:t xml:space="preserve">Wzorcowa </w:t>
      </w:r>
      <w:bookmarkStart w:id="5" w:name="_Hlk38575161"/>
      <w:r w:rsidRPr="00160FAA">
        <w:rPr>
          <w:rFonts w:ascii="Verdana" w:hAnsi="Verdana"/>
          <w:b/>
          <w:bCs/>
          <w:sz w:val="18"/>
          <w:szCs w:val="18"/>
        </w:rPr>
        <w:t>umowa powierzenia przetwarzania danych osobowych</w:t>
      </w:r>
      <w:bookmarkEnd w:id="5"/>
    </w:p>
    <w:p w14:paraId="44E871BC" w14:textId="77777777" w:rsidR="00C320FA" w:rsidRPr="00160FAA" w:rsidRDefault="00C320FA" w:rsidP="00C320FA">
      <w:pPr>
        <w:jc w:val="center"/>
        <w:rPr>
          <w:rFonts w:ascii="Verdana" w:eastAsia="Verdana" w:hAnsi="Verdana" w:cs="Verdana"/>
          <w:b/>
          <w:bCs/>
          <w:sz w:val="18"/>
          <w:szCs w:val="18"/>
        </w:rPr>
      </w:pPr>
    </w:p>
    <w:p w14:paraId="7BA6B758" w14:textId="77777777" w:rsidR="00C320FA" w:rsidRPr="00160FAA" w:rsidRDefault="00C320FA" w:rsidP="00C320FA">
      <w:pPr>
        <w:jc w:val="center"/>
        <w:rPr>
          <w:rFonts w:ascii="Verdana" w:eastAsia="Verdana" w:hAnsi="Verdana" w:cs="Verdana"/>
          <w:i/>
          <w:iCs/>
          <w:sz w:val="18"/>
          <w:szCs w:val="18"/>
        </w:rPr>
      </w:pPr>
      <w:r w:rsidRPr="00160FAA">
        <w:rPr>
          <w:rFonts w:ascii="Verdana" w:hAnsi="Verdana"/>
          <w:i/>
          <w:iCs/>
          <w:sz w:val="18"/>
          <w:szCs w:val="18"/>
        </w:rPr>
        <w:t>(pola zapisane kursywą stanowią komentarze i wymagają usunięcia, zaś pola umowy, których one dotyczą, dostosowania lub modyfikacji)</w:t>
      </w:r>
    </w:p>
    <w:p w14:paraId="144A5D23" w14:textId="77777777" w:rsidR="00C320FA" w:rsidRPr="00160FAA" w:rsidRDefault="00C320FA" w:rsidP="00C320FA">
      <w:pPr>
        <w:rPr>
          <w:rFonts w:ascii="Verdana" w:eastAsia="Verdana" w:hAnsi="Verdana" w:cs="Verdana"/>
          <w:sz w:val="18"/>
          <w:szCs w:val="18"/>
        </w:rPr>
      </w:pPr>
    </w:p>
    <w:p w14:paraId="198AAABF"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zawarta w …………………, obowiązuje od dnia ………………………</w:t>
      </w:r>
    </w:p>
    <w:p w14:paraId="738610EB" w14:textId="77777777" w:rsidR="00C320FA" w:rsidRPr="00160FAA" w:rsidRDefault="00C320FA" w:rsidP="00C320FA">
      <w:pPr>
        <w:rPr>
          <w:rFonts w:ascii="Verdana" w:eastAsia="Verdana" w:hAnsi="Verdana" w:cs="Verdana"/>
          <w:sz w:val="18"/>
          <w:szCs w:val="18"/>
        </w:rPr>
      </w:pPr>
    </w:p>
    <w:p w14:paraId="1BD15D67"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 xml:space="preserve">pomiędzy </w:t>
      </w:r>
    </w:p>
    <w:p w14:paraId="637805D2" w14:textId="77777777" w:rsidR="00C320FA" w:rsidRPr="00160FAA" w:rsidRDefault="00C320FA" w:rsidP="00C320FA">
      <w:pPr>
        <w:rPr>
          <w:rFonts w:ascii="Verdana" w:eastAsia="Verdana" w:hAnsi="Verdana" w:cs="Verdana"/>
          <w:sz w:val="18"/>
          <w:szCs w:val="18"/>
        </w:rPr>
      </w:pPr>
    </w:p>
    <w:p w14:paraId="62E9F8D4"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 zwanym dalej Administratorem</w:t>
      </w:r>
    </w:p>
    <w:p w14:paraId="463F29E8" w14:textId="77777777" w:rsidR="00C320FA" w:rsidRPr="00160FAA" w:rsidRDefault="00C320FA" w:rsidP="00C320FA">
      <w:pPr>
        <w:rPr>
          <w:rFonts w:ascii="Verdana" w:eastAsia="Verdana" w:hAnsi="Verdana" w:cs="Verdana"/>
          <w:sz w:val="18"/>
          <w:szCs w:val="18"/>
        </w:rPr>
      </w:pPr>
    </w:p>
    <w:p w14:paraId="38613DB8"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a</w:t>
      </w:r>
    </w:p>
    <w:p w14:paraId="005C2BF8"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w:t>
      </w:r>
    </w:p>
    <w:p w14:paraId="7F090964"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w:t>
      </w:r>
    </w:p>
    <w:p w14:paraId="1D9F5A13"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w:t>
      </w:r>
    </w:p>
    <w:p w14:paraId="0360DB78"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 zwanym dalej Podmiotem przetwarzającym</w:t>
      </w:r>
    </w:p>
    <w:p w14:paraId="3B7B4B86" w14:textId="77777777" w:rsidR="00C320FA" w:rsidRPr="00160FAA" w:rsidRDefault="00C320FA" w:rsidP="00C320FA">
      <w:pPr>
        <w:rPr>
          <w:rFonts w:ascii="Verdana" w:eastAsia="Verdana" w:hAnsi="Verdana" w:cs="Verdana"/>
          <w:sz w:val="18"/>
          <w:szCs w:val="18"/>
        </w:rPr>
      </w:pPr>
    </w:p>
    <w:p w14:paraId="60B8EE00" w14:textId="77777777" w:rsidR="00C320FA" w:rsidRPr="00160FAA" w:rsidRDefault="00C320FA" w:rsidP="00C320FA">
      <w:pPr>
        <w:rPr>
          <w:rFonts w:ascii="Verdana" w:eastAsia="Verdana" w:hAnsi="Verdana" w:cs="Verdana"/>
          <w:sz w:val="18"/>
          <w:szCs w:val="18"/>
        </w:rPr>
      </w:pPr>
      <w:r w:rsidRPr="00160FAA">
        <w:rPr>
          <w:rFonts w:ascii="Verdana" w:hAnsi="Verdana"/>
          <w:sz w:val="18"/>
          <w:szCs w:val="18"/>
        </w:rPr>
        <w:t>o następującej treści:</w:t>
      </w:r>
    </w:p>
    <w:p w14:paraId="3A0FF5F2" w14:textId="77777777" w:rsidR="00C320FA" w:rsidRPr="00160FAA" w:rsidRDefault="00C320FA" w:rsidP="00C320FA">
      <w:pPr>
        <w:rPr>
          <w:rFonts w:ascii="Verdana" w:eastAsia="Verdana" w:hAnsi="Verdana" w:cs="Verdana"/>
          <w:sz w:val="18"/>
          <w:szCs w:val="18"/>
        </w:rPr>
      </w:pPr>
    </w:p>
    <w:p w14:paraId="33E3105A"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1</w:t>
      </w:r>
    </w:p>
    <w:p w14:paraId="5630AD66" w14:textId="77777777" w:rsidR="00C320FA" w:rsidRPr="00160FAA" w:rsidRDefault="00C320FA" w:rsidP="00C320FA">
      <w:pPr>
        <w:rPr>
          <w:rFonts w:ascii="Verdana" w:eastAsia="Verdana" w:hAnsi="Verdana" w:cs="Verdana"/>
          <w:sz w:val="18"/>
          <w:szCs w:val="18"/>
        </w:rPr>
      </w:pPr>
    </w:p>
    <w:p w14:paraId="4EC1364B"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W związku z łączącą Strony niniejszej umowy umową z dnia …………………………, zwaną dalej Umową zasadniczą, której przedmiotem jest ……………………………………………………………</w:t>
      </w:r>
    </w:p>
    <w:p w14:paraId="47EEEF5E"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w:t>
      </w:r>
    </w:p>
    <w:p w14:paraId="22A01823"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w:t>
      </w:r>
    </w:p>
    <w:p w14:paraId="3EEADACC"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61829076" w14:textId="77777777" w:rsidR="00C320FA" w:rsidRPr="00160FAA" w:rsidRDefault="00C320FA" w:rsidP="00C320FA">
      <w:pPr>
        <w:jc w:val="both"/>
        <w:rPr>
          <w:rFonts w:ascii="Verdana" w:eastAsia="Verdana" w:hAnsi="Verdana" w:cs="Verdana"/>
          <w:sz w:val="18"/>
          <w:szCs w:val="18"/>
        </w:rPr>
      </w:pPr>
    </w:p>
    <w:p w14:paraId="2E2B0AF9"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2</w:t>
      </w:r>
    </w:p>
    <w:p w14:paraId="2BA226A1" w14:textId="77777777" w:rsidR="00C320FA" w:rsidRPr="00160FAA" w:rsidRDefault="00C320FA" w:rsidP="00C320FA">
      <w:pPr>
        <w:jc w:val="both"/>
        <w:rPr>
          <w:rFonts w:ascii="Verdana" w:eastAsia="Verdana" w:hAnsi="Verdana" w:cs="Verdana"/>
          <w:sz w:val="18"/>
          <w:szCs w:val="18"/>
        </w:rPr>
      </w:pPr>
    </w:p>
    <w:p w14:paraId="5606538E" w14:textId="77777777" w:rsidR="00C320FA" w:rsidRPr="00160FAA" w:rsidRDefault="00C320FA" w:rsidP="00001179">
      <w:pPr>
        <w:numPr>
          <w:ilvl w:val="0"/>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Powierzenie przetwarzania danych osobowych obejmuje dane osobowe dotyczące (kategoria osób i rodzaj danych)</w:t>
      </w:r>
      <w:r w:rsidRPr="00160FAA">
        <w:rPr>
          <w:rFonts w:ascii="Verdana" w:hAnsi="Verdana"/>
          <w:i/>
          <w:iCs/>
          <w:sz w:val="18"/>
          <w:szCs w:val="18"/>
        </w:rPr>
        <w:t xml:space="preserve"> (katalog przykładowy - do uzupełnienia - niepotrzebne usunąć)</w:t>
      </w:r>
      <w:r w:rsidRPr="00160FAA">
        <w:rPr>
          <w:rFonts w:ascii="Verdana" w:hAnsi="Verdana"/>
          <w:sz w:val="18"/>
          <w:szCs w:val="18"/>
        </w:rPr>
        <w:t>:</w:t>
      </w:r>
    </w:p>
    <w:p w14:paraId="6E4257D5" w14:textId="77777777" w:rsidR="00C320FA" w:rsidRPr="00160FAA" w:rsidRDefault="00C320FA" w:rsidP="00001179">
      <w:pPr>
        <w:pStyle w:val="redniasiatka1akcent21"/>
        <w:numPr>
          <w:ilvl w:val="0"/>
          <w:numId w:val="53"/>
        </w:numPr>
        <w:pBdr>
          <w:top w:val="nil"/>
          <w:left w:val="nil"/>
          <w:bottom w:val="nil"/>
          <w:right w:val="nil"/>
          <w:between w:val="nil"/>
          <w:bar w:val="nil"/>
        </w:pBdr>
        <w:ind w:left="1134" w:hanging="425"/>
        <w:jc w:val="both"/>
        <w:rPr>
          <w:rFonts w:ascii="Verdana" w:hAnsi="Verdana"/>
          <w:sz w:val="18"/>
          <w:szCs w:val="18"/>
        </w:rPr>
      </w:pPr>
      <w:r w:rsidRPr="00160FAA">
        <w:rPr>
          <w:rFonts w:ascii="Verdana" w:hAnsi="Verdana"/>
          <w:sz w:val="18"/>
          <w:szCs w:val="18"/>
        </w:rPr>
        <w:t>pracowników Administratora:</w:t>
      </w:r>
    </w:p>
    <w:p w14:paraId="71E9CAFB"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dane identyfikacyjne (…………);</w:t>
      </w:r>
    </w:p>
    <w:p w14:paraId="0D7BA0D4"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dane adresowe (…………);</w:t>
      </w:r>
    </w:p>
    <w:p w14:paraId="38280372"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dane kontaktowe (…………);</w:t>
      </w:r>
    </w:p>
    <w:p w14:paraId="17AD93B2" w14:textId="77777777" w:rsidR="00C320FA" w:rsidRPr="00160FAA" w:rsidRDefault="00C320FA" w:rsidP="00C320FA">
      <w:pPr>
        <w:jc w:val="both"/>
        <w:rPr>
          <w:rFonts w:ascii="Verdana" w:eastAsia="Verdana" w:hAnsi="Verdana" w:cs="Verdana"/>
          <w:sz w:val="18"/>
          <w:szCs w:val="18"/>
        </w:rPr>
      </w:pPr>
    </w:p>
    <w:p w14:paraId="414D3AE4"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inne ……………………;</w:t>
      </w:r>
    </w:p>
    <w:p w14:paraId="61E0E073" w14:textId="77777777" w:rsidR="00C320FA" w:rsidRPr="00160FAA" w:rsidRDefault="00C320FA" w:rsidP="00001179">
      <w:pPr>
        <w:pStyle w:val="redniasiatka1akcent21"/>
        <w:numPr>
          <w:ilvl w:val="0"/>
          <w:numId w:val="53"/>
        </w:numPr>
        <w:pBdr>
          <w:top w:val="nil"/>
          <w:left w:val="nil"/>
          <w:bottom w:val="nil"/>
          <w:right w:val="nil"/>
          <w:between w:val="nil"/>
          <w:bar w:val="nil"/>
        </w:pBdr>
        <w:ind w:left="1134" w:hanging="425"/>
        <w:jc w:val="both"/>
        <w:rPr>
          <w:rFonts w:ascii="Verdana" w:hAnsi="Verdana"/>
          <w:sz w:val="18"/>
          <w:szCs w:val="18"/>
        </w:rPr>
      </w:pPr>
      <w:r w:rsidRPr="00160FAA">
        <w:rPr>
          <w:rFonts w:ascii="Verdana" w:hAnsi="Verdana"/>
          <w:sz w:val="18"/>
          <w:szCs w:val="18"/>
        </w:rPr>
        <w:t>współpracowników Administratora:</w:t>
      </w:r>
    </w:p>
    <w:p w14:paraId="38898D19"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dane identyfikacyjne (…………);</w:t>
      </w:r>
    </w:p>
    <w:p w14:paraId="712B2169"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dane adresowe (…………);</w:t>
      </w:r>
    </w:p>
    <w:p w14:paraId="0DE4B5B7" w14:textId="77777777" w:rsidR="00C320FA" w:rsidRPr="00160FAA" w:rsidRDefault="00C320FA" w:rsidP="00C320FA">
      <w:pPr>
        <w:jc w:val="both"/>
        <w:rPr>
          <w:rFonts w:ascii="Verdana" w:eastAsia="Verdana" w:hAnsi="Verdana" w:cs="Verdana"/>
          <w:sz w:val="18"/>
          <w:szCs w:val="18"/>
        </w:rPr>
      </w:pPr>
    </w:p>
    <w:p w14:paraId="31E4C16E" w14:textId="77777777" w:rsidR="00C320FA" w:rsidRPr="00160FAA" w:rsidRDefault="00C320FA" w:rsidP="00001179">
      <w:pPr>
        <w:numPr>
          <w:ilvl w:val="2"/>
          <w:numId w:val="44"/>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inne ……………………;</w:t>
      </w:r>
    </w:p>
    <w:p w14:paraId="190963C1" w14:textId="77777777" w:rsidR="00C320FA" w:rsidRPr="00160FAA" w:rsidRDefault="00C320FA" w:rsidP="00001179">
      <w:pPr>
        <w:pStyle w:val="redniasiatka1akcent21"/>
        <w:numPr>
          <w:ilvl w:val="0"/>
          <w:numId w:val="53"/>
        </w:numPr>
        <w:pBdr>
          <w:top w:val="nil"/>
          <w:left w:val="nil"/>
          <w:bottom w:val="nil"/>
          <w:right w:val="nil"/>
          <w:between w:val="nil"/>
          <w:bar w:val="nil"/>
        </w:pBdr>
        <w:ind w:left="1134" w:hanging="425"/>
        <w:jc w:val="both"/>
        <w:rPr>
          <w:rFonts w:ascii="Verdana" w:hAnsi="Verdana"/>
          <w:i/>
          <w:iCs/>
          <w:sz w:val="18"/>
          <w:szCs w:val="18"/>
        </w:rPr>
      </w:pPr>
      <w:r w:rsidRPr="00160FAA">
        <w:rPr>
          <w:rFonts w:ascii="Verdana" w:hAnsi="Verdana"/>
          <w:i/>
          <w:iCs/>
          <w:sz w:val="18"/>
          <w:szCs w:val="18"/>
        </w:rPr>
        <w:t>(inne - w zależności od umowy zasadniczej);</w:t>
      </w:r>
    </w:p>
    <w:p w14:paraId="29D6B04F" w14:textId="77777777" w:rsidR="00C320FA" w:rsidRPr="00160FAA" w:rsidRDefault="00C320FA" w:rsidP="00C320FA">
      <w:pPr>
        <w:jc w:val="center"/>
        <w:rPr>
          <w:rFonts w:ascii="Verdana" w:eastAsia="Verdana" w:hAnsi="Verdana" w:cs="Verdana"/>
          <w:sz w:val="18"/>
          <w:szCs w:val="18"/>
        </w:rPr>
      </w:pPr>
      <w:r w:rsidRPr="00160FAA">
        <w:rPr>
          <w:rFonts w:ascii="Verdana" w:hAnsi="Verdana"/>
          <w:sz w:val="18"/>
          <w:szCs w:val="18"/>
        </w:rPr>
        <w:t xml:space="preserve"> </w:t>
      </w:r>
    </w:p>
    <w:p w14:paraId="40F78E73"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3</w:t>
      </w:r>
    </w:p>
    <w:p w14:paraId="66204FF1" w14:textId="77777777" w:rsidR="00C320FA" w:rsidRPr="00160FAA" w:rsidRDefault="00C320FA" w:rsidP="00C320FA">
      <w:pPr>
        <w:rPr>
          <w:rFonts w:ascii="Verdana" w:eastAsia="Verdana" w:hAnsi="Verdana" w:cs="Verdana"/>
          <w:sz w:val="18"/>
          <w:szCs w:val="18"/>
        </w:rPr>
      </w:pPr>
    </w:p>
    <w:p w14:paraId="790CAF06" w14:textId="77777777" w:rsidR="00C320FA" w:rsidRPr="00160FAA" w:rsidRDefault="00C320FA" w:rsidP="00001179">
      <w:pPr>
        <w:numPr>
          <w:ilvl w:val="0"/>
          <w:numId w:val="45"/>
        </w:numPr>
        <w:pBdr>
          <w:top w:val="nil"/>
          <w:left w:val="nil"/>
          <w:bottom w:val="nil"/>
          <w:right w:val="nil"/>
          <w:between w:val="nil"/>
          <w:bar w:val="nil"/>
        </w:pBdr>
        <w:rPr>
          <w:rFonts w:ascii="Verdana" w:hAnsi="Verdana"/>
          <w:sz w:val="18"/>
          <w:szCs w:val="18"/>
        </w:rPr>
      </w:pPr>
      <w:r w:rsidRPr="00160FAA">
        <w:rPr>
          <w:rFonts w:ascii="Verdana" w:hAnsi="Verdana"/>
          <w:sz w:val="18"/>
          <w:szCs w:val="18"/>
        </w:rPr>
        <w:t xml:space="preserve">Powierzenie przetwarzania danych osobowych, o którym mowa w § 2 umowy obejmuje następujące czynności </w:t>
      </w:r>
      <w:r w:rsidRPr="00160FAA">
        <w:rPr>
          <w:rFonts w:ascii="Verdana" w:hAnsi="Verdana"/>
          <w:i/>
          <w:iCs/>
          <w:sz w:val="18"/>
          <w:szCs w:val="18"/>
        </w:rPr>
        <w:t>(katalog przykładowy - niepotrzebne usunąć)</w:t>
      </w:r>
      <w:r w:rsidRPr="00160FAA">
        <w:rPr>
          <w:rFonts w:ascii="Verdana" w:hAnsi="Verdana"/>
          <w:sz w:val="18"/>
          <w:szCs w:val="18"/>
        </w:rPr>
        <w:t>:</w:t>
      </w:r>
    </w:p>
    <w:p w14:paraId="7AD06109"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zbieranie;</w:t>
      </w:r>
    </w:p>
    <w:p w14:paraId="421CF2CF"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utrwalanie;</w:t>
      </w:r>
    </w:p>
    <w:p w14:paraId="12009BCE"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organizowanie;</w:t>
      </w:r>
    </w:p>
    <w:p w14:paraId="2994310B"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porządkowanie;</w:t>
      </w:r>
    </w:p>
    <w:p w14:paraId="043FBA73"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przechowywanie;</w:t>
      </w:r>
    </w:p>
    <w:p w14:paraId="51F89161"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adaptowanie;</w:t>
      </w:r>
    </w:p>
    <w:p w14:paraId="1D574ACB"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modyfikowanie;</w:t>
      </w:r>
    </w:p>
    <w:p w14:paraId="5CADDB7B"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pobieranie;</w:t>
      </w:r>
    </w:p>
    <w:p w14:paraId="6A90C3E0"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425"/>
        <w:rPr>
          <w:rFonts w:ascii="Verdana" w:hAnsi="Verdana"/>
          <w:sz w:val="18"/>
          <w:szCs w:val="18"/>
        </w:rPr>
      </w:pPr>
      <w:r w:rsidRPr="00160FAA">
        <w:rPr>
          <w:rFonts w:ascii="Verdana" w:hAnsi="Verdana"/>
          <w:sz w:val="18"/>
          <w:szCs w:val="18"/>
        </w:rPr>
        <w:t>przeglądanie;</w:t>
      </w:r>
    </w:p>
    <w:p w14:paraId="19CE1894"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567"/>
        <w:rPr>
          <w:rFonts w:ascii="Verdana" w:hAnsi="Verdana"/>
          <w:sz w:val="18"/>
          <w:szCs w:val="18"/>
        </w:rPr>
      </w:pPr>
      <w:r w:rsidRPr="00160FAA">
        <w:rPr>
          <w:rFonts w:ascii="Verdana" w:hAnsi="Verdana"/>
          <w:sz w:val="18"/>
          <w:szCs w:val="18"/>
        </w:rPr>
        <w:t>wykorzystywanie;</w:t>
      </w:r>
    </w:p>
    <w:p w14:paraId="53716D8F"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567"/>
        <w:rPr>
          <w:rFonts w:ascii="Verdana" w:hAnsi="Verdana"/>
          <w:sz w:val="18"/>
          <w:szCs w:val="18"/>
        </w:rPr>
      </w:pPr>
      <w:r w:rsidRPr="00160FAA">
        <w:rPr>
          <w:rFonts w:ascii="Verdana" w:hAnsi="Verdana"/>
          <w:sz w:val="18"/>
          <w:szCs w:val="18"/>
        </w:rPr>
        <w:lastRenderedPageBreak/>
        <w:t>dopasowywanie;</w:t>
      </w:r>
    </w:p>
    <w:p w14:paraId="6A1838BD"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567"/>
        <w:rPr>
          <w:rFonts w:ascii="Verdana" w:hAnsi="Verdana"/>
          <w:sz w:val="18"/>
          <w:szCs w:val="18"/>
        </w:rPr>
      </w:pPr>
      <w:r w:rsidRPr="00160FAA">
        <w:rPr>
          <w:rFonts w:ascii="Verdana" w:hAnsi="Verdana"/>
          <w:sz w:val="18"/>
          <w:szCs w:val="18"/>
        </w:rPr>
        <w:t>łączenie;</w:t>
      </w:r>
    </w:p>
    <w:p w14:paraId="22A1F85F"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567"/>
        <w:rPr>
          <w:rFonts w:ascii="Verdana" w:hAnsi="Verdana"/>
          <w:sz w:val="18"/>
          <w:szCs w:val="18"/>
        </w:rPr>
      </w:pPr>
      <w:r w:rsidRPr="00160FAA">
        <w:rPr>
          <w:rFonts w:ascii="Verdana" w:hAnsi="Verdana"/>
          <w:sz w:val="18"/>
          <w:szCs w:val="18"/>
        </w:rPr>
        <w:t>ograniczanie;</w:t>
      </w:r>
    </w:p>
    <w:p w14:paraId="2E39610E"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567"/>
        <w:rPr>
          <w:rFonts w:ascii="Verdana" w:hAnsi="Verdana"/>
          <w:sz w:val="18"/>
          <w:szCs w:val="18"/>
        </w:rPr>
      </w:pPr>
      <w:r w:rsidRPr="00160FAA">
        <w:rPr>
          <w:rFonts w:ascii="Verdana" w:hAnsi="Verdana"/>
          <w:sz w:val="18"/>
          <w:szCs w:val="18"/>
        </w:rPr>
        <w:t>usuwanie;</w:t>
      </w:r>
    </w:p>
    <w:p w14:paraId="1BD97522" w14:textId="77777777" w:rsidR="00C320FA" w:rsidRPr="00160FAA" w:rsidRDefault="00C320FA" w:rsidP="00001179">
      <w:pPr>
        <w:pStyle w:val="redniasiatka1akcent21"/>
        <w:numPr>
          <w:ilvl w:val="0"/>
          <w:numId w:val="56"/>
        </w:numPr>
        <w:pBdr>
          <w:top w:val="nil"/>
          <w:left w:val="nil"/>
          <w:bottom w:val="nil"/>
          <w:right w:val="nil"/>
          <w:between w:val="nil"/>
          <w:bar w:val="nil"/>
        </w:pBdr>
        <w:ind w:left="851" w:hanging="567"/>
        <w:rPr>
          <w:rFonts w:ascii="Verdana" w:hAnsi="Verdana"/>
          <w:sz w:val="18"/>
          <w:szCs w:val="18"/>
        </w:rPr>
      </w:pPr>
      <w:r w:rsidRPr="00160FAA">
        <w:rPr>
          <w:rFonts w:ascii="Verdana" w:hAnsi="Verdana"/>
          <w:sz w:val="18"/>
          <w:szCs w:val="18"/>
        </w:rPr>
        <w:t>niszczenie.</w:t>
      </w:r>
    </w:p>
    <w:p w14:paraId="2DBF0D7D" w14:textId="77777777" w:rsidR="00C320FA" w:rsidRPr="00160FAA" w:rsidRDefault="00C320FA" w:rsidP="00C320FA">
      <w:pPr>
        <w:jc w:val="both"/>
        <w:rPr>
          <w:rFonts w:ascii="Verdana" w:eastAsia="Verdana" w:hAnsi="Verdana" w:cs="Verdana"/>
          <w:sz w:val="18"/>
          <w:szCs w:val="18"/>
        </w:rPr>
      </w:pPr>
    </w:p>
    <w:p w14:paraId="584C17AE"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4</w:t>
      </w:r>
    </w:p>
    <w:p w14:paraId="6B62F1B3" w14:textId="77777777" w:rsidR="00C320FA" w:rsidRPr="00160FAA" w:rsidRDefault="00C320FA" w:rsidP="00C320FA">
      <w:pPr>
        <w:jc w:val="center"/>
        <w:rPr>
          <w:rFonts w:ascii="Verdana" w:eastAsia="Verdana" w:hAnsi="Verdana" w:cs="Verdana"/>
          <w:sz w:val="18"/>
          <w:szCs w:val="18"/>
        </w:rPr>
      </w:pPr>
    </w:p>
    <w:p w14:paraId="69C848F5" w14:textId="77777777" w:rsidR="00C320FA" w:rsidRPr="00160FAA" w:rsidRDefault="00C320FA" w:rsidP="00001179">
      <w:pPr>
        <w:numPr>
          <w:ilvl w:val="0"/>
          <w:numId w:val="47"/>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Administrator powierza przetwarzanie danych Podmiotowi przetwarzającemu wyłącznie w celu realizacji łączącej Strony Umowy zasadniczej.</w:t>
      </w:r>
    </w:p>
    <w:p w14:paraId="6731F54C" w14:textId="77777777" w:rsidR="00C320FA" w:rsidRPr="00160FAA" w:rsidRDefault="00C320FA" w:rsidP="00001179">
      <w:pPr>
        <w:numPr>
          <w:ilvl w:val="0"/>
          <w:numId w:val="47"/>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przyjmuje dane osobowe do przetwarzania i zobowiązuje się je przetwarzać na zasadach określonych w niniejszej umowie.</w:t>
      </w:r>
    </w:p>
    <w:p w14:paraId="02F2C34E" w14:textId="77777777" w:rsidR="00C320FA" w:rsidRPr="00160FAA" w:rsidRDefault="00C320FA" w:rsidP="00C320FA">
      <w:pPr>
        <w:rPr>
          <w:rFonts w:ascii="Verdana" w:eastAsia="Verdana" w:hAnsi="Verdana" w:cs="Verdana"/>
          <w:sz w:val="18"/>
          <w:szCs w:val="18"/>
        </w:rPr>
      </w:pPr>
    </w:p>
    <w:p w14:paraId="59094967"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5</w:t>
      </w:r>
    </w:p>
    <w:p w14:paraId="680A4E5D" w14:textId="77777777" w:rsidR="00C320FA" w:rsidRPr="00160FAA" w:rsidRDefault="00C320FA" w:rsidP="00C320FA">
      <w:pPr>
        <w:rPr>
          <w:rFonts w:ascii="Verdana" w:eastAsia="Verdana" w:hAnsi="Verdana" w:cs="Verdana"/>
          <w:b/>
          <w:bCs/>
          <w:sz w:val="18"/>
          <w:szCs w:val="18"/>
        </w:rPr>
      </w:pPr>
    </w:p>
    <w:p w14:paraId="576C8BC8" w14:textId="77777777" w:rsidR="00C320FA" w:rsidRPr="00160FAA" w:rsidRDefault="00C320FA" w:rsidP="00001179">
      <w:pPr>
        <w:numPr>
          <w:ilvl w:val="0"/>
          <w:numId w:val="48"/>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p>
    <w:p w14:paraId="4F4E9C32"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2F35B9A4"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24B100CA"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3CA4763B"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6C528416"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0B937B6D"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Przetwarzający nie może przekazywać powierzonych mu do przetwarzania danych osobowych do podmiotów znajdujących się w państwach spoza Europejskiego Obszaru Gospodarczego.</w:t>
      </w:r>
    </w:p>
    <w:p w14:paraId="364A561F"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 xml:space="preserve">Podmiot przetwarzający zobowiązuje się: </w:t>
      </w:r>
    </w:p>
    <w:p w14:paraId="407F441D" w14:textId="77777777" w:rsidR="00C320FA" w:rsidRPr="00160FAA" w:rsidRDefault="00C320FA" w:rsidP="00001179">
      <w:pPr>
        <w:pStyle w:val="redniasiatka1akcent21"/>
        <w:numPr>
          <w:ilvl w:val="0"/>
          <w:numId w:val="55"/>
        </w:numPr>
        <w:pBdr>
          <w:top w:val="nil"/>
          <w:left w:val="nil"/>
          <w:bottom w:val="nil"/>
          <w:right w:val="nil"/>
          <w:between w:val="nil"/>
          <w:bar w:val="nil"/>
        </w:pBdr>
        <w:ind w:left="851" w:hanging="425"/>
        <w:jc w:val="both"/>
        <w:rPr>
          <w:rFonts w:ascii="Verdana" w:hAnsi="Verdana"/>
          <w:sz w:val="18"/>
          <w:szCs w:val="18"/>
        </w:rPr>
      </w:pPr>
      <w:r w:rsidRPr="00160FAA">
        <w:rPr>
          <w:rFonts w:ascii="Verdana" w:hAnsi="Verdana"/>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17EA04F1" w14:textId="77777777" w:rsidR="00C320FA" w:rsidRPr="00160FAA" w:rsidRDefault="00C320FA" w:rsidP="00001179">
      <w:pPr>
        <w:pStyle w:val="redniasiatka1akcent21"/>
        <w:numPr>
          <w:ilvl w:val="0"/>
          <w:numId w:val="55"/>
        </w:numPr>
        <w:pBdr>
          <w:top w:val="nil"/>
          <w:left w:val="nil"/>
          <w:bottom w:val="nil"/>
          <w:right w:val="nil"/>
          <w:between w:val="nil"/>
          <w:bar w:val="nil"/>
        </w:pBdr>
        <w:ind w:left="851" w:hanging="425"/>
        <w:jc w:val="both"/>
        <w:rPr>
          <w:rFonts w:ascii="Verdana" w:hAnsi="Verdana"/>
          <w:sz w:val="18"/>
          <w:szCs w:val="18"/>
        </w:rPr>
      </w:pPr>
      <w:r w:rsidRPr="00160FAA">
        <w:rPr>
          <w:rFonts w:ascii="Verdana" w:hAnsi="Verdana"/>
          <w:sz w:val="18"/>
          <w:szCs w:val="18"/>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021E7EA2" w14:textId="77777777" w:rsidR="00C320FA" w:rsidRPr="00160FAA" w:rsidRDefault="00C320FA" w:rsidP="00001179">
      <w:pPr>
        <w:pStyle w:val="redniasiatka1akcent21"/>
        <w:numPr>
          <w:ilvl w:val="0"/>
          <w:numId w:val="55"/>
        </w:numPr>
        <w:pBdr>
          <w:top w:val="nil"/>
          <w:left w:val="nil"/>
          <w:bottom w:val="nil"/>
          <w:right w:val="nil"/>
          <w:between w:val="nil"/>
          <w:bar w:val="nil"/>
        </w:pBdr>
        <w:ind w:left="851" w:hanging="425"/>
        <w:jc w:val="both"/>
        <w:rPr>
          <w:rFonts w:ascii="Verdana" w:hAnsi="Verdana"/>
          <w:sz w:val="18"/>
          <w:szCs w:val="18"/>
        </w:rPr>
      </w:pPr>
      <w:r w:rsidRPr="00160FAA">
        <w:rPr>
          <w:rFonts w:ascii="Verdana" w:hAnsi="Verdana"/>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2AF0DDC8" w14:textId="77777777" w:rsidR="00C320FA" w:rsidRPr="00160FAA" w:rsidRDefault="00C320FA" w:rsidP="00001179">
      <w:pPr>
        <w:pStyle w:val="redniasiatka1akcent21"/>
        <w:numPr>
          <w:ilvl w:val="0"/>
          <w:numId w:val="55"/>
        </w:numPr>
        <w:pBdr>
          <w:top w:val="nil"/>
          <w:left w:val="nil"/>
          <w:bottom w:val="nil"/>
          <w:right w:val="nil"/>
          <w:between w:val="nil"/>
          <w:bar w:val="nil"/>
        </w:pBdr>
        <w:ind w:left="851" w:hanging="425"/>
        <w:jc w:val="both"/>
        <w:rPr>
          <w:rFonts w:ascii="Verdana" w:hAnsi="Verdana"/>
          <w:sz w:val="18"/>
          <w:szCs w:val="18"/>
        </w:rPr>
      </w:pPr>
      <w:r w:rsidRPr="00160FAA">
        <w:rPr>
          <w:rFonts w:ascii="Verdana" w:hAnsi="Verdana"/>
          <w:sz w:val="18"/>
          <w:szCs w:val="18"/>
        </w:rPr>
        <w:t>niezwłocznie poinformować Administratora, jeżeli zdaniem Podmiotu przetwarzającego wydane mu polecenie stanowi naruszenie ogólnego rozporządzenia o ochronie danych lub innych przepisów dotyczących ochrony danych.</w:t>
      </w:r>
    </w:p>
    <w:p w14:paraId="19219836" w14:textId="77777777" w:rsidR="00C320FA" w:rsidRPr="00160FAA" w:rsidRDefault="00C320FA" w:rsidP="00C320FA">
      <w:pPr>
        <w:jc w:val="both"/>
        <w:rPr>
          <w:rFonts w:ascii="Verdana" w:eastAsia="Verdana" w:hAnsi="Verdana" w:cs="Verdana"/>
          <w:sz w:val="18"/>
          <w:szCs w:val="18"/>
        </w:rPr>
      </w:pPr>
    </w:p>
    <w:p w14:paraId="09B3334A"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lastRenderedPageBreak/>
        <w:t>§ 6</w:t>
      </w:r>
    </w:p>
    <w:p w14:paraId="296FEF7D" w14:textId="77777777" w:rsidR="00C320FA" w:rsidRPr="00160FAA" w:rsidRDefault="00C320FA" w:rsidP="00C320FA">
      <w:pPr>
        <w:jc w:val="both"/>
        <w:rPr>
          <w:rFonts w:ascii="Verdana" w:eastAsia="Verdana" w:hAnsi="Verdana" w:cs="Verdana"/>
          <w:sz w:val="18"/>
          <w:szCs w:val="18"/>
        </w:rPr>
      </w:pPr>
    </w:p>
    <w:p w14:paraId="57F7446C" w14:textId="77777777" w:rsidR="00C320FA" w:rsidRPr="00160FAA" w:rsidRDefault="00C320FA" w:rsidP="00001179">
      <w:pPr>
        <w:numPr>
          <w:ilvl w:val="0"/>
          <w:numId w:val="49"/>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51860B4F"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 xml:space="preserve">Zgoda wydawana jest w odniesieniu do ściśle określonych osób lub podmiotów oraz określa cel, zakres oraz warunki dalszego powierzenia przetwarzania danych osobowych. </w:t>
      </w:r>
    </w:p>
    <w:p w14:paraId="732416B5"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W wypadku wyrażenia przez Administratora zgody, o której mowa w ust. 1 powyżej, odpowiedzialność wobec Administratora za działania innego podmiotu ponosi w całości Podmiot przetwarzający.</w:t>
      </w:r>
    </w:p>
    <w:p w14:paraId="3878B15D"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7194DBDC" w14:textId="77777777" w:rsidR="00C320FA" w:rsidRPr="00160FAA" w:rsidRDefault="00C320FA" w:rsidP="00C320FA">
      <w:pPr>
        <w:jc w:val="both"/>
        <w:rPr>
          <w:rFonts w:ascii="Verdana" w:eastAsia="Verdana" w:hAnsi="Verdana" w:cs="Verdana"/>
          <w:sz w:val="18"/>
          <w:szCs w:val="18"/>
        </w:rPr>
      </w:pPr>
    </w:p>
    <w:p w14:paraId="7E104217"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7</w:t>
      </w:r>
    </w:p>
    <w:p w14:paraId="769D0D3C" w14:textId="77777777" w:rsidR="00C320FA" w:rsidRPr="00160FAA" w:rsidRDefault="00C320FA" w:rsidP="00C320FA">
      <w:pPr>
        <w:jc w:val="both"/>
        <w:rPr>
          <w:rFonts w:ascii="Verdana" w:eastAsia="Verdana" w:hAnsi="Verdana" w:cs="Verdana"/>
          <w:sz w:val="18"/>
          <w:szCs w:val="18"/>
        </w:rPr>
      </w:pPr>
    </w:p>
    <w:p w14:paraId="18883ECA" w14:textId="77777777" w:rsidR="00C320FA" w:rsidRPr="00160FAA" w:rsidRDefault="00C320FA" w:rsidP="00001179">
      <w:pPr>
        <w:numPr>
          <w:ilvl w:val="0"/>
          <w:numId w:val="50"/>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28B16FDE"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Administrator jest zobowiązany uprzedzić Podmiot przetwarzający o planowanej kontroli, nie później niż na 7 dni przed przystąpieniem do jej dokonania.</w:t>
      </w:r>
    </w:p>
    <w:p w14:paraId="69F5A48E"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5096B694"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2DCE3E82"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Niezależnie od powyższego Podmiot przetwarzający jest obowiązany udostępnić Administratorowi wszelkie informacje niezbędne do wykazania spełnienia obowiązków określonych w ogólnym rozporządzeniu o ochronie danych.</w:t>
      </w:r>
    </w:p>
    <w:p w14:paraId="54CD245A" w14:textId="77777777" w:rsidR="00C320FA" w:rsidRPr="00160FAA" w:rsidRDefault="00C320FA" w:rsidP="00C320FA">
      <w:pPr>
        <w:jc w:val="center"/>
        <w:rPr>
          <w:rFonts w:ascii="Verdana" w:eastAsia="Verdana" w:hAnsi="Verdana" w:cs="Verdana"/>
          <w:sz w:val="18"/>
          <w:szCs w:val="18"/>
        </w:rPr>
      </w:pPr>
    </w:p>
    <w:p w14:paraId="27EC5237"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8</w:t>
      </w:r>
    </w:p>
    <w:p w14:paraId="1231BE67" w14:textId="77777777" w:rsidR="00C320FA" w:rsidRPr="00160FAA" w:rsidRDefault="00C320FA" w:rsidP="00C320FA">
      <w:pPr>
        <w:jc w:val="both"/>
        <w:rPr>
          <w:rFonts w:ascii="Verdana" w:eastAsia="Verdana" w:hAnsi="Verdana" w:cs="Verdana"/>
          <w:sz w:val="18"/>
          <w:szCs w:val="18"/>
        </w:rPr>
      </w:pPr>
    </w:p>
    <w:p w14:paraId="544BF4B3" w14:textId="77777777" w:rsidR="00C320FA" w:rsidRPr="00160FAA" w:rsidRDefault="00C320FA" w:rsidP="00001179">
      <w:pPr>
        <w:numPr>
          <w:ilvl w:val="0"/>
          <w:numId w:val="51"/>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jest uprawniony do przetwarzania danych osobowych w imieniu Administratora przez czas obowiązywania niniejszej umowy oraz Umowy zasadniczej.</w:t>
      </w:r>
    </w:p>
    <w:p w14:paraId="16F02E28"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Umowa jest zawarta na czas określony, który odpowiada okresem czasowi obowiązywania umowy zasadniczej.</w:t>
      </w:r>
    </w:p>
    <w:p w14:paraId="7412B725"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Rozwiązanie, wypowiedzenie lub wygaśnięcie umowy powoduje odpowiednio jednoczesne rozwiązanie, wypowiedzenie lub wygaśnięcie umowy zasadniczej.</w:t>
      </w:r>
    </w:p>
    <w:p w14:paraId="159FEBAE"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1D784580" w14:textId="77777777" w:rsidR="00C320FA" w:rsidRPr="00160FAA" w:rsidRDefault="00C320FA" w:rsidP="00001179">
      <w:pPr>
        <w:pStyle w:val="redniasiatka1akcent21"/>
        <w:numPr>
          <w:ilvl w:val="0"/>
          <w:numId w:val="54"/>
        </w:numPr>
        <w:pBdr>
          <w:top w:val="nil"/>
          <w:left w:val="nil"/>
          <w:bottom w:val="nil"/>
          <w:right w:val="nil"/>
          <w:between w:val="nil"/>
          <w:bar w:val="nil"/>
        </w:pBdr>
        <w:ind w:left="1134" w:hanging="425"/>
        <w:jc w:val="both"/>
        <w:rPr>
          <w:rFonts w:ascii="Verdana" w:hAnsi="Verdana"/>
          <w:sz w:val="18"/>
          <w:szCs w:val="18"/>
        </w:rPr>
      </w:pPr>
      <w:r w:rsidRPr="00160FAA">
        <w:rPr>
          <w:rFonts w:ascii="Verdana" w:hAnsi="Verdana"/>
          <w:sz w:val="18"/>
          <w:szCs w:val="18"/>
        </w:rPr>
        <w:t>dokonuje przetwarzania danych osobowych w celu lub w sposób inny niż określony w umowie;</w:t>
      </w:r>
    </w:p>
    <w:p w14:paraId="42492BDB" w14:textId="77777777" w:rsidR="00C320FA" w:rsidRPr="00160FAA" w:rsidRDefault="00C320FA" w:rsidP="00001179">
      <w:pPr>
        <w:pStyle w:val="redniasiatka1akcent21"/>
        <w:numPr>
          <w:ilvl w:val="0"/>
          <w:numId w:val="54"/>
        </w:numPr>
        <w:pBdr>
          <w:top w:val="nil"/>
          <w:left w:val="nil"/>
          <w:bottom w:val="nil"/>
          <w:right w:val="nil"/>
          <w:between w:val="nil"/>
          <w:bar w:val="nil"/>
        </w:pBdr>
        <w:ind w:left="1134" w:hanging="425"/>
        <w:jc w:val="both"/>
        <w:rPr>
          <w:rFonts w:ascii="Verdana" w:hAnsi="Verdana"/>
          <w:sz w:val="18"/>
          <w:szCs w:val="18"/>
        </w:rPr>
      </w:pPr>
      <w:r w:rsidRPr="00160FAA">
        <w:rPr>
          <w:rFonts w:ascii="Verdana" w:hAnsi="Verdana"/>
          <w:sz w:val="18"/>
          <w:szCs w:val="18"/>
        </w:rPr>
        <w:t>dokonuje powierzenia przetwarzania danych osobowych innemu podmiotowi z naruszeniem § 6 ust. 1 umowy;</w:t>
      </w:r>
    </w:p>
    <w:p w14:paraId="6CA01D24" w14:textId="77777777" w:rsidR="00C320FA" w:rsidRPr="00160FAA" w:rsidRDefault="00C320FA" w:rsidP="00001179">
      <w:pPr>
        <w:pStyle w:val="redniasiatka1akcent21"/>
        <w:numPr>
          <w:ilvl w:val="0"/>
          <w:numId w:val="54"/>
        </w:numPr>
        <w:pBdr>
          <w:top w:val="nil"/>
          <w:left w:val="nil"/>
          <w:bottom w:val="nil"/>
          <w:right w:val="nil"/>
          <w:between w:val="nil"/>
          <w:bar w:val="nil"/>
        </w:pBdr>
        <w:ind w:left="1134" w:hanging="425"/>
        <w:jc w:val="both"/>
        <w:rPr>
          <w:rFonts w:ascii="Verdana" w:hAnsi="Verdana"/>
          <w:sz w:val="18"/>
          <w:szCs w:val="18"/>
        </w:rPr>
      </w:pPr>
      <w:r w:rsidRPr="00160FAA">
        <w:rPr>
          <w:rFonts w:ascii="Verdana" w:hAnsi="Verdana"/>
          <w:sz w:val="18"/>
          <w:szCs w:val="18"/>
        </w:rPr>
        <w:t>zaniechał wdrożenia środków technicznych i organizacyjnych zapewniających odpowiedni stopień bezpieczeństwa danych osobowych.</w:t>
      </w:r>
    </w:p>
    <w:p w14:paraId="57F4C9AC"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36FEB5B0" w14:textId="77777777" w:rsidR="003E26FF" w:rsidRPr="00160FAA" w:rsidRDefault="003E26FF" w:rsidP="00C320FA">
      <w:pPr>
        <w:jc w:val="center"/>
        <w:rPr>
          <w:rFonts w:ascii="Verdana" w:hAnsi="Verdana"/>
          <w:b/>
          <w:bCs/>
          <w:sz w:val="18"/>
          <w:szCs w:val="18"/>
        </w:rPr>
      </w:pPr>
    </w:p>
    <w:p w14:paraId="66E36A85"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t>§ 9</w:t>
      </w:r>
    </w:p>
    <w:p w14:paraId="30D7AA69" w14:textId="77777777" w:rsidR="00C320FA" w:rsidRPr="00160FAA" w:rsidRDefault="00C320FA" w:rsidP="00C320FA">
      <w:pPr>
        <w:jc w:val="both"/>
        <w:rPr>
          <w:rFonts w:ascii="Verdana" w:eastAsia="Verdana" w:hAnsi="Verdana" w:cs="Verdana"/>
          <w:sz w:val="18"/>
          <w:szCs w:val="18"/>
        </w:rPr>
      </w:pPr>
    </w:p>
    <w:p w14:paraId="11127352"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7196D064" w14:textId="77777777" w:rsidR="00C320FA" w:rsidRPr="00160FAA" w:rsidRDefault="00C320FA" w:rsidP="00C320FA">
      <w:pPr>
        <w:jc w:val="both"/>
        <w:rPr>
          <w:rFonts w:ascii="Verdana" w:eastAsia="Verdana" w:hAnsi="Verdana" w:cs="Verdana"/>
          <w:sz w:val="18"/>
          <w:szCs w:val="18"/>
        </w:rPr>
      </w:pPr>
    </w:p>
    <w:p w14:paraId="6BA29597" w14:textId="77777777" w:rsidR="00393151" w:rsidRDefault="00393151" w:rsidP="00C320FA">
      <w:pPr>
        <w:jc w:val="center"/>
        <w:rPr>
          <w:rFonts w:ascii="Verdana" w:hAnsi="Verdana"/>
          <w:b/>
          <w:bCs/>
          <w:sz w:val="18"/>
          <w:szCs w:val="18"/>
        </w:rPr>
      </w:pPr>
    </w:p>
    <w:p w14:paraId="5751B0AC" w14:textId="77777777" w:rsidR="00393151" w:rsidRDefault="00393151" w:rsidP="00C320FA">
      <w:pPr>
        <w:jc w:val="center"/>
        <w:rPr>
          <w:rFonts w:ascii="Verdana" w:hAnsi="Verdana"/>
          <w:b/>
          <w:bCs/>
          <w:sz w:val="18"/>
          <w:szCs w:val="18"/>
        </w:rPr>
      </w:pPr>
    </w:p>
    <w:p w14:paraId="72C535CD" w14:textId="77777777" w:rsidR="00C320FA" w:rsidRPr="00160FAA" w:rsidRDefault="00C320FA" w:rsidP="00C320FA">
      <w:pPr>
        <w:jc w:val="center"/>
        <w:rPr>
          <w:rFonts w:ascii="Verdana" w:eastAsia="Verdana" w:hAnsi="Verdana" w:cs="Verdana"/>
          <w:b/>
          <w:bCs/>
          <w:sz w:val="18"/>
          <w:szCs w:val="18"/>
        </w:rPr>
      </w:pPr>
      <w:r w:rsidRPr="00160FAA">
        <w:rPr>
          <w:rFonts w:ascii="Verdana" w:hAnsi="Verdana"/>
          <w:b/>
          <w:bCs/>
          <w:sz w:val="18"/>
          <w:szCs w:val="18"/>
        </w:rPr>
        <w:lastRenderedPageBreak/>
        <w:t>§ 10</w:t>
      </w:r>
    </w:p>
    <w:p w14:paraId="71B298F3" w14:textId="77777777" w:rsidR="00393151" w:rsidRPr="00160FAA" w:rsidRDefault="00393151" w:rsidP="00C320FA">
      <w:pPr>
        <w:jc w:val="both"/>
        <w:rPr>
          <w:rFonts w:ascii="Verdana" w:eastAsia="Verdana" w:hAnsi="Verdana" w:cs="Verdana"/>
          <w:sz w:val="18"/>
          <w:szCs w:val="18"/>
        </w:rPr>
      </w:pPr>
    </w:p>
    <w:p w14:paraId="4EC5050E" w14:textId="77777777" w:rsidR="00C320FA" w:rsidRPr="00160FAA" w:rsidRDefault="00C320FA" w:rsidP="00001179">
      <w:pPr>
        <w:numPr>
          <w:ilvl w:val="0"/>
          <w:numId w:val="52"/>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Wszelkie zamiany niniejszej umowy wymagają zachowania formy pisemnej pod rygorem nieważności.</w:t>
      </w:r>
    </w:p>
    <w:p w14:paraId="777E5D7A"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29B149CB"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Umowa podlega przepisom ogólnego rozporządzenia o ochronie danych oraz prawu polskiemu.</w:t>
      </w:r>
    </w:p>
    <w:p w14:paraId="48CC60E8"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Wszelkie spory wynikłe ze stosunku prawnego objętego niniejszą umową rozpatrywane będą przez sąd właściwy dla siedziby Administratora.</w:t>
      </w:r>
    </w:p>
    <w:p w14:paraId="6AEE8752" w14:textId="77777777" w:rsidR="00C320FA" w:rsidRPr="00160FAA" w:rsidRDefault="00C320FA" w:rsidP="00001179">
      <w:pPr>
        <w:numPr>
          <w:ilvl w:val="0"/>
          <w:numId w:val="45"/>
        </w:numPr>
        <w:pBdr>
          <w:top w:val="nil"/>
          <w:left w:val="nil"/>
          <w:bottom w:val="nil"/>
          <w:right w:val="nil"/>
          <w:between w:val="nil"/>
          <w:bar w:val="nil"/>
        </w:pBdr>
        <w:jc w:val="both"/>
        <w:rPr>
          <w:rFonts w:ascii="Verdana" w:hAnsi="Verdana"/>
          <w:sz w:val="18"/>
          <w:szCs w:val="18"/>
        </w:rPr>
      </w:pPr>
      <w:r w:rsidRPr="00160FAA">
        <w:rPr>
          <w:rFonts w:ascii="Verdana" w:hAnsi="Verdana"/>
          <w:sz w:val="18"/>
          <w:szCs w:val="18"/>
        </w:rPr>
        <w:t>Umowa została sporządzona w dwóch egzemplarzach, po jednym dla każdej ze stron.</w:t>
      </w:r>
    </w:p>
    <w:p w14:paraId="6D072C0D" w14:textId="77777777" w:rsidR="00C320FA" w:rsidRPr="00160FAA" w:rsidRDefault="00C320FA" w:rsidP="00C320FA">
      <w:pPr>
        <w:jc w:val="both"/>
        <w:rPr>
          <w:rFonts w:ascii="Verdana" w:eastAsia="Verdana" w:hAnsi="Verdana" w:cs="Verdana"/>
          <w:sz w:val="18"/>
          <w:szCs w:val="18"/>
        </w:rPr>
      </w:pPr>
    </w:p>
    <w:p w14:paraId="48A21919" w14:textId="77777777" w:rsidR="00C320FA" w:rsidRPr="00160FAA" w:rsidRDefault="00C320FA" w:rsidP="00C320FA">
      <w:pPr>
        <w:jc w:val="both"/>
        <w:rPr>
          <w:rFonts w:ascii="Verdana" w:eastAsia="Verdana" w:hAnsi="Verdana" w:cs="Verdana"/>
          <w:sz w:val="18"/>
          <w:szCs w:val="18"/>
        </w:rPr>
      </w:pPr>
    </w:p>
    <w:p w14:paraId="338BCD80" w14:textId="77777777" w:rsidR="00C320FA" w:rsidRPr="00160FAA" w:rsidRDefault="00C320FA" w:rsidP="00C320FA">
      <w:pPr>
        <w:jc w:val="both"/>
        <w:rPr>
          <w:rFonts w:ascii="Verdana" w:eastAsia="Verdana" w:hAnsi="Verdana" w:cs="Verdana"/>
          <w:b/>
          <w:bCs/>
          <w:sz w:val="18"/>
          <w:szCs w:val="18"/>
        </w:rPr>
      </w:pPr>
      <w:r w:rsidRPr="00160FAA">
        <w:rPr>
          <w:rFonts w:ascii="Verdana" w:hAnsi="Verdana"/>
          <w:b/>
          <w:bCs/>
          <w:sz w:val="18"/>
          <w:szCs w:val="18"/>
        </w:rPr>
        <w:t xml:space="preserve">        Administrator</w:t>
      </w:r>
      <w:r w:rsidRPr="00160FAA">
        <w:rPr>
          <w:rFonts w:ascii="Verdana" w:hAnsi="Verdana"/>
          <w:b/>
          <w:bCs/>
          <w:sz w:val="18"/>
          <w:szCs w:val="18"/>
        </w:rPr>
        <w:tab/>
      </w:r>
      <w:r w:rsidRPr="00160FAA">
        <w:rPr>
          <w:rFonts w:ascii="Verdana" w:hAnsi="Verdana"/>
          <w:b/>
          <w:bCs/>
          <w:sz w:val="18"/>
          <w:szCs w:val="18"/>
        </w:rPr>
        <w:tab/>
      </w:r>
      <w:r w:rsidRPr="00160FAA">
        <w:rPr>
          <w:rFonts w:ascii="Verdana" w:hAnsi="Verdana"/>
          <w:b/>
          <w:bCs/>
          <w:sz w:val="18"/>
          <w:szCs w:val="18"/>
        </w:rPr>
        <w:tab/>
      </w:r>
      <w:r w:rsidRPr="00160FAA">
        <w:rPr>
          <w:rFonts w:ascii="Verdana" w:hAnsi="Verdana"/>
          <w:b/>
          <w:bCs/>
          <w:sz w:val="18"/>
          <w:szCs w:val="18"/>
        </w:rPr>
        <w:tab/>
      </w:r>
      <w:r w:rsidRPr="00160FAA">
        <w:rPr>
          <w:rFonts w:ascii="Verdana" w:hAnsi="Verdana"/>
          <w:b/>
          <w:bCs/>
          <w:sz w:val="18"/>
          <w:szCs w:val="18"/>
        </w:rPr>
        <w:tab/>
      </w:r>
      <w:r w:rsidRPr="00160FAA">
        <w:rPr>
          <w:rFonts w:ascii="Verdana" w:hAnsi="Verdana"/>
          <w:b/>
          <w:bCs/>
          <w:sz w:val="18"/>
          <w:szCs w:val="18"/>
        </w:rPr>
        <w:tab/>
      </w:r>
      <w:r w:rsidRPr="00160FAA">
        <w:rPr>
          <w:rFonts w:ascii="Verdana" w:hAnsi="Verdana"/>
          <w:b/>
          <w:bCs/>
          <w:sz w:val="18"/>
          <w:szCs w:val="18"/>
        </w:rPr>
        <w:tab/>
        <w:t>Podmiot przetwarzający</w:t>
      </w:r>
    </w:p>
    <w:p w14:paraId="6BD18F9B" w14:textId="77777777" w:rsidR="00C320FA" w:rsidRPr="00160FAA" w:rsidRDefault="00C320FA" w:rsidP="00C320FA">
      <w:pPr>
        <w:jc w:val="both"/>
        <w:rPr>
          <w:rFonts w:ascii="Verdana" w:eastAsia="Verdana" w:hAnsi="Verdana" w:cs="Verdana"/>
          <w:sz w:val="18"/>
          <w:szCs w:val="18"/>
        </w:rPr>
      </w:pPr>
    </w:p>
    <w:p w14:paraId="40896BBA"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data złożenia podpisu i podpis</w:t>
      </w:r>
      <w:r w:rsidRPr="00160FAA">
        <w:rPr>
          <w:rFonts w:ascii="Verdana" w:hAnsi="Verdana"/>
          <w:sz w:val="18"/>
          <w:szCs w:val="18"/>
        </w:rPr>
        <w:tab/>
      </w:r>
      <w:r w:rsidRPr="00160FAA">
        <w:rPr>
          <w:rFonts w:ascii="Verdana" w:hAnsi="Verdana"/>
          <w:sz w:val="18"/>
          <w:szCs w:val="18"/>
        </w:rPr>
        <w:tab/>
      </w:r>
      <w:r w:rsidRPr="00160FAA">
        <w:rPr>
          <w:rFonts w:ascii="Verdana" w:hAnsi="Verdana"/>
          <w:sz w:val="18"/>
          <w:szCs w:val="18"/>
        </w:rPr>
        <w:tab/>
      </w:r>
      <w:r w:rsidRPr="00160FAA">
        <w:rPr>
          <w:rFonts w:ascii="Verdana" w:hAnsi="Verdana"/>
          <w:sz w:val="18"/>
          <w:szCs w:val="18"/>
        </w:rPr>
        <w:tab/>
        <w:t xml:space="preserve">                    data złożenia podpisu i podpis</w:t>
      </w:r>
    </w:p>
    <w:p w14:paraId="238601FE" w14:textId="77777777" w:rsidR="00C320FA" w:rsidRPr="00160FAA" w:rsidRDefault="00C320FA" w:rsidP="00C320FA">
      <w:pPr>
        <w:jc w:val="both"/>
        <w:rPr>
          <w:rFonts w:ascii="Verdana" w:eastAsia="Verdana" w:hAnsi="Verdana" w:cs="Verdana"/>
          <w:sz w:val="18"/>
          <w:szCs w:val="18"/>
        </w:rPr>
      </w:pPr>
    </w:p>
    <w:p w14:paraId="4B47C2F4" w14:textId="77777777" w:rsidR="00C320FA" w:rsidRPr="00160FAA" w:rsidRDefault="00C320FA" w:rsidP="00C320FA">
      <w:pPr>
        <w:jc w:val="both"/>
        <w:rPr>
          <w:rFonts w:ascii="Verdana" w:eastAsia="Verdana" w:hAnsi="Verdana" w:cs="Verdana"/>
          <w:sz w:val="18"/>
          <w:szCs w:val="18"/>
        </w:rPr>
      </w:pPr>
      <w:r w:rsidRPr="00160FAA">
        <w:rPr>
          <w:rFonts w:ascii="Verdana" w:hAnsi="Verdana"/>
          <w:sz w:val="18"/>
          <w:szCs w:val="18"/>
        </w:rPr>
        <w:t>…………………………………………………</w:t>
      </w:r>
      <w:r w:rsidRPr="00160FAA">
        <w:rPr>
          <w:rFonts w:ascii="Verdana" w:hAnsi="Verdana"/>
          <w:sz w:val="18"/>
          <w:szCs w:val="18"/>
        </w:rPr>
        <w:tab/>
      </w:r>
      <w:r w:rsidRPr="00160FAA">
        <w:rPr>
          <w:rFonts w:ascii="Verdana" w:hAnsi="Verdana"/>
          <w:sz w:val="18"/>
          <w:szCs w:val="18"/>
        </w:rPr>
        <w:tab/>
      </w:r>
      <w:r w:rsidRPr="00160FAA">
        <w:rPr>
          <w:rFonts w:ascii="Verdana" w:hAnsi="Verdana"/>
          <w:sz w:val="18"/>
          <w:szCs w:val="18"/>
        </w:rPr>
        <w:tab/>
        <w:t xml:space="preserve">                                …………………………………………………</w:t>
      </w:r>
    </w:p>
    <w:p w14:paraId="0F3CABC7" w14:textId="77777777" w:rsidR="00C320FA" w:rsidRPr="00160FAA" w:rsidRDefault="00C320FA" w:rsidP="00C320FA">
      <w:pPr>
        <w:jc w:val="both"/>
        <w:rPr>
          <w:rFonts w:ascii="Verdana" w:eastAsia="Verdana" w:hAnsi="Verdana" w:cs="Verdana"/>
          <w:sz w:val="18"/>
          <w:szCs w:val="18"/>
        </w:rPr>
      </w:pPr>
    </w:p>
    <w:p w14:paraId="5B08B5D1" w14:textId="77777777" w:rsidR="00C320FA" w:rsidRPr="00160FAA" w:rsidRDefault="00C320FA" w:rsidP="00C320FA">
      <w:pPr>
        <w:jc w:val="both"/>
        <w:rPr>
          <w:rFonts w:ascii="Verdana" w:eastAsia="Verdana" w:hAnsi="Verdana" w:cs="Verdana"/>
          <w:sz w:val="18"/>
          <w:szCs w:val="18"/>
        </w:rPr>
      </w:pPr>
    </w:p>
    <w:p w14:paraId="16DEB4AB" w14:textId="77777777" w:rsidR="00C320FA" w:rsidRPr="00160FAA" w:rsidRDefault="00C320FA" w:rsidP="00C320FA">
      <w:pPr>
        <w:jc w:val="both"/>
        <w:rPr>
          <w:rFonts w:ascii="Verdana" w:eastAsia="Verdana" w:hAnsi="Verdana" w:cs="Verdana"/>
          <w:sz w:val="18"/>
          <w:szCs w:val="18"/>
        </w:rPr>
      </w:pPr>
    </w:p>
    <w:p w14:paraId="0AD9C6F4" w14:textId="77777777" w:rsidR="00C320FA" w:rsidRPr="00160FAA" w:rsidRDefault="00C320FA" w:rsidP="00C320FA">
      <w:pPr>
        <w:jc w:val="both"/>
        <w:rPr>
          <w:rFonts w:ascii="Verdana" w:eastAsia="Verdana" w:hAnsi="Verdana" w:cs="Verdana"/>
          <w:sz w:val="18"/>
          <w:szCs w:val="18"/>
        </w:rPr>
      </w:pPr>
    </w:p>
    <w:p w14:paraId="4B1F511A" w14:textId="77777777" w:rsidR="00C320FA" w:rsidRPr="00160FAA" w:rsidRDefault="00C320FA" w:rsidP="00C320FA">
      <w:pPr>
        <w:jc w:val="both"/>
        <w:rPr>
          <w:rFonts w:ascii="Verdana" w:eastAsia="Verdana" w:hAnsi="Verdana" w:cs="Verdana"/>
          <w:sz w:val="18"/>
          <w:szCs w:val="18"/>
        </w:rPr>
      </w:pPr>
    </w:p>
    <w:p w14:paraId="65F9C3DC" w14:textId="77777777" w:rsidR="00C320FA" w:rsidRPr="00160FAA" w:rsidRDefault="00C320FA" w:rsidP="00C320FA">
      <w:pPr>
        <w:jc w:val="both"/>
        <w:rPr>
          <w:rFonts w:ascii="Verdana" w:eastAsia="Verdana" w:hAnsi="Verdana" w:cs="Verdana"/>
          <w:sz w:val="18"/>
          <w:szCs w:val="18"/>
        </w:rPr>
      </w:pPr>
    </w:p>
    <w:p w14:paraId="5023141B" w14:textId="77777777" w:rsidR="00C320FA" w:rsidRPr="00160FAA" w:rsidRDefault="00C320FA" w:rsidP="00C320FA">
      <w:pPr>
        <w:jc w:val="both"/>
        <w:rPr>
          <w:rFonts w:ascii="Verdana" w:eastAsia="Verdana" w:hAnsi="Verdana" w:cs="Verdana"/>
          <w:sz w:val="18"/>
          <w:szCs w:val="18"/>
        </w:rPr>
      </w:pPr>
    </w:p>
    <w:p w14:paraId="1F3B1409" w14:textId="77777777" w:rsidR="00C320FA" w:rsidRPr="00160FAA" w:rsidRDefault="00C320FA" w:rsidP="00C320FA">
      <w:pPr>
        <w:jc w:val="both"/>
        <w:rPr>
          <w:rFonts w:ascii="Verdana" w:eastAsia="Verdana" w:hAnsi="Verdana" w:cs="Verdana"/>
          <w:sz w:val="18"/>
          <w:szCs w:val="18"/>
        </w:rPr>
      </w:pPr>
    </w:p>
    <w:p w14:paraId="562C75D1" w14:textId="77777777" w:rsidR="00C320FA" w:rsidRPr="00160FAA" w:rsidRDefault="00C320FA" w:rsidP="003F1EFF">
      <w:pPr>
        <w:autoSpaceDE w:val="0"/>
        <w:autoSpaceDN w:val="0"/>
        <w:adjustRightInd w:val="0"/>
        <w:spacing w:line="360" w:lineRule="auto"/>
        <w:jc w:val="both"/>
        <w:rPr>
          <w:rFonts w:ascii="Verdana" w:hAnsi="Verdana" w:cs="Arial"/>
          <w:iCs/>
          <w:strike/>
          <w:sz w:val="20"/>
          <w:szCs w:val="20"/>
        </w:rPr>
      </w:pPr>
    </w:p>
    <w:sectPr w:rsidR="00C320FA" w:rsidRPr="00160FAA" w:rsidSect="001212BE">
      <w:footerReference w:type="default" r:id="rId10"/>
      <w:pgSz w:w="11906" w:h="16838"/>
      <w:pgMar w:top="1134" w:right="849" w:bottom="1276"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80996" w14:textId="77777777" w:rsidR="00951160" w:rsidRDefault="00951160" w:rsidP="00F0165F">
      <w:r>
        <w:separator/>
      </w:r>
    </w:p>
  </w:endnote>
  <w:endnote w:type="continuationSeparator" w:id="0">
    <w:p w14:paraId="47BA81D0" w14:textId="77777777" w:rsidR="00951160" w:rsidRDefault="00951160" w:rsidP="00F0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charset w:val="EE"/>
    <w:family w:val="swiss"/>
    <w:pitch w:val="variable"/>
    <w:sig w:usb0="E4002EFF" w:usb1="C000E47F" w:usb2="00000009" w:usb3="00000000" w:csb0="000001FF" w:csb1="00000000"/>
  </w:font>
  <w:font w:name="Arial,Bold">
    <w:panose1 w:val="00000000000000000000"/>
    <w:charset w:val="00"/>
    <w:family w:val="swiss"/>
    <w:notTrueType/>
    <w:pitch w:val="default"/>
    <w:sig w:usb0="00000007" w:usb1="00000000" w:usb2="00000000" w:usb3="00000000" w:csb0="00000003" w:csb1="00000000"/>
  </w:font>
  <w:font w:name="MS Mincho">
    <w:panose1 w:val="02020609040205080304"/>
    <w:charset w:val="80"/>
    <w:family w:val="roman"/>
    <w:pitch w:val="fixed"/>
    <w:sig w:usb0="E00002FF" w:usb1="6AC7FDFB" w:usb2="08000012" w:usb3="00000000" w:csb0="0002009F" w:csb1="00000000"/>
  </w:font>
  <w:font w:name="DejaVuSans">
    <w:panose1 w:val="00000000000000000000"/>
    <w:charset w:val="EE"/>
    <w:family w:val="auto"/>
    <w:notTrueType/>
    <w:pitch w:val="default"/>
    <w:sig w:usb0="00000005" w:usb1="00000000" w:usb2="00000000" w:usb3="00000000" w:csb0="00000002"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1CDE" w14:textId="1441581E" w:rsidR="00291915" w:rsidRPr="002F29D6" w:rsidRDefault="00291915">
    <w:pPr>
      <w:pStyle w:val="Stopka"/>
      <w:jc w:val="right"/>
    </w:pPr>
    <w:r>
      <w:t xml:space="preserve">Strona </w:t>
    </w:r>
    <w:r w:rsidRPr="002F29D6">
      <w:rPr>
        <w:bCs/>
      </w:rPr>
      <w:fldChar w:fldCharType="begin"/>
    </w:r>
    <w:r w:rsidRPr="002F29D6">
      <w:rPr>
        <w:bCs/>
      </w:rPr>
      <w:instrText>PAGE</w:instrText>
    </w:r>
    <w:r w:rsidRPr="002F29D6">
      <w:rPr>
        <w:bCs/>
      </w:rPr>
      <w:fldChar w:fldCharType="separate"/>
    </w:r>
    <w:r w:rsidR="00F67F24">
      <w:rPr>
        <w:bCs/>
        <w:noProof/>
      </w:rPr>
      <w:t>32</w:t>
    </w:r>
    <w:r w:rsidRPr="002F29D6">
      <w:rPr>
        <w:bCs/>
      </w:rPr>
      <w:fldChar w:fldCharType="end"/>
    </w:r>
    <w:r w:rsidRPr="002F29D6">
      <w:t xml:space="preserve"> z </w:t>
    </w:r>
    <w:r w:rsidRPr="002F29D6">
      <w:rPr>
        <w:bCs/>
      </w:rPr>
      <w:fldChar w:fldCharType="begin"/>
    </w:r>
    <w:r w:rsidRPr="002F29D6">
      <w:rPr>
        <w:bCs/>
      </w:rPr>
      <w:instrText>NUMPAGES</w:instrText>
    </w:r>
    <w:r w:rsidRPr="002F29D6">
      <w:rPr>
        <w:bCs/>
      </w:rPr>
      <w:fldChar w:fldCharType="separate"/>
    </w:r>
    <w:r w:rsidR="00F67F24">
      <w:rPr>
        <w:bCs/>
        <w:noProof/>
      </w:rPr>
      <w:t>32</w:t>
    </w:r>
    <w:r w:rsidRPr="002F29D6">
      <w:rPr>
        <w:bCs/>
      </w:rPr>
      <w:fldChar w:fldCharType="end"/>
    </w:r>
  </w:p>
  <w:p w14:paraId="7DF4E37C" w14:textId="77777777" w:rsidR="00291915" w:rsidRDefault="00291915">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8C72D" w14:textId="77777777" w:rsidR="00951160" w:rsidRDefault="00951160" w:rsidP="00F0165F">
      <w:r>
        <w:separator/>
      </w:r>
    </w:p>
  </w:footnote>
  <w:footnote w:type="continuationSeparator" w:id="0">
    <w:p w14:paraId="2011128A" w14:textId="77777777" w:rsidR="00951160" w:rsidRDefault="00951160" w:rsidP="00F016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multilevel"/>
    <w:tmpl w:val="7E68F11A"/>
    <w:name w:val="WW8Num37"/>
    <w:lvl w:ilvl="0">
      <w:start w:val="1"/>
      <w:numFmt w:val="lowerLetter"/>
      <w:lvlText w:val="%1)"/>
      <w:lvlJc w:val="left"/>
      <w:pPr>
        <w:tabs>
          <w:tab w:val="num" w:pos="928"/>
        </w:tabs>
        <w:ind w:left="928" w:hanging="360"/>
      </w:pPr>
      <w:rPr>
        <w:rFonts w:ascii="Verdana" w:eastAsia="Times New Roman" w:hAnsi="Verdana" w:cs="Verdana" w:hint="default"/>
        <w:b w:val="0"/>
        <w:i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trike w:val="0"/>
        <w:color w:val="auto"/>
        <w:sz w:val="18"/>
        <w:szCs w:val="1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284EFD"/>
    <w:multiLevelType w:val="hybridMultilevel"/>
    <w:tmpl w:val="294A74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5F741C"/>
    <w:multiLevelType w:val="hybridMultilevel"/>
    <w:tmpl w:val="721E5576"/>
    <w:lvl w:ilvl="0" w:tplc="04150017">
      <w:start w:val="1"/>
      <w:numFmt w:val="lowerLetter"/>
      <w:lvlText w:val="%1)"/>
      <w:lvlJc w:val="left"/>
      <w:pPr>
        <w:ind w:left="1218" w:hanging="360"/>
      </w:pPr>
    </w:lvl>
    <w:lvl w:ilvl="1" w:tplc="04150019" w:tentative="1">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3">
    <w:nsid w:val="0814067A"/>
    <w:multiLevelType w:val="hybridMultilevel"/>
    <w:tmpl w:val="408C84B4"/>
    <w:lvl w:ilvl="0" w:tplc="04150017">
      <w:start w:val="1"/>
      <w:numFmt w:val="lowerLetter"/>
      <w:lvlText w:val="%1)"/>
      <w:lvlJc w:val="left"/>
      <w:pPr>
        <w:ind w:left="1580" w:hanging="360"/>
      </w:pPr>
    </w:lvl>
    <w:lvl w:ilvl="1" w:tplc="04150019" w:tentative="1">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4">
    <w:nsid w:val="0AA22C66"/>
    <w:multiLevelType w:val="hybridMultilevel"/>
    <w:tmpl w:val="FD426A5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D453C3D"/>
    <w:multiLevelType w:val="hybridMultilevel"/>
    <w:tmpl w:val="48CAF0C8"/>
    <w:lvl w:ilvl="0" w:tplc="CD46B316">
      <w:start w:val="1"/>
      <w:numFmt w:val="decimal"/>
      <w:lvlText w:val="%1."/>
      <w:lvlJc w:val="left"/>
      <w:pPr>
        <w:ind w:left="360" w:hanging="360"/>
      </w:pPr>
      <w:rPr>
        <w:color w:val="auto"/>
      </w:r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0E6788"/>
    <w:multiLevelType w:val="hybridMultilevel"/>
    <w:tmpl w:val="D8FAA48A"/>
    <w:numStyleLink w:val="Zaimportowanystyl73"/>
  </w:abstractNum>
  <w:abstractNum w:abstractNumId="7">
    <w:nsid w:val="13C225A3"/>
    <w:multiLevelType w:val="hybridMultilevel"/>
    <w:tmpl w:val="BEAE9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954E2D"/>
    <w:multiLevelType w:val="hybridMultilevel"/>
    <w:tmpl w:val="D2300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5366D1E"/>
    <w:multiLevelType w:val="hybridMultilevel"/>
    <w:tmpl w:val="F1260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A21A0D"/>
    <w:multiLevelType w:val="hybridMultilevel"/>
    <w:tmpl w:val="94F26DD0"/>
    <w:lvl w:ilvl="0" w:tplc="63982CF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584BE1"/>
    <w:multiLevelType w:val="hybridMultilevel"/>
    <w:tmpl w:val="54A479A2"/>
    <w:lvl w:ilvl="0" w:tplc="FFFFFFFF">
      <w:start w:val="1"/>
      <w:numFmt w:val="bullet"/>
      <w:lvlText w:val="·"/>
      <w:lvlJc w:val="left"/>
      <w:pPr>
        <w:ind w:left="1429" w:hanging="360"/>
      </w:pPr>
      <w:rPr>
        <w:rFonts w:ascii="Verdana" w:hAnsi="Verdana" w:hint="default"/>
        <w:b w:val="0"/>
        <w:i w:val="0"/>
        <w:color w:val="auto"/>
        <w:sz w:val="18"/>
        <w:szCs w:val="18"/>
      </w:rPr>
    </w:lvl>
    <w:lvl w:ilvl="1" w:tplc="FFFFFFFF">
      <w:start w:val="1"/>
      <w:numFmt w:val="bullet"/>
      <w:lvlText w:val="·"/>
      <w:lvlJc w:val="left"/>
      <w:pPr>
        <w:ind w:left="2149" w:hanging="360"/>
      </w:pPr>
      <w:rPr>
        <w:rFonts w:ascii="Symbol" w:hAnsi="Symbol"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CF50C3D"/>
    <w:multiLevelType w:val="hybridMultilevel"/>
    <w:tmpl w:val="DAF20832"/>
    <w:lvl w:ilvl="0" w:tplc="0415000F">
      <w:start w:val="1"/>
      <w:numFmt w:val="decimal"/>
      <w:lvlText w:val="%1."/>
      <w:lvlJc w:val="left"/>
      <w:pPr>
        <w:ind w:left="720" w:hanging="360"/>
      </w:p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95036E"/>
    <w:multiLevelType w:val="hybridMultilevel"/>
    <w:tmpl w:val="FCEC83C8"/>
    <w:lvl w:ilvl="0" w:tplc="17C0A26E">
      <w:start w:val="1"/>
      <w:numFmt w:val="lowerLetter"/>
      <w:lvlText w:val="%1)"/>
      <w:lvlJc w:val="left"/>
      <w:pPr>
        <w:ind w:left="786" w:hanging="360"/>
      </w:pPr>
      <w:rPr>
        <w:rFonts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0A813BE"/>
    <w:multiLevelType w:val="hybridMultilevel"/>
    <w:tmpl w:val="F06E3048"/>
    <w:lvl w:ilvl="0" w:tplc="0415000F">
      <w:start w:val="1"/>
      <w:numFmt w:val="decimal"/>
      <w:lvlText w:val="%1."/>
      <w:lvlJc w:val="left"/>
      <w:pPr>
        <w:ind w:left="720" w:hanging="360"/>
      </w:p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1A2D61"/>
    <w:multiLevelType w:val="hybridMultilevel"/>
    <w:tmpl w:val="275C53FE"/>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7A4002E"/>
    <w:multiLevelType w:val="hybridMultilevel"/>
    <w:tmpl w:val="B5A6567A"/>
    <w:lvl w:ilvl="0" w:tplc="DCBA70B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D000D3"/>
    <w:multiLevelType w:val="multilevel"/>
    <w:tmpl w:val="9746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B927AC"/>
    <w:multiLevelType w:val="hybridMultilevel"/>
    <w:tmpl w:val="37D073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21162BE"/>
    <w:multiLevelType w:val="hybridMultilevel"/>
    <w:tmpl w:val="FCEC83C8"/>
    <w:lvl w:ilvl="0" w:tplc="17C0A26E">
      <w:start w:val="1"/>
      <w:numFmt w:val="lowerLetter"/>
      <w:lvlText w:val="%1)"/>
      <w:lvlJc w:val="left"/>
      <w:pPr>
        <w:ind w:left="786" w:hanging="360"/>
      </w:pPr>
      <w:rPr>
        <w:rFonts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22E550F"/>
    <w:multiLevelType w:val="hybridMultilevel"/>
    <w:tmpl w:val="37D073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9FB1FD8"/>
    <w:multiLevelType w:val="multilevel"/>
    <w:tmpl w:val="9FE4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7E3CE6"/>
    <w:multiLevelType w:val="hybridMultilevel"/>
    <w:tmpl w:val="0FAEF73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3C1951AC"/>
    <w:multiLevelType w:val="hybridMultilevel"/>
    <w:tmpl w:val="1A2EA80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3D150191"/>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473C0BF3"/>
    <w:multiLevelType w:val="hybridMultilevel"/>
    <w:tmpl w:val="BCEC3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B2627FD"/>
    <w:multiLevelType w:val="hybridMultilevel"/>
    <w:tmpl w:val="7D6C2AC2"/>
    <w:lvl w:ilvl="0" w:tplc="04150017">
      <w:start w:val="1"/>
      <w:numFmt w:val="lowerLetter"/>
      <w:lvlText w:val="%1)"/>
      <w:lvlJc w:val="left"/>
      <w:pPr>
        <w:ind w:left="1429" w:hanging="360"/>
      </w:pPr>
    </w:lvl>
    <w:lvl w:ilvl="1" w:tplc="BB0C2AD6">
      <w:start w:val="1"/>
      <w:numFmt w:val="lowerLetter"/>
      <w:lvlText w:val="%2)"/>
      <w:lvlJc w:val="left"/>
      <w:pPr>
        <w:ind w:left="2149" w:hanging="360"/>
      </w:pPr>
      <w:rPr>
        <w:rFonts w:ascii="Verdana" w:eastAsia="Calibri" w:hAnsi="Verdana" w:cs="Arial"/>
        <w:b w:val="0"/>
        <w:color w:val="auto"/>
        <w:sz w:val="20"/>
        <w:szCs w:val="2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4D0F6D87"/>
    <w:multiLevelType w:val="hybridMultilevel"/>
    <w:tmpl w:val="2FDC544E"/>
    <w:lvl w:ilvl="0" w:tplc="9F4A8154">
      <w:start w:val="1"/>
      <w:numFmt w:val="decimal"/>
      <w:lvlText w:val="%1."/>
      <w:lvlJc w:val="left"/>
      <w:pPr>
        <w:ind w:left="504" w:hanging="360"/>
      </w:pPr>
      <w:rPr>
        <w:rFonts w:hint="default"/>
        <w:color w:val="auto"/>
        <w:w w:val="93"/>
      </w:rPr>
    </w:lvl>
    <w:lvl w:ilvl="1" w:tplc="04150019">
      <w:start w:val="1"/>
      <w:numFmt w:val="lowerLetter"/>
      <w:lvlText w:val="%2."/>
      <w:lvlJc w:val="left"/>
      <w:pPr>
        <w:ind w:left="1224" w:hanging="360"/>
      </w:pPr>
    </w:lvl>
    <w:lvl w:ilvl="2" w:tplc="0415001B">
      <w:start w:val="1"/>
      <w:numFmt w:val="lowerRoman"/>
      <w:lvlText w:val="%3."/>
      <w:lvlJc w:val="right"/>
      <w:pPr>
        <w:ind w:left="1944" w:hanging="180"/>
      </w:pPr>
    </w:lvl>
    <w:lvl w:ilvl="3" w:tplc="0415000F">
      <w:start w:val="1"/>
      <w:numFmt w:val="decimal"/>
      <w:lvlText w:val="%4."/>
      <w:lvlJc w:val="left"/>
      <w:pPr>
        <w:ind w:left="2664" w:hanging="360"/>
      </w:pPr>
    </w:lvl>
    <w:lvl w:ilvl="4" w:tplc="04150019">
      <w:start w:val="1"/>
      <w:numFmt w:val="lowerLetter"/>
      <w:lvlText w:val="%5."/>
      <w:lvlJc w:val="left"/>
      <w:pPr>
        <w:ind w:left="3384" w:hanging="360"/>
      </w:pPr>
    </w:lvl>
    <w:lvl w:ilvl="5" w:tplc="0415001B">
      <w:start w:val="1"/>
      <w:numFmt w:val="lowerRoman"/>
      <w:lvlText w:val="%6."/>
      <w:lvlJc w:val="right"/>
      <w:pPr>
        <w:ind w:left="4104" w:hanging="180"/>
      </w:pPr>
    </w:lvl>
    <w:lvl w:ilvl="6" w:tplc="0415000F">
      <w:start w:val="1"/>
      <w:numFmt w:val="decimal"/>
      <w:lvlText w:val="%7."/>
      <w:lvlJc w:val="left"/>
      <w:pPr>
        <w:ind w:left="4824" w:hanging="360"/>
      </w:pPr>
    </w:lvl>
    <w:lvl w:ilvl="7" w:tplc="04150019">
      <w:start w:val="1"/>
      <w:numFmt w:val="lowerLetter"/>
      <w:lvlText w:val="%8."/>
      <w:lvlJc w:val="left"/>
      <w:pPr>
        <w:ind w:left="5544" w:hanging="360"/>
      </w:pPr>
    </w:lvl>
    <w:lvl w:ilvl="8" w:tplc="0415001B">
      <w:start w:val="1"/>
      <w:numFmt w:val="lowerRoman"/>
      <w:lvlText w:val="%9."/>
      <w:lvlJc w:val="right"/>
      <w:pPr>
        <w:ind w:left="6264" w:hanging="180"/>
      </w:pPr>
    </w:lvl>
  </w:abstractNum>
  <w:abstractNum w:abstractNumId="33">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0260F45"/>
    <w:multiLevelType w:val="hybridMultilevel"/>
    <w:tmpl w:val="DAF20832"/>
    <w:lvl w:ilvl="0" w:tplc="0415000F">
      <w:start w:val="1"/>
      <w:numFmt w:val="decimal"/>
      <w:lvlText w:val="%1."/>
      <w:lvlJc w:val="left"/>
      <w:pPr>
        <w:ind w:left="720" w:hanging="360"/>
      </w:pPr>
    </w:lvl>
    <w:lvl w:ilvl="1" w:tplc="F2066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3C2DA0"/>
    <w:multiLevelType w:val="hybridMultilevel"/>
    <w:tmpl w:val="E1283F56"/>
    <w:lvl w:ilvl="0" w:tplc="3B988486">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6C346E7"/>
    <w:multiLevelType w:val="hybridMultilevel"/>
    <w:tmpl w:val="1E08986C"/>
    <w:lvl w:ilvl="0" w:tplc="106430E0">
      <w:start w:val="1"/>
      <w:numFmt w:val="lowerLetter"/>
      <w:lvlText w:val="%1)"/>
      <w:lvlJc w:val="left"/>
      <w:pPr>
        <w:ind w:left="1146" w:hanging="360"/>
      </w:pPr>
      <w:rPr>
        <w:rFonts w:ascii="Tahoma" w:eastAsia="Calibri"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5709389A"/>
    <w:multiLevelType w:val="hybridMultilevel"/>
    <w:tmpl w:val="2542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953A9A"/>
    <w:multiLevelType w:val="hybridMultilevel"/>
    <w:tmpl w:val="D5B2B076"/>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0">
    <w:nsid w:val="582C31EF"/>
    <w:multiLevelType w:val="hybridMultilevel"/>
    <w:tmpl w:val="3D4C05C2"/>
    <w:lvl w:ilvl="0" w:tplc="241EF00A">
      <w:start w:val="1"/>
      <w:numFmt w:val="lowerLetter"/>
      <w:lvlText w:val="%1)"/>
      <w:lvlJc w:val="left"/>
      <w:pPr>
        <w:ind w:left="1069" w:hanging="360"/>
      </w:pPr>
    </w:lvl>
    <w:lvl w:ilvl="1" w:tplc="3B6CEF4C">
      <w:start w:val="1"/>
      <w:numFmt w:val="lowerLetter"/>
      <w:lvlText w:val="%2."/>
      <w:lvlJc w:val="left"/>
      <w:pPr>
        <w:ind w:left="1789" w:hanging="360"/>
      </w:pPr>
    </w:lvl>
    <w:lvl w:ilvl="2" w:tplc="D9460F9C">
      <w:start w:val="1"/>
      <w:numFmt w:val="lowerRoman"/>
      <w:lvlText w:val="%3."/>
      <w:lvlJc w:val="right"/>
      <w:pPr>
        <w:ind w:left="2509" w:hanging="180"/>
      </w:pPr>
    </w:lvl>
    <w:lvl w:ilvl="3" w:tplc="44C215AE">
      <w:start w:val="1"/>
      <w:numFmt w:val="decimal"/>
      <w:lvlText w:val="%4."/>
      <w:lvlJc w:val="left"/>
      <w:pPr>
        <w:ind w:left="3229" w:hanging="360"/>
      </w:pPr>
    </w:lvl>
    <w:lvl w:ilvl="4" w:tplc="266C477C">
      <w:start w:val="1"/>
      <w:numFmt w:val="lowerLetter"/>
      <w:lvlText w:val="%5."/>
      <w:lvlJc w:val="left"/>
      <w:pPr>
        <w:ind w:left="3949" w:hanging="360"/>
      </w:pPr>
    </w:lvl>
    <w:lvl w:ilvl="5" w:tplc="EAA69E46">
      <w:start w:val="1"/>
      <w:numFmt w:val="lowerRoman"/>
      <w:lvlText w:val="%6."/>
      <w:lvlJc w:val="right"/>
      <w:pPr>
        <w:ind w:left="4669" w:hanging="180"/>
      </w:pPr>
    </w:lvl>
    <w:lvl w:ilvl="6" w:tplc="52002968">
      <w:start w:val="1"/>
      <w:numFmt w:val="decimal"/>
      <w:lvlText w:val="%7."/>
      <w:lvlJc w:val="left"/>
      <w:pPr>
        <w:ind w:left="5389" w:hanging="360"/>
      </w:pPr>
    </w:lvl>
    <w:lvl w:ilvl="7" w:tplc="BF6AF454">
      <w:start w:val="1"/>
      <w:numFmt w:val="lowerLetter"/>
      <w:lvlText w:val="%8."/>
      <w:lvlJc w:val="left"/>
      <w:pPr>
        <w:ind w:left="6109" w:hanging="360"/>
      </w:pPr>
    </w:lvl>
    <w:lvl w:ilvl="8" w:tplc="D406A08C">
      <w:start w:val="1"/>
      <w:numFmt w:val="lowerRoman"/>
      <w:lvlText w:val="%9."/>
      <w:lvlJc w:val="right"/>
      <w:pPr>
        <w:ind w:left="6829" w:hanging="180"/>
      </w:pPr>
    </w:lvl>
  </w:abstractNum>
  <w:abstractNum w:abstractNumId="41">
    <w:nsid w:val="5A4F5976"/>
    <w:multiLevelType w:val="hybridMultilevel"/>
    <w:tmpl w:val="7496F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CA2596"/>
    <w:multiLevelType w:val="hybridMultilevel"/>
    <w:tmpl w:val="3AC0629C"/>
    <w:lvl w:ilvl="0" w:tplc="04150001">
      <w:start w:val="1"/>
      <w:numFmt w:val="bullet"/>
      <w:lvlText w:val=""/>
      <w:lvlJc w:val="left"/>
      <w:pPr>
        <w:ind w:left="1790" w:hanging="360"/>
      </w:pPr>
      <w:rPr>
        <w:rFonts w:ascii="Symbol" w:hAnsi="Symbol" w:hint="default"/>
      </w:rPr>
    </w:lvl>
    <w:lvl w:ilvl="1" w:tplc="04150003">
      <w:start w:val="1"/>
      <w:numFmt w:val="bullet"/>
      <w:lvlText w:val="o"/>
      <w:lvlJc w:val="left"/>
      <w:pPr>
        <w:ind w:left="2510" w:hanging="360"/>
      </w:pPr>
      <w:rPr>
        <w:rFonts w:ascii="Courier New" w:hAnsi="Courier New" w:cs="Courier New" w:hint="default"/>
      </w:rPr>
    </w:lvl>
    <w:lvl w:ilvl="2" w:tplc="04150005">
      <w:start w:val="1"/>
      <w:numFmt w:val="bullet"/>
      <w:lvlText w:val=""/>
      <w:lvlJc w:val="left"/>
      <w:pPr>
        <w:ind w:left="3230" w:hanging="360"/>
      </w:pPr>
      <w:rPr>
        <w:rFonts w:ascii="Wingdings" w:hAnsi="Wingdings" w:hint="default"/>
      </w:rPr>
    </w:lvl>
    <w:lvl w:ilvl="3" w:tplc="04150001">
      <w:start w:val="1"/>
      <w:numFmt w:val="bullet"/>
      <w:lvlText w:val=""/>
      <w:lvlJc w:val="left"/>
      <w:pPr>
        <w:ind w:left="3950" w:hanging="360"/>
      </w:pPr>
      <w:rPr>
        <w:rFonts w:ascii="Symbol" w:hAnsi="Symbol" w:hint="default"/>
      </w:rPr>
    </w:lvl>
    <w:lvl w:ilvl="4" w:tplc="04150003">
      <w:start w:val="1"/>
      <w:numFmt w:val="bullet"/>
      <w:lvlText w:val="o"/>
      <w:lvlJc w:val="left"/>
      <w:pPr>
        <w:ind w:left="4670" w:hanging="360"/>
      </w:pPr>
      <w:rPr>
        <w:rFonts w:ascii="Courier New" w:hAnsi="Courier New" w:cs="Courier New" w:hint="default"/>
      </w:rPr>
    </w:lvl>
    <w:lvl w:ilvl="5" w:tplc="04150005">
      <w:start w:val="1"/>
      <w:numFmt w:val="bullet"/>
      <w:lvlText w:val=""/>
      <w:lvlJc w:val="left"/>
      <w:pPr>
        <w:ind w:left="5390" w:hanging="360"/>
      </w:pPr>
      <w:rPr>
        <w:rFonts w:ascii="Wingdings" w:hAnsi="Wingdings" w:hint="default"/>
      </w:rPr>
    </w:lvl>
    <w:lvl w:ilvl="6" w:tplc="04150001">
      <w:start w:val="1"/>
      <w:numFmt w:val="bullet"/>
      <w:lvlText w:val=""/>
      <w:lvlJc w:val="left"/>
      <w:pPr>
        <w:ind w:left="6110" w:hanging="360"/>
      </w:pPr>
      <w:rPr>
        <w:rFonts w:ascii="Symbol" w:hAnsi="Symbol" w:hint="default"/>
      </w:rPr>
    </w:lvl>
    <w:lvl w:ilvl="7" w:tplc="04150003">
      <w:start w:val="1"/>
      <w:numFmt w:val="bullet"/>
      <w:lvlText w:val="o"/>
      <w:lvlJc w:val="left"/>
      <w:pPr>
        <w:ind w:left="6830" w:hanging="360"/>
      </w:pPr>
      <w:rPr>
        <w:rFonts w:ascii="Courier New" w:hAnsi="Courier New" w:cs="Courier New" w:hint="default"/>
      </w:rPr>
    </w:lvl>
    <w:lvl w:ilvl="8" w:tplc="04150005">
      <w:start w:val="1"/>
      <w:numFmt w:val="bullet"/>
      <w:lvlText w:val=""/>
      <w:lvlJc w:val="left"/>
      <w:pPr>
        <w:ind w:left="7550" w:hanging="360"/>
      </w:pPr>
      <w:rPr>
        <w:rFonts w:ascii="Wingdings" w:hAnsi="Wingdings" w:hint="default"/>
      </w:rPr>
    </w:lvl>
  </w:abstractNum>
  <w:abstractNum w:abstractNumId="43">
    <w:nsid w:val="60C367CE"/>
    <w:multiLevelType w:val="hybridMultilevel"/>
    <w:tmpl w:val="10165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5">
    <w:nsid w:val="65E602B3"/>
    <w:multiLevelType w:val="hybridMultilevel"/>
    <w:tmpl w:val="5DCCF35E"/>
    <w:lvl w:ilvl="0" w:tplc="04150017">
      <w:start w:val="1"/>
      <w:numFmt w:val="lowerLetter"/>
      <w:lvlText w:val="%1)"/>
      <w:lvlJc w:val="left"/>
      <w:pPr>
        <w:ind w:left="720" w:hanging="360"/>
      </w:pPr>
    </w:lvl>
    <w:lvl w:ilvl="1" w:tplc="C0A65B90">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3D0986"/>
    <w:multiLevelType w:val="hybridMultilevel"/>
    <w:tmpl w:val="136C7466"/>
    <w:lvl w:ilvl="0" w:tplc="C936C414">
      <w:start w:val="1"/>
      <w:numFmt w:val="lowerLetter"/>
      <w:lvlText w:val="%1)"/>
      <w:lvlJc w:val="left"/>
      <w:pPr>
        <w:tabs>
          <w:tab w:val="num" w:pos="928"/>
        </w:tabs>
        <w:ind w:left="928" w:hanging="360"/>
      </w:pPr>
      <w:rPr>
        <w:b w:val="0"/>
        <w:bCs w:val="0"/>
        <w:i w:val="0"/>
        <w:iCs w:val="0"/>
        <w:sz w:val="18"/>
        <w:szCs w:val="18"/>
      </w:rPr>
    </w:lvl>
    <w:lvl w:ilvl="1" w:tplc="25A2186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667604B2"/>
    <w:multiLevelType w:val="hybridMultilevel"/>
    <w:tmpl w:val="E25222D0"/>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48">
    <w:nsid w:val="667973B0"/>
    <w:multiLevelType w:val="hybridMultilevel"/>
    <w:tmpl w:val="E0B2931E"/>
    <w:lvl w:ilvl="0" w:tplc="64546D40">
      <w:start w:val="1"/>
      <w:numFmt w:val="decimal"/>
      <w:lvlText w:val="%1."/>
      <w:lvlJc w:val="left"/>
      <w:pPr>
        <w:tabs>
          <w:tab w:val="num" w:pos="360"/>
        </w:tabs>
        <w:ind w:left="360"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682C29BE"/>
    <w:multiLevelType w:val="hybridMultilevel"/>
    <w:tmpl w:val="17240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A6168F3"/>
    <w:multiLevelType w:val="hybridMultilevel"/>
    <w:tmpl w:val="03D09FF4"/>
    <w:lvl w:ilvl="0" w:tplc="3A7C1D98">
      <w:start w:val="3"/>
      <w:numFmt w:val="decimal"/>
      <w:lvlText w:val="%1."/>
      <w:lvlJc w:val="left"/>
      <w:pPr>
        <w:ind w:left="86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6AAC2291"/>
    <w:multiLevelType w:val="hybridMultilevel"/>
    <w:tmpl w:val="A03E0022"/>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2">
    <w:nsid w:val="6C251336"/>
    <w:multiLevelType w:val="hybridMultilevel"/>
    <w:tmpl w:val="670CD170"/>
    <w:lvl w:ilvl="0" w:tplc="EBA24234">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53">
    <w:nsid w:val="6D6A53FB"/>
    <w:multiLevelType w:val="hybridMultilevel"/>
    <w:tmpl w:val="19309AF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6DFD5E30"/>
    <w:multiLevelType w:val="hybridMultilevel"/>
    <w:tmpl w:val="628612C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5">
    <w:nsid w:val="6E2E31A7"/>
    <w:multiLevelType w:val="hybridMultilevel"/>
    <w:tmpl w:val="FB6C0334"/>
    <w:lvl w:ilvl="0" w:tplc="0415000F">
      <w:start w:val="1"/>
      <w:numFmt w:val="decimal"/>
      <w:lvlText w:val="%1."/>
      <w:lvlJc w:val="left"/>
      <w:pPr>
        <w:tabs>
          <w:tab w:val="num" w:pos="360"/>
        </w:tabs>
        <w:ind w:left="360" w:hanging="360"/>
      </w:pPr>
    </w:lvl>
    <w:lvl w:ilvl="1" w:tplc="2812A098">
      <w:start w:val="1"/>
      <w:numFmt w:val="lowerLetter"/>
      <w:lvlText w:val="%2)"/>
      <w:lvlJc w:val="left"/>
      <w:pPr>
        <w:tabs>
          <w:tab w:val="num" w:pos="1080"/>
        </w:tabs>
        <w:ind w:left="1080" w:hanging="360"/>
      </w:pPr>
      <w:rPr>
        <w:rFonts w:hint="default"/>
      </w:rPr>
    </w:lvl>
    <w:lvl w:ilvl="2" w:tplc="6672C16C">
      <w:start w:val="1"/>
      <w:numFmt w:val="lowerLetter"/>
      <w:lvlText w:val="%3)"/>
      <w:lvlJc w:val="left"/>
      <w:pPr>
        <w:tabs>
          <w:tab w:val="num" w:pos="1980"/>
        </w:tabs>
        <w:ind w:left="1980" w:hanging="360"/>
      </w:pPr>
      <w:rPr>
        <w:rFonts w:ascii="Tahoma" w:hAnsi="Tahoma" w:cs="Tahoma" w:hint="default"/>
        <w:b w:val="0"/>
        <w:bCs w:val="0"/>
        <w:i w:val="0"/>
        <w:iCs w:val="0"/>
        <w:sz w:val="18"/>
        <w:szCs w:val="18"/>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nsid w:val="6F573C25"/>
    <w:multiLevelType w:val="hybridMultilevel"/>
    <w:tmpl w:val="345C195A"/>
    <w:lvl w:ilvl="0" w:tplc="2E0A8AC6">
      <w:start w:val="1"/>
      <w:numFmt w:val="lowerLetter"/>
      <w:lvlText w:val="%1)"/>
      <w:lvlJc w:val="left"/>
      <w:pPr>
        <w:ind w:left="928" w:hanging="360"/>
      </w:pPr>
      <w:rPr>
        <w:rFonts w:hint="default"/>
        <w:b w:val="0"/>
        <w:bCs w:val="0"/>
        <w:i w:val="0"/>
        <w:iCs w:val="0"/>
        <w:color w:val="auto"/>
      </w:rPr>
    </w:lvl>
    <w:lvl w:ilvl="1" w:tplc="04150019">
      <w:start w:val="1"/>
      <w:numFmt w:val="lowerLetter"/>
      <w:lvlText w:val="%2."/>
      <w:lvlJc w:val="left"/>
      <w:pPr>
        <w:tabs>
          <w:tab w:val="num" w:pos="1504"/>
        </w:tabs>
        <w:ind w:left="1504" w:hanging="360"/>
      </w:pPr>
    </w:lvl>
    <w:lvl w:ilvl="2" w:tplc="0415001B">
      <w:start w:val="1"/>
      <w:numFmt w:val="lowerRoman"/>
      <w:lvlText w:val="%3."/>
      <w:lvlJc w:val="right"/>
      <w:pPr>
        <w:tabs>
          <w:tab w:val="num" w:pos="2224"/>
        </w:tabs>
        <w:ind w:left="2224" w:hanging="180"/>
      </w:pPr>
    </w:lvl>
    <w:lvl w:ilvl="3" w:tplc="0415000F">
      <w:start w:val="1"/>
      <w:numFmt w:val="decimal"/>
      <w:lvlText w:val="%4."/>
      <w:lvlJc w:val="left"/>
      <w:pPr>
        <w:tabs>
          <w:tab w:val="num" w:pos="2944"/>
        </w:tabs>
        <w:ind w:left="2944" w:hanging="360"/>
      </w:pPr>
    </w:lvl>
    <w:lvl w:ilvl="4" w:tplc="04150019">
      <w:start w:val="1"/>
      <w:numFmt w:val="lowerLetter"/>
      <w:lvlText w:val="%5."/>
      <w:lvlJc w:val="left"/>
      <w:pPr>
        <w:tabs>
          <w:tab w:val="num" w:pos="3664"/>
        </w:tabs>
        <w:ind w:left="3664" w:hanging="360"/>
      </w:pPr>
    </w:lvl>
    <w:lvl w:ilvl="5" w:tplc="0415001B">
      <w:start w:val="1"/>
      <w:numFmt w:val="lowerRoman"/>
      <w:lvlText w:val="%6."/>
      <w:lvlJc w:val="right"/>
      <w:pPr>
        <w:tabs>
          <w:tab w:val="num" w:pos="4384"/>
        </w:tabs>
        <w:ind w:left="4384" w:hanging="180"/>
      </w:pPr>
    </w:lvl>
    <w:lvl w:ilvl="6" w:tplc="0415000F">
      <w:start w:val="1"/>
      <w:numFmt w:val="decimal"/>
      <w:lvlText w:val="%7."/>
      <w:lvlJc w:val="left"/>
      <w:pPr>
        <w:tabs>
          <w:tab w:val="num" w:pos="5104"/>
        </w:tabs>
        <w:ind w:left="5104" w:hanging="360"/>
      </w:pPr>
    </w:lvl>
    <w:lvl w:ilvl="7" w:tplc="04150019">
      <w:start w:val="1"/>
      <w:numFmt w:val="lowerLetter"/>
      <w:lvlText w:val="%8."/>
      <w:lvlJc w:val="left"/>
      <w:pPr>
        <w:tabs>
          <w:tab w:val="num" w:pos="5824"/>
        </w:tabs>
        <w:ind w:left="5824" w:hanging="360"/>
      </w:pPr>
    </w:lvl>
    <w:lvl w:ilvl="8" w:tplc="0415001B">
      <w:start w:val="1"/>
      <w:numFmt w:val="lowerRoman"/>
      <w:lvlText w:val="%9."/>
      <w:lvlJc w:val="right"/>
      <w:pPr>
        <w:tabs>
          <w:tab w:val="num" w:pos="6544"/>
        </w:tabs>
        <w:ind w:left="6544" w:hanging="180"/>
      </w:pPr>
    </w:lvl>
  </w:abstractNum>
  <w:abstractNum w:abstractNumId="57">
    <w:nsid w:val="70402625"/>
    <w:multiLevelType w:val="hybridMultilevel"/>
    <w:tmpl w:val="B9846CF8"/>
    <w:lvl w:ilvl="0" w:tplc="CAD600F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1872289"/>
    <w:multiLevelType w:val="hybridMultilevel"/>
    <w:tmpl w:val="2A520AA8"/>
    <w:lvl w:ilvl="0" w:tplc="750834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21309CE"/>
    <w:multiLevelType w:val="hybridMultilevel"/>
    <w:tmpl w:val="3A149636"/>
    <w:lvl w:ilvl="0" w:tplc="04150017">
      <w:start w:val="1"/>
      <w:numFmt w:val="lowerLetter"/>
      <w:lvlText w:val="%1)"/>
      <w:lvlJc w:val="left"/>
      <w:pPr>
        <w:ind w:left="720" w:hanging="360"/>
      </w:pPr>
    </w:lvl>
    <w:lvl w:ilvl="1" w:tplc="390E404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2171C62"/>
    <w:multiLevelType w:val="hybridMultilevel"/>
    <w:tmpl w:val="4C7EDFA2"/>
    <w:lvl w:ilvl="0" w:tplc="0D96A346">
      <w:start w:val="1"/>
      <w:numFmt w:val="decimal"/>
      <w:lvlText w:val="%1."/>
      <w:lvlJc w:val="left"/>
      <w:pPr>
        <w:tabs>
          <w:tab w:val="num" w:pos="1440"/>
        </w:tabs>
        <w:ind w:left="1440" w:hanging="360"/>
      </w:pPr>
      <w:rPr>
        <w:rFonts w:ascii="Verdana" w:hAnsi="Verdan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687592A"/>
    <w:multiLevelType w:val="hybridMultilevel"/>
    <w:tmpl w:val="F04ADCB6"/>
    <w:lvl w:ilvl="0" w:tplc="C4A8F05A">
      <w:start w:val="1"/>
      <w:numFmt w:val="lowerLetter"/>
      <w:lvlText w:val="%1)"/>
      <w:lvlJc w:val="left"/>
      <w:pPr>
        <w:ind w:left="1146" w:hanging="360"/>
      </w:pPr>
      <w:rPr>
        <w:rFonts w:ascii="Verdana" w:eastAsia="Calibri" w:hAnsi="Verdana"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nsid w:val="77277055"/>
    <w:multiLevelType w:val="hybridMultilevel"/>
    <w:tmpl w:val="277C36E4"/>
    <w:lvl w:ilvl="0" w:tplc="04150017">
      <w:start w:val="1"/>
      <w:numFmt w:val="lowerLetter"/>
      <w:lvlText w:val="%1)"/>
      <w:lvlJc w:val="left"/>
      <w:pPr>
        <w:ind w:left="1218" w:hanging="360"/>
      </w:pPr>
    </w:lvl>
    <w:lvl w:ilvl="1" w:tplc="04150019">
      <w:start w:val="1"/>
      <w:numFmt w:val="lowerLetter"/>
      <w:lvlText w:val="%2."/>
      <w:lvlJc w:val="left"/>
      <w:pPr>
        <w:ind w:left="1938" w:hanging="360"/>
      </w:pPr>
    </w:lvl>
    <w:lvl w:ilvl="2" w:tplc="0415001B">
      <w:start w:val="1"/>
      <w:numFmt w:val="lowerRoman"/>
      <w:lvlText w:val="%3."/>
      <w:lvlJc w:val="right"/>
      <w:pPr>
        <w:ind w:left="2658" w:hanging="180"/>
      </w:pPr>
    </w:lvl>
    <w:lvl w:ilvl="3" w:tplc="0415000F">
      <w:start w:val="1"/>
      <w:numFmt w:val="decimal"/>
      <w:lvlText w:val="%4."/>
      <w:lvlJc w:val="left"/>
      <w:pPr>
        <w:ind w:left="3378" w:hanging="360"/>
      </w:pPr>
    </w:lvl>
    <w:lvl w:ilvl="4" w:tplc="04150019">
      <w:start w:val="1"/>
      <w:numFmt w:val="lowerLetter"/>
      <w:lvlText w:val="%5."/>
      <w:lvlJc w:val="left"/>
      <w:pPr>
        <w:ind w:left="4098" w:hanging="360"/>
      </w:pPr>
    </w:lvl>
    <w:lvl w:ilvl="5" w:tplc="0415001B">
      <w:start w:val="1"/>
      <w:numFmt w:val="lowerRoman"/>
      <w:lvlText w:val="%6."/>
      <w:lvlJc w:val="right"/>
      <w:pPr>
        <w:ind w:left="4818" w:hanging="180"/>
      </w:pPr>
    </w:lvl>
    <w:lvl w:ilvl="6" w:tplc="0415000F">
      <w:start w:val="1"/>
      <w:numFmt w:val="decimal"/>
      <w:lvlText w:val="%7."/>
      <w:lvlJc w:val="left"/>
      <w:pPr>
        <w:ind w:left="5538" w:hanging="360"/>
      </w:pPr>
    </w:lvl>
    <w:lvl w:ilvl="7" w:tplc="04150019">
      <w:start w:val="1"/>
      <w:numFmt w:val="lowerLetter"/>
      <w:lvlText w:val="%8."/>
      <w:lvlJc w:val="left"/>
      <w:pPr>
        <w:ind w:left="6258" w:hanging="360"/>
      </w:pPr>
    </w:lvl>
    <w:lvl w:ilvl="8" w:tplc="0415001B">
      <w:start w:val="1"/>
      <w:numFmt w:val="lowerRoman"/>
      <w:lvlText w:val="%9."/>
      <w:lvlJc w:val="right"/>
      <w:pPr>
        <w:ind w:left="6978" w:hanging="180"/>
      </w:pPr>
    </w:lvl>
  </w:abstractNum>
  <w:abstractNum w:abstractNumId="63">
    <w:nsid w:val="7BF77D08"/>
    <w:multiLevelType w:val="hybridMultilevel"/>
    <w:tmpl w:val="78BC4E48"/>
    <w:lvl w:ilvl="0" w:tplc="A922FF26">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D8D6D3A"/>
    <w:multiLevelType w:val="hybridMultilevel"/>
    <w:tmpl w:val="C3A4E5AA"/>
    <w:lvl w:ilvl="0" w:tplc="4E36D2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nsid w:val="7FA835F4"/>
    <w:multiLevelType w:val="hybridMultilevel"/>
    <w:tmpl w:val="3134FCC8"/>
    <w:lvl w:ilvl="0" w:tplc="FFFFFFFF">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1"/>
  </w:num>
  <w:num w:numId="2">
    <w:abstractNumId w:val="16"/>
  </w:num>
  <w:num w:numId="3">
    <w:abstractNumId w:val="5"/>
  </w:num>
  <w:num w:numId="4">
    <w:abstractNumId w:val="29"/>
  </w:num>
  <w:num w:numId="5">
    <w:abstractNumId w:val="17"/>
  </w:num>
  <w:num w:numId="6">
    <w:abstractNumId w:val="38"/>
  </w:num>
  <w:num w:numId="7">
    <w:abstractNumId w:val="59"/>
  </w:num>
  <w:num w:numId="8">
    <w:abstractNumId w:val="35"/>
  </w:num>
  <w:num w:numId="9">
    <w:abstractNumId w:val="41"/>
  </w:num>
  <w:num w:numId="10">
    <w:abstractNumId w:val="57"/>
  </w:num>
  <w:num w:numId="11">
    <w:abstractNumId w:val="61"/>
  </w:num>
  <w:num w:numId="12">
    <w:abstractNumId w:val="63"/>
  </w:num>
  <w:num w:numId="13">
    <w:abstractNumId w:val="10"/>
  </w:num>
  <w:num w:numId="14">
    <w:abstractNumId w:val="34"/>
  </w:num>
  <w:num w:numId="15">
    <w:abstractNumId w:val="7"/>
  </w:num>
  <w:num w:numId="16">
    <w:abstractNumId w:val="53"/>
  </w:num>
  <w:num w:numId="17">
    <w:abstractNumId w:val="55"/>
  </w:num>
  <w:num w:numId="18">
    <w:abstractNumId w:val="32"/>
  </w:num>
  <w:num w:numId="19">
    <w:abstractNumId w:val="28"/>
  </w:num>
  <w:num w:numId="20">
    <w:abstractNumId w:val="48"/>
  </w:num>
  <w:num w:numId="21">
    <w:abstractNumId w:val="46"/>
  </w:num>
  <w:num w:numId="22">
    <w:abstractNumId w:val="50"/>
  </w:num>
  <w:num w:numId="23">
    <w:abstractNumId w:val="56"/>
  </w:num>
  <w:num w:numId="24">
    <w:abstractNumId w:val="60"/>
  </w:num>
  <w:num w:numId="25">
    <w:abstractNumId w:val="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15"/>
  </w:num>
  <w:num w:numId="30">
    <w:abstractNumId w:val="31"/>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9"/>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5"/>
  </w:num>
  <w:num w:numId="38">
    <w:abstractNumId w:val="47"/>
  </w:num>
  <w:num w:numId="39">
    <w:abstractNumId w:val="1"/>
  </w:num>
  <w:num w:numId="40">
    <w:abstractNumId w:val="51"/>
  </w:num>
  <w:num w:numId="41">
    <w:abstractNumId w:val="24"/>
  </w:num>
  <w:num w:numId="42">
    <w:abstractNumId w:val="23"/>
  </w:num>
  <w:num w:numId="43">
    <w:abstractNumId w:val="3"/>
  </w:num>
  <w:num w:numId="44">
    <w:abstractNumId w:val="52"/>
  </w:num>
  <w:num w:numId="45">
    <w:abstractNumId w:val="52"/>
    <w:lvlOverride w:ilvl="0">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44"/>
  </w:num>
  <w:num w:numId="47">
    <w:abstractNumId w:val="6"/>
  </w:num>
  <w:num w:numId="48">
    <w:abstractNumId w:val="5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5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5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1">
    <w:abstractNumId w:val="5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2">
    <w:abstractNumId w:val="52"/>
    <w:lvlOverride w:ilvl="0">
      <w:startOverride w:val="1"/>
      <w:lvl w:ilvl="0" w:tplc="EBA2423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33"/>
  </w:num>
  <w:num w:numId="54">
    <w:abstractNumId w:val="22"/>
  </w:num>
  <w:num w:numId="55">
    <w:abstractNumId w:val="13"/>
  </w:num>
  <w:num w:numId="56">
    <w:abstractNumId w:val="30"/>
  </w:num>
  <w:num w:numId="57">
    <w:abstractNumId w:val="9"/>
  </w:num>
  <w:num w:numId="58">
    <w:abstractNumId w:val="36"/>
  </w:num>
  <w:num w:numId="59">
    <w:abstractNumId w:val="20"/>
  </w:num>
  <w:num w:numId="60">
    <w:abstractNumId w:val="2"/>
  </w:num>
  <w:num w:numId="61">
    <w:abstractNumId w:val="8"/>
  </w:num>
  <w:num w:numId="62">
    <w:abstractNumId w:val="19"/>
  </w:num>
  <w:num w:numId="63">
    <w:abstractNumId w:val="25"/>
  </w:num>
  <w:num w:numId="64">
    <w:abstractNumId w:val="18"/>
  </w:num>
  <w:num w:numId="65">
    <w:abstractNumId w:val="43"/>
  </w:num>
  <w:num w:numId="66">
    <w:abstractNumId w:val="27"/>
  </w:num>
  <w:num w:numId="67">
    <w:abstractNumId w:val="49"/>
  </w:num>
  <w:num w:numId="68">
    <w:abstractNumId w:val="40"/>
  </w:num>
  <w:num w:numId="69">
    <w:abstractNumId w:val="12"/>
  </w:num>
  <w:num w:numId="70">
    <w:abstractNumId w:val="65"/>
  </w:num>
  <w:num w:numId="71">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24"/>
    <w:rsid w:val="00000070"/>
    <w:rsid w:val="00000697"/>
    <w:rsid w:val="00000DE7"/>
    <w:rsid w:val="00001179"/>
    <w:rsid w:val="000033BB"/>
    <w:rsid w:val="00004022"/>
    <w:rsid w:val="00006628"/>
    <w:rsid w:val="00006A46"/>
    <w:rsid w:val="00010638"/>
    <w:rsid w:val="0001183B"/>
    <w:rsid w:val="0001204D"/>
    <w:rsid w:val="00012B7C"/>
    <w:rsid w:val="0001441F"/>
    <w:rsid w:val="00015443"/>
    <w:rsid w:val="00015980"/>
    <w:rsid w:val="0002047C"/>
    <w:rsid w:val="00022E50"/>
    <w:rsid w:val="0002488E"/>
    <w:rsid w:val="00024CF1"/>
    <w:rsid w:val="00025089"/>
    <w:rsid w:val="00025643"/>
    <w:rsid w:val="00025887"/>
    <w:rsid w:val="000258BF"/>
    <w:rsid w:val="00025BBB"/>
    <w:rsid w:val="00025C84"/>
    <w:rsid w:val="00025EF5"/>
    <w:rsid w:val="00026431"/>
    <w:rsid w:val="0002670E"/>
    <w:rsid w:val="00027AA9"/>
    <w:rsid w:val="00027FB9"/>
    <w:rsid w:val="00033129"/>
    <w:rsid w:val="0003447A"/>
    <w:rsid w:val="0003477C"/>
    <w:rsid w:val="00034C41"/>
    <w:rsid w:val="000365B9"/>
    <w:rsid w:val="00037131"/>
    <w:rsid w:val="00041DE6"/>
    <w:rsid w:val="00042855"/>
    <w:rsid w:val="000434ED"/>
    <w:rsid w:val="0004437E"/>
    <w:rsid w:val="000467A8"/>
    <w:rsid w:val="000476B2"/>
    <w:rsid w:val="00050317"/>
    <w:rsid w:val="00053825"/>
    <w:rsid w:val="000539E7"/>
    <w:rsid w:val="0005487E"/>
    <w:rsid w:val="000559F0"/>
    <w:rsid w:val="00055DFC"/>
    <w:rsid w:val="000560E0"/>
    <w:rsid w:val="00056BEE"/>
    <w:rsid w:val="00057F79"/>
    <w:rsid w:val="00060208"/>
    <w:rsid w:val="00060BE1"/>
    <w:rsid w:val="00061470"/>
    <w:rsid w:val="000650F2"/>
    <w:rsid w:val="000651EF"/>
    <w:rsid w:val="00065D09"/>
    <w:rsid w:val="00066D1D"/>
    <w:rsid w:val="0006784D"/>
    <w:rsid w:val="000701BB"/>
    <w:rsid w:val="00070C62"/>
    <w:rsid w:val="00071AC4"/>
    <w:rsid w:val="00071EC2"/>
    <w:rsid w:val="0007623B"/>
    <w:rsid w:val="00076668"/>
    <w:rsid w:val="00076A06"/>
    <w:rsid w:val="00080144"/>
    <w:rsid w:val="00080256"/>
    <w:rsid w:val="00081531"/>
    <w:rsid w:val="00083A06"/>
    <w:rsid w:val="00083F94"/>
    <w:rsid w:val="00084488"/>
    <w:rsid w:val="0008474A"/>
    <w:rsid w:val="00087680"/>
    <w:rsid w:val="00087E99"/>
    <w:rsid w:val="00090D1F"/>
    <w:rsid w:val="000921C8"/>
    <w:rsid w:val="0009270E"/>
    <w:rsid w:val="00092D5B"/>
    <w:rsid w:val="00095055"/>
    <w:rsid w:val="00097190"/>
    <w:rsid w:val="000A01F9"/>
    <w:rsid w:val="000A1F44"/>
    <w:rsid w:val="000A546D"/>
    <w:rsid w:val="000A6CCA"/>
    <w:rsid w:val="000B0F80"/>
    <w:rsid w:val="000B1A0C"/>
    <w:rsid w:val="000B2270"/>
    <w:rsid w:val="000B49F0"/>
    <w:rsid w:val="000B4A0C"/>
    <w:rsid w:val="000B5B61"/>
    <w:rsid w:val="000B624D"/>
    <w:rsid w:val="000B67F3"/>
    <w:rsid w:val="000B7BF8"/>
    <w:rsid w:val="000B7C2C"/>
    <w:rsid w:val="000C023C"/>
    <w:rsid w:val="000C10DC"/>
    <w:rsid w:val="000C2219"/>
    <w:rsid w:val="000C2BE7"/>
    <w:rsid w:val="000C2EEB"/>
    <w:rsid w:val="000C3A04"/>
    <w:rsid w:val="000C40B4"/>
    <w:rsid w:val="000C46A1"/>
    <w:rsid w:val="000C4CC9"/>
    <w:rsid w:val="000C546E"/>
    <w:rsid w:val="000C5727"/>
    <w:rsid w:val="000C6D68"/>
    <w:rsid w:val="000C7710"/>
    <w:rsid w:val="000C774D"/>
    <w:rsid w:val="000C7F57"/>
    <w:rsid w:val="000D033A"/>
    <w:rsid w:val="000D11C3"/>
    <w:rsid w:val="000D1BAD"/>
    <w:rsid w:val="000D26E0"/>
    <w:rsid w:val="000D4E3B"/>
    <w:rsid w:val="000D544E"/>
    <w:rsid w:val="000D622C"/>
    <w:rsid w:val="000D65AD"/>
    <w:rsid w:val="000D73D1"/>
    <w:rsid w:val="000E0823"/>
    <w:rsid w:val="000E29AA"/>
    <w:rsid w:val="000E31EE"/>
    <w:rsid w:val="000E4A0F"/>
    <w:rsid w:val="000E545B"/>
    <w:rsid w:val="000E5D2F"/>
    <w:rsid w:val="000E6366"/>
    <w:rsid w:val="000E6E2D"/>
    <w:rsid w:val="000F0D20"/>
    <w:rsid w:val="000F1889"/>
    <w:rsid w:val="000F5987"/>
    <w:rsid w:val="000F6019"/>
    <w:rsid w:val="000F61EA"/>
    <w:rsid w:val="000F6F9C"/>
    <w:rsid w:val="00100C2F"/>
    <w:rsid w:val="001021CA"/>
    <w:rsid w:val="001023E7"/>
    <w:rsid w:val="00103C4C"/>
    <w:rsid w:val="00103FE0"/>
    <w:rsid w:val="00104C37"/>
    <w:rsid w:val="001052A1"/>
    <w:rsid w:val="001052EA"/>
    <w:rsid w:val="00105707"/>
    <w:rsid w:val="00105902"/>
    <w:rsid w:val="00105984"/>
    <w:rsid w:val="00106C7E"/>
    <w:rsid w:val="001076AF"/>
    <w:rsid w:val="00107953"/>
    <w:rsid w:val="00112129"/>
    <w:rsid w:val="00112C3F"/>
    <w:rsid w:val="00114338"/>
    <w:rsid w:val="001145AB"/>
    <w:rsid w:val="0011580D"/>
    <w:rsid w:val="001161B9"/>
    <w:rsid w:val="00116444"/>
    <w:rsid w:val="00120484"/>
    <w:rsid w:val="00120A5F"/>
    <w:rsid w:val="001212BE"/>
    <w:rsid w:val="0012214B"/>
    <w:rsid w:val="00122B58"/>
    <w:rsid w:val="001230E8"/>
    <w:rsid w:val="00124AB7"/>
    <w:rsid w:val="00124B4E"/>
    <w:rsid w:val="00125AA2"/>
    <w:rsid w:val="0012716F"/>
    <w:rsid w:val="001272FC"/>
    <w:rsid w:val="00131270"/>
    <w:rsid w:val="00133852"/>
    <w:rsid w:val="00133DBB"/>
    <w:rsid w:val="00134B78"/>
    <w:rsid w:val="00134C36"/>
    <w:rsid w:val="00136B8A"/>
    <w:rsid w:val="00136F84"/>
    <w:rsid w:val="0013755F"/>
    <w:rsid w:val="00137F79"/>
    <w:rsid w:val="00140719"/>
    <w:rsid w:val="00143C0B"/>
    <w:rsid w:val="00144BA6"/>
    <w:rsid w:val="00146946"/>
    <w:rsid w:val="00146C39"/>
    <w:rsid w:val="00146EB1"/>
    <w:rsid w:val="0014712E"/>
    <w:rsid w:val="00147A07"/>
    <w:rsid w:val="00150A50"/>
    <w:rsid w:val="00154D2A"/>
    <w:rsid w:val="00156399"/>
    <w:rsid w:val="00157804"/>
    <w:rsid w:val="00160801"/>
    <w:rsid w:val="00160D0C"/>
    <w:rsid w:val="00160D25"/>
    <w:rsid w:val="00160FAA"/>
    <w:rsid w:val="00161706"/>
    <w:rsid w:val="00161FB6"/>
    <w:rsid w:val="00162781"/>
    <w:rsid w:val="00163095"/>
    <w:rsid w:val="001636FD"/>
    <w:rsid w:val="0016374A"/>
    <w:rsid w:val="00163E8D"/>
    <w:rsid w:val="001670A2"/>
    <w:rsid w:val="0016788E"/>
    <w:rsid w:val="00167D0E"/>
    <w:rsid w:val="00167FE0"/>
    <w:rsid w:val="001733FE"/>
    <w:rsid w:val="00173CA6"/>
    <w:rsid w:val="00175022"/>
    <w:rsid w:val="00175B66"/>
    <w:rsid w:val="0017627C"/>
    <w:rsid w:val="00177A72"/>
    <w:rsid w:val="001804C9"/>
    <w:rsid w:val="00181DCC"/>
    <w:rsid w:val="00183CD9"/>
    <w:rsid w:val="001841D5"/>
    <w:rsid w:val="00184246"/>
    <w:rsid w:val="00185709"/>
    <w:rsid w:val="00186574"/>
    <w:rsid w:val="00187044"/>
    <w:rsid w:val="00187540"/>
    <w:rsid w:val="0019056B"/>
    <w:rsid w:val="001905DA"/>
    <w:rsid w:val="0019077F"/>
    <w:rsid w:val="0019095B"/>
    <w:rsid w:val="00190A11"/>
    <w:rsid w:val="00194B0B"/>
    <w:rsid w:val="00194B69"/>
    <w:rsid w:val="001953B1"/>
    <w:rsid w:val="001954C2"/>
    <w:rsid w:val="001A05D1"/>
    <w:rsid w:val="001A1CBA"/>
    <w:rsid w:val="001A1D01"/>
    <w:rsid w:val="001A2670"/>
    <w:rsid w:val="001A49AE"/>
    <w:rsid w:val="001B03BA"/>
    <w:rsid w:val="001B0750"/>
    <w:rsid w:val="001B0D8B"/>
    <w:rsid w:val="001B145E"/>
    <w:rsid w:val="001B30A5"/>
    <w:rsid w:val="001B4518"/>
    <w:rsid w:val="001B529C"/>
    <w:rsid w:val="001B5E0B"/>
    <w:rsid w:val="001B6060"/>
    <w:rsid w:val="001B7159"/>
    <w:rsid w:val="001B761F"/>
    <w:rsid w:val="001B7694"/>
    <w:rsid w:val="001C1625"/>
    <w:rsid w:val="001C222F"/>
    <w:rsid w:val="001C4C55"/>
    <w:rsid w:val="001C59A4"/>
    <w:rsid w:val="001C5C3B"/>
    <w:rsid w:val="001D07BA"/>
    <w:rsid w:val="001D0B00"/>
    <w:rsid w:val="001D249D"/>
    <w:rsid w:val="001D3798"/>
    <w:rsid w:val="001D44CB"/>
    <w:rsid w:val="001D4B8C"/>
    <w:rsid w:val="001D54F6"/>
    <w:rsid w:val="001D60AE"/>
    <w:rsid w:val="001D63F9"/>
    <w:rsid w:val="001D7B10"/>
    <w:rsid w:val="001D7B83"/>
    <w:rsid w:val="001E041C"/>
    <w:rsid w:val="001E1ACE"/>
    <w:rsid w:val="001E274A"/>
    <w:rsid w:val="001E447C"/>
    <w:rsid w:val="001E4687"/>
    <w:rsid w:val="001E46CC"/>
    <w:rsid w:val="001E50A2"/>
    <w:rsid w:val="001E7267"/>
    <w:rsid w:val="001F06FC"/>
    <w:rsid w:val="001F0A0F"/>
    <w:rsid w:val="001F117A"/>
    <w:rsid w:val="001F1576"/>
    <w:rsid w:val="001F1B0C"/>
    <w:rsid w:val="001F234B"/>
    <w:rsid w:val="001F322B"/>
    <w:rsid w:val="001F350C"/>
    <w:rsid w:val="001F3BAB"/>
    <w:rsid w:val="001F4E96"/>
    <w:rsid w:val="001F5FBB"/>
    <w:rsid w:val="001F770D"/>
    <w:rsid w:val="002008E2"/>
    <w:rsid w:val="0020147B"/>
    <w:rsid w:val="002034D1"/>
    <w:rsid w:val="00205677"/>
    <w:rsid w:val="0020669B"/>
    <w:rsid w:val="00206809"/>
    <w:rsid w:val="0020699B"/>
    <w:rsid w:val="00206CFE"/>
    <w:rsid w:val="00210866"/>
    <w:rsid w:val="00212397"/>
    <w:rsid w:val="00214B32"/>
    <w:rsid w:val="002154C8"/>
    <w:rsid w:val="0021630A"/>
    <w:rsid w:val="00217FCE"/>
    <w:rsid w:val="00220C4E"/>
    <w:rsid w:val="00224532"/>
    <w:rsid w:val="0022563A"/>
    <w:rsid w:val="0022585F"/>
    <w:rsid w:val="00225E1C"/>
    <w:rsid w:val="00226B38"/>
    <w:rsid w:val="00226EEA"/>
    <w:rsid w:val="0022745C"/>
    <w:rsid w:val="00227735"/>
    <w:rsid w:val="00227D5E"/>
    <w:rsid w:val="00227D7B"/>
    <w:rsid w:val="00231BDE"/>
    <w:rsid w:val="00232694"/>
    <w:rsid w:val="00233324"/>
    <w:rsid w:val="0023431A"/>
    <w:rsid w:val="00236905"/>
    <w:rsid w:val="00236998"/>
    <w:rsid w:val="00236CB4"/>
    <w:rsid w:val="00237594"/>
    <w:rsid w:val="00237C12"/>
    <w:rsid w:val="00244A23"/>
    <w:rsid w:val="00245DFC"/>
    <w:rsid w:val="00247313"/>
    <w:rsid w:val="00247406"/>
    <w:rsid w:val="0025049F"/>
    <w:rsid w:val="002512B8"/>
    <w:rsid w:val="002533AA"/>
    <w:rsid w:val="00254767"/>
    <w:rsid w:val="00257134"/>
    <w:rsid w:val="00260EFB"/>
    <w:rsid w:val="00260F00"/>
    <w:rsid w:val="00261975"/>
    <w:rsid w:val="00261AA3"/>
    <w:rsid w:val="00262264"/>
    <w:rsid w:val="002628A6"/>
    <w:rsid w:val="00263C37"/>
    <w:rsid w:val="00263FEC"/>
    <w:rsid w:val="00267B11"/>
    <w:rsid w:val="00271564"/>
    <w:rsid w:val="00271D6C"/>
    <w:rsid w:val="00272286"/>
    <w:rsid w:val="0027329D"/>
    <w:rsid w:val="0027378C"/>
    <w:rsid w:val="00273A1E"/>
    <w:rsid w:val="00275CEA"/>
    <w:rsid w:val="002760B4"/>
    <w:rsid w:val="002769B7"/>
    <w:rsid w:val="00277424"/>
    <w:rsid w:val="002807FE"/>
    <w:rsid w:val="00281535"/>
    <w:rsid w:val="00281910"/>
    <w:rsid w:val="00282040"/>
    <w:rsid w:val="00283838"/>
    <w:rsid w:val="0028654B"/>
    <w:rsid w:val="002877F3"/>
    <w:rsid w:val="0029082E"/>
    <w:rsid w:val="00290CCA"/>
    <w:rsid w:val="00290DB9"/>
    <w:rsid w:val="00291915"/>
    <w:rsid w:val="002923F4"/>
    <w:rsid w:val="002961F5"/>
    <w:rsid w:val="00296590"/>
    <w:rsid w:val="0029751C"/>
    <w:rsid w:val="00297958"/>
    <w:rsid w:val="00297F91"/>
    <w:rsid w:val="002A2531"/>
    <w:rsid w:val="002A2AC6"/>
    <w:rsid w:val="002A2FA7"/>
    <w:rsid w:val="002A3B22"/>
    <w:rsid w:val="002A44D6"/>
    <w:rsid w:val="002A4918"/>
    <w:rsid w:val="002A4E34"/>
    <w:rsid w:val="002A547F"/>
    <w:rsid w:val="002A58B9"/>
    <w:rsid w:val="002A674D"/>
    <w:rsid w:val="002A7B2A"/>
    <w:rsid w:val="002B05E5"/>
    <w:rsid w:val="002B17DE"/>
    <w:rsid w:val="002B21B3"/>
    <w:rsid w:val="002B4084"/>
    <w:rsid w:val="002B6585"/>
    <w:rsid w:val="002B69AF"/>
    <w:rsid w:val="002C169E"/>
    <w:rsid w:val="002C3022"/>
    <w:rsid w:val="002C40BC"/>
    <w:rsid w:val="002C48D4"/>
    <w:rsid w:val="002C4AC2"/>
    <w:rsid w:val="002C4DBD"/>
    <w:rsid w:val="002C6A1C"/>
    <w:rsid w:val="002C7128"/>
    <w:rsid w:val="002C7888"/>
    <w:rsid w:val="002D1085"/>
    <w:rsid w:val="002D1E4C"/>
    <w:rsid w:val="002D2359"/>
    <w:rsid w:val="002D385B"/>
    <w:rsid w:val="002D433D"/>
    <w:rsid w:val="002D4770"/>
    <w:rsid w:val="002D4A86"/>
    <w:rsid w:val="002D4B8E"/>
    <w:rsid w:val="002D505F"/>
    <w:rsid w:val="002D563B"/>
    <w:rsid w:val="002D6D23"/>
    <w:rsid w:val="002D758A"/>
    <w:rsid w:val="002D7EEA"/>
    <w:rsid w:val="002E5549"/>
    <w:rsid w:val="002E5AAD"/>
    <w:rsid w:val="002E6636"/>
    <w:rsid w:val="002E7635"/>
    <w:rsid w:val="002F1717"/>
    <w:rsid w:val="002F29D6"/>
    <w:rsid w:val="002F2A01"/>
    <w:rsid w:val="002F35B6"/>
    <w:rsid w:val="002F4699"/>
    <w:rsid w:val="002F50D2"/>
    <w:rsid w:val="002F5A4F"/>
    <w:rsid w:val="002F6413"/>
    <w:rsid w:val="002F7D6E"/>
    <w:rsid w:val="003007D3"/>
    <w:rsid w:val="00300AFA"/>
    <w:rsid w:val="0030111A"/>
    <w:rsid w:val="0030148B"/>
    <w:rsid w:val="00303977"/>
    <w:rsid w:val="00304074"/>
    <w:rsid w:val="00304AAB"/>
    <w:rsid w:val="00304DC6"/>
    <w:rsid w:val="0030570F"/>
    <w:rsid w:val="0030678E"/>
    <w:rsid w:val="003106F0"/>
    <w:rsid w:val="00310ACB"/>
    <w:rsid w:val="00310B2B"/>
    <w:rsid w:val="00312936"/>
    <w:rsid w:val="0031328D"/>
    <w:rsid w:val="003142A8"/>
    <w:rsid w:val="0031571C"/>
    <w:rsid w:val="00320B03"/>
    <w:rsid w:val="00321114"/>
    <w:rsid w:val="00321E48"/>
    <w:rsid w:val="003221B2"/>
    <w:rsid w:val="0032331F"/>
    <w:rsid w:val="00323505"/>
    <w:rsid w:val="0032455E"/>
    <w:rsid w:val="00324FD5"/>
    <w:rsid w:val="00327A46"/>
    <w:rsid w:val="0033002D"/>
    <w:rsid w:val="00330942"/>
    <w:rsid w:val="00330B5D"/>
    <w:rsid w:val="00332A9D"/>
    <w:rsid w:val="00334191"/>
    <w:rsid w:val="003349A6"/>
    <w:rsid w:val="00334C89"/>
    <w:rsid w:val="00335448"/>
    <w:rsid w:val="00336C51"/>
    <w:rsid w:val="003370DF"/>
    <w:rsid w:val="003373FD"/>
    <w:rsid w:val="00340C91"/>
    <w:rsid w:val="0034237C"/>
    <w:rsid w:val="003423E5"/>
    <w:rsid w:val="00342CAE"/>
    <w:rsid w:val="00342E64"/>
    <w:rsid w:val="003435ED"/>
    <w:rsid w:val="00345F92"/>
    <w:rsid w:val="0034640B"/>
    <w:rsid w:val="00350AFD"/>
    <w:rsid w:val="0035180D"/>
    <w:rsid w:val="00351B4B"/>
    <w:rsid w:val="00352287"/>
    <w:rsid w:val="003568E8"/>
    <w:rsid w:val="0035699F"/>
    <w:rsid w:val="0036038D"/>
    <w:rsid w:val="003619F8"/>
    <w:rsid w:val="00361DC5"/>
    <w:rsid w:val="00362679"/>
    <w:rsid w:val="00362FCF"/>
    <w:rsid w:val="00363E1B"/>
    <w:rsid w:val="0036416C"/>
    <w:rsid w:val="00366BBF"/>
    <w:rsid w:val="00366E7E"/>
    <w:rsid w:val="003672C5"/>
    <w:rsid w:val="00367D0F"/>
    <w:rsid w:val="00370380"/>
    <w:rsid w:val="003706DA"/>
    <w:rsid w:val="0037131E"/>
    <w:rsid w:val="00373BE7"/>
    <w:rsid w:val="00374DD3"/>
    <w:rsid w:val="00375329"/>
    <w:rsid w:val="003753E1"/>
    <w:rsid w:val="00375594"/>
    <w:rsid w:val="00375975"/>
    <w:rsid w:val="00376091"/>
    <w:rsid w:val="003768B9"/>
    <w:rsid w:val="00376A3F"/>
    <w:rsid w:val="00376CC7"/>
    <w:rsid w:val="0037742C"/>
    <w:rsid w:val="00377F07"/>
    <w:rsid w:val="00380DF2"/>
    <w:rsid w:val="00380FC2"/>
    <w:rsid w:val="003814D9"/>
    <w:rsid w:val="00381578"/>
    <w:rsid w:val="003827CD"/>
    <w:rsid w:val="00383DB1"/>
    <w:rsid w:val="00385573"/>
    <w:rsid w:val="00385D91"/>
    <w:rsid w:val="003861BF"/>
    <w:rsid w:val="00387517"/>
    <w:rsid w:val="0038797B"/>
    <w:rsid w:val="00390B0F"/>
    <w:rsid w:val="00392AD9"/>
    <w:rsid w:val="00393151"/>
    <w:rsid w:val="003933CF"/>
    <w:rsid w:val="00393A44"/>
    <w:rsid w:val="0039676F"/>
    <w:rsid w:val="00396DE4"/>
    <w:rsid w:val="00396F74"/>
    <w:rsid w:val="0039762E"/>
    <w:rsid w:val="003976F3"/>
    <w:rsid w:val="003A1A1E"/>
    <w:rsid w:val="003A50B8"/>
    <w:rsid w:val="003A6764"/>
    <w:rsid w:val="003A6F46"/>
    <w:rsid w:val="003B08F2"/>
    <w:rsid w:val="003B0F8F"/>
    <w:rsid w:val="003B16AE"/>
    <w:rsid w:val="003B1F0B"/>
    <w:rsid w:val="003B21C7"/>
    <w:rsid w:val="003B37D5"/>
    <w:rsid w:val="003B5A24"/>
    <w:rsid w:val="003B5BEE"/>
    <w:rsid w:val="003C2254"/>
    <w:rsid w:val="003C3539"/>
    <w:rsid w:val="003C3789"/>
    <w:rsid w:val="003C38BD"/>
    <w:rsid w:val="003C6EFA"/>
    <w:rsid w:val="003C7FAA"/>
    <w:rsid w:val="003D2B97"/>
    <w:rsid w:val="003D2C83"/>
    <w:rsid w:val="003D391C"/>
    <w:rsid w:val="003D4BBE"/>
    <w:rsid w:val="003D5D9F"/>
    <w:rsid w:val="003D7CFB"/>
    <w:rsid w:val="003E2106"/>
    <w:rsid w:val="003E2311"/>
    <w:rsid w:val="003E26FF"/>
    <w:rsid w:val="003E2833"/>
    <w:rsid w:val="003E284B"/>
    <w:rsid w:val="003E2B18"/>
    <w:rsid w:val="003E35E0"/>
    <w:rsid w:val="003E5C4E"/>
    <w:rsid w:val="003E5F60"/>
    <w:rsid w:val="003E6855"/>
    <w:rsid w:val="003E70BC"/>
    <w:rsid w:val="003E72E9"/>
    <w:rsid w:val="003F10A7"/>
    <w:rsid w:val="003F1EFF"/>
    <w:rsid w:val="003F584A"/>
    <w:rsid w:val="003F5ED1"/>
    <w:rsid w:val="003F5F34"/>
    <w:rsid w:val="003F5F4D"/>
    <w:rsid w:val="003F7F45"/>
    <w:rsid w:val="00400575"/>
    <w:rsid w:val="0040063D"/>
    <w:rsid w:val="004012F4"/>
    <w:rsid w:val="0040163A"/>
    <w:rsid w:val="00403EAA"/>
    <w:rsid w:val="00404241"/>
    <w:rsid w:val="0040447B"/>
    <w:rsid w:val="0040642B"/>
    <w:rsid w:val="00406693"/>
    <w:rsid w:val="00406879"/>
    <w:rsid w:val="004068CC"/>
    <w:rsid w:val="00406AC0"/>
    <w:rsid w:val="00406FBC"/>
    <w:rsid w:val="004078FC"/>
    <w:rsid w:val="00410F19"/>
    <w:rsid w:val="00412A59"/>
    <w:rsid w:val="0041332D"/>
    <w:rsid w:val="004153D4"/>
    <w:rsid w:val="00415C1B"/>
    <w:rsid w:val="00416521"/>
    <w:rsid w:val="004212BA"/>
    <w:rsid w:val="00421A46"/>
    <w:rsid w:val="00424375"/>
    <w:rsid w:val="00426594"/>
    <w:rsid w:val="00426703"/>
    <w:rsid w:val="00427952"/>
    <w:rsid w:val="0043082D"/>
    <w:rsid w:val="00430F9C"/>
    <w:rsid w:val="004323CD"/>
    <w:rsid w:val="0043571C"/>
    <w:rsid w:val="004358CB"/>
    <w:rsid w:val="00436E3F"/>
    <w:rsid w:val="004401FF"/>
    <w:rsid w:val="00440CB0"/>
    <w:rsid w:val="0044280F"/>
    <w:rsid w:val="00442B67"/>
    <w:rsid w:val="00443727"/>
    <w:rsid w:val="004461CB"/>
    <w:rsid w:val="00446C27"/>
    <w:rsid w:val="00447D82"/>
    <w:rsid w:val="004504A1"/>
    <w:rsid w:val="00450B18"/>
    <w:rsid w:val="00451BE1"/>
    <w:rsid w:val="00451E79"/>
    <w:rsid w:val="0045368F"/>
    <w:rsid w:val="004551DB"/>
    <w:rsid w:val="004554DD"/>
    <w:rsid w:val="00456D5F"/>
    <w:rsid w:val="0045740E"/>
    <w:rsid w:val="00457CDD"/>
    <w:rsid w:val="00460BBC"/>
    <w:rsid w:val="00462404"/>
    <w:rsid w:val="004630D7"/>
    <w:rsid w:val="0046386E"/>
    <w:rsid w:val="004638C6"/>
    <w:rsid w:val="00463C89"/>
    <w:rsid w:val="004651B9"/>
    <w:rsid w:val="004671E1"/>
    <w:rsid w:val="00467D19"/>
    <w:rsid w:val="004700ED"/>
    <w:rsid w:val="00470127"/>
    <w:rsid w:val="004704F1"/>
    <w:rsid w:val="004726B6"/>
    <w:rsid w:val="00472991"/>
    <w:rsid w:val="00472C5B"/>
    <w:rsid w:val="004740B4"/>
    <w:rsid w:val="00476D85"/>
    <w:rsid w:val="0047713D"/>
    <w:rsid w:val="0047799D"/>
    <w:rsid w:val="00480A08"/>
    <w:rsid w:val="00481A77"/>
    <w:rsid w:val="00482A81"/>
    <w:rsid w:val="00485027"/>
    <w:rsid w:val="00486DFB"/>
    <w:rsid w:val="00486EBA"/>
    <w:rsid w:val="004906AA"/>
    <w:rsid w:val="00490D15"/>
    <w:rsid w:val="004926E6"/>
    <w:rsid w:val="00492DAD"/>
    <w:rsid w:val="00494864"/>
    <w:rsid w:val="00495DB1"/>
    <w:rsid w:val="004968C5"/>
    <w:rsid w:val="0049708B"/>
    <w:rsid w:val="00497FA2"/>
    <w:rsid w:val="004A1000"/>
    <w:rsid w:val="004A1A3B"/>
    <w:rsid w:val="004A2F2F"/>
    <w:rsid w:val="004A3D8F"/>
    <w:rsid w:val="004A3F91"/>
    <w:rsid w:val="004A48FC"/>
    <w:rsid w:val="004A4C7F"/>
    <w:rsid w:val="004A575E"/>
    <w:rsid w:val="004A6671"/>
    <w:rsid w:val="004B004E"/>
    <w:rsid w:val="004B0D72"/>
    <w:rsid w:val="004B1997"/>
    <w:rsid w:val="004B38F3"/>
    <w:rsid w:val="004B429C"/>
    <w:rsid w:val="004B474F"/>
    <w:rsid w:val="004B5405"/>
    <w:rsid w:val="004B6E76"/>
    <w:rsid w:val="004B7DA6"/>
    <w:rsid w:val="004C1379"/>
    <w:rsid w:val="004C13C8"/>
    <w:rsid w:val="004C1657"/>
    <w:rsid w:val="004C222C"/>
    <w:rsid w:val="004C3B7B"/>
    <w:rsid w:val="004C4A73"/>
    <w:rsid w:val="004C518B"/>
    <w:rsid w:val="004C64FD"/>
    <w:rsid w:val="004C6C30"/>
    <w:rsid w:val="004C7488"/>
    <w:rsid w:val="004C7765"/>
    <w:rsid w:val="004D1304"/>
    <w:rsid w:val="004D1529"/>
    <w:rsid w:val="004D22CF"/>
    <w:rsid w:val="004D236B"/>
    <w:rsid w:val="004D41FD"/>
    <w:rsid w:val="004D45BD"/>
    <w:rsid w:val="004D4BAA"/>
    <w:rsid w:val="004D4EF2"/>
    <w:rsid w:val="004D68FF"/>
    <w:rsid w:val="004D7C80"/>
    <w:rsid w:val="004E1E83"/>
    <w:rsid w:val="004E2EE6"/>
    <w:rsid w:val="004E309B"/>
    <w:rsid w:val="004E34A8"/>
    <w:rsid w:val="004E45E7"/>
    <w:rsid w:val="004E4A13"/>
    <w:rsid w:val="004E4ED7"/>
    <w:rsid w:val="004E538D"/>
    <w:rsid w:val="004E7300"/>
    <w:rsid w:val="004E7461"/>
    <w:rsid w:val="004E7DE7"/>
    <w:rsid w:val="004F0FFA"/>
    <w:rsid w:val="004F27CD"/>
    <w:rsid w:val="004F2A72"/>
    <w:rsid w:val="004F3550"/>
    <w:rsid w:val="004F4285"/>
    <w:rsid w:val="004F4868"/>
    <w:rsid w:val="004F58D9"/>
    <w:rsid w:val="004F71A1"/>
    <w:rsid w:val="00500562"/>
    <w:rsid w:val="00502737"/>
    <w:rsid w:val="00506EF1"/>
    <w:rsid w:val="00507C7F"/>
    <w:rsid w:val="005101C2"/>
    <w:rsid w:val="00510B8F"/>
    <w:rsid w:val="00510CC9"/>
    <w:rsid w:val="00510D8C"/>
    <w:rsid w:val="00511C19"/>
    <w:rsid w:val="00511EC7"/>
    <w:rsid w:val="005125D6"/>
    <w:rsid w:val="00512B3D"/>
    <w:rsid w:val="0051340E"/>
    <w:rsid w:val="00515421"/>
    <w:rsid w:val="00516123"/>
    <w:rsid w:val="0051780F"/>
    <w:rsid w:val="00520990"/>
    <w:rsid w:val="00520ED7"/>
    <w:rsid w:val="0052140C"/>
    <w:rsid w:val="00523D49"/>
    <w:rsid w:val="0052466C"/>
    <w:rsid w:val="0052469E"/>
    <w:rsid w:val="00524A66"/>
    <w:rsid w:val="00526B85"/>
    <w:rsid w:val="005270F2"/>
    <w:rsid w:val="005274FE"/>
    <w:rsid w:val="005305F3"/>
    <w:rsid w:val="00530663"/>
    <w:rsid w:val="0053082B"/>
    <w:rsid w:val="00531AD4"/>
    <w:rsid w:val="0053385F"/>
    <w:rsid w:val="00533A08"/>
    <w:rsid w:val="00534436"/>
    <w:rsid w:val="005358E0"/>
    <w:rsid w:val="00535A45"/>
    <w:rsid w:val="00535FC5"/>
    <w:rsid w:val="00536C94"/>
    <w:rsid w:val="00536ED9"/>
    <w:rsid w:val="00541FA3"/>
    <w:rsid w:val="005429FA"/>
    <w:rsid w:val="00542CE7"/>
    <w:rsid w:val="00542F1E"/>
    <w:rsid w:val="005449EE"/>
    <w:rsid w:val="00545788"/>
    <w:rsid w:val="00546A95"/>
    <w:rsid w:val="00546E04"/>
    <w:rsid w:val="00547326"/>
    <w:rsid w:val="00550549"/>
    <w:rsid w:val="00551C33"/>
    <w:rsid w:val="005536E0"/>
    <w:rsid w:val="00556211"/>
    <w:rsid w:val="00556AA3"/>
    <w:rsid w:val="00557AFE"/>
    <w:rsid w:val="00557B1F"/>
    <w:rsid w:val="00557C60"/>
    <w:rsid w:val="0056040B"/>
    <w:rsid w:val="00561ABE"/>
    <w:rsid w:val="005621D1"/>
    <w:rsid w:val="00563C44"/>
    <w:rsid w:val="00564EDD"/>
    <w:rsid w:val="005656CC"/>
    <w:rsid w:val="00570895"/>
    <w:rsid w:val="005711E4"/>
    <w:rsid w:val="005723F8"/>
    <w:rsid w:val="00572A88"/>
    <w:rsid w:val="005747D6"/>
    <w:rsid w:val="00575A8D"/>
    <w:rsid w:val="005766D8"/>
    <w:rsid w:val="005804D4"/>
    <w:rsid w:val="00582013"/>
    <w:rsid w:val="005822C0"/>
    <w:rsid w:val="0058259B"/>
    <w:rsid w:val="00582661"/>
    <w:rsid w:val="00583125"/>
    <w:rsid w:val="0058345E"/>
    <w:rsid w:val="00583A57"/>
    <w:rsid w:val="0058468D"/>
    <w:rsid w:val="0058516C"/>
    <w:rsid w:val="00585DED"/>
    <w:rsid w:val="00585E7D"/>
    <w:rsid w:val="00593569"/>
    <w:rsid w:val="00593BCC"/>
    <w:rsid w:val="00593E21"/>
    <w:rsid w:val="00594E09"/>
    <w:rsid w:val="00595165"/>
    <w:rsid w:val="005A0DA5"/>
    <w:rsid w:val="005A1F64"/>
    <w:rsid w:val="005A21FE"/>
    <w:rsid w:val="005A42C7"/>
    <w:rsid w:val="005A626E"/>
    <w:rsid w:val="005A6288"/>
    <w:rsid w:val="005A6C47"/>
    <w:rsid w:val="005B0764"/>
    <w:rsid w:val="005B340B"/>
    <w:rsid w:val="005B3AE1"/>
    <w:rsid w:val="005B3EFB"/>
    <w:rsid w:val="005B5239"/>
    <w:rsid w:val="005B5597"/>
    <w:rsid w:val="005B7626"/>
    <w:rsid w:val="005C16DD"/>
    <w:rsid w:val="005C4C25"/>
    <w:rsid w:val="005C6037"/>
    <w:rsid w:val="005D0D69"/>
    <w:rsid w:val="005D0F4D"/>
    <w:rsid w:val="005D1C04"/>
    <w:rsid w:val="005D31EE"/>
    <w:rsid w:val="005D43B2"/>
    <w:rsid w:val="005D4BA3"/>
    <w:rsid w:val="005D6684"/>
    <w:rsid w:val="005D6F65"/>
    <w:rsid w:val="005D76CB"/>
    <w:rsid w:val="005E0EAB"/>
    <w:rsid w:val="005E1155"/>
    <w:rsid w:val="005E1A70"/>
    <w:rsid w:val="005E1ED4"/>
    <w:rsid w:val="005E529F"/>
    <w:rsid w:val="005E5E79"/>
    <w:rsid w:val="005F02AF"/>
    <w:rsid w:val="005F0C60"/>
    <w:rsid w:val="005F151E"/>
    <w:rsid w:val="005F1822"/>
    <w:rsid w:val="005F1D88"/>
    <w:rsid w:val="005F2C04"/>
    <w:rsid w:val="005F4F7F"/>
    <w:rsid w:val="005F52E5"/>
    <w:rsid w:val="005F5B1C"/>
    <w:rsid w:val="005F7CB2"/>
    <w:rsid w:val="005F7FF3"/>
    <w:rsid w:val="006012CF"/>
    <w:rsid w:val="00603D7B"/>
    <w:rsid w:val="0060598D"/>
    <w:rsid w:val="0060630E"/>
    <w:rsid w:val="00606685"/>
    <w:rsid w:val="0061168A"/>
    <w:rsid w:val="006117E5"/>
    <w:rsid w:val="00611E64"/>
    <w:rsid w:val="00611FFB"/>
    <w:rsid w:val="00612C51"/>
    <w:rsid w:val="006206C4"/>
    <w:rsid w:val="0062092B"/>
    <w:rsid w:val="00620DA6"/>
    <w:rsid w:val="006230A5"/>
    <w:rsid w:val="00623737"/>
    <w:rsid w:val="00624372"/>
    <w:rsid w:val="00630353"/>
    <w:rsid w:val="0063036F"/>
    <w:rsid w:val="00630422"/>
    <w:rsid w:val="006306BD"/>
    <w:rsid w:val="006309D2"/>
    <w:rsid w:val="00632573"/>
    <w:rsid w:val="0063302B"/>
    <w:rsid w:val="00634A5C"/>
    <w:rsid w:val="00635155"/>
    <w:rsid w:val="006356DF"/>
    <w:rsid w:val="00637540"/>
    <w:rsid w:val="00640143"/>
    <w:rsid w:val="00640462"/>
    <w:rsid w:val="006411A9"/>
    <w:rsid w:val="0064265B"/>
    <w:rsid w:val="006426EE"/>
    <w:rsid w:val="006447CF"/>
    <w:rsid w:val="006448C1"/>
    <w:rsid w:val="00644AE0"/>
    <w:rsid w:val="00644F61"/>
    <w:rsid w:val="00644F7D"/>
    <w:rsid w:val="00645EE2"/>
    <w:rsid w:val="00646689"/>
    <w:rsid w:val="00647736"/>
    <w:rsid w:val="00647B24"/>
    <w:rsid w:val="00647E6D"/>
    <w:rsid w:val="00652A35"/>
    <w:rsid w:val="006530B4"/>
    <w:rsid w:val="006531F4"/>
    <w:rsid w:val="00654B2D"/>
    <w:rsid w:val="00657B47"/>
    <w:rsid w:val="00660679"/>
    <w:rsid w:val="0066185B"/>
    <w:rsid w:val="00661F0D"/>
    <w:rsid w:val="006729A2"/>
    <w:rsid w:val="00672AA1"/>
    <w:rsid w:val="006758D9"/>
    <w:rsid w:val="00675DBB"/>
    <w:rsid w:val="006767AA"/>
    <w:rsid w:val="0067793B"/>
    <w:rsid w:val="00680C6A"/>
    <w:rsid w:val="00683C00"/>
    <w:rsid w:val="006853C7"/>
    <w:rsid w:val="0068647B"/>
    <w:rsid w:val="00690325"/>
    <w:rsid w:val="006912CB"/>
    <w:rsid w:val="0069151C"/>
    <w:rsid w:val="006921BC"/>
    <w:rsid w:val="00692399"/>
    <w:rsid w:val="00692FA2"/>
    <w:rsid w:val="00693971"/>
    <w:rsid w:val="006944EB"/>
    <w:rsid w:val="0069482E"/>
    <w:rsid w:val="00694D41"/>
    <w:rsid w:val="00694FE2"/>
    <w:rsid w:val="00695B21"/>
    <w:rsid w:val="00695F21"/>
    <w:rsid w:val="00696F4A"/>
    <w:rsid w:val="0069709C"/>
    <w:rsid w:val="006973E2"/>
    <w:rsid w:val="00697B6B"/>
    <w:rsid w:val="006A0548"/>
    <w:rsid w:val="006A0AD3"/>
    <w:rsid w:val="006A235A"/>
    <w:rsid w:val="006A2A70"/>
    <w:rsid w:val="006A3390"/>
    <w:rsid w:val="006A3474"/>
    <w:rsid w:val="006A4186"/>
    <w:rsid w:val="006A5B42"/>
    <w:rsid w:val="006A5B77"/>
    <w:rsid w:val="006A7DBF"/>
    <w:rsid w:val="006B2388"/>
    <w:rsid w:val="006B2E86"/>
    <w:rsid w:val="006B3B24"/>
    <w:rsid w:val="006B3BEA"/>
    <w:rsid w:val="006B452A"/>
    <w:rsid w:val="006B6377"/>
    <w:rsid w:val="006B789C"/>
    <w:rsid w:val="006C0324"/>
    <w:rsid w:val="006C1197"/>
    <w:rsid w:val="006C1FDC"/>
    <w:rsid w:val="006C1FF7"/>
    <w:rsid w:val="006C229E"/>
    <w:rsid w:val="006C28D8"/>
    <w:rsid w:val="006C47A7"/>
    <w:rsid w:val="006C54BB"/>
    <w:rsid w:val="006C61A4"/>
    <w:rsid w:val="006C656D"/>
    <w:rsid w:val="006D01C4"/>
    <w:rsid w:val="006D2951"/>
    <w:rsid w:val="006D2F31"/>
    <w:rsid w:val="006D4AB0"/>
    <w:rsid w:val="006D536C"/>
    <w:rsid w:val="006D5409"/>
    <w:rsid w:val="006D7E7D"/>
    <w:rsid w:val="006E0EC0"/>
    <w:rsid w:val="006E1154"/>
    <w:rsid w:val="006E1385"/>
    <w:rsid w:val="006E14FD"/>
    <w:rsid w:val="006E1831"/>
    <w:rsid w:val="006E45F0"/>
    <w:rsid w:val="006E4732"/>
    <w:rsid w:val="006E7AA5"/>
    <w:rsid w:val="006E7E37"/>
    <w:rsid w:val="006F0B60"/>
    <w:rsid w:val="006F19F3"/>
    <w:rsid w:val="006F4D46"/>
    <w:rsid w:val="006F5868"/>
    <w:rsid w:val="006F6550"/>
    <w:rsid w:val="006F7822"/>
    <w:rsid w:val="006F7FC5"/>
    <w:rsid w:val="00703C10"/>
    <w:rsid w:val="007076B5"/>
    <w:rsid w:val="00710073"/>
    <w:rsid w:val="00712DDB"/>
    <w:rsid w:val="00713110"/>
    <w:rsid w:val="0071360F"/>
    <w:rsid w:val="00714AE3"/>
    <w:rsid w:val="007155D4"/>
    <w:rsid w:val="00717DB4"/>
    <w:rsid w:val="007206C5"/>
    <w:rsid w:val="00722442"/>
    <w:rsid w:val="00722710"/>
    <w:rsid w:val="00722FDE"/>
    <w:rsid w:val="007242F5"/>
    <w:rsid w:val="00725723"/>
    <w:rsid w:val="007261E3"/>
    <w:rsid w:val="00726228"/>
    <w:rsid w:val="00726400"/>
    <w:rsid w:val="007272BE"/>
    <w:rsid w:val="00727432"/>
    <w:rsid w:val="00727D91"/>
    <w:rsid w:val="00727FC7"/>
    <w:rsid w:val="00730092"/>
    <w:rsid w:val="00731237"/>
    <w:rsid w:val="00731E2A"/>
    <w:rsid w:val="007324F0"/>
    <w:rsid w:val="00733D52"/>
    <w:rsid w:val="00736398"/>
    <w:rsid w:val="00740507"/>
    <w:rsid w:val="00740817"/>
    <w:rsid w:val="007418C2"/>
    <w:rsid w:val="00742A20"/>
    <w:rsid w:val="00743E94"/>
    <w:rsid w:val="00744C0B"/>
    <w:rsid w:val="00744F93"/>
    <w:rsid w:val="007459E4"/>
    <w:rsid w:val="00745EB3"/>
    <w:rsid w:val="00746248"/>
    <w:rsid w:val="00746A20"/>
    <w:rsid w:val="00746D71"/>
    <w:rsid w:val="0075053B"/>
    <w:rsid w:val="007524D3"/>
    <w:rsid w:val="007525CA"/>
    <w:rsid w:val="0075391C"/>
    <w:rsid w:val="007541EE"/>
    <w:rsid w:val="00754EBC"/>
    <w:rsid w:val="0075552A"/>
    <w:rsid w:val="00755B11"/>
    <w:rsid w:val="00760368"/>
    <w:rsid w:val="00760690"/>
    <w:rsid w:val="00760E34"/>
    <w:rsid w:val="007624ED"/>
    <w:rsid w:val="007628B4"/>
    <w:rsid w:val="0076300A"/>
    <w:rsid w:val="00763B7B"/>
    <w:rsid w:val="00763D20"/>
    <w:rsid w:val="00763FAD"/>
    <w:rsid w:val="00766F0F"/>
    <w:rsid w:val="00766F62"/>
    <w:rsid w:val="00767C0C"/>
    <w:rsid w:val="007703F8"/>
    <w:rsid w:val="0077066B"/>
    <w:rsid w:val="007712A7"/>
    <w:rsid w:val="0077134C"/>
    <w:rsid w:val="00771915"/>
    <w:rsid w:val="0077246C"/>
    <w:rsid w:val="0077505E"/>
    <w:rsid w:val="00776843"/>
    <w:rsid w:val="00780604"/>
    <w:rsid w:val="007807F9"/>
    <w:rsid w:val="00782074"/>
    <w:rsid w:val="00783B08"/>
    <w:rsid w:val="00783FA8"/>
    <w:rsid w:val="00784615"/>
    <w:rsid w:val="0078526A"/>
    <w:rsid w:val="007856C3"/>
    <w:rsid w:val="0078672F"/>
    <w:rsid w:val="00787FB2"/>
    <w:rsid w:val="00790166"/>
    <w:rsid w:val="00790579"/>
    <w:rsid w:val="00790931"/>
    <w:rsid w:val="007916C1"/>
    <w:rsid w:val="007923C1"/>
    <w:rsid w:val="007931E7"/>
    <w:rsid w:val="00793A35"/>
    <w:rsid w:val="00796435"/>
    <w:rsid w:val="00796878"/>
    <w:rsid w:val="00796DA1"/>
    <w:rsid w:val="007A0BA8"/>
    <w:rsid w:val="007A1D5B"/>
    <w:rsid w:val="007A2290"/>
    <w:rsid w:val="007A296D"/>
    <w:rsid w:val="007A3A60"/>
    <w:rsid w:val="007A4DD8"/>
    <w:rsid w:val="007A5146"/>
    <w:rsid w:val="007A59F9"/>
    <w:rsid w:val="007A6464"/>
    <w:rsid w:val="007A6FF6"/>
    <w:rsid w:val="007B00C6"/>
    <w:rsid w:val="007B07B6"/>
    <w:rsid w:val="007B08F4"/>
    <w:rsid w:val="007B1269"/>
    <w:rsid w:val="007B151C"/>
    <w:rsid w:val="007B2652"/>
    <w:rsid w:val="007B2E3C"/>
    <w:rsid w:val="007B33F2"/>
    <w:rsid w:val="007B3422"/>
    <w:rsid w:val="007B62AB"/>
    <w:rsid w:val="007B6479"/>
    <w:rsid w:val="007B7168"/>
    <w:rsid w:val="007B7DAF"/>
    <w:rsid w:val="007C0310"/>
    <w:rsid w:val="007C0CEE"/>
    <w:rsid w:val="007C22AB"/>
    <w:rsid w:val="007C3201"/>
    <w:rsid w:val="007C3E1A"/>
    <w:rsid w:val="007C426C"/>
    <w:rsid w:val="007C6042"/>
    <w:rsid w:val="007D1CBC"/>
    <w:rsid w:val="007D2A87"/>
    <w:rsid w:val="007D2DF8"/>
    <w:rsid w:val="007D3BF9"/>
    <w:rsid w:val="007D4FD1"/>
    <w:rsid w:val="007D656B"/>
    <w:rsid w:val="007D6A90"/>
    <w:rsid w:val="007E371C"/>
    <w:rsid w:val="007E37B4"/>
    <w:rsid w:val="007E5A76"/>
    <w:rsid w:val="007E6515"/>
    <w:rsid w:val="007E6A94"/>
    <w:rsid w:val="007E6C67"/>
    <w:rsid w:val="007E7991"/>
    <w:rsid w:val="007F1659"/>
    <w:rsid w:val="007F2383"/>
    <w:rsid w:val="007F298A"/>
    <w:rsid w:val="007F2E51"/>
    <w:rsid w:val="007F2EC8"/>
    <w:rsid w:val="007F4494"/>
    <w:rsid w:val="007F44DA"/>
    <w:rsid w:val="007F456E"/>
    <w:rsid w:val="007F4D53"/>
    <w:rsid w:val="007F5697"/>
    <w:rsid w:val="007F56CA"/>
    <w:rsid w:val="007F5EF6"/>
    <w:rsid w:val="007F7BF8"/>
    <w:rsid w:val="008023D7"/>
    <w:rsid w:val="008027A5"/>
    <w:rsid w:val="0080544E"/>
    <w:rsid w:val="00805A68"/>
    <w:rsid w:val="0080740C"/>
    <w:rsid w:val="00810B4A"/>
    <w:rsid w:val="008114D4"/>
    <w:rsid w:val="0081300C"/>
    <w:rsid w:val="00814E25"/>
    <w:rsid w:val="00815590"/>
    <w:rsid w:val="00815CF9"/>
    <w:rsid w:val="0081706F"/>
    <w:rsid w:val="008177B9"/>
    <w:rsid w:val="00817C08"/>
    <w:rsid w:val="00821225"/>
    <w:rsid w:val="008216CC"/>
    <w:rsid w:val="00821BD8"/>
    <w:rsid w:val="00821EDD"/>
    <w:rsid w:val="008251E0"/>
    <w:rsid w:val="0082539B"/>
    <w:rsid w:val="00826920"/>
    <w:rsid w:val="00827786"/>
    <w:rsid w:val="00827C11"/>
    <w:rsid w:val="00831653"/>
    <w:rsid w:val="00834811"/>
    <w:rsid w:val="008374DA"/>
    <w:rsid w:val="00837E00"/>
    <w:rsid w:val="00840BAD"/>
    <w:rsid w:val="0084186A"/>
    <w:rsid w:val="0084282E"/>
    <w:rsid w:val="00842D85"/>
    <w:rsid w:val="00844FBE"/>
    <w:rsid w:val="0084627A"/>
    <w:rsid w:val="00846D3E"/>
    <w:rsid w:val="00846DE8"/>
    <w:rsid w:val="00847244"/>
    <w:rsid w:val="008477C0"/>
    <w:rsid w:val="0084784B"/>
    <w:rsid w:val="00847C3D"/>
    <w:rsid w:val="0085031E"/>
    <w:rsid w:val="00852C2C"/>
    <w:rsid w:val="00853725"/>
    <w:rsid w:val="00854006"/>
    <w:rsid w:val="00854520"/>
    <w:rsid w:val="008555FB"/>
    <w:rsid w:val="00855A9E"/>
    <w:rsid w:val="008561A2"/>
    <w:rsid w:val="00856631"/>
    <w:rsid w:val="00860DBC"/>
    <w:rsid w:val="00861009"/>
    <w:rsid w:val="008610B7"/>
    <w:rsid w:val="008611B5"/>
    <w:rsid w:val="0086178E"/>
    <w:rsid w:val="00864A0A"/>
    <w:rsid w:val="00865BC8"/>
    <w:rsid w:val="008667CA"/>
    <w:rsid w:val="00870524"/>
    <w:rsid w:val="00870D08"/>
    <w:rsid w:val="00871445"/>
    <w:rsid w:val="00873514"/>
    <w:rsid w:val="008764AB"/>
    <w:rsid w:val="00880447"/>
    <w:rsid w:val="008804CC"/>
    <w:rsid w:val="00880C81"/>
    <w:rsid w:val="008820BF"/>
    <w:rsid w:val="00882899"/>
    <w:rsid w:val="00882D21"/>
    <w:rsid w:val="008844AD"/>
    <w:rsid w:val="0088469F"/>
    <w:rsid w:val="008848E1"/>
    <w:rsid w:val="00886CC3"/>
    <w:rsid w:val="008916D2"/>
    <w:rsid w:val="00891F43"/>
    <w:rsid w:val="008934D1"/>
    <w:rsid w:val="00893AC2"/>
    <w:rsid w:val="008944BE"/>
    <w:rsid w:val="00895137"/>
    <w:rsid w:val="0089632F"/>
    <w:rsid w:val="00896CA7"/>
    <w:rsid w:val="00896FF1"/>
    <w:rsid w:val="008A0640"/>
    <w:rsid w:val="008A082A"/>
    <w:rsid w:val="008A0FAC"/>
    <w:rsid w:val="008A1079"/>
    <w:rsid w:val="008A2E85"/>
    <w:rsid w:val="008A3486"/>
    <w:rsid w:val="008A354A"/>
    <w:rsid w:val="008A36F3"/>
    <w:rsid w:val="008A5EF1"/>
    <w:rsid w:val="008A64D8"/>
    <w:rsid w:val="008A7935"/>
    <w:rsid w:val="008A7B4B"/>
    <w:rsid w:val="008A7FA7"/>
    <w:rsid w:val="008B002A"/>
    <w:rsid w:val="008B0ADB"/>
    <w:rsid w:val="008B2147"/>
    <w:rsid w:val="008B2753"/>
    <w:rsid w:val="008B30A7"/>
    <w:rsid w:val="008B3FBC"/>
    <w:rsid w:val="008B43AB"/>
    <w:rsid w:val="008B6917"/>
    <w:rsid w:val="008B71F9"/>
    <w:rsid w:val="008C1C5C"/>
    <w:rsid w:val="008C1E02"/>
    <w:rsid w:val="008C3B72"/>
    <w:rsid w:val="008C633B"/>
    <w:rsid w:val="008C7464"/>
    <w:rsid w:val="008C7B10"/>
    <w:rsid w:val="008D061F"/>
    <w:rsid w:val="008D1110"/>
    <w:rsid w:val="008D1939"/>
    <w:rsid w:val="008D25AE"/>
    <w:rsid w:val="008D3346"/>
    <w:rsid w:val="008D3F74"/>
    <w:rsid w:val="008D401E"/>
    <w:rsid w:val="008D45D4"/>
    <w:rsid w:val="008D73A3"/>
    <w:rsid w:val="008D7E9F"/>
    <w:rsid w:val="008E0049"/>
    <w:rsid w:val="008E0063"/>
    <w:rsid w:val="008E140A"/>
    <w:rsid w:val="008E1771"/>
    <w:rsid w:val="008E2655"/>
    <w:rsid w:val="008E2B9D"/>
    <w:rsid w:val="008E2E74"/>
    <w:rsid w:val="008E397D"/>
    <w:rsid w:val="008E57ED"/>
    <w:rsid w:val="008E72E2"/>
    <w:rsid w:val="008F0734"/>
    <w:rsid w:val="008F09D2"/>
    <w:rsid w:val="008F1536"/>
    <w:rsid w:val="008F19FF"/>
    <w:rsid w:val="008F2D49"/>
    <w:rsid w:val="008F2F2A"/>
    <w:rsid w:val="008F3159"/>
    <w:rsid w:val="008F4034"/>
    <w:rsid w:val="008F4073"/>
    <w:rsid w:val="008F5852"/>
    <w:rsid w:val="008F6B09"/>
    <w:rsid w:val="0090008A"/>
    <w:rsid w:val="00901974"/>
    <w:rsid w:val="009020CD"/>
    <w:rsid w:val="0090362D"/>
    <w:rsid w:val="009040C1"/>
    <w:rsid w:val="009043E8"/>
    <w:rsid w:val="009056D9"/>
    <w:rsid w:val="0090626F"/>
    <w:rsid w:val="009064CB"/>
    <w:rsid w:val="00910456"/>
    <w:rsid w:val="0091058D"/>
    <w:rsid w:val="00913285"/>
    <w:rsid w:val="0091633A"/>
    <w:rsid w:val="009203E5"/>
    <w:rsid w:val="00921342"/>
    <w:rsid w:val="00922520"/>
    <w:rsid w:val="00922FC2"/>
    <w:rsid w:val="00923BE8"/>
    <w:rsid w:val="00924692"/>
    <w:rsid w:val="009248B8"/>
    <w:rsid w:val="0092600A"/>
    <w:rsid w:val="00927DF5"/>
    <w:rsid w:val="00930E0D"/>
    <w:rsid w:val="00933D20"/>
    <w:rsid w:val="0093546E"/>
    <w:rsid w:val="009363CA"/>
    <w:rsid w:val="00937E2D"/>
    <w:rsid w:val="0094155A"/>
    <w:rsid w:val="00941A8A"/>
    <w:rsid w:val="00942CBC"/>
    <w:rsid w:val="009437EB"/>
    <w:rsid w:val="0094593B"/>
    <w:rsid w:val="00946121"/>
    <w:rsid w:val="009464E3"/>
    <w:rsid w:val="0094766B"/>
    <w:rsid w:val="00947D46"/>
    <w:rsid w:val="00951160"/>
    <w:rsid w:val="00951669"/>
    <w:rsid w:val="00951A9B"/>
    <w:rsid w:val="00953081"/>
    <w:rsid w:val="009539B0"/>
    <w:rsid w:val="00953B0D"/>
    <w:rsid w:val="009544EA"/>
    <w:rsid w:val="00956DEA"/>
    <w:rsid w:val="00957292"/>
    <w:rsid w:val="0096128A"/>
    <w:rsid w:val="009624F9"/>
    <w:rsid w:val="00963E06"/>
    <w:rsid w:val="00965AEC"/>
    <w:rsid w:val="00966166"/>
    <w:rsid w:val="00966369"/>
    <w:rsid w:val="00967936"/>
    <w:rsid w:val="00967FEF"/>
    <w:rsid w:val="00970B28"/>
    <w:rsid w:val="00970EB6"/>
    <w:rsid w:val="00970F73"/>
    <w:rsid w:val="0097101D"/>
    <w:rsid w:val="009727BF"/>
    <w:rsid w:val="00973124"/>
    <w:rsid w:val="00974EF3"/>
    <w:rsid w:val="009758A2"/>
    <w:rsid w:val="00975950"/>
    <w:rsid w:val="00975B9F"/>
    <w:rsid w:val="0097718B"/>
    <w:rsid w:val="00977E16"/>
    <w:rsid w:val="00981035"/>
    <w:rsid w:val="00981D21"/>
    <w:rsid w:val="00983D0E"/>
    <w:rsid w:val="00984044"/>
    <w:rsid w:val="00984096"/>
    <w:rsid w:val="00990826"/>
    <w:rsid w:val="009947B1"/>
    <w:rsid w:val="00994901"/>
    <w:rsid w:val="00997459"/>
    <w:rsid w:val="009A109F"/>
    <w:rsid w:val="009A1552"/>
    <w:rsid w:val="009A1E5D"/>
    <w:rsid w:val="009A2AE7"/>
    <w:rsid w:val="009A2FD4"/>
    <w:rsid w:val="009A3CDE"/>
    <w:rsid w:val="009A3DBD"/>
    <w:rsid w:val="009A50BE"/>
    <w:rsid w:val="009A5F39"/>
    <w:rsid w:val="009A601A"/>
    <w:rsid w:val="009A70F7"/>
    <w:rsid w:val="009A7164"/>
    <w:rsid w:val="009A71AD"/>
    <w:rsid w:val="009A73C5"/>
    <w:rsid w:val="009B05AB"/>
    <w:rsid w:val="009B1527"/>
    <w:rsid w:val="009B16D4"/>
    <w:rsid w:val="009B1914"/>
    <w:rsid w:val="009B2C90"/>
    <w:rsid w:val="009B47AB"/>
    <w:rsid w:val="009B4AC3"/>
    <w:rsid w:val="009B530C"/>
    <w:rsid w:val="009B58E4"/>
    <w:rsid w:val="009B5A7C"/>
    <w:rsid w:val="009B5CA0"/>
    <w:rsid w:val="009B76CD"/>
    <w:rsid w:val="009C0799"/>
    <w:rsid w:val="009C1DF5"/>
    <w:rsid w:val="009C2763"/>
    <w:rsid w:val="009C29EC"/>
    <w:rsid w:val="009C5D06"/>
    <w:rsid w:val="009C6964"/>
    <w:rsid w:val="009C7D9E"/>
    <w:rsid w:val="009D0407"/>
    <w:rsid w:val="009D1A93"/>
    <w:rsid w:val="009D3107"/>
    <w:rsid w:val="009D4671"/>
    <w:rsid w:val="009D4D96"/>
    <w:rsid w:val="009D5723"/>
    <w:rsid w:val="009D6EEA"/>
    <w:rsid w:val="009D73E1"/>
    <w:rsid w:val="009E03C4"/>
    <w:rsid w:val="009E12D7"/>
    <w:rsid w:val="009E1F9A"/>
    <w:rsid w:val="009E5122"/>
    <w:rsid w:val="009E5BAD"/>
    <w:rsid w:val="009F0126"/>
    <w:rsid w:val="009F1574"/>
    <w:rsid w:val="009F26FF"/>
    <w:rsid w:val="009F279A"/>
    <w:rsid w:val="009F2AF3"/>
    <w:rsid w:val="009F3930"/>
    <w:rsid w:val="009F5197"/>
    <w:rsid w:val="009F6540"/>
    <w:rsid w:val="009F6EC0"/>
    <w:rsid w:val="00A0095B"/>
    <w:rsid w:val="00A01A3C"/>
    <w:rsid w:val="00A0232C"/>
    <w:rsid w:val="00A025FB"/>
    <w:rsid w:val="00A0322A"/>
    <w:rsid w:val="00A0380D"/>
    <w:rsid w:val="00A04DDD"/>
    <w:rsid w:val="00A04F2B"/>
    <w:rsid w:val="00A05C3F"/>
    <w:rsid w:val="00A06C0A"/>
    <w:rsid w:val="00A0753E"/>
    <w:rsid w:val="00A07563"/>
    <w:rsid w:val="00A1056B"/>
    <w:rsid w:val="00A1099A"/>
    <w:rsid w:val="00A10D1C"/>
    <w:rsid w:val="00A13F85"/>
    <w:rsid w:val="00A14046"/>
    <w:rsid w:val="00A14C04"/>
    <w:rsid w:val="00A2296F"/>
    <w:rsid w:val="00A24284"/>
    <w:rsid w:val="00A2533D"/>
    <w:rsid w:val="00A2598B"/>
    <w:rsid w:val="00A27B9A"/>
    <w:rsid w:val="00A30339"/>
    <w:rsid w:val="00A32986"/>
    <w:rsid w:val="00A33B80"/>
    <w:rsid w:val="00A33C06"/>
    <w:rsid w:val="00A34061"/>
    <w:rsid w:val="00A34978"/>
    <w:rsid w:val="00A36386"/>
    <w:rsid w:val="00A3638B"/>
    <w:rsid w:val="00A3646A"/>
    <w:rsid w:val="00A3658F"/>
    <w:rsid w:val="00A36756"/>
    <w:rsid w:val="00A369E8"/>
    <w:rsid w:val="00A36B9E"/>
    <w:rsid w:val="00A36E7E"/>
    <w:rsid w:val="00A4025A"/>
    <w:rsid w:val="00A40A36"/>
    <w:rsid w:val="00A421ED"/>
    <w:rsid w:val="00A42D11"/>
    <w:rsid w:val="00A4546C"/>
    <w:rsid w:val="00A459EA"/>
    <w:rsid w:val="00A461C4"/>
    <w:rsid w:val="00A46708"/>
    <w:rsid w:val="00A476D9"/>
    <w:rsid w:val="00A47827"/>
    <w:rsid w:val="00A507F4"/>
    <w:rsid w:val="00A52C0E"/>
    <w:rsid w:val="00A549BB"/>
    <w:rsid w:val="00A55E38"/>
    <w:rsid w:val="00A561D1"/>
    <w:rsid w:val="00A5692E"/>
    <w:rsid w:val="00A6178D"/>
    <w:rsid w:val="00A624D6"/>
    <w:rsid w:val="00A628F4"/>
    <w:rsid w:val="00A6292C"/>
    <w:rsid w:val="00A62E8D"/>
    <w:rsid w:val="00A64D7E"/>
    <w:rsid w:val="00A650A0"/>
    <w:rsid w:val="00A6692A"/>
    <w:rsid w:val="00A70254"/>
    <w:rsid w:val="00A706B6"/>
    <w:rsid w:val="00A7077C"/>
    <w:rsid w:val="00A7079A"/>
    <w:rsid w:val="00A73BA4"/>
    <w:rsid w:val="00A74239"/>
    <w:rsid w:val="00A7557A"/>
    <w:rsid w:val="00A75ACF"/>
    <w:rsid w:val="00A77160"/>
    <w:rsid w:val="00A774C1"/>
    <w:rsid w:val="00A778AB"/>
    <w:rsid w:val="00A81121"/>
    <w:rsid w:val="00A811E4"/>
    <w:rsid w:val="00A8249A"/>
    <w:rsid w:val="00A84908"/>
    <w:rsid w:val="00A8605F"/>
    <w:rsid w:val="00A865ED"/>
    <w:rsid w:val="00A86A5C"/>
    <w:rsid w:val="00A90A25"/>
    <w:rsid w:val="00A9178E"/>
    <w:rsid w:val="00A9217A"/>
    <w:rsid w:val="00A94F8B"/>
    <w:rsid w:val="00A96854"/>
    <w:rsid w:val="00A97123"/>
    <w:rsid w:val="00AA0506"/>
    <w:rsid w:val="00AA3DE7"/>
    <w:rsid w:val="00AA4D97"/>
    <w:rsid w:val="00AA5CCC"/>
    <w:rsid w:val="00AA6B8F"/>
    <w:rsid w:val="00AA7D48"/>
    <w:rsid w:val="00AB172C"/>
    <w:rsid w:val="00AB3A6F"/>
    <w:rsid w:val="00AB4556"/>
    <w:rsid w:val="00AB554C"/>
    <w:rsid w:val="00AB5679"/>
    <w:rsid w:val="00AB74F6"/>
    <w:rsid w:val="00AB7B50"/>
    <w:rsid w:val="00AB7CFC"/>
    <w:rsid w:val="00AC026D"/>
    <w:rsid w:val="00AC0919"/>
    <w:rsid w:val="00AC1A16"/>
    <w:rsid w:val="00AC1D9A"/>
    <w:rsid w:val="00AC2264"/>
    <w:rsid w:val="00AC3838"/>
    <w:rsid w:val="00AC403C"/>
    <w:rsid w:val="00AC6A61"/>
    <w:rsid w:val="00AC744A"/>
    <w:rsid w:val="00AD043D"/>
    <w:rsid w:val="00AD1014"/>
    <w:rsid w:val="00AD13F2"/>
    <w:rsid w:val="00AD3C06"/>
    <w:rsid w:val="00AD3F74"/>
    <w:rsid w:val="00AD4E24"/>
    <w:rsid w:val="00AD7DCB"/>
    <w:rsid w:val="00AE0B28"/>
    <w:rsid w:val="00AE1B88"/>
    <w:rsid w:val="00AE3DFB"/>
    <w:rsid w:val="00AE3F71"/>
    <w:rsid w:val="00AE42B0"/>
    <w:rsid w:val="00AE4434"/>
    <w:rsid w:val="00AE4AC1"/>
    <w:rsid w:val="00AF15AE"/>
    <w:rsid w:val="00AF2EE6"/>
    <w:rsid w:val="00AF31D3"/>
    <w:rsid w:val="00AF3817"/>
    <w:rsid w:val="00AF54E4"/>
    <w:rsid w:val="00AF7AB4"/>
    <w:rsid w:val="00AF7EB0"/>
    <w:rsid w:val="00B014A5"/>
    <w:rsid w:val="00B0187C"/>
    <w:rsid w:val="00B02A28"/>
    <w:rsid w:val="00B02D94"/>
    <w:rsid w:val="00B03EAC"/>
    <w:rsid w:val="00B04F6C"/>
    <w:rsid w:val="00B05BC3"/>
    <w:rsid w:val="00B071F7"/>
    <w:rsid w:val="00B074C0"/>
    <w:rsid w:val="00B1097D"/>
    <w:rsid w:val="00B10B77"/>
    <w:rsid w:val="00B12EF7"/>
    <w:rsid w:val="00B13F82"/>
    <w:rsid w:val="00B1560A"/>
    <w:rsid w:val="00B16B06"/>
    <w:rsid w:val="00B20880"/>
    <w:rsid w:val="00B21B32"/>
    <w:rsid w:val="00B21C45"/>
    <w:rsid w:val="00B23128"/>
    <w:rsid w:val="00B231EF"/>
    <w:rsid w:val="00B238FD"/>
    <w:rsid w:val="00B23BEC"/>
    <w:rsid w:val="00B24CAB"/>
    <w:rsid w:val="00B25E88"/>
    <w:rsid w:val="00B31983"/>
    <w:rsid w:val="00B32BF3"/>
    <w:rsid w:val="00B32D7B"/>
    <w:rsid w:val="00B330A6"/>
    <w:rsid w:val="00B35AE3"/>
    <w:rsid w:val="00B362A2"/>
    <w:rsid w:val="00B36719"/>
    <w:rsid w:val="00B373F0"/>
    <w:rsid w:val="00B37665"/>
    <w:rsid w:val="00B379B7"/>
    <w:rsid w:val="00B42283"/>
    <w:rsid w:val="00B4524B"/>
    <w:rsid w:val="00B473B0"/>
    <w:rsid w:val="00B50ED5"/>
    <w:rsid w:val="00B51436"/>
    <w:rsid w:val="00B525A0"/>
    <w:rsid w:val="00B559C1"/>
    <w:rsid w:val="00B57622"/>
    <w:rsid w:val="00B60834"/>
    <w:rsid w:val="00B60A90"/>
    <w:rsid w:val="00B60DAD"/>
    <w:rsid w:val="00B62087"/>
    <w:rsid w:val="00B62178"/>
    <w:rsid w:val="00B6437D"/>
    <w:rsid w:val="00B6487B"/>
    <w:rsid w:val="00B64B93"/>
    <w:rsid w:val="00B6619E"/>
    <w:rsid w:val="00B66621"/>
    <w:rsid w:val="00B70F22"/>
    <w:rsid w:val="00B721ED"/>
    <w:rsid w:val="00B725C2"/>
    <w:rsid w:val="00B748A0"/>
    <w:rsid w:val="00B75725"/>
    <w:rsid w:val="00B75BB4"/>
    <w:rsid w:val="00B75DAE"/>
    <w:rsid w:val="00B76A72"/>
    <w:rsid w:val="00B76FB8"/>
    <w:rsid w:val="00B77F41"/>
    <w:rsid w:val="00B81514"/>
    <w:rsid w:val="00B821E7"/>
    <w:rsid w:val="00B8422D"/>
    <w:rsid w:val="00B85187"/>
    <w:rsid w:val="00B874BF"/>
    <w:rsid w:val="00B921C4"/>
    <w:rsid w:val="00B93568"/>
    <w:rsid w:val="00B93B1D"/>
    <w:rsid w:val="00B959F6"/>
    <w:rsid w:val="00B9664A"/>
    <w:rsid w:val="00B972A8"/>
    <w:rsid w:val="00B97442"/>
    <w:rsid w:val="00B979F6"/>
    <w:rsid w:val="00BA0715"/>
    <w:rsid w:val="00BA0F53"/>
    <w:rsid w:val="00BA1D2B"/>
    <w:rsid w:val="00BA1F6B"/>
    <w:rsid w:val="00BA2FCC"/>
    <w:rsid w:val="00BA4A8C"/>
    <w:rsid w:val="00BA510D"/>
    <w:rsid w:val="00BA5FCC"/>
    <w:rsid w:val="00BA69CE"/>
    <w:rsid w:val="00BA6C94"/>
    <w:rsid w:val="00BB0612"/>
    <w:rsid w:val="00BB1027"/>
    <w:rsid w:val="00BB1CCA"/>
    <w:rsid w:val="00BB1CE2"/>
    <w:rsid w:val="00BB3484"/>
    <w:rsid w:val="00BB3791"/>
    <w:rsid w:val="00BB3998"/>
    <w:rsid w:val="00BB3D31"/>
    <w:rsid w:val="00BB7E8C"/>
    <w:rsid w:val="00BC143B"/>
    <w:rsid w:val="00BC1445"/>
    <w:rsid w:val="00BC1FB4"/>
    <w:rsid w:val="00BC2000"/>
    <w:rsid w:val="00BC4A19"/>
    <w:rsid w:val="00BC65ED"/>
    <w:rsid w:val="00BC7E0C"/>
    <w:rsid w:val="00BD0759"/>
    <w:rsid w:val="00BD091A"/>
    <w:rsid w:val="00BD0DEB"/>
    <w:rsid w:val="00BD2663"/>
    <w:rsid w:val="00BD39BF"/>
    <w:rsid w:val="00BD3EC5"/>
    <w:rsid w:val="00BD5A08"/>
    <w:rsid w:val="00BD5DAC"/>
    <w:rsid w:val="00BD6711"/>
    <w:rsid w:val="00BD76C7"/>
    <w:rsid w:val="00BE2DCF"/>
    <w:rsid w:val="00BE42AB"/>
    <w:rsid w:val="00BE4494"/>
    <w:rsid w:val="00BE5225"/>
    <w:rsid w:val="00BE5B7C"/>
    <w:rsid w:val="00BE784C"/>
    <w:rsid w:val="00BF0077"/>
    <w:rsid w:val="00BF02ED"/>
    <w:rsid w:val="00BF1F8E"/>
    <w:rsid w:val="00BF376A"/>
    <w:rsid w:val="00BF3812"/>
    <w:rsid w:val="00BF3AD6"/>
    <w:rsid w:val="00BF3BAB"/>
    <w:rsid w:val="00BF475D"/>
    <w:rsid w:val="00BF5830"/>
    <w:rsid w:val="00BF5A54"/>
    <w:rsid w:val="00BF61F1"/>
    <w:rsid w:val="00BF6DF1"/>
    <w:rsid w:val="00BF7257"/>
    <w:rsid w:val="00BF76B7"/>
    <w:rsid w:val="00C011B2"/>
    <w:rsid w:val="00C0376E"/>
    <w:rsid w:val="00C06300"/>
    <w:rsid w:val="00C07554"/>
    <w:rsid w:val="00C10A1C"/>
    <w:rsid w:val="00C1144B"/>
    <w:rsid w:val="00C114E0"/>
    <w:rsid w:val="00C1167D"/>
    <w:rsid w:val="00C135E8"/>
    <w:rsid w:val="00C14095"/>
    <w:rsid w:val="00C14E54"/>
    <w:rsid w:val="00C157EA"/>
    <w:rsid w:val="00C16EB3"/>
    <w:rsid w:val="00C2014B"/>
    <w:rsid w:val="00C20512"/>
    <w:rsid w:val="00C20AFF"/>
    <w:rsid w:val="00C20F60"/>
    <w:rsid w:val="00C2148D"/>
    <w:rsid w:val="00C21AAC"/>
    <w:rsid w:val="00C22D0F"/>
    <w:rsid w:val="00C231AF"/>
    <w:rsid w:val="00C243AA"/>
    <w:rsid w:val="00C24EF8"/>
    <w:rsid w:val="00C25833"/>
    <w:rsid w:val="00C26219"/>
    <w:rsid w:val="00C309D0"/>
    <w:rsid w:val="00C31991"/>
    <w:rsid w:val="00C31C78"/>
    <w:rsid w:val="00C320FA"/>
    <w:rsid w:val="00C3213A"/>
    <w:rsid w:val="00C33473"/>
    <w:rsid w:val="00C34266"/>
    <w:rsid w:val="00C36107"/>
    <w:rsid w:val="00C4006D"/>
    <w:rsid w:val="00C40344"/>
    <w:rsid w:val="00C4119C"/>
    <w:rsid w:val="00C41718"/>
    <w:rsid w:val="00C41F12"/>
    <w:rsid w:val="00C42123"/>
    <w:rsid w:val="00C42A92"/>
    <w:rsid w:val="00C42EAD"/>
    <w:rsid w:val="00C44297"/>
    <w:rsid w:val="00C44B26"/>
    <w:rsid w:val="00C4549C"/>
    <w:rsid w:val="00C45C5B"/>
    <w:rsid w:val="00C45D5B"/>
    <w:rsid w:val="00C475EE"/>
    <w:rsid w:val="00C4793D"/>
    <w:rsid w:val="00C47FB1"/>
    <w:rsid w:val="00C52233"/>
    <w:rsid w:val="00C5235A"/>
    <w:rsid w:val="00C5319E"/>
    <w:rsid w:val="00C535D0"/>
    <w:rsid w:val="00C54B02"/>
    <w:rsid w:val="00C55182"/>
    <w:rsid w:val="00C55A1D"/>
    <w:rsid w:val="00C56312"/>
    <w:rsid w:val="00C574C4"/>
    <w:rsid w:val="00C61115"/>
    <w:rsid w:val="00C62570"/>
    <w:rsid w:val="00C625C1"/>
    <w:rsid w:val="00C629EF"/>
    <w:rsid w:val="00C641AC"/>
    <w:rsid w:val="00C6464A"/>
    <w:rsid w:val="00C65371"/>
    <w:rsid w:val="00C65788"/>
    <w:rsid w:val="00C65D87"/>
    <w:rsid w:val="00C73598"/>
    <w:rsid w:val="00C73DEC"/>
    <w:rsid w:val="00C740A1"/>
    <w:rsid w:val="00C7428D"/>
    <w:rsid w:val="00C75671"/>
    <w:rsid w:val="00C76CE9"/>
    <w:rsid w:val="00C81116"/>
    <w:rsid w:val="00C83EC9"/>
    <w:rsid w:val="00C847F3"/>
    <w:rsid w:val="00C84D46"/>
    <w:rsid w:val="00C85554"/>
    <w:rsid w:val="00C856E0"/>
    <w:rsid w:val="00C85DE6"/>
    <w:rsid w:val="00C85FDE"/>
    <w:rsid w:val="00C8737A"/>
    <w:rsid w:val="00C875BD"/>
    <w:rsid w:val="00C9010F"/>
    <w:rsid w:val="00C9190F"/>
    <w:rsid w:val="00C93D8E"/>
    <w:rsid w:val="00C94037"/>
    <w:rsid w:val="00C951A7"/>
    <w:rsid w:val="00C97264"/>
    <w:rsid w:val="00C97267"/>
    <w:rsid w:val="00C97BA3"/>
    <w:rsid w:val="00C97D37"/>
    <w:rsid w:val="00CA0339"/>
    <w:rsid w:val="00CA07D5"/>
    <w:rsid w:val="00CA0AA3"/>
    <w:rsid w:val="00CA16F1"/>
    <w:rsid w:val="00CA18D5"/>
    <w:rsid w:val="00CA1BAD"/>
    <w:rsid w:val="00CA22E7"/>
    <w:rsid w:val="00CA2981"/>
    <w:rsid w:val="00CA43A8"/>
    <w:rsid w:val="00CB0ADD"/>
    <w:rsid w:val="00CB160C"/>
    <w:rsid w:val="00CB1C26"/>
    <w:rsid w:val="00CB1DDF"/>
    <w:rsid w:val="00CB288A"/>
    <w:rsid w:val="00CB33EA"/>
    <w:rsid w:val="00CB4FB7"/>
    <w:rsid w:val="00CB62BC"/>
    <w:rsid w:val="00CC2173"/>
    <w:rsid w:val="00CC29E4"/>
    <w:rsid w:val="00CC5E0A"/>
    <w:rsid w:val="00CC5F33"/>
    <w:rsid w:val="00CC7B2B"/>
    <w:rsid w:val="00CD03DE"/>
    <w:rsid w:val="00CD1978"/>
    <w:rsid w:val="00CD1E94"/>
    <w:rsid w:val="00CD20B0"/>
    <w:rsid w:val="00CD34F0"/>
    <w:rsid w:val="00CD38F8"/>
    <w:rsid w:val="00CD45C8"/>
    <w:rsid w:val="00CD7054"/>
    <w:rsid w:val="00CD78BE"/>
    <w:rsid w:val="00CE02C1"/>
    <w:rsid w:val="00CE04D0"/>
    <w:rsid w:val="00CE214B"/>
    <w:rsid w:val="00CE246C"/>
    <w:rsid w:val="00CE2DC6"/>
    <w:rsid w:val="00CE31DC"/>
    <w:rsid w:val="00CE3E77"/>
    <w:rsid w:val="00CE5BB9"/>
    <w:rsid w:val="00CE684C"/>
    <w:rsid w:val="00CE75F2"/>
    <w:rsid w:val="00CE7914"/>
    <w:rsid w:val="00CF0FFE"/>
    <w:rsid w:val="00CF10F4"/>
    <w:rsid w:val="00CF334C"/>
    <w:rsid w:val="00CF3A90"/>
    <w:rsid w:val="00CF3D7F"/>
    <w:rsid w:val="00CF4995"/>
    <w:rsid w:val="00CF5724"/>
    <w:rsid w:val="00CF5822"/>
    <w:rsid w:val="00CF6936"/>
    <w:rsid w:val="00CF6CA6"/>
    <w:rsid w:val="00D036F7"/>
    <w:rsid w:val="00D0419F"/>
    <w:rsid w:val="00D04848"/>
    <w:rsid w:val="00D04DDC"/>
    <w:rsid w:val="00D05E60"/>
    <w:rsid w:val="00D063C5"/>
    <w:rsid w:val="00D063D0"/>
    <w:rsid w:val="00D0679F"/>
    <w:rsid w:val="00D067A9"/>
    <w:rsid w:val="00D06EE6"/>
    <w:rsid w:val="00D101EB"/>
    <w:rsid w:val="00D13D61"/>
    <w:rsid w:val="00D14331"/>
    <w:rsid w:val="00D147CA"/>
    <w:rsid w:val="00D14911"/>
    <w:rsid w:val="00D14EDE"/>
    <w:rsid w:val="00D15320"/>
    <w:rsid w:val="00D16144"/>
    <w:rsid w:val="00D17AEB"/>
    <w:rsid w:val="00D20CDB"/>
    <w:rsid w:val="00D20E04"/>
    <w:rsid w:val="00D21AE2"/>
    <w:rsid w:val="00D21BDA"/>
    <w:rsid w:val="00D22390"/>
    <w:rsid w:val="00D227D9"/>
    <w:rsid w:val="00D25697"/>
    <w:rsid w:val="00D27544"/>
    <w:rsid w:val="00D27C39"/>
    <w:rsid w:val="00D302A6"/>
    <w:rsid w:val="00D3142D"/>
    <w:rsid w:val="00D31C01"/>
    <w:rsid w:val="00D32A94"/>
    <w:rsid w:val="00D331ED"/>
    <w:rsid w:val="00D332FE"/>
    <w:rsid w:val="00D3360F"/>
    <w:rsid w:val="00D33B16"/>
    <w:rsid w:val="00D345A1"/>
    <w:rsid w:val="00D35562"/>
    <w:rsid w:val="00D3591F"/>
    <w:rsid w:val="00D36C39"/>
    <w:rsid w:val="00D401E2"/>
    <w:rsid w:val="00D40A5C"/>
    <w:rsid w:val="00D41223"/>
    <w:rsid w:val="00D417C4"/>
    <w:rsid w:val="00D42BA1"/>
    <w:rsid w:val="00D43D41"/>
    <w:rsid w:val="00D47891"/>
    <w:rsid w:val="00D51CDB"/>
    <w:rsid w:val="00D5258E"/>
    <w:rsid w:val="00D5424E"/>
    <w:rsid w:val="00D548A7"/>
    <w:rsid w:val="00D54CE2"/>
    <w:rsid w:val="00D54F8F"/>
    <w:rsid w:val="00D560B0"/>
    <w:rsid w:val="00D56A86"/>
    <w:rsid w:val="00D56C2C"/>
    <w:rsid w:val="00D57608"/>
    <w:rsid w:val="00D57987"/>
    <w:rsid w:val="00D63615"/>
    <w:rsid w:val="00D636AB"/>
    <w:rsid w:val="00D709EA"/>
    <w:rsid w:val="00D70A60"/>
    <w:rsid w:val="00D714D2"/>
    <w:rsid w:val="00D7241A"/>
    <w:rsid w:val="00D72DCD"/>
    <w:rsid w:val="00D75D51"/>
    <w:rsid w:val="00D762E7"/>
    <w:rsid w:val="00D80C0F"/>
    <w:rsid w:val="00D835BF"/>
    <w:rsid w:val="00D83A41"/>
    <w:rsid w:val="00D83DA4"/>
    <w:rsid w:val="00D84076"/>
    <w:rsid w:val="00D84252"/>
    <w:rsid w:val="00D84EB3"/>
    <w:rsid w:val="00D8738A"/>
    <w:rsid w:val="00D90899"/>
    <w:rsid w:val="00D9189F"/>
    <w:rsid w:val="00D92D4B"/>
    <w:rsid w:val="00D9620F"/>
    <w:rsid w:val="00D97442"/>
    <w:rsid w:val="00D97BC1"/>
    <w:rsid w:val="00DA0035"/>
    <w:rsid w:val="00DA03B7"/>
    <w:rsid w:val="00DA163A"/>
    <w:rsid w:val="00DA18F7"/>
    <w:rsid w:val="00DA1DDC"/>
    <w:rsid w:val="00DA37B5"/>
    <w:rsid w:val="00DA4970"/>
    <w:rsid w:val="00DA4A2C"/>
    <w:rsid w:val="00DA6C31"/>
    <w:rsid w:val="00DA7D40"/>
    <w:rsid w:val="00DA7D92"/>
    <w:rsid w:val="00DB0AA2"/>
    <w:rsid w:val="00DB120F"/>
    <w:rsid w:val="00DB13B0"/>
    <w:rsid w:val="00DB1CF0"/>
    <w:rsid w:val="00DB1F83"/>
    <w:rsid w:val="00DB2502"/>
    <w:rsid w:val="00DB25FC"/>
    <w:rsid w:val="00DB2DF8"/>
    <w:rsid w:val="00DB3AD1"/>
    <w:rsid w:val="00DB46DA"/>
    <w:rsid w:val="00DB4FEA"/>
    <w:rsid w:val="00DB5036"/>
    <w:rsid w:val="00DB5469"/>
    <w:rsid w:val="00DB5688"/>
    <w:rsid w:val="00DB5A70"/>
    <w:rsid w:val="00DC007F"/>
    <w:rsid w:val="00DC0130"/>
    <w:rsid w:val="00DC02F6"/>
    <w:rsid w:val="00DC0836"/>
    <w:rsid w:val="00DC15FC"/>
    <w:rsid w:val="00DC1AB9"/>
    <w:rsid w:val="00DC21C0"/>
    <w:rsid w:val="00DC35C1"/>
    <w:rsid w:val="00DC38C0"/>
    <w:rsid w:val="00DC3A0A"/>
    <w:rsid w:val="00DC545A"/>
    <w:rsid w:val="00DC5776"/>
    <w:rsid w:val="00DC5E9B"/>
    <w:rsid w:val="00DC6002"/>
    <w:rsid w:val="00DC6FCD"/>
    <w:rsid w:val="00DC7433"/>
    <w:rsid w:val="00DC7C8C"/>
    <w:rsid w:val="00DD07FB"/>
    <w:rsid w:val="00DD1CDA"/>
    <w:rsid w:val="00DD21D8"/>
    <w:rsid w:val="00DD2430"/>
    <w:rsid w:val="00DD24DB"/>
    <w:rsid w:val="00DD369D"/>
    <w:rsid w:val="00DD4750"/>
    <w:rsid w:val="00DD4DBD"/>
    <w:rsid w:val="00DD5031"/>
    <w:rsid w:val="00DD59EB"/>
    <w:rsid w:val="00DD6D7F"/>
    <w:rsid w:val="00DD6EF0"/>
    <w:rsid w:val="00DE00F8"/>
    <w:rsid w:val="00DE06F0"/>
    <w:rsid w:val="00DE0A60"/>
    <w:rsid w:val="00DE314A"/>
    <w:rsid w:val="00DE32A6"/>
    <w:rsid w:val="00DE3C8F"/>
    <w:rsid w:val="00DE603D"/>
    <w:rsid w:val="00DE7928"/>
    <w:rsid w:val="00DF0020"/>
    <w:rsid w:val="00DF29DE"/>
    <w:rsid w:val="00DF3A7B"/>
    <w:rsid w:val="00DF5501"/>
    <w:rsid w:val="00DF5936"/>
    <w:rsid w:val="00E026AC"/>
    <w:rsid w:val="00E027CB"/>
    <w:rsid w:val="00E05530"/>
    <w:rsid w:val="00E05578"/>
    <w:rsid w:val="00E07744"/>
    <w:rsid w:val="00E0778F"/>
    <w:rsid w:val="00E1059B"/>
    <w:rsid w:val="00E10DAF"/>
    <w:rsid w:val="00E1116D"/>
    <w:rsid w:val="00E12BBC"/>
    <w:rsid w:val="00E13605"/>
    <w:rsid w:val="00E13947"/>
    <w:rsid w:val="00E14442"/>
    <w:rsid w:val="00E144B4"/>
    <w:rsid w:val="00E14C5E"/>
    <w:rsid w:val="00E14D23"/>
    <w:rsid w:val="00E20915"/>
    <w:rsid w:val="00E2217F"/>
    <w:rsid w:val="00E22759"/>
    <w:rsid w:val="00E22DEB"/>
    <w:rsid w:val="00E2443C"/>
    <w:rsid w:val="00E25F62"/>
    <w:rsid w:val="00E264EF"/>
    <w:rsid w:val="00E27E57"/>
    <w:rsid w:val="00E30539"/>
    <w:rsid w:val="00E30FD0"/>
    <w:rsid w:val="00E3272A"/>
    <w:rsid w:val="00E341D7"/>
    <w:rsid w:val="00E34C90"/>
    <w:rsid w:val="00E35574"/>
    <w:rsid w:val="00E358A9"/>
    <w:rsid w:val="00E37800"/>
    <w:rsid w:val="00E40323"/>
    <w:rsid w:val="00E42227"/>
    <w:rsid w:val="00E437CA"/>
    <w:rsid w:val="00E4424F"/>
    <w:rsid w:val="00E454C2"/>
    <w:rsid w:val="00E45543"/>
    <w:rsid w:val="00E464CD"/>
    <w:rsid w:val="00E46B03"/>
    <w:rsid w:val="00E47AA7"/>
    <w:rsid w:val="00E50EA1"/>
    <w:rsid w:val="00E51FDC"/>
    <w:rsid w:val="00E5272C"/>
    <w:rsid w:val="00E52BF1"/>
    <w:rsid w:val="00E52CFA"/>
    <w:rsid w:val="00E53490"/>
    <w:rsid w:val="00E544C9"/>
    <w:rsid w:val="00E55D6D"/>
    <w:rsid w:val="00E55F33"/>
    <w:rsid w:val="00E57206"/>
    <w:rsid w:val="00E57607"/>
    <w:rsid w:val="00E57646"/>
    <w:rsid w:val="00E604D9"/>
    <w:rsid w:val="00E61054"/>
    <w:rsid w:val="00E62182"/>
    <w:rsid w:val="00E62E9C"/>
    <w:rsid w:val="00E62EB0"/>
    <w:rsid w:val="00E64117"/>
    <w:rsid w:val="00E64567"/>
    <w:rsid w:val="00E64F4B"/>
    <w:rsid w:val="00E6527D"/>
    <w:rsid w:val="00E67707"/>
    <w:rsid w:val="00E72053"/>
    <w:rsid w:val="00E731EE"/>
    <w:rsid w:val="00E73E97"/>
    <w:rsid w:val="00E74607"/>
    <w:rsid w:val="00E74A03"/>
    <w:rsid w:val="00E7668D"/>
    <w:rsid w:val="00E76C8B"/>
    <w:rsid w:val="00E76CEF"/>
    <w:rsid w:val="00E7781F"/>
    <w:rsid w:val="00E8007C"/>
    <w:rsid w:val="00E80631"/>
    <w:rsid w:val="00E82B7D"/>
    <w:rsid w:val="00E835BC"/>
    <w:rsid w:val="00E83762"/>
    <w:rsid w:val="00E84830"/>
    <w:rsid w:val="00E84F69"/>
    <w:rsid w:val="00E8529B"/>
    <w:rsid w:val="00E86DCB"/>
    <w:rsid w:val="00E875B3"/>
    <w:rsid w:val="00E87F56"/>
    <w:rsid w:val="00E90C89"/>
    <w:rsid w:val="00E9122D"/>
    <w:rsid w:val="00E92DD2"/>
    <w:rsid w:val="00E93615"/>
    <w:rsid w:val="00E9438A"/>
    <w:rsid w:val="00E94C9F"/>
    <w:rsid w:val="00E95C1A"/>
    <w:rsid w:val="00E96080"/>
    <w:rsid w:val="00E97240"/>
    <w:rsid w:val="00E972FD"/>
    <w:rsid w:val="00E97B99"/>
    <w:rsid w:val="00EA13CE"/>
    <w:rsid w:val="00EA29D8"/>
    <w:rsid w:val="00EA32BA"/>
    <w:rsid w:val="00EA343B"/>
    <w:rsid w:val="00EA3523"/>
    <w:rsid w:val="00EA60E9"/>
    <w:rsid w:val="00EA7553"/>
    <w:rsid w:val="00EA7BFC"/>
    <w:rsid w:val="00EB228B"/>
    <w:rsid w:val="00EB2676"/>
    <w:rsid w:val="00EB2CA6"/>
    <w:rsid w:val="00EB375A"/>
    <w:rsid w:val="00EB400E"/>
    <w:rsid w:val="00EB6FF4"/>
    <w:rsid w:val="00EB75E0"/>
    <w:rsid w:val="00EB7BCD"/>
    <w:rsid w:val="00EC037F"/>
    <w:rsid w:val="00EC1239"/>
    <w:rsid w:val="00EC2856"/>
    <w:rsid w:val="00EC3137"/>
    <w:rsid w:val="00EC3A5E"/>
    <w:rsid w:val="00EC3AAE"/>
    <w:rsid w:val="00EC4811"/>
    <w:rsid w:val="00EC4F1D"/>
    <w:rsid w:val="00EC6079"/>
    <w:rsid w:val="00ED0AE5"/>
    <w:rsid w:val="00ED2207"/>
    <w:rsid w:val="00ED2409"/>
    <w:rsid w:val="00ED4081"/>
    <w:rsid w:val="00ED4719"/>
    <w:rsid w:val="00ED6B90"/>
    <w:rsid w:val="00ED6E50"/>
    <w:rsid w:val="00ED7130"/>
    <w:rsid w:val="00ED7227"/>
    <w:rsid w:val="00ED7A30"/>
    <w:rsid w:val="00EE1D36"/>
    <w:rsid w:val="00EE25E9"/>
    <w:rsid w:val="00EE2610"/>
    <w:rsid w:val="00EE2AEA"/>
    <w:rsid w:val="00EE4919"/>
    <w:rsid w:val="00EE728D"/>
    <w:rsid w:val="00EF0119"/>
    <w:rsid w:val="00EF07DC"/>
    <w:rsid w:val="00EF125C"/>
    <w:rsid w:val="00EF135C"/>
    <w:rsid w:val="00EF21D0"/>
    <w:rsid w:val="00EF3132"/>
    <w:rsid w:val="00EF4F7E"/>
    <w:rsid w:val="00EF56A4"/>
    <w:rsid w:val="00EF5914"/>
    <w:rsid w:val="00EF62E2"/>
    <w:rsid w:val="00F009A7"/>
    <w:rsid w:val="00F01183"/>
    <w:rsid w:val="00F0165F"/>
    <w:rsid w:val="00F0255A"/>
    <w:rsid w:val="00F05776"/>
    <w:rsid w:val="00F068D8"/>
    <w:rsid w:val="00F10AD9"/>
    <w:rsid w:val="00F110C3"/>
    <w:rsid w:val="00F11D2E"/>
    <w:rsid w:val="00F13E74"/>
    <w:rsid w:val="00F14A88"/>
    <w:rsid w:val="00F14BEB"/>
    <w:rsid w:val="00F152DC"/>
    <w:rsid w:val="00F156E1"/>
    <w:rsid w:val="00F17713"/>
    <w:rsid w:val="00F200B6"/>
    <w:rsid w:val="00F2036A"/>
    <w:rsid w:val="00F20843"/>
    <w:rsid w:val="00F20FDA"/>
    <w:rsid w:val="00F211FA"/>
    <w:rsid w:val="00F22112"/>
    <w:rsid w:val="00F23321"/>
    <w:rsid w:val="00F24037"/>
    <w:rsid w:val="00F24A4E"/>
    <w:rsid w:val="00F25240"/>
    <w:rsid w:val="00F25AEB"/>
    <w:rsid w:val="00F26B4A"/>
    <w:rsid w:val="00F26F7B"/>
    <w:rsid w:val="00F27291"/>
    <w:rsid w:val="00F30A36"/>
    <w:rsid w:val="00F317C4"/>
    <w:rsid w:val="00F31B28"/>
    <w:rsid w:val="00F32EAC"/>
    <w:rsid w:val="00F35453"/>
    <w:rsid w:val="00F37B6D"/>
    <w:rsid w:val="00F40194"/>
    <w:rsid w:val="00F42AE9"/>
    <w:rsid w:val="00F4416C"/>
    <w:rsid w:val="00F44183"/>
    <w:rsid w:val="00F45DF5"/>
    <w:rsid w:val="00F45E0F"/>
    <w:rsid w:val="00F46290"/>
    <w:rsid w:val="00F4761E"/>
    <w:rsid w:val="00F4778A"/>
    <w:rsid w:val="00F5291A"/>
    <w:rsid w:val="00F52959"/>
    <w:rsid w:val="00F52D8D"/>
    <w:rsid w:val="00F53BDB"/>
    <w:rsid w:val="00F563D1"/>
    <w:rsid w:val="00F57858"/>
    <w:rsid w:val="00F60353"/>
    <w:rsid w:val="00F60CDF"/>
    <w:rsid w:val="00F62686"/>
    <w:rsid w:val="00F62730"/>
    <w:rsid w:val="00F63C85"/>
    <w:rsid w:val="00F64225"/>
    <w:rsid w:val="00F6527B"/>
    <w:rsid w:val="00F657FD"/>
    <w:rsid w:val="00F67681"/>
    <w:rsid w:val="00F67F24"/>
    <w:rsid w:val="00F71F95"/>
    <w:rsid w:val="00F832FA"/>
    <w:rsid w:val="00F8344B"/>
    <w:rsid w:val="00F846A8"/>
    <w:rsid w:val="00F84D84"/>
    <w:rsid w:val="00F858CF"/>
    <w:rsid w:val="00F85EB4"/>
    <w:rsid w:val="00F86A59"/>
    <w:rsid w:val="00F87BF6"/>
    <w:rsid w:val="00F87C22"/>
    <w:rsid w:val="00F91320"/>
    <w:rsid w:val="00F92BBA"/>
    <w:rsid w:val="00F92D61"/>
    <w:rsid w:val="00F932C2"/>
    <w:rsid w:val="00F962D5"/>
    <w:rsid w:val="00F96565"/>
    <w:rsid w:val="00FA19D0"/>
    <w:rsid w:val="00FA1CBB"/>
    <w:rsid w:val="00FA1DBE"/>
    <w:rsid w:val="00FA21B1"/>
    <w:rsid w:val="00FA2D09"/>
    <w:rsid w:val="00FA33FD"/>
    <w:rsid w:val="00FA41B2"/>
    <w:rsid w:val="00FA4DC5"/>
    <w:rsid w:val="00FA4F7E"/>
    <w:rsid w:val="00FA5EED"/>
    <w:rsid w:val="00FA698B"/>
    <w:rsid w:val="00FB0115"/>
    <w:rsid w:val="00FB030C"/>
    <w:rsid w:val="00FB19D4"/>
    <w:rsid w:val="00FB2414"/>
    <w:rsid w:val="00FB4B99"/>
    <w:rsid w:val="00FB6218"/>
    <w:rsid w:val="00FB6558"/>
    <w:rsid w:val="00FC0790"/>
    <w:rsid w:val="00FC3164"/>
    <w:rsid w:val="00FC48EE"/>
    <w:rsid w:val="00FC586C"/>
    <w:rsid w:val="00FC6DC2"/>
    <w:rsid w:val="00FC6FE7"/>
    <w:rsid w:val="00FC79FB"/>
    <w:rsid w:val="00FD6072"/>
    <w:rsid w:val="00FE1333"/>
    <w:rsid w:val="00FE223A"/>
    <w:rsid w:val="00FE251E"/>
    <w:rsid w:val="00FE3119"/>
    <w:rsid w:val="00FE32EF"/>
    <w:rsid w:val="00FE3ACA"/>
    <w:rsid w:val="00FE58DE"/>
    <w:rsid w:val="00FE7816"/>
    <w:rsid w:val="00FF022D"/>
    <w:rsid w:val="00FF029F"/>
    <w:rsid w:val="00FF2329"/>
    <w:rsid w:val="00FF2FF0"/>
    <w:rsid w:val="00FF329B"/>
    <w:rsid w:val="00FF3CE0"/>
    <w:rsid w:val="00FF5501"/>
    <w:rsid w:val="0CF2FB10"/>
    <w:rsid w:val="2860B0B6"/>
    <w:rsid w:val="2DCDD8AC"/>
    <w:rsid w:val="394A3541"/>
    <w:rsid w:val="409F6B11"/>
    <w:rsid w:val="40A9D7FD"/>
    <w:rsid w:val="4747CE3A"/>
    <w:rsid w:val="4A06FDD3"/>
    <w:rsid w:val="4E00D1B9"/>
    <w:rsid w:val="6495EB54"/>
    <w:rsid w:val="780B9AA6"/>
    <w:rsid w:val="7AA8693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678B"/>
  <w15:chartTrackingRefBased/>
  <w15:docId w15:val="{C066C331-E926-433E-A227-FFF7FF13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atentStyles>
  <w:style w:type="paragraph" w:default="1" w:styleId="Normalny">
    <w:name w:val="Normal"/>
    <w:qFormat/>
    <w:rsid w:val="003F5ED1"/>
    <w:rPr>
      <w:rFonts w:ascii="Times New Roman" w:hAnsi="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1akcent21">
    <w:name w:val="Średnia siatka 1 — akcent 21"/>
    <w:basedOn w:val="Normalny"/>
    <w:link w:val="redniasiatka1akcent2Znak"/>
    <w:uiPriority w:val="34"/>
    <w:qFormat/>
    <w:rsid w:val="002C4DBD"/>
    <w:pPr>
      <w:ind w:left="720"/>
      <w:contextualSpacing/>
    </w:pPr>
  </w:style>
  <w:style w:type="character" w:customStyle="1" w:styleId="apple-converted-space">
    <w:name w:val="apple-converted-space"/>
    <w:basedOn w:val="Domylnaczcionkaakapitu"/>
    <w:rsid w:val="002C4DBD"/>
  </w:style>
  <w:style w:type="paragraph" w:styleId="NormalnyWeb">
    <w:name w:val="Normal (Web)"/>
    <w:basedOn w:val="Normalny"/>
    <w:uiPriority w:val="99"/>
    <w:unhideWhenUsed/>
    <w:rsid w:val="001D44CB"/>
  </w:style>
  <w:style w:type="character" w:styleId="Uwydatnienie">
    <w:name w:val="Emphasis"/>
    <w:uiPriority w:val="20"/>
    <w:qFormat/>
    <w:rsid w:val="001D44CB"/>
    <w:rPr>
      <w:i/>
      <w:iCs/>
    </w:rPr>
  </w:style>
  <w:style w:type="paragraph" w:styleId="Tekstdymka">
    <w:name w:val="Balloon Text"/>
    <w:basedOn w:val="Normalny"/>
    <w:link w:val="TekstdymkaZnak"/>
    <w:uiPriority w:val="99"/>
    <w:semiHidden/>
    <w:unhideWhenUsed/>
    <w:rsid w:val="0097718B"/>
    <w:rPr>
      <w:rFonts w:ascii="Segoe UI" w:hAnsi="Segoe UI" w:cs="Segoe UI"/>
      <w:sz w:val="18"/>
      <w:szCs w:val="18"/>
    </w:rPr>
  </w:style>
  <w:style w:type="character" w:customStyle="1" w:styleId="TekstdymkaZnak">
    <w:name w:val="Tekst dymka Znak"/>
    <w:link w:val="Tekstdymka"/>
    <w:uiPriority w:val="99"/>
    <w:semiHidden/>
    <w:rsid w:val="0097718B"/>
    <w:rPr>
      <w:rFonts w:ascii="Segoe UI" w:hAnsi="Segoe UI" w:cs="Segoe UI"/>
      <w:sz w:val="18"/>
      <w:szCs w:val="18"/>
      <w:lang w:eastAsia="en-US"/>
    </w:rPr>
  </w:style>
  <w:style w:type="character" w:styleId="Odwoaniedokomentarza">
    <w:name w:val="annotation reference"/>
    <w:uiPriority w:val="99"/>
    <w:semiHidden/>
    <w:unhideWhenUsed/>
    <w:rsid w:val="0097718B"/>
    <w:rPr>
      <w:sz w:val="16"/>
      <w:szCs w:val="16"/>
    </w:rPr>
  </w:style>
  <w:style w:type="paragraph" w:styleId="Tekstkomentarza">
    <w:name w:val="annotation text"/>
    <w:basedOn w:val="Normalny"/>
    <w:link w:val="TekstkomentarzaZnak"/>
    <w:uiPriority w:val="99"/>
    <w:unhideWhenUsed/>
    <w:rsid w:val="0097718B"/>
    <w:rPr>
      <w:sz w:val="20"/>
      <w:szCs w:val="20"/>
    </w:rPr>
  </w:style>
  <w:style w:type="character" w:customStyle="1" w:styleId="TekstkomentarzaZnak">
    <w:name w:val="Tekst komentarza Znak"/>
    <w:link w:val="Tekstkomentarza"/>
    <w:uiPriority w:val="99"/>
    <w:rsid w:val="0097718B"/>
    <w:rPr>
      <w:lang w:eastAsia="en-US"/>
    </w:rPr>
  </w:style>
  <w:style w:type="paragraph" w:styleId="Tematkomentarza">
    <w:name w:val="annotation subject"/>
    <w:basedOn w:val="Tekstkomentarza"/>
    <w:next w:val="Tekstkomentarza"/>
    <w:link w:val="TematkomentarzaZnak"/>
    <w:uiPriority w:val="99"/>
    <w:semiHidden/>
    <w:unhideWhenUsed/>
    <w:rsid w:val="0097718B"/>
    <w:rPr>
      <w:b/>
      <w:bCs/>
    </w:rPr>
  </w:style>
  <w:style w:type="character" w:customStyle="1" w:styleId="TematkomentarzaZnak">
    <w:name w:val="Temat komentarza Znak"/>
    <w:link w:val="Tematkomentarza"/>
    <w:uiPriority w:val="99"/>
    <w:semiHidden/>
    <w:rsid w:val="0097718B"/>
    <w:rPr>
      <w:b/>
      <w:bCs/>
      <w:lang w:eastAsia="en-US"/>
    </w:rPr>
  </w:style>
  <w:style w:type="paragraph" w:styleId="Nagwek">
    <w:name w:val="header"/>
    <w:basedOn w:val="Normalny"/>
    <w:link w:val="NagwekZnak"/>
    <w:uiPriority w:val="99"/>
    <w:unhideWhenUsed/>
    <w:rsid w:val="00F0165F"/>
    <w:pPr>
      <w:tabs>
        <w:tab w:val="center" w:pos="4536"/>
        <w:tab w:val="right" w:pos="9072"/>
      </w:tabs>
    </w:pPr>
  </w:style>
  <w:style w:type="character" w:customStyle="1" w:styleId="NagwekZnak">
    <w:name w:val="Nagłówek Znak"/>
    <w:link w:val="Nagwek"/>
    <w:uiPriority w:val="99"/>
    <w:rsid w:val="00F0165F"/>
    <w:rPr>
      <w:sz w:val="22"/>
      <w:szCs w:val="22"/>
      <w:lang w:eastAsia="en-US"/>
    </w:rPr>
  </w:style>
  <w:style w:type="paragraph" w:styleId="Stopka">
    <w:name w:val="footer"/>
    <w:basedOn w:val="Normalny"/>
    <w:link w:val="StopkaZnak"/>
    <w:uiPriority w:val="99"/>
    <w:unhideWhenUsed/>
    <w:rsid w:val="00F0165F"/>
    <w:pPr>
      <w:tabs>
        <w:tab w:val="center" w:pos="4536"/>
        <w:tab w:val="right" w:pos="9072"/>
      </w:tabs>
    </w:pPr>
  </w:style>
  <w:style w:type="character" w:customStyle="1" w:styleId="StopkaZnak">
    <w:name w:val="Stopka Znak"/>
    <w:link w:val="Stopka"/>
    <w:uiPriority w:val="99"/>
    <w:rsid w:val="00F0165F"/>
    <w:rPr>
      <w:sz w:val="22"/>
      <w:szCs w:val="22"/>
      <w:lang w:eastAsia="en-US"/>
    </w:rPr>
  </w:style>
  <w:style w:type="character" w:styleId="Hipercze">
    <w:name w:val="Hyperlink"/>
    <w:uiPriority w:val="99"/>
    <w:unhideWhenUsed/>
    <w:rsid w:val="00A75ACF"/>
    <w:rPr>
      <w:color w:val="0000FF"/>
      <w:u w:val="single"/>
    </w:rPr>
  </w:style>
  <w:style w:type="character" w:customStyle="1" w:styleId="redniasiatka1akcent2Znak">
    <w:name w:val="Średnia siatka 1 — akcent 2 Znak"/>
    <w:link w:val="redniasiatka1akcent21"/>
    <w:uiPriority w:val="34"/>
    <w:rsid w:val="00FB6218"/>
    <w:rPr>
      <w:sz w:val="22"/>
      <w:szCs w:val="22"/>
      <w:lang w:eastAsia="en-US"/>
    </w:rPr>
  </w:style>
  <w:style w:type="character" w:customStyle="1" w:styleId="st">
    <w:name w:val="st"/>
    <w:rsid w:val="007624ED"/>
  </w:style>
  <w:style w:type="numbering" w:customStyle="1" w:styleId="Zaimportowanystyl73">
    <w:name w:val="Zaimportowany styl 73"/>
    <w:rsid w:val="00C320FA"/>
    <w:pPr>
      <w:numPr>
        <w:numId w:val="46"/>
      </w:numPr>
    </w:pPr>
  </w:style>
  <w:style w:type="paragraph" w:customStyle="1" w:styleId="p1">
    <w:name w:val="p1"/>
    <w:basedOn w:val="Normalny"/>
    <w:rsid w:val="003F5ED1"/>
    <w:rPr>
      <w:rFonts w:ascii="Calibri" w:hAnsi="Calibri"/>
      <w:sz w:val="18"/>
      <w:szCs w:val="18"/>
    </w:rPr>
  </w:style>
  <w:style w:type="paragraph" w:customStyle="1" w:styleId="p2">
    <w:name w:val="p2"/>
    <w:basedOn w:val="Normalny"/>
    <w:rsid w:val="00480A08"/>
    <w:pPr>
      <w:spacing w:after="42"/>
    </w:pPr>
    <w:rPr>
      <w:rFonts w:ascii="Calibri" w:hAnsi="Calibri"/>
      <w:sz w:val="17"/>
      <w:szCs w:val="17"/>
    </w:rPr>
  </w:style>
  <w:style w:type="paragraph" w:customStyle="1" w:styleId="p3">
    <w:name w:val="p3"/>
    <w:basedOn w:val="Normalny"/>
    <w:rsid w:val="00480A08"/>
    <w:rPr>
      <w:rFonts w:ascii="Calibri" w:hAnsi="Calibri"/>
      <w:sz w:val="17"/>
      <w:szCs w:val="17"/>
    </w:rPr>
  </w:style>
  <w:style w:type="paragraph" w:customStyle="1" w:styleId="Kolorowecieniowanieakcent11">
    <w:name w:val="Kolorowe cieniowanie — akcent 11"/>
    <w:hidden/>
    <w:uiPriority w:val="71"/>
    <w:rsid w:val="002C3022"/>
    <w:rPr>
      <w:rFonts w:ascii="Times New Roman" w:hAnsi="Times New Roman"/>
      <w:sz w:val="24"/>
      <w:szCs w:val="24"/>
      <w:lang w:eastAsia="pl-PL"/>
    </w:rPr>
  </w:style>
  <w:style w:type="paragraph" w:styleId="Akapitzlist">
    <w:name w:val="List Paragraph"/>
    <w:basedOn w:val="Normalny"/>
    <w:link w:val="AkapitzlistZnak"/>
    <w:uiPriority w:val="99"/>
    <w:qFormat/>
    <w:rsid w:val="005F1D88"/>
    <w:pPr>
      <w:spacing w:after="200" w:line="276" w:lineRule="auto"/>
      <w:ind w:left="720"/>
      <w:contextualSpacing/>
    </w:pPr>
    <w:rPr>
      <w:rFonts w:ascii="Calibri" w:hAnsi="Calibri"/>
      <w:sz w:val="22"/>
      <w:szCs w:val="22"/>
      <w:lang w:eastAsia="en-US"/>
    </w:rPr>
  </w:style>
  <w:style w:type="character" w:customStyle="1" w:styleId="AkapitzlistZnak">
    <w:name w:val="Akapit z listą Znak"/>
    <w:link w:val="Akapitzlist"/>
    <w:uiPriority w:val="99"/>
    <w:rsid w:val="005F1D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857552">
      <w:bodyDiv w:val="1"/>
      <w:marLeft w:val="0"/>
      <w:marRight w:val="0"/>
      <w:marTop w:val="0"/>
      <w:marBottom w:val="0"/>
      <w:divBdr>
        <w:top w:val="none" w:sz="0" w:space="0" w:color="auto"/>
        <w:left w:val="none" w:sz="0" w:space="0" w:color="auto"/>
        <w:bottom w:val="none" w:sz="0" w:space="0" w:color="auto"/>
        <w:right w:val="none" w:sz="0" w:space="0" w:color="auto"/>
      </w:divBdr>
    </w:div>
    <w:div w:id="408187922">
      <w:bodyDiv w:val="1"/>
      <w:marLeft w:val="0"/>
      <w:marRight w:val="0"/>
      <w:marTop w:val="0"/>
      <w:marBottom w:val="0"/>
      <w:divBdr>
        <w:top w:val="none" w:sz="0" w:space="0" w:color="auto"/>
        <w:left w:val="none" w:sz="0" w:space="0" w:color="auto"/>
        <w:bottom w:val="none" w:sz="0" w:space="0" w:color="auto"/>
        <w:right w:val="none" w:sz="0" w:space="0" w:color="auto"/>
      </w:divBdr>
    </w:div>
    <w:div w:id="419985952">
      <w:bodyDiv w:val="1"/>
      <w:marLeft w:val="0"/>
      <w:marRight w:val="0"/>
      <w:marTop w:val="0"/>
      <w:marBottom w:val="0"/>
      <w:divBdr>
        <w:top w:val="none" w:sz="0" w:space="0" w:color="auto"/>
        <w:left w:val="none" w:sz="0" w:space="0" w:color="auto"/>
        <w:bottom w:val="none" w:sz="0" w:space="0" w:color="auto"/>
        <w:right w:val="none" w:sz="0" w:space="0" w:color="auto"/>
      </w:divBdr>
    </w:div>
    <w:div w:id="436289213">
      <w:bodyDiv w:val="1"/>
      <w:marLeft w:val="0"/>
      <w:marRight w:val="0"/>
      <w:marTop w:val="0"/>
      <w:marBottom w:val="0"/>
      <w:divBdr>
        <w:top w:val="none" w:sz="0" w:space="0" w:color="auto"/>
        <w:left w:val="none" w:sz="0" w:space="0" w:color="auto"/>
        <w:bottom w:val="none" w:sz="0" w:space="0" w:color="auto"/>
        <w:right w:val="none" w:sz="0" w:space="0" w:color="auto"/>
      </w:divBdr>
      <w:divsChild>
        <w:div w:id="1577860115">
          <w:marLeft w:val="0"/>
          <w:marRight w:val="0"/>
          <w:marTop w:val="0"/>
          <w:marBottom w:val="0"/>
          <w:divBdr>
            <w:top w:val="none" w:sz="0" w:space="0" w:color="auto"/>
            <w:left w:val="none" w:sz="0" w:space="0" w:color="auto"/>
            <w:bottom w:val="none" w:sz="0" w:space="0" w:color="auto"/>
            <w:right w:val="none" w:sz="0" w:space="0" w:color="auto"/>
          </w:divBdr>
          <w:divsChild>
            <w:div w:id="550574654">
              <w:marLeft w:val="0"/>
              <w:marRight w:val="0"/>
              <w:marTop w:val="0"/>
              <w:marBottom w:val="390"/>
              <w:divBdr>
                <w:top w:val="none" w:sz="0" w:space="0" w:color="auto"/>
                <w:left w:val="none" w:sz="0" w:space="0" w:color="auto"/>
                <w:bottom w:val="none" w:sz="0" w:space="0" w:color="auto"/>
                <w:right w:val="none" w:sz="0" w:space="0" w:color="auto"/>
              </w:divBdr>
              <w:divsChild>
                <w:div w:id="1458841937">
                  <w:marLeft w:val="0"/>
                  <w:marRight w:val="0"/>
                  <w:marTop w:val="0"/>
                  <w:marBottom w:val="0"/>
                  <w:divBdr>
                    <w:top w:val="none" w:sz="0" w:space="0" w:color="auto"/>
                    <w:left w:val="none" w:sz="0" w:space="0" w:color="auto"/>
                    <w:bottom w:val="none" w:sz="0" w:space="0" w:color="auto"/>
                    <w:right w:val="none" w:sz="0" w:space="0" w:color="auto"/>
                  </w:divBdr>
                  <w:divsChild>
                    <w:div w:id="699475032">
                      <w:marLeft w:val="0"/>
                      <w:marRight w:val="0"/>
                      <w:marTop w:val="0"/>
                      <w:marBottom w:val="0"/>
                      <w:divBdr>
                        <w:top w:val="none" w:sz="0" w:space="0" w:color="auto"/>
                        <w:left w:val="none" w:sz="0" w:space="0" w:color="auto"/>
                        <w:bottom w:val="none" w:sz="0" w:space="0" w:color="auto"/>
                        <w:right w:val="none" w:sz="0" w:space="0" w:color="auto"/>
                      </w:divBdr>
                      <w:divsChild>
                        <w:div w:id="1047604058">
                          <w:marLeft w:val="0"/>
                          <w:marRight w:val="0"/>
                          <w:marTop w:val="0"/>
                          <w:marBottom w:val="0"/>
                          <w:divBdr>
                            <w:top w:val="none" w:sz="0" w:space="0" w:color="auto"/>
                            <w:left w:val="none" w:sz="0" w:space="0" w:color="auto"/>
                            <w:bottom w:val="none" w:sz="0" w:space="0" w:color="auto"/>
                            <w:right w:val="none" w:sz="0" w:space="0" w:color="auto"/>
                          </w:divBdr>
                          <w:divsChild>
                            <w:div w:id="13463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864">
      <w:bodyDiv w:val="1"/>
      <w:marLeft w:val="0"/>
      <w:marRight w:val="0"/>
      <w:marTop w:val="0"/>
      <w:marBottom w:val="0"/>
      <w:divBdr>
        <w:top w:val="none" w:sz="0" w:space="0" w:color="auto"/>
        <w:left w:val="none" w:sz="0" w:space="0" w:color="auto"/>
        <w:bottom w:val="none" w:sz="0" w:space="0" w:color="auto"/>
        <w:right w:val="none" w:sz="0" w:space="0" w:color="auto"/>
      </w:divBdr>
    </w:div>
    <w:div w:id="730032822">
      <w:bodyDiv w:val="1"/>
      <w:marLeft w:val="0"/>
      <w:marRight w:val="0"/>
      <w:marTop w:val="0"/>
      <w:marBottom w:val="0"/>
      <w:divBdr>
        <w:top w:val="none" w:sz="0" w:space="0" w:color="auto"/>
        <w:left w:val="none" w:sz="0" w:space="0" w:color="auto"/>
        <w:bottom w:val="none" w:sz="0" w:space="0" w:color="auto"/>
        <w:right w:val="none" w:sz="0" w:space="0" w:color="auto"/>
      </w:divBdr>
    </w:div>
    <w:div w:id="971252236">
      <w:bodyDiv w:val="1"/>
      <w:marLeft w:val="0"/>
      <w:marRight w:val="0"/>
      <w:marTop w:val="0"/>
      <w:marBottom w:val="0"/>
      <w:divBdr>
        <w:top w:val="none" w:sz="0" w:space="0" w:color="auto"/>
        <w:left w:val="none" w:sz="0" w:space="0" w:color="auto"/>
        <w:bottom w:val="none" w:sz="0" w:space="0" w:color="auto"/>
        <w:right w:val="none" w:sz="0" w:space="0" w:color="auto"/>
      </w:divBdr>
    </w:div>
    <w:div w:id="1402558636">
      <w:bodyDiv w:val="1"/>
      <w:marLeft w:val="0"/>
      <w:marRight w:val="0"/>
      <w:marTop w:val="0"/>
      <w:marBottom w:val="0"/>
      <w:divBdr>
        <w:top w:val="none" w:sz="0" w:space="0" w:color="auto"/>
        <w:left w:val="none" w:sz="0" w:space="0" w:color="auto"/>
        <w:bottom w:val="none" w:sz="0" w:space="0" w:color="auto"/>
        <w:right w:val="none" w:sz="0" w:space="0" w:color="auto"/>
      </w:divBdr>
    </w:div>
    <w:div w:id="1605725287">
      <w:bodyDiv w:val="1"/>
      <w:marLeft w:val="0"/>
      <w:marRight w:val="0"/>
      <w:marTop w:val="0"/>
      <w:marBottom w:val="0"/>
      <w:divBdr>
        <w:top w:val="none" w:sz="0" w:space="0" w:color="auto"/>
        <w:left w:val="none" w:sz="0" w:space="0" w:color="auto"/>
        <w:bottom w:val="none" w:sz="0" w:space="0" w:color="auto"/>
        <w:right w:val="none" w:sz="0" w:space="0" w:color="auto"/>
      </w:divBdr>
    </w:div>
    <w:div w:id="1855682058">
      <w:bodyDiv w:val="1"/>
      <w:marLeft w:val="0"/>
      <w:marRight w:val="0"/>
      <w:marTop w:val="0"/>
      <w:marBottom w:val="0"/>
      <w:divBdr>
        <w:top w:val="none" w:sz="0" w:space="0" w:color="auto"/>
        <w:left w:val="none" w:sz="0" w:space="0" w:color="auto"/>
        <w:bottom w:val="none" w:sz="0" w:space="0" w:color="auto"/>
        <w:right w:val="none" w:sz="0" w:space="0" w:color="auto"/>
      </w:divBdr>
    </w:div>
    <w:div w:id="1934513453">
      <w:bodyDiv w:val="1"/>
      <w:marLeft w:val="0"/>
      <w:marRight w:val="0"/>
      <w:marTop w:val="0"/>
      <w:marBottom w:val="0"/>
      <w:divBdr>
        <w:top w:val="none" w:sz="0" w:space="0" w:color="auto"/>
        <w:left w:val="none" w:sz="0" w:space="0" w:color="auto"/>
        <w:bottom w:val="none" w:sz="0" w:space="0" w:color="auto"/>
        <w:right w:val="none" w:sz="0" w:space="0" w:color="auto"/>
      </w:divBdr>
    </w:div>
    <w:div w:id="1972442910">
      <w:bodyDiv w:val="1"/>
      <w:marLeft w:val="0"/>
      <w:marRight w:val="0"/>
      <w:marTop w:val="0"/>
      <w:marBottom w:val="0"/>
      <w:divBdr>
        <w:top w:val="none" w:sz="0" w:space="0" w:color="auto"/>
        <w:left w:val="none" w:sz="0" w:space="0" w:color="auto"/>
        <w:bottom w:val="none" w:sz="0" w:space="0" w:color="auto"/>
        <w:right w:val="none" w:sz="0" w:space="0" w:color="auto"/>
      </w:divBdr>
    </w:div>
    <w:div w:id="1998680157">
      <w:bodyDiv w:val="1"/>
      <w:marLeft w:val="0"/>
      <w:marRight w:val="0"/>
      <w:marTop w:val="0"/>
      <w:marBottom w:val="0"/>
      <w:divBdr>
        <w:top w:val="none" w:sz="0" w:space="0" w:color="auto"/>
        <w:left w:val="none" w:sz="0" w:space="0" w:color="auto"/>
        <w:bottom w:val="none" w:sz="0" w:space="0" w:color="auto"/>
        <w:right w:val="none" w:sz="0" w:space="0" w:color="auto"/>
      </w:divBdr>
    </w:div>
    <w:div w:id="2094890122">
      <w:bodyDiv w:val="1"/>
      <w:marLeft w:val="0"/>
      <w:marRight w:val="0"/>
      <w:marTop w:val="0"/>
      <w:marBottom w:val="0"/>
      <w:divBdr>
        <w:top w:val="none" w:sz="0" w:space="0" w:color="auto"/>
        <w:left w:val="none" w:sz="0" w:space="0" w:color="auto"/>
        <w:bottom w:val="none" w:sz="0" w:space="0" w:color="auto"/>
        <w:right w:val="none" w:sz="0" w:space="0" w:color="auto"/>
      </w:divBdr>
    </w:div>
    <w:div w:id="21126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17812C1E6E0D4EA865CC6921037BD3" ma:contentTypeVersion="4" ma:contentTypeDescription="Utwórz nowy dokument." ma:contentTypeScope="" ma:versionID="0cd34e768b7ff952a560dd77efb25dac">
  <xsd:schema xmlns:xsd="http://www.w3.org/2001/XMLSchema" xmlns:xs="http://www.w3.org/2001/XMLSchema" xmlns:p="http://schemas.microsoft.com/office/2006/metadata/properties" xmlns:ns2="8cfd41d0-d7ae-4cda-94eb-b414ec113a24" targetNamespace="http://schemas.microsoft.com/office/2006/metadata/properties" ma:root="true" ma:fieldsID="32e99970d0029d5b72e3f51df8273213" ns2:_="">
    <xsd:import namespace="8cfd41d0-d7ae-4cda-94eb-b414ec113a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41d0-d7ae-4cda-94eb-b414ec113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94D53-B176-45C5-B2E0-8D062E447A8D}">
  <ds:schemaRefs>
    <ds:schemaRef ds:uri="http://schemas.microsoft.com/sharepoint/v3/contenttype/forms"/>
  </ds:schemaRefs>
</ds:datastoreItem>
</file>

<file path=customXml/itemProps2.xml><?xml version="1.0" encoding="utf-8"?>
<ds:datastoreItem xmlns:ds="http://schemas.openxmlformats.org/officeDocument/2006/customXml" ds:itemID="{C7006068-3066-4A1E-B753-6E53DEEC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41d0-d7ae-4cda-94eb-b414ec113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BE557-E150-8A4E-AB20-F06FCAF5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11391</Words>
  <Characters>68350</Characters>
  <Application>Microsoft Macintosh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c:creator>
  <cp:keywords/>
  <cp:lastModifiedBy>Ania Walter</cp:lastModifiedBy>
  <cp:revision>2</cp:revision>
  <cp:lastPrinted>2018-03-15T15:08:00Z</cp:lastPrinted>
  <dcterms:created xsi:type="dcterms:W3CDTF">2024-10-09T12:05:00Z</dcterms:created>
  <dcterms:modified xsi:type="dcterms:W3CDTF">2024-10-09T12:05:00Z</dcterms:modified>
</cp:coreProperties>
</file>