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5910" w14:textId="77777777" w:rsidR="00E71696" w:rsidRDefault="00E71696" w:rsidP="00E71696">
      <w:pPr>
        <w:pStyle w:val="Default"/>
      </w:pPr>
    </w:p>
    <w:p w14:paraId="580BB2BC" w14:textId="77777777" w:rsidR="00E71696" w:rsidRDefault="00E71696" w:rsidP="00435190">
      <w:pPr>
        <w:pStyle w:val="Default"/>
        <w:jc w:val="center"/>
        <w:rPr>
          <w:sz w:val="20"/>
          <w:szCs w:val="20"/>
        </w:rPr>
      </w:pPr>
      <w:r>
        <w:rPr>
          <w:i/>
          <w:iCs/>
          <w:sz w:val="20"/>
          <w:szCs w:val="20"/>
        </w:rPr>
        <w:t>SPECYFIKACJA TECHNICZNA WYKONANIA I ODBIORU ROBÓT</w:t>
      </w:r>
    </w:p>
    <w:p w14:paraId="53D4B874" w14:textId="77777777" w:rsidR="00E71696" w:rsidRDefault="00E71696" w:rsidP="00435190">
      <w:pPr>
        <w:pStyle w:val="Default"/>
        <w:jc w:val="center"/>
        <w:rPr>
          <w:rFonts w:ascii="Calibri" w:hAnsi="Calibri" w:cs="Calibri"/>
          <w:sz w:val="32"/>
          <w:szCs w:val="32"/>
        </w:rPr>
      </w:pPr>
      <w:r>
        <w:rPr>
          <w:rFonts w:ascii="Calibri" w:hAnsi="Calibri" w:cs="Calibri"/>
          <w:b/>
          <w:bCs/>
          <w:sz w:val="32"/>
          <w:szCs w:val="32"/>
        </w:rPr>
        <w:t>SPECYFIKACJA TECHNICZNA WYKONANIA I ODBIORU ROBÓT REMONTOWYCH - MALOWANIE ELEWACJI WRAZ Z DROBNYMI PRACAMI TOWARZYSZĄCYMI ZEWNĘTRZNYMI</w:t>
      </w:r>
    </w:p>
    <w:p w14:paraId="22B51209" w14:textId="7FCD84FA" w:rsidR="00E71696" w:rsidRPr="00CF4EFD" w:rsidRDefault="00E71696" w:rsidP="00435190">
      <w:pPr>
        <w:pStyle w:val="Default"/>
        <w:jc w:val="center"/>
        <w:rPr>
          <w:rFonts w:ascii="Calibri" w:hAnsi="Calibri" w:cs="Calibri"/>
          <w:b/>
          <w:bCs/>
          <w:color w:val="auto"/>
          <w:sz w:val="32"/>
          <w:szCs w:val="32"/>
        </w:rPr>
      </w:pPr>
      <w:r>
        <w:rPr>
          <w:rFonts w:ascii="Calibri" w:hAnsi="Calibri" w:cs="Calibri"/>
          <w:b/>
          <w:bCs/>
          <w:sz w:val="32"/>
          <w:szCs w:val="32"/>
        </w:rPr>
        <w:t xml:space="preserve">dla zadania pn. Remont elewacji budynku mieszkalnego zlokalizowanego na </w:t>
      </w:r>
      <w:r w:rsidRPr="00CF4EFD">
        <w:rPr>
          <w:rFonts w:ascii="Calibri" w:hAnsi="Calibri" w:cs="Calibri"/>
          <w:b/>
          <w:bCs/>
          <w:color w:val="auto"/>
          <w:sz w:val="32"/>
          <w:szCs w:val="32"/>
        </w:rPr>
        <w:t xml:space="preserve">obszarze rewitalizacyjnym w Polkowicach </w:t>
      </w:r>
      <w:r w:rsidR="002D111E" w:rsidRPr="00CF4EFD">
        <w:rPr>
          <w:rFonts w:ascii="Calibri" w:hAnsi="Calibri" w:cs="Calibri"/>
          <w:b/>
          <w:bCs/>
          <w:color w:val="auto"/>
          <w:sz w:val="32"/>
          <w:szCs w:val="32"/>
        </w:rPr>
        <w:br/>
      </w:r>
      <w:r w:rsidRPr="00CF4EFD">
        <w:rPr>
          <w:rFonts w:ascii="Calibri" w:hAnsi="Calibri" w:cs="Calibri"/>
          <w:b/>
          <w:bCs/>
          <w:color w:val="auto"/>
          <w:sz w:val="32"/>
          <w:szCs w:val="32"/>
        </w:rPr>
        <w:t xml:space="preserve">ul. </w:t>
      </w:r>
      <w:r w:rsidR="00911DFC" w:rsidRPr="00CF4EFD">
        <w:rPr>
          <w:rFonts w:ascii="Calibri" w:hAnsi="Calibri" w:cs="Calibri"/>
          <w:b/>
          <w:bCs/>
          <w:color w:val="auto"/>
          <w:sz w:val="32"/>
          <w:szCs w:val="32"/>
        </w:rPr>
        <w:t>11 Lutego 27-33</w:t>
      </w:r>
      <w:r w:rsidRPr="00CF4EFD">
        <w:rPr>
          <w:rFonts w:ascii="Calibri" w:hAnsi="Calibri" w:cs="Calibri"/>
          <w:b/>
          <w:bCs/>
          <w:color w:val="auto"/>
          <w:sz w:val="32"/>
          <w:szCs w:val="32"/>
        </w:rPr>
        <w:t>.</w:t>
      </w:r>
    </w:p>
    <w:p w14:paraId="17819938" w14:textId="77777777" w:rsidR="00435190" w:rsidRDefault="00435190" w:rsidP="00435190">
      <w:pPr>
        <w:pStyle w:val="Default"/>
        <w:jc w:val="center"/>
        <w:rPr>
          <w:rFonts w:ascii="Calibri" w:hAnsi="Calibri" w:cs="Calibri"/>
          <w:b/>
          <w:bCs/>
          <w:sz w:val="32"/>
          <w:szCs w:val="32"/>
        </w:rPr>
      </w:pPr>
    </w:p>
    <w:p w14:paraId="61DFCACA" w14:textId="77777777" w:rsidR="00435190" w:rsidRDefault="00435190" w:rsidP="00435190">
      <w:pPr>
        <w:pStyle w:val="Default"/>
        <w:jc w:val="center"/>
        <w:rPr>
          <w:rFonts w:ascii="Calibri" w:hAnsi="Calibri" w:cs="Calibri"/>
          <w:sz w:val="32"/>
          <w:szCs w:val="32"/>
        </w:rPr>
      </w:pPr>
    </w:p>
    <w:p w14:paraId="6173923B" w14:textId="77777777"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b/>
          <w:bCs/>
          <w:sz w:val="23"/>
          <w:szCs w:val="23"/>
        </w:rPr>
        <w:t xml:space="preserve">I CZĘŚĆ OPISOWA </w:t>
      </w:r>
    </w:p>
    <w:p w14:paraId="29BDBC06" w14:textId="77777777"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b/>
          <w:bCs/>
          <w:sz w:val="23"/>
          <w:szCs w:val="23"/>
        </w:rPr>
        <w:t xml:space="preserve">1.1. Opis ogólny przedmiotu zamówienia </w:t>
      </w:r>
    </w:p>
    <w:p w14:paraId="6EE2FCCE" w14:textId="562267E8"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Przedmiotem zamówienia są roboty budowlane wraz z drobnymi pracami towarzyszącymi zewnętrznymi dotyczącymi remontu elewacji budynk</w:t>
      </w:r>
      <w:r w:rsidR="00675E1E">
        <w:rPr>
          <w:rFonts w:ascii="Times New Roman" w:hAnsi="Times New Roman" w:cs="Times New Roman"/>
          <w:sz w:val="23"/>
          <w:szCs w:val="23"/>
        </w:rPr>
        <w:t>u</w:t>
      </w:r>
      <w:r>
        <w:rPr>
          <w:rFonts w:ascii="Times New Roman" w:hAnsi="Times New Roman" w:cs="Times New Roman"/>
          <w:sz w:val="23"/>
          <w:szCs w:val="23"/>
        </w:rPr>
        <w:t xml:space="preserve"> mieszkalnego w Polkowicach przy ul. </w:t>
      </w:r>
      <w:r w:rsidR="00AC6C4A">
        <w:rPr>
          <w:rFonts w:ascii="Times New Roman" w:hAnsi="Times New Roman" w:cs="Times New Roman"/>
          <w:sz w:val="23"/>
          <w:szCs w:val="23"/>
        </w:rPr>
        <w:t>Spółdzielcza 1</w:t>
      </w:r>
      <w:r>
        <w:rPr>
          <w:rFonts w:ascii="Times New Roman" w:hAnsi="Times New Roman" w:cs="Times New Roman"/>
          <w:sz w:val="23"/>
          <w:szCs w:val="23"/>
        </w:rPr>
        <w:t xml:space="preserve">. </w:t>
      </w:r>
    </w:p>
    <w:p w14:paraId="150967BF" w14:textId="77777777"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Niniejsze zamówienie obejmuje: </w:t>
      </w:r>
    </w:p>
    <w:p w14:paraId="33870F19" w14:textId="77777777" w:rsidR="00911DFC" w:rsidRPr="00CF4EFD" w:rsidRDefault="00911DFC" w:rsidP="00911DFC">
      <w:pPr>
        <w:pStyle w:val="Akapitzlist"/>
        <w:numPr>
          <w:ilvl w:val="0"/>
          <w:numId w:val="1"/>
        </w:numPr>
        <w:autoSpaceDE w:val="0"/>
        <w:spacing w:before="100"/>
        <w:ind w:left="322"/>
        <w:rPr>
          <w:bCs/>
          <w:sz w:val="24"/>
          <w:szCs w:val="24"/>
        </w:rPr>
      </w:pPr>
      <w:proofErr w:type="spellStart"/>
      <w:r w:rsidRPr="00CF4EFD">
        <w:rPr>
          <w:bCs/>
          <w:sz w:val="24"/>
          <w:szCs w:val="24"/>
        </w:rPr>
        <w:t>Ustawienie</w:t>
      </w:r>
      <w:proofErr w:type="spellEnd"/>
      <w:r w:rsidRPr="00CF4EFD">
        <w:rPr>
          <w:bCs/>
          <w:sz w:val="24"/>
          <w:szCs w:val="24"/>
        </w:rPr>
        <w:t xml:space="preserve"> </w:t>
      </w:r>
      <w:proofErr w:type="spellStart"/>
      <w:r w:rsidRPr="00CF4EFD">
        <w:rPr>
          <w:bCs/>
          <w:sz w:val="24"/>
          <w:szCs w:val="24"/>
        </w:rPr>
        <w:t>rusztowań</w:t>
      </w:r>
      <w:proofErr w:type="spellEnd"/>
      <w:r w:rsidRPr="00CF4EFD">
        <w:rPr>
          <w:bCs/>
          <w:sz w:val="24"/>
          <w:szCs w:val="24"/>
        </w:rPr>
        <w:t xml:space="preserve"> </w:t>
      </w:r>
      <w:proofErr w:type="spellStart"/>
      <w:r w:rsidRPr="00CF4EFD">
        <w:rPr>
          <w:bCs/>
          <w:sz w:val="24"/>
          <w:szCs w:val="24"/>
        </w:rPr>
        <w:t>na</w:t>
      </w:r>
      <w:proofErr w:type="spellEnd"/>
      <w:r w:rsidRPr="00CF4EFD">
        <w:rPr>
          <w:bCs/>
          <w:sz w:val="24"/>
          <w:szCs w:val="24"/>
        </w:rPr>
        <w:t xml:space="preserve"> </w:t>
      </w:r>
      <w:proofErr w:type="spellStart"/>
      <w:r w:rsidRPr="00CF4EFD">
        <w:rPr>
          <w:bCs/>
          <w:sz w:val="24"/>
          <w:szCs w:val="24"/>
        </w:rPr>
        <w:t>całej</w:t>
      </w:r>
      <w:proofErr w:type="spellEnd"/>
      <w:r w:rsidRPr="00CF4EFD">
        <w:rPr>
          <w:bCs/>
          <w:sz w:val="24"/>
          <w:szCs w:val="24"/>
        </w:rPr>
        <w:t xml:space="preserve"> </w:t>
      </w:r>
      <w:proofErr w:type="spellStart"/>
      <w:r w:rsidRPr="00CF4EFD">
        <w:rPr>
          <w:bCs/>
          <w:sz w:val="24"/>
          <w:szCs w:val="24"/>
        </w:rPr>
        <w:t>powierzchni</w:t>
      </w:r>
      <w:proofErr w:type="spellEnd"/>
      <w:r w:rsidRPr="00CF4EFD">
        <w:rPr>
          <w:bCs/>
          <w:sz w:val="24"/>
          <w:szCs w:val="24"/>
        </w:rPr>
        <w:t xml:space="preserve"> </w:t>
      </w:r>
      <w:proofErr w:type="spellStart"/>
      <w:r w:rsidRPr="00CF4EFD">
        <w:rPr>
          <w:bCs/>
          <w:sz w:val="24"/>
          <w:szCs w:val="24"/>
        </w:rPr>
        <w:t>ścian</w:t>
      </w:r>
      <w:proofErr w:type="spellEnd"/>
      <w:r w:rsidRPr="00CF4EFD">
        <w:rPr>
          <w:bCs/>
          <w:sz w:val="24"/>
          <w:szCs w:val="24"/>
        </w:rPr>
        <w:t>.</w:t>
      </w:r>
    </w:p>
    <w:p w14:paraId="5F5B1057" w14:textId="77777777" w:rsidR="00911DFC" w:rsidRPr="00CF4EFD" w:rsidRDefault="00911DFC" w:rsidP="00911DFC">
      <w:pPr>
        <w:pStyle w:val="Akapitzlist"/>
        <w:numPr>
          <w:ilvl w:val="0"/>
          <w:numId w:val="1"/>
        </w:numPr>
        <w:autoSpaceDE w:val="0"/>
        <w:spacing w:before="100"/>
        <w:ind w:left="322"/>
        <w:rPr>
          <w:bCs/>
          <w:sz w:val="24"/>
          <w:szCs w:val="24"/>
        </w:rPr>
      </w:pPr>
      <w:proofErr w:type="spellStart"/>
      <w:r w:rsidRPr="00CF4EFD">
        <w:rPr>
          <w:bCs/>
          <w:sz w:val="24"/>
          <w:szCs w:val="24"/>
        </w:rPr>
        <w:t>Zmycie</w:t>
      </w:r>
      <w:proofErr w:type="spellEnd"/>
      <w:r w:rsidRPr="00CF4EFD">
        <w:rPr>
          <w:bCs/>
          <w:sz w:val="24"/>
          <w:szCs w:val="24"/>
        </w:rPr>
        <w:t xml:space="preserve"> </w:t>
      </w:r>
      <w:proofErr w:type="spellStart"/>
      <w:r w:rsidRPr="00CF4EFD">
        <w:rPr>
          <w:bCs/>
          <w:sz w:val="24"/>
          <w:szCs w:val="24"/>
        </w:rPr>
        <w:t>kurzu</w:t>
      </w:r>
      <w:proofErr w:type="spellEnd"/>
      <w:r w:rsidRPr="00CF4EFD">
        <w:rPr>
          <w:bCs/>
          <w:sz w:val="24"/>
          <w:szCs w:val="24"/>
        </w:rPr>
        <w:t xml:space="preserve"> </w:t>
      </w:r>
      <w:proofErr w:type="spellStart"/>
      <w:r w:rsidRPr="00CF4EFD">
        <w:rPr>
          <w:bCs/>
          <w:sz w:val="24"/>
          <w:szCs w:val="24"/>
        </w:rPr>
        <w:t>i</w:t>
      </w:r>
      <w:proofErr w:type="spellEnd"/>
      <w:r w:rsidRPr="00CF4EFD">
        <w:rPr>
          <w:bCs/>
          <w:sz w:val="24"/>
          <w:szCs w:val="24"/>
        </w:rPr>
        <w:t xml:space="preserve"> </w:t>
      </w:r>
      <w:proofErr w:type="spellStart"/>
      <w:r w:rsidRPr="00CF4EFD">
        <w:rPr>
          <w:bCs/>
          <w:sz w:val="24"/>
          <w:szCs w:val="24"/>
        </w:rPr>
        <w:t>glonów</w:t>
      </w:r>
      <w:proofErr w:type="spellEnd"/>
      <w:r w:rsidRPr="00CF4EFD">
        <w:rPr>
          <w:bCs/>
          <w:sz w:val="24"/>
          <w:szCs w:val="24"/>
        </w:rPr>
        <w:t xml:space="preserve"> </w:t>
      </w:r>
      <w:proofErr w:type="spellStart"/>
      <w:r w:rsidRPr="00CF4EFD">
        <w:rPr>
          <w:bCs/>
          <w:sz w:val="24"/>
          <w:szCs w:val="24"/>
        </w:rPr>
        <w:t>na</w:t>
      </w:r>
      <w:proofErr w:type="spellEnd"/>
      <w:r w:rsidRPr="00CF4EFD">
        <w:rPr>
          <w:bCs/>
          <w:sz w:val="24"/>
          <w:szCs w:val="24"/>
        </w:rPr>
        <w:t xml:space="preserve"> </w:t>
      </w:r>
      <w:proofErr w:type="spellStart"/>
      <w:r w:rsidRPr="00CF4EFD">
        <w:rPr>
          <w:bCs/>
          <w:sz w:val="24"/>
          <w:szCs w:val="24"/>
        </w:rPr>
        <w:t>całej</w:t>
      </w:r>
      <w:proofErr w:type="spellEnd"/>
      <w:r w:rsidRPr="00CF4EFD">
        <w:rPr>
          <w:bCs/>
          <w:sz w:val="24"/>
          <w:szCs w:val="24"/>
        </w:rPr>
        <w:t xml:space="preserve">  </w:t>
      </w:r>
      <w:proofErr w:type="spellStart"/>
      <w:r w:rsidRPr="00CF4EFD">
        <w:rPr>
          <w:bCs/>
          <w:sz w:val="24"/>
          <w:szCs w:val="24"/>
        </w:rPr>
        <w:t>powierzchni</w:t>
      </w:r>
      <w:proofErr w:type="spellEnd"/>
      <w:r w:rsidRPr="00CF4EFD">
        <w:rPr>
          <w:bCs/>
          <w:sz w:val="24"/>
          <w:szCs w:val="24"/>
        </w:rPr>
        <w:t xml:space="preserve"> </w:t>
      </w:r>
      <w:proofErr w:type="spellStart"/>
      <w:r w:rsidRPr="00CF4EFD">
        <w:rPr>
          <w:bCs/>
          <w:sz w:val="24"/>
          <w:szCs w:val="24"/>
        </w:rPr>
        <w:t>przewidzianej</w:t>
      </w:r>
      <w:proofErr w:type="spellEnd"/>
      <w:r w:rsidRPr="00CF4EFD">
        <w:rPr>
          <w:bCs/>
          <w:sz w:val="24"/>
          <w:szCs w:val="24"/>
        </w:rPr>
        <w:t xml:space="preserve"> do </w:t>
      </w:r>
      <w:proofErr w:type="spellStart"/>
      <w:r w:rsidRPr="00CF4EFD">
        <w:rPr>
          <w:bCs/>
          <w:sz w:val="24"/>
          <w:szCs w:val="24"/>
        </w:rPr>
        <w:t>malowania</w:t>
      </w:r>
      <w:proofErr w:type="spellEnd"/>
      <w:r w:rsidRPr="00CF4EFD">
        <w:rPr>
          <w:bCs/>
          <w:sz w:val="24"/>
          <w:szCs w:val="24"/>
        </w:rPr>
        <w:t>.</w:t>
      </w:r>
    </w:p>
    <w:p w14:paraId="438EC6C7" w14:textId="77777777" w:rsidR="00911DFC" w:rsidRPr="00CF4EFD" w:rsidRDefault="00911DFC" w:rsidP="00911DFC">
      <w:pPr>
        <w:pStyle w:val="Akapitzlist"/>
        <w:numPr>
          <w:ilvl w:val="0"/>
          <w:numId w:val="1"/>
        </w:numPr>
        <w:autoSpaceDE w:val="0"/>
        <w:spacing w:before="100"/>
        <w:ind w:left="322"/>
        <w:rPr>
          <w:bCs/>
          <w:sz w:val="24"/>
          <w:szCs w:val="24"/>
        </w:rPr>
      </w:pPr>
      <w:proofErr w:type="spellStart"/>
      <w:r w:rsidRPr="00CF4EFD">
        <w:rPr>
          <w:bCs/>
          <w:sz w:val="24"/>
          <w:szCs w:val="24"/>
        </w:rPr>
        <w:t>Uzupełnienie</w:t>
      </w:r>
      <w:proofErr w:type="spellEnd"/>
      <w:r w:rsidRPr="00CF4EFD">
        <w:rPr>
          <w:bCs/>
          <w:sz w:val="24"/>
          <w:szCs w:val="24"/>
        </w:rPr>
        <w:t xml:space="preserve"> </w:t>
      </w:r>
      <w:proofErr w:type="spellStart"/>
      <w:r w:rsidRPr="00CF4EFD">
        <w:rPr>
          <w:bCs/>
          <w:sz w:val="24"/>
          <w:szCs w:val="24"/>
        </w:rPr>
        <w:t>docieplenia</w:t>
      </w:r>
      <w:proofErr w:type="spellEnd"/>
      <w:r w:rsidRPr="00CF4EFD">
        <w:rPr>
          <w:bCs/>
          <w:sz w:val="24"/>
          <w:szCs w:val="24"/>
        </w:rPr>
        <w:t>.</w:t>
      </w:r>
    </w:p>
    <w:p w14:paraId="576C8CB8" w14:textId="77777777" w:rsidR="00911DFC" w:rsidRPr="00CF4EFD" w:rsidRDefault="00911DFC" w:rsidP="00911DFC">
      <w:pPr>
        <w:pStyle w:val="Akapitzlist"/>
        <w:numPr>
          <w:ilvl w:val="0"/>
          <w:numId w:val="1"/>
        </w:numPr>
        <w:autoSpaceDE w:val="0"/>
        <w:spacing w:before="100"/>
        <w:ind w:left="322"/>
        <w:rPr>
          <w:bCs/>
          <w:sz w:val="24"/>
          <w:szCs w:val="24"/>
        </w:rPr>
      </w:pPr>
      <w:proofErr w:type="spellStart"/>
      <w:r w:rsidRPr="00CF4EFD">
        <w:rPr>
          <w:bCs/>
          <w:sz w:val="24"/>
          <w:szCs w:val="24"/>
        </w:rPr>
        <w:t>Gruntowanie</w:t>
      </w:r>
      <w:proofErr w:type="spellEnd"/>
      <w:r w:rsidRPr="00CF4EFD">
        <w:rPr>
          <w:bCs/>
          <w:sz w:val="24"/>
          <w:szCs w:val="24"/>
        </w:rPr>
        <w:t xml:space="preserve"> </w:t>
      </w:r>
      <w:proofErr w:type="spellStart"/>
      <w:r w:rsidRPr="00CF4EFD">
        <w:rPr>
          <w:bCs/>
          <w:sz w:val="24"/>
          <w:szCs w:val="24"/>
        </w:rPr>
        <w:t>całej</w:t>
      </w:r>
      <w:proofErr w:type="spellEnd"/>
      <w:r w:rsidRPr="00CF4EFD">
        <w:rPr>
          <w:bCs/>
          <w:sz w:val="24"/>
          <w:szCs w:val="24"/>
        </w:rPr>
        <w:t xml:space="preserve"> </w:t>
      </w:r>
      <w:proofErr w:type="spellStart"/>
      <w:r w:rsidRPr="00CF4EFD">
        <w:rPr>
          <w:bCs/>
          <w:sz w:val="24"/>
          <w:szCs w:val="24"/>
        </w:rPr>
        <w:t>powierzchni</w:t>
      </w:r>
      <w:proofErr w:type="spellEnd"/>
      <w:r w:rsidRPr="00CF4EFD">
        <w:rPr>
          <w:bCs/>
          <w:sz w:val="24"/>
          <w:szCs w:val="24"/>
        </w:rPr>
        <w:t xml:space="preserve"> </w:t>
      </w:r>
      <w:proofErr w:type="spellStart"/>
      <w:r w:rsidRPr="00CF4EFD">
        <w:rPr>
          <w:bCs/>
          <w:sz w:val="24"/>
          <w:szCs w:val="24"/>
        </w:rPr>
        <w:t>przeznczonej</w:t>
      </w:r>
      <w:proofErr w:type="spellEnd"/>
      <w:r w:rsidRPr="00CF4EFD">
        <w:rPr>
          <w:bCs/>
          <w:sz w:val="24"/>
          <w:szCs w:val="24"/>
        </w:rPr>
        <w:t xml:space="preserve"> do </w:t>
      </w:r>
      <w:proofErr w:type="spellStart"/>
      <w:r w:rsidRPr="00CF4EFD">
        <w:rPr>
          <w:bCs/>
          <w:sz w:val="24"/>
          <w:szCs w:val="24"/>
        </w:rPr>
        <w:t>malowania</w:t>
      </w:r>
      <w:proofErr w:type="spellEnd"/>
      <w:r w:rsidRPr="00CF4EFD">
        <w:rPr>
          <w:bCs/>
          <w:sz w:val="24"/>
          <w:szCs w:val="24"/>
        </w:rPr>
        <w:t>.</w:t>
      </w:r>
    </w:p>
    <w:p w14:paraId="7A5F532B" w14:textId="77777777" w:rsidR="00911DFC" w:rsidRPr="00CF4EFD" w:rsidRDefault="00911DFC" w:rsidP="00911DFC">
      <w:pPr>
        <w:pStyle w:val="Akapitzlist"/>
        <w:numPr>
          <w:ilvl w:val="0"/>
          <w:numId w:val="1"/>
        </w:numPr>
        <w:autoSpaceDE w:val="0"/>
        <w:spacing w:before="100"/>
        <w:ind w:left="322"/>
        <w:rPr>
          <w:bCs/>
          <w:sz w:val="24"/>
          <w:szCs w:val="24"/>
        </w:rPr>
      </w:pPr>
      <w:proofErr w:type="spellStart"/>
      <w:r w:rsidRPr="00CF4EFD">
        <w:rPr>
          <w:bCs/>
          <w:sz w:val="24"/>
          <w:szCs w:val="24"/>
        </w:rPr>
        <w:t>Montaż</w:t>
      </w:r>
      <w:proofErr w:type="spellEnd"/>
      <w:r w:rsidRPr="00CF4EFD">
        <w:rPr>
          <w:bCs/>
          <w:sz w:val="24"/>
          <w:szCs w:val="24"/>
        </w:rPr>
        <w:t xml:space="preserve"> </w:t>
      </w:r>
      <w:proofErr w:type="spellStart"/>
      <w:r w:rsidRPr="00CF4EFD">
        <w:rPr>
          <w:bCs/>
          <w:sz w:val="24"/>
          <w:szCs w:val="24"/>
        </w:rPr>
        <w:t>listew</w:t>
      </w:r>
      <w:proofErr w:type="spellEnd"/>
      <w:r w:rsidRPr="00CF4EFD">
        <w:rPr>
          <w:bCs/>
          <w:sz w:val="24"/>
          <w:szCs w:val="24"/>
        </w:rPr>
        <w:t xml:space="preserve"> </w:t>
      </w:r>
      <w:proofErr w:type="spellStart"/>
      <w:r w:rsidRPr="00CF4EFD">
        <w:rPr>
          <w:bCs/>
          <w:sz w:val="24"/>
          <w:szCs w:val="24"/>
        </w:rPr>
        <w:t>narożnych</w:t>
      </w:r>
      <w:proofErr w:type="spellEnd"/>
      <w:r w:rsidRPr="00CF4EFD">
        <w:rPr>
          <w:bCs/>
          <w:sz w:val="24"/>
          <w:szCs w:val="24"/>
        </w:rPr>
        <w:t>.</w:t>
      </w:r>
    </w:p>
    <w:p w14:paraId="3606A124" w14:textId="77777777" w:rsidR="00911DFC" w:rsidRPr="00CF4EFD" w:rsidRDefault="00911DFC" w:rsidP="00911DFC">
      <w:pPr>
        <w:pStyle w:val="Akapitzlist"/>
        <w:numPr>
          <w:ilvl w:val="0"/>
          <w:numId w:val="1"/>
        </w:numPr>
        <w:autoSpaceDE w:val="0"/>
        <w:spacing w:before="100"/>
        <w:ind w:left="322"/>
        <w:rPr>
          <w:bCs/>
          <w:sz w:val="24"/>
          <w:szCs w:val="24"/>
        </w:rPr>
      </w:pPr>
      <w:proofErr w:type="spellStart"/>
      <w:r w:rsidRPr="00CF4EFD">
        <w:rPr>
          <w:bCs/>
          <w:sz w:val="24"/>
          <w:szCs w:val="24"/>
        </w:rPr>
        <w:t>Uszczelnienie</w:t>
      </w:r>
      <w:proofErr w:type="spellEnd"/>
      <w:r w:rsidRPr="00CF4EFD">
        <w:rPr>
          <w:bCs/>
          <w:sz w:val="24"/>
          <w:szCs w:val="24"/>
        </w:rPr>
        <w:t xml:space="preserve"> </w:t>
      </w:r>
      <w:proofErr w:type="spellStart"/>
      <w:r w:rsidRPr="00CF4EFD">
        <w:rPr>
          <w:bCs/>
          <w:sz w:val="24"/>
          <w:szCs w:val="24"/>
        </w:rPr>
        <w:t>silikonem</w:t>
      </w:r>
      <w:proofErr w:type="spellEnd"/>
      <w:r w:rsidRPr="00CF4EFD">
        <w:rPr>
          <w:bCs/>
          <w:sz w:val="24"/>
          <w:szCs w:val="24"/>
        </w:rPr>
        <w:t xml:space="preserve"> </w:t>
      </w:r>
      <w:proofErr w:type="spellStart"/>
      <w:r w:rsidRPr="00CF4EFD">
        <w:rPr>
          <w:bCs/>
          <w:sz w:val="24"/>
          <w:szCs w:val="24"/>
        </w:rPr>
        <w:t>stolarki</w:t>
      </w:r>
      <w:proofErr w:type="spellEnd"/>
      <w:r w:rsidRPr="00CF4EFD">
        <w:rPr>
          <w:bCs/>
          <w:sz w:val="24"/>
          <w:szCs w:val="24"/>
        </w:rPr>
        <w:t xml:space="preserve"> </w:t>
      </w:r>
      <w:proofErr w:type="spellStart"/>
      <w:r w:rsidRPr="00CF4EFD">
        <w:rPr>
          <w:bCs/>
          <w:sz w:val="24"/>
          <w:szCs w:val="24"/>
        </w:rPr>
        <w:t>na</w:t>
      </w:r>
      <w:proofErr w:type="spellEnd"/>
      <w:r w:rsidRPr="00CF4EFD">
        <w:rPr>
          <w:bCs/>
          <w:sz w:val="24"/>
          <w:szCs w:val="24"/>
        </w:rPr>
        <w:t xml:space="preserve"> </w:t>
      </w:r>
      <w:proofErr w:type="spellStart"/>
      <w:r w:rsidRPr="00CF4EFD">
        <w:rPr>
          <w:bCs/>
          <w:sz w:val="24"/>
          <w:szCs w:val="24"/>
        </w:rPr>
        <w:t>zewnątrz</w:t>
      </w:r>
      <w:proofErr w:type="spellEnd"/>
      <w:r w:rsidRPr="00CF4EFD">
        <w:rPr>
          <w:bCs/>
          <w:sz w:val="24"/>
          <w:szCs w:val="24"/>
        </w:rPr>
        <w:t xml:space="preserve"> </w:t>
      </w:r>
      <w:proofErr w:type="spellStart"/>
      <w:r w:rsidRPr="00CF4EFD">
        <w:rPr>
          <w:bCs/>
          <w:sz w:val="24"/>
          <w:szCs w:val="24"/>
        </w:rPr>
        <w:t>oraz</w:t>
      </w:r>
      <w:proofErr w:type="spellEnd"/>
      <w:r w:rsidRPr="00CF4EFD">
        <w:rPr>
          <w:bCs/>
          <w:sz w:val="24"/>
          <w:szCs w:val="24"/>
        </w:rPr>
        <w:t xml:space="preserve"> </w:t>
      </w:r>
      <w:proofErr w:type="spellStart"/>
      <w:r w:rsidRPr="00CF4EFD">
        <w:rPr>
          <w:bCs/>
          <w:sz w:val="24"/>
          <w:szCs w:val="24"/>
        </w:rPr>
        <w:t>obróbek</w:t>
      </w:r>
      <w:proofErr w:type="spellEnd"/>
      <w:r w:rsidRPr="00CF4EFD">
        <w:rPr>
          <w:bCs/>
          <w:sz w:val="24"/>
          <w:szCs w:val="24"/>
        </w:rPr>
        <w:t xml:space="preserve"> </w:t>
      </w:r>
      <w:proofErr w:type="spellStart"/>
      <w:r w:rsidRPr="00CF4EFD">
        <w:rPr>
          <w:bCs/>
          <w:sz w:val="24"/>
          <w:szCs w:val="24"/>
        </w:rPr>
        <w:t>blacharskich</w:t>
      </w:r>
      <w:proofErr w:type="spellEnd"/>
      <w:r w:rsidRPr="00CF4EFD">
        <w:rPr>
          <w:bCs/>
          <w:sz w:val="24"/>
          <w:szCs w:val="24"/>
        </w:rPr>
        <w:t xml:space="preserve"> (</w:t>
      </w:r>
      <w:proofErr w:type="spellStart"/>
      <w:r w:rsidRPr="00CF4EFD">
        <w:rPr>
          <w:bCs/>
          <w:sz w:val="24"/>
          <w:szCs w:val="24"/>
        </w:rPr>
        <w:t>zabudowy</w:t>
      </w:r>
      <w:proofErr w:type="spellEnd"/>
      <w:r w:rsidRPr="00CF4EFD">
        <w:rPr>
          <w:bCs/>
          <w:sz w:val="24"/>
          <w:szCs w:val="24"/>
        </w:rPr>
        <w:t xml:space="preserve"> </w:t>
      </w:r>
      <w:proofErr w:type="spellStart"/>
      <w:r w:rsidRPr="00CF4EFD">
        <w:rPr>
          <w:bCs/>
          <w:sz w:val="24"/>
          <w:szCs w:val="24"/>
        </w:rPr>
        <w:t>dylatacji</w:t>
      </w:r>
      <w:proofErr w:type="spellEnd"/>
      <w:r w:rsidRPr="00CF4EFD">
        <w:rPr>
          <w:bCs/>
          <w:sz w:val="24"/>
          <w:szCs w:val="24"/>
        </w:rPr>
        <w:t>).</w:t>
      </w:r>
    </w:p>
    <w:p w14:paraId="3760BA1F" w14:textId="77777777" w:rsidR="00911DFC" w:rsidRPr="00CF4EFD" w:rsidRDefault="00911DFC" w:rsidP="00911DFC">
      <w:pPr>
        <w:pStyle w:val="Akapitzlist"/>
        <w:numPr>
          <w:ilvl w:val="0"/>
          <w:numId w:val="1"/>
        </w:numPr>
        <w:autoSpaceDE w:val="0"/>
        <w:spacing w:before="100"/>
        <w:ind w:left="322"/>
        <w:rPr>
          <w:bCs/>
          <w:sz w:val="24"/>
          <w:szCs w:val="24"/>
        </w:rPr>
      </w:pPr>
      <w:proofErr w:type="spellStart"/>
      <w:r w:rsidRPr="00CF4EFD">
        <w:rPr>
          <w:bCs/>
          <w:sz w:val="24"/>
          <w:szCs w:val="24"/>
        </w:rPr>
        <w:t>Uzupełnienia</w:t>
      </w:r>
      <w:proofErr w:type="spellEnd"/>
      <w:r w:rsidRPr="00CF4EFD">
        <w:rPr>
          <w:bCs/>
          <w:sz w:val="24"/>
          <w:szCs w:val="24"/>
        </w:rPr>
        <w:t xml:space="preserve"> </w:t>
      </w:r>
      <w:proofErr w:type="spellStart"/>
      <w:r w:rsidRPr="00CF4EFD">
        <w:rPr>
          <w:bCs/>
          <w:sz w:val="24"/>
          <w:szCs w:val="24"/>
        </w:rPr>
        <w:t>wypraw</w:t>
      </w:r>
      <w:proofErr w:type="spellEnd"/>
      <w:r w:rsidRPr="00CF4EFD">
        <w:rPr>
          <w:bCs/>
          <w:sz w:val="24"/>
          <w:szCs w:val="24"/>
        </w:rPr>
        <w:t xml:space="preserve"> </w:t>
      </w:r>
      <w:proofErr w:type="spellStart"/>
      <w:r w:rsidRPr="00CF4EFD">
        <w:rPr>
          <w:bCs/>
          <w:sz w:val="24"/>
          <w:szCs w:val="24"/>
        </w:rPr>
        <w:t>elewacyjnych</w:t>
      </w:r>
      <w:proofErr w:type="spellEnd"/>
      <w:r w:rsidRPr="00CF4EFD">
        <w:rPr>
          <w:bCs/>
          <w:sz w:val="24"/>
          <w:szCs w:val="24"/>
        </w:rPr>
        <w:t xml:space="preserve"> </w:t>
      </w:r>
      <w:proofErr w:type="spellStart"/>
      <w:r w:rsidRPr="00CF4EFD">
        <w:rPr>
          <w:bCs/>
          <w:sz w:val="24"/>
          <w:szCs w:val="24"/>
        </w:rPr>
        <w:t>cienkowarstwowych</w:t>
      </w:r>
      <w:proofErr w:type="spellEnd"/>
      <w:r w:rsidRPr="00CF4EFD">
        <w:rPr>
          <w:bCs/>
          <w:sz w:val="24"/>
          <w:szCs w:val="24"/>
        </w:rPr>
        <w:t xml:space="preserve">  w </w:t>
      </w:r>
      <w:proofErr w:type="spellStart"/>
      <w:r w:rsidRPr="00CF4EFD">
        <w:rPr>
          <w:bCs/>
          <w:sz w:val="24"/>
          <w:szCs w:val="24"/>
        </w:rPr>
        <w:t>miejscach</w:t>
      </w:r>
      <w:proofErr w:type="spellEnd"/>
      <w:r w:rsidRPr="00CF4EFD">
        <w:rPr>
          <w:bCs/>
          <w:sz w:val="24"/>
          <w:szCs w:val="24"/>
        </w:rPr>
        <w:t xml:space="preserve"> ich </w:t>
      </w:r>
      <w:proofErr w:type="spellStart"/>
      <w:r w:rsidRPr="00CF4EFD">
        <w:rPr>
          <w:bCs/>
          <w:sz w:val="24"/>
          <w:szCs w:val="24"/>
        </w:rPr>
        <w:t>odparzenia</w:t>
      </w:r>
      <w:proofErr w:type="spellEnd"/>
      <w:r w:rsidRPr="00CF4EFD">
        <w:rPr>
          <w:bCs/>
          <w:sz w:val="24"/>
          <w:szCs w:val="24"/>
        </w:rPr>
        <w:t xml:space="preserve"> </w:t>
      </w:r>
      <w:proofErr w:type="spellStart"/>
      <w:r w:rsidRPr="00CF4EFD">
        <w:rPr>
          <w:bCs/>
          <w:sz w:val="24"/>
          <w:szCs w:val="24"/>
        </w:rPr>
        <w:t>lub</w:t>
      </w:r>
      <w:proofErr w:type="spellEnd"/>
      <w:r w:rsidRPr="00CF4EFD">
        <w:rPr>
          <w:bCs/>
          <w:sz w:val="24"/>
          <w:szCs w:val="24"/>
        </w:rPr>
        <w:t xml:space="preserve"> </w:t>
      </w:r>
      <w:proofErr w:type="spellStart"/>
      <w:r w:rsidRPr="00CF4EFD">
        <w:rPr>
          <w:bCs/>
          <w:sz w:val="24"/>
          <w:szCs w:val="24"/>
        </w:rPr>
        <w:t>uszkodzenia</w:t>
      </w:r>
      <w:proofErr w:type="spellEnd"/>
      <w:r w:rsidRPr="00CF4EFD">
        <w:rPr>
          <w:bCs/>
          <w:sz w:val="24"/>
          <w:szCs w:val="24"/>
        </w:rPr>
        <w:t>.</w:t>
      </w:r>
    </w:p>
    <w:p w14:paraId="14D0FB26" w14:textId="77777777" w:rsidR="00911DFC" w:rsidRPr="00CF4EFD" w:rsidRDefault="00911DFC" w:rsidP="00911DFC">
      <w:pPr>
        <w:pStyle w:val="Akapitzlist"/>
        <w:numPr>
          <w:ilvl w:val="0"/>
          <w:numId w:val="1"/>
        </w:numPr>
        <w:autoSpaceDE w:val="0"/>
        <w:spacing w:before="100"/>
        <w:ind w:left="322"/>
        <w:rPr>
          <w:bCs/>
          <w:sz w:val="24"/>
          <w:szCs w:val="24"/>
        </w:rPr>
      </w:pPr>
      <w:proofErr w:type="spellStart"/>
      <w:r w:rsidRPr="00CF4EFD">
        <w:rPr>
          <w:bCs/>
          <w:sz w:val="24"/>
          <w:szCs w:val="24"/>
        </w:rPr>
        <w:t>Dwukrotne</w:t>
      </w:r>
      <w:proofErr w:type="spellEnd"/>
      <w:r w:rsidRPr="00CF4EFD">
        <w:rPr>
          <w:bCs/>
          <w:sz w:val="24"/>
          <w:szCs w:val="24"/>
        </w:rPr>
        <w:t xml:space="preserve"> </w:t>
      </w:r>
      <w:proofErr w:type="spellStart"/>
      <w:r w:rsidRPr="00CF4EFD">
        <w:rPr>
          <w:bCs/>
          <w:sz w:val="24"/>
          <w:szCs w:val="24"/>
        </w:rPr>
        <w:t>malowanie</w:t>
      </w:r>
      <w:proofErr w:type="spellEnd"/>
      <w:r w:rsidRPr="00CF4EFD">
        <w:rPr>
          <w:bCs/>
          <w:sz w:val="24"/>
          <w:szCs w:val="24"/>
        </w:rPr>
        <w:t xml:space="preserve"> </w:t>
      </w:r>
      <w:proofErr w:type="spellStart"/>
      <w:r w:rsidRPr="00CF4EFD">
        <w:rPr>
          <w:bCs/>
          <w:sz w:val="24"/>
          <w:szCs w:val="24"/>
        </w:rPr>
        <w:t>farbą</w:t>
      </w:r>
      <w:proofErr w:type="spellEnd"/>
      <w:r w:rsidRPr="00CF4EFD">
        <w:rPr>
          <w:bCs/>
          <w:sz w:val="24"/>
          <w:szCs w:val="24"/>
        </w:rPr>
        <w:t xml:space="preserve"> </w:t>
      </w:r>
      <w:proofErr w:type="spellStart"/>
      <w:r w:rsidRPr="00CF4EFD">
        <w:rPr>
          <w:bCs/>
          <w:sz w:val="24"/>
          <w:szCs w:val="24"/>
        </w:rPr>
        <w:t>silikonową</w:t>
      </w:r>
      <w:proofErr w:type="spellEnd"/>
      <w:r w:rsidRPr="00CF4EFD">
        <w:rPr>
          <w:bCs/>
          <w:sz w:val="24"/>
          <w:szCs w:val="24"/>
        </w:rPr>
        <w:t>.</w:t>
      </w:r>
    </w:p>
    <w:p w14:paraId="303FAA03" w14:textId="77777777" w:rsidR="00911DFC" w:rsidRPr="00CF4EFD" w:rsidRDefault="00911DFC" w:rsidP="00911DFC">
      <w:pPr>
        <w:pStyle w:val="Akapitzlist"/>
        <w:numPr>
          <w:ilvl w:val="0"/>
          <w:numId w:val="1"/>
        </w:numPr>
        <w:autoSpaceDE w:val="0"/>
        <w:spacing w:before="100"/>
        <w:ind w:left="322"/>
        <w:rPr>
          <w:bCs/>
          <w:sz w:val="24"/>
          <w:szCs w:val="24"/>
        </w:rPr>
      </w:pPr>
      <w:proofErr w:type="spellStart"/>
      <w:r w:rsidRPr="00CF4EFD">
        <w:rPr>
          <w:bCs/>
          <w:sz w:val="24"/>
          <w:szCs w:val="24"/>
        </w:rPr>
        <w:t>Malowanie</w:t>
      </w:r>
      <w:proofErr w:type="spellEnd"/>
      <w:r w:rsidRPr="00CF4EFD">
        <w:rPr>
          <w:bCs/>
          <w:sz w:val="24"/>
          <w:szCs w:val="24"/>
        </w:rPr>
        <w:t xml:space="preserve"> </w:t>
      </w:r>
      <w:proofErr w:type="spellStart"/>
      <w:r w:rsidRPr="00CF4EFD">
        <w:rPr>
          <w:bCs/>
          <w:sz w:val="24"/>
          <w:szCs w:val="24"/>
        </w:rPr>
        <w:t>farbą</w:t>
      </w:r>
      <w:proofErr w:type="spellEnd"/>
      <w:r w:rsidRPr="00CF4EFD">
        <w:rPr>
          <w:bCs/>
          <w:sz w:val="24"/>
          <w:szCs w:val="24"/>
        </w:rPr>
        <w:t xml:space="preserve"> </w:t>
      </w:r>
      <w:proofErr w:type="spellStart"/>
      <w:r w:rsidRPr="00CF4EFD">
        <w:rPr>
          <w:bCs/>
          <w:sz w:val="24"/>
          <w:szCs w:val="24"/>
        </w:rPr>
        <w:t>olejną</w:t>
      </w:r>
      <w:proofErr w:type="spellEnd"/>
      <w:r w:rsidRPr="00CF4EFD">
        <w:rPr>
          <w:bCs/>
          <w:sz w:val="24"/>
          <w:szCs w:val="24"/>
        </w:rPr>
        <w:t xml:space="preserve"> </w:t>
      </w:r>
      <w:proofErr w:type="spellStart"/>
      <w:r w:rsidRPr="00CF4EFD">
        <w:rPr>
          <w:bCs/>
          <w:sz w:val="24"/>
          <w:szCs w:val="24"/>
        </w:rPr>
        <w:t>elementów</w:t>
      </w:r>
      <w:proofErr w:type="spellEnd"/>
      <w:r w:rsidRPr="00CF4EFD">
        <w:rPr>
          <w:bCs/>
          <w:sz w:val="24"/>
          <w:szCs w:val="24"/>
        </w:rPr>
        <w:t xml:space="preserve"> </w:t>
      </w:r>
      <w:proofErr w:type="spellStart"/>
      <w:r w:rsidRPr="00CF4EFD">
        <w:rPr>
          <w:bCs/>
          <w:sz w:val="24"/>
          <w:szCs w:val="24"/>
        </w:rPr>
        <w:t>metalowych</w:t>
      </w:r>
      <w:proofErr w:type="spellEnd"/>
      <w:r w:rsidRPr="00CF4EFD">
        <w:rPr>
          <w:bCs/>
          <w:sz w:val="24"/>
          <w:szCs w:val="24"/>
        </w:rPr>
        <w:t xml:space="preserve"> </w:t>
      </w:r>
      <w:proofErr w:type="spellStart"/>
      <w:r w:rsidRPr="00CF4EFD">
        <w:rPr>
          <w:bCs/>
          <w:sz w:val="24"/>
          <w:szCs w:val="24"/>
        </w:rPr>
        <w:t>obróbek</w:t>
      </w:r>
      <w:proofErr w:type="spellEnd"/>
      <w:r w:rsidRPr="00CF4EFD">
        <w:rPr>
          <w:bCs/>
          <w:sz w:val="24"/>
          <w:szCs w:val="24"/>
        </w:rPr>
        <w:t xml:space="preserve"> </w:t>
      </w:r>
      <w:proofErr w:type="spellStart"/>
      <w:r w:rsidRPr="00CF4EFD">
        <w:rPr>
          <w:bCs/>
          <w:sz w:val="24"/>
          <w:szCs w:val="24"/>
        </w:rPr>
        <w:t>blacharskich</w:t>
      </w:r>
      <w:proofErr w:type="spellEnd"/>
      <w:r w:rsidRPr="00CF4EFD">
        <w:rPr>
          <w:bCs/>
          <w:sz w:val="24"/>
          <w:szCs w:val="24"/>
        </w:rPr>
        <w:t>.</w:t>
      </w:r>
    </w:p>
    <w:p w14:paraId="1569FA54" w14:textId="77777777" w:rsidR="00911DFC" w:rsidRPr="00CF4EFD" w:rsidRDefault="00911DFC" w:rsidP="00911DFC">
      <w:pPr>
        <w:pStyle w:val="Akapitzlist"/>
        <w:numPr>
          <w:ilvl w:val="0"/>
          <w:numId w:val="1"/>
        </w:numPr>
        <w:autoSpaceDE w:val="0"/>
        <w:spacing w:before="100"/>
        <w:ind w:left="322"/>
        <w:rPr>
          <w:bCs/>
          <w:sz w:val="24"/>
          <w:szCs w:val="24"/>
        </w:rPr>
      </w:pPr>
      <w:proofErr w:type="spellStart"/>
      <w:r w:rsidRPr="00CF4EFD">
        <w:rPr>
          <w:bCs/>
          <w:sz w:val="24"/>
          <w:szCs w:val="24"/>
        </w:rPr>
        <w:t>Wymiana</w:t>
      </w:r>
      <w:proofErr w:type="spellEnd"/>
      <w:r w:rsidRPr="00CF4EFD">
        <w:rPr>
          <w:bCs/>
          <w:sz w:val="24"/>
          <w:szCs w:val="24"/>
        </w:rPr>
        <w:t xml:space="preserve"> </w:t>
      </w:r>
      <w:proofErr w:type="spellStart"/>
      <w:r w:rsidRPr="00CF4EFD">
        <w:rPr>
          <w:bCs/>
          <w:sz w:val="24"/>
          <w:szCs w:val="24"/>
        </w:rPr>
        <w:t>obrubek</w:t>
      </w:r>
      <w:proofErr w:type="spellEnd"/>
      <w:r w:rsidRPr="00CF4EFD">
        <w:rPr>
          <w:bCs/>
          <w:sz w:val="24"/>
          <w:szCs w:val="24"/>
        </w:rPr>
        <w:t xml:space="preserve"> </w:t>
      </w:r>
      <w:proofErr w:type="spellStart"/>
      <w:r w:rsidRPr="00CF4EFD">
        <w:rPr>
          <w:bCs/>
          <w:sz w:val="24"/>
          <w:szCs w:val="24"/>
        </w:rPr>
        <w:t>malarskich</w:t>
      </w:r>
      <w:proofErr w:type="spellEnd"/>
      <w:r w:rsidRPr="00CF4EFD">
        <w:rPr>
          <w:bCs/>
          <w:sz w:val="24"/>
          <w:szCs w:val="24"/>
        </w:rPr>
        <w:t xml:space="preserve"> (pas </w:t>
      </w:r>
      <w:proofErr w:type="spellStart"/>
      <w:r w:rsidRPr="00CF4EFD">
        <w:rPr>
          <w:bCs/>
          <w:sz w:val="24"/>
          <w:szCs w:val="24"/>
        </w:rPr>
        <w:t>podrynnowy</w:t>
      </w:r>
      <w:proofErr w:type="spellEnd"/>
      <w:r w:rsidRPr="00CF4EFD">
        <w:rPr>
          <w:bCs/>
          <w:sz w:val="24"/>
          <w:szCs w:val="24"/>
        </w:rPr>
        <w:t xml:space="preserve"> </w:t>
      </w:r>
      <w:proofErr w:type="spellStart"/>
      <w:r w:rsidRPr="00CF4EFD">
        <w:rPr>
          <w:bCs/>
          <w:sz w:val="24"/>
          <w:szCs w:val="24"/>
        </w:rPr>
        <w:t>i</w:t>
      </w:r>
      <w:proofErr w:type="spellEnd"/>
      <w:r w:rsidRPr="00CF4EFD">
        <w:rPr>
          <w:bCs/>
          <w:sz w:val="24"/>
          <w:szCs w:val="24"/>
        </w:rPr>
        <w:t xml:space="preserve"> </w:t>
      </w:r>
      <w:proofErr w:type="spellStart"/>
      <w:r w:rsidRPr="00CF4EFD">
        <w:rPr>
          <w:bCs/>
          <w:sz w:val="24"/>
          <w:szCs w:val="24"/>
        </w:rPr>
        <w:t>nadrynnowy</w:t>
      </w:r>
      <w:proofErr w:type="spellEnd"/>
      <w:r w:rsidRPr="00CF4EFD">
        <w:rPr>
          <w:bCs/>
          <w:sz w:val="24"/>
          <w:szCs w:val="24"/>
        </w:rPr>
        <w:t>)_.</w:t>
      </w:r>
    </w:p>
    <w:p w14:paraId="1DB515B3" w14:textId="77777777" w:rsidR="00911DFC" w:rsidRPr="00CF4EFD" w:rsidRDefault="00911DFC" w:rsidP="00911DFC">
      <w:pPr>
        <w:pStyle w:val="Akapitzlist"/>
        <w:numPr>
          <w:ilvl w:val="0"/>
          <w:numId w:val="1"/>
        </w:numPr>
        <w:autoSpaceDE w:val="0"/>
        <w:spacing w:before="100"/>
        <w:ind w:left="322"/>
        <w:rPr>
          <w:bCs/>
          <w:sz w:val="24"/>
          <w:szCs w:val="24"/>
        </w:rPr>
      </w:pPr>
      <w:proofErr w:type="spellStart"/>
      <w:r w:rsidRPr="00CF4EFD">
        <w:rPr>
          <w:bCs/>
          <w:sz w:val="24"/>
          <w:szCs w:val="24"/>
        </w:rPr>
        <w:t>Wymiana</w:t>
      </w:r>
      <w:proofErr w:type="spellEnd"/>
      <w:r w:rsidRPr="00CF4EFD">
        <w:rPr>
          <w:bCs/>
          <w:sz w:val="24"/>
          <w:szCs w:val="24"/>
        </w:rPr>
        <w:t xml:space="preserve"> </w:t>
      </w:r>
      <w:proofErr w:type="spellStart"/>
      <w:r w:rsidRPr="00CF4EFD">
        <w:rPr>
          <w:bCs/>
          <w:sz w:val="24"/>
          <w:szCs w:val="24"/>
        </w:rPr>
        <w:t>rynien</w:t>
      </w:r>
      <w:proofErr w:type="spellEnd"/>
      <w:r w:rsidRPr="00CF4EFD">
        <w:rPr>
          <w:bCs/>
          <w:sz w:val="24"/>
          <w:szCs w:val="24"/>
        </w:rPr>
        <w:t xml:space="preserve"> I </w:t>
      </w:r>
      <w:proofErr w:type="spellStart"/>
      <w:r w:rsidRPr="00CF4EFD">
        <w:rPr>
          <w:bCs/>
          <w:sz w:val="24"/>
          <w:szCs w:val="24"/>
        </w:rPr>
        <w:t>rur</w:t>
      </w:r>
      <w:proofErr w:type="spellEnd"/>
      <w:r w:rsidRPr="00CF4EFD">
        <w:rPr>
          <w:bCs/>
          <w:sz w:val="24"/>
          <w:szCs w:val="24"/>
        </w:rPr>
        <w:t xml:space="preserve"> </w:t>
      </w:r>
      <w:proofErr w:type="spellStart"/>
      <w:r w:rsidRPr="00CF4EFD">
        <w:rPr>
          <w:bCs/>
          <w:sz w:val="24"/>
          <w:szCs w:val="24"/>
        </w:rPr>
        <w:t>spustowych</w:t>
      </w:r>
      <w:proofErr w:type="spellEnd"/>
      <w:r w:rsidRPr="00CF4EFD">
        <w:rPr>
          <w:bCs/>
          <w:sz w:val="24"/>
          <w:szCs w:val="24"/>
        </w:rPr>
        <w:t>.</w:t>
      </w:r>
    </w:p>
    <w:p w14:paraId="470E3BCF" w14:textId="77777777" w:rsidR="00911DFC" w:rsidRPr="00CF4EFD" w:rsidRDefault="00911DFC" w:rsidP="00911DFC">
      <w:pPr>
        <w:pStyle w:val="Akapitzlist"/>
        <w:numPr>
          <w:ilvl w:val="0"/>
          <w:numId w:val="1"/>
        </w:numPr>
        <w:autoSpaceDE w:val="0"/>
        <w:spacing w:before="100"/>
        <w:ind w:left="322"/>
        <w:rPr>
          <w:bCs/>
          <w:sz w:val="24"/>
          <w:szCs w:val="24"/>
        </w:rPr>
      </w:pPr>
      <w:proofErr w:type="spellStart"/>
      <w:r w:rsidRPr="00CF4EFD">
        <w:rPr>
          <w:bCs/>
          <w:sz w:val="24"/>
          <w:szCs w:val="24"/>
        </w:rPr>
        <w:t>Wymiana</w:t>
      </w:r>
      <w:proofErr w:type="spellEnd"/>
      <w:r w:rsidRPr="00CF4EFD">
        <w:rPr>
          <w:bCs/>
          <w:sz w:val="24"/>
          <w:szCs w:val="24"/>
        </w:rPr>
        <w:t xml:space="preserve"> </w:t>
      </w:r>
      <w:proofErr w:type="spellStart"/>
      <w:r w:rsidRPr="00CF4EFD">
        <w:rPr>
          <w:bCs/>
          <w:sz w:val="24"/>
          <w:szCs w:val="24"/>
        </w:rPr>
        <w:t>szafek</w:t>
      </w:r>
      <w:proofErr w:type="spellEnd"/>
      <w:r w:rsidRPr="00CF4EFD">
        <w:rPr>
          <w:bCs/>
          <w:sz w:val="24"/>
          <w:szCs w:val="24"/>
        </w:rPr>
        <w:t xml:space="preserve"> </w:t>
      </w:r>
      <w:proofErr w:type="spellStart"/>
      <w:r w:rsidRPr="00CF4EFD">
        <w:rPr>
          <w:bCs/>
          <w:sz w:val="24"/>
          <w:szCs w:val="24"/>
        </w:rPr>
        <w:t>gazowych</w:t>
      </w:r>
      <w:proofErr w:type="spellEnd"/>
      <w:r w:rsidRPr="00CF4EFD">
        <w:rPr>
          <w:bCs/>
          <w:sz w:val="24"/>
          <w:szCs w:val="24"/>
        </w:rPr>
        <w:t xml:space="preserve"> 3 </w:t>
      </w:r>
      <w:proofErr w:type="spellStart"/>
      <w:r w:rsidRPr="00CF4EFD">
        <w:rPr>
          <w:bCs/>
          <w:sz w:val="24"/>
          <w:szCs w:val="24"/>
        </w:rPr>
        <w:t>szt</w:t>
      </w:r>
      <w:proofErr w:type="spellEnd"/>
      <w:r w:rsidRPr="00CF4EFD">
        <w:rPr>
          <w:bCs/>
          <w:sz w:val="24"/>
          <w:szCs w:val="24"/>
        </w:rPr>
        <w:t>.</w:t>
      </w:r>
    </w:p>
    <w:p w14:paraId="08194E7E" w14:textId="77777777" w:rsidR="00911DFC" w:rsidRPr="00CF4EFD" w:rsidRDefault="00911DFC" w:rsidP="00911DFC">
      <w:pPr>
        <w:pStyle w:val="Akapitzlist"/>
        <w:numPr>
          <w:ilvl w:val="0"/>
          <w:numId w:val="1"/>
        </w:numPr>
        <w:autoSpaceDE w:val="0"/>
        <w:spacing w:before="100"/>
        <w:ind w:left="322"/>
        <w:rPr>
          <w:bCs/>
          <w:sz w:val="24"/>
          <w:szCs w:val="24"/>
        </w:rPr>
      </w:pPr>
      <w:proofErr w:type="spellStart"/>
      <w:r w:rsidRPr="00CF4EFD">
        <w:rPr>
          <w:bCs/>
          <w:sz w:val="24"/>
          <w:szCs w:val="24"/>
        </w:rPr>
        <w:t>Remont</w:t>
      </w:r>
      <w:proofErr w:type="spellEnd"/>
      <w:r w:rsidRPr="00CF4EFD">
        <w:rPr>
          <w:bCs/>
          <w:sz w:val="24"/>
          <w:szCs w:val="24"/>
        </w:rPr>
        <w:t xml:space="preserve"> </w:t>
      </w:r>
      <w:proofErr w:type="spellStart"/>
      <w:r w:rsidRPr="00CF4EFD">
        <w:rPr>
          <w:bCs/>
          <w:sz w:val="24"/>
          <w:szCs w:val="24"/>
        </w:rPr>
        <w:t>wiatrołapów</w:t>
      </w:r>
      <w:proofErr w:type="spellEnd"/>
      <w:r w:rsidRPr="00CF4EFD">
        <w:rPr>
          <w:bCs/>
          <w:sz w:val="24"/>
          <w:szCs w:val="24"/>
        </w:rPr>
        <w:t>.</w:t>
      </w:r>
    </w:p>
    <w:p w14:paraId="4DE4E687" w14:textId="77777777" w:rsidR="00911DFC" w:rsidRPr="00CF4EFD" w:rsidRDefault="00911DFC" w:rsidP="00911DFC">
      <w:pPr>
        <w:pStyle w:val="Akapitzlist"/>
        <w:numPr>
          <w:ilvl w:val="0"/>
          <w:numId w:val="1"/>
        </w:numPr>
        <w:autoSpaceDE w:val="0"/>
        <w:spacing w:before="100"/>
        <w:ind w:left="322"/>
        <w:rPr>
          <w:bCs/>
          <w:sz w:val="24"/>
          <w:szCs w:val="24"/>
        </w:rPr>
      </w:pPr>
      <w:proofErr w:type="spellStart"/>
      <w:r w:rsidRPr="00CF4EFD">
        <w:rPr>
          <w:bCs/>
          <w:sz w:val="24"/>
          <w:szCs w:val="24"/>
        </w:rPr>
        <w:t>Rozebranie</w:t>
      </w:r>
      <w:proofErr w:type="spellEnd"/>
      <w:r w:rsidRPr="00CF4EFD">
        <w:rPr>
          <w:bCs/>
          <w:sz w:val="24"/>
          <w:szCs w:val="24"/>
        </w:rPr>
        <w:t xml:space="preserve"> </w:t>
      </w:r>
      <w:proofErr w:type="spellStart"/>
      <w:r w:rsidRPr="00CF4EFD">
        <w:rPr>
          <w:bCs/>
          <w:sz w:val="24"/>
          <w:szCs w:val="24"/>
        </w:rPr>
        <w:t>rusztowania</w:t>
      </w:r>
      <w:proofErr w:type="spellEnd"/>
      <w:r w:rsidRPr="00CF4EFD">
        <w:rPr>
          <w:bCs/>
          <w:sz w:val="24"/>
          <w:szCs w:val="24"/>
        </w:rPr>
        <w:t>.</w:t>
      </w:r>
    </w:p>
    <w:p w14:paraId="616CB011" w14:textId="6D3DFDF0" w:rsidR="00911DFC" w:rsidRPr="00CF4EFD" w:rsidRDefault="00911DFC" w:rsidP="00911DFC">
      <w:pPr>
        <w:pStyle w:val="Akapitzlist"/>
        <w:numPr>
          <w:ilvl w:val="0"/>
          <w:numId w:val="1"/>
        </w:numPr>
        <w:autoSpaceDE w:val="0"/>
        <w:spacing w:before="100"/>
        <w:ind w:left="322"/>
        <w:rPr>
          <w:bCs/>
          <w:sz w:val="24"/>
          <w:szCs w:val="24"/>
        </w:rPr>
      </w:pPr>
      <w:proofErr w:type="spellStart"/>
      <w:r w:rsidRPr="00CF4EFD">
        <w:rPr>
          <w:bCs/>
          <w:sz w:val="24"/>
          <w:szCs w:val="24"/>
        </w:rPr>
        <w:t>Oszyczenie</w:t>
      </w:r>
      <w:proofErr w:type="spellEnd"/>
      <w:r w:rsidRPr="00CF4EFD">
        <w:rPr>
          <w:bCs/>
          <w:sz w:val="24"/>
          <w:szCs w:val="24"/>
        </w:rPr>
        <w:t xml:space="preserve"> </w:t>
      </w:r>
      <w:proofErr w:type="spellStart"/>
      <w:r w:rsidRPr="00CF4EFD">
        <w:rPr>
          <w:bCs/>
          <w:sz w:val="24"/>
          <w:szCs w:val="24"/>
        </w:rPr>
        <w:t>terenu</w:t>
      </w:r>
      <w:proofErr w:type="spellEnd"/>
      <w:r w:rsidRPr="00CF4EFD">
        <w:rPr>
          <w:bCs/>
          <w:sz w:val="24"/>
          <w:szCs w:val="24"/>
        </w:rPr>
        <w:t>.</w:t>
      </w:r>
    </w:p>
    <w:p w14:paraId="0644E632" w14:textId="0171A7B9" w:rsidR="002D111E" w:rsidRPr="00CF4EFD" w:rsidRDefault="00911DFC" w:rsidP="00911DFC">
      <w:pPr>
        <w:pStyle w:val="Akapitzlist"/>
        <w:numPr>
          <w:ilvl w:val="0"/>
          <w:numId w:val="1"/>
        </w:numPr>
        <w:autoSpaceDE w:val="0"/>
        <w:spacing w:before="100"/>
        <w:ind w:left="322"/>
        <w:rPr>
          <w:bCs/>
          <w:sz w:val="24"/>
          <w:szCs w:val="24"/>
        </w:rPr>
      </w:pPr>
      <w:proofErr w:type="spellStart"/>
      <w:r w:rsidRPr="00CF4EFD">
        <w:rPr>
          <w:bCs/>
        </w:rPr>
        <w:t>Usunięcie</w:t>
      </w:r>
      <w:proofErr w:type="spellEnd"/>
      <w:r w:rsidRPr="00CF4EFD">
        <w:rPr>
          <w:bCs/>
        </w:rPr>
        <w:t xml:space="preserve"> </w:t>
      </w:r>
      <w:proofErr w:type="spellStart"/>
      <w:r w:rsidRPr="00CF4EFD">
        <w:rPr>
          <w:bCs/>
        </w:rPr>
        <w:t>gruzu</w:t>
      </w:r>
      <w:proofErr w:type="spellEnd"/>
      <w:r w:rsidRPr="00CF4EFD">
        <w:rPr>
          <w:bCs/>
        </w:rPr>
        <w:t xml:space="preserve"> </w:t>
      </w:r>
      <w:proofErr w:type="spellStart"/>
      <w:r w:rsidRPr="00CF4EFD">
        <w:rPr>
          <w:bCs/>
        </w:rPr>
        <w:t>i</w:t>
      </w:r>
      <w:proofErr w:type="spellEnd"/>
      <w:r w:rsidRPr="00CF4EFD">
        <w:rPr>
          <w:bCs/>
        </w:rPr>
        <w:t xml:space="preserve"> </w:t>
      </w:r>
      <w:proofErr w:type="spellStart"/>
      <w:r w:rsidRPr="00CF4EFD">
        <w:rPr>
          <w:bCs/>
        </w:rPr>
        <w:t>innych</w:t>
      </w:r>
      <w:proofErr w:type="spellEnd"/>
      <w:r w:rsidRPr="00CF4EFD">
        <w:rPr>
          <w:bCs/>
        </w:rPr>
        <w:t xml:space="preserve"> materiałów do utylizacji.</w:t>
      </w:r>
    </w:p>
    <w:p w14:paraId="1C3FC2A4" w14:textId="77777777" w:rsidR="00E71696" w:rsidRPr="00CF4EFD" w:rsidRDefault="00E71696" w:rsidP="002D111E">
      <w:pPr>
        <w:pStyle w:val="Default"/>
        <w:spacing w:line="360" w:lineRule="auto"/>
        <w:jc w:val="both"/>
        <w:rPr>
          <w:rFonts w:ascii="Times New Roman" w:hAnsi="Times New Roman" w:cs="Times New Roman"/>
          <w:color w:val="auto"/>
          <w:sz w:val="23"/>
          <w:szCs w:val="23"/>
        </w:rPr>
      </w:pPr>
      <w:r w:rsidRPr="00CF4EFD">
        <w:rPr>
          <w:rFonts w:ascii="Times New Roman" w:hAnsi="Times New Roman" w:cs="Times New Roman"/>
          <w:b/>
          <w:bCs/>
          <w:color w:val="auto"/>
          <w:sz w:val="23"/>
          <w:szCs w:val="23"/>
        </w:rPr>
        <w:t xml:space="preserve">1.2. Opis wymagań Zamawiającego w stosunku do przedmiotu Zamówienia </w:t>
      </w:r>
    </w:p>
    <w:p w14:paraId="551AC313" w14:textId="77777777" w:rsidR="00E71696" w:rsidRPr="00CF4EFD" w:rsidRDefault="00E71696" w:rsidP="002D111E">
      <w:pPr>
        <w:pStyle w:val="Default"/>
        <w:spacing w:line="360" w:lineRule="auto"/>
        <w:jc w:val="both"/>
        <w:rPr>
          <w:rFonts w:ascii="Times New Roman" w:hAnsi="Times New Roman" w:cs="Times New Roman"/>
          <w:color w:val="auto"/>
          <w:sz w:val="23"/>
          <w:szCs w:val="23"/>
        </w:rPr>
      </w:pPr>
      <w:r w:rsidRPr="00CF4EFD">
        <w:rPr>
          <w:rFonts w:ascii="Times New Roman" w:hAnsi="Times New Roman" w:cs="Times New Roman"/>
          <w:color w:val="auto"/>
          <w:sz w:val="23"/>
          <w:szCs w:val="23"/>
        </w:rPr>
        <w:t xml:space="preserve">Zamawiający wymaga, aby wszystkie roboty były wykonane w sposób powodujący najmniejsze utrudnienia w funkcjonowaniu obiektu w obrębie wykonywanych prac. </w:t>
      </w:r>
    </w:p>
    <w:p w14:paraId="7EBAA443" w14:textId="77777777" w:rsidR="00E71696" w:rsidRPr="00CF4EFD" w:rsidRDefault="00E71696" w:rsidP="002D111E">
      <w:pPr>
        <w:pStyle w:val="Default"/>
        <w:spacing w:line="360" w:lineRule="auto"/>
        <w:jc w:val="both"/>
        <w:rPr>
          <w:rFonts w:ascii="Times New Roman" w:hAnsi="Times New Roman" w:cs="Times New Roman"/>
          <w:color w:val="auto"/>
          <w:sz w:val="23"/>
          <w:szCs w:val="23"/>
        </w:rPr>
      </w:pPr>
      <w:r w:rsidRPr="00CF4EFD">
        <w:rPr>
          <w:rFonts w:ascii="Times New Roman" w:hAnsi="Times New Roman" w:cs="Times New Roman"/>
          <w:color w:val="auto"/>
          <w:sz w:val="23"/>
          <w:szCs w:val="23"/>
        </w:rPr>
        <w:t xml:space="preserve">Wykonawca zobowiązany będzie do przyjęcia odpowiedzialności cywilnej za efekty działalności w zakresie: </w:t>
      </w:r>
    </w:p>
    <w:p w14:paraId="593CA1EA" w14:textId="77777777" w:rsidR="00E71696" w:rsidRPr="00CF4EFD" w:rsidRDefault="00E71696" w:rsidP="002D111E">
      <w:pPr>
        <w:pStyle w:val="Default"/>
        <w:spacing w:line="360" w:lineRule="auto"/>
        <w:jc w:val="both"/>
        <w:rPr>
          <w:rFonts w:ascii="Times New Roman" w:hAnsi="Times New Roman" w:cs="Times New Roman"/>
          <w:color w:val="auto"/>
          <w:sz w:val="23"/>
          <w:szCs w:val="23"/>
        </w:rPr>
      </w:pPr>
      <w:r w:rsidRPr="00CF4EFD">
        <w:rPr>
          <w:rFonts w:ascii="Times New Roman" w:hAnsi="Times New Roman" w:cs="Times New Roman"/>
          <w:color w:val="auto"/>
          <w:sz w:val="23"/>
          <w:szCs w:val="23"/>
        </w:rPr>
        <w:t xml:space="preserve">- organizacji robót budowlanych, </w:t>
      </w:r>
    </w:p>
    <w:p w14:paraId="061C665A" w14:textId="77777777" w:rsidR="00E71696" w:rsidRPr="00CF4EFD" w:rsidRDefault="00E71696" w:rsidP="002D111E">
      <w:pPr>
        <w:pStyle w:val="Default"/>
        <w:spacing w:line="360" w:lineRule="auto"/>
        <w:jc w:val="both"/>
        <w:rPr>
          <w:rFonts w:ascii="Times New Roman" w:hAnsi="Times New Roman" w:cs="Times New Roman"/>
          <w:color w:val="auto"/>
          <w:sz w:val="23"/>
          <w:szCs w:val="23"/>
        </w:rPr>
      </w:pPr>
      <w:r w:rsidRPr="00CF4EFD">
        <w:rPr>
          <w:rFonts w:ascii="Times New Roman" w:hAnsi="Times New Roman" w:cs="Times New Roman"/>
          <w:color w:val="auto"/>
          <w:sz w:val="23"/>
          <w:szCs w:val="23"/>
        </w:rPr>
        <w:t xml:space="preserve">- zabezpieczenia interesów osób trzecich, </w:t>
      </w:r>
    </w:p>
    <w:p w14:paraId="0A8F4418" w14:textId="77777777" w:rsidR="00E71696" w:rsidRPr="00CF4EFD" w:rsidRDefault="00E71696" w:rsidP="002D111E">
      <w:pPr>
        <w:pStyle w:val="Default"/>
        <w:spacing w:line="360" w:lineRule="auto"/>
        <w:jc w:val="both"/>
        <w:rPr>
          <w:rFonts w:ascii="Times New Roman" w:hAnsi="Times New Roman" w:cs="Times New Roman"/>
          <w:color w:val="auto"/>
          <w:sz w:val="23"/>
          <w:szCs w:val="23"/>
        </w:rPr>
      </w:pPr>
      <w:r w:rsidRPr="00CF4EFD">
        <w:rPr>
          <w:rFonts w:ascii="Times New Roman" w:hAnsi="Times New Roman" w:cs="Times New Roman"/>
          <w:color w:val="auto"/>
          <w:sz w:val="23"/>
          <w:szCs w:val="23"/>
        </w:rPr>
        <w:t xml:space="preserve">- ochrony środowiska, </w:t>
      </w:r>
    </w:p>
    <w:p w14:paraId="35340571" w14:textId="77777777" w:rsidR="00E71696" w:rsidRPr="00CF4EFD" w:rsidRDefault="00E71696" w:rsidP="002D111E">
      <w:pPr>
        <w:pStyle w:val="Default"/>
        <w:spacing w:line="360" w:lineRule="auto"/>
        <w:jc w:val="both"/>
        <w:rPr>
          <w:rFonts w:ascii="Times New Roman" w:hAnsi="Times New Roman" w:cs="Times New Roman"/>
          <w:color w:val="auto"/>
          <w:sz w:val="23"/>
          <w:szCs w:val="23"/>
        </w:rPr>
      </w:pPr>
      <w:r w:rsidRPr="00CF4EFD">
        <w:rPr>
          <w:rFonts w:ascii="Times New Roman" w:hAnsi="Times New Roman" w:cs="Times New Roman"/>
          <w:color w:val="auto"/>
          <w:sz w:val="23"/>
          <w:szCs w:val="23"/>
        </w:rPr>
        <w:t xml:space="preserve">- warunków bezpieczeństwa pracy oraz ochrony przeciwpożarowej, </w:t>
      </w:r>
    </w:p>
    <w:p w14:paraId="27C186C9" w14:textId="77777777" w:rsidR="00E71696" w:rsidRPr="00CF4EFD" w:rsidRDefault="00E71696" w:rsidP="002D111E">
      <w:pPr>
        <w:pStyle w:val="Default"/>
        <w:spacing w:line="360" w:lineRule="auto"/>
        <w:jc w:val="both"/>
        <w:rPr>
          <w:rFonts w:ascii="Times New Roman" w:hAnsi="Times New Roman" w:cs="Times New Roman"/>
          <w:color w:val="auto"/>
          <w:sz w:val="23"/>
          <w:szCs w:val="23"/>
        </w:rPr>
      </w:pPr>
      <w:r w:rsidRPr="00CF4EFD">
        <w:rPr>
          <w:rFonts w:ascii="Times New Roman" w:hAnsi="Times New Roman" w:cs="Times New Roman"/>
          <w:color w:val="auto"/>
          <w:sz w:val="23"/>
          <w:szCs w:val="23"/>
        </w:rPr>
        <w:t xml:space="preserve">- warunków bezpieczeństwa ruchu pieszego i jezdnego. </w:t>
      </w:r>
    </w:p>
    <w:p w14:paraId="465C927A" w14:textId="77777777" w:rsidR="002D111E" w:rsidRPr="00CF4EFD" w:rsidRDefault="00E71696" w:rsidP="002D111E">
      <w:pPr>
        <w:pStyle w:val="Default"/>
        <w:spacing w:line="360" w:lineRule="auto"/>
        <w:jc w:val="both"/>
        <w:rPr>
          <w:rFonts w:ascii="Times New Roman" w:hAnsi="Times New Roman" w:cs="Times New Roman"/>
          <w:color w:val="auto"/>
          <w:sz w:val="23"/>
          <w:szCs w:val="23"/>
        </w:rPr>
      </w:pPr>
      <w:r w:rsidRPr="00CF4EFD">
        <w:rPr>
          <w:rFonts w:ascii="Times New Roman" w:hAnsi="Times New Roman" w:cs="Times New Roman"/>
          <w:color w:val="auto"/>
          <w:sz w:val="23"/>
          <w:szCs w:val="23"/>
        </w:rPr>
        <w:lastRenderedPageBreak/>
        <w:t xml:space="preserve">Wyroby stosowane w trakcie wykonywania robót mają spełniać wymagania polskich przepisów, a Wykonawca będzie posiadał dokumenty potwierdzające, że zostały one wprowadzone do obrotu zgodnie z odpowiednimi przepisami i posiadają wymagane parametry. </w:t>
      </w:r>
    </w:p>
    <w:p w14:paraId="686C3AC5" w14:textId="77777777" w:rsidR="00E71696" w:rsidRDefault="00E71696" w:rsidP="002D111E">
      <w:pPr>
        <w:pStyle w:val="Default"/>
        <w:spacing w:line="360" w:lineRule="auto"/>
        <w:jc w:val="both"/>
        <w:rPr>
          <w:rFonts w:ascii="Times New Roman" w:hAnsi="Times New Roman" w:cs="Times New Roman"/>
          <w:sz w:val="23"/>
          <w:szCs w:val="23"/>
        </w:rPr>
      </w:pPr>
      <w:r w:rsidRPr="00CF4EFD">
        <w:rPr>
          <w:rFonts w:ascii="Times New Roman" w:hAnsi="Times New Roman" w:cs="Times New Roman"/>
          <w:color w:val="auto"/>
          <w:sz w:val="23"/>
          <w:szCs w:val="23"/>
        </w:rPr>
        <w:t>Zamawiający przewiduje bieżącą kontrolę wykonywanych robót</w:t>
      </w:r>
      <w:r>
        <w:rPr>
          <w:rFonts w:ascii="Times New Roman" w:hAnsi="Times New Roman" w:cs="Times New Roman"/>
          <w:sz w:val="23"/>
          <w:szCs w:val="23"/>
        </w:rPr>
        <w:t xml:space="preserve">. </w:t>
      </w:r>
    </w:p>
    <w:p w14:paraId="1B17795A" w14:textId="77777777"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Wykonawca jest zobowiązany, w ramach zamówienia, do wykonywania i utrzymywania w stanie nadającym się do użytku, a dalej do likwidacji wszystkich robót tymczasowych, niezbędnych do zrealizowania przedmiotu zamówienia. Do robót tymczasowych będą między innymi zaliczone: organizacja robót budowlanych, zabezpieczenia interesów osób trzecich, ochrony środowiska, tymczasowa organizacja ruchu pieszego oraz ewentualnie jezdnego na czas prowadzenia robót, spełnienie warunków bezpieczeństwa i higieny pracy, warunków bezpieczeństwa ruchu pieszego oraz ewentualnie jezdnego, zabezpieczenia robót przed dostępem osób trzecich, zabezpieczenia terenu robót od następstw związanych z budową, itp. </w:t>
      </w:r>
    </w:p>
    <w:p w14:paraId="6E9726BE" w14:textId="77777777"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Do odbioru końcowego Wykonawca przekaże Zamawiającemu dokumentację powykonawczą. </w:t>
      </w:r>
    </w:p>
    <w:p w14:paraId="37B637F1" w14:textId="77777777"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b/>
          <w:bCs/>
          <w:sz w:val="23"/>
          <w:szCs w:val="23"/>
        </w:rPr>
        <w:t xml:space="preserve">1.2.1. Elewacja </w:t>
      </w:r>
    </w:p>
    <w:p w14:paraId="648CE833" w14:textId="77777777" w:rsidR="00E71696" w:rsidRPr="006762EA" w:rsidRDefault="00E71696" w:rsidP="002D111E">
      <w:pPr>
        <w:pStyle w:val="Default"/>
        <w:spacing w:line="360" w:lineRule="auto"/>
        <w:jc w:val="both"/>
        <w:rPr>
          <w:rFonts w:ascii="Times New Roman" w:hAnsi="Times New Roman" w:cs="Times New Roman"/>
          <w:color w:val="auto"/>
          <w:sz w:val="23"/>
          <w:szCs w:val="23"/>
        </w:rPr>
      </w:pPr>
      <w:r w:rsidRPr="006762EA">
        <w:rPr>
          <w:rFonts w:ascii="Times New Roman" w:hAnsi="Times New Roman" w:cs="Times New Roman"/>
          <w:b/>
          <w:bCs/>
          <w:color w:val="auto"/>
          <w:sz w:val="23"/>
          <w:szCs w:val="23"/>
        </w:rPr>
        <w:t xml:space="preserve">1.2.1.1. Rusztowania </w:t>
      </w:r>
    </w:p>
    <w:p w14:paraId="0CB4C997" w14:textId="77777777" w:rsidR="00E71696" w:rsidRPr="006762EA" w:rsidRDefault="00E71696" w:rsidP="002D111E">
      <w:pPr>
        <w:pStyle w:val="Default"/>
        <w:spacing w:line="360" w:lineRule="auto"/>
        <w:jc w:val="both"/>
        <w:rPr>
          <w:rFonts w:ascii="Times New Roman" w:hAnsi="Times New Roman" w:cs="Times New Roman"/>
          <w:color w:val="auto"/>
          <w:sz w:val="23"/>
          <w:szCs w:val="23"/>
        </w:rPr>
      </w:pPr>
      <w:r w:rsidRPr="006762EA">
        <w:rPr>
          <w:rFonts w:ascii="Times New Roman" w:hAnsi="Times New Roman" w:cs="Times New Roman"/>
          <w:color w:val="auto"/>
          <w:sz w:val="23"/>
          <w:szCs w:val="23"/>
        </w:rPr>
        <w:t xml:space="preserve">Montażu rusztowań winny wykonywać osoby posiadające odpowiednie uprawnienia i przeszkolenie. </w:t>
      </w:r>
    </w:p>
    <w:p w14:paraId="0EA67043" w14:textId="77777777" w:rsidR="00E71696" w:rsidRPr="006762EA" w:rsidRDefault="00E71696" w:rsidP="002D111E">
      <w:pPr>
        <w:pStyle w:val="Default"/>
        <w:spacing w:line="360" w:lineRule="auto"/>
        <w:jc w:val="both"/>
        <w:rPr>
          <w:rFonts w:ascii="Times New Roman" w:hAnsi="Times New Roman" w:cs="Times New Roman"/>
          <w:color w:val="auto"/>
          <w:sz w:val="23"/>
          <w:szCs w:val="23"/>
        </w:rPr>
      </w:pPr>
      <w:r w:rsidRPr="006762EA">
        <w:rPr>
          <w:rFonts w:ascii="Times New Roman" w:hAnsi="Times New Roman" w:cs="Times New Roman"/>
          <w:color w:val="auto"/>
          <w:sz w:val="23"/>
          <w:szCs w:val="23"/>
        </w:rPr>
        <w:t xml:space="preserve">W miejscach wejść, przejść, przejazdów i przy drogach rusztowania winny mieć wykonane daszki ochronne ze spadkiem 45 stopni w kierunku źródła zagrożenia. </w:t>
      </w:r>
    </w:p>
    <w:p w14:paraId="222D7BFB" w14:textId="77777777" w:rsidR="00E71696" w:rsidRPr="006762EA" w:rsidRDefault="00E71696" w:rsidP="002D111E">
      <w:pPr>
        <w:pStyle w:val="Default"/>
        <w:spacing w:line="360" w:lineRule="auto"/>
        <w:jc w:val="both"/>
        <w:rPr>
          <w:rFonts w:ascii="Times New Roman" w:hAnsi="Times New Roman" w:cs="Times New Roman"/>
          <w:color w:val="auto"/>
          <w:sz w:val="23"/>
          <w:szCs w:val="23"/>
        </w:rPr>
      </w:pPr>
      <w:r w:rsidRPr="006762EA">
        <w:rPr>
          <w:rFonts w:ascii="Times New Roman" w:hAnsi="Times New Roman" w:cs="Times New Roman"/>
          <w:color w:val="auto"/>
          <w:sz w:val="23"/>
          <w:szCs w:val="23"/>
        </w:rPr>
        <w:t xml:space="preserve">Rusztowanie należy zabezpieczyć przed opadami i nadmiernym nasłonecznieniem drobno oczkową siatką ochronną. </w:t>
      </w:r>
    </w:p>
    <w:p w14:paraId="45FA0428" w14:textId="77777777" w:rsidR="00E71696" w:rsidRPr="006762EA" w:rsidRDefault="00E71696" w:rsidP="002D111E">
      <w:pPr>
        <w:pStyle w:val="Default"/>
        <w:spacing w:line="360" w:lineRule="auto"/>
        <w:jc w:val="both"/>
        <w:rPr>
          <w:rFonts w:ascii="Times New Roman" w:hAnsi="Times New Roman" w:cs="Times New Roman"/>
          <w:color w:val="auto"/>
          <w:sz w:val="23"/>
          <w:szCs w:val="23"/>
        </w:rPr>
      </w:pPr>
      <w:r w:rsidRPr="006762EA">
        <w:rPr>
          <w:rFonts w:ascii="Times New Roman" w:hAnsi="Times New Roman" w:cs="Times New Roman"/>
          <w:color w:val="auto"/>
          <w:sz w:val="23"/>
          <w:szCs w:val="23"/>
        </w:rPr>
        <w:t xml:space="preserve">Każdorazowo po montażu rusztowań, należy przeprowadzić ich odbiór. Odbioru dokonuje kierownik budowy przy udziale wykonawcy. </w:t>
      </w:r>
    </w:p>
    <w:p w14:paraId="237E404F" w14:textId="77777777" w:rsidR="00E71696" w:rsidRPr="006762EA" w:rsidRDefault="00E71696" w:rsidP="002D111E">
      <w:pPr>
        <w:pStyle w:val="Default"/>
        <w:spacing w:line="360" w:lineRule="auto"/>
        <w:jc w:val="both"/>
        <w:rPr>
          <w:rFonts w:ascii="Times New Roman" w:hAnsi="Times New Roman" w:cs="Times New Roman"/>
          <w:color w:val="auto"/>
          <w:sz w:val="23"/>
          <w:szCs w:val="23"/>
        </w:rPr>
      </w:pPr>
      <w:r w:rsidRPr="006762EA">
        <w:rPr>
          <w:rFonts w:ascii="Times New Roman" w:hAnsi="Times New Roman" w:cs="Times New Roman"/>
          <w:color w:val="auto"/>
          <w:sz w:val="23"/>
          <w:szCs w:val="23"/>
        </w:rPr>
        <w:t xml:space="preserve">Ponadto należy prowadzić przeglądy dekadowe co 10 dni. Powinien je przeprowadzać kierownik budowy lub konserwator, który sprawdzić winien stan rusztowań, czy w konstrukcji rusztowań nie ma zmian, które mogą spowodować katastrofę budowlana lub stworzyć niebezpieczne warunki pracy na rusztowaniach i eksploatacji rusztowania. </w:t>
      </w:r>
    </w:p>
    <w:p w14:paraId="3D75DF01" w14:textId="77777777" w:rsidR="00E71696" w:rsidRPr="006762EA" w:rsidRDefault="00E71696" w:rsidP="002D111E">
      <w:pPr>
        <w:pStyle w:val="Default"/>
        <w:spacing w:line="360" w:lineRule="auto"/>
        <w:jc w:val="both"/>
        <w:rPr>
          <w:rFonts w:ascii="Times New Roman" w:hAnsi="Times New Roman" w:cs="Times New Roman"/>
          <w:color w:val="auto"/>
          <w:sz w:val="23"/>
          <w:szCs w:val="23"/>
        </w:rPr>
      </w:pPr>
      <w:r w:rsidRPr="006762EA">
        <w:rPr>
          <w:rFonts w:ascii="Times New Roman" w:hAnsi="Times New Roman" w:cs="Times New Roman"/>
          <w:color w:val="auto"/>
          <w:sz w:val="23"/>
          <w:szCs w:val="23"/>
        </w:rPr>
        <w:t>Podczas montażu, demontażu i eksploatacji rusztowań należy przestrzegać przepisy bhp. Praca na rusztowaniach wymaga posiadania przez pracowników bada</w:t>
      </w:r>
      <w:r w:rsidR="00675E1E" w:rsidRPr="006762EA">
        <w:rPr>
          <w:rFonts w:ascii="Times New Roman" w:hAnsi="Times New Roman" w:cs="Times New Roman"/>
          <w:color w:val="auto"/>
          <w:sz w:val="23"/>
          <w:szCs w:val="23"/>
        </w:rPr>
        <w:t>ń</w:t>
      </w:r>
      <w:r w:rsidRPr="006762EA">
        <w:rPr>
          <w:rFonts w:ascii="Times New Roman" w:hAnsi="Times New Roman" w:cs="Times New Roman"/>
          <w:color w:val="auto"/>
          <w:sz w:val="23"/>
          <w:szCs w:val="23"/>
        </w:rPr>
        <w:t xml:space="preserve"> lekarskich zgodnych z Kodeksem Pracy i przepisami BHP oraz Planem Bezpieczeństwa i Ochrony Zdrowia. </w:t>
      </w:r>
    </w:p>
    <w:p w14:paraId="6DF90E10" w14:textId="77777777"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b/>
          <w:bCs/>
          <w:sz w:val="23"/>
          <w:szCs w:val="23"/>
        </w:rPr>
        <w:t xml:space="preserve">1.2.1.2. Naprawa ubytków elewacji </w:t>
      </w:r>
    </w:p>
    <w:p w14:paraId="069D80D0" w14:textId="77777777"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Zakres robót przewiduje miejscowe naprawy uszkodzonej elewacji</w:t>
      </w:r>
      <w:r w:rsidR="00F03FBF">
        <w:rPr>
          <w:rFonts w:ascii="Times New Roman" w:hAnsi="Times New Roman" w:cs="Times New Roman"/>
          <w:sz w:val="23"/>
          <w:szCs w:val="23"/>
        </w:rPr>
        <w:t xml:space="preserve"> na płaszczyznach ścian oraz uzupełnienie tynków przy parapetach zewnętrznych.</w:t>
      </w:r>
    </w:p>
    <w:p w14:paraId="63636EEC" w14:textId="77777777"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Ubytki w elewacji należy uzupełnić materiałem zgodnym z warstwami istniejącego ocieplenia, tj. styropian, siatka elewacyjna, zaprawa klejowa, tynk mineralny zgodnie z zastosowanym systemem. </w:t>
      </w:r>
    </w:p>
    <w:p w14:paraId="78A338E2" w14:textId="77777777"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b/>
          <w:bCs/>
          <w:sz w:val="23"/>
          <w:szCs w:val="23"/>
        </w:rPr>
        <w:t xml:space="preserve">1.2.1.3. Przygotowanie elewacji do malowania </w:t>
      </w:r>
    </w:p>
    <w:p w14:paraId="666CE12B" w14:textId="1418D02C"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Przed przystąpieniem do malowania elewacji, należy ją w całości zmyć myjką ciśnieniową wodą z dodatkiem odpowiednich detergentów i środków biobójczych. Następnie przewiduje się gruntowanie całej powierzchni elewacji środkiem gruntującym do elewacji, budynku na bazie silikonów. Preparat gruntujący musi być dopuszczony do stosowania przez producenta wybranej farby elewacyjnej. Na czas prowadzenia robót przygotowawczych i malarskich elewacji, należy zabezpieczyć folią ochronną i taśmą stolarkę okienną, drzwiową. </w:t>
      </w:r>
    </w:p>
    <w:p w14:paraId="7A071A4A" w14:textId="77777777"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b/>
          <w:bCs/>
          <w:sz w:val="23"/>
          <w:szCs w:val="23"/>
        </w:rPr>
        <w:lastRenderedPageBreak/>
        <w:t xml:space="preserve">1.2.1.4. Malowanie elewacji </w:t>
      </w:r>
    </w:p>
    <w:p w14:paraId="7D8889C2" w14:textId="77777777"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Do malowania elewacji budynku, należy zastosować silikonową farbę fasadową posiadającą następujące właściwości: </w:t>
      </w:r>
    </w:p>
    <w:p w14:paraId="7A19C17F" w14:textId="77777777" w:rsidR="00E71696" w:rsidRDefault="00E71696" w:rsidP="002D111E">
      <w:pPr>
        <w:pStyle w:val="Default"/>
        <w:spacing w:line="360" w:lineRule="auto"/>
        <w:jc w:val="both"/>
        <w:rPr>
          <w:rFonts w:ascii="Times New Roman" w:hAnsi="Times New Roman" w:cs="Times New Roman"/>
          <w:sz w:val="23"/>
          <w:szCs w:val="23"/>
        </w:rPr>
      </w:pPr>
      <w:r>
        <w:rPr>
          <w:rFonts w:ascii="Wingdings" w:hAnsi="Wingdings" w:cs="Wingdings"/>
          <w:sz w:val="23"/>
          <w:szCs w:val="23"/>
        </w:rPr>
        <w:t xml:space="preserve"> </w:t>
      </w:r>
      <w:r>
        <w:rPr>
          <w:rFonts w:ascii="Times New Roman" w:hAnsi="Times New Roman" w:cs="Times New Roman"/>
          <w:sz w:val="23"/>
          <w:szCs w:val="23"/>
        </w:rPr>
        <w:t xml:space="preserve">efekt </w:t>
      </w:r>
      <w:r w:rsidR="00E91CEE">
        <w:rPr>
          <w:rFonts w:ascii="Times New Roman" w:hAnsi="Times New Roman" w:cs="Times New Roman"/>
          <w:sz w:val="23"/>
          <w:szCs w:val="23"/>
        </w:rPr>
        <w:t>samooczyszczenia</w:t>
      </w:r>
      <w:r>
        <w:rPr>
          <w:rFonts w:ascii="Times New Roman" w:hAnsi="Times New Roman" w:cs="Times New Roman"/>
          <w:sz w:val="23"/>
          <w:szCs w:val="23"/>
        </w:rPr>
        <w:t xml:space="preserve">, </w:t>
      </w:r>
    </w:p>
    <w:p w14:paraId="4921263D" w14:textId="77777777" w:rsidR="00E71696" w:rsidRDefault="00E71696" w:rsidP="002D111E">
      <w:pPr>
        <w:pStyle w:val="Default"/>
        <w:spacing w:line="360" w:lineRule="auto"/>
        <w:jc w:val="both"/>
        <w:rPr>
          <w:rFonts w:ascii="Times New Roman" w:hAnsi="Times New Roman" w:cs="Times New Roman"/>
          <w:sz w:val="23"/>
          <w:szCs w:val="23"/>
        </w:rPr>
      </w:pPr>
      <w:r>
        <w:rPr>
          <w:rFonts w:ascii="Wingdings" w:hAnsi="Wingdings" w:cs="Wingdings"/>
          <w:sz w:val="23"/>
          <w:szCs w:val="23"/>
        </w:rPr>
        <w:t xml:space="preserve"> </w:t>
      </w:r>
      <w:r>
        <w:rPr>
          <w:rFonts w:ascii="Times New Roman" w:hAnsi="Times New Roman" w:cs="Times New Roman"/>
          <w:sz w:val="23"/>
          <w:szCs w:val="23"/>
        </w:rPr>
        <w:t>bardzo nisk</w:t>
      </w:r>
      <w:r w:rsidR="00675E1E">
        <w:rPr>
          <w:rFonts w:ascii="Times New Roman" w:hAnsi="Times New Roman" w:cs="Times New Roman"/>
          <w:sz w:val="23"/>
          <w:szCs w:val="23"/>
        </w:rPr>
        <w:t>ą</w:t>
      </w:r>
      <w:r>
        <w:rPr>
          <w:rFonts w:ascii="Times New Roman" w:hAnsi="Times New Roman" w:cs="Times New Roman"/>
          <w:sz w:val="23"/>
          <w:szCs w:val="23"/>
        </w:rPr>
        <w:t xml:space="preserve"> nasiąkliw</w:t>
      </w:r>
      <w:r w:rsidR="00675E1E">
        <w:rPr>
          <w:rFonts w:ascii="Times New Roman" w:hAnsi="Times New Roman" w:cs="Times New Roman"/>
          <w:sz w:val="23"/>
          <w:szCs w:val="23"/>
        </w:rPr>
        <w:t>ość</w:t>
      </w:r>
      <w:r>
        <w:rPr>
          <w:rFonts w:ascii="Times New Roman" w:hAnsi="Times New Roman" w:cs="Times New Roman"/>
          <w:sz w:val="23"/>
          <w:szCs w:val="23"/>
        </w:rPr>
        <w:t xml:space="preserve"> i wyso</w:t>
      </w:r>
      <w:r w:rsidR="00675E1E">
        <w:rPr>
          <w:rFonts w:ascii="Times New Roman" w:hAnsi="Times New Roman" w:cs="Times New Roman"/>
          <w:sz w:val="23"/>
          <w:szCs w:val="23"/>
        </w:rPr>
        <w:t>ka</w:t>
      </w:r>
      <w:r>
        <w:rPr>
          <w:rFonts w:ascii="Times New Roman" w:hAnsi="Times New Roman" w:cs="Times New Roman"/>
          <w:sz w:val="23"/>
          <w:szCs w:val="23"/>
        </w:rPr>
        <w:t xml:space="preserve"> przepuszczaln</w:t>
      </w:r>
      <w:r w:rsidR="00675E1E">
        <w:rPr>
          <w:rFonts w:ascii="Times New Roman" w:hAnsi="Times New Roman" w:cs="Times New Roman"/>
          <w:sz w:val="23"/>
          <w:szCs w:val="23"/>
        </w:rPr>
        <w:t>ość</w:t>
      </w:r>
      <w:r>
        <w:rPr>
          <w:rFonts w:ascii="Times New Roman" w:hAnsi="Times New Roman" w:cs="Times New Roman"/>
          <w:sz w:val="23"/>
          <w:szCs w:val="23"/>
        </w:rPr>
        <w:t xml:space="preserve">, </w:t>
      </w:r>
    </w:p>
    <w:p w14:paraId="17C4CACE" w14:textId="77777777" w:rsidR="00E71696" w:rsidRDefault="00E71696" w:rsidP="002D111E">
      <w:pPr>
        <w:pStyle w:val="Default"/>
        <w:spacing w:line="360" w:lineRule="auto"/>
        <w:jc w:val="both"/>
        <w:rPr>
          <w:rFonts w:ascii="Times New Roman" w:hAnsi="Times New Roman" w:cs="Times New Roman"/>
          <w:sz w:val="23"/>
          <w:szCs w:val="23"/>
        </w:rPr>
      </w:pPr>
      <w:r>
        <w:rPr>
          <w:rFonts w:ascii="Wingdings" w:hAnsi="Wingdings" w:cs="Wingdings"/>
          <w:sz w:val="23"/>
          <w:szCs w:val="23"/>
        </w:rPr>
        <w:t xml:space="preserve"> </w:t>
      </w:r>
      <w:r>
        <w:rPr>
          <w:rFonts w:ascii="Times New Roman" w:hAnsi="Times New Roman" w:cs="Times New Roman"/>
          <w:sz w:val="23"/>
          <w:szCs w:val="23"/>
        </w:rPr>
        <w:t>wysoce elastyczn</w:t>
      </w:r>
      <w:r w:rsidR="00675E1E">
        <w:rPr>
          <w:rFonts w:ascii="Times New Roman" w:hAnsi="Times New Roman" w:cs="Times New Roman"/>
          <w:sz w:val="23"/>
          <w:szCs w:val="23"/>
        </w:rPr>
        <w:t>ą</w:t>
      </w:r>
      <w:r>
        <w:rPr>
          <w:rFonts w:ascii="Times New Roman" w:hAnsi="Times New Roman" w:cs="Times New Roman"/>
          <w:sz w:val="23"/>
          <w:szCs w:val="23"/>
        </w:rPr>
        <w:t xml:space="preserve"> i odporn</w:t>
      </w:r>
      <w:r w:rsidR="00675E1E">
        <w:rPr>
          <w:rFonts w:ascii="Times New Roman" w:hAnsi="Times New Roman" w:cs="Times New Roman"/>
          <w:sz w:val="23"/>
          <w:szCs w:val="23"/>
        </w:rPr>
        <w:t>ą</w:t>
      </w:r>
      <w:r>
        <w:rPr>
          <w:rFonts w:ascii="Times New Roman" w:hAnsi="Times New Roman" w:cs="Times New Roman"/>
          <w:sz w:val="23"/>
          <w:szCs w:val="23"/>
        </w:rPr>
        <w:t xml:space="preserve"> na UV oraz warunki atmosferyczne, </w:t>
      </w:r>
    </w:p>
    <w:p w14:paraId="73A4EFBD" w14:textId="77777777" w:rsidR="00E71696" w:rsidRDefault="00E71696" w:rsidP="002D111E">
      <w:pPr>
        <w:pStyle w:val="Default"/>
        <w:spacing w:line="360" w:lineRule="auto"/>
        <w:jc w:val="both"/>
        <w:rPr>
          <w:rFonts w:ascii="Times New Roman" w:hAnsi="Times New Roman" w:cs="Times New Roman"/>
          <w:sz w:val="23"/>
          <w:szCs w:val="23"/>
        </w:rPr>
      </w:pPr>
      <w:r>
        <w:rPr>
          <w:rFonts w:ascii="Wingdings" w:hAnsi="Wingdings" w:cs="Wingdings"/>
          <w:sz w:val="23"/>
          <w:szCs w:val="23"/>
        </w:rPr>
        <w:t xml:space="preserve"> </w:t>
      </w:r>
      <w:r>
        <w:rPr>
          <w:rFonts w:ascii="Times New Roman" w:hAnsi="Times New Roman" w:cs="Times New Roman"/>
          <w:sz w:val="23"/>
          <w:szCs w:val="23"/>
        </w:rPr>
        <w:t>odporn</w:t>
      </w:r>
      <w:r w:rsidR="00675E1E">
        <w:rPr>
          <w:rFonts w:ascii="Times New Roman" w:hAnsi="Times New Roman" w:cs="Times New Roman"/>
          <w:sz w:val="23"/>
          <w:szCs w:val="23"/>
        </w:rPr>
        <w:t>ą</w:t>
      </w:r>
      <w:r>
        <w:rPr>
          <w:rFonts w:ascii="Times New Roman" w:hAnsi="Times New Roman" w:cs="Times New Roman"/>
          <w:sz w:val="23"/>
          <w:szCs w:val="23"/>
        </w:rPr>
        <w:t xml:space="preserve"> na rozwój grzybów, alg i pleśni. </w:t>
      </w:r>
    </w:p>
    <w:p w14:paraId="198E1AA0" w14:textId="77777777" w:rsidR="00E71696" w:rsidRDefault="00E71696" w:rsidP="002D111E">
      <w:pPr>
        <w:pStyle w:val="Default"/>
        <w:spacing w:line="360" w:lineRule="auto"/>
        <w:jc w:val="both"/>
        <w:rPr>
          <w:rFonts w:ascii="Times New Roman" w:hAnsi="Times New Roman" w:cs="Times New Roman"/>
          <w:sz w:val="23"/>
          <w:szCs w:val="23"/>
        </w:rPr>
      </w:pPr>
    </w:p>
    <w:p w14:paraId="7BA0346D" w14:textId="77777777" w:rsidR="00E71696" w:rsidRDefault="002D111E"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Farby</w:t>
      </w:r>
      <w:r w:rsidR="00E71696">
        <w:rPr>
          <w:rFonts w:ascii="Times New Roman" w:hAnsi="Times New Roman" w:cs="Times New Roman"/>
          <w:sz w:val="23"/>
          <w:szCs w:val="23"/>
        </w:rPr>
        <w:t xml:space="preserve"> użyte do malowania muszą być silikonowe wytwarzane fabrycznie- farby gotowe fabrycznie bez rozcieńczania i zagęszczania- zgodnie z zasadami wytwórcy. </w:t>
      </w:r>
    </w:p>
    <w:p w14:paraId="4C0844AA" w14:textId="77777777"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Należy </w:t>
      </w:r>
      <w:r w:rsidR="002D111E">
        <w:rPr>
          <w:rFonts w:ascii="Times New Roman" w:hAnsi="Times New Roman" w:cs="Times New Roman"/>
          <w:sz w:val="23"/>
          <w:szCs w:val="23"/>
        </w:rPr>
        <w:t>zastosować</w:t>
      </w:r>
      <w:r>
        <w:rPr>
          <w:rFonts w:ascii="Times New Roman" w:hAnsi="Times New Roman" w:cs="Times New Roman"/>
          <w:sz w:val="23"/>
          <w:szCs w:val="23"/>
        </w:rPr>
        <w:t xml:space="preserve"> środki gruntujące zależnie od rodzaju i stanu </w:t>
      </w:r>
      <w:r w:rsidR="002D111E">
        <w:rPr>
          <w:rFonts w:ascii="Times New Roman" w:hAnsi="Times New Roman" w:cs="Times New Roman"/>
          <w:sz w:val="23"/>
          <w:szCs w:val="23"/>
        </w:rPr>
        <w:t>podłoża</w:t>
      </w:r>
      <w:r>
        <w:rPr>
          <w:rFonts w:ascii="Times New Roman" w:hAnsi="Times New Roman" w:cs="Times New Roman"/>
          <w:sz w:val="23"/>
          <w:szCs w:val="23"/>
        </w:rPr>
        <w:t xml:space="preserve"> oraz wymagań producenta farb. </w:t>
      </w:r>
    </w:p>
    <w:p w14:paraId="743F0C64" w14:textId="77777777"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Przed </w:t>
      </w:r>
      <w:r w:rsidR="002D111E">
        <w:rPr>
          <w:rFonts w:ascii="Times New Roman" w:hAnsi="Times New Roman" w:cs="Times New Roman"/>
          <w:sz w:val="23"/>
          <w:szCs w:val="23"/>
        </w:rPr>
        <w:t>przystąpieniem</w:t>
      </w:r>
      <w:r>
        <w:rPr>
          <w:rFonts w:ascii="Times New Roman" w:hAnsi="Times New Roman" w:cs="Times New Roman"/>
          <w:sz w:val="23"/>
          <w:szCs w:val="23"/>
        </w:rPr>
        <w:t xml:space="preserve"> do prac należy zabezpieczyć nawierzchnię chodników oraz inne element w celu uniknięcia ich zabrudzenia. </w:t>
      </w:r>
    </w:p>
    <w:p w14:paraId="1B8CB64F" w14:textId="5BAE3E03"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Podłoże pod malowanie, musi być suche, czyste oraz pozbawione substancji zmniejszających przyczepność. Przed przystąpieniem do malowania, elewacje należy przygotować zgodnie z wytycznymi producenta farby. </w:t>
      </w:r>
    </w:p>
    <w:p w14:paraId="003ABD02" w14:textId="77777777" w:rsidR="00E71696" w:rsidRDefault="00675E1E"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Ś</w:t>
      </w:r>
      <w:r w:rsidR="00E71696">
        <w:rPr>
          <w:rFonts w:ascii="Times New Roman" w:hAnsi="Times New Roman" w:cs="Times New Roman"/>
          <w:sz w:val="23"/>
          <w:szCs w:val="23"/>
        </w:rPr>
        <w:t xml:space="preserve">ciany pomalować w kolorystyce wg. projektu. Malowania należy przeprowadzić zgodnie z zaleceniami producenta farb. </w:t>
      </w:r>
    </w:p>
    <w:p w14:paraId="6871B411" w14:textId="77777777"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b/>
          <w:bCs/>
          <w:sz w:val="23"/>
          <w:szCs w:val="23"/>
        </w:rPr>
        <w:t xml:space="preserve">1.2.1.5. Malowanie farbą olejną elementów metalowych obróbek blacharskich. </w:t>
      </w:r>
    </w:p>
    <w:p w14:paraId="6D15CECF" w14:textId="77777777"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Przed przystąpieniem do prac należy zabezpieczyć nawierzchnie chodników oraz inne elementy w celu uniknięcia ich zabrudzenia. </w:t>
      </w:r>
    </w:p>
    <w:p w14:paraId="78ABD33B" w14:textId="77777777"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Przed malowaniem należy usunąć z powierzchni rdzę, oleje oraz smary, wilgoć oraz inne zanieczyszczenia. </w:t>
      </w:r>
    </w:p>
    <w:p w14:paraId="72D37E55" w14:textId="77777777"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Powierzchnie należy oczyścić bezpośrednio przed malowaniem. Oleje i smary, których nie usunięto metodami mechanicznymi, należy usunąć metodami odtłuszczania za pomocą rozpuszczalnika. Oczyszczone powierzchnie należy zabezpieczyć powłoką ochrony okresowej lub zagruntować. Przed malowaniem należy z powierzchni oczyszczonej mechanicznie usunąć pył. </w:t>
      </w:r>
    </w:p>
    <w:p w14:paraId="36A2857B" w14:textId="77777777"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Malowanie należy wykonać dwukrotnie, używając farby olejnej, elementy pomalować w kolorystyce wg. projektu. Malowania należy przeprowadzić zgodnie z zaleceniami producenta farb. Gotowe pokrycie nie może mieć pęcherzy, złuszczeń lub pęknięć. </w:t>
      </w:r>
    </w:p>
    <w:p w14:paraId="13E78A3E" w14:textId="1B36E5EF"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b/>
          <w:bCs/>
          <w:sz w:val="23"/>
          <w:szCs w:val="23"/>
        </w:rPr>
        <w:t xml:space="preserve">1.2.1.6. Wymiana </w:t>
      </w:r>
      <w:r w:rsidR="003D7E11">
        <w:rPr>
          <w:rFonts w:ascii="Times New Roman" w:hAnsi="Times New Roman" w:cs="Times New Roman"/>
          <w:b/>
          <w:bCs/>
          <w:sz w:val="23"/>
          <w:szCs w:val="23"/>
        </w:rPr>
        <w:t>szafki</w:t>
      </w:r>
      <w:r>
        <w:rPr>
          <w:rFonts w:ascii="Times New Roman" w:hAnsi="Times New Roman" w:cs="Times New Roman"/>
          <w:b/>
          <w:bCs/>
          <w:sz w:val="23"/>
          <w:szCs w:val="23"/>
        </w:rPr>
        <w:t xml:space="preserve"> gazow</w:t>
      </w:r>
      <w:r w:rsidR="003D7E11">
        <w:rPr>
          <w:rFonts w:ascii="Times New Roman" w:hAnsi="Times New Roman" w:cs="Times New Roman"/>
          <w:b/>
          <w:bCs/>
          <w:sz w:val="23"/>
          <w:szCs w:val="23"/>
        </w:rPr>
        <w:t>ej</w:t>
      </w:r>
      <w:r>
        <w:rPr>
          <w:rFonts w:ascii="Times New Roman" w:hAnsi="Times New Roman" w:cs="Times New Roman"/>
          <w:b/>
          <w:bCs/>
          <w:sz w:val="23"/>
          <w:szCs w:val="23"/>
        </w:rPr>
        <w:t xml:space="preserve">. </w:t>
      </w:r>
    </w:p>
    <w:p w14:paraId="34AF15BC" w14:textId="5A16FA04"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Przed przystąpieniem do wymiany szaf</w:t>
      </w:r>
      <w:r w:rsidR="003D7E11">
        <w:rPr>
          <w:rFonts w:ascii="Times New Roman" w:hAnsi="Times New Roman" w:cs="Times New Roman"/>
          <w:sz w:val="23"/>
          <w:szCs w:val="23"/>
        </w:rPr>
        <w:t>ki</w:t>
      </w:r>
      <w:r>
        <w:rPr>
          <w:rFonts w:ascii="Times New Roman" w:hAnsi="Times New Roman" w:cs="Times New Roman"/>
          <w:sz w:val="23"/>
          <w:szCs w:val="23"/>
        </w:rPr>
        <w:t xml:space="preserve"> należy dokonać demontażu star</w:t>
      </w:r>
      <w:r w:rsidR="003D7E11">
        <w:rPr>
          <w:rFonts w:ascii="Times New Roman" w:hAnsi="Times New Roman" w:cs="Times New Roman"/>
          <w:sz w:val="23"/>
          <w:szCs w:val="23"/>
        </w:rPr>
        <w:t>ej</w:t>
      </w:r>
      <w:r>
        <w:rPr>
          <w:rFonts w:ascii="Times New Roman" w:hAnsi="Times New Roman" w:cs="Times New Roman"/>
          <w:sz w:val="23"/>
          <w:szCs w:val="23"/>
        </w:rPr>
        <w:t xml:space="preserve"> szaf</w:t>
      </w:r>
      <w:r w:rsidR="003D7E11">
        <w:rPr>
          <w:rFonts w:ascii="Times New Roman" w:hAnsi="Times New Roman" w:cs="Times New Roman"/>
          <w:sz w:val="23"/>
          <w:szCs w:val="23"/>
        </w:rPr>
        <w:t>ki</w:t>
      </w:r>
      <w:r>
        <w:rPr>
          <w:rFonts w:ascii="Times New Roman" w:hAnsi="Times New Roman" w:cs="Times New Roman"/>
          <w:sz w:val="23"/>
          <w:szCs w:val="23"/>
        </w:rPr>
        <w:t>. Now</w:t>
      </w:r>
      <w:r w:rsidR="003D7E11">
        <w:rPr>
          <w:rFonts w:ascii="Times New Roman" w:hAnsi="Times New Roman" w:cs="Times New Roman"/>
          <w:sz w:val="23"/>
          <w:szCs w:val="23"/>
        </w:rPr>
        <w:t>ą</w:t>
      </w:r>
      <w:r>
        <w:rPr>
          <w:rFonts w:ascii="Times New Roman" w:hAnsi="Times New Roman" w:cs="Times New Roman"/>
          <w:sz w:val="23"/>
          <w:szCs w:val="23"/>
        </w:rPr>
        <w:t xml:space="preserve"> metalow</w:t>
      </w:r>
      <w:r w:rsidR="003D7E11">
        <w:rPr>
          <w:rFonts w:ascii="Times New Roman" w:hAnsi="Times New Roman" w:cs="Times New Roman"/>
          <w:sz w:val="23"/>
          <w:szCs w:val="23"/>
        </w:rPr>
        <w:t>ą</w:t>
      </w:r>
      <w:r>
        <w:rPr>
          <w:rFonts w:ascii="Times New Roman" w:hAnsi="Times New Roman" w:cs="Times New Roman"/>
          <w:sz w:val="23"/>
          <w:szCs w:val="23"/>
        </w:rPr>
        <w:t xml:space="preserve"> szafk</w:t>
      </w:r>
      <w:r w:rsidR="003D7E11">
        <w:rPr>
          <w:rFonts w:ascii="Times New Roman" w:hAnsi="Times New Roman" w:cs="Times New Roman"/>
          <w:sz w:val="23"/>
          <w:szCs w:val="23"/>
        </w:rPr>
        <w:t>ę</w:t>
      </w:r>
      <w:r>
        <w:rPr>
          <w:rFonts w:ascii="Times New Roman" w:hAnsi="Times New Roman" w:cs="Times New Roman"/>
          <w:sz w:val="23"/>
          <w:szCs w:val="23"/>
        </w:rPr>
        <w:t xml:space="preserve"> ga</w:t>
      </w:r>
      <w:r w:rsidR="003D7E11">
        <w:rPr>
          <w:rFonts w:ascii="Times New Roman" w:hAnsi="Times New Roman" w:cs="Times New Roman"/>
          <w:sz w:val="23"/>
          <w:szCs w:val="23"/>
        </w:rPr>
        <w:t>zową</w:t>
      </w:r>
      <w:r>
        <w:rPr>
          <w:rFonts w:ascii="Times New Roman" w:hAnsi="Times New Roman" w:cs="Times New Roman"/>
          <w:sz w:val="23"/>
          <w:szCs w:val="23"/>
        </w:rPr>
        <w:t xml:space="preserve"> naścienn</w:t>
      </w:r>
      <w:r w:rsidR="003D7E11">
        <w:rPr>
          <w:rFonts w:ascii="Times New Roman" w:hAnsi="Times New Roman" w:cs="Times New Roman"/>
          <w:sz w:val="23"/>
          <w:szCs w:val="23"/>
        </w:rPr>
        <w:t>ą</w:t>
      </w:r>
      <w:r>
        <w:rPr>
          <w:rFonts w:ascii="Times New Roman" w:hAnsi="Times New Roman" w:cs="Times New Roman"/>
          <w:sz w:val="23"/>
          <w:szCs w:val="23"/>
        </w:rPr>
        <w:t xml:space="preserve"> bez pleców w kolorze żółtym o wymiarach 30x80x60 cm lub mniejszych jeżeli nie spowoduje to utrudnienia w obsłudze zaworu gazowego</w:t>
      </w:r>
      <w:r w:rsidR="003D7E11">
        <w:rPr>
          <w:rFonts w:ascii="Times New Roman" w:hAnsi="Times New Roman" w:cs="Times New Roman"/>
          <w:sz w:val="23"/>
          <w:szCs w:val="23"/>
        </w:rPr>
        <w:t xml:space="preserve"> zamontować w miejsce starej</w:t>
      </w:r>
      <w:r>
        <w:rPr>
          <w:rFonts w:ascii="Times New Roman" w:hAnsi="Times New Roman" w:cs="Times New Roman"/>
          <w:sz w:val="23"/>
          <w:szCs w:val="23"/>
        </w:rPr>
        <w:t xml:space="preserve">. </w:t>
      </w:r>
    </w:p>
    <w:p w14:paraId="3BE1A364" w14:textId="33AA1812"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b/>
          <w:bCs/>
          <w:sz w:val="23"/>
          <w:szCs w:val="23"/>
        </w:rPr>
        <w:t xml:space="preserve">1.2.1.7. Wymiana </w:t>
      </w:r>
      <w:r w:rsidR="00911DFC">
        <w:rPr>
          <w:rFonts w:ascii="Times New Roman" w:hAnsi="Times New Roman" w:cs="Times New Roman"/>
          <w:b/>
          <w:bCs/>
          <w:sz w:val="23"/>
          <w:szCs w:val="23"/>
        </w:rPr>
        <w:t xml:space="preserve">rynny i </w:t>
      </w:r>
      <w:r>
        <w:rPr>
          <w:rFonts w:ascii="Times New Roman" w:hAnsi="Times New Roman" w:cs="Times New Roman"/>
          <w:b/>
          <w:bCs/>
          <w:sz w:val="23"/>
          <w:szCs w:val="23"/>
        </w:rPr>
        <w:t>rur spustow</w:t>
      </w:r>
      <w:r w:rsidR="00911DFC">
        <w:rPr>
          <w:rFonts w:ascii="Times New Roman" w:hAnsi="Times New Roman" w:cs="Times New Roman"/>
          <w:b/>
          <w:bCs/>
          <w:sz w:val="23"/>
          <w:szCs w:val="23"/>
        </w:rPr>
        <w:t>ych</w:t>
      </w:r>
      <w:r>
        <w:rPr>
          <w:rFonts w:ascii="Times New Roman" w:hAnsi="Times New Roman" w:cs="Times New Roman"/>
          <w:b/>
          <w:bCs/>
          <w:sz w:val="23"/>
          <w:szCs w:val="23"/>
        </w:rPr>
        <w:t xml:space="preserve">. </w:t>
      </w:r>
    </w:p>
    <w:p w14:paraId="5A4601DA" w14:textId="39725086"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Przed przystąpieniem do wymiany rur</w:t>
      </w:r>
      <w:r w:rsidR="003D7E11">
        <w:rPr>
          <w:rFonts w:ascii="Times New Roman" w:hAnsi="Times New Roman" w:cs="Times New Roman"/>
          <w:sz w:val="23"/>
          <w:szCs w:val="23"/>
        </w:rPr>
        <w:t>y</w:t>
      </w:r>
      <w:r>
        <w:rPr>
          <w:rFonts w:ascii="Times New Roman" w:hAnsi="Times New Roman" w:cs="Times New Roman"/>
          <w:sz w:val="23"/>
          <w:szCs w:val="23"/>
        </w:rPr>
        <w:t xml:space="preserve"> należy zdemontować star</w:t>
      </w:r>
      <w:r w:rsidR="003D7E11">
        <w:rPr>
          <w:rFonts w:ascii="Times New Roman" w:hAnsi="Times New Roman" w:cs="Times New Roman"/>
          <w:sz w:val="23"/>
          <w:szCs w:val="23"/>
        </w:rPr>
        <w:t>ą</w:t>
      </w:r>
      <w:r>
        <w:rPr>
          <w:rFonts w:ascii="Times New Roman" w:hAnsi="Times New Roman" w:cs="Times New Roman"/>
          <w:sz w:val="23"/>
          <w:szCs w:val="23"/>
        </w:rPr>
        <w:t xml:space="preserve"> rur</w:t>
      </w:r>
      <w:r w:rsidR="003D7E11">
        <w:rPr>
          <w:rFonts w:ascii="Times New Roman" w:hAnsi="Times New Roman" w:cs="Times New Roman"/>
          <w:sz w:val="23"/>
          <w:szCs w:val="23"/>
        </w:rPr>
        <w:t>ę</w:t>
      </w:r>
      <w:r>
        <w:rPr>
          <w:rFonts w:ascii="Times New Roman" w:hAnsi="Times New Roman" w:cs="Times New Roman"/>
          <w:sz w:val="23"/>
          <w:szCs w:val="23"/>
        </w:rPr>
        <w:t>. Now</w:t>
      </w:r>
      <w:r w:rsidR="003D7E11">
        <w:rPr>
          <w:rFonts w:ascii="Times New Roman" w:hAnsi="Times New Roman" w:cs="Times New Roman"/>
          <w:sz w:val="23"/>
          <w:szCs w:val="23"/>
        </w:rPr>
        <w:t>ą</w:t>
      </w:r>
      <w:r>
        <w:rPr>
          <w:rFonts w:ascii="Times New Roman" w:hAnsi="Times New Roman" w:cs="Times New Roman"/>
          <w:sz w:val="23"/>
          <w:szCs w:val="23"/>
        </w:rPr>
        <w:t xml:space="preserve"> rur</w:t>
      </w:r>
      <w:r w:rsidR="003D7E11">
        <w:rPr>
          <w:rFonts w:ascii="Times New Roman" w:hAnsi="Times New Roman" w:cs="Times New Roman"/>
          <w:sz w:val="23"/>
          <w:szCs w:val="23"/>
        </w:rPr>
        <w:t>ę</w:t>
      </w:r>
      <w:r>
        <w:rPr>
          <w:rFonts w:ascii="Times New Roman" w:hAnsi="Times New Roman" w:cs="Times New Roman"/>
          <w:sz w:val="23"/>
          <w:szCs w:val="23"/>
        </w:rPr>
        <w:t xml:space="preserve"> </w:t>
      </w:r>
      <w:r w:rsidR="00F03FBF">
        <w:rPr>
          <w:rFonts w:ascii="Times New Roman" w:hAnsi="Times New Roman" w:cs="Times New Roman"/>
          <w:sz w:val="23"/>
          <w:szCs w:val="23"/>
        </w:rPr>
        <w:t>stalow</w:t>
      </w:r>
      <w:r w:rsidR="003D7E11">
        <w:rPr>
          <w:rFonts w:ascii="Times New Roman" w:hAnsi="Times New Roman" w:cs="Times New Roman"/>
          <w:sz w:val="23"/>
          <w:szCs w:val="23"/>
        </w:rPr>
        <w:t>ą</w:t>
      </w:r>
      <w:r w:rsidR="00F03FBF">
        <w:rPr>
          <w:rFonts w:ascii="Times New Roman" w:hAnsi="Times New Roman" w:cs="Times New Roman"/>
          <w:sz w:val="23"/>
          <w:szCs w:val="23"/>
        </w:rPr>
        <w:t xml:space="preserve"> ocynkowa</w:t>
      </w:r>
      <w:r w:rsidR="003D7E11">
        <w:rPr>
          <w:rFonts w:ascii="Times New Roman" w:hAnsi="Times New Roman" w:cs="Times New Roman"/>
          <w:sz w:val="23"/>
          <w:szCs w:val="23"/>
        </w:rPr>
        <w:t>ną</w:t>
      </w:r>
      <w:r>
        <w:rPr>
          <w:rFonts w:ascii="Times New Roman" w:hAnsi="Times New Roman" w:cs="Times New Roman"/>
          <w:sz w:val="23"/>
          <w:szCs w:val="23"/>
        </w:rPr>
        <w:t xml:space="preserve"> okrągł</w:t>
      </w:r>
      <w:r w:rsidR="003D7E11">
        <w:rPr>
          <w:rFonts w:ascii="Times New Roman" w:hAnsi="Times New Roman" w:cs="Times New Roman"/>
          <w:sz w:val="23"/>
          <w:szCs w:val="23"/>
        </w:rPr>
        <w:t>ą</w:t>
      </w:r>
      <w:r>
        <w:rPr>
          <w:rFonts w:ascii="Times New Roman" w:hAnsi="Times New Roman" w:cs="Times New Roman"/>
          <w:sz w:val="23"/>
          <w:szCs w:val="23"/>
        </w:rPr>
        <w:t xml:space="preserve"> o śr. 110 mm w kolorze szarym</w:t>
      </w:r>
      <w:r w:rsidR="003D7E11">
        <w:rPr>
          <w:rFonts w:ascii="Times New Roman" w:hAnsi="Times New Roman" w:cs="Times New Roman"/>
          <w:sz w:val="23"/>
          <w:szCs w:val="23"/>
        </w:rPr>
        <w:t xml:space="preserve"> </w:t>
      </w:r>
      <w:r>
        <w:rPr>
          <w:rFonts w:ascii="Times New Roman" w:hAnsi="Times New Roman" w:cs="Times New Roman"/>
          <w:sz w:val="23"/>
          <w:szCs w:val="23"/>
        </w:rPr>
        <w:t>zgodnie z przyjęty</w:t>
      </w:r>
      <w:r w:rsidR="003D7E11">
        <w:rPr>
          <w:rFonts w:ascii="Times New Roman" w:hAnsi="Times New Roman" w:cs="Times New Roman"/>
          <w:sz w:val="23"/>
          <w:szCs w:val="23"/>
        </w:rPr>
        <w:t>m</w:t>
      </w:r>
      <w:r>
        <w:rPr>
          <w:rFonts w:ascii="Times New Roman" w:hAnsi="Times New Roman" w:cs="Times New Roman"/>
          <w:sz w:val="23"/>
          <w:szCs w:val="23"/>
        </w:rPr>
        <w:t xml:space="preserve"> projektem kolorystyki powinny zostać zamontowane w miejsce usuniętych. </w:t>
      </w:r>
    </w:p>
    <w:p w14:paraId="4AC1EFD2" w14:textId="6E506414"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b/>
          <w:bCs/>
          <w:sz w:val="23"/>
          <w:szCs w:val="23"/>
        </w:rPr>
        <w:t>1.2.1.8. Remont wiatrołap</w:t>
      </w:r>
      <w:r w:rsidR="003D7E11">
        <w:rPr>
          <w:rFonts w:ascii="Times New Roman" w:hAnsi="Times New Roman" w:cs="Times New Roman"/>
          <w:b/>
          <w:bCs/>
          <w:sz w:val="23"/>
          <w:szCs w:val="23"/>
        </w:rPr>
        <w:t>u</w:t>
      </w:r>
      <w:r>
        <w:rPr>
          <w:rFonts w:ascii="Times New Roman" w:hAnsi="Times New Roman" w:cs="Times New Roman"/>
          <w:b/>
          <w:bCs/>
          <w:sz w:val="23"/>
          <w:szCs w:val="23"/>
        </w:rPr>
        <w:t>- wykonanie daszk</w:t>
      </w:r>
      <w:r w:rsidR="003D7E11">
        <w:rPr>
          <w:rFonts w:ascii="Times New Roman" w:hAnsi="Times New Roman" w:cs="Times New Roman"/>
          <w:b/>
          <w:bCs/>
          <w:sz w:val="23"/>
          <w:szCs w:val="23"/>
        </w:rPr>
        <w:t>u</w:t>
      </w:r>
      <w:r>
        <w:rPr>
          <w:rFonts w:ascii="Times New Roman" w:hAnsi="Times New Roman" w:cs="Times New Roman"/>
          <w:b/>
          <w:bCs/>
          <w:sz w:val="23"/>
          <w:szCs w:val="23"/>
        </w:rPr>
        <w:t xml:space="preserve"> nad wejści</w:t>
      </w:r>
      <w:r w:rsidR="003D7E11">
        <w:rPr>
          <w:rFonts w:ascii="Times New Roman" w:hAnsi="Times New Roman" w:cs="Times New Roman"/>
          <w:b/>
          <w:bCs/>
          <w:sz w:val="23"/>
          <w:szCs w:val="23"/>
        </w:rPr>
        <w:t>em</w:t>
      </w:r>
      <w:r>
        <w:rPr>
          <w:rFonts w:ascii="Times New Roman" w:hAnsi="Times New Roman" w:cs="Times New Roman"/>
          <w:b/>
          <w:bCs/>
          <w:sz w:val="23"/>
          <w:szCs w:val="23"/>
        </w:rPr>
        <w:t xml:space="preserve"> do kla</w:t>
      </w:r>
      <w:r w:rsidR="003D7E11">
        <w:rPr>
          <w:rFonts w:ascii="Times New Roman" w:hAnsi="Times New Roman" w:cs="Times New Roman"/>
          <w:b/>
          <w:bCs/>
          <w:sz w:val="23"/>
          <w:szCs w:val="23"/>
        </w:rPr>
        <w:t>tki</w:t>
      </w:r>
      <w:r>
        <w:rPr>
          <w:rFonts w:ascii="Times New Roman" w:hAnsi="Times New Roman" w:cs="Times New Roman"/>
          <w:b/>
          <w:bCs/>
          <w:sz w:val="23"/>
          <w:szCs w:val="23"/>
        </w:rPr>
        <w:t xml:space="preserve"> schodow</w:t>
      </w:r>
      <w:r w:rsidR="003D7E11">
        <w:rPr>
          <w:rFonts w:ascii="Times New Roman" w:hAnsi="Times New Roman" w:cs="Times New Roman"/>
          <w:b/>
          <w:bCs/>
          <w:sz w:val="23"/>
          <w:szCs w:val="23"/>
        </w:rPr>
        <w:t>ej</w:t>
      </w:r>
      <w:r>
        <w:rPr>
          <w:rFonts w:ascii="Times New Roman" w:hAnsi="Times New Roman" w:cs="Times New Roman"/>
          <w:b/>
          <w:bCs/>
          <w:sz w:val="23"/>
          <w:szCs w:val="23"/>
        </w:rPr>
        <w:t xml:space="preserve">. </w:t>
      </w:r>
    </w:p>
    <w:p w14:paraId="0D1A2D26" w14:textId="0463386F"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Na istniejąc</w:t>
      </w:r>
      <w:r w:rsidR="003D7E11">
        <w:rPr>
          <w:rFonts w:ascii="Times New Roman" w:hAnsi="Times New Roman" w:cs="Times New Roman"/>
          <w:sz w:val="23"/>
          <w:szCs w:val="23"/>
        </w:rPr>
        <w:t>y</w:t>
      </w:r>
      <w:r>
        <w:rPr>
          <w:rFonts w:ascii="Times New Roman" w:hAnsi="Times New Roman" w:cs="Times New Roman"/>
          <w:sz w:val="23"/>
          <w:szCs w:val="23"/>
        </w:rPr>
        <w:t xml:space="preserve"> dasz</w:t>
      </w:r>
      <w:r w:rsidR="003D7E11">
        <w:rPr>
          <w:rFonts w:ascii="Times New Roman" w:hAnsi="Times New Roman" w:cs="Times New Roman"/>
          <w:sz w:val="23"/>
          <w:szCs w:val="23"/>
        </w:rPr>
        <w:t>ek</w:t>
      </w:r>
      <w:r>
        <w:rPr>
          <w:rFonts w:ascii="Times New Roman" w:hAnsi="Times New Roman" w:cs="Times New Roman"/>
          <w:sz w:val="23"/>
          <w:szCs w:val="23"/>
        </w:rPr>
        <w:t xml:space="preserve"> płaski nad wejściem do klat</w:t>
      </w:r>
      <w:r w:rsidR="003D7E11">
        <w:rPr>
          <w:rFonts w:ascii="Times New Roman" w:hAnsi="Times New Roman" w:cs="Times New Roman"/>
          <w:sz w:val="23"/>
          <w:szCs w:val="23"/>
        </w:rPr>
        <w:t>ki</w:t>
      </w:r>
      <w:r>
        <w:rPr>
          <w:rFonts w:ascii="Times New Roman" w:hAnsi="Times New Roman" w:cs="Times New Roman"/>
          <w:sz w:val="23"/>
          <w:szCs w:val="23"/>
        </w:rPr>
        <w:t xml:space="preserve"> schodow</w:t>
      </w:r>
      <w:r w:rsidR="003D7E11">
        <w:rPr>
          <w:rFonts w:ascii="Times New Roman" w:hAnsi="Times New Roman" w:cs="Times New Roman"/>
          <w:sz w:val="23"/>
          <w:szCs w:val="23"/>
        </w:rPr>
        <w:t>ej</w:t>
      </w:r>
      <w:r>
        <w:rPr>
          <w:rFonts w:ascii="Times New Roman" w:hAnsi="Times New Roman" w:cs="Times New Roman"/>
          <w:sz w:val="23"/>
          <w:szCs w:val="23"/>
        </w:rPr>
        <w:t xml:space="preserve"> należy zamontować dasz</w:t>
      </w:r>
      <w:r w:rsidR="003D7E11">
        <w:rPr>
          <w:rFonts w:ascii="Times New Roman" w:hAnsi="Times New Roman" w:cs="Times New Roman"/>
          <w:sz w:val="23"/>
          <w:szCs w:val="23"/>
        </w:rPr>
        <w:t>ek</w:t>
      </w:r>
      <w:r>
        <w:rPr>
          <w:rFonts w:ascii="Times New Roman" w:hAnsi="Times New Roman" w:cs="Times New Roman"/>
          <w:sz w:val="23"/>
          <w:szCs w:val="23"/>
        </w:rPr>
        <w:t xml:space="preserve"> jednospadow</w:t>
      </w:r>
      <w:r w:rsidR="003D7E11">
        <w:rPr>
          <w:rFonts w:ascii="Times New Roman" w:hAnsi="Times New Roman" w:cs="Times New Roman"/>
          <w:sz w:val="23"/>
          <w:szCs w:val="23"/>
        </w:rPr>
        <w:t>y</w:t>
      </w:r>
      <w:r>
        <w:rPr>
          <w:rFonts w:ascii="Times New Roman" w:hAnsi="Times New Roman" w:cs="Times New Roman"/>
          <w:sz w:val="23"/>
          <w:szCs w:val="23"/>
        </w:rPr>
        <w:t xml:space="preserve"> konstrukcji drewnianej pokryt</w:t>
      </w:r>
      <w:r w:rsidR="003D7E11">
        <w:rPr>
          <w:rFonts w:ascii="Times New Roman" w:hAnsi="Times New Roman" w:cs="Times New Roman"/>
          <w:sz w:val="23"/>
          <w:szCs w:val="23"/>
        </w:rPr>
        <w:t>y</w:t>
      </w:r>
      <w:r>
        <w:rPr>
          <w:rFonts w:ascii="Times New Roman" w:hAnsi="Times New Roman" w:cs="Times New Roman"/>
          <w:sz w:val="23"/>
          <w:szCs w:val="23"/>
        </w:rPr>
        <w:t xml:space="preserve"> blachą dachówkową w kolorze szarym. Dasz</w:t>
      </w:r>
      <w:r w:rsidR="003D7E11">
        <w:rPr>
          <w:rFonts w:ascii="Times New Roman" w:hAnsi="Times New Roman" w:cs="Times New Roman"/>
          <w:sz w:val="23"/>
          <w:szCs w:val="23"/>
        </w:rPr>
        <w:t>ek</w:t>
      </w:r>
      <w:r>
        <w:rPr>
          <w:rFonts w:ascii="Times New Roman" w:hAnsi="Times New Roman" w:cs="Times New Roman"/>
          <w:sz w:val="23"/>
          <w:szCs w:val="23"/>
        </w:rPr>
        <w:t xml:space="preserve"> mu</w:t>
      </w:r>
      <w:r w:rsidR="003D7E11">
        <w:rPr>
          <w:rFonts w:ascii="Times New Roman" w:hAnsi="Times New Roman" w:cs="Times New Roman"/>
          <w:sz w:val="23"/>
          <w:szCs w:val="23"/>
        </w:rPr>
        <w:t>si</w:t>
      </w:r>
      <w:r>
        <w:rPr>
          <w:rFonts w:ascii="Times New Roman" w:hAnsi="Times New Roman" w:cs="Times New Roman"/>
          <w:sz w:val="23"/>
          <w:szCs w:val="23"/>
        </w:rPr>
        <w:t xml:space="preserve"> zostać wyposażon</w:t>
      </w:r>
      <w:r w:rsidR="003D7E11">
        <w:rPr>
          <w:rFonts w:ascii="Times New Roman" w:hAnsi="Times New Roman" w:cs="Times New Roman"/>
          <w:sz w:val="23"/>
          <w:szCs w:val="23"/>
        </w:rPr>
        <w:t>y</w:t>
      </w:r>
      <w:r>
        <w:rPr>
          <w:rFonts w:ascii="Times New Roman" w:hAnsi="Times New Roman" w:cs="Times New Roman"/>
          <w:sz w:val="23"/>
          <w:szCs w:val="23"/>
        </w:rPr>
        <w:t xml:space="preserve"> w </w:t>
      </w:r>
      <w:r>
        <w:rPr>
          <w:rFonts w:ascii="Times New Roman" w:hAnsi="Times New Roman" w:cs="Times New Roman"/>
          <w:sz w:val="23"/>
          <w:szCs w:val="23"/>
        </w:rPr>
        <w:lastRenderedPageBreak/>
        <w:t>instalacje deszczową z rynien fi 100 oraz rur</w:t>
      </w:r>
      <w:r w:rsidR="003D7E11">
        <w:rPr>
          <w:rFonts w:ascii="Times New Roman" w:hAnsi="Times New Roman" w:cs="Times New Roman"/>
          <w:sz w:val="23"/>
          <w:szCs w:val="23"/>
        </w:rPr>
        <w:t>y</w:t>
      </w:r>
      <w:r>
        <w:rPr>
          <w:rFonts w:ascii="Times New Roman" w:hAnsi="Times New Roman" w:cs="Times New Roman"/>
          <w:sz w:val="23"/>
          <w:szCs w:val="23"/>
        </w:rPr>
        <w:t xml:space="preserve"> spustow</w:t>
      </w:r>
      <w:r w:rsidR="003D7E11">
        <w:rPr>
          <w:rFonts w:ascii="Times New Roman" w:hAnsi="Times New Roman" w:cs="Times New Roman"/>
          <w:sz w:val="23"/>
          <w:szCs w:val="23"/>
        </w:rPr>
        <w:t>ej</w:t>
      </w:r>
      <w:r>
        <w:rPr>
          <w:rFonts w:ascii="Times New Roman" w:hAnsi="Times New Roman" w:cs="Times New Roman"/>
          <w:sz w:val="23"/>
          <w:szCs w:val="23"/>
        </w:rPr>
        <w:t xml:space="preserve"> fi 75. Prace należy wykonać wg odrębnego rysunku poglądowego stanowiącego załącznik do dokumentacji. </w:t>
      </w:r>
    </w:p>
    <w:p w14:paraId="4042C6D3" w14:textId="77777777"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b/>
          <w:bCs/>
          <w:sz w:val="23"/>
          <w:szCs w:val="23"/>
        </w:rPr>
        <w:t xml:space="preserve">1.2.2. Wymagania dotyczące dokumentacji powykonawczej </w:t>
      </w:r>
    </w:p>
    <w:p w14:paraId="5CD25315" w14:textId="77777777"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Wraz ze zgłoszeniem gotowości do odbioru wykonanych przez Wykonawcę robót, Wykonawca </w:t>
      </w:r>
    </w:p>
    <w:p w14:paraId="0BCA42F2" w14:textId="77777777"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przedłoży Zamawiającemu dokumentację powykonawczą stanowiącą zbiór dokumentów </w:t>
      </w:r>
    </w:p>
    <w:p w14:paraId="6976EA1F" w14:textId="77777777"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pozwalających na ocenę prawidłowości wykonania przedmiotu zamówienia, w tym m. in.: </w:t>
      </w:r>
    </w:p>
    <w:p w14:paraId="1200878C" w14:textId="77777777"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 świadectwa jakości, deklaracje zgodności, certyfikaty na zastosowane materiały, </w:t>
      </w:r>
    </w:p>
    <w:p w14:paraId="395CC8FF" w14:textId="77777777"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wymagane dokumenty, protokoły</w:t>
      </w:r>
      <w:r w:rsidR="00675E1E">
        <w:rPr>
          <w:rFonts w:ascii="Times New Roman" w:hAnsi="Times New Roman" w:cs="Times New Roman"/>
          <w:sz w:val="23"/>
          <w:szCs w:val="23"/>
        </w:rPr>
        <w:t>, kosztorysy powykonawcze, dokumentacja opisowa i fotograficzna</w:t>
      </w:r>
      <w:r>
        <w:rPr>
          <w:rFonts w:ascii="Times New Roman" w:hAnsi="Times New Roman" w:cs="Times New Roman"/>
          <w:sz w:val="23"/>
          <w:szCs w:val="23"/>
        </w:rPr>
        <w:t xml:space="preserve">. </w:t>
      </w:r>
    </w:p>
    <w:p w14:paraId="3797AEE3" w14:textId="77777777"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b/>
          <w:bCs/>
          <w:sz w:val="23"/>
          <w:szCs w:val="23"/>
        </w:rPr>
        <w:t xml:space="preserve">1.2.3. Wymagania dotyczące realizacji robót budowlanych: </w:t>
      </w:r>
    </w:p>
    <w:p w14:paraId="511D028C" w14:textId="77777777"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Zamawiający stawia następujące ogólne wymagania dotyczące realizacji robót budowlanych: </w:t>
      </w:r>
    </w:p>
    <w:p w14:paraId="60F784A8" w14:textId="77777777" w:rsidR="00E71696" w:rsidRDefault="00E71696" w:rsidP="00DB03A5">
      <w:pPr>
        <w:pStyle w:val="Default"/>
        <w:spacing w:line="36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a) zastosowane materiały i wyroby budowlane muszą posiadać aktualną aprobatę techniczną </w:t>
      </w:r>
    </w:p>
    <w:p w14:paraId="12A90C08" w14:textId="77777777" w:rsidR="002D111E" w:rsidRDefault="00E71696" w:rsidP="00DB03A5">
      <w:pPr>
        <w:pStyle w:val="Default"/>
        <w:spacing w:line="36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wydaną przez upoważnione do tego urzędy (Ustawa Prawo Budowlane), </w:t>
      </w:r>
    </w:p>
    <w:p w14:paraId="7A3F5111" w14:textId="77777777" w:rsidR="00E71696" w:rsidRDefault="00E71696" w:rsidP="00DB03A5">
      <w:pPr>
        <w:pStyle w:val="Default"/>
        <w:spacing w:line="36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b) elementy, materiały, technologie wprowadzane na budowę muszą być zgodne z obowiązującymi przepisami i Polskimi Normami oraz standard użytych materiałów nie powinien być gorszy niż podany w Opisie Przedmiotu Zamówienia, </w:t>
      </w:r>
    </w:p>
    <w:p w14:paraId="6A15E1EC" w14:textId="77777777" w:rsidR="00E71696" w:rsidRDefault="00E71696" w:rsidP="00DB03A5">
      <w:pPr>
        <w:pStyle w:val="Default"/>
        <w:spacing w:line="36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c) wszystkie roboty budowlane należy wykonywać zgodnie z zapisami </w:t>
      </w:r>
      <w:proofErr w:type="spellStart"/>
      <w:r>
        <w:rPr>
          <w:rFonts w:ascii="Times New Roman" w:hAnsi="Times New Roman" w:cs="Times New Roman"/>
          <w:sz w:val="23"/>
          <w:szCs w:val="23"/>
        </w:rPr>
        <w:t>STWiOR</w:t>
      </w:r>
      <w:proofErr w:type="spellEnd"/>
      <w:r>
        <w:rPr>
          <w:rFonts w:ascii="Times New Roman" w:hAnsi="Times New Roman" w:cs="Times New Roman"/>
          <w:sz w:val="23"/>
          <w:szCs w:val="23"/>
        </w:rPr>
        <w:t xml:space="preserve"> oraz odpowiednimi przepisami i Polskimi Normami, </w:t>
      </w:r>
    </w:p>
    <w:p w14:paraId="7A7F3EFF" w14:textId="7B4FF070" w:rsidR="00E71696" w:rsidRDefault="00E71696" w:rsidP="00DB03A5">
      <w:pPr>
        <w:pStyle w:val="Default"/>
        <w:spacing w:line="36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d) za bezpieczeństwo na placu budowy, organizację pracy, zabezpieczenie placu budowy przed wejściem osób nieuprawnionych, oznaczenie (tablice informacyjne) budowy zgodnie z wymogami Ustawy Prawo Budowlane odpowiada Wykonawca, </w:t>
      </w:r>
    </w:p>
    <w:p w14:paraId="6001D0C5" w14:textId="276433C7" w:rsidR="00E71696" w:rsidRDefault="00E71696" w:rsidP="00DB03A5">
      <w:pPr>
        <w:pStyle w:val="Default"/>
        <w:spacing w:line="36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e) po zakończeniu prac, przed całkowitym odbiorem końcowym zamówienia Wykonawca na swój koszt </w:t>
      </w:r>
      <w:r w:rsidR="000B3FAB">
        <w:rPr>
          <w:rFonts w:ascii="Times New Roman" w:hAnsi="Times New Roman" w:cs="Times New Roman"/>
          <w:sz w:val="23"/>
          <w:szCs w:val="23"/>
        </w:rPr>
        <w:br/>
      </w:r>
      <w:r>
        <w:rPr>
          <w:rFonts w:ascii="Times New Roman" w:hAnsi="Times New Roman" w:cs="Times New Roman"/>
          <w:sz w:val="23"/>
          <w:szCs w:val="23"/>
        </w:rPr>
        <w:t xml:space="preserve">i własnym staraniem zobowiązany jest uporządkować plac budowy, opróżnić go ze swoich materiałów </w:t>
      </w:r>
      <w:r w:rsidR="000B3FAB">
        <w:rPr>
          <w:rFonts w:ascii="Times New Roman" w:hAnsi="Times New Roman" w:cs="Times New Roman"/>
          <w:sz w:val="23"/>
          <w:szCs w:val="23"/>
        </w:rPr>
        <w:br/>
      </w:r>
      <w:r>
        <w:rPr>
          <w:rFonts w:ascii="Times New Roman" w:hAnsi="Times New Roman" w:cs="Times New Roman"/>
          <w:sz w:val="23"/>
          <w:szCs w:val="23"/>
        </w:rPr>
        <w:t xml:space="preserve">i urządzeń, usunąć tymczasowe zaplecze budowy, wszelkiego rodzaju gruz, odpady i śmieci zgodnie z Ustawą z dnia 27 kwietnia 2001r. o odpadach. </w:t>
      </w:r>
    </w:p>
    <w:p w14:paraId="40B31206" w14:textId="77777777"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b/>
          <w:bCs/>
          <w:sz w:val="23"/>
          <w:szCs w:val="23"/>
        </w:rPr>
        <w:t xml:space="preserve">2. Wymagania Zamawiającego w stosunku do przedmiotu zamówienia </w:t>
      </w:r>
    </w:p>
    <w:p w14:paraId="30C73EB5" w14:textId="77777777"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2.1.Wymagane terminy wykonania robót objętych zamówieniem: </w:t>
      </w:r>
    </w:p>
    <w:p w14:paraId="66BD6704" w14:textId="77777777" w:rsidR="00E71696" w:rsidRDefault="00E71696" w:rsidP="00DB03A5">
      <w:pPr>
        <w:pStyle w:val="Default"/>
        <w:spacing w:line="360" w:lineRule="auto"/>
        <w:ind w:left="567" w:hanging="283"/>
        <w:jc w:val="both"/>
        <w:rPr>
          <w:rFonts w:ascii="Times New Roman" w:hAnsi="Times New Roman" w:cs="Times New Roman"/>
          <w:sz w:val="23"/>
          <w:szCs w:val="23"/>
        </w:rPr>
      </w:pPr>
      <w:r>
        <w:rPr>
          <w:rFonts w:ascii="Times New Roman" w:hAnsi="Times New Roman" w:cs="Times New Roman"/>
          <w:sz w:val="23"/>
          <w:szCs w:val="23"/>
        </w:rPr>
        <w:t xml:space="preserve">a) rozpoczęcie realizacji robót nastąpi w dniu przekazania terenu budowy, </w:t>
      </w:r>
    </w:p>
    <w:p w14:paraId="0B25E650" w14:textId="77777777" w:rsidR="00E71696" w:rsidRDefault="00E71696" w:rsidP="00DB03A5">
      <w:pPr>
        <w:pStyle w:val="Default"/>
        <w:spacing w:line="360" w:lineRule="auto"/>
        <w:ind w:left="567" w:hanging="283"/>
        <w:jc w:val="both"/>
        <w:rPr>
          <w:rFonts w:ascii="Times New Roman" w:hAnsi="Times New Roman" w:cs="Times New Roman"/>
          <w:sz w:val="23"/>
          <w:szCs w:val="23"/>
        </w:rPr>
      </w:pPr>
      <w:r>
        <w:rPr>
          <w:rFonts w:ascii="Times New Roman" w:hAnsi="Times New Roman" w:cs="Times New Roman"/>
          <w:sz w:val="23"/>
          <w:szCs w:val="23"/>
        </w:rPr>
        <w:t xml:space="preserve">b) przekazanie Wykonawcy terenu budowy nastąpi w terminie </w:t>
      </w:r>
      <w:r w:rsidRPr="00CF4EFD">
        <w:rPr>
          <w:rFonts w:ascii="Times New Roman" w:hAnsi="Times New Roman" w:cs="Times New Roman"/>
          <w:color w:val="FF0000"/>
          <w:sz w:val="23"/>
          <w:szCs w:val="23"/>
        </w:rPr>
        <w:t xml:space="preserve">do siedmiu dni </w:t>
      </w:r>
      <w:r>
        <w:rPr>
          <w:rFonts w:ascii="Times New Roman" w:hAnsi="Times New Roman" w:cs="Times New Roman"/>
          <w:sz w:val="23"/>
          <w:szCs w:val="23"/>
        </w:rPr>
        <w:t xml:space="preserve">od dnia podpisania umowy, </w:t>
      </w:r>
    </w:p>
    <w:p w14:paraId="7410B70F" w14:textId="12EB24A2" w:rsidR="00FE1C4C" w:rsidRDefault="00BA2F2F" w:rsidP="00DB03A5">
      <w:pPr>
        <w:spacing w:after="0" w:line="360" w:lineRule="auto"/>
        <w:ind w:left="567" w:hanging="283"/>
        <w:jc w:val="both"/>
      </w:pPr>
      <w:r>
        <w:rPr>
          <w:rFonts w:ascii="Times New Roman" w:hAnsi="Times New Roman" w:cs="Times New Roman"/>
          <w:sz w:val="23"/>
          <w:szCs w:val="23"/>
        </w:rPr>
        <w:t>c</w:t>
      </w:r>
      <w:r w:rsidR="00E71696">
        <w:rPr>
          <w:rFonts w:ascii="Times New Roman" w:hAnsi="Times New Roman" w:cs="Times New Roman"/>
          <w:sz w:val="23"/>
          <w:szCs w:val="23"/>
        </w:rPr>
        <w:t xml:space="preserve">) zakończenie robót nastąpi w terminie do </w:t>
      </w:r>
      <w:r w:rsidR="003D7E11" w:rsidRPr="00CF4EFD">
        <w:rPr>
          <w:rFonts w:ascii="Times New Roman" w:hAnsi="Times New Roman" w:cs="Times New Roman"/>
          <w:b/>
          <w:bCs/>
          <w:color w:val="FF0000"/>
          <w:sz w:val="23"/>
          <w:szCs w:val="23"/>
        </w:rPr>
        <w:t>2</w:t>
      </w:r>
      <w:r w:rsidR="00911DFC" w:rsidRPr="00CF4EFD">
        <w:rPr>
          <w:rFonts w:ascii="Times New Roman" w:hAnsi="Times New Roman" w:cs="Times New Roman"/>
          <w:b/>
          <w:bCs/>
          <w:color w:val="FF0000"/>
          <w:sz w:val="23"/>
          <w:szCs w:val="23"/>
        </w:rPr>
        <w:t>8</w:t>
      </w:r>
      <w:r w:rsidR="00E71696" w:rsidRPr="00CF4EFD">
        <w:rPr>
          <w:rFonts w:ascii="Times New Roman" w:hAnsi="Times New Roman" w:cs="Times New Roman"/>
          <w:b/>
          <w:bCs/>
          <w:color w:val="FF0000"/>
          <w:sz w:val="23"/>
          <w:szCs w:val="23"/>
        </w:rPr>
        <w:t>.1</w:t>
      </w:r>
      <w:r w:rsidR="003D7E11" w:rsidRPr="00CF4EFD">
        <w:rPr>
          <w:rFonts w:ascii="Times New Roman" w:hAnsi="Times New Roman" w:cs="Times New Roman"/>
          <w:b/>
          <w:bCs/>
          <w:color w:val="FF0000"/>
          <w:sz w:val="23"/>
          <w:szCs w:val="23"/>
        </w:rPr>
        <w:t>0</w:t>
      </w:r>
      <w:r w:rsidR="00E71696" w:rsidRPr="00CF4EFD">
        <w:rPr>
          <w:rFonts w:ascii="Times New Roman" w:hAnsi="Times New Roman" w:cs="Times New Roman"/>
          <w:b/>
          <w:bCs/>
          <w:color w:val="FF0000"/>
          <w:sz w:val="23"/>
          <w:szCs w:val="23"/>
        </w:rPr>
        <w:t>.20</w:t>
      </w:r>
      <w:r w:rsidR="00911DFC" w:rsidRPr="00CF4EFD">
        <w:rPr>
          <w:rFonts w:ascii="Times New Roman" w:hAnsi="Times New Roman" w:cs="Times New Roman"/>
          <w:b/>
          <w:bCs/>
          <w:color w:val="FF0000"/>
          <w:sz w:val="23"/>
          <w:szCs w:val="23"/>
        </w:rPr>
        <w:t>22</w:t>
      </w:r>
      <w:r w:rsidR="00E71696" w:rsidRPr="00CF4EFD">
        <w:rPr>
          <w:rFonts w:ascii="Times New Roman" w:hAnsi="Times New Roman" w:cs="Times New Roman"/>
          <w:b/>
          <w:bCs/>
          <w:color w:val="FF0000"/>
          <w:sz w:val="23"/>
          <w:szCs w:val="23"/>
        </w:rPr>
        <w:t>r</w:t>
      </w:r>
      <w:r w:rsidR="00E71696" w:rsidRPr="00911DFC">
        <w:rPr>
          <w:rFonts w:ascii="Times New Roman" w:hAnsi="Times New Roman" w:cs="Times New Roman"/>
          <w:color w:val="70AD47" w:themeColor="accent6"/>
          <w:sz w:val="23"/>
          <w:szCs w:val="23"/>
        </w:rPr>
        <w:t xml:space="preserve">. </w:t>
      </w:r>
      <w:r w:rsidR="00E71696">
        <w:rPr>
          <w:rFonts w:ascii="Times New Roman" w:hAnsi="Times New Roman" w:cs="Times New Roman"/>
          <w:sz w:val="23"/>
          <w:szCs w:val="23"/>
        </w:rPr>
        <w:t>od dnia przekazania terenu budowy.</w:t>
      </w:r>
    </w:p>
    <w:sectPr w:rsidR="00FE1C4C" w:rsidSect="00AC6C4A">
      <w:pgSz w:w="11906" w:h="16838"/>
      <w:pgMar w:top="568"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719C0"/>
    <w:multiLevelType w:val="hybridMultilevel"/>
    <w:tmpl w:val="69602572"/>
    <w:lvl w:ilvl="0" w:tplc="FB8E2868">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96"/>
    <w:rsid w:val="000B3FAB"/>
    <w:rsid w:val="002D111E"/>
    <w:rsid w:val="003D7E11"/>
    <w:rsid w:val="00435190"/>
    <w:rsid w:val="005B46BB"/>
    <w:rsid w:val="00675E1E"/>
    <w:rsid w:val="006762EA"/>
    <w:rsid w:val="006941B2"/>
    <w:rsid w:val="007534E8"/>
    <w:rsid w:val="00911DFC"/>
    <w:rsid w:val="009D1CAD"/>
    <w:rsid w:val="00AC6C4A"/>
    <w:rsid w:val="00BA2F2F"/>
    <w:rsid w:val="00CF4EFD"/>
    <w:rsid w:val="00D71409"/>
    <w:rsid w:val="00DB03A5"/>
    <w:rsid w:val="00E71696"/>
    <w:rsid w:val="00E91CEE"/>
    <w:rsid w:val="00F03FBF"/>
    <w:rsid w:val="00FE1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B7D"/>
  <w15:chartTrackingRefBased/>
  <w15:docId w15:val="{E2930383-6DC8-4C0B-9DEC-7D15692B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1696"/>
    <w:pPr>
      <w:autoSpaceDE w:val="0"/>
      <w:autoSpaceDN w:val="0"/>
      <w:adjustRightInd w:val="0"/>
      <w:spacing w:after="0" w:line="240" w:lineRule="auto"/>
    </w:pPr>
    <w:rPr>
      <w:rFonts w:ascii="Arial" w:hAnsi="Arial" w:cs="Arial"/>
      <w:color w:val="000000"/>
      <w:sz w:val="24"/>
      <w:szCs w:val="24"/>
    </w:rPr>
  </w:style>
  <w:style w:type="character" w:customStyle="1" w:styleId="WW8Num1z1">
    <w:name w:val="WW8Num1z1"/>
    <w:rsid w:val="002D111E"/>
    <w:rPr>
      <w:rFonts w:ascii="Arial" w:eastAsia="Times New Roman" w:hAnsi="Arial" w:cs="Arial"/>
    </w:rPr>
  </w:style>
  <w:style w:type="paragraph" w:styleId="Akapitzlist">
    <w:name w:val="List Paragraph"/>
    <w:basedOn w:val="Normalny"/>
    <w:qFormat/>
    <w:rsid w:val="002D111E"/>
    <w:pPr>
      <w:widowControl w:val="0"/>
      <w:suppressAutoHyphens/>
      <w:spacing w:after="0" w:line="240" w:lineRule="auto"/>
      <w:ind w:left="836" w:hanging="360"/>
      <w:jc w:val="both"/>
    </w:pPr>
    <w:rPr>
      <w:rFonts w:ascii="Times New Roman" w:eastAsia="Times New Roma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1436</Words>
  <Characters>8620</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sm</cp:lastModifiedBy>
  <cp:revision>9</cp:revision>
  <cp:lastPrinted>2021-02-01T10:33:00Z</cp:lastPrinted>
  <dcterms:created xsi:type="dcterms:W3CDTF">2021-02-01T09:48:00Z</dcterms:created>
  <dcterms:modified xsi:type="dcterms:W3CDTF">2022-04-05T08:36:00Z</dcterms:modified>
</cp:coreProperties>
</file>