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97" w:rsidRDefault="00CE4797" w:rsidP="00F77D6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F77D68" w:rsidRPr="004A40C0" w:rsidRDefault="00F77D68" w:rsidP="00F77D6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Łomża, </w:t>
      </w:r>
      <w:r w:rsidR="00E95431" w:rsidRPr="004A40C0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4A40C0">
        <w:rPr>
          <w:rFonts w:ascii="Arial" w:hAnsi="Arial" w:cs="Arial"/>
          <w:color w:val="auto"/>
          <w:sz w:val="22"/>
          <w:szCs w:val="22"/>
        </w:rPr>
        <w:t>……… .06.2021r.</w:t>
      </w:r>
    </w:p>
    <w:p w:rsidR="00F77D68" w:rsidRPr="004A40C0" w:rsidRDefault="00F77D68" w:rsidP="00F77D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WGK.271.1.2021</w:t>
      </w:r>
    </w:p>
    <w:p w:rsidR="00F77D68" w:rsidRDefault="00F77D68" w:rsidP="00F77D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87D90" w:rsidRPr="004A40C0" w:rsidRDefault="00187D90" w:rsidP="00F77D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E4797" w:rsidRDefault="00DF1590" w:rsidP="00DF1590">
      <w:pPr>
        <w:pStyle w:val="Default"/>
        <w:tabs>
          <w:tab w:val="left" w:pos="2610"/>
          <w:tab w:val="center" w:pos="4536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</w:p>
    <w:p w:rsidR="00F77D68" w:rsidRPr="004A40C0" w:rsidRDefault="0012688D" w:rsidP="00CE4797">
      <w:pPr>
        <w:pStyle w:val="Default"/>
        <w:tabs>
          <w:tab w:val="left" w:pos="2610"/>
          <w:tab w:val="center" w:pos="4536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ZMIAN</w:t>
      </w:r>
      <w:r w:rsidR="00F77D68" w:rsidRPr="004A40C0">
        <w:rPr>
          <w:rFonts w:ascii="Arial" w:hAnsi="Arial" w:cs="Arial"/>
          <w:b/>
          <w:bCs/>
          <w:color w:val="auto"/>
        </w:rPr>
        <w:t>A TREŚCI SWZ</w:t>
      </w:r>
    </w:p>
    <w:p w:rsidR="00F77D68" w:rsidRDefault="00F77D68" w:rsidP="004A40C0">
      <w:pPr>
        <w:pStyle w:val="Default"/>
        <w:rPr>
          <w:rFonts w:ascii="Arial" w:hAnsi="Arial" w:cs="Arial"/>
          <w:color w:val="auto"/>
        </w:rPr>
      </w:pPr>
    </w:p>
    <w:p w:rsidR="00187D90" w:rsidRPr="004A40C0" w:rsidRDefault="00187D90" w:rsidP="004A40C0">
      <w:pPr>
        <w:pStyle w:val="Default"/>
        <w:rPr>
          <w:rFonts w:ascii="Arial" w:hAnsi="Arial" w:cs="Arial"/>
          <w:color w:val="auto"/>
        </w:rPr>
      </w:pPr>
    </w:p>
    <w:p w:rsidR="00F77D68" w:rsidRPr="0022370A" w:rsidRDefault="00F77D68" w:rsidP="004A40C0">
      <w:pPr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706090">
        <w:rPr>
          <w:rFonts w:ascii="Arial" w:hAnsi="Arial" w:cs="Arial"/>
          <w:b/>
          <w:color w:val="000000"/>
          <w:sz w:val="20"/>
          <w:szCs w:val="20"/>
        </w:rPr>
        <w:t xml:space="preserve">Dotyczy: postępowania o udzielenie zamówienia publicznego nr </w:t>
      </w:r>
      <w:r w:rsidR="00533B0B" w:rsidRPr="00706090">
        <w:rPr>
          <w:rFonts w:ascii="Arial" w:hAnsi="Arial" w:cs="Arial"/>
          <w:b/>
          <w:sz w:val="20"/>
          <w:szCs w:val="20"/>
        </w:rPr>
        <w:t>WGK</w:t>
      </w:r>
      <w:r w:rsidRPr="00706090">
        <w:rPr>
          <w:rFonts w:ascii="Arial" w:hAnsi="Arial" w:cs="Arial"/>
          <w:b/>
          <w:sz w:val="20"/>
          <w:szCs w:val="20"/>
        </w:rPr>
        <w:t>.271.1.2021 pn.: „</w:t>
      </w:r>
      <w:r w:rsidR="00E95431" w:rsidRPr="00706090">
        <w:rPr>
          <w:rFonts w:ascii="Arial" w:hAnsi="Arial" w:cs="Arial"/>
          <w:b/>
          <w:sz w:val="20"/>
          <w:szCs w:val="20"/>
        </w:rPr>
        <w:t>Dostawa elektrycznych autobusów miejskich oraz instalacji do dystrybucji nośników energii dla niskoemisyjnego transportu</w:t>
      </w:r>
      <w:r w:rsidRPr="00706090">
        <w:rPr>
          <w:rFonts w:ascii="Arial" w:hAnsi="Arial" w:cs="Arial"/>
          <w:b/>
          <w:i/>
          <w:sz w:val="20"/>
          <w:szCs w:val="20"/>
        </w:rPr>
        <w:t>”</w:t>
      </w:r>
    </w:p>
    <w:p w:rsidR="00F77D68" w:rsidRPr="00706090" w:rsidRDefault="00F77D68" w:rsidP="004A40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E4797" w:rsidRDefault="00CE4797" w:rsidP="004A40C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6090" w:rsidRPr="00A018A4" w:rsidRDefault="00706090" w:rsidP="00A018A4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18A4">
        <w:rPr>
          <w:rFonts w:ascii="Arial" w:hAnsi="Arial" w:cs="Arial"/>
          <w:sz w:val="22"/>
          <w:szCs w:val="22"/>
        </w:rPr>
        <w:t>Zamawiający, Miasto Łomża, działając</w:t>
      </w:r>
      <w:r w:rsidRPr="00A018A4">
        <w:rPr>
          <w:rFonts w:ascii="Arial" w:hAnsi="Arial" w:cs="Arial"/>
          <w:color w:val="auto"/>
          <w:sz w:val="22"/>
          <w:szCs w:val="22"/>
        </w:rPr>
        <w:t xml:space="preserve"> n</w:t>
      </w:r>
      <w:r w:rsidR="0012688D" w:rsidRPr="00A018A4">
        <w:rPr>
          <w:rFonts w:ascii="Arial" w:hAnsi="Arial" w:cs="Arial"/>
          <w:color w:val="auto"/>
          <w:sz w:val="22"/>
          <w:szCs w:val="22"/>
        </w:rPr>
        <w:t>a podstawie art. 137</w:t>
      </w:r>
      <w:r w:rsidR="00CE4797" w:rsidRPr="00A018A4">
        <w:rPr>
          <w:rFonts w:ascii="Arial" w:hAnsi="Arial" w:cs="Arial"/>
          <w:color w:val="auto"/>
          <w:sz w:val="22"/>
          <w:szCs w:val="22"/>
        </w:rPr>
        <w:t xml:space="preserve"> ust. 1 i 2</w:t>
      </w:r>
      <w:r w:rsidR="00E95431" w:rsidRPr="00A018A4">
        <w:rPr>
          <w:rFonts w:ascii="Arial" w:hAnsi="Arial" w:cs="Arial"/>
          <w:color w:val="auto"/>
          <w:sz w:val="22"/>
          <w:szCs w:val="22"/>
        </w:rPr>
        <w:t xml:space="preserve"> u</w:t>
      </w:r>
      <w:r w:rsidRPr="00A018A4">
        <w:rPr>
          <w:rFonts w:ascii="Arial" w:hAnsi="Arial" w:cs="Arial"/>
          <w:color w:val="auto"/>
          <w:sz w:val="22"/>
          <w:szCs w:val="22"/>
        </w:rPr>
        <w:t>stawy z dnia</w:t>
      </w:r>
      <w:r w:rsidRPr="00A018A4">
        <w:rPr>
          <w:rFonts w:ascii="Arial" w:hAnsi="Arial" w:cs="Arial"/>
          <w:color w:val="auto"/>
          <w:sz w:val="22"/>
          <w:szCs w:val="22"/>
        </w:rPr>
        <w:br/>
      </w:r>
      <w:r w:rsidR="00F77D68" w:rsidRPr="00A018A4">
        <w:rPr>
          <w:rFonts w:ascii="Arial" w:hAnsi="Arial" w:cs="Arial"/>
          <w:color w:val="auto"/>
          <w:sz w:val="22"/>
          <w:szCs w:val="22"/>
        </w:rPr>
        <w:t>11 września 2019</w:t>
      </w:r>
      <w:r w:rsidR="004A40C0" w:rsidRPr="00A018A4">
        <w:rPr>
          <w:rFonts w:ascii="Arial" w:hAnsi="Arial" w:cs="Arial"/>
          <w:color w:val="auto"/>
          <w:sz w:val="22"/>
          <w:szCs w:val="22"/>
        </w:rPr>
        <w:t xml:space="preserve"> </w:t>
      </w:r>
      <w:r w:rsidR="00F77D68" w:rsidRPr="00A018A4">
        <w:rPr>
          <w:rFonts w:ascii="Arial" w:hAnsi="Arial" w:cs="Arial"/>
          <w:color w:val="auto"/>
          <w:sz w:val="22"/>
          <w:szCs w:val="22"/>
        </w:rPr>
        <w:t>r. Prawo zamówień publicznych (Dz. U. z 2019</w:t>
      </w:r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 r. poz. 2019 z </w:t>
      </w:r>
      <w:proofErr w:type="spellStart"/>
      <w:r w:rsidR="00533B0B" w:rsidRPr="00A018A4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. </w:t>
      </w:r>
      <w:r w:rsidR="00F77D68" w:rsidRPr="00A018A4">
        <w:rPr>
          <w:rFonts w:ascii="Arial" w:hAnsi="Arial" w:cs="Arial"/>
          <w:color w:val="auto"/>
          <w:sz w:val="22"/>
          <w:szCs w:val="22"/>
        </w:rPr>
        <w:t xml:space="preserve">zm.), </w:t>
      </w:r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zwanej dalej „ustawą </w:t>
      </w:r>
      <w:proofErr w:type="spellStart"/>
      <w:r w:rsidR="00F77D68" w:rsidRPr="00A018A4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533B0B" w:rsidRPr="00A018A4">
        <w:rPr>
          <w:rFonts w:ascii="Arial" w:hAnsi="Arial" w:cs="Arial"/>
          <w:color w:val="auto"/>
          <w:sz w:val="22"/>
          <w:szCs w:val="22"/>
        </w:rPr>
        <w:t>”</w:t>
      </w:r>
      <w:r w:rsidR="00F77D68" w:rsidRPr="00A018A4">
        <w:rPr>
          <w:rFonts w:ascii="Arial" w:hAnsi="Arial" w:cs="Arial"/>
          <w:color w:val="auto"/>
          <w:sz w:val="22"/>
          <w:szCs w:val="22"/>
        </w:rPr>
        <w:t xml:space="preserve">, </w:t>
      </w:r>
      <w:r w:rsidR="00CE4797" w:rsidRPr="00A018A4">
        <w:rPr>
          <w:rFonts w:ascii="Arial" w:hAnsi="Arial" w:cs="Arial"/>
          <w:sz w:val="22"/>
          <w:szCs w:val="22"/>
        </w:rPr>
        <w:t>dokonuje zmiany</w:t>
      </w:r>
      <w:r w:rsidRPr="00A018A4">
        <w:rPr>
          <w:rFonts w:ascii="Arial" w:hAnsi="Arial" w:cs="Arial"/>
          <w:sz w:val="22"/>
          <w:szCs w:val="22"/>
        </w:rPr>
        <w:t xml:space="preserve"> treści Specyfikacji Warunków Zamówienia zwanej dalej „SWZ”:</w:t>
      </w:r>
    </w:p>
    <w:p w:rsidR="00CE4797" w:rsidRPr="00A018A4" w:rsidRDefault="00CE4797" w:rsidP="00A018A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CE4797" w:rsidRPr="00A018A4" w:rsidRDefault="00CE4797" w:rsidP="00A018A4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18A4">
        <w:rPr>
          <w:rFonts w:ascii="Arial" w:hAnsi="Arial" w:cs="Arial"/>
          <w:bCs/>
          <w:color w:val="000000"/>
        </w:rPr>
        <w:t>W rozdziale XVIII ust. 1</w:t>
      </w:r>
      <w:r w:rsidR="00A018A4" w:rsidRPr="00A018A4">
        <w:rPr>
          <w:rFonts w:ascii="Arial" w:hAnsi="Arial" w:cs="Arial"/>
          <w:bCs/>
          <w:color w:val="000000"/>
        </w:rPr>
        <w:t xml:space="preserve"> SWZ otrzymuje brzmienie</w:t>
      </w:r>
      <w:r w:rsidRPr="00A018A4">
        <w:rPr>
          <w:rFonts w:ascii="Arial" w:hAnsi="Arial" w:cs="Arial"/>
          <w:bCs/>
          <w:color w:val="000000"/>
        </w:rPr>
        <w:t>:</w:t>
      </w:r>
    </w:p>
    <w:p w:rsidR="00F77D68" w:rsidRPr="00A018A4" w:rsidRDefault="00CE4797" w:rsidP="00A018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A018A4">
        <w:rPr>
          <w:rFonts w:ascii="Arial" w:hAnsi="Arial" w:cs="Arial"/>
          <w:bCs/>
          <w:color w:val="000000"/>
        </w:rPr>
        <w:t>„</w:t>
      </w:r>
      <w:r w:rsidRPr="00CE4797">
        <w:rPr>
          <w:rFonts w:ascii="Arial" w:hAnsi="Arial" w:cs="Arial"/>
          <w:bCs/>
          <w:color w:val="000000"/>
        </w:rPr>
        <w:t xml:space="preserve">1. </w:t>
      </w:r>
      <w:r w:rsidRPr="00CE4797">
        <w:rPr>
          <w:rFonts w:ascii="Arial" w:hAnsi="Arial" w:cs="Arial"/>
          <w:color w:val="000000"/>
        </w:rPr>
        <w:t>Wykonawca</w:t>
      </w:r>
      <w:r w:rsidR="00A018A4" w:rsidRPr="00A018A4">
        <w:rPr>
          <w:rFonts w:ascii="Arial" w:hAnsi="Arial" w:cs="Arial"/>
          <w:color w:val="000000"/>
        </w:rPr>
        <w:t xml:space="preserve"> będzie związany ofertą</w:t>
      </w:r>
      <w:bookmarkStart w:id="0" w:name="_GoBack"/>
      <w:bookmarkEnd w:id="0"/>
      <w:r w:rsidR="00A018A4" w:rsidRPr="00A018A4">
        <w:rPr>
          <w:rFonts w:ascii="Arial" w:hAnsi="Arial" w:cs="Arial"/>
          <w:color w:val="000000"/>
        </w:rPr>
        <w:t xml:space="preserve"> do dnia </w:t>
      </w:r>
      <w:r w:rsidR="00A018A4" w:rsidRPr="00187D90">
        <w:rPr>
          <w:rFonts w:ascii="Arial" w:hAnsi="Arial" w:cs="Arial"/>
          <w:b/>
          <w:color w:val="000000"/>
        </w:rPr>
        <w:t>9 października</w:t>
      </w:r>
      <w:r w:rsidRPr="00CE4797">
        <w:rPr>
          <w:rFonts w:ascii="Arial" w:hAnsi="Arial" w:cs="Arial"/>
          <w:b/>
          <w:bCs/>
          <w:color w:val="000000"/>
        </w:rPr>
        <w:t xml:space="preserve"> 2021 r.</w:t>
      </w:r>
      <w:r w:rsidRPr="00CE4797">
        <w:rPr>
          <w:rFonts w:ascii="Arial" w:hAnsi="Arial" w:cs="Arial"/>
          <w:bCs/>
          <w:color w:val="000000"/>
        </w:rPr>
        <w:t xml:space="preserve"> </w:t>
      </w:r>
      <w:r w:rsidRPr="00CE4797">
        <w:rPr>
          <w:rFonts w:ascii="Arial" w:hAnsi="Arial" w:cs="Arial"/>
          <w:color w:val="000000"/>
        </w:rPr>
        <w:t xml:space="preserve">(przez okres </w:t>
      </w:r>
      <w:r w:rsidRPr="00CE4797">
        <w:rPr>
          <w:rFonts w:ascii="Arial" w:hAnsi="Arial" w:cs="Arial"/>
          <w:bCs/>
          <w:color w:val="000000"/>
        </w:rPr>
        <w:t xml:space="preserve">90 dni). </w:t>
      </w:r>
      <w:r w:rsidRPr="00CE4797">
        <w:rPr>
          <w:rFonts w:ascii="Arial" w:hAnsi="Arial" w:cs="Arial"/>
          <w:color w:val="000000"/>
        </w:rPr>
        <w:t>Bieg terminu związania ofertą rozpoczyna się wraz z u</w:t>
      </w:r>
      <w:r w:rsidRPr="00A018A4">
        <w:rPr>
          <w:rFonts w:ascii="Arial" w:hAnsi="Arial" w:cs="Arial"/>
          <w:color w:val="000000"/>
        </w:rPr>
        <w:t>pływem terminu składania ofert.”</w:t>
      </w:r>
    </w:p>
    <w:p w:rsidR="00A018A4" w:rsidRPr="00A018A4" w:rsidRDefault="00A018A4" w:rsidP="00A018A4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A018A4">
        <w:rPr>
          <w:rFonts w:ascii="Arial" w:hAnsi="Arial" w:cs="Arial"/>
        </w:rPr>
        <w:t xml:space="preserve">W rozdziale XIX ust. 1 pkt 1 otrzymuje brzmienie: </w:t>
      </w:r>
    </w:p>
    <w:p w:rsidR="00A018A4" w:rsidRPr="00A018A4" w:rsidRDefault="00A018A4" w:rsidP="00A018A4">
      <w:pPr>
        <w:pStyle w:val="Akapitzlist"/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18A4">
        <w:rPr>
          <w:rFonts w:ascii="Arial" w:hAnsi="Arial" w:cs="Arial"/>
          <w:color w:val="000000"/>
        </w:rPr>
        <w:t xml:space="preserve">„1) Ofertę wraz z wymaganymi dokumentami należy złożyć poprzez Platformę platformazakupowa.pl pod adresem: https://platformazakupowa.pl/pn/um_lomza w myśl ustawy </w:t>
      </w:r>
      <w:proofErr w:type="spellStart"/>
      <w:r w:rsidRPr="00A018A4">
        <w:rPr>
          <w:rFonts w:ascii="Arial" w:hAnsi="Arial" w:cs="Arial"/>
          <w:color w:val="000000"/>
        </w:rPr>
        <w:t>Pzp</w:t>
      </w:r>
      <w:proofErr w:type="spellEnd"/>
      <w:r w:rsidRPr="00A018A4">
        <w:rPr>
          <w:rFonts w:ascii="Arial" w:hAnsi="Arial" w:cs="Arial"/>
          <w:color w:val="000000"/>
        </w:rPr>
        <w:t xml:space="preserve"> na stronie internetowej prowadzonego postępowania </w:t>
      </w:r>
      <w:r w:rsidRPr="00A018A4">
        <w:rPr>
          <w:rFonts w:ascii="Arial" w:hAnsi="Arial" w:cs="Arial"/>
          <w:b/>
          <w:bCs/>
          <w:color w:val="000000"/>
        </w:rPr>
        <w:t>do dnia 12 lipca 2021 r. do godziny 10:00</w:t>
      </w:r>
      <w:r w:rsidRPr="00A018A4">
        <w:rPr>
          <w:rFonts w:ascii="Arial" w:hAnsi="Arial" w:cs="Arial"/>
          <w:color w:val="000000"/>
        </w:rPr>
        <w:t>.”</w:t>
      </w:r>
    </w:p>
    <w:p w:rsidR="00A018A4" w:rsidRPr="00A018A4" w:rsidRDefault="00A018A4" w:rsidP="00A018A4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A018A4">
        <w:rPr>
          <w:rFonts w:ascii="Arial" w:hAnsi="Arial" w:cs="Arial"/>
        </w:rPr>
        <w:t xml:space="preserve">W rozdziale XIX </w:t>
      </w:r>
      <w:r w:rsidRPr="00A018A4">
        <w:rPr>
          <w:rFonts w:ascii="Arial" w:hAnsi="Arial" w:cs="Arial"/>
        </w:rPr>
        <w:t xml:space="preserve">ust. 2 </w:t>
      </w:r>
      <w:r w:rsidRPr="00A018A4">
        <w:rPr>
          <w:rFonts w:ascii="Arial" w:hAnsi="Arial" w:cs="Arial"/>
        </w:rPr>
        <w:t xml:space="preserve">pkt 1 otrzymuje brzmienie: </w:t>
      </w:r>
    </w:p>
    <w:p w:rsidR="00A018A4" w:rsidRPr="00A018A4" w:rsidRDefault="00A018A4" w:rsidP="00A018A4">
      <w:pPr>
        <w:pStyle w:val="Akapitzlist"/>
        <w:autoSpaceDE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18A4">
        <w:rPr>
          <w:rFonts w:ascii="Arial" w:hAnsi="Arial" w:cs="Arial"/>
          <w:color w:val="000000"/>
        </w:rPr>
        <w:t xml:space="preserve">„Otwarcie ofert nastąpi w dniu </w:t>
      </w:r>
      <w:r w:rsidRPr="00A018A4">
        <w:rPr>
          <w:rFonts w:ascii="Arial" w:hAnsi="Arial" w:cs="Arial"/>
          <w:b/>
          <w:bCs/>
          <w:color w:val="000000"/>
        </w:rPr>
        <w:t xml:space="preserve">12 lipca </w:t>
      </w:r>
      <w:r w:rsidRPr="00A018A4">
        <w:rPr>
          <w:rFonts w:ascii="Arial" w:hAnsi="Arial" w:cs="Arial"/>
          <w:b/>
          <w:bCs/>
          <w:color w:val="000000"/>
        </w:rPr>
        <w:t>2021 r. do godziny 10:30</w:t>
      </w:r>
      <w:r w:rsidRPr="00A018A4">
        <w:rPr>
          <w:rFonts w:ascii="Arial" w:hAnsi="Arial" w:cs="Arial"/>
          <w:color w:val="000000"/>
        </w:rPr>
        <w:t>.”</w:t>
      </w:r>
    </w:p>
    <w:p w:rsidR="00CE4797" w:rsidRPr="00A018A4" w:rsidRDefault="00CE4797" w:rsidP="00A018A4">
      <w:pPr>
        <w:pStyle w:val="Default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44279" w:rsidRPr="003E68F7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68F7">
        <w:rPr>
          <w:rFonts w:ascii="Arial" w:hAnsi="Arial" w:cs="Arial"/>
          <w:sz w:val="22"/>
          <w:szCs w:val="22"/>
        </w:rPr>
        <w:tab/>
        <w:t>Powyższe zmiany stanowią integralną część SWZ. W pozostałym zakresie SWZ pozostaje niezmieniona.</w:t>
      </w:r>
    </w:p>
    <w:p w:rsidR="00944279" w:rsidRPr="00085EFF" w:rsidRDefault="00944279" w:rsidP="0094427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944279" w:rsidRPr="00085EFF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4279" w:rsidRPr="00085EFF" w:rsidRDefault="00944279" w:rsidP="00944279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W związku ze zmianą treści Specyfikacji Warunków Zamówienia na podstawie art. </w:t>
      </w:r>
      <w:r w:rsidR="00187D90">
        <w:rPr>
          <w:rFonts w:ascii="Arial" w:hAnsi="Arial" w:cs="Arial"/>
        </w:rPr>
        <w:t>137 ust. 4</w:t>
      </w:r>
      <w:r w:rsidRPr="00085EFF">
        <w:rPr>
          <w:rFonts w:ascii="Arial" w:hAnsi="Arial" w:cs="Arial"/>
        </w:rPr>
        <w:t xml:space="preserve"> ustawy </w:t>
      </w:r>
      <w:proofErr w:type="spellStart"/>
      <w:r w:rsidRPr="00085EFF">
        <w:rPr>
          <w:rFonts w:ascii="Arial" w:hAnsi="Arial" w:cs="Arial"/>
        </w:rPr>
        <w:t>Pzp</w:t>
      </w:r>
      <w:proofErr w:type="spellEnd"/>
      <w:r w:rsidRPr="00085EFF">
        <w:rPr>
          <w:rFonts w:ascii="Arial" w:hAnsi="Arial" w:cs="Arial"/>
        </w:rPr>
        <w:t xml:space="preserve"> zmianie ulega treść ogłoszenia o zamówieniu w w/w zakresie. </w:t>
      </w:r>
    </w:p>
    <w:p w:rsidR="00944279" w:rsidRPr="00085EFF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26AD8" w:rsidRPr="00A018A4" w:rsidRDefault="00D26AD8" w:rsidP="00A018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26AD8" w:rsidRPr="00A018A4" w:rsidSect="00DF159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70" w:rsidRDefault="00B27C70" w:rsidP="00DF1590">
      <w:pPr>
        <w:spacing w:after="0" w:line="240" w:lineRule="auto"/>
      </w:pPr>
      <w:r>
        <w:separator/>
      </w:r>
    </w:p>
  </w:endnote>
  <w:endnote w:type="continuationSeparator" w:id="0">
    <w:p w:rsidR="00B27C70" w:rsidRDefault="00B27C70" w:rsidP="00DF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70" w:rsidRDefault="00B27C70" w:rsidP="00DF1590">
      <w:pPr>
        <w:spacing w:after="0" w:line="240" w:lineRule="auto"/>
      </w:pPr>
      <w:r>
        <w:separator/>
      </w:r>
    </w:p>
  </w:footnote>
  <w:footnote w:type="continuationSeparator" w:id="0">
    <w:p w:rsidR="00B27C70" w:rsidRDefault="00B27C70" w:rsidP="00DF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90" w:rsidRPr="00DF1590" w:rsidRDefault="00DF1590" w:rsidP="00DF1590">
    <w:pPr>
      <w:pStyle w:val="Nagwek"/>
    </w:pPr>
    <w:r>
      <w:rPr>
        <w:noProof/>
        <w:lang w:eastAsia="pl-PL"/>
      </w:rPr>
      <w:drawing>
        <wp:inline distT="0" distB="0" distL="0" distR="0" wp14:anchorId="015DDBBE" wp14:editId="08C3C039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72A"/>
    <w:multiLevelType w:val="hybridMultilevel"/>
    <w:tmpl w:val="8228D270"/>
    <w:lvl w:ilvl="0" w:tplc="6FBC1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1F4D"/>
    <w:multiLevelType w:val="hybridMultilevel"/>
    <w:tmpl w:val="9E6E84B8"/>
    <w:lvl w:ilvl="0" w:tplc="38824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12688D"/>
    <w:rsid w:val="00130C9D"/>
    <w:rsid w:val="00187D90"/>
    <w:rsid w:val="0022370A"/>
    <w:rsid w:val="0031328B"/>
    <w:rsid w:val="00342771"/>
    <w:rsid w:val="004A40C0"/>
    <w:rsid w:val="00505B39"/>
    <w:rsid w:val="00533B0B"/>
    <w:rsid w:val="00706090"/>
    <w:rsid w:val="008A7AAD"/>
    <w:rsid w:val="00944279"/>
    <w:rsid w:val="00A018A4"/>
    <w:rsid w:val="00B27C70"/>
    <w:rsid w:val="00B64ED5"/>
    <w:rsid w:val="00C348AA"/>
    <w:rsid w:val="00CE4456"/>
    <w:rsid w:val="00CE4797"/>
    <w:rsid w:val="00D26AD8"/>
    <w:rsid w:val="00DF1590"/>
    <w:rsid w:val="00E278F9"/>
    <w:rsid w:val="00E95431"/>
    <w:rsid w:val="00ED1A53"/>
    <w:rsid w:val="00EF271A"/>
    <w:rsid w:val="00F77D68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175896-21E6-45B5-BD16-00503C3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E95431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uiPriority w:val="22"/>
    <w:qFormat/>
    <w:rsid w:val="00706090"/>
    <w:rPr>
      <w:b/>
      <w:bCs/>
    </w:rPr>
  </w:style>
  <w:style w:type="paragraph" w:styleId="Akapitzlist">
    <w:name w:val="List Paragraph"/>
    <w:basedOn w:val="Normalny"/>
    <w:uiPriority w:val="34"/>
    <w:qFormat/>
    <w:rsid w:val="0022370A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90"/>
  </w:style>
  <w:style w:type="paragraph" w:styleId="Stopka">
    <w:name w:val="footer"/>
    <w:basedOn w:val="Normalny"/>
    <w:link w:val="Stopka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0"/>
  </w:style>
  <w:style w:type="paragraph" w:styleId="Bezodstpw">
    <w:name w:val="No Spacing"/>
    <w:uiPriority w:val="1"/>
    <w:qFormat/>
    <w:rsid w:val="00944279"/>
    <w:pPr>
      <w:suppressAutoHyphens/>
      <w:spacing w:after="0" w:line="240" w:lineRule="auto"/>
    </w:pPr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24</cp:revision>
  <cp:lastPrinted>2021-05-31T10:22:00Z</cp:lastPrinted>
  <dcterms:created xsi:type="dcterms:W3CDTF">2021-05-31T07:14:00Z</dcterms:created>
  <dcterms:modified xsi:type="dcterms:W3CDTF">2021-06-16T08:54:00Z</dcterms:modified>
</cp:coreProperties>
</file>