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FAA5" w14:textId="77777777" w:rsidR="007637C7" w:rsidRPr="00FC0E25" w:rsidRDefault="007637C7" w:rsidP="007637C7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bookmarkStart w:id="0" w:name="_Hlk138859379"/>
      <w:r w:rsidRPr="00FC0E25">
        <w:rPr>
          <w:rFonts w:ascii="Times New Roman" w:hAnsi="Times New Roman"/>
          <w:sz w:val="22"/>
        </w:rPr>
        <w:t>Numer referencyjny postępowania:</w:t>
      </w:r>
    </w:p>
    <w:p w14:paraId="675B78BC" w14:textId="0453C71A" w:rsidR="007637C7" w:rsidRPr="00FC0E25" w:rsidRDefault="00D57624" w:rsidP="007637C7">
      <w:pPr>
        <w:ind w:right="4533"/>
        <w:jc w:val="center"/>
        <w:rPr>
          <w:rFonts w:ascii="Times New Roman" w:hAnsi="Times New Roman"/>
          <w:b/>
          <w:sz w:val="22"/>
        </w:rPr>
      </w:pPr>
      <w:r w:rsidRPr="00D57624">
        <w:rPr>
          <w:rFonts w:ascii="Times New Roman" w:hAnsi="Times New Roman"/>
          <w:b/>
          <w:sz w:val="22"/>
        </w:rPr>
        <w:t>S.271.5.2024</w:t>
      </w:r>
    </w:p>
    <w:p w14:paraId="3B33BA9C" w14:textId="77777777" w:rsidR="007637C7" w:rsidRPr="00FC0E25" w:rsidRDefault="007637C7" w:rsidP="007637C7">
      <w:pPr>
        <w:jc w:val="right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sz w:val="22"/>
          <w:szCs w:val="22"/>
        </w:rPr>
        <w:t>Załącznik nr 1</w:t>
      </w:r>
    </w:p>
    <w:bookmarkEnd w:id="0"/>
    <w:p w14:paraId="4A8AC53E" w14:textId="77777777" w:rsidR="0086218C" w:rsidRPr="00FC0E25" w:rsidRDefault="0086218C" w:rsidP="00AD2998">
      <w:pPr>
        <w:rPr>
          <w:rFonts w:ascii="Times New Roman" w:hAnsi="Times New Roman"/>
          <w:sz w:val="22"/>
          <w:szCs w:val="22"/>
        </w:rPr>
      </w:pPr>
    </w:p>
    <w:p w14:paraId="48BDBBCE" w14:textId="7126460E" w:rsidR="00741666" w:rsidRPr="00B51F84" w:rsidRDefault="007637C7" w:rsidP="00B51F84">
      <w:pPr>
        <w:pStyle w:val="Nagwek1"/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</w:pPr>
      <w:r w:rsidRPr="00B51F84">
        <w:rPr>
          <w:rFonts w:ascii="Times New Roman" w:eastAsia="Times New Roman" w:hAnsi="Times New Roman" w:cs="Times New Roman"/>
          <w:bCs w:val="0"/>
          <w:color w:val="auto"/>
          <w:kern w:val="0"/>
          <w:sz w:val="28"/>
          <w:szCs w:val="24"/>
          <w:lang w:eastAsia="zh-CN"/>
        </w:rPr>
        <w:t>Formularz oferty</w:t>
      </w:r>
    </w:p>
    <w:p w14:paraId="31DAB756" w14:textId="77777777" w:rsidR="003B0C60" w:rsidRPr="00FC0E25" w:rsidRDefault="003B0C60" w:rsidP="007637C7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2EB82E7E" w14:textId="553EB744" w:rsidR="007637C7" w:rsidRPr="00FC0E25" w:rsidRDefault="007637C7" w:rsidP="00D576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przetargu nieograniczonego na podstawie ustawy z dnia 11 września 2019 r. – Prawo zamówień publicznych, na zadanie pod nazwą: </w:t>
      </w:r>
      <w:r w:rsidRPr="00FC0E25">
        <w:rPr>
          <w:rFonts w:ascii="Times New Roman" w:hAnsi="Times New Roman"/>
          <w:b/>
          <w:sz w:val="22"/>
          <w:szCs w:val="22"/>
        </w:rPr>
        <w:t>„</w:t>
      </w:r>
      <w:r w:rsidR="00D57624" w:rsidRPr="00D57624">
        <w:rPr>
          <w:rFonts w:ascii="Times New Roman" w:hAnsi="Times New Roman"/>
          <w:b/>
          <w:bCs/>
          <w:sz w:val="22"/>
          <w:szCs w:val="22"/>
        </w:rPr>
        <w:t>udzielenie kredytu w wysoko</w:t>
      </w:r>
      <w:r w:rsidR="00D57624" w:rsidRPr="00D57624">
        <w:rPr>
          <w:rFonts w:ascii="Times New Roman" w:hAnsi="Times New Roman" w:hint="cs"/>
          <w:b/>
          <w:bCs/>
          <w:sz w:val="22"/>
          <w:szCs w:val="22"/>
        </w:rPr>
        <w:t>ś</w:t>
      </w:r>
      <w:r w:rsidR="00D57624" w:rsidRPr="00D57624">
        <w:rPr>
          <w:rFonts w:ascii="Times New Roman" w:hAnsi="Times New Roman"/>
          <w:b/>
          <w:bCs/>
          <w:sz w:val="22"/>
          <w:szCs w:val="22"/>
        </w:rPr>
        <w:t>ci do 3.600.000,00 z</w:t>
      </w:r>
      <w:r w:rsidR="00D57624" w:rsidRPr="00D57624">
        <w:rPr>
          <w:rFonts w:ascii="Times New Roman" w:hAnsi="Times New Roman" w:hint="cs"/>
          <w:b/>
          <w:bCs/>
          <w:sz w:val="22"/>
          <w:szCs w:val="22"/>
        </w:rPr>
        <w:t>ł</w:t>
      </w:r>
      <w:r w:rsidR="00D57624" w:rsidRPr="00D57624">
        <w:rPr>
          <w:rFonts w:ascii="Times New Roman" w:hAnsi="Times New Roman"/>
          <w:b/>
          <w:bCs/>
          <w:sz w:val="22"/>
          <w:szCs w:val="22"/>
        </w:rPr>
        <w:t xml:space="preserve"> na rzecz Gminy Dominowo</w:t>
      </w:r>
      <w:r w:rsidRPr="00FC0E25">
        <w:rPr>
          <w:rFonts w:ascii="Times New Roman" w:hAnsi="Times New Roman"/>
          <w:b/>
          <w:sz w:val="22"/>
          <w:szCs w:val="22"/>
        </w:rPr>
        <w:t>”</w:t>
      </w:r>
      <w:r w:rsidRPr="00FC0E25">
        <w:rPr>
          <w:rFonts w:ascii="Times New Roman" w:hAnsi="Times New Roman"/>
          <w:sz w:val="22"/>
          <w:szCs w:val="22"/>
        </w:rPr>
        <w:t xml:space="preserve">, my niżej podpisani: </w:t>
      </w:r>
    </w:p>
    <w:p w14:paraId="04669BB1" w14:textId="77777777" w:rsidR="00D57624" w:rsidRPr="00AB6ECC" w:rsidRDefault="00D57624" w:rsidP="00D5762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624" w:rsidRPr="00D24D15" w14:paraId="225E08CE" w14:textId="77777777" w:rsidTr="002A46AB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F6F7811" w14:textId="77777777" w:rsidR="00D57624" w:rsidRPr="00D24D15" w:rsidRDefault="00D57624" w:rsidP="002A46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1</w:t>
            </w:r>
          </w:p>
        </w:tc>
      </w:tr>
      <w:tr w:rsidR="00D57624" w:rsidRPr="00D24D15" w14:paraId="46F5D8C4" w14:textId="77777777" w:rsidTr="002A46AB">
        <w:tc>
          <w:tcPr>
            <w:tcW w:w="4604" w:type="dxa"/>
            <w:shd w:val="clear" w:color="auto" w:fill="auto"/>
            <w:vAlign w:val="center"/>
          </w:tcPr>
          <w:p w14:paraId="0C849E95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C46224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118A6FCA" w14:textId="77777777" w:rsidTr="002A46AB">
        <w:tc>
          <w:tcPr>
            <w:tcW w:w="4604" w:type="dxa"/>
            <w:shd w:val="clear" w:color="auto" w:fill="auto"/>
            <w:vAlign w:val="center"/>
          </w:tcPr>
          <w:p w14:paraId="6089C14D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C9889B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5A01A6E2" w14:textId="77777777" w:rsidTr="002A46AB">
        <w:tc>
          <w:tcPr>
            <w:tcW w:w="4604" w:type="dxa"/>
            <w:shd w:val="clear" w:color="auto" w:fill="auto"/>
            <w:vAlign w:val="center"/>
          </w:tcPr>
          <w:p w14:paraId="06EF44D2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2FD4C1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5A962E78" w14:textId="77777777" w:rsidTr="002A46AB">
        <w:tc>
          <w:tcPr>
            <w:tcW w:w="4604" w:type="dxa"/>
            <w:shd w:val="clear" w:color="auto" w:fill="auto"/>
            <w:vAlign w:val="center"/>
          </w:tcPr>
          <w:p w14:paraId="0C6C23D7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A7ACA0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43EAB8CA" w14:textId="77777777" w:rsidTr="002A46AB">
        <w:tc>
          <w:tcPr>
            <w:tcW w:w="4604" w:type="dxa"/>
            <w:shd w:val="clear" w:color="auto" w:fill="auto"/>
            <w:vAlign w:val="center"/>
          </w:tcPr>
          <w:p w14:paraId="4E81A236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38CBAE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1B910254" w14:textId="77777777" w:rsidTr="002A46AB">
        <w:tc>
          <w:tcPr>
            <w:tcW w:w="4604" w:type="dxa"/>
            <w:shd w:val="clear" w:color="auto" w:fill="auto"/>
            <w:vAlign w:val="center"/>
          </w:tcPr>
          <w:p w14:paraId="1EBFEA69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908D7E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7410FFC5" w14:textId="77777777" w:rsidTr="002A46AB">
        <w:tc>
          <w:tcPr>
            <w:tcW w:w="4604" w:type="dxa"/>
            <w:shd w:val="clear" w:color="auto" w:fill="auto"/>
            <w:vAlign w:val="center"/>
          </w:tcPr>
          <w:p w14:paraId="2513050B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B53722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51269795" w14:textId="77777777" w:rsidTr="002A46AB">
        <w:tc>
          <w:tcPr>
            <w:tcW w:w="4604" w:type="dxa"/>
            <w:shd w:val="clear" w:color="auto" w:fill="auto"/>
            <w:vAlign w:val="center"/>
          </w:tcPr>
          <w:p w14:paraId="4B312266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018A62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5202D713" w14:textId="77777777" w:rsidTr="002A46AB">
        <w:tc>
          <w:tcPr>
            <w:tcW w:w="4604" w:type="dxa"/>
            <w:shd w:val="clear" w:color="auto" w:fill="auto"/>
            <w:vAlign w:val="center"/>
          </w:tcPr>
          <w:p w14:paraId="509221FE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2EF893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391FAD5A" w14:textId="77777777" w:rsidTr="002A46AB">
        <w:tc>
          <w:tcPr>
            <w:tcW w:w="4604" w:type="dxa"/>
            <w:shd w:val="clear" w:color="auto" w:fill="auto"/>
            <w:vAlign w:val="center"/>
          </w:tcPr>
          <w:p w14:paraId="5201CC2B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02666A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4A1C0E" w14:textId="77777777" w:rsidR="00D57624" w:rsidRPr="00D24D15" w:rsidRDefault="00D57624" w:rsidP="00D5762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624" w:rsidRPr="00D24D15" w14:paraId="40DF78DE" w14:textId="77777777" w:rsidTr="002A46AB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9230E11" w14:textId="77777777" w:rsidR="00D57624" w:rsidRPr="00D24D15" w:rsidRDefault="00D57624" w:rsidP="002A46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2*</w:t>
            </w:r>
          </w:p>
        </w:tc>
      </w:tr>
      <w:tr w:rsidR="00D57624" w:rsidRPr="00D24D15" w14:paraId="10349F2A" w14:textId="77777777" w:rsidTr="002A46AB">
        <w:tc>
          <w:tcPr>
            <w:tcW w:w="4604" w:type="dxa"/>
            <w:shd w:val="clear" w:color="auto" w:fill="auto"/>
            <w:vAlign w:val="center"/>
          </w:tcPr>
          <w:p w14:paraId="582CBC8E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4A809B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0315DE27" w14:textId="77777777" w:rsidTr="002A46AB">
        <w:tc>
          <w:tcPr>
            <w:tcW w:w="4604" w:type="dxa"/>
            <w:shd w:val="clear" w:color="auto" w:fill="auto"/>
            <w:vAlign w:val="center"/>
          </w:tcPr>
          <w:p w14:paraId="4DCAD477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45BAA2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544337A1" w14:textId="77777777" w:rsidTr="002A46AB">
        <w:tc>
          <w:tcPr>
            <w:tcW w:w="4604" w:type="dxa"/>
            <w:shd w:val="clear" w:color="auto" w:fill="auto"/>
            <w:vAlign w:val="center"/>
          </w:tcPr>
          <w:p w14:paraId="78F83709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644F4D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1750667A" w14:textId="77777777" w:rsidTr="002A46AB">
        <w:tc>
          <w:tcPr>
            <w:tcW w:w="4604" w:type="dxa"/>
            <w:shd w:val="clear" w:color="auto" w:fill="auto"/>
            <w:vAlign w:val="center"/>
          </w:tcPr>
          <w:p w14:paraId="31BA0297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802324C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187A0637" w14:textId="77777777" w:rsidTr="002A46AB">
        <w:tc>
          <w:tcPr>
            <w:tcW w:w="4604" w:type="dxa"/>
            <w:shd w:val="clear" w:color="auto" w:fill="auto"/>
            <w:vAlign w:val="center"/>
          </w:tcPr>
          <w:p w14:paraId="02781A22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8F4C96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27DCCCE7" w14:textId="77777777" w:rsidTr="002A46AB">
        <w:tc>
          <w:tcPr>
            <w:tcW w:w="4604" w:type="dxa"/>
            <w:shd w:val="clear" w:color="auto" w:fill="auto"/>
            <w:vAlign w:val="center"/>
          </w:tcPr>
          <w:p w14:paraId="1C4D2FCB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2F40FB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7176F9EC" w14:textId="77777777" w:rsidTr="002A46AB">
        <w:tc>
          <w:tcPr>
            <w:tcW w:w="4604" w:type="dxa"/>
            <w:shd w:val="clear" w:color="auto" w:fill="auto"/>
            <w:vAlign w:val="center"/>
          </w:tcPr>
          <w:p w14:paraId="5CAD8D16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0A76A9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26E1D4E1" w14:textId="77777777" w:rsidTr="002A46AB">
        <w:tc>
          <w:tcPr>
            <w:tcW w:w="4604" w:type="dxa"/>
            <w:shd w:val="clear" w:color="auto" w:fill="auto"/>
            <w:vAlign w:val="center"/>
          </w:tcPr>
          <w:p w14:paraId="7C5ECC57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21E50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19F3A500" w14:textId="77777777" w:rsidTr="002A46AB">
        <w:tc>
          <w:tcPr>
            <w:tcW w:w="4604" w:type="dxa"/>
            <w:shd w:val="clear" w:color="auto" w:fill="auto"/>
            <w:vAlign w:val="center"/>
          </w:tcPr>
          <w:p w14:paraId="40B09235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0E5C642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24" w:rsidRPr="00D24D15" w14:paraId="734D5C3A" w14:textId="77777777" w:rsidTr="002A46AB">
        <w:tc>
          <w:tcPr>
            <w:tcW w:w="4604" w:type="dxa"/>
            <w:shd w:val="clear" w:color="auto" w:fill="auto"/>
            <w:vAlign w:val="center"/>
          </w:tcPr>
          <w:p w14:paraId="330DAE5E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EE71CEC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D81CBF" w14:textId="77777777" w:rsidR="00D57624" w:rsidRPr="00D24D15" w:rsidRDefault="00D57624" w:rsidP="00D57624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D24D15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72D3B901" w14:textId="77777777" w:rsidR="00D57624" w:rsidRPr="00D24D15" w:rsidRDefault="00D57624" w:rsidP="00D57624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624" w:rsidRPr="00D24D15" w14:paraId="5FE32C7E" w14:textId="77777777" w:rsidTr="002A46AB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3F6D51AD" w14:textId="77777777" w:rsidR="00D57624" w:rsidRPr="00D24D15" w:rsidRDefault="00D57624" w:rsidP="002A46AB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Pełnomocnik**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>do</w:t>
            </w: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br/>
              <w:t>o udzielenie Zamówienia (Lider Konsorcjum)</w:t>
            </w:r>
          </w:p>
        </w:tc>
      </w:tr>
      <w:tr w:rsidR="00D57624" w:rsidRPr="00D24D15" w14:paraId="5370AA92" w14:textId="77777777" w:rsidTr="002A46AB">
        <w:tc>
          <w:tcPr>
            <w:tcW w:w="4604" w:type="dxa"/>
            <w:shd w:val="clear" w:color="auto" w:fill="auto"/>
            <w:vAlign w:val="center"/>
          </w:tcPr>
          <w:p w14:paraId="292EC507" w14:textId="77777777" w:rsidR="00D57624" w:rsidRPr="00D24D15" w:rsidRDefault="00D57624" w:rsidP="002A46AB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2495C90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191C7DE8" w14:textId="77777777" w:rsidTr="002A46AB">
        <w:tc>
          <w:tcPr>
            <w:tcW w:w="4604" w:type="dxa"/>
            <w:shd w:val="clear" w:color="auto" w:fill="auto"/>
            <w:vAlign w:val="center"/>
          </w:tcPr>
          <w:p w14:paraId="244C8DF7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F0EEE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13C4AA69" w14:textId="77777777" w:rsidTr="002A46AB">
        <w:tc>
          <w:tcPr>
            <w:tcW w:w="4604" w:type="dxa"/>
            <w:shd w:val="clear" w:color="auto" w:fill="auto"/>
            <w:vAlign w:val="center"/>
          </w:tcPr>
          <w:p w14:paraId="7516DEA8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68C7C6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31DDCFB5" w14:textId="77777777" w:rsidTr="002A46AB">
        <w:tc>
          <w:tcPr>
            <w:tcW w:w="4604" w:type="dxa"/>
            <w:shd w:val="clear" w:color="auto" w:fill="auto"/>
            <w:vAlign w:val="center"/>
          </w:tcPr>
          <w:p w14:paraId="7ACA2973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A52088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4FD07C9B" w14:textId="77777777" w:rsidTr="002A46AB">
        <w:tc>
          <w:tcPr>
            <w:tcW w:w="4604" w:type="dxa"/>
            <w:shd w:val="clear" w:color="auto" w:fill="auto"/>
            <w:vAlign w:val="center"/>
          </w:tcPr>
          <w:p w14:paraId="2576257A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88812D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5DE0099C" w14:textId="77777777" w:rsidTr="002A46AB">
        <w:tc>
          <w:tcPr>
            <w:tcW w:w="4604" w:type="dxa"/>
            <w:shd w:val="clear" w:color="auto" w:fill="auto"/>
            <w:vAlign w:val="center"/>
          </w:tcPr>
          <w:p w14:paraId="0C49174F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0FF2BC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7FA23343" w14:textId="77777777" w:rsidTr="002A46AB">
        <w:tc>
          <w:tcPr>
            <w:tcW w:w="4604" w:type="dxa"/>
            <w:shd w:val="clear" w:color="auto" w:fill="auto"/>
            <w:vAlign w:val="center"/>
          </w:tcPr>
          <w:p w14:paraId="76DD947D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96720D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3690C33C" w14:textId="77777777" w:rsidTr="002A46AB">
        <w:tc>
          <w:tcPr>
            <w:tcW w:w="4604" w:type="dxa"/>
            <w:shd w:val="clear" w:color="auto" w:fill="auto"/>
            <w:vAlign w:val="center"/>
          </w:tcPr>
          <w:p w14:paraId="0C9589AE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CF80E5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6D80043F" w14:textId="77777777" w:rsidTr="002A46AB">
        <w:tc>
          <w:tcPr>
            <w:tcW w:w="4604" w:type="dxa"/>
            <w:shd w:val="clear" w:color="auto" w:fill="auto"/>
            <w:vAlign w:val="center"/>
          </w:tcPr>
          <w:p w14:paraId="6A9E99CE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7F58D6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57624" w:rsidRPr="00D24D15" w14:paraId="11466DA9" w14:textId="77777777" w:rsidTr="002A46AB">
        <w:tc>
          <w:tcPr>
            <w:tcW w:w="4604" w:type="dxa"/>
            <w:shd w:val="clear" w:color="auto" w:fill="auto"/>
            <w:vAlign w:val="center"/>
          </w:tcPr>
          <w:p w14:paraId="632FE46A" w14:textId="77777777" w:rsidR="00D57624" w:rsidRPr="00D24D15" w:rsidRDefault="00D57624" w:rsidP="002A46A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5A9657" w14:textId="77777777" w:rsidR="00D57624" w:rsidRPr="00D24D15" w:rsidRDefault="00D57624" w:rsidP="002A46AB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55E9AF01" w14:textId="77777777" w:rsidR="00D57624" w:rsidRPr="00D24D15" w:rsidRDefault="00D57624" w:rsidP="00D57624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D24D1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5CC45E90" w14:textId="77777777" w:rsidR="00D57624" w:rsidRDefault="00D57624" w:rsidP="00AB6ECC">
      <w:pPr>
        <w:jc w:val="both"/>
        <w:rPr>
          <w:rFonts w:ascii="Times New Roman" w:hAnsi="Times New Roman"/>
          <w:sz w:val="20"/>
          <w:szCs w:val="20"/>
        </w:rPr>
      </w:pPr>
    </w:p>
    <w:p w14:paraId="078A4AAB" w14:textId="77777777" w:rsidR="00D57624" w:rsidRDefault="00D57624" w:rsidP="00AB6ECC">
      <w:pPr>
        <w:jc w:val="both"/>
        <w:rPr>
          <w:rFonts w:ascii="Times New Roman" w:hAnsi="Times New Roman"/>
          <w:sz w:val="20"/>
          <w:szCs w:val="20"/>
        </w:rPr>
      </w:pPr>
    </w:p>
    <w:p w14:paraId="5E1B5E6A" w14:textId="77777777" w:rsidR="00D57624" w:rsidRDefault="00D57624" w:rsidP="00AB6ECC">
      <w:pPr>
        <w:jc w:val="both"/>
        <w:rPr>
          <w:rFonts w:ascii="Times New Roman" w:hAnsi="Times New Roman"/>
          <w:sz w:val="20"/>
          <w:szCs w:val="20"/>
        </w:rPr>
      </w:pPr>
    </w:p>
    <w:p w14:paraId="6988A4DB" w14:textId="77777777" w:rsidR="0000686B" w:rsidRPr="00FC0E25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FC0E25">
        <w:rPr>
          <w:rFonts w:ascii="Times New Roman" w:hAnsi="Times New Roman"/>
          <w:b/>
          <w:sz w:val="22"/>
          <w:szCs w:val="22"/>
        </w:rPr>
        <w:t xml:space="preserve"> OFERTĘ</w:t>
      </w:r>
      <w:r w:rsidRPr="00FC0E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FC0E25">
        <w:rPr>
          <w:rFonts w:ascii="Times New Roman" w:hAnsi="Times New Roman"/>
          <w:sz w:val="22"/>
          <w:szCs w:val="22"/>
        </w:rPr>
        <w:t>P</w:t>
      </w:r>
      <w:r w:rsidRPr="00FC0E25">
        <w:rPr>
          <w:rFonts w:ascii="Times New Roman" w:hAnsi="Times New Roman"/>
          <w:sz w:val="22"/>
          <w:szCs w:val="22"/>
        </w:rPr>
        <w:t>rzedmiotu Zamówienia zgodnie z</w:t>
      </w:r>
      <w:r w:rsidR="009A4503" w:rsidRPr="00FC0E25">
        <w:rPr>
          <w:rFonts w:ascii="Times New Roman" w:hAnsi="Times New Roman"/>
          <w:sz w:val="22"/>
          <w:szCs w:val="22"/>
        </w:rPr>
        <w:t xml:space="preserve"> SWZ</w:t>
      </w:r>
      <w:r w:rsidRPr="00FC0E25">
        <w:rPr>
          <w:rFonts w:ascii="Times New Roman" w:hAnsi="Times New Roman"/>
          <w:sz w:val="22"/>
          <w:szCs w:val="22"/>
        </w:rPr>
        <w:t>.</w:t>
      </w:r>
    </w:p>
    <w:p w14:paraId="3A296816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>,</w:t>
      </w:r>
      <w:r w:rsidRPr="00FC0E2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w niej postanowieniami.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18AD780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ZOBOWIĄZUJEMY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FC0E25">
        <w:rPr>
          <w:rFonts w:ascii="Times New Roman" w:hAnsi="Times New Roman"/>
          <w:b/>
          <w:sz w:val="22"/>
          <w:szCs w:val="22"/>
        </w:rPr>
        <w:t xml:space="preserve">wykonać </w:t>
      </w:r>
      <w:r w:rsidRPr="00FC0E25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FC0E25">
        <w:rPr>
          <w:rFonts w:ascii="Times New Roman" w:hAnsi="Times New Roman"/>
          <w:b/>
          <w:sz w:val="22"/>
          <w:szCs w:val="22"/>
        </w:rPr>
        <w:t>w terminie</w:t>
      </w:r>
      <w:r w:rsidRPr="00FC0E25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FC0E25">
        <w:rPr>
          <w:rFonts w:ascii="Times New Roman" w:hAnsi="Times New Roman"/>
          <w:b/>
          <w:sz w:val="22"/>
          <w:szCs w:val="22"/>
        </w:rPr>
        <w:t>.</w:t>
      </w:r>
    </w:p>
    <w:p w14:paraId="267A3C97" w14:textId="77777777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WARUNKI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FC0E25">
        <w:rPr>
          <w:rFonts w:ascii="Times New Roman" w:hAnsi="Times New Roman"/>
          <w:bCs/>
          <w:sz w:val="22"/>
          <w:szCs w:val="22"/>
        </w:rPr>
        <w:t>zostały określone w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454F60" w:rsidRPr="00FC0E25">
        <w:rPr>
          <w:rFonts w:ascii="Times New Roman" w:hAnsi="Times New Roman"/>
          <w:bCs/>
          <w:sz w:val="22"/>
          <w:szCs w:val="22"/>
          <w:lang w:val="pl-PL"/>
        </w:rPr>
        <w:t>Postanowieniami Umowy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>stanowiący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FC0E25">
        <w:rPr>
          <w:rFonts w:ascii="Times New Roman" w:hAnsi="Times New Roman"/>
          <w:bCs/>
          <w:sz w:val="22"/>
          <w:szCs w:val="22"/>
        </w:rPr>
        <w:t>załącznik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</w:rPr>
        <w:t>do SWZ.</w:t>
      </w:r>
    </w:p>
    <w:p w14:paraId="3A7346B2" w14:textId="394AE510" w:rsidR="007637C7" w:rsidRPr="00FC0E25" w:rsidRDefault="007637C7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>że zapoznaliśmy się z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FC0E25">
        <w:rPr>
          <w:rFonts w:ascii="Times New Roman" w:hAnsi="Times New Roman"/>
          <w:bCs/>
          <w:sz w:val="22"/>
          <w:szCs w:val="22"/>
        </w:rPr>
        <w:t>stanowiącym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FC0E25">
        <w:rPr>
          <w:rFonts w:ascii="Times New Roman" w:hAnsi="Times New Roman"/>
          <w:bCs/>
          <w:sz w:val="22"/>
          <w:szCs w:val="22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FC0E25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FC0E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36BEC55" w14:textId="77777777" w:rsidR="009A4503" w:rsidRPr="00FC0E25" w:rsidRDefault="0000686B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OFERUJEMY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C0E25">
        <w:rPr>
          <w:rFonts w:ascii="Times New Roman" w:hAnsi="Times New Roman"/>
          <w:bCs/>
          <w:sz w:val="22"/>
          <w:szCs w:val="22"/>
        </w:rPr>
        <w:t>wykonanie przedmiotu Zamówienia za</w:t>
      </w:r>
      <w:r w:rsidR="006B56FE" w:rsidRPr="00FC0E25">
        <w:rPr>
          <w:rFonts w:ascii="Times New Roman" w:hAnsi="Times New Roman"/>
          <w:bCs/>
          <w:sz w:val="22"/>
          <w:szCs w:val="22"/>
          <w:lang w:val="pl-PL"/>
        </w:rPr>
        <w:t xml:space="preserve"> następującą cenę</w:t>
      </w:r>
      <w:r w:rsidRPr="00FC0E25">
        <w:rPr>
          <w:rFonts w:ascii="Times New Roman" w:hAnsi="Times New Roman"/>
          <w:bCs/>
          <w:sz w:val="22"/>
          <w:szCs w:val="22"/>
        </w:rPr>
        <w:t>:</w:t>
      </w:r>
    </w:p>
    <w:p w14:paraId="0E5678A3" w14:textId="77777777" w:rsidR="00AB6ECC" w:rsidRPr="00FC0E25" w:rsidRDefault="00AB6ECC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FC0E25">
        <w:rPr>
          <w:rFonts w:ascii="Times New Roman" w:hAnsi="Times New Roman"/>
          <w:sz w:val="22"/>
          <w:szCs w:val="22"/>
          <w:lang w:val="pl-PL" w:eastAsia="pl-PL"/>
        </w:rPr>
        <w:t>Tabela pomocnicza służąca do obliczenia ceny ofertowej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639"/>
        <w:gridCol w:w="2186"/>
        <w:gridCol w:w="1167"/>
      </w:tblGrid>
      <w:tr w:rsidR="00AB6ECC" w:rsidRPr="00FC0E25" w14:paraId="19D6BF61" w14:textId="77777777" w:rsidTr="00D06E3A">
        <w:trPr>
          <w:trHeight w:val="377"/>
        </w:trPr>
        <w:tc>
          <w:tcPr>
            <w:tcW w:w="533" w:type="dxa"/>
            <w:shd w:val="clear" w:color="auto" w:fill="D9D9D9"/>
            <w:vAlign w:val="center"/>
          </w:tcPr>
          <w:p w14:paraId="265EAD27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Lp.</w:t>
            </w:r>
          </w:p>
        </w:tc>
        <w:tc>
          <w:tcPr>
            <w:tcW w:w="4711" w:type="dxa"/>
            <w:shd w:val="clear" w:color="auto" w:fill="D9D9D9"/>
            <w:vAlign w:val="center"/>
          </w:tcPr>
          <w:p w14:paraId="192583E4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Wyszczególnienie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4F4189AF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Wartość (w zł)</w:t>
            </w:r>
          </w:p>
        </w:tc>
        <w:tc>
          <w:tcPr>
            <w:tcW w:w="1185" w:type="dxa"/>
            <w:shd w:val="clear" w:color="auto" w:fill="D9D9D9"/>
            <w:vAlign w:val="center"/>
          </w:tcPr>
          <w:p w14:paraId="204BDFD5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pl-PL" w:eastAsia="pl-PL"/>
              </w:rPr>
            </w:pPr>
            <w:r w:rsidRPr="00FC0E25">
              <w:rPr>
                <w:rFonts w:ascii="Times New Roman" w:hAnsi="Times New Roman"/>
                <w:b/>
                <w:szCs w:val="22"/>
                <w:lang w:val="pl-PL" w:eastAsia="pl-PL"/>
              </w:rPr>
              <w:t>%</w:t>
            </w:r>
          </w:p>
        </w:tc>
      </w:tr>
      <w:tr w:rsidR="00AB6ECC" w:rsidRPr="00FC0E25" w14:paraId="732999E3" w14:textId="77777777" w:rsidTr="00D06E3A">
        <w:trPr>
          <w:trHeight w:val="679"/>
        </w:trPr>
        <w:tc>
          <w:tcPr>
            <w:tcW w:w="533" w:type="dxa"/>
            <w:shd w:val="clear" w:color="auto" w:fill="auto"/>
            <w:vAlign w:val="center"/>
          </w:tcPr>
          <w:p w14:paraId="5E78AD46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69C49BE" w14:textId="2559649A" w:rsidR="00AB6ECC" w:rsidRPr="00FC0E25" w:rsidRDefault="00AB6ECC" w:rsidP="00F947E6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 xml:space="preserve">Stawka bazowa – WIBOR 3M na dzień </w:t>
            </w:r>
            <w:r w:rsidRPr="00FC0E25">
              <w:rPr>
                <w:rFonts w:ascii="Times New Roman" w:hAnsi="Times New Roman"/>
                <w:lang w:val="pl-PL" w:eastAsia="pl-PL"/>
              </w:rPr>
              <w:br/>
            </w:r>
            <w:r w:rsidR="00C708BE" w:rsidRPr="00B06279">
              <w:rPr>
                <w:rFonts w:ascii="Times New Roman" w:hAnsi="Times New Roman"/>
                <w:color w:val="000000" w:themeColor="text1"/>
                <w:lang w:val="pl-PL" w:eastAsia="pl-PL"/>
              </w:rPr>
              <w:t xml:space="preserve">18 lipca 2024 </w:t>
            </w:r>
            <w:r w:rsidR="00FC0E25" w:rsidRPr="00B06279">
              <w:rPr>
                <w:rFonts w:ascii="Times New Roman" w:hAnsi="Times New Roman"/>
                <w:color w:val="000000" w:themeColor="text1"/>
                <w:lang w:val="pl-PL" w:eastAsia="pl-PL"/>
              </w:rPr>
              <w:t>roku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4C5ECC4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81906DF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  <w:tr w:rsidR="00AB6ECC" w:rsidRPr="00FC0E25" w14:paraId="7F4E475F" w14:textId="77777777" w:rsidTr="00D06E3A">
        <w:trPr>
          <w:trHeight w:val="703"/>
        </w:trPr>
        <w:tc>
          <w:tcPr>
            <w:tcW w:w="533" w:type="dxa"/>
            <w:shd w:val="clear" w:color="auto" w:fill="auto"/>
            <w:vAlign w:val="center"/>
          </w:tcPr>
          <w:p w14:paraId="1E01837E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B1E2D26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 xml:space="preserve">Marża banku </w:t>
            </w:r>
          </w:p>
          <w:p w14:paraId="0FB6E360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(stała przez cały okres kredytowania)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3D81CF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0A9DB49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  <w:tr w:rsidR="00AB6ECC" w:rsidRPr="00FC0E25" w14:paraId="700C8FED" w14:textId="77777777" w:rsidTr="00D06E3A">
        <w:trPr>
          <w:trHeight w:val="415"/>
        </w:trPr>
        <w:tc>
          <w:tcPr>
            <w:tcW w:w="533" w:type="dxa"/>
            <w:shd w:val="clear" w:color="auto" w:fill="auto"/>
            <w:vAlign w:val="center"/>
          </w:tcPr>
          <w:p w14:paraId="79150F21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7F25C80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  <w:r w:rsidRPr="00FC0E25">
              <w:rPr>
                <w:rFonts w:ascii="Times New Roman" w:hAnsi="Times New Roman"/>
                <w:lang w:val="pl-PL" w:eastAsia="pl-PL"/>
              </w:rPr>
              <w:t>Oprocentowanie (łącznie pozycja 1+2)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7D3698C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48511E7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  <w:tr w:rsidR="00AB6ECC" w:rsidRPr="00FC0E25" w14:paraId="2786FE80" w14:textId="77777777" w:rsidTr="00D06E3A">
        <w:trPr>
          <w:trHeight w:val="415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2CFA5C1A" w14:textId="77777777" w:rsidR="00AB6ECC" w:rsidRPr="00FC0E25" w:rsidRDefault="00AB6ECC" w:rsidP="00D06E3A">
            <w:pPr>
              <w:pStyle w:val="Default"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C0E25">
              <w:rPr>
                <w:sz w:val="20"/>
                <w:szCs w:val="20"/>
              </w:rPr>
              <w:t>Łączny koszt udzielenia kredytu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BAC2598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62AEB05" w14:textId="77777777" w:rsidR="00AB6ECC" w:rsidRPr="00FC0E25" w:rsidRDefault="00AB6ECC" w:rsidP="00D06E3A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pl-PL" w:eastAsia="pl-PL"/>
              </w:rPr>
            </w:pPr>
          </w:p>
        </w:tc>
      </w:tr>
    </w:tbl>
    <w:p w14:paraId="00DE4C9F" w14:textId="77777777" w:rsidR="00AB6ECC" w:rsidRPr="00FC0E25" w:rsidRDefault="00AB6ECC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u w:val="single"/>
          <w:lang w:val="pl-PL" w:eastAsia="pl-PL"/>
        </w:rPr>
      </w:pPr>
      <w:r w:rsidRPr="00FC0E25">
        <w:rPr>
          <w:rFonts w:ascii="Times New Roman" w:hAnsi="Times New Roman"/>
          <w:b/>
          <w:sz w:val="22"/>
          <w:szCs w:val="22"/>
          <w:u w:val="single"/>
          <w:lang w:val="pl-PL" w:eastAsia="pl-PL"/>
        </w:rPr>
        <w:t>Uwagi:</w:t>
      </w:r>
    </w:p>
    <w:p w14:paraId="6B2E1440" w14:textId="77777777" w:rsidR="00AB6ECC" w:rsidRPr="00FC0E25" w:rsidRDefault="00AB6ECC" w:rsidP="00AB6EC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FC0E25">
        <w:rPr>
          <w:rFonts w:ascii="Times New Roman" w:hAnsi="Times New Roman"/>
          <w:sz w:val="22"/>
          <w:szCs w:val="22"/>
          <w:lang w:val="pl-PL" w:eastAsia="pl-PL"/>
        </w:rPr>
        <w:t>Wskazan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>a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 xml:space="preserve"> w powyższej tabeli stawk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 xml:space="preserve">a 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>w punkcie 2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 xml:space="preserve"> jest 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>stał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>a</w:t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 xml:space="preserve"> i obowiązuj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t xml:space="preserve">e </w:t>
      </w:r>
      <w:r w:rsidR="00FA15DF" w:rsidRPr="00FC0E25">
        <w:rPr>
          <w:rFonts w:ascii="Times New Roman" w:hAnsi="Times New Roman"/>
          <w:sz w:val="22"/>
          <w:szCs w:val="22"/>
          <w:lang w:val="pl-PL" w:eastAsia="pl-PL"/>
        </w:rPr>
        <w:br/>
      </w:r>
      <w:r w:rsidRPr="00FC0E25">
        <w:rPr>
          <w:rFonts w:ascii="Times New Roman" w:hAnsi="Times New Roman"/>
          <w:sz w:val="22"/>
          <w:szCs w:val="22"/>
          <w:lang w:val="pl-PL" w:eastAsia="pl-PL"/>
        </w:rPr>
        <w:t>w momencie podpisywania umowy.</w:t>
      </w:r>
    </w:p>
    <w:p w14:paraId="61CBC6B2" w14:textId="77777777" w:rsidR="00AB6ECC" w:rsidRPr="00FC0E25" w:rsidRDefault="00AB6ECC" w:rsidP="00AB6EC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FC0E25">
        <w:rPr>
          <w:rFonts w:ascii="Times New Roman" w:hAnsi="Times New Roman"/>
          <w:sz w:val="22"/>
          <w:szCs w:val="22"/>
          <w:lang w:val="pl-PL" w:eastAsia="pl-PL"/>
        </w:rPr>
        <w:t>Zamawiający zastrzega sobie, iż w trakcie trwania umowy kredytowej jakakolwiek zmiana marży banku nie spowoduje wzrostu obliczonego wyżej kosztu udzielenia kredytu.</w:t>
      </w:r>
    </w:p>
    <w:p w14:paraId="6192922C" w14:textId="77777777" w:rsidR="003B0C60" w:rsidRPr="00FC0E25" w:rsidRDefault="003B0C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FC0E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FC0E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FC0E25">
        <w:rPr>
          <w:rFonts w:ascii="Times New Roman" w:hAnsi="Times New Roman"/>
          <w:bCs/>
          <w:sz w:val="22"/>
          <w:szCs w:val="22"/>
        </w:rPr>
        <w:t>.</w:t>
      </w:r>
    </w:p>
    <w:p w14:paraId="4EFE9752" w14:textId="77777777" w:rsidR="003B0C60" w:rsidRPr="00FC0E25" w:rsidRDefault="003B0C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FC0E25">
        <w:rPr>
          <w:rFonts w:ascii="Times New Roman" w:hAnsi="Times New Roman"/>
          <w:b/>
          <w:bCs/>
          <w:sz w:val="22"/>
          <w:szCs w:val="22"/>
        </w:rPr>
        <w:t>OSOBĄ</w:t>
      </w:r>
      <w:r w:rsidRPr="00FC0E25">
        <w:rPr>
          <w:rFonts w:ascii="Times New Roman" w:hAnsi="Times New Roman"/>
          <w:b/>
          <w:sz w:val="22"/>
          <w:szCs w:val="22"/>
        </w:rPr>
        <w:t xml:space="preserve"> </w:t>
      </w:r>
      <w:r w:rsidRPr="00FC0E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18000FDD" w14:textId="77777777" w:rsidR="003B0C60" w:rsidRPr="00FC0E25" w:rsidRDefault="003B0C60" w:rsidP="003B0C60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FC0E25">
        <w:rPr>
          <w:rFonts w:ascii="Times New Roman" w:hAnsi="Times New Roman"/>
          <w:sz w:val="22"/>
          <w:szCs w:val="22"/>
        </w:rPr>
        <w:t>…………………………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FC0E25">
        <w:rPr>
          <w:rFonts w:ascii="Times New Roman" w:hAnsi="Times New Roman"/>
          <w:sz w:val="22"/>
          <w:szCs w:val="22"/>
        </w:rPr>
        <w:t>…………………………</w:t>
      </w:r>
      <w:r w:rsidRPr="00FC0E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556D5A6A" w14:textId="77777777" w:rsidR="00AB6ECC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FC0E25">
        <w:rPr>
          <w:rFonts w:ascii="Times New Roman" w:hAnsi="Times New Roman"/>
          <w:b/>
          <w:caps/>
          <w:sz w:val="22"/>
        </w:rPr>
        <w:t>Oświadczamy</w:t>
      </w:r>
      <w:r w:rsidRPr="00FC0E25">
        <w:rPr>
          <w:rFonts w:ascii="Times New Roman" w:hAnsi="Times New Roman"/>
          <w:sz w:val="22"/>
        </w:rPr>
        <w:t xml:space="preserve">, że następujące </w:t>
      </w:r>
      <w:r w:rsidRPr="00FC0E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FC0E25">
        <w:rPr>
          <w:rFonts w:ascii="Times New Roman" w:hAnsi="Times New Roman"/>
          <w:i/>
          <w:color w:val="000000"/>
          <w:sz w:val="22"/>
        </w:rPr>
        <w:t>(*wypełnić, jeśli dotyczy):</w:t>
      </w:r>
      <w:r w:rsidR="00AB6ECC" w:rsidRPr="00FC0E25">
        <w:rPr>
          <w:rFonts w:ascii="Times New Roman" w:hAnsi="Times New Roman"/>
          <w:i/>
          <w:color w:val="000000"/>
          <w:sz w:val="22"/>
          <w:lang w:val="pl-PL"/>
        </w:rPr>
        <w:t xml:space="preserve"> ………………………</w:t>
      </w:r>
    </w:p>
    <w:p w14:paraId="5F327923" w14:textId="77777777" w:rsidR="00454F60" w:rsidRPr="00FC0E25" w:rsidRDefault="00454F60" w:rsidP="00AB6EC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i/>
          <w:sz w:val="22"/>
        </w:rPr>
      </w:pPr>
      <w:r w:rsidRPr="00FC0E25">
        <w:rPr>
          <w:rFonts w:ascii="Times New Roman" w:hAnsi="Times New Roman"/>
          <w:sz w:val="22"/>
          <w:lang w:val="pl-PL"/>
        </w:rPr>
        <w:t>………………………………………….</w:t>
      </w:r>
      <w:r w:rsidRPr="00FC0E25">
        <w:rPr>
          <w:rFonts w:ascii="Times New Roman" w:hAnsi="Times New Roman"/>
          <w:sz w:val="22"/>
        </w:rPr>
        <w:t>…………………………………………………………</w:t>
      </w:r>
      <w:r w:rsidRPr="00FC0E25">
        <w:rPr>
          <w:rFonts w:ascii="Times New Roman" w:hAnsi="Times New Roman"/>
          <w:sz w:val="22"/>
          <w:lang w:val="pl-PL"/>
        </w:rPr>
        <w:t>…</w:t>
      </w:r>
    </w:p>
    <w:p w14:paraId="2E5E0B62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FC0E25">
        <w:rPr>
          <w:rFonts w:ascii="Times New Roman" w:hAnsi="Times New Roman"/>
          <w:b/>
          <w:caps/>
          <w:sz w:val="22"/>
        </w:rPr>
        <w:t>Informujemy</w:t>
      </w:r>
      <w:r w:rsidRPr="00FC0E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Pr="00FC0E25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FC0E25">
        <w:rPr>
          <w:rFonts w:ascii="Times New Roman" w:hAnsi="Times New Roman"/>
          <w:color w:val="000000"/>
          <w:sz w:val="22"/>
        </w:rPr>
        <w:t>*</w:t>
      </w:r>
      <w:r w:rsidRPr="00C708BE">
        <w:rPr>
          <w:rFonts w:ascii="Times New Roman" w:hAnsi="Times New Roman"/>
          <w:b/>
          <w:bCs/>
          <w:i/>
          <w:color w:val="000000"/>
          <w:sz w:val="22"/>
        </w:rPr>
        <w:t>Tabelę</w:t>
      </w:r>
      <w:r w:rsidRPr="00FC0E25">
        <w:rPr>
          <w:rFonts w:ascii="Times New Roman" w:hAnsi="Times New Roman"/>
          <w:i/>
          <w:color w:val="000000"/>
          <w:sz w:val="22"/>
        </w:rPr>
        <w:t xml:space="preserve"> </w:t>
      </w:r>
      <w:r w:rsidRPr="00FC0E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FC0E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FC0E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FC0E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454F60" w:rsidRPr="00FC0E25" w14:paraId="5B191BED" w14:textId="77777777" w:rsidTr="00581FB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8E77602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C0E25">
              <w:rPr>
                <w:rFonts w:ascii="Times New Roman" w:hAnsi="Times New Roman"/>
                <w:sz w:val="18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7088A" w14:textId="77777777" w:rsidR="00454F60" w:rsidRPr="00FC0E25" w:rsidRDefault="00454F60" w:rsidP="00581FB7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C0E25">
              <w:rPr>
                <w:rFonts w:ascii="Times New Roman" w:hAnsi="Times New Roman" w:cs="Times New Roman"/>
                <w:szCs w:val="22"/>
              </w:rPr>
              <w:t xml:space="preserve">Wartości towaru lub usługi objętego obowiązkiem podatkowym Zamawiającego, </w:t>
            </w:r>
            <w:r w:rsidR="00253029" w:rsidRPr="00FC0E25">
              <w:rPr>
                <w:rFonts w:ascii="Times New Roman" w:hAnsi="Times New Roman" w:cs="Times New Roman"/>
                <w:szCs w:val="22"/>
              </w:rPr>
              <w:br/>
            </w:r>
            <w:r w:rsidRPr="00FC0E25">
              <w:rPr>
                <w:rFonts w:ascii="Times New Roman" w:hAnsi="Times New Roman" w:cs="Times New Roman"/>
                <w:szCs w:val="22"/>
              </w:rPr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F597F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FC0E25">
              <w:rPr>
                <w:rFonts w:ascii="Times New Roman" w:hAnsi="Times New Roman"/>
                <w:sz w:val="18"/>
                <w:szCs w:val="22"/>
              </w:rPr>
              <w:t xml:space="preserve">Stawka podatku od towarów </w:t>
            </w:r>
            <w:r w:rsidRPr="00FC0E25">
              <w:rPr>
                <w:rFonts w:ascii="Times New Roman" w:hAnsi="Times New Roman"/>
                <w:sz w:val="18"/>
                <w:szCs w:val="22"/>
              </w:rPr>
              <w:br/>
              <w:t>i usług, która zgodnie z wiedzą Wykonawcy, będzie miała zastosowanie</w:t>
            </w:r>
          </w:p>
        </w:tc>
      </w:tr>
      <w:tr w:rsidR="00454F60" w:rsidRPr="00FC0E25" w14:paraId="18791298" w14:textId="77777777" w:rsidTr="00581FB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1352D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1F6A2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F8549" w14:textId="77777777" w:rsidR="00454F60" w:rsidRPr="00FC0E25" w:rsidRDefault="00454F60" w:rsidP="00581FB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CB1939" w14:textId="41E62EED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color w:val="000000"/>
          <w:sz w:val="22"/>
          <w:szCs w:val="22"/>
        </w:rPr>
        <w:t>Stosownie</w:t>
      </w:r>
      <w:r w:rsidRPr="00FC0E25">
        <w:rPr>
          <w:rFonts w:ascii="Times New Roman" w:hAnsi="Times New Roman"/>
          <w:sz w:val="22"/>
          <w:szCs w:val="22"/>
        </w:rPr>
        <w:t xml:space="preserve"> do § 13 ust. 2 Rozporządzenia Ministra Rozwoju, Pracy i Technologii z dnia </w:t>
      </w:r>
      <w:r w:rsidRPr="00FC0E25">
        <w:rPr>
          <w:rFonts w:ascii="Times New Roman" w:hAnsi="Times New Roman"/>
          <w:sz w:val="22"/>
          <w:szCs w:val="22"/>
          <w:lang w:val="pl-PL"/>
        </w:rPr>
        <w:br/>
      </w:r>
      <w:r w:rsidRPr="00FC0E25">
        <w:rPr>
          <w:rFonts w:ascii="Times New Roman" w:hAnsi="Times New Roman"/>
          <w:sz w:val="22"/>
          <w:szCs w:val="22"/>
        </w:rPr>
        <w:t xml:space="preserve">23 grudnia 2020 r. w sprawie podmiotowych środków dowodowych oraz innych dokumentów lub </w:t>
      </w:r>
      <w:r w:rsidRPr="00FC0E25">
        <w:rPr>
          <w:rFonts w:ascii="Times New Roman" w:hAnsi="Times New Roman"/>
          <w:sz w:val="22"/>
          <w:szCs w:val="22"/>
        </w:rPr>
        <w:lastRenderedPageBreak/>
        <w:t>oświadczeń, jakich może żądać zamawiający od wykonawcy oraz w związku z art. 127 ust. 2 u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stawy </w:t>
      </w:r>
      <w:r w:rsidRPr="00FC0E25">
        <w:rPr>
          <w:rFonts w:ascii="Times New Roman" w:hAnsi="Times New Roman"/>
          <w:sz w:val="22"/>
          <w:szCs w:val="22"/>
        </w:rPr>
        <w:t>Pzp:</w:t>
      </w:r>
    </w:p>
    <w:p w14:paraId="45938EE7" w14:textId="77777777" w:rsidR="00454F60" w:rsidRPr="00B51F84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</w:t>
      </w:r>
      <w:r w:rsidR="00AB6ECC" w:rsidRPr="00FC0E25">
        <w:rPr>
          <w:rFonts w:ascii="Times New Roman" w:hAnsi="Times New Roman"/>
          <w:sz w:val="22"/>
          <w:szCs w:val="22"/>
        </w:rPr>
        <w:br/>
      </w:r>
      <w:r w:rsidRPr="00FC0E25">
        <w:rPr>
          <w:rFonts w:ascii="Times New Roman" w:hAnsi="Times New Roman"/>
          <w:sz w:val="22"/>
          <w:szCs w:val="22"/>
        </w:rPr>
        <w:t xml:space="preserve">z których Zamawiający pobierze wymagane dokumenty </w:t>
      </w:r>
      <w:r w:rsidRPr="00FC0E25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 w:rsidR="00AB6ECC" w:rsidRPr="00FC0E25">
        <w:rPr>
          <w:rFonts w:ascii="Times New Roman" w:hAnsi="Times New Roman"/>
          <w:i/>
          <w:sz w:val="22"/>
          <w:szCs w:val="22"/>
        </w:rPr>
        <w:t xml:space="preserve"> ………………………………………</w:t>
      </w:r>
      <w:r w:rsidRPr="00FC0E25">
        <w:rPr>
          <w:rFonts w:ascii="Times New Roman" w:hAnsi="Times New Roman"/>
          <w:i/>
          <w:sz w:val="22"/>
          <w:szCs w:val="22"/>
        </w:rPr>
        <w:t xml:space="preserve"> </w:t>
      </w:r>
    </w:p>
    <w:p w14:paraId="48DDFCAC" w14:textId="77777777" w:rsidR="00454F60" w:rsidRPr="00FC0E25" w:rsidRDefault="00454F60" w:rsidP="00454F60">
      <w:pPr>
        <w:widowControl/>
        <w:numPr>
          <w:ilvl w:val="3"/>
          <w:numId w:val="7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FC0E25">
        <w:rPr>
          <w:rFonts w:ascii="Times New Roman" w:hAnsi="Times New Roman"/>
          <w:i/>
          <w:sz w:val="22"/>
          <w:szCs w:val="22"/>
        </w:rPr>
        <w:t>(*należy wskazać oświadczenia lub dokumenty oraz nazwę i numer postępowania):</w:t>
      </w:r>
      <w:r w:rsidRPr="00FC0E25">
        <w:rPr>
          <w:rFonts w:ascii="Times New Roman" w:hAnsi="Times New Roman"/>
          <w:sz w:val="22"/>
          <w:szCs w:val="22"/>
        </w:rPr>
        <w:t xml:space="preserve"> </w:t>
      </w:r>
      <w:r w:rsidR="00AB6ECC" w:rsidRPr="00FC0E25">
        <w:rPr>
          <w:rFonts w:ascii="Times New Roman" w:hAnsi="Times New Roman"/>
          <w:sz w:val="22"/>
          <w:szCs w:val="22"/>
        </w:rPr>
        <w:t xml:space="preserve">……………………………………………………………. </w:t>
      </w:r>
    </w:p>
    <w:p w14:paraId="07333AA3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FC0E25">
        <w:rPr>
          <w:rFonts w:ascii="Times New Roman" w:hAnsi="Times New Roman"/>
          <w:color w:val="000000"/>
          <w:sz w:val="22"/>
          <w:szCs w:val="22"/>
        </w:rPr>
        <w:t>Usługę</w:t>
      </w:r>
      <w:r w:rsidRPr="00FC0E25">
        <w:rPr>
          <w:rFonts w:ascii="Times New Roman" w:hAnsi="Times New Roman"/>
          <w:i/>
          <w:sz w:val="22"/>
          <w:szCs w:val="22"/>
        </w:rPr>
        <w:t xml:space="preserve"> </w:t>
      </w:r>
      <w:r w:rsidRPr="00FC0E25">
        <w:rPr>
          <w:rFonts w:ascii="Times New Roman" w:hAnsi="Times New Roman"/>
          <w:sz w:val="22"/>
          <w:szCs w:val="22"/>
        </w:rPr>
        <w:t>objętą zamówieniem zamierzamy wykonać</w:t>
      </w:r>
      <w:r w:rsidRPr="00FC0E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Pr="00FC0E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FC0E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535D451F" w14:textId="77777777" w:rsidR="00454F60" w:rsidRPr="00FC0E25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18"/>
          <w:szCs w:val="22"/>
        </w:rPr>
      </w:pPr>
      <w:r w:rsidRPr="00FC0E25">
        <w:rPr>
          <w:rFonts w:ascii="Times New Roman" w:hAnsi="Times New Roman"/>
          <w:i/>
          <w:iCs/>
          <w:sz w:val="18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A76B5C" w:rsidRPr="00FC0E25" w14:paraId="53FEDCF9" w14:textId="77777777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3C31A229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726C7F3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05D192F1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A76B5C" w:rsidRPr="00FC0E25" w14:paraId="45CA2015" w14:textId="77777777" w:rsidTr="00D06E3A">
        <w:trPr>
          <w:cantSplit/>
          <w:trHeight w:val="170"/>
        </w:trPr>
        <w:tc>
          <w:tcPr>
            <w:tcW w:w="567" w:type="dxa"/>
            <w:vAlign w:val="center"/>
          </w:tcPr>
          <w:p w14:paraId="737029D9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31027187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6B5C" w:rsidRPr="00FC0E25" w14:paraId="53B6F039" w14:textId="77777777" w:rsidTr="00D06E3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63DAFE0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379113F2" w14:textId="77777777" w:rsidR="00A76B5C" w:rsidRPr="00FC0E25" w:rsidRDefault="00A76B5C" w:rsidP="00D06E3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0E25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A76B5C" w:rsidRPr="00FC0E25" w14:paraId="63DC43CF" w14:textId="77777777" w:rsidTr="00D06E3A">
        <w:trPr>
          <w:cantSplit/>
          <w:trHeight w:val="170"/>
        </w:trPr>
        <w:tc>
          <w:tcPr>
            <w:tcW w:w="567" w:type="dxa"/>
            <w:vAlign w:val="center"/>
          </w:tcPr>
          <w:p w14:paraId="2C2A9539" w14:textId="77777777" w:rsidR="00A76B5C" w:rsidRPr="00FC0E25" w:rsidRDefault="00A76B5C" w:rsidP="00D06E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8AB6F5D" w14:textId="77777777" w:rsidR="00A76B5C" w:rsidRPr="00FC0E25" w:rsidRDefault="00A76B5C" w:rsidP="00D06E3A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14225450" w14:textId="77777777" w:rsidR="00454F60" w:rsidRPr="00FC0E25" w:rsidRDefault="00454F60" w:rsidP="00454F60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FC0E25">
        <w:rPr>
          <w:rFonts w:ascii="Times New Roman" w:hAnsi="Times New Roman"/>
          <w:i/>
          <w:sz w:val="18"/>
          <w:szCs w:val="22"/>
        </w:rPr>
        <w:t>Powierzenie wykonania części zamówienia podwy</w:t>
      </w:r>
      <w:r w:rsidR="00AB6ECC" w:rsidRPr="00FC0E25">
        <w:rPr>
          <w:rFonts w:ascii="Times New Roman" w:hAnsi="Times New Roman"/>
          <w:i/>
          <w:sz w:val="18"/>
          <w:szCs w:val="22"/>
        </w:rPr>
        <w:t xml:space="preserve">konawcom nie zwalnia Wykonawcy </w:t>
      </w:r>
      <w:r w:rsidRPr="00FC0E25">
        <w:rPr>
          <w:rFonts w:ascii="Times New Roman" w:hAnsi="Times New Roman"/>
          <w:i/>
          <w:sz w:val="18"/>
          <w:szCs w:val="22"/>
        </w:rPr>
        <w:t>z odpowiedzialności za należyte wykonanie tego zamówienia</w:t>
      </w:r>
    </w:p>
    <w:p w14:paraId="04093B10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</w:t>
      </w:r>
      <w:r w:rsidRPr="00FC0E25">
        <w:rPr>
          <w:rFonts w:ascii="Times New Roman" w:hAnsi="Times New Roman"/>
          <w:sz w:val="22"/>
          <w:szCs w:val="22"/>
          <w:lang w:val="pl-PL"/>
        </w:rPr>
        <w:t>.</w:t>
      </w:r>
    </w:p>
    <w:p w14:paraId="712B788D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OTRZYMALIŚMY</w:t>
      </w:r>
      <w:r w:rsidRPr="00FC0E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FC0E25">
        <w:rPr>
          <w:rFonts w:ascii="Times New Roman" w:hAnsi="Times New Roman"/>
          <w:sz w:val="22"/>
          <w:szCs w:val="22"/>
          <w:lang w:val="pl-PL"/>
        </w:rPr>
        <w:t>.</w:t>
      </w:r>
    </w:p>
    <w:p w14:paraId="2BBCABB7" w14:textId="77777777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kierowców</w:t>
      </w:r>
      <w:r w:rsidRPr="00FC0E25">
        <w:rPr>
          <w:rFonts w:ascii="Times New Roman" w:hAnsi="Times New Roman"/>
          <w:sz w:val="22"/>
          <w:szCs w:val="22"/>
          <w:lang w:val="pl-PL"/>
        </w:rPr>
        <w:t xml:space="preserve"> oraz opiekunów</w:t>
      </w:r>
      <w:r w:rsidRPr="00FC0E25">
        <w:rPr>
          <w:rFonts w:ascii="Times New Roman" w:hAnsi="Times New Roman"/>
          <w:sz w:val="22"/>
          <w:szCs w:val="22"/>
        </w:rPr>
        <w:t>.</w:t>
      </w:r>
    </w:p>
    <w:p w14:paraId="001453F1" w14:textId="09BF9564" w:rsidR="00454F60" w:rsidRPr="00FC0E25" w:rsidRDefault="00454F60" w:rsidP="00581FB7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0E25">
        <w:rPr>
          <w:rFonts w:ascii="Times New Roman" w:hAnsi="Times New Roman"/>
          <w:b/>
          <w:caps/>
          <w:sz w:val="22"/>
          <w:szCs w:val="22"/>
        </w:rPr>
        <w:t>OŚWIADCZAMY</w:t>
      </w:r>
      <w:r w:rsidRPr="00FC0E25">
        <w:rPr>
          <w:rFonts w:ascii="Times New Roman" w:hAnsi="Times New Roman"/>
          <w:sz w:val="22"/>
          <w:szCs w:val="22"/>
        </w:rPr>
        <w:t>, że wypełni</w:t>
      </w:r>
      <w:r w:rsidRPr="00FC0E25">
        <w:rPr>
          <w:rFonts w:ascii="Times New Roman" w:hAnsi="Times New Roman"/>
          <w:sz w:val="22"/>
          <w:szCs w:val="22"/>
          <w:lang w:val="pl-PL"/>
        </w:rPr>
        <w:t>liśmy</w:t>
      </w:r>
      <w:r w:rsidRPr="00FC0E25">
        <w:rPr>
          <w:rFonts w:ascii="Times New Roman" w:hAnsi="Times New Roman"/>
          <w:sz w:val="22"/>
          <w:szCs w:val="22"/>
        </w:rPr>
        <w:t xml:space="preserve"> obowiązki informacyjne przewidziane w art. 13 lub </w:t>
      </w:r>
      <w:r w:rsidRPr="00FC0E25">
        <w:rPr>
          <w:rFonts w:ascii="Times New Roman" w:hAnsi="Times New Roman"/>
          <w:sz w:val="22"/>
          <w:szCs w:val="22"/>
          <w:lang w:val="pl-PL"/>
        </w:rPr>
        <w:br/>
      </w:r>
      <w:r w:rsidRPr="00FC0E25">
        <w:rPr>
          <w:rFonts w:ascii="Times New Roman" w:hAnsi="Times New Roman"/>
          <w:sz w:val="22"/>
          <w:szCs w:val="22"/>
        </w:rPr>
        <w:t>art. 14 RODO</w:t>
      </w:r>
      <w:r w:rsidRPr="00FC0E25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FC0E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C0E25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6F27D9ED" w14:textId="77777777" w:rsidR="00EF0CC4" w:rsidRPr="00607725" w:rsidRDefault="00EF0CC4" w:rsidP="00EF0CC4">
      <w:pPr>
        <w:pStyle w:val="Zwykytekst"/>
        <w:numPr>
          <w:ilvl w:val="0"/>
          <w:numId w:val="6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RODZAJ</w:t>
      </w:r>
      <w:r w:rsidRPr="00607725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7725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607725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66E04657" w14:textId="77777777" w:rsidR="00EF0CC4" w:rsidRPr="00607725" w:rsidRDefault="00B06279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00763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Mikroprzedsiębiorstw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o</w:t>
      </w:r>
    </w:p>
    <w:p w14:paraId="44F77184" w14:textId="77777777" w:rsidR="00EF0CC4" w:rsidRPr="00607725" w:rsidRDefault="00B06279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8835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Mał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e</w:t>
      </w:r>
      <w:r w:rsidR="00EF0CC4" w:rsidRPr="00607725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3CA9CBC" w14:textId="77777777" w:rsidR="00EF0CC4" w:rsidRPr="00607725" w:rsidRDefault="00B06279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4827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</w:rPr>
        <w:t xml:space="preserve"> Średni</w:t>
      </w:r>
      <w:r w:rsidR="00EF0CC4" w:rsidRPr="00607725">
        <w:rPr>
          <w:rFonts w:ascii="Times New Roman" w:hAnsi="Times New Roman"/>
          <w:sz w:val="22"/>
          <w:szCs w:val="22"/>
          <w:lang w:val="pl-PL"/>
        </w:rPr>
        <w:t>e</w:t>
      </w:r>
      <w:r w:rsidR="00EF0CC4" w:rsidRPr="00607725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F0CC4" w:rsidRPr="00607725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EEBB295" w14:textId="77777777" w:rsidR="00EF0CC4" w:rsidRPr="00607725" w:rsidRDefault="00B06279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5675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ednoosobowa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632EF99C" w14:textId="77777777" w:rsidR="00EF0CC4" w:rsidRPr="00607725" w:rsidRDefault="00B06279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204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soba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1C2ABCB3" w14:textId="77777777" w:rsidR="00EF0CC4" w:rsidRPr="00607725" w:rsidRDefault="00B06279" w:rsidP="00EF0C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6966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C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C4" w:rsidRPr="00607725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EF0CC4" w:rsidRPr="00607725">
        <w:rPr>
          <w:rFonts w:ascii="Times New Roman" w:hAnsi="Times New Roman"/>
          <w:sz w:val="22"/>
          <w:szCs w:val="22"/>
        </w:rPr>
        <w:t>nny</w:t>
      </w:r>
      <w:proofErr w:type="spellEnd"/>
      <w:r w:rsidR="00EF0CC4" w:rsidRPr="00607725">
        <w:rPr>
          <w:rFonts w:ascii="Times New Roman" w:hAnsi="Times New Roman"/>
          <w:sz w:val="22"/>
          <w:szCs w:val="22"/>
        </w:rPr>
        <w:t xml:space="preserve"> rodzaj</w:t>
      </w:r>
    </w:p>
    <w:p w14:paraId="3C60FCDF" w14:textId="77777777" w:rsidR="00454F60" w:rsidRPr="00FC0E25" w:rsidRDefault="00454F60" w:rsidP="00454F60">
      <w:pPr>
        <w:rPr>
          <w:rFonts w:ascii="Times New Roman" w:hAnsi="Times New Roman"/>
          <w:sz w:val="22"/>
          <w:szCs w:val="22"/>
        </w:rPr>
      </w:pPr>
    </w:p>
    <w:p w14:paraId="6FD1CB87" w14:textId="77777777" w:rsidR="00F947E6" w:rsidRPr="00FC0E25" w:rsidRDefault="003B0C60" w:rsidP="00F947E6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FC0E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F947E6" w:rsidRPr="00FC0E25" w:rsidSect="003B0C6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5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08BF" w14:textId="77777777" w:rsidR="00D81864" w:rsidRDefault="00D81864">
      <w:r>
        <w:separator/>
      </w:r>
    </w:p>
    <w:p w14:paraId="5D95504A" w14:textId="77777777" w:rsidR="00D81864" w:rsidRDefault="00D81864"/>
  </w:endnote>
  <w:endnote w:type="continuationSeparator" w:id="0">
    <w:p w14:paraId="6B023A1F" w14:textId="77777777" w:rsidR="00D81864" w:rsidRDefault="00D81864">
      <w:r>
        <w:continuationSeparator/>
      </w:r>
    </w:p>
    <w:p w14:paraId="4F7CA3E8" w14:textId="77777777" w:rsidR="00D81864" w:rsidRDefault="00D81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293F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611C65" w14:textId="77777777" w:rsidR="00437967" w:rsidRDefault="00437967" w:rsidP="00487F43">
    <w:pPr>
      <w:pStyle w:val="Stopka"/>
      <w:ind w:right="360"/>
    </w:pPr>
  </w:p>
  <w:p w14:paraId="0D8B259D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A5EB" w14:textId="77777777" w:rsidR="00AB6ECC" w:rsidRPr="00A86E5C" w:rsidRDefault="00AB6ECC" w:rsidP="00AB6ECC">
    <w:pPr>
      <w:pStyle w:val="Stopka"/>
      <w:pBdr>
        <w:top w:val="single" w:sz="24" w:space="1" w:color="009B3F"/>
      </w:pBdr>
      <w:rPr>
        <w:rFonts w:ascii="Arial" w:hAnsi="Arial" w:cs="Arial"/>
        <w:sz w:val="6"/>
        <w:szCs w:val="14"/>
      </w:rPr>
    </w:pPr>
  </w:p>
  <w:p w14:paraId="2F06F595" w14:textId="77777777" w:rsidR="00FC0E25" w:rsidRPr="00FC0E25" w:rsidRDefault="00FC0E25" w:rsidP="00FC0E25">
    <w:pPr>
      <w:pStyle w:val="Stopka"/>
      <w:tabs>
        <w:tab w:val="clear" w:pos="9637"/>
        <w:tab w:val="right" w:pos="9072"/>
      </w:tabs>
      <w:rPr>
        <w:rFonts w:ascii="Times New Roman" w:hAnsi="Times New Roman"/>
        <w:sz w:val="18"/>
        <w:szCs w:val="16"/>
        <w:lang w:val="pl-PL"/>
      </w:rPr>
    </w:pPr>
    <w:r w:rsidRPr="00FC0E25">
      <w:rPr>
        <w:rFonts w:ascii="Times New Roman" w:hAnsi="Times New Roman"/>
        <w:sz w:val="18"/>
        <w:szCs w:val="16"/>
      </w:rPr>
      <w:t>Gmina Dominowo, ul. Centralna 7, 63-012 Dominowo</w:t>
    </w:r>
    <w:r w:rsidRPr="00FC0E25">
      <w:rPr>
        <w:rFonts w:ascii="Times New Roman" w:hAnsi="Times New Roman"/>
        <w:sz w:val="18"/>
        <w:szCs w:val="16"/>
      </w:rPr>
      <w:tab/>
    </w:r>
    <w:r w:rsidRPr="00FC0E25">
      <w:rPr>
        <w:rFonts w:ascii="Times New Roman" w:hAnsi="Times New Roman"/>
        <w:sz w:val="18"/>
        <w:szCs w:val="16"/>
      </w:rPr>
      <w:tab/>
      <w:t xml:space="preserve">Strona </w:t>
    </w:r>
    <w:r w:rsidRPr="00FC0E25">
      <w:rPr>
        <w:rFonts w:ascii="Times New Roman" w:hAnsi="Times New Roman"/>
        <w:b/>
        <w:sz w:val="18"/>
        <w:szCs w:val="16"/>
      </w:rPr>
      <w:fldChar w:fldCharType="begin"/>
    </w:r>
    <w:r w:rsidRPr="00FC0E25">
      <w:rPr>
        <w:rFonts w:ascii="Times New Roman" w:hAnsi="Times New Roman"/>
        <w:b/>
        <w:sz w:val="18"/>
        <w:szCs w:val="16"/>
      </w:rPr>
      <w:instrText>PAGE</w:instrText>
    </w:r>
    <w:r w:rsidRPr="00FC0E25">
      <w:rPr>
        <w:rFonts w:ascii="Times New Roman" w:hAnsi="Times New Roman"/>
        <w:b/>
        <w:sz w:val="18"/>
        <w:szCs w:val="16"/>
      </w:rPr>
      <w:fldChar w:fldCharType="separate"/>
    </w:r>
    <w:r w:rsidRPr="00FC0E25">
      <w:rPr>
        <w:rFonts w:ascii="Times New Roman" w:hAnsi="Times New Roman"/>
        <w:b/>
        <w:sz w:val="18"/>
        <w:szCs w:val="16"/>
      </w:rPr>
      <w:t>3</w:t>
    </w:r>
    <w:r w:rsidRPr="00FC0E25">
      <w:rPr>
        <w:rFonts w:ascii="Times New Roman" w:hAnsi="Times New Roman"/>
        <w:b/>
        <w:sz w:val="18"/>
        <w:szCs w:val="16"/>
      </w:rPr>
      <w:fldChar w:fldCharType="end"/>
    </w:r>
    <w:r w:rsidRPr="00FC0E25">
      <w:rPr>
        <w:rFonts w:ascii="Times New Roman" w:hAnsi="Times New Roman"/>
        <w:sz w:val="18"/>
        <w:szCs w:val="16"/>
      </w:rPr>
      <w:t xml:space="preserve"> z </w:t>
    </w:r>
    <w:r w:rsidRPr="00FC0E25">
      <w:rPr>
        <w:rFonts w:ascii="Times New Roman" w:hAnsi="Times New Roman"/>
        <w:sz w:val="18"/>
        <w:szCs w:val="16"/>
      </w:rPr>
      <w:fldChar w:fldCharType="begin"/>
    </w:r>
    <w:r w:rsidRPr="00FC0E25">
      <w:rPr>
        <w:rFonts w:ascii="Times New Roman" w:hAnsi="Times New Roman"/>
        <w:sz w:val="18"/>
        <w:szCs w:val="16"/>
      </w:rPr>
      <w:instrText>NUMPAGES</w:instrText>
    </w:r>
    <w:r w:rsidRPr="00FC0E25">
      <w:rPr>
        <w:rFonts w:ascii="Times New Roman" w:hAnsi="Times New Roman"/>
        <w:sz w:val="18"/>
        <w:szCs w:val="16"/>
      </w:rPr>
      <w:fldChar w:fldCharType="separate"/>
    </w:r>
    <w:r w:rsidRPr="00FC0E25">
      <w:rPr>
        <w:rFonts w:ascii="Times New Roman" w:hAnsi="Times New Roman"/>
        <w:sz w:val="18"/>
        <w:szCs w:val="16"/>
      </w:rPr>
      <w:t>28</w:t>
    </w:r>
    <w:r w:rsidRPr="00FC0E25">
      <w:rPr>
        <w:rFonts w:ascii="Times New Roman" w:hAnsi="Times New Roman"/>
        <w:sz w:val="18"/>
        <w:szCs w:val="16"/>
      </w:rPr>
      <w:fldChar w:fldCharType="end"/>
    </w:r>
  </w:p>
  <w:p w14:paraId="19070E5A" w14:textId="2E6D37EB" w:rsidR="00437967" w:rsidRPr="00AB6ECC" w:rsidRDefault="00437967" w:rsidP="00FC0E25">
    <w:pPr>
      <w:pStyle w:val="Stopka"/>
      <w:tabs>
        <w:tab w:val="clear" w:pos="9637"/>
        <w:tab w:val="right" w:pos="9072"/>
      </w:tabs>
      <w:rPr>
        <w:rFonts w:ascii="Arial" w:hAnsi="Arial" w:cs="Arial"/>
        <w:sz w:val="16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60A4" w14:textId="77777777" w:rsidR="00D81864" w:rsidRDefault="00D81864">
      <w:r>
        <w:separator/>
      </w:r>
    </w:p>
    <w:p w14:paraId="25924C98" w14:textId="77777777" w:rsidR="00D81864" w:rsidRDefault="00D81864"/>
  </w:footnote>
  <w:footnote w:type="continuationSeparator" w:id="0">
    <w:p w14:paraId="75A9C816" w14:textId="77777777" w:rsidR="00D81864" w:rsidRDefault="00D81864">
      <w:r>
        <w:continuationSeparator/>
      </w:r>
    </w:p>
    <w:p w14:paraId="0D6DE49D" w14:textId="77777777" w:rsidR="00D81864" w:rsidRDefault="00D81864"/>
  </w:footnote>
  <w:footnote w:id="1">
    <w:p w14:paraId="3DD73781" w14:textId="77777777" w:rsidR="00454F60" w:rsidRPr="00454F60" w:rsidRDefault="00454F60" w:rsidP="00454F60">
      <w:pPr>
        <w:pStyle w:val="Tekstprzypisudolnego"/>
        <w:jc w:val="both"/>
        <w:rPr>
          <w:sz w:val="16"/>
          <w:szCs w:val="12"/>
        </w:rPr>
      </w:pPr>
      <w:r w:rsidRPr="00454F60">
        <w:rPr>
          <w:rStyle w:val="Odwoanieprzypisudolnego"/>
          <w:sz w:val="16"/>
          <w:szCs w:val="12"/>
        </w:rPr>
        <w:footnoteRef/>
      </w:r>
      <w:r w:rsidRPr="00454F60">
        <w:rPr>
          <w:sz w:val="16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4792091" w14:textId="77777777" w:rsidR="00454F60" w:rsidRPr="00454F60" w:rsidRDefault="00454F60" w:rsidP="00454F60">
      <w:pPr>
        <w:pStyle w:val="Tekstprzypisudolnego"/>
        <w:jc w:val="both"/>
        <w:rPr>
          <w:sz w:val="16"/>
          <w:szCs w:val="12"/>
        </w:rPr>
      </w:pPr>
      <w:r w:rsidRPr="00454F60">
        <w:rPr>
          <w:rStyle w:val="Odwoanieprzypisudolnego"/>
          <w:sz w:val="16"/>
          <w:szCs w:val="12"/>
        </w:rPr>
        <w:footnoteRef/>
      </w:r>
      <w:r w:rsidRPr="00454F60">
        <w:rPr>
          <w:sz w:val="16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E95EF80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911DE7C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Mikroprzedsiębiorstwo</w:t>
      </w:r>
      <w:r w:rsidRPr="0043326D">
        <w:rPr>
          <w:sz w:val="14"/>
          <w:szCs w:val="16"/>
        </w:rPr>
        <w:t>: przedsiębiorstwo, które zatrudnia mniej, niż 10 osób i którego roczny obrót lub roczna suma bilansowa nie przekracza 2 milionów EUR.</w:t>
      </w:r>
    </w:p>
    <w:p w14:paraId="4D9124D8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Małe przedsiębiorstwo</w:t>
      </w:r>
      <w:r w:rsidRPr="0043326D">
        <w:rPr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543F5E97" w14:textId="77777777" w:rsidR="00EF0CC4" w:rsidRPr="0043326D" w:rsidRDefault="00EF0CC4" w:rsidP="00EF0CC4">
      <w:pPr>
        <w:pStyle w:val="Tekstprzypisudolnego"/>
        <w:jc w:val="both"/>
        <w:rPr>
          <w:sz w:val="14"/>
          <w:szCs w:val="16"/>
        </w:rPr>
      </w:pPr>
      <w:r w:rsidRPr="0043326D">
        <w:rPr>
          <w:b/>
          <w:sz w:val="14"/>
          <w:szCs w:val="16"/>
        </w:rPr>
        <w:t>Średnie przedsiębiorstwa</w:t>
      </w:r>
      <w:r w:rsidRPr="0043326D">
        <w:rPr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27B9" w14:textId="77777777" w:rsidR="0086218C" w:rsidRPr="00FC0E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FC0E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44E8A339" w14:textId="77777777" w:rsidR="00AB6ECC" w:rsidRPr="00FC0E25" w:rsidRDefault="00AB6ECC" w:rsidP="00AB6ECC">
    <w:pPr>
      <w:pStyle w:val="Nagwek"/>
      <w:jc w:val="center"/>
      <w:rPr>
        <w:rFonts w:ascii="Times New Roman" w:hAnsi="Times New Roman"/>
        <w:sz w:val="18"/>
        <w:szCs w:val="18"/>
        <w:lang w:val="pl-PL"/>
      </w:rPr>
    </w:pPr>
    <w:bookmarkStart w:id="1" w:name="_Hlk138859399"/>
    <w:r w:rsidRPr="00FC0E25">
      <w:rPr>
        <w:rFonts w:ascii="Times New Roman" w:hAnsi="Times New Roman"/>
        <w:iCs/>
        <w:sz w:val="18"/>
        <w:szCs w:val="18"/>
      </w:rPr>
      <w:t>Przetarg nieograniczony</w:t>
    </w:r>
    <w:r w:rsidRPr="00FC0E25">
      <w:rPr>
        <w:rFonts w:ascii="Times New Roman" w:hAnsi="Times New Roman"/>
        <w:iCs/>
        <w:sz w:val="18"/>
        <w:szCs w:val="18"/>
        <w:lang w:val="pl-PL"/>
      </w:rPr>
      <w:t xml:space="preserve">, </w:t>
    </w:r>
    <w:r w:rsidRPr="00FC0E25">
      <w:rPr>
        <w:rFonts w:ascii="Times New Roman" w:hAnsi="Times New Roman"/>
        <w:sz w:val="18"/>
        <w:szCs w:val="18"/>
        <w:lang w:val="pl-PL"/>
      </w:rPr>
      <w:t>którego wartość jest równa lub przekracza progi unijne</w:t>
    </w:r>
  </w:p>
  <w:bookmarkEnd w:id="1"/>
  <w:p w14:paraId="2BCA9255" w14:textId="77777777" w:rsidR="0086218C" w:rsidRPr="007637C7" w:rsidRDefault="0086218C">
    <w:pPr>
      <w:pStyle w:val="Nagwek"/>
      <w:rPr>
        <w:rFonts w:ascii="Times New Roman" w:hAnsi="Times New Roman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65298801">
    <w:abstractNumId w:val="37"/>
  </w:num>
  <w:num w:numId="2" w16cid:durableId="117535677">
    <w:abstractNumId w:val="52"/>
  </w:num>
  <w:num w:numId="3" w16cid:durableId="1631589939">
    <w:abstractNumId w:val="50"/>
  </w:num>
  <w:num w:numId="4" w16cid:durableId="1476951553">
    <w:abstractNumId w:val="54"/>
  </w:num>
  <w:num w:numId="5" w16cid:durableId="1267231270">
    <w:abstractNumId w:val="47"/>
  </w:num>
  <w:num w:numId="6" w16cid:durableId="128474139">
    <w:abstractNumId w:val="63"/>
  </w:num>
  <w:num w:numId="7" w16cid:durableId="1046106570">
    <w:abstractNumId w:val="53"/>
  </w:num>
  <w:num w:numId="8" w16cid:durableId="6194826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7FE"/>
    <w:rsid w:val="00050C3F"/>
    <w:rsid w:val="000531A0"/>
    <w:rsid w:val="0005452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179CA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2F07"/>
    <w:rsid w:val="00204274"/>
    <w:rsid w:val="00204BCE"/>
    <w:rsid w:val="0020670B"/>
    <w:rsid w:val="00206A01"/>
    <w:rsid w:val="00207962"/>
    <w:rsid w:val="0021136F"/>
    <w:rsid w:val="0021221E"/>
    <w:rsid w:val="00212E45"/>
    <w:rsid w:val="00213047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02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57437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0C60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4F60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FB1"/>
    <w:rsid w:val="005769FF"/>
    <w:rsid w:val="00577A34"/>
    <w:rsid w:val="00580665"/>
    <w:rsid w:val="00581479"/>
    <w:rsid w:val="00581FB7"/>
    <w:rsid w:val="00582441"/>
    <w:rsid w:val="005841E4"/>
    <w:rsid w:val="00586ADA"/>
    <w:rsid w:val="00587E2B"/>
    <w:rsid w:val="00594FBA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61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7C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D7441"/>
    <w:rsid w:val="007D7739"/>
    <w:rsid w:val="007E0A56"/>
    <w:rsid w:val="007E6107"/>
    <w:rsid w:val="007E6E95"/>
    <w:rsid w:val="007F054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1B19"/>
    <w:rsid w:val="008B1E18"/>
    <w:rsid w:val="008B4261"/>
    <w:rsid w:val="008B439E"/>
    <w:rsid w:val="008B70C8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6B5C"/>
    <w:rsid w:val="00A77840"/>
    <w:rsid w:val="00A80097"/>
    <w:rsid w:val="00A806D4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B6ECC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79EC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279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84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8BE"/>
    <w:rsid w:val="00C70BBF"/>
    <w:rsid w:val="00C70C1B"/>
    <w:rsid w:val="00C7252B"/>
    <w:rsid w:val="00C72BDB"/>
    <w:rsid w:val="00C7419B"/>
    <w:rsid w:val="00C74425"/>
    <w:rsid w:val="00C74DA0"/>
    <w:rsid w:val="00C75E0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0A54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3CC4"/>
    <w:rsid w:val="00D04F48"/>
    <w:rsid w:val="00D05E14"/>
    <w:rsid w:val="00D06E3A"/>
    <w:rsid w:val="00D07323"/>
    <w:rsid w:val="00D106CB"/>
    <w:rsid w:val="00D108A2"/>
    <w:rsid w:val="00D10AE2"/>
    <w:rsid w:val="00D1166C"/>
    <w:rsid w:val="00D165F3"/>
    <w:rsid w:val="00D167DB"/>
    <w:rsid w:val="00D16E10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624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86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CC4"/>
    <w:rsid w:val="00EF19DC"/>
    <w:rsid w:val="00EF2FBE"/>
    <w:rsid w:val="00EF33CA"/>
    <w:rsid w:val="00EF3AA1"/>
    <w:rsid w:val="00EF4A39"/>
    <w:rsid w:val="00EF7520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9C1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7E6"/>
    <w:rsid w:val="00F94F48"/>
    <w:rsid w:val="00F965D3"/>
    <w:rsid w:val="00FA15B8"/>
    <w:rsid w:val="00FA15DF"/>
    <w:rsid w:val="00FA17A8"/>
    <w:rsid w:val="00FA1873"/>
    <w:rsid w:val="00FA1CAB"/>
    <w:rsid w:val="00FA467B"/>
    <w:rsid w:val="00FB0E45"/>
    <w:rsid w:val="00FB2E71"/>
    <w:rsid w:val="00FB30F7"/>
    <w:rsid w:val="00FB4D8E"/>
    <w:rsid w:val="00FB7527"/>
    <w:rsid w:val="00FB7BDA"/>
    <w:rsid w:val="00FC0E25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6B7"/>
    <w:rsid w:val="00FE7D6A"/>
    <w:rsid w:val="00FF0490"/>
    <w:rsid w:val="00FF11CB"/>
    <w:rsid w:val="00FF218B"/>
    <w:rsid w:val="00FF381D"/>
    <w:rsid w:val="00FF3B4C"/>
    <w:rsid w:val="00FF4A00"/>
    <w:rsid w:val="00FF4A7F"/>
    <w:rsid w:val="00FF5E81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BC8F"/>
  <w15:chartTrackingRefBased/>
  <w15:docId w15:val="{9367D1CA-F3B1-498D-A1A8-E12FDDB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3B0C60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customStyle="1" w:styleId="divpoint">
    <w:name w:val="div.point"/>
    <w:uiPriority w:val="99"/>
    <w:rsid w:val="00454F6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57DF-8B8E-4606-93A3-DD9B1675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6</cp:revision>
  <cp:lastPrinted>2020-01-10T10:35:00Z</cp:lastPrinted>
  <dcterms:created xsi:type="dcterms:W3CDTF">2023-06-28T13:46:00Z</dcterms:created>
  <dcterms:modified xsi:type="dcterms:W3CDTF">2024-07-25T10:58:00Z</dcterms:modified>
</cp:coreProperties>
</file>