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ADF3" w14:textId="26A2C0D7" w:rsidR="005A364F" w:rsidRDefault="00635C86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</w:t>
      </w:r>
      <w:r w:rsidR="00B4661D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757907AF" w14:textId="77777777" w:rsidR="001A68F6" w:rsidRDefault="001A68F6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8F6" w14:paraId="78C2A331" w14:textId="77777777" w:rsidTr="001A68F6">
        <w:tc>
          <w:tcPr>
            <w:tcW w:w="9062" w:type="dxa"/>
            <w:shd w:val="clear" w:color="auto" w:fill="BFBFBF" w:themeFill="background1" w:themeFillShade="BF"/>
          </w:tcPr>
          <w:p w14:paraId="3F28BE8F" w14:textId="77777777" w:rsidR="00FA07BA" w:rsidRPr="00FA07BA" w:rsidRDefault="00FA07BA" w:rsidP="00FA07B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07BA">
              <w:rPr>
                <w:rFonts w:asciiTheme="minorHAnsi" w:hAnsiTheme="minorHAnsi" w:cstheme="minorHAnsi"/>
                <w:b/>
                <w:sz w:val="24"/>
                <w:szCs w:val="24"/>
              </w:rPr>
              <w:t>ZOBOWIĄZANIE</w:t>
            </w:r>
          </w:p>
          <w:p w14:paraId="192342B4" w14:textId="77777777" w:rsidR="001A68F6" w:rsidRPr="001A68F6" w:rsidRDefault="00FA07BA" w:rsidP="00FA07BA">
            <w:pPr>
              <w:spacing w:after="120"/>
              <w:jc w:val="center"/>
              <w:textAlignment w:val="auto"/>
              <w:rPr>
                <w:rFonts w:eastAsia="Arial Unicode MS" w:cs="Calibri"/>
                <w:b/>
                <w:kern w:val="3"/>
                <w:sz w:val="24"/>
                <w:szCs w:val="24"/>
              </w:rPr>
            </w:pPr>
            <w:r w:rsidRPr="00FA07BA">
              <w:rPr>
                <w:rFonts w:asciiTheme="minorHAnsi" w:hAnsiTheme="minorHAnsi" w:cstheme="minorHAnsi"/>
                <w:b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14:paraId="5DFB8AA8" w14:textId="77777777" w:rsidR="001A68F6" w:rsidRDefault="001A68F6" w:rsidP="001A68F6">
      <w:pPr>
        <w:spacing w:after="120"/>
        <w:textAlignment w:val="auto"/>
        <w:rPr>
          <w:rFonts w:eastAsia="Arial Unicode MS" w:cs="Calibri"/>
          <w:kern w:val="3"/>
          <w:sz w:val="18"/>
          <w:szCs w:val="18"/>
        </w:rPr>
      </w:pPr>
    </w:p>
    <w:p w14:paraId="1603329D" w14:textId="77777777" w:rsidR="00FA07BA" w:rsidRPr="00FA07BA" w:rsidRDefault="00FA07BA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13B973E0" w14:textId="77777777" w:rsidR="001A1EC6" w:rsidRDefault="001A1EC6" w:rsidP="001A1EC6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4961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podmiotu udostępniającego zasoby:</w:t>
      </w:r>
    </w:p>
    <w:p w14:paraId="4C9F0CC0" w14:textId="77777777" w:rsidR="001A1EC6" w:rsidRDefault="001A1EC6" w:rsidP="001A1EC6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0CB8FA52" w14:textId="77777777" w:rsidR="001A1EC6" w:rsidRDefault="001A1EC6" w:rsidP="001A1EC6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2F67C3BA" w14:textId="77777777" w:rsidR="001A1EC6" w:rsidRDefault="001A1EC6" w:rsidP="001A1EC6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3ACC894B" w14:textId="77777777" w:rsidR="001A1EC6" w:rsidRDefault="001A1EC6" w:rsidP="001A1EC6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53BBCA1A" w14:textId="77777777" w:rsidR="001A1EC6" w:rsidRDefault="001A1EC6" w:rsidP="001A1EC6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664528B3" w14:textId="77777777" w:rsidR="001A1EC6" w:rsidRPr="001650A4" w:rsidRDefault="001A1EC6" w:rsidP="001A1EC6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06375264" w14:textId="77777777" w:rsidR="009D73EE" w:rsidRDefault="009D73EE" w:rsidP="009D73EE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360875E" w14:textId="77777777" w:rsidR="00FA07BA" w:rsidRPr="00FA07BA" w:rsidRDefault="00FA07BA" w:rsidP="00FA07BA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</w:rPr>
      </w:pPr>
      <w:r w:rsidRPr="00FA07BA">
        <w:rPr>
          <w:rFonts w:asciiTheme="minorHAnsi" w:hAnsiTheme="minorHAnsi" w:cstheme="minorHAnsi"/>
          <w:b/>
        </w:rPr>
        <w:t xml:space="preserve">ZOBOWIĄZUJĘ SIĘ </w:t>
      </w:r>
      <w:r w:rsidRPr="00FA07BA">
        <w:rPr>
          <w:rFonts w:asciiTheme="minorHAnsi" w:hAnsiTheme="minorHAnsi" w:cstheme="minorHAnsi"/>
        </w:rPr>
        <w:t>do oddania nw. zasobów na potrzeby realizacji zamówienia:</w:t>
      </w:r>
    </w:p>
    <w:p w14:paraId="7935EE19" w14:textId="77777777" w:rsidR="00FA07BA" w:rsidRPr="00FA07BA" w:rsidRDefault="00FA07BA" w:rsidP="00FA07BA">
      <w:pPr>
        <w:spacing w:before="120"/>
        <w:ind w:right="-286"/>
        <w:jc w:val="both"/>
        <w:rPr>
          <w:rFonts w:asciiTheme="minorHAnsi" w:hAnsiTheme="minorHAnsi" w:cstheme="minorHAnsi"/>
        </w:rPr>
      </w:pPr>
      <w:r w:rsidRPr="00FA07BA">
        <w:rPr>
          <w:rFonts w:asciiTheme="minorHAnsi" w:hAnsiTheme="minorHAnsi" w:cstheme="minorHAnsi"/>
        </w:rPr>
        <w:t>_________________________________________________________________________</w:t>
      </w:r>
      <w:r>
        <w:rPr>
          <w:rFonts w:asciiTheme="minorHAnsi" w:hAnsiTheme="minorHAnsi" w:cstheme="minorHAnsi"/>
        </w:rPr>
        <w:t>__________</w:t>
      </w:r>
    </w:p>
    <w:p w14:paraId="24FC23D4" w14:textId="77777777" w:rsidR="00FA07BA" w:rsidRPr="00FA07BA" w:rsidRDefault="00FA07BA" w:rsidP="00FA07BA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A07BA">
        <w:rPr>
          <w:rFonts w:asciiTheme="minorHAnsi" w:hAnsiTheme="minorHAnsi" w:cstheme="minorHAnsi"/>
          <w:i/>
          <w:sz w:val="18"/>
          <w:szCs w:val="18"/>
        </w:rPr>
        <w:t xml:space="preserve">(określenie zasobu – doświadczenie, osoby skierowane do realizacji zamówienia, zdolności techniczne, </w:t>
      </w:r>
    </w:p>
    <w:p w14:paraId="77F74179" w14:textId="77777777" w:rsidR="00FA07BA" w:rsidRPr="00FA07BA" w:rsidRDefault="00FA07BA" w:rsidP="00FA07BA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A07BA">
        <w:rPr>
          <w:rFonts w:asciiTheme="minorHAnsi" w:hAnsiTheme="minorHAnsi" w:cstheme="minorHAnsi"/>
          <w:i/>
          <w:sz w:val="18"/>
          <w:szCs w:val="18"/>
        </w:rPr>
        <w:t>zdolności finansowe lub ekonomiczne)</w:t>
      </w:r>
    </w:p>
    <w:p w14:paraId="6397A768" w14:textId="77777777" w:rsidR="00FA07BA" w:rsidRPr="00FA07BA" w:rsidRDefault="00FA07BA" w:rsidP="00FA07BA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</w:p>
    <w:p w14:paraId="4BFE22B6" w14:textId="77777777" w:rsidR="00FA07BA" w:rsidRPr="00FA07BA" w:rsidRDefault="00FA07BA" w:rsidP="00FA07BA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 w:rsidRPr="00FA07BA">
        <w:rPr>
          <w:rFonts w:asciiTheme="minorHAnsi" w:hAnsiTheme="minorHAnsi" w:cstheme="minorHAnsi"/>
          <w:b/>
        </w:rPr>
        <w:t>do dyspozycji Wykonawcy:</w:t>
      </w:r>
    </w:p>
    <w:p w14:paraId="6F868977" w14:textId="77777777" w:rsidR="00FA07BA" w:rsidRPr="00FA07BA" w:rsidRDefault="00FA07BA" w:rsidP="00FA07BA">
      <w:pPr>
        <w:spacing w:before="120"/>
        <w:ind w:right="-286"/>
        <w:jc w:val="both"/>
        <w:rPr>
          <w:rFonts w:asciiTheme="minorHAnsi" w:hAnsiTheme="minorHAnsi" w:cstheme="minorHAnsi"/>
        </w:rPr>
      </w:pPr>
      <w:r w:rsidRPr="00FA07BA">
        <w:rPr>
          <w:rFonts w:asciiTheme="minorHAnsi" w:hAnsiTheme="minorHAnsi" w:cstheme="minorHAnsi"/>
        </w:rPr>
        <w:t>_________________________________________________________________________</w:t>
      </w:r>
      <w:r>
        <w:rPr>
          <w:rFonts w:asciiTheme="minorHAnsi" w:hAnsiTheme="minorHAnsi" w:cstheme="minorHAnsi"/>
        </w:rPr>
        <w:t>__________</w:t>
      </w:r>
    </w:p>
    <w:p w14:paraId="175482E8" w14:textId="77777777" w:rsidR="00FA07BA" w:rsidRPr="00FA07BA" w:rsidRDefault="00FA07BA" w:rsidP="00FA07BA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A07BA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14:paraId="202ECEAE" w14:textId="77777777" w:rsidR="00FA07BA" w:rsidRPr="00FA07BA" w:rsidRDefault="00FA07BA" w:rsidP="00FA07BA">
      <w:pPr>
        <w:rPr>
          <w:rFonts w:asciiTheme="minorHAnsi" w:hAnsiTheme="minorHAnsi" w:cstheme="minorHAnsi"/>
          <w:b/>
        </w:rPr>
      </w:pPr>
    </w:p>
    <w:p w14:paraId="3EBBBF3B" w14:textId="77777777" w:rsidR="00FA07BA" w:rsidRPr="00FA07BA" w:rsidRDefault="00FA07BA" w:rsidP="00FA07BA">
      <w:pPr>
        <w:spacing w:before="240"/>
        <w:rPr>
          <w:rFonts w:asciiTheme="minorHAnsi" w:hAnsiTheme="minorHAnsi" w:cstheme="minorHAnsi"/>
          <w:b/>
        </w:rPr>
      </w:pPr>
      <w:r w:rsidRPr="00FA07BA">
        <w:rPr>
          <w:rFonts w:asciiTheme="minorHAnsi" w:hAnsiTheme="minorHAnsi" w:cstheme="minorHAnsi"/>
          <w:b/>
        </w:rPr>
        <w:t>przy wykonywaniu zamówienia pod nazwą:</w:t>
      </w:r>
      <w:r>
        <w:rPr>
          <w:rFonts w:asciiTheme="minorHAnsi" w:hAnsiTheme="minorHAnsi" w:cstheme="minorHAnsi"/>
          <w:b/>
        </w:rPr>
        <w:t xml:space="preserve"> „Serwis instalacji Magazynu Wysokiego Składowania”</w:t>
      </w:r>
      <w:r w:rsidR="009D73EE" w:rsidRPr="009D73EE">
        <w:rPr>
          <w:rFonts w:asciiTheme="minorHAnsi" w:hAnsiTheme="minorHAnsi" w:cstheme="minorHAnsi"/>
        </w:rPr>
        <w:t xml:space="preserve"> numer sprawy:</w:t>
      </w:r>
      <w:r w:rsidR="009D73EE" w:rsidRPr="009D73EE">
        <w:rPr>
          <w:rFonts w:asciiTheme="minorHAnsi" w:hAnsiTheme="minorHAnsi" w:cstheme="minorHAnsi"/>
          <w:b/>
        </w:rPr>
        <w:t xml:space="preserve"> </w:t>
      </w:r>
      <w:r w:rsidR="009D73EE" w:rsidRPr="009D73EE">
        <w:rPr>
          <w:rFonts w:asciiTheme="minorHAnsi" w:hAnsiTheme="minorHAnsi" w:cstheme="minorHAnsi"/>
          <w:b/>
          <w:bCs/>
        </w:rPr>
        <w:t>DTZ.201.1.2023</w:t>
      </w:r>
    </w:p>
    <w:p w14:paraId="43A401FD" w14:textId="77777777" w:rsidR="00FA07BA" w:rsidRPr="00FA07BA" w:rsidRDefault="00FA07BA" w:rsidP="00FA07BA">
      <w:pPr>
        <w:spacing w:before="120"/>
        <w:ind w:right="283"/>
        <w:jc w:val="both"/>
        <w:rPr>
          <w:rFonts w:asciiTheme="minorHAnsi" w:hAnsiTheme="minorHAnsi" w:cstheme="minorHAnsi"/>
          <w:b/>
          <w:lang w:eastAsia="ar-SA"/>
        </w:rPr>
      </w:pPr>
    </w:p>
    <w:p w14:paraId="05ED32A9" w14:textId="77777777" w:rsidR="00FA07BA" w:rsidRPr="00FA07BA" w:rsidRDefault="00FA07BA" w:rsidP="00FA07BA">
      <w:pPr>
        <w:spacing w:before="120"/>
        <w:ind w:right="283"/>
        <w:jc w:val="both"/>
        <w:rPr>
          <w:rFonts w:asciiTheme="minorHAnsi" w:hAnsiTheme="minorHAnsi" w:cstheme="minorHAnsi"/>
          <w:lang w:eastAsia="ar-SA"/>
        </w:rPr>
      </w:pPr>
      <w:r w:rsidRPr="00FA07BA">
        <w:rPr>
          <w:rFonts w:asciiTheme="minorHAnsi" w:hAnsiTheme="minorHAnsi" w:cstheme="minorHAnsi"/>
          <w:b/>
          <w:lang w:eastAsia="ar-SA"/>
        </w:rPr>
        <w:t>OŚWIADCZAM/-MY</w:t>
      </w:r>
      <w:r w:rsidRPr="00FA07BA">
        <w:rPr>
          <w:rFonts w:asciiTheme="minorHAnsi" w:hAnsiTheme="minorHAnsi" w:cstheme="minorHAnsi"/>
          <w:lang w:eastAsia="ar-SA"/>
        </w:rPr>
        <w:t>, iż:</w:t>
      </w:r>
    </w:p>
    <w:p w14:paraId="77BD3883" w14:textId="77777777" w:rsidR="00FA07BA" w:rsidRPr="00FA07BA" w:rsidRDefault="00FA07BA" w:rsidP="00FA07BA">
      <w:pPr>
        <w:widowControl/>
        <w:numPr>
          <w:ilvl w:val="0"/>
          <w:numId w:val="9"/>
        </w:numPr>
        <w:autoSpaceDN/>
        <w:spacing w:before="120"/>
        <w:jc w:val="both"/>
        <w:textAlignment w:val="auto"/>
        <w:rPr>
          <w:rFonts w:asciiTheme="minorHAnsi" w:hAnsiTheme="minorHAnsi" w:cstheme="minorHAnsi"/>
          <w:lang w:eastAsia="ar-SA"/>
        </w:rPr>
      </w:pPr>
      <w:r w:rsidRPr="00FA07BA">
        <w:rPr>
          <w:rFonts w:asciiTheme="minorHAnsi" w:hAnsiTheme="minorHAnsi" w:cstheme="minorHAnsi"/>
          <w:lang w:eastAsia="ar-SA"/>
        </w:rPr>
        <w:t>udostępniam Wykonawcy ww. zasoby, w następującym zakresie:</w:t>
      </w:r>
    </w:p>
    <w:p w14:paraId="312DDF7E" w14:textId="77777777" w:rsidR="00FA07BA" w:rsidRPr="00FA07BA" w:rsidRDefault="00FA07BA" w:rsidP="00FA07BA">
      <w:pPr>
        <w:spacing w:before="120"/>
        <w:ind w:left="720"/>
        <w:jc w:val="both"/>
        <w:rPr>
          <w:rFonts w:asciiTheme="minorHAnsi" w:hAnsiTheme="minorHAnsi" w:cstheme="minorHAnsi"/>
          <w:lang w:eastAsia="ar-SA"/>
        </w:rPr>
      </w:pPr>
      <w:r w:rsidRPr="00FA07BA">
        <w:rPr>
          <w:rFonts w:asciiTheme="minorHAnsi" w:hAnsiTheme="minorHAnsi" w:cstheme="minorHAnsi"/>
          <w:lang w:eastAsia="ar-SA"/>
        </w:rPr>
        <w:t>_________________________________________________________________</w:t>
      </w:r>
      <w:r>
        <w:rPr>
          <w:rFonts w:asciiTheme="minorHAnsi" w:hAnsiTheme="minorHAnsi" w:cstheme="minorHAnsi"/>
          <w:lang w:eastAsia="ar-SA"/>
        </w:rPr>
        <w:t>___________</w:t>
      </w:r>
    </w:p>
    <w:p w14:paraId="47E3BFD0" w14:textId="77777777" w:rsidR="00FA07BA" w:rsidRPr="00FA07BA" w:rsidRDefault="00FA07BA" w:rsidP="00FA07BA">
      <w:pPr>
        <w:widowControl/>
        <w:numPr>
          <w:ilvl w:val="0"/>
          <w:numId w:val="9"/>
        </w:numPr>
        <w:autoSpaceDN/>
        <w:spacing w:before="120"/>
        <w:ind w:right="283"/>
        <w:jc w:val="both"/>
        <w:textAlignment w:val="auto"/>
        <w:rPr>
          <w:rFonts w:asciiTheme="minorHAnsi" w:hAnsiTheme="minorHAnsi" w:cstheme="minorHAnsi"/>
          <w:lang w:eastAsia="ar-SA"/>
        </w:rPr>
      </w:pPr>
      <w:r w:rsidRPr="00FA07BA">
        <w:rPr>
          <w:rFonts w:asciiTheme="minorHAnsi" w:hAnsiTheme="minorHAnsi" w:cstheme="minorHAnsi"/>
          <w:lang w:eastAsia="ar-SA"/>
        </w:rPr>
        <w:t>sposób i okres udostępnienia oraz wykorzystania ww. zasobów będzie następujący:</w:t>
      </w:r>
    </w:p>
    <w:p w14:paraId="07425CA4" w14:textId="77777777" w:rsidR="00FA07BA" w:rsidRPr="00FA07BA" w:rsidRDefault="00FA07BA" w:rsidP="00FA07BA">
      <w:pPr>
        <w:spacing w:before="120"/>
        <w:ind w:left="720" w:right="-2"/>
        <w:jc w:val="both"/>
        <w:rPr>
          <w:rFonts w:asciiTheme="minorHAnsi" w:hAnsiTheme="minorHAnsi" w:cstheme="minorHAnsi"/>
          <w:lang w:eastAsia="ar-SA"/>
        </w:rPr>
      </w:pPr>
      <w:r w:rsidRPr="00FA07BA">
        <w:rPr>
          <w:rFonts w:asciiTheme="minorHAnsi" w:hAnsiTheme="minorHAnsi" w:cstheme="minorHAnsi"/>
          <w:lang w:eastAsia="ar-SA"/>
        </w:rPr>
        <w:t>_________________________________________________________________</w:t>
      </w:r>
      <w:r>
        <w:rPr>
          <w:rFonts w:asciiTheme="minorHAnsi" w:hAnsiTheme="minorHAnsi" w:cstheme="minorHAnsi"/>
          <w:lang w:eastAsia="ar-SA"/>
        </w:rPr>
        <w:t>___________</w:t>
      </w:r>
    </w:p>
    <w:p w14:paraId="17E8BD66" w14:textId="77777777" w:rsidR="00FA07BA" w:rsidRPr="00FA07BA" w:rsidRDefault="00FA07BA" w:rsidP="00FA07BA">
      <w:pPr>
        <w:widowControl/>
        <w:numPr>
          <w:ilvl w:val="0"/>
          <w:numId w:val="9"/>
        </w:numPr>
        <w:autoSpaceDN/>
        <w:spacing w:before="120"/>
        <w:ind w:right="283"/>
        <w:jc w:val="both"/>
        <w:textAlignment w:val="auto"/>
        <w:rPr>
          <w:rFonts w:asciiTheme="minorHAnsi" w:hAnsiTheme="minorHAnsi" w:cstheme="minorHAnsi"/>
          <w:lang w:eastAsia="ar-SA"/>
        </w:rPr>
      </w:pPr>
      <w:r w:rsidRPr="00FA07BA">
        <w:rPr>
          <w:rFonts w:asciiTheme="minorHAnsi" w:hAnsiTheme="minorHAnsi" w:cstheme="minorHAnsi"/>
          <w:lang w:eastAsia="ar-SA"/>
        </w:rPr>
        <w:t xml:space="preserve">zrealizuję usługi, których ww. zasoby (zdolności) dotyczą, w zakresie: </w:t>
      </w:r>
    </w:p>
    <w:p w14:paraId="56B69FE9" w14:textId="77777777" w:rsidR="00FA07BA" w:rsidRPr="00FA07BA" w:rsidRDefault="00FA07BA" w:rsidP="00FA07BA">
      <w:pPr>
        <w:spacing w:before="120"/>
        <w:ind w:left="720"/>
        <w:jc w:val="both"/>
        <w:rPr>
          <w:rFonts w:asciiTheme="minorHAnsi" w:hAnsiTheme="minorHAnsi" w:cstheme="minorHAnsi"/>
          <w:lang w:eastAsia="ar-SA"/>
        </w:rPr>
      </w:pPr>
      <w:r w:rsidRPr="00FA07BA">
        <w:rPr>
          <w:rFonts w:asciiTheme="minorHAnsi" w:hAnsiTheme="minorHAnsi" w:cstheme="minorHAnsi"/>
          <w:lang w:eastAsia="ar-SA"/>
        </w:rPr>
        <w:t>_________________________________________________________________</w:t>
      </w:r>
      <w:r>
        <w:rPr>
          <w:rFonts w:asciiTheme="minorHAnsi" w:hAnsiTheme="minorHAnsi" w:cstheme="minorHAnsi"/>
          <w:lang w:eastAsia="ar-SA"/>
        </w:rPr>
        <w:t>___________</w:t>
      </w:r>
    </w:p>
    <w:p w14:paraId="37218DC7" w14:textId="77777777" w:rsidR="00FA07BA" w:rsidRPr="00FA07BA" w:rsidRDefault="00FA07BA" w:rsidP="00FA07BA">
      <w:pPr>
        <w:spacing w:before="120"/>
        <w:ind w:left="708" w:right="-341" w:firstLine="1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FA07BA">
        <w:rPr>
          <w:rFonts w:asciiTheme="minorHAnsi" w:hAnsiTheme="minorHAnsi" w:cstheme="minorHAnsi"/>
          <w:i/>
          <w:sz w:val="18"/>
          <w:szCs w:val="18"/>
          <w:lang w:eastAsia="ar-SA"/>
        </w:rPr>
        <w:t>(Pkt c) odnosi się do warunków udziału w postępowaniu dotyczących kwalifikacji zawodowych lub doświadczenia)</w:t>
      </w:r>
    </w:p>
    <w:p w14:paraId="1D48E6DC" w14:textId="77777777" w:rsidR="00FA07BA" w:rsidRPr="00FA07BA" w:rsidRDefault="00FA07BA" w:rsidP="00FA07BA">
      <w:pPr>
        <w:spacing w:before="120"/>
        <w:ind w:left="708" w:right="-341" w:firstLine="1"/>
        <w:jc w:val="both"/>
        <w:rPr>
          <w:rFonts w:asciiTheme="minorHAnsi" w:hAnsiTheme="minorHAnsi" w:cstheme="minorHAnsi"/>
          <w:lang w:eastAsia="ar-SA"/>
        </w:rPr>
      </w:pPr>
    </w:p>
    <w:p w14:paraId="10CD380D" w14:textId="77777777" w:rsidR="00FA07BA" w:rsidRPr="00FA07BA" w:rsidRDefault="00FA07BA" w:rsidP="00FA07BA">
      <w:pPr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FA07BA">
        <w:rPr>
          <w:rFonts w:asciiTheme="minorHAnsi" w:hAnsiTheme="minorHAnsi" w:cstheme="minorHAns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BEC120E" w14:textId="77777777" w:rsidR="001A68F6" w:rsidRDefault="001A68F6" w:rsidP="009D73EE">
      <w:pPr>
        <w:pStyle w:val="Standard"/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1A7D79EE" w14:textId="77777777" w:rsidR="005A364F" w:rsidRDefault="005A364F">
      <w:pPr>
        <w:pStyle w:val="Standard"/>
      </w:pPr>
    </w:p>
    <w:sectPr w:rsidR="005A364F" w:rsidSect="003E2E62">
      <w:headerReference w:type="default" r:id="rId8"/>
      <w:footerReference w:type="default" r:id="rId9"/>
      <w:pgSz w:w="11906" w:h="16838"/>
      <w:pgMar w:top="987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343B" w14:textId="77777777" w:rsidR="00C42A2F" w:rsidRDefault="00635C86">
      <w:r>
        <w:separator/>
      </w:r>
    </w:p>
  </w:endnote>
  <w:endnote w:type="continuationSeparator" w:id="0">
    <w:p w14:paraId="5F1C0047" w14:textId="77777777" w:rsidR="00C42A2F" w:rsidRDefault="0063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D95C" w14:textId="77777777" w:rsidR="004D1B65" w:rsidRDefault="00635C86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2961648E" w14:textId="77777777" w:rsidR="004D1B65" w:rsidRDefault="00B46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66F1" w14:textId="77777777" w:rsidR="00C42A2F" w:rsidRDefault="00635C86">
      <w:r>
        <w:rPr>
          <w:color w:val="000000"/>
        </w:rPr>
        <w:separator/>
      </w:r>
    </w:p>
  </w:footnote>
  <w:footnote w:type="continuationSeparator" w:id="0">
    <w:p w14:paraId="73A44C1E" w14:textId="77777777" w:rsidR="00C42A2F" w:rsidRDefault="0063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3A06" w14:textId="77777777" w:rsidR="004D1B65" w:rsidRDefault="001A68F6">
    <w:pPr>
      <w:widowControl/>
      <w:tabs>
        <w:tab w:val="center" w:pos="4536"/>
        <w:tab w:val="right" w:pos="9072"/>
      </w:tabs>
      <w:jc w:val="center"/>
      <w:textAlignment w:val="auto"/>
      <w:rPr>
        <w:rFonts w:eastAsia="Times New Roman" w:cs="Calibri"/>
        <w:sz w:val="17"/>
        <w:szCs w:val="17"/>
        <w:lang w:eastAsia="pl-PL"/>
      </w:rPr>
    </w:pPr>
    <w:r>
      <w:rPr>
        <w:rFonts w:eastAsia="Times New Roman" w:cs="Calibri"/>
        <w:sz w:val="17"/>
        <w:szCs w:val="17"/>
        <w:lang w:eastAsia="pl-PL"/>
      </w:rPr>
      <w:t>Serwis instalacji Magazynu Wysokiego Składowania</w:t>
    </w:r>
    <w:r w:rsidR="00635C86">
      <w:rPr>
        <w:rFonts w:eastAsia="Times New Roman" w:cs="Calibri"/>
        <w:sz w:val="17"/>
        <w:szCs w:val="17"/>
        <w:lang w:eastAsia="pl-PL"/>
      </w:rPr>
      <w:t>.</w:t>
    </w:r>
  </w:p>
  <w:p w14:paraId="1064C8BB" w14:textId="77777777" w:rsidR="004D1B65" w:rsidRDefault="00635C86" w:rsidP="003E2E62">
    <w:pPr>
      <w:widowControl/>
      <w:tabs>
        <w:tab w:val="center" w:pos="4536"/>
        <w:tab w:val="right" w:pos="9072"/>
      </w:tabs>
      <w:jc w:val="center"/>
      <w:textAlignment w:val="auto"/>
    </w:pP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B8795" wp14:editId="42ED305A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1FC59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>
      <w:rPr>
        <w:rFonts w:eastAsia="Times New Roman" w:cs="Calibri"/>
        <w:sz w:val="16"/>
        <w:szCs w:val="16"/>
        <w:lang w:eastAsia="pl-PL"/>
      </w:rPr>
      <w:t>Znak postępowania: DTZ.201.1.202</w:t>
    </w:r>
    <w:r w:rsidR="001A68F6">
      <w:rPr>
        <w:rFonts w:eastAsia="Times New Roman" w:cs="Calibri"/>
        <w:sz w:val="16"/>
        <w:szCs w:val="16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95F"/>
    <w:multiLevelType w:val="multilevel"/>
    <w:tmpl w:val="4A7A7F5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1E4A"/>
    <w:multiLevelType w:val="multilevel"/>
    <w:tmpl w:val="6B4231E2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3" w15:restartNumberingAfterBreak="0">
    <w:nsid w:val="27092C09"/>
    <w:multiLevelType w:val="multilevel"/>
    <w:tmpl w:val="1F5ED90C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34F67511"/>
    <w:multiLevelType w:val="multilevel"/>
    <w:tmpl w:val="C4B62A5A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3AEC1F51"/>
    <w:multiLevelType w:val="multilevel"/>
    <w:tmpl w:val="36CA30D0"/>
    <w:lvl w:ilvl="0">
      <w:start w:val="1"/>
      <w:numFmt w:val="lowerLetter"/>
      <w:lvlText w:val="%1)"/>
      <w:lvlJc w:val="left"/>
      <w:pPr>
        <w:tabs>
          <w:tab w:val="num" w:pos="0"/>
        </w:tabs>
        <w:ind w:left="372" w:firstLine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6" w15:restartNumberingAfterBreak="0">
    <w:nsid w:val="77EF6315"/>
    <w:multiLevelType w:val="multilevel"/>
    <w:tmpl w:val="D2DE2CFE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788A0B1A"/>
    <w:multiLevelType w:val="multilevel"/>
    <w:tmpl w:val="36DE4E7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799D4484"/>
    <w:multiLevelType w:val="multilevel"/>
    <w:tmpl w:val="75E0A24C"/>
    <w:lvl w:ilvl="0">
      <w:numFmt w:val="bullet"/>
      <w:lvlText w:val=""/>
      <w:lvlJc w:val="left"/>
      <w:pPr>
        <w:ind w:left="8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num w:numId="1" w16cid:durableId="1305625134">
    <w:abstractNumId w:val="7"/>
  </w:num>
  <w:num w:numId="2" w16cid:durableId="506486023">
    <w:abstractNumId w:val="3"/>
  </w:num>
  <w:num w:numId="3" w16cid:durableId="222838143">
    <w:abstractNumId w:val="0"/>
  </w:num>
  <w:num w:numId="4" w16cid:durableId="1410928427">
    <w:abstractNumId w:val="6"/>
  </w:num>
  <w:num w:numId="5" w16cid:durableId="1117406820">
    <w:abstractNumId w:val="4"/>
  </w:num>
  <w:num w:numId="6" w16cid:durableId="2078358661">
    <w:abstractNumId w:val="2"/>
  </w:num>
  <w:num w:numId="7" w16cid:durableId="975522631">
    <w:abstractNumId w:val="8"/>
  </w:num>
  <w:num w:numId="8" w16cid:durableId="11304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4304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4F"/>
    <w:rsid w:val="001A1EC6"/>
    <w:rsid w:val="001A68F6"/>
    <w:rsid w:val="003E2E62"/>
    <w:rsid w:val="005A364F"/>
    <w:rsid w:val="00635C86"/>
    <w:rsid w:val="00670BB6"/>
    <w:rsid w:val="009D73EE"/>
    <w:rsid w:val="00AF3782"/>
    <w:rsid w:val="00B4661D"/>
    <w:rsid w:val="00C42A2F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BCE2A"/>
  <w15:docId w15:val="{DD18923F-8E53-4289-BD37-59E5FF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"/>
    <w:link w:val="Nagwek1Znak"/>
    <w:uiPriority w:val="9"/>
    <w:qFormat/>
    <w:rsid w:val="001A68F6"/>
    <w:pPr>
      <w:keepNext/>
      <w:keepLines/>
      <w:widowControl/>
      <w:suppressAutoHyphens/>
      <w:autoSpaceDN/>
      <w:spacing w:after="4" w:line="264" w:lineRule="auto"/>
      <w:ind w:left="98" w:hanging="10"/>
      <w:jc w:val="center"/>
      <w:textAlignment w:val="auto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A68F6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1A68F6"/>
    <w:pPr>
      <w:widowControl/>
      <w:suppressAutoHyphens/>
      <w:autoSpaceDN/>
      <w:textAlignment w:val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customStyle="1" w:styleId="Zwykytekst1">
    <w:name w:val="Zwykły tekst1"/>
    <w:basedOn w:val="Normalny"/>
    <w:rsid w:val="00FA07BA"/>
    <w:pPr>
      <w:widowControl/>
      <w:autoSpaceDN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7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7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E9C0-E355-4752-B5F3-1A449BD3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 Sow</cp:lastModifiedBy>
  <cp:revision>2</cp:revision>
  <cp:lastPrinted>2021-12-30T07:41:00Z</cp:lastPrinted>
  <dcterms:created xsi:type="dcterms:W3CDTF">2023-01-23T07:44:00Z</dcterms:created>
  <dcterms:modified xsi:type="dcterms:W3CDTF">2023-01-23T07:44:00Z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