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A4206B" w:rsidRPr="00135355" w:rsidRDefault="00A4206B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Znak sprawy 520.261.1.2.2022.STBU                                                           Gdańsk 2</w:t>
      </w:r>
      <w:r w:rsidR="00135355"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</w:t>
      </w:r>
      <w:r w:rsidR="00135355"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.2022r.</w:t>
      </w:r>
    </w:p>
    <w:p w:rsidR="00F22AE0" w:rsidRPr="00135355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135355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:rsidR="00A4206B" w:rsidRPr="00135355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135355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135355" w:rsidRPr="001353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o środkach finansowych.</w:t>
      </w: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informuje</w:t>
      </w:r>
      <w:r w:rsidR="001353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iż zamierza przeznaczyć na sfinansowanie zamówienia następującą kwotę:</w:t>
      </w:r>
    </w:p>
    <w:p w:rsidR="00135355" w:rsidRDefault="00135355" w:rsidP="0013535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1 – Ubezpieczenie mienia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675.</w:t>
      </w:r>
      <w:r>
        <w:rPr>
          <w:rFonts w:ascii="Calibri" w:eastAsia="Times New Roman" w:hAnsi="Calibri" w:cs="Calibri"/>
          <w:b/>
          <w:bCs/>
          <w:lang w:eastAsia="pl-PL"/>
        </w:rPr>
        <w:t>000</w:t>
      </w:r>
      <w:r w:rsidRPr="00135355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2 – Ubezpieczenie infrastruktury tramwajowej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650.</w:t>
      </w:r>
      <w:r>
        <w:rPr>
          <w:rFonts w:ascii="Calibri" w:eastAsia="Times New Roman" w:hAnsi="Calibri" w:cs="Calibri"/>
          <w:b/>
          <w:bCs/>
          <w:lang w:eastAsia="pl-PL"/>
        </w:rPr>
        <w:t>000</w:t>
      </w:r>
      <w:r w:rsidRPr="00135355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3 – Ubezpieczenie odpowiedzialności cywilnej z tytułu prowadzenie działalności i posiadania mienia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1.650.000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>Część nr 4 – Ubezpieczenie casco pojazdów szynowych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15.000.000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 xml:space="preserve">Część nr 5 – Ubezpieczenie </w:t>
      </w:r>
      <w:proofErr w:type="spellStart"/>
      <w:r w:rsidRPr="00135355">
        <w:rPr>
          <w:rFonts w:ascii="Calibri" w:eastAsia="Times New Roman" w:hAnsi="Calibri" w:cs="Calibri"/>
          <w:lang w:eastAsia="pl-PL"/>
        </w:rPr>
        <w:t>ryzyk</w:t>
      </w:r>
      <w:proofErr w:type="spellEnd"/>
      <w:r w:rsidRPr="00135355">
        <w:rPr>
          <w:rFonts w:ascii="Calibri" w:eastAsia="Times New Roman" w:hAnsi="Calibri" w:cs="Calibri"/>
          <w:lang w:eastAsia="pl-PL"/>
        </w:rPr>
        <w:t xml:space="preserve"> komunikacyjnych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135355">
        <w:rPr>
          <w:rFonts w:ascii="Calibri" w:eastAsia="Times New Roman" w:hAnsi="Calibri" w:cs="Calibri"/>
          <w:b/>
          <w:bCs/>
          <w:lang w:eastAsia="pl-PL"/>
        </w:rPr>
        <w:t>5.400.000 zł</w:t>
      </w:r>
      <w:r w:rsidRPr="00135355">
        <w:rPr>
          <w:rFonts w:ascii="Calibri" w:eastAsia="Times New Roman" w:hAnsi="Calibri" w:cs="Calibri"/>
          <w:lang w:eastAsia="pl-PL"/>
        </w:rPr>
        <w:t>.</w:t>
      </w:r>
    </w:p>
    <w:p w:rsidR="00135355" w:rsidRPr="00135355" w:rsidRDefault="00135355" w:rsidP="0013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55">
        <w:rPr>
          <w:rFonts w:ascii="Calibri" w:eastAsia="Times New Roman" w:hAnsi="Calibri" w:cs="Calibri"/>
          <w:lang w:eastAsia="pl-PL"/>
        </w:rPr>
        <w:t xml:space="preserve">Część nr 6 – Ubezpieczenie odpowiedzialności cywilnej członków władz spółki </w:t>
      </w:r>
      <w:r w:rsidRPr="00135355">
        <w:rPr>
          <w:rFonts w:ascii="Calibri" w:eastAsia="Times New Roman" w:hAnsi="Calibri" w:cs="Calibri"/>
          <w:b/>
          <w:bCs/>
          <w:lang w:eastAsia="pl-PL"/>
        </w:rPr>
        <w:t>120.000 zł.</w:t>
      </w:r>
    </w:p>
    <w:p w:rsidR="00135355" w:rsidRDefault="00135355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P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F22AE0" w:rsidRPr="00F22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EB" w:rsidRDefault="009E03EB" w:rsidP="00135355">
      <w:pPr>
        <w:spacing w:after="0" w:line="240" w:lineRule="auto"/>
      </w:pPr>
      <w:r>
        <w:separator/>
      </w:r>
    </w:p>
  </w:endnote>
  <w:endnote w:type="continuationSeparator" w:id="0">
    <w:p w:rsidR="009E03EB" w:rsidRDefault="009E03EB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EB" w:rsidRDefault="009E03EB" w:rsidP="00135355">
      <w:pPr>
        <w:spacing w:after="0" w:line="240" w:lineRule="auto"/>
      </w:pPr>
      <w:r>
        <w:separator/>
      </w:r>
    </w:p>
  </w:footnote>
  <w:footnote w:type="continuationSeparator" w:id="0">
    <w:p w:rsidR="009E03EB" w:rsidRDefault="009E03EB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135355"/>
    <w:rsid w:val="0084205C"/>
    <w:rsid w:val="009E03EB"/>
    <w:rsid w:val="00A4206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3468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</cp:revision>
  <dcterms:created xsi:type="dcterms:W3CDTF">2022-01-27T08:53:00Z</dcterms:created>
  <dcterms:modified xsi:type="dcterms:W3CDTF">2022-02-25T07:28:00Z</dcterms:modified>
</cp:coreProperties>
</file>