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B960" w14:textId="0F49DA59" w:rsidR="007701A3" w:rsidRPr="00C82B7D" w:rsidRDefault="007701A3" w:rsidP="00F12349">
      <w:pPr>
        <w:spacing w:after="0" w:line="360" w:lineRule="auto"/>
        <w:rPr>
          <w:rFonts w:ascii="Verdana" w:hAnsi="Verdana"/>
          <w:b/>
          <w:sz w:val="20"/>
          <w:szCs w:val="20"/>
        </w:rPr>
      </w:pPr>
    </w:p>
    <w:p w14:paraId="5295688F" w14:textId="1F4A4879" w:rsidR="00823402" w:rsidRPr="00C82B7D" w:rsidRDefault="00803FA4" w:rsidP="00F12349">
      <w:pPr>
        <w:pStyle w:val="Nagwek1"/>
        <w:spacing w:before="0" w:line="360" w:lineRule="auto"/>
        <w:jc w:val="right"/>
        <w:rPr>
          <w:rFonts w:ascii="Verdana" w:hAnsi="Verdana"/>
          <w:b w:val="0"/>
          <w:color w:val="auto"/>
          <w:sz w:val="20"/>
          <w:szCs w:val="20"/>
        </w:rPr>
      </w:pPr>
      <w:bookmarkStart w:id="0" w:name="_Toc81475504"/>
      <w:bookmarkStart w:id="1" w:name="_Toc81897688"/>
      <w:bookmarkStart w:id="2" w:name="_Toc81992760"/>
      <w:r w:rsidRPr="00C82B7D">
        <w:rPr>
          <w:rFonts w:ascii="Verdana" w:hAnsi="Verdana" w:cs="Arial"/>
          <w:noProof/>
          <w:sz w:val="20"/>
          <w:szCs w:val="20"/>
        </w:rPr>
        <w:drawing>
          <wp:anchor distT="0" distB="0" distL="114300" distR="114300" simplePos="0" relativeHeight="251659264" behindDoc="1" locked="0" layoutInCell="1" allowOverlap="1" wp14:anchorId="305E7DCB" wp14:editId="7FCB1003">
            <wp:simplePos x="0" y="0"/>
            <wp:positionH relativeFrom="margin">
              <wp:align>center</wp:align>
            </wp:positionH>
            <wp:positionV relativeFrom="paragraph">
              <wp:posOffset>91440</wp:posOffset>
            </wp:positionV>
            <wp:extent cx="7378700" cy="10681335"/>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681335"/>
                    </a:xfrm>
                    <a:prstGeom prst="rect">
                      <a:avLst/>
                    </a:prstGeom>
                    <a:noFill/>
                  </pic:spPr>
                </pic:pic>
              </a:graphicData>
            </a:graphic>
            <wp14:sizeRelV relativeFrom="margin">
              <wp14:pctHeight>0</wp14:pctHeight>
            </wp14:sizeRelV>
          </wp:anchor>
        </w:drawing>
      </w:r>
    </w:p>
    <w:p w14:paraId="14394EE0" w14:textId="1F5D5D3F" w:rsidR="00D95D8C" w:rsidRPr="00C82B7D" w:rsidRDefault="00D23CC2" w:rsidP="00F12349">
      <w:pPr>
        <w:pStyle w:val="Nagwek1"/>
        <w:spacing w:before="0" w:line="360" w:lineRule="auto"/>
        <w:jc w:val="right"/>
        <w:rPr>
          <w:rFonts w:ascii="Verdana" w:hAnsi="Verdana"/>
          <w:b w:val="0"/>
          <w:color w:val="auto"/>
          <w:sz w:val="20"/>
          <w:szCs w:val="20"/>
        </w:rPr>
      </w:pPr>
      <w:bookmarkStart w:id="3" w:name="_Toc102989601"/>
      <w:bookmarkStart w:id="4" w:name="_Toc108784699"/>
      <w:r w:rsidRPr="00C82B7D">
        <w:rPr>
          <w:rFonts w:ascii="Verdana" w:hAnsi="Verdana"/>
          <w:b w:val="0"/>
          <w:color w:val="auto"/>
          <w:sz w:val="20"/>
          <w:szCs w:val="20"/>
        </w:rPr>
        <w:t>Postępowanie n</w:t>
      </w:r>
      <w:r w:rsidR="00AE463C" w:rsidRPr="00C82B7D">
        <w:rPr>
          <w:rFonts w:ascii="Verdana" w:hAnsi="Verdana"/>
          <w:b w:val="0"/>
          <w:color w:val="auto"/>
          <w:sz w:val="20"/>
          <w:szCs w:val="20"/>
        </w:rPr>
        <w:t xml:space="preserve">r </w:t>
      </w:r>
      <w:r w:rsidR="009A7774" w:rsidRPr="00C82B7D">
        <w:rPr>
          <w:rFonts w:ascii="Verdana" w:hAnsi="Verdana"/>
          <w:color w:val="auto"/>
          <w:sz w:val="20"/>
          <w:szCs w:val="20"/>
        </w:rPr>
        <w:t>B</w:t>
      </w:r>
      <w:bookmarkEnd w:id="0"/>
      <w:r w:rsidR="003A7BD1" w:rsidRPr="00C82B7D">
        <w:rPr>
          <w:rFonts w:ascii="Verdana" w:hAnsi="Verdana"/>
          <w:color w:val="auto"/>
          <w:sz w:val="20"/>
          <w:szCs w:val="20"/>
        </w:rPr>
        <w:t>ZP.</w:t>
      </w:r>
      <w:bookmarkEnd w:id="1"/>
      <w:bookmarkEnd w:id="2"/>
      <w:bookmarkEnd w:id="3"/>
      <w:r w:rsidR="00236FCF">
        <w:rPr>
          <w:rFonts w:ascii="Verdana" w:hAnsi="Verdana"/>
          <w:color w:val="auto"/>
          <w:sz w:val="20"/>
          <w:szCs w:val="20"/>
        </w:rPr>
        <w:t>2711.</w:t>
      </w:r>
      <w:r w:rsidR="00FF5F09">
        <w:rPr>
          <w:rFonts w:ascii="Verdana" w:hAnsi="Verdana"/>
          <w:color w:val="auto"/>
          <w:sz w:val="20"/>
          <w:szCs w:val="20"/>
        </w:rPr>
        <w:t>19</w:t>
      </w:r>
      <w:r w:rsidR="00236FCF">
        <w:rPr>
          <w:rFonts w:ascii="Verdana" w:hAnsi="Verdana"/>
          <w:color w:val="auto"/>
          <w:sz w:val="20"/>
          <w:szCs w:val="20"/>
        </w:rPr>
        <w:t>.2022.</w:t>
      </w:r>
      <w:r w:rsidR="00FF5F09">
        <w:rPr>
          <w:rFonts w:ascii="Verdana" w:hAnsi="Verdana"/>
          <w:color w:val="auto"/>
          <w:sz w:val="20"/>
          <w:szCs w:val="20"/>
        </w:rPr>
        <w:t>AP</w:t>
      </w:r>
      <w:bookmarkEnd w:id="4"/>
    </w:p>
    <w:p w14:paraId="7593A749" w14:textId="5FB70B7A" w:rsidR="0020722D" w:rsidRPr="00C82B7D" w:rsidRDefault="0020722D" w:rsidP="00F12349">
      <w:pPr>
        <w:spacing w:after="0"/>
        <w:rPr>
          <w:rFonts w:ascii="Verdana" w:hAnsi="Verdana"/>
          <w:b/>
          <w:bCs/>
          <w:sz w:val="20"/>
          <w:szCs w:val="20"/>
        </w:rPr>
      </w:pPr>
    </w:p>
    <w:p w14:paraId="3C859966" w14:textId="5E2DA086" w:rsidR="001F58E9" w:rsidRPr="00C82B7D" w:rsidRDefault="001F58E9" w:rsidP="00F12349">
      <w:pPr>
        <w:pStyle w:val="Nagwek2"/>
        <w:spacing w:before="0"/>
        <w:jc w:val="center"/>
        <w:rPr>
          <w:rFonts w:ascii="Verdana" w:hAnsi="Verdana"/>
          <w:color w:val="auto"/>
          <w:sz w:val="20"/>
          <w:szCs w:val="20"/>
        </w:rPr>
      </w:pPr>
      <w:bookmarkStart w:id="5" w:name="_Toc81475505"/>
    </w:p>
    <w:p w14:paraId="54CE352E" w14:textId="4BD8AF0A" w:rsidR="00823402" w:rsidRDefault="00823402" w:rsidP="00F12349">
      <w:pPr>
        <w:pStyle w:val="Nagwek2"/>
        <w:spacing w:before="0"/>
        <w:jc w:val="center"/>
        <w:rPr>
          <w:rFonts w:ascii="Verdana" w:hAnsi="Verdana"/>
          <w:color w:val="auto"/>
          <w:sz w:val="20"/>
          <w:szCs w:val="20"/>
        </w:rPr>
      </w:pPr>
      <w:bookmarkStart w:id="6" w:name="_Toc81897689"/>
      <w:bookmarkStart w:id="7" w:name="_Toc81992761"/>
    </w:p>
    <w:p w14:paraId="52BFEEA5" w14:textId="00E37414" w:rsidR="00803FA4" w:rsidRDefault="00803FA4" w:rsidP="00803FA4"/>
    <w:p w14:paraId="30E8E6C7" w14:textId="2A474FBC" w:rsidR="00803FA4" w:rsidRDefault="00803FA4" w:rsidP="00803FA4"/>
    <w:p w14:paraId="0CCAA775" w14:textId="33962265" w:rsidR="00803FA4" w:rsidRDefault="00803FA4" w:rsidP="00803FA4"/>
    <w:p w14:paraId="21B244C6" w14:textId="77777777" w:rsidR="00803FA4" w:rsidRPr="001236A8" w:rsidRDefault="00803FA4" w:rsidP="001236A8"/>
    <w:p w14:paraId="6C5ABDE3" w14:textId="43B93694" w:rsidR="00086445" w:rsidRPr="00C82B7D" w:rsidRDefault="00434C28" w:rsidP="00F12349">
      <w:pPr>
        <w:pStyle w:val="Nagwek2"/>
        <w:spacing w:before="0"/>
        <w:jc w:val="center"/>
        <w:rPr>
          <w:rFonts w:ascii="Verdana" w:hAnsi="Verdana"/>
          <w:color w:val="auto"/>
          <w:sz w:val="20"/>
          <w:szCs w:val="20"/>
        </w:rPr>
      </w:pPr>
      <w:bookmarkStart w:id="8" w:name="_Toc102989602"/>
      <w:bookmarkStart w:id="9" w:name="_Toc108784700"/>
      <w:r w:rsidRPr="00C82B7D">
        <w:rPr>
          <w:rFonts w:ascii="Verdana" w:hAnsi="Verdana"/>
          <w:color w:val="auto"/>
          <w:sz w:val="20"/>
          <w:szCs w:val="20"/>
        </w:rPr>
        <w:t>SPECYFIKACJA WARUNKÓW ZAMÓWIENIA</w:t>
      </w:r>
      <w:r w:rsidR="00244DC3" w:rsidRPr="00C82B7D">
        <w:rPr>
          <w:rFonts w:ascii="Verdana" w:hAnsi="Verdana"/>
          <w:color w:val="auto"/>
          <w:sz w:val="20"/>
          <w:szCs w:val="20"/>
        </w:rPr>
        <w:t xml:space="preserve"> (SWZ)</w:t>
      </w:r>
      <w:bookmarkEnd w:id="5"/>
      <w:bookmarkEnd w:id="6"/>
      <w:bookmarkEnd w:id="7"/>
      <w:bookmarkEnd w:id="8"/>
      <w:bookmarkEnd w:id="9"/>
    </w:p>
    <w:p w14:paraId="70339384" w14:textId="77777777" w:rsidR="220FCDF9" w:rsidRPr="00C82B7D" w:rsidRDefault="220FCDF9" w:rsidP="00F12349">
      <w:pPr>
        <w:pStyle w:val="Tekstpodstawowy"/>
        <w:spacing w:line="276" w:lineRule="auto"/>
        <w:ind w:left="7" w:hanging="7"/>
        <w:jc w:val="left"/>
        <w:rPr>
          <w:rFonts w:ascii="Verdana" w:hAnsi="Verdana"/>
          <w:b/>
          <w:bCs/>
          <w:sz w:val="20"/>
          <w:szCs w:val="20"/>
        </w:rPr>
      </w:pPr>
    </w:p>
    <w:p w14:paraId="05AF1815" w14:textId="77777777" w:rsidR="009A7774" w:rsidRPr="00C82B7D" w:rsidRDefault="00B82E36" w:rsidP="00F12349">
      <w:pPr>
        <w:spacing w:after="0"/>
        <w:jc w:val="center"/>
        <w:rPr>
          <w:rFonts w:ascii="Verdana" w:hAnsi="Verdana"/>
          <w:sz w:val="20"/>
          <w:szCs w:val="20"/>
        </w:rPr>
      </w:pPr>
      <w:r w:rsidRPr="00C82B7D">
        <w:rPr>
          <w:rFonts w:ascii="Verdana" w:hAnsi="Verdana"/>
          <w:sz w:val="20"/>
          <w:szCs w:val="20"/>
        </w:rPr>
        <w:t>w</w:t>
      </w:r>
      <w:r w:rsidR="009A7774" w:rsidRPr="00C82B7D">
        <w:rPr>
          <w:rFonts w:ascii="Verdana" w:hAnsi="Verdana"/>
          <w:sz w:val="20"/>
          <w:szCs w:val="20"/>
        </w:rPr>
        <w:t xml:space="preserve"> </w:t>
      </w:r>
      <w:r w:rsidRPr="00C82B7D">
        <w:rPr>
          <w:rFonts w:ascii="Verdana" w:hAnsi="Verdana"/>
          <w:sz w:val="20"/>
          <w:szCs w:val="20"/>
        </w:rPr>
        <w:t>postępowaniu przetargowym prowadzonym w tr</w:t>
      </w:r>
      <w:r w:rsidR="009A7774" w:rsidRPr="00C82B7D">
        <w:rPr>
          <w:rFonts w:ascii="Verdana" w:hAnsi="Verdana"/>
          <w:sz w:val="20"/>
          <w:szCs w:val="20"/>
        </w:rPr>
        <w:t>ybie przetargu nieograniczonego</w:t>
      </w:r>
    </w:p>
    <w:p w14:paraId="293B8B1D" w14:textId="77777777" w:rsidR="00B82E36" w:rsidRPr="00C82B7D" w:rsidRDefault="00B82E36" w:rsidP="00F12349">
      <w:pPr>
        <w:spacing w:after="0"/>
        <w:jc w:val="center"/>
        <w:rPr>
          <w:rFonts w:ascii="Verdana" w:hAnsi="Verdana"/>
          <w:sz w:val="20"/>
          <w:szCs w:val="20"/>
        </w:rPr>
      </w:pPr>
      <w:r w:rsidRPr="00C82B7D">
        <w:rPr>
          <w:rFonts w:ascii="Verdana" w:hAnsi="Verdana"/>
          <w:sz w:val="20"/>
          <w:szCs w:val="20"/>
        </w:rPr>
        <w:t>na realizację zadania pod nazwą:</w:t>
      </w:r>
    </w:p>
    <w:p w14:paraId="6C5494D3" w14:textId="77777777" w:rsidR="00804CDA" w:rsidRPr="00C82B7D" w:rsidRDefault="00804CDA" w:rsidP="00F12349">
      <w:pPr>
        <w:spacing w:after="0"/>
        <w:jc w:val="center"/>
        <w:rPr>
          <w:rFonts w:ascii="Verdana" w:hAnsi="Verdana"/>
          <w:b/>
          <w:sz w:val="20"/>
          <w:szCs w:val="20"/>
        </w:rPr>
      </w:pPr>
    </w:p>
    <w:p w14:paraId="031C18FC" w14:textId="0B2D9FF3" w:rsidR="00804CDA" w:rsidRPr="00C82B7D" w:rsidRDefault="00823402" w:rsidP="00236FCF">
      <w:pPr>
        <w:spacing w:after="0" w:line="360" w:lineRule="auto"/>
        <w:jc w:val="center"/>
        <w:rPr>
          <w:rFonts w:ascii="Verdana" w:hAnsi="Verdana"/>
          <w:b/>
          <w:i/>
          <w:sz w:val="20"/>
          <w:szCs w:val="20"/>
        </w:rPr>
      </w:pPr>
      <w:r w:rsidRPr="00C82B7D">
        <w:rPr>
          <w:rFonts w:ascii="Verdana" w:hAnsi="Verdana"/>
          <w:b/>
          <w:i/>
          <w:sz w:val="20"/>
          <w:szCs w:val="20"/>
        </w:rPr>
        <w:t>„</w:t>
      </w:r>
      <w:r w:rsidR="00236FCF">
        <w:rPr>
          <w:rFonts w:ascii="Verdana" w:hAnsi="Verdana"/>
          <w:b/>
          <w:i/>
          <w:sz w:val="20"/>
          <w:szCs w:val="20"/>
        </w:rPr>
        <w:t xml:space="preserve">Kompleksowe utrzymanie czystości w pomieszczeniach wraz z myciem okien i sprzątaniem posesji przed budynkiem przy ul. </w:t>
      </w:r>
      <w:r w:rsidR="001C1019">
        <w:rPr>
          <w:rFonts w:ascii="Verdana" w:hAnsi="Verdana"/>
          <w:b/>
          <w:i/>
          <w:sz w:val="20"/>
          <w:szCs w:val="20"/>
        </w:rPr>
        <w:t>Świdnickiej 10</w:t>
      </w:r>
      <w:r w:rsidR="00236FCF">
        <w:rPr>
          <w:rFonts w:ascii="Verdana" w:hAnsi="Verdana"/>
          <w:b/>
          <w:i/>
          <w:sz w:val="20"/>
          <w:szCs w:val="20"/>
        </w:rPr>
        <w:t xml:space="preserve"> we Wrocławiu</w:t>
      </w:r>
      <w:r w:rsidRPr="00C82B7D">
        <w:rPr>
          <w:rFonts w:ascii="Verdana" w:hAnsi="Verdana"/>
          <w:b/>
          <w:i/>
          <w:sz w:val="20"/>
          <w:szCs w:val="20"/>
        </w:rPr>
        <w:t>”</w:t>
      </w:r>
    </w:p>
    <w:p w14:paraId="67F73517" w14:textId="77777777" w:rsidR="009A7774" w:rsidRPr="00C82B7D" w:rsidRDefault="009A7774" w:rsidP="00F12349">
      <w:pPr>
        <w:spacing w:after="0"/>
        <w:jc w:val="center"/>
        <w:rPr>
          <w:rFonts w:ascii="Verdana" w:hAnsi="Verdana"/>
          <w:i/>
          <w:sz w:val="20"/>
          <w:szCs w:val="20"/>
        </w:rPr>
      </w:pPr>
    </w:p>
    <w:p w14:paraId="6B3FB93C" w14:textId="08C6A6E5" w:rsidR="00BE080F" w:rsidRPr="00C82B7D" w:rsidRDefault="00772468" w:rsidP="001236A8">
      <w:pPr>
        <w:pStyle w:val="Tekstpodstawowy"/>
        <w:spacing w:line="276" w:lineRule="auto"/>
        <w:jc w:val="left"/>
        <w:rPr>
          <w:rFonts w:ascii="Verdana" w:hAnsi="Verdana"/>
          <w:sz w:val="20"/>
          <w:szCs w:val="20"/>
          <w:u w:val="single"/>
        </w:rPr>
      </w:pPr>
      <w:r w:rsidRPr="00C82B7D">
        <w:rPr>
          <w:rFonts w:ascii="Verdana" w:hAnsi="Verdana"/>
          <w:sz w:val="20"/>
          <w:szCs w:val="20"/>
        </w:rPr>
        <w:tab/>
      </w:r>
      <w:r w:rsidR="00B82E36" w:rsidRPr="00C82B7D">
        <w:rPr>
          <w:rFonts w:ascii="Verdana" w:hAnsi="Verdana"/>
          <w:sz w:val="20"/>
          <w:szCs w:val="20"/>
          <w:u w:val="single"/>
        </w:rPr>
        <w:t>Załączniki do SWZ:</w:t>
      </w:r>
    </w:p>
    <w:p w14:paraId="62A66210" w14:textId="63BE27B6" w:rsidR="00546965" w:rsidRDefault="00546965" w:rsidP="00572F99">
      <w:pPr>
        <w:pStyle w:val="Tekstpodstawowy"/>
        <w:spacing w:line="276" w:lineRule="auto"/>
        <w:ind w:left="2694" w:hanging="2694"/>
        <w:jc w:val="both"/>
        <w:rPr>
          <w:rFonts w:ascii="Verdana" w:hAnsi="Verdana"/>
          <w:sz w:val="20"/>
          <w:szCs w:val="20"/>
        </w:rPr>
      </w:pPr>
      <w:bookmarkStart w:id="10" w:name="_Hlk99961644"/>
      <w:r w:rsidRPr="00C82B7D">
        <w:rPr>
          <w:rFonts w:ascii="Verdana" w:hAnsi="Verdana"/>
          <w:sz w:val="20"/>
          <w:szCs w:val="20"/>
        </w:rPr>
        <w:t>Załącznik nr 1</w:t>
      </w:r>
      <w:r w:rsidRPr="00C82B7D">
        <w:rPr>
          <w:rFonts w:ascii="Verdana" w:hAnsi="Verdana"/>
          <w:sz w:val="20"/>
          <w:szCs w:val="20"/>
        </w:rPr>
        <w:tab/>
        <w:t>Formularz oferty</w:t>
      </w:r>
    </w:p>
    <w:p w14:paraId="11064B7C" w14:textId="17ED83A3" w:rsidR="00236FCF" w:rsidRPr="00C82B7D" w:rsidRDefault="00236FCF" w:rsidP="00572F99">
      <w:pPr>
        <w:pStyle w:val="Tekstpodstawowy"/>
        <w:spacing w:line="276" w:lineRule="auto"/>
        <w:ind w:left="2694" w:hanging="2694"/>
        <w:jc w:val="both"/>
        <w:rPr>
          <w:rFonts w:ascii="Verdana" w:hAnsi="Verdana"/>
          <w:sz w:val="20"/>
          <w:szCs w:val="20"/>
        </w:rPr>
      </w:pPr>
      <w:r>
        <w:rPr>
          <w:rFonts w:ascii="Verdana" w:hAnsi="Verdana"/>
          <w:sz w:val="20"/>
          <w:szCs w:val="20"/>
        </w:rPr>
        <w:t>Załącznik nr 1a</w:t>
      </w:r>
      <w:r>
        <w:rPr>
          <w:rFonts w:ascii="Verdana" w:hAnsi="Verdana"/>
          <w:sz w:val="20"/>
          <w:szCs w:val="20"/>
        </w:rPr>
        <w:tab/>
        <w:t>Formularz kosztorysowy</w:t>
      </w:r>
    </w:p>
    <w:p w14:paraId="5D26268D" w14:textId="50012D2A" w:rsidR="00546965" w:rsidRPr="00C82B7D"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Załącznik nr 2</w:t>
      </w:r>
      <w:r w:rsidRPr="00C82B7D">
        <w:rPr>
          <w:rFonts w:ascii="Verdana" w:hAnsi="Verdana"/>
          <w:sz w:val="20"/>
          <w:szCs w:val="20"/>
        </w:rPr>
        <w:tab/>
        <w:t xml:space="preserve">Oświadczenie z art. 125 ust. 1 </w:t>
      </w:r>
      <w:proofErr w:type="spellStart"/>
      <w:r w:rsidRPr="00C82B7D">
        <w:rPr>
          <w:rFonts w:ascii="Verdana" w:hAnsi="Verdana"/>
          <w:sz w:val="20"/>
          <w:szCs w:val="20"/>
        </w:rPr>
        <w:t>p.z.p</w:t>
      </w:r>
      <w:proofErr w:type="spellEnd"/>
      <w:r w:rsidRPr="00C82B7D">
        <w:rPr>
          <w:rFonts w:ascii="Verdana" w:hAnsi="Verdana"/>
          <w:sz w:val="20"/>
          <w:szCs w:val="20"/>
        </w:rPr>
        <w:t>. – Jednolity Europejski Dokument Zamówienia (JEDZ)</w:t>
      </w:r>
    </w:p>
    <w:p w14:paraId="75603E2C" w14:textId="4EE935B4" w:rsidR="00546965" w:rsidRPr="00C82B7D"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 xml:space="preserve">Załącznik nr </w:t>
      </w:r>
      <w:r w:rsidR="00236FCF">
        <w:rPr>
          <w:rFonts w:ascii="Verdana" w:hAnsi="Verdana"/>
          <w:sz w:val="20"/>
          <w:szCs w:val="20"/>
        </w:rPr>
        <w:t>3</w:t>
      </w:r>
      <w:r w:rsidR="00236FCF">
        <w:rPr>
          <w:rFonts w:ascii="Verdana" w:hAnsi="Verdana"/>
          <w:sz w:val="20"/>
          <w:szCs w:val="20"/>
        </w:rPr>
        <w:tab/>
        <w:t>Opis przedmiotu zamówienia</w:t>
      </w:r>
    </w:p>
    <w:p w14:paraId="2B4BDAF8" w14:textId="6ACD72E7" w:rsidR="00546965" w:rsidRPr="00C82B7D"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Załącznik nr 4</w:t>
      </w:r>
      <w:r w:rsidRPr="00C82B7D">
        <w:rPr>
          <w:rFonts w:ascii="Verdana" w:hAnsi="Verdana"/>
          <w:sz w:val="20"/>
          <w:szCs w:val="20"/>
        </w:rPr>
        <w:tab/>
        <w:t>Wzór umowy</w:t>
      </w:r>
    </w:p>
    <w:p w14:paraId="66BE0220" w14:textId="7B445A29" w:rsidR="00546965" w:rsidRPr="00C82B7D"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Załącznik nr 5</w:t>
      </w:r>
      <w:r w:rsidRPr="00C82B7D">
        <w:rPr>
          <w:rFonts w:ascii="Verdana" w:hAnsi="Verdana"/>
          <w:sz w:val="20"/>
          <w:szCs w:val="20"/>
        </w:rPr>
        <w:tab/>
        <w:t>Zobowiązanie podmiotu udostępniającego zasoby</w:t>
      </w:r>
    </w:p>
    <w:p w14:paraId="0843CFD5" w14:textId="274D6E74" w:rsidR="00546965" w:rsidRPr="00C82B7D"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Załącznik nr 6</w:t>
      </w:r>
      <w:r w:rsidRPr="00C82B7D">
        <w:rPr>
          <w:rFonts w:ascii="Verdana" w:hAnsi="Verdana"/>
          <w:sz w:val="20"/>
          <w:szCs w:val="20"/>
        </w:rPr>
        <w:tab/>
        <w:t xml:space="preserve">Oświadczenie Wykonawcy w zakresie art. 108 ust. 1 pkt 5 </w:t>
      </w:r>
      <w:proofErr w:type="spellStart"/>
      <w:r w:rsidRPr="00C82B7D">
        <w:rPr>
          <w:rFonts w:ascii="Verdana" w:hAnsi="Verdana"/>
          <w:sz w:val="20"/>
          <w:szCs w:val="20"/>
        </w:rPr>
        <w:t>p.z.p</w:t>
      </w:r>
      <w:proofErr w:type="spellEnd"/>
      <w:r w:rsidRPr="00C82B7D">
        <w:rPr>
          <w:rFonts w:ascii="Verdana" w:hAnsi="Verdana"/>
          <w:sz w:val="20"/>
          <w:szCs w:val="20"/>
        </w:rPr>
        <w:t>.</w:t>
      </w:r>
    </w:p>
    <w:p w14:paraId="60932B3C" w14:textId="0C582C31" w:rsidR="00546965" w:rsidRDefault="00546965" w:rsidP="00572F99">
      <w:pPr>
        <w:pStyle w:val="Tekstpodstawowy"/>
        <w:spacing w:line="276" w:lineRule="auto"/>
        <w:ind w:left="2694" w:hanging="2694"/>
        <w:jc w:val="both"/>
        <w:rPr>
          <w:rFonts w:ascii="Verdana" w:hAnsi="Verdana"/>
          <w:sz w:val="20"/>
          <w:szCs w:val="20"/>
        </w:rPr>
      </w:pPr>
      <w:r w:rsidRPr="00C82B7D">
        <w:rPr>
          <w:rFonts w:ascii="Verdana" w:hAnsi="Verdana"/>
          <w:sz w:val="20"/>
          <w:szCs w:val="20"/>
        </w:rPr>
        <w:t>Załącznik nr 7</w:t>
      </w:r>
      <w:r w:rsidRPr="00C82B7D">
        <w:rPr>
          <w:rFonts w:ascii="Verdana" w:hAnsi="Verdana"/>
          <w:sz w:val="20"/>
          <w:szCs w:val="20"/>
        </w:rPr>
        <w:tab/>
        <w:t xml:space="preserve">Oświadczenie Wykonawcy o aktualności informacji zawartych w </w:t>
      </w:r>
      <w:r w:rsidR="00236FCF">
        <w:rPr>
          <w:rFonts w:ascii="Verdana" w:hAnsi="Verdana"/>
          <w:sz w:val="20"/>
          <w:szCs w:val="20"/>
        </w:rPr>
        <w:t>JEDZ</w:t>
      </w:r>
    </w:p>
    <w:p w14:paraId="3BD97FAD" w14:textId="13408CD3" w:rsidR="006D6BC7" w:rsidRDefault="006D6BC7" w:rsidP="00572F99">
      <w:pPr>
        <w:pStyle w:val="Tekstpodstawowy"/>
        <w:spacing w:line="276" w:lineRule="auto"/>
        <w:ind w:left="2694" w:hanging="2694"/>
        <w:jc w:val="both"/>
        <w:rPr>
          <w:rFonts w:ascii="Verdana" w:hAnsi="Verdana"/>
          <w:sz w:val="20"/>
          <w:szCs w:val="20"/>
        </w:rPr>
      </w:pPr>
      <w:r>
        <w:rPr>
          <w:rFonts w:ascii="Verdana" w:hAnsi="Verdana"/>
          <w:sz w:val="20"/>
          <w:szCs w:val="20"/>
        </w:rPr>
        <w:t xml:space="preserve">Załącznik nr 8 </w:t>
      </w:r>
      <w:r>
        <w:rPr>
          <w:rFonts w:ascii="Verdana" w:hAnsi="Verdana"/>
          <w:sz w:val="20"/>
          <w:szCs w:val="20"/>
        </w:rPr>
        <w:tab/>
        <w:t xml:space="preserve">Wykaz </w:t>
      </w:r>
      <w:r w:rsidR="00062E65">
        <w:rPr>
          <w:rFonts w:ascii="Verdana" w:hAnsi="Verdana"/>
          <w:sz w:val="20"/>
          <w:szCs w:val="20"/>
        </w:rPr>
        <w:t>usług</w:t>
      </w:r>
    </w:p>
    <w:p w14:paraId="2E7923DA" w14:textId="14F0533C" w:rsidR="00236FCF" w:rsidRPr="00C82B7D" w:rsidRDefault="00236FCF" w:rsidP="00572F99">
      <w:pPr>
        <w:pStyle w:val="Tekstpodstawowy"/>
        <w:spacing w:line="276" w:lineRule="auto"/>
        <w:ind w:left="2694" w:hanging="2694"/>
        <w:jc w:val="both"/>
        <w:rPr>
          <w:rFonts w:ascii="Verdana" w:hAnsi="Verdana"/>
          <w:sz w:val="20"/>
          <w:szCs w:val="20"/>
        </w:rPr>
      </w:pPr>
      <w:r>
        <w:rPr>
          <w:rFonts w:ascii="Verdana" w:hAnsi="Verdana"/>
          <w:sz w:val="20"/>
          <w:szCs w:val="20"/>
        </w:rPr>
        <w:t>Załącznik nr 9</w:t>
      </w:r>
      <w:r>
        <w:rPr>
          <w:rFonts w:ascii="Verdana" w:hAnsi="Verdana"/>
          <w:sz w:val="20"/>
          <w:szCs w:val="20"/>
        </w:rPr>
        <w:tab/>
        <w:t>Oświadczenie Wykonawców wspólnie ubiegających się o</w:t>
      </w:r>
      <w:r w:rsidR="00C478D3">
        <w:rPr>
          <w:rFonts w:ascii="Verdana" w:hAnsi="Verdana"/>
          <w:sz w:val="20"/>
          <w:szCs w:val="20"/>
        </w:rPr>
        <w:t> </w:t>
      </w:r>
      <w:r>
        <w:rPr>
          <w:rFonts w:ascii="Verdana" w:hAnsi="Verdana"/>
          <w:sz w:val="20"/>
          <w:szCs w:val="20"/>
        </w:rPr>
        <w:t>udzielenie zamówienia</w:t>
      </w:r>
      <w:r w:rsidR="00C478D3">
        <w:rPr>
          <w:rFonts w:ascii="Verdana" w:hAnsi="Verdana"/>
          <w:sz w:val="20"/>
          <w:szCs w:val="20"/>
        </w:rPr>
        <w:t xml:space="preserve">, o którym mowa w art. 117 ust. 4 </w:t>
      </w:r>
      <w:proofErr w:type="spellStart"/>
      <w:r w:rsidR="00C478D3">
        <w:rPr>
          <w:rFonts w:ascii="Verdana" w:hAnsi="Verdana"/>
          <w:sz w:val="20"/>
          <w:szCs w:val="20"/>
        </w:rPr>
        <w:t>p.z.p</w:t>
      </w:r>
      <w:proofErr w:type="spellEnd"/>
      <w:r w:rsidR="00C478D3">
        <w:rPr>
          <w:rFonts w:ascii="Verdana" w:hAnsi="Verdana"/>
          <w:sz w:val="20"/>
          <w:szCs w:val="20"/>
        </w:rPr>
        <w:t>.</w:t>
      </w:r>
    </w:p>
    <w:bookmarkEnd w:id="10"/>
    <w:p w14:paraId="06B222AB" w14:textId="77777777" w:rsidR="006E024A" w:rsidRPr="00236FCF" w:rsidRDefault="006E024A" w:rsidP="00F12349">
      <w:pPr>
        <w:pStyle w:val="Bezodstpw"/>
        <w:spacing w:line="276" w:lineRule="auto"/>
        <w:rPr>
          <w:rFonts w:ascii="Verdana" w:hAnsi="Verdana"/>
          <w:iCs/>
          <w:sz w:val="20"/>
          <w:szCs w:val="20"/>
        </w:rPr>
      </w:pPr>
    </w:p>
    <w:p w14:paraId="72E79FF9" w14:textId="77777777" w:rsidR="003A7BD1" w:rsidRPr="00C82B7D" w:rsidRDefault="003A7BD1" w:rsidP="00F12349">
      <w:pPr>
        <w:pStyle w:val="Bezodstpw"/>
        <w:spacing w:line="360" w:lineRule="auto"/>
        <w:ind w:left="6804" w:firstLine="1"/>
        <w:rPr>
          <w:rFonts w:ascii="Verdana" w:hAnsi="Verdana"/>
          <w:iCs/>
          <w:sz w:val="20"/>
          <w:szCs w:val="20"/>
        </w:rPr>
      </w:pPr>
      <w:r w:rsidRPr="00C82B7D">
        <w:rPr>
          <w:rFonts w:ascii="Verdana" w:hAnsi="Verdana"/>
          <w:iCs/>
          <w:sz w:val="20"/>
          <w:szCs w:val="20"/>
        </w:rPr>
        <w:t>Zatwierdził:</w:t>
      </w:r>
    </w:p>
    <w:p w14:paraId="3AF0F6F6" w14:textId="77777777" w:rsidR="003A7BD1" w:rsidRPr="00C82B7D" w:rsidRDefault="003A7BD1" w:rsidP="00F12349">
      <w:pPr>
        <w:pStyle w:val="Bezodstpw"/>
        <w:spacing w:line="360" w:lineRule="auto"/>
        <w:ind w:left="6804" w:firstLine="1"/>
        <w:rPr>
          <w:rFonts w:ascii="Verdana" w:hAnsi="Verdana"/>
          <w:iCs/>
          <w:sz w:val="20"/>
          <w:szCs w:val="20"/>
        </w:rPr>
      </w:pPr>
    </w:p>
    <w:p w14:paraId="493F1D99" w14:textId="4B510A3B" w:rsidR="003A7BD1" w:rsidRPr="00FF5F09" w:rsidRDefault="00FF5F09" w:rsidP="00FF5F09">
      <w:pPr>
        <w:pStyle w:val="Bezodstpw"/>
        <w:spacing w:line="360" w:lineRule="auto"/>
        <w:ind w:left="4962" w:firstLine="1"/>
        <w:jc w:val="center"/>
        <w:rPr>
          <w:rFonts w:ascii="Verdana" w:hAnsi="Verdana"/>
          <w:b/>
          <w:bCs/>
          <w:i/>
          <w:iCs/>
          <w:sz w:val="20"/>
          <w:szCs w:val="20"/>
        </w:rPr>
      </w:pPr>
      <w:r>
        <w:rPr>
          <w:rFonts w:ascii="Verdana" w:hAnsi="Verdana"/>
          <w:b/>
          <w:bCs/>
          <w:i/>
          <w:iCs/>
          <w:sz w:val="20"/>
          <w:szCs w:val="20"/>
        </w:rPr>
        <w:t xml:space="preserve">p.o. </w:t>
      </w:r>
      <w:r w:rsidR="003A7BD1" w:rsidRPr="00FF5F09">
        <w:rPr>
          <w:rFonts w:ascii="Verdana" w:hAnsi="Verdana"/>
          <w:b/>
          <w:bCs/>
          <w:i/>
          <w:iCs/>
          <w:sz w:val="20"/>
          <w:szCs w:val="20"/>
        </w:rPr>
        <w:t>Dyrektor</w:t>
      </w:r>
      <w:r>
        <w:rPr>
          <w:rFonts w:ascii="Verdana" w:hAnsi="Verdana"/>
          <w:b/>
          <w:bCs/>
          <w:i/>
          <w:iCs/>
          <w:sz w:val="20"/>
          <w:szCs w:val="20"/>
        </w:rPr>
        <w:t>a Generalnego</w:t>
      </w:r>
      <w:r w:rsidR="003A7BD1" w:rsidRPr="00FF5F09">
        <w:rPr>
          <w:rFonts w:ascii="Verdana" w:hAnsi="Verdana"/>
          <w:b/>
          <w:bCs/>
          <w:i/>
          <w:iCs/>
          <w:sz w:val="20"/>
          <w:szCs w:val="20"/>
        </w:rPr>
        <w:t xml:space="preserve"> </w:t>
      </w:r>
    </w:p>
    <w:p w14:paraId="055DA83F" w14:textId="64583B40" w:rsidR="001A4496" w:rsidRPr="00C82B7D" w:rsidRDefault="003A7BD1" w:rsidP="00DA152A">
      <w:pPr>
        <w:pStyle w:val="Bezodstpw"/>
        <w:spacing w:line="360" w:lineRule="auto"/>
        <w:ind w:left="5812"/>
        <w:rPr>
          <w:rFonts w:ascii="Verdana" w:hAnsi="Verdana"/>
          <w:bCs/>
          <w:sz w:val="20"/>
          <w:szCs w:val="20"/>
        </w:rPr>
      </w:pPr>
      <w:r w:rsidRPr="00FF5F09">
        <w:rPr>
          <w:rFonts w:ascii="Verdana" w:hAnsi="Verdana"/>
          <w:b/>
          <w:bCs/>
          <w:i/>
          <w:iCs/>
          <w:sz w:val="20"/>
          <w:szCs w:val="20"/>
        </w:rPr>
        <w:t xml:space="preserve">mgr </w:t>
      </w:r>
      <w:r w:rsidR="00FF5F09">
        <w:rPr>
          <w:rFonts w:ascii="Verdana" w:hAnsi="Verdana"/>
          <w:b/>
          <w:bCs/>
          <w:i/>
          <w:iCs/>
          <w:sz w:val="20"/>
          <w:szCs w:val="20"/>
        </w:rPr>
        <w:t>Elżbieta Solarewicz</w:t>
      </w:r>
    </w:p>
    <w:p w14:paraId="079F1AAE" w14:textId="77777777" w:rsidR="00022CB6" w:rsidRDefault="00022CB6" w:rsidP="00573606">
      <w:pPr>
        <w:pStyle w:val="Bezodstpw"/>
        <w:spacing w:line="360" w:lineRule="auto"/>
        <w:jc w:val="center"/>
        <w:rPr>
          <w:rFonts w:ascii="Verdana" w:hAnsi="Verdana"/>
          <w:sz w:val="20"/>
          <w:szCs w:val="20"/>
        </w:rPr>
      </w:pPr>
    </w:p>
    <w:p w14:paraId="0C18C8AC" w14:textId="1D2DF866" w:rsidR="00573606" w:rsidRDefault="00B36B9B" w:rsidP="00573606">
      <w:pPr>
        <w:pStyle w:val="Bezodstpw"/>
        <w:spacing w:line="360" w:lineRule="auto"/>
        <w:jc w:val="center"/>
        <w:rPr>
          <w:rFonts w:ascii="Verdana" w:hAnsi="Verdana"/>
          <w:sz w:val="20"/>
          <w:szCs w:val="20"/>
        </w:rPr>
      </w:pPr>
      <w:r w:rsidRPr="00C82B7D">
        <w:rPr>
          <w:rFonts w:ascii="Verdana" w:hAnsi="Verdana"/>
          <w:sz w:val="20"/>
          <w:szCs w:val="20"/>
        </w:rPr>
        <w:t>Wrocław,</w:t>
      </w:r>
      <w:r w:rsidR="00AE463C" w:rsidRPr="00C82B7D">
        <w:rPr>
          <w:rFonts w:ascii="Verdana" w:hAnsi="Verdana"/>
          <w:sz w:val="20"/>
          <w:szCs w:val="20"/>
        </w:rPr>
        <w:t xml:space="preserve"> </w:t>
      </w:r>
      <w:r w:rsidR="00022CB6">
        <w:rPr>
          <w:rFonts w:ascii="Verdana" w:hAnsi="Verdana"/>
          <w:sz w:val="20"/>
          <w:szCs w:val="20"/>
        </w:rPr>
        <w:t>sierpień</w:t>
      </w:r>
      <w:r w:rsidR="00022CB6" w:rsidRPr="00C82B7D">
        <w:rPr>
          <w:rFonts w:ascii="Verdana" w:hAnsi="Verdana"/>
          <w:sz w:val="20"/>
          <w:szCs w:val="20"/>
        </w:rPr>
        <w:t xml:space="preserve"> </w:t>
      </w:r>
      <w:r w:rsidR="00A54D81" w:rsidRPr="00C82B7D">
        <w:rPr>
          <w:rFonts w:ascii="Verdana" w:hAnsi="Verdana"/>
          <w:sz w:val="20"/>
          <w:szCs w:val="20"/>
        </w:rPr>
        <w:t>202</w:t>
      </w:r>
      <w:r w:rsidR="00823402" w:rsidRPr="00C82B7D">
        <w:rPr>
          <w:rFonts w:ascii="Verdana" w:hAnsi="Verdana"/>
          <w:sz w:val="20"/>
          <w:szCs w:val="20"/>
        </w:rPr>
        <w:t xml:space="preserve">2 </w:t>
      </w:r>
      <w:r w:rsidRPr="00C82B7D">
        <w:rPr>
          <w:rFonts w:ascii="Verdana" w:hAnsi="Verdana"/>
          <w:sz w:val="20"/>
          <w:szCs w:val="20"/>
        </w:rPr>
        <w:t>r.</w:t>
      </w:r>
    </w:p>
    <w:p w14:paraId="552FA47D" w14:textId="72CBC19A" w:rsidR="00FF5F09" w:rsidRDefault="00FF5F09">
      <w:pPr>
        <w:spacing w:after="0" w:line="240" w:lineRule="auto"/>
        <w:rPr>
          <w:rFonts w:ascii="Verdana" w:hAnsi="Verdana"/>
          <w:sz w:val="20"/>
          <w:szCs w:val="20"/>
        </w:rPr>
      </w:pPr>
      <w:r>
        <w:rPr>
          <w:rFonts w:ascii="Verdana" w:hAnsi="Verdana"/>
          <w:sz w:val="20"/>
          <w:szCs w:val="20"/>
        </w:rPr>
        <w:br w:type="page"/>
      </w:r>
    </w:p>
    <w:sdt>
      <w:sdtPr>
        <w:rPr>
          <w:rFonts w:ascii="Verdana" w:eastAsia="Times New Roman" w:hAnsi="Verdana" w:cs="Times New Roman"/>
          <w:color w:val="auto"/>
          <w:sz w:val="20"/>
          <w:szCs w:val="20"/>
        </w:rPr>
        <w:id w:val="-2072190104"/>
        <w:docPartObj>
          <w:docPartGallery w:val="Table of Contents"/>
          <w:docPartUnique/>
        </w:docPartObj>
      </w:sdtPr>
      <w:sdtEndPr>
        <w:rPr>
          <w:b/>
          <w:bCs/>
        </w:rPr>
      </w:sdtEndPr>
      <w:sdtContent>
        <w:p w14:paraId="2DD71BAB" w14:textId="77777777" w:rsidR="003D4E7C" w:rsidRPr="00516B4B" w:rsidRDefault="003D4E7C" w:rsidP="00F12349">
          <w:pPr>
            <w:pStyle w:val="Nagwekspisutreci"/>
            <w:spacing w:line="360" w:lineRule="auto"/>
            <w:rPr>
              <w:rFonts w:ascii="Verdana" w:hAnsi="Verdana" w:cs="Times New Roman"/>
              <w:color w:val="auto"/>
              <w:sz w:val="20"/>
              <w:szCs w:val="20"/>
            </w:rPr>
          </w:pPr>
          <w:r w:rsidRPr="00516B4B">
            <w:rPr>
              <w:rFonts w:ascii="Verdana" w:hAnsi="Verdana" w:cs="Times New Roman"/>
              <w:color w:val="auto"/>
              <w:sz w:val="20"/>
              <w:szCs w:val="20"/>
            </w:rPr>
            <w:t>Spis treści</w:t>
          </w:r>
        </w:p>
        <w:p w14:paraId="7B161423" w14:textId="71F00CBF" w:rsidR="00764F89" w:rsidRDefault="003D4E7C" w:rsidP="00C478D3">
          <w:pPr>
            <w:pStyle w:val="Spistreci1"/>
            <w:rPr>
              <w:rFonts w:asciiTheme="minorHAnsi" w:eastAsiaTheme="minorEastAsia" w:hAnsiTheme="minorHAnsi" w:cstheme="minorBidi"/>
              <w:noProof/>
            </w:rPr>
          </w:pPr>
          <w:r w:rsidRPr="00516B4B">
            <w:rPr>
              <w:rFonts w:ascii="Verdana" w:hAnsi="Verdana"/>
              <w:sz w:val="20"/>
              <w:szCs w:val="20"/>
            </w:rPr>
            <w:fldChar w:fldCharType="begin"/>
          </w:r>
          <w:r w:rsidRPr="00516B4B">
            <w:rPr>
              <w:rFonts w:ascii="Verdana" w:hAnsi="Verdana"/>
              <w:sz w:val="20"/>
              <w:szCs w:val="20"/>
            </w:rPr>
            <w:instrText xml:space="preserve"> TOC \o "1-3" \h \z \u </w:instrText>
          </w:r>
          <w:r w:rsidRPr="00516B4B">
            <w:rPr>
              <w:rFonts w:ascii="Verdana" w:hAnsi="Verdana"/>
              <w:sz w:val="20"/>
              <w:szCs w:val="20"/>
            </w:rPr>
            <w:fldChar w:fldCharType="separate"/>
          </w:r>
          <w:hyperlink w:anchor="_Toc108784699" w:history="1">
            <w:r w:rsidR="00764F89" w:rsidRPr="00F81080">
              <w:rPr>
                <w:rStyle w:val="Hipercze"/>
                <w:rFonts w:ascii="Verdana" w:hAnsi="Verdana"/>
                <w:noProof/>
              </w:rPr>
              <w:t>Postępowanie nr BZP.2711.19.2022.AP</w:t>
            </w:r>
            <w:r w:rsidR="00764F89">
              <w:rPr>
                <w:noProof/>
                <w:webHidden/>
              </w:rPr>
              <w:tab/>
            </w:r>
            <w:r w:rsidR="00764F89">
              <w:rPr>
                <w:noProof/>
                <w:webHidden/>
              </w:rPr>
              <w:fldChar w:fldCharType="begin"/>
            </w:r>
            <w:r w:rsidR="00764F89">
              <w:rPr>
                <w:noProof/>
                <w:webHidden/>
              </w:rPr>
              <w:instrText xml:space="preserve"> PAGEREF _Toc108784699 \h </w:instrText>
            </w:r>
            <w:r w:rsidR="00764F89">
              <w:rPr>
                <w:noProof/>
                <w:webHidden/>
              </w:rPr>
            </w:r>
            <w:r w:rsidR="00764F89">
              <w:rPr>
                <w:noProof/>
                <w:webHidden/>
              </w:rPr>
              <w:fldChar w:fldCharType="separate"/>
            </w:r>
            <w:r w:rsidR="00022CB6">
              <w:rPr>
                <w:noProof/>
                <w:webHidden/>
              </w:rPr>
              <w:t>1</w:t>
            </w:r>
            <w:r w:rsidR="00764F89">
              <w:rPr>
                <w:noProof/>
                <w:webHidden/>
              </w:rPr>
              <w:fldChar w:fldCharType="end"/>
            </w:r>
          </w:hyperlink>
        </w:p>
        <w:p w14:paraId="190F88B0" w14:textId="47CA51D8" w:rsidR="00764F89" w:rsidRDefault="00023911" w:rsidP="00BD06D7">
          <w:pPr>
            <w:pStyle w:val="Spistreci2"/>
            <w:rPr>
              <w:rFonts w:asciiTheme="minorHAnsi" w:eastAsiaTheme="minorEastAsia" w:hAnsiTheme="minorHAnsi" w:cstheme="minorBidi"/>
              <w:noProof/>
            </w:rPr>
          </w:pPr>
          <w:hyperlink w:anchor="_Toc108784700" w:history="1">
            <w:r w:rsidR="00764F89" w:rsidRPr="00F81080">
              <w:rPr>
                <w:rStyle w:val="Hipercze"/>
                <w:rFonts w:ascii="Verdana" w:hAnsi="Verdana"/>
                <w:noProof/>
              </w:rPr>
              <w:t>SPECYFIKACJA WARUNKÓW ZAMÓWIENIA (SWZ)</w:t>
            </w:r>
            <w:r w:rsidR="00764F89">
              <w:rPr>
                <w:noProof/>
                <w:webHidden/>
              </w:rPr>
              <w:tab/>
            </w:r>
            <w:r w:rsidR="00764F89">
              <w:rPr>
                <w:noProof/>
                <w:webHidden/>
              </w:rPr>
              <w:fldChar w:fldCharType="begin"/>
            </w:r>
            <w:r w:rsidR="00764F89">
              <w:rPr>
                <w:noProof/>
                <w:webHidden/>
              </w:rPr>
              <w:instrText xml:space="preserve"> PAGEREF _Toc108784700 \h </w:instrText>
            </w:r>
            <w:r w:rsidR="00764F89">
              <w:rPr>
                <w:noProof/>
                <w:webHidden/>
              </w:rPr>
            </w:r>
            <w:r w:rsidR="00764F89">
              <w:rPr>
                <w:noProof/>
                <w:webHidden/>
              </w:rPr>
              <w:fldChar w:fldCharType="separate"/>
            </w:r>
            <w:r w:rsidR="00022CB6">
              <w:rPr>
                <w:noProof/>
                <w:webHidden/>
              </w:rPr>
              <w:t>1</w:t>
            </w:r>
            <w:r w:rsidR="00764F89">
              <w:rPr>
                <w:noProof/>
                <w:webHidden/>
              </w:rPr>
              <w:fldChar w:fldCharType="end"/>
            </w:r>
          </w:hyperlink>
        </w:p>
        <w:p w14:paraId="03FB9917" w14:textId="5A37C7FC" w:rsidR="00764F89" w:rsidRDefault="00023911" w:rsidP="00C478D3">
          <w:pPr>
            <w:pStyle w:val="Spistreci1"/>
            <w:rPr>
              <w:rFonts w:asciiTheme="minorHAnsi" w:eastAsiaTheme="minorEastAsia" w:hAnsiTheme="minorHAnsi" w:cstheme="minorBidi"/>
              <w:noProof/>
            </w:rPr>
          </w:pPr>
          <w:hyperlink w:anchor="_Toc108784701" w:history="1">
            <w:r w:rsidR="00764F89" w:rsidRPr="00F81080">
              <w:rPr>
                <w:rStyle w:val="Hipercze"/>
                <w:rFonts w:ascii="Arial Narrow" w:hAnsi="Arial Narrow"/>
                <w:noProof/>
              </w:rPr>
              <w:t>I.</w:t>
            </w:r>
            <w:r w:rsidR="00764F89">
              <w:rPr>
                <w:rFonts w:asciiTheme="minorHAnsi" w:eastAsiaTheme="minorEastAsia" w:hAnsiTheme="minorHAnsi" w:cstheme="minorBidi"/>
                <w:noProof/>
              </w:rPr>
              <w:tab/>
            </w:r>
            <w:r w:rsidR="00764F89" w:rsidRPr="00F81080">
              <w:rPr>
                <w:rStyle w:val="Hipercze"/>
                <w:rFonts w:ascii="Verdana" w:hAnsi="Verdana"/>
                <w:noProof/>
              </w:rPr>
              <w:t>ZAMAWIAJĄCY</w:t>
            </w:r>
            <w:r w:rsidR="00764F89">
              <w:rPr>
                <w:noProof/>
                <w:webHidden/>
              </w:rPr>
              <w:tab/>
            </w:r>
            <w:r w:rsidR="00764F89">
              <w:rPr>
                <w:noProof/>
                <w:webHidden/>
              </w:rPr>
              <w:fldChar w:fldCharType="begin"/>
            </w:r>
            <w:r w:rsidR="00764F89">
              <w:rPr>
                <w:noProof/>
                <w:webHidden/>
              </w:rPr>
              <w:instrText xml:space="preserve"> PAGEREF _Toc108784701 \h </w:instrText>
            </w:r>
            <w:r w:rsidR="00764F89">
              <w:rPr>
                <w:noProof/>
                <w:webHidden/>
              </w:rPr>
            </w:r>
            <w:r w:rsidR="00764F89">
              <w:rPr>
                <w:noProof/>
                <w:webHidden/>
              </w:rPr>
              <w:fldChar w:fldCharType="separate"/>
            </w:r>
            <w:r w:rsidR="00022CB6">
              <w:rPr>
                <w:noProof/>
                <w:webHidden/>
              </w:rPr>
              <w:t>3</w:t>
            </w:r>
            <w:r w:rsidR="00764F89">
              <w:rPr>
                <w:noProof/>
                <w:webHidden/>
              </w:rPr>
              <w:fldChar w:fldCharType="end"/>
            </w:r>
          </w:hyperlink>
        </w:p>
        <w:p w14:paraId="662CAFF7" w14:textId="7D3DC73A" w:rsidR="00764F89" w:rsidRDefault="00023911" w:rsidP="00C478D3">
          <w:pPr>
            <w:pStyle w:val="Spistreci1"/>
            <w:rPr>
              <w:rFonts w:asciiTheme="minorHAnsi" w:eastAsiaTheme="minorEastAsia" w:hAnsiTheme="minorHAnsi" w:cstheme="minorBidi"/>
              <w:noProof/>
            </w:rPr>
          </w:pPr>
          <w:hyperlink w:anchor="_Toc108784702" w:history="1">
            <w:r w:rsidR="00764F89" w:rsidRPr="00F81080">
              <w:rPr>
                <w:rStyle w:val="Hipercze"/>
                <w:rFonts w:ascii="Verdana" w:hAnsi="Verdana"/>
                <w:noProof/>
              </w:rPr>
              <w:t>II.</w:t>
            </w:r>
            <w:r w:rsidR="00764F89">
              <w:rPr>
                <w:rFonts w:asciiTheme="minorHAnsi" w:eastAsiaTheme="minorEastAsia" w:hAnsiTheme="minorHAnsi" w:cstheme="minorBidi"/>
                <w:noProof/>
              </w:rPr>
              <w:tab/>
            </w:r>
            <w:r w:rsidR="00764F89" w:rsidRPr="00F81080">
              <w:rPr>
                <w:rStyle w:val="Hipercze"/>
                <w:rFonts w:ascii="Verdana" w:hAnsi="Verdana"/>
                <w:noProof/>
              </w:rPr>
              <w:t>TRYB POSTĘPOWANIA O UDZIELENIE ZAMÓWIENIA PUBICZNEGO</w:t>
            </w:r>
            <w:r w:rsidR="00764F89">
              <w:rPr>
                <w:noProof/>
                <w:webHidden/>
              </w:rPr>
              <w:tab/>
            </w:r>
            <w:r w:rsidR="00764F89">
              <w:rPr>
                <w:noProof/>
                <w:webHidden/>
              </w:rPr>
              <w:fldChar w:fldCharType="begin"/>
            </w:r>
            <w:r w:rsidR="00764F89">
              <w:rPr>
                <w:noProof/>
                <w:webHidden/>
              </w:rPr>
              <w:instrText xml:space="preserve"> PAGEREF _Toc108784702 \h </w:instrText>
            </w:r>
            <w:r w:rsidR="00764F89">
              <w:rPr>
                <w:noProof/>
                <w:webHidden/>
              </w:rPr>
            </w:r>
            <w:r w:rsidR="00764F89">
              <w:rPr>
                <w:noProof/>
                <w:webHidden/>
              </w:rPr>
              <w:fldChar w:fldCharType="separate"/>
            </w:r>
            <w:r w:rsidR="00022CB6">
              <w:rPr>
                <w:noProof/>
                <w:webHidden/>
              </w:rPr>
              <w:t>3</w:t>
            </w:r>
            <w:r w:rsidR="00764F89">
              <w:rPr>
                <w:noProof/>
                <w:webHidden/>
              </w:rPr>
              <w:fldChar w:fldCharType="end"/>
            </w:r>
          </w:hyperlink>
        </w:p>
        <w:p w14:paraId="5B6781CD" w14:textId="14B37ADE" w:rsidR="00764F89" w:rsidRDefault="00023911" w:rsidP="00C478D3">
          <w:pPr>
            <w:pStyle w:val="Spistreci1"/>
            <w:rPr>
              <w:rFonts w:asciiTheme="minorHAnsi" w:eastAsiaTheme="minorEastAsia" w:hAnsiTheme="minorHAnsi" w:cstheme="minorBidi"/>
              <w:noProof/>
            </w:rPr>
          </w:pPr>
          <w:hyperlink w:anchor="_Toc108784703" w:history="1">
            <w:r w:rsidR="00764F89" w:rsidRPr="00F81080">
              <w:rPr>
                <w:rStyle w:val="Hipercze"/>
                <w:rFonts w:ascii="Verdana" w:hAnsi="Verdana"/>
                <w:noProof/>
              </w:rPr>
              <w:t>III. KLAUZULA INFORMACYJNA Z ART. 13 RODO W ZWIĄZKU Z PROWADZONY</w:t>
            </w:r>
            <w:r w:rsidR="00764F89">
              <w:rPr>
                <w:rStyle w:val="Hipercze"/>
                <w:rFonts w:ascii="Verdana" w:hAnsi="Verdana"/>
                <w:noProof/>
              </w:rPr>
              <w:t xml:space="preserve"> </w:t>
            </w:r>
            <w:r w:rsidR="00764F89" w:rsidRPr="00F81080">
              <w:rPr>
                <w:rStyle w:val="Hipercze"/>
                <w:rFonts w:ascii="Verdana" w:hAnsi="Verdana"/>
                <w:noProof/>
              </w:rPr>
              <w:t>POSTĘPOWANIEM O UDZIELENIE ZAMÓWIENIA PUBLICZNEGO.</w:t>
            </w:r>
            <w:r w:rsidR="00764F89">
              <w:rPr>
                <w:noProof/>
                <w:webHidden/>
              </w:rPr>
              <w:tab/>
            </w:r>
            <w:r w:rsidR="00764F89">
              <w:rPr>
                <w:noProof/>
                <w:webHidden/>
              </w:rPr>
              <w:fldChar w:fldCharType="begin"/>
            </w:r>
            <w:r w:rsidR="00764F89">
              <w:rPr>
                <w:noProof/>
                <w:webHidden/>
              </w:rPr>
              <w:instrText xml:space="preserve"> PAGEREF _Toc108784703 \h </w:instrText>
            </w:r>
            <w:r w:rsidR="00764F89">
              <w:rPr>
                <w:noProof/>
                <w:webHidden/>
              </w:rPr>
            </w:r>
            <w:r w:rsidR="00764F89">
              <w:rPr>
                <w:noProof/>
                <w:webHidden/>
              </w:rPr>
              <w:fldChar w:fldCharType="separate"/>
            </w:r>
            <w:r w:rsidR="00022CB6">
              <w:rPr>
                <w:noProof/>
                <w:webHidden/>
              </w:rPr>
              <w:t>5</w:t>
            </w:r>
            <w:r w:rsidR="00764F89">
              <w:rPr>
                <w:noProof/>
                <w:webHidden/>
              </w:rPr>
              <w:fldChar w:fldCharType="end"/>
            </w:r>
          </w:hyperlink>
        </w:p>
        <w:p w14:paraId="2CEB84F8" w14:textId="15BC9D5C" w:rsidR="00764F89" w:rsidRDefault="00023911" w:rsidP="00C478D3">
          <w:pPr>
            <w:pStyle w:val="Spistreci1"/>
            <w:rPr>
              <w:rFonts w:asciiTheme="minorHAnsi" w:eastAsiaTheme="minorEastAsia" w:hAnsiTheme="minorHAnsi" w:cstheme="minorBidi"/>
              <w:noProof/>
            </w:rPr>
          </w:pPr>
          <w:hyperlink w:anchor="_Toc108784704" w:history="1">
            <w:r w:rsidR="00764F89" w:rsidRPr="00F81080">
              <w:rPr>
                <w:rStyle w:val="Hipercze"/>
                <w:rFonts w:ascii="Verdana" w:hAnsi="Verdana"/>
                <w:noProof/>
              </w:rPr>
              <w:t>IV. PRZEDMIOT ZAMÓWIENIA</w:t>
            </w:r>
            <w:r w:rsidR="00764F89">
              <w:rPr>
                <w:noProof/>
                <w:webHidden/>
              </w:rPr>
              <w:tab/>
            </w:r>
            <w:r w:rsidR="00764F89">
              <w:rPr>
                <w:noProof/>
                <w:webHidden/>
              </w:rPr>
              <w:fldChar w:fldCharType="begin"/>
            </w:r>
            <w:r w:rsidR="00764F89">
              <w:rPr>
                <w:noProof/>
                <w:webHidden/>
              </w:rPr>
              <w:instrText xml:space="preserve"> PAGEREF _Toc108784704 \h </w:instrText>
            </w:r>
            <w:r w:rsidR="00764F89">
              <w:rPr>
                <w:noProof/>
                <w:webHidden/>
              </w:rPr>
            </w:r>
            <w:r w:rsidR="00764F89">
              <w:rPr>
                <w:noProof/>
                <w:webHidden/>
              </w:rPr>
              <w:fldChar w:fldCharType="separate"/>
            </w:r>
            <w:r w:rsidR="00022CB6">
              <w:rPr>
                <w:noProof/>
                <w:webHidden/>
              </w:rPr>
              <w:t>8</w:t>
            </w:r>
            <w:r w:rsidR="00764F89">
              <w:rPr>
                <w:noProof/>
                <w:webHidden/>
              </w:rPr>
              <w:fldChar w:fldCharType="end"/>
            </w:r>
          </w:hyperlink>
        </w:p>
        <w:p w14:paraId="6258DC5B" w14:textId="58616144" w:rsidR="00764F89" w:rsidRDefault="00023911" w:rsidP="00C478D3">
          <w:pPr>
            <w:pStyle w:val="Spistreci1"/>
            <w:rPr>
              <w:rFonts w:asciiTheme="minorHAnsi" w:eastAsiaTheme="minorEastAsia" w:hAnsiTheme="minorHAnsi" w:cstheme="minorBidi"/>
              <w:noProof/>
            </w:rPr>
          </w:pPr>
          <w:hyperlink w:anchor="_Toc108784705" w:history="1">
            <w:r w:rsidR="00764F89" w:rsidRPr="00F81080">
              <w:rPr>
                <w:rStyle w:val="Hipercze"/>
                <w:rFonts w:ascii="Verdana" w:hAnsi="Verdana"/>
                <w:noProof/>
              </w:rPr>
              <w:t>V. TERMIN WYKONANIA ZAMÓWIENIA</w:t>
            </w:r>
            <w:r w:rsidR="00764F89">
              <w:rPr>
                <w:noProof/>
                <w:webHidden/>
              </w:rPr>
              <w:tab/>
            </w:r>
            <w:r w:rsidR="00764F89">
              <w:rPr>
                <w:noProof/>
                <w:webHidden/>
              </w:rPr>
              <w:fldChar w:fldCharType="begin"/>
            </w:r>
            <w:r w:rsidR="00764F89">
              <w:rPr>
                <w:noProof/>
                <w:webHidden/>
              </w:rPr>
              <w:instrText xml:space="preserve"> PAGEREF _Toc108784705 \h </w:instrText>
            </w:r>
            <w:r w:rsidR="00764F89">
              <w:rPr>
                <w:noProof/>
                <w:webHidden/>
              </w:rPr>
            </w:r>
            <w:r w:rsidR="00764F89">
              <w:rPr>
                <w:noProof/>
                <w:webHidden/>
              </w:rPr>
              <w:fldChar w:fldCharType="separate"/>
            </w:r>
            <w:r w:rsidR="00022CB6">
              <w:rPr>
                <w:noProof/>
                <w:webHidden/>
              </w:rPr>
              <w:t>9</w:t>
            </w:r>
            <w:r w:rsidR="00764F89">
              <w:rPr>
                <w:noProof/>
                <w:webHidden/>
              </w:rPr>
              <w:fldChar w:fldCharType="end"/>
            </w:r>
          </w:hyperlink>
        </w:p>
        <w:p w14:paraId="060A8D18" w14:textId="0789E01A" w:rsidR="00764F89" w:rsidRDefault="00023911" w:rsidP="00C478D3">
          <w:pPr>
            <w:pStyle w:val="Spistreci1"/>
            <w:rPr>
              <w:rFonts w:asciiTheme="minorHAnsi" w:eastAsiaTheme="minorEastAsia" w:hAnsiTheme="minorHAnsi" w:cstheme="minorBidi"/>
              <w:noProof/>
            </w:rPr>
          </w:pPr>
          <w:hyperlink w:anchor="_Toc108784706" w:history="1">
            <w:r w:rsidR="00764F89" w:rsidRPr="00F81080">
              <w:rPr>
                <w:rStyle w:val="Hipercze"/>
                <w:rFonts w:ascii="Verdana" w:hAnsi="Verdana"/>
                <w:noProof/>
              </w:rPr>
              <w:t>VI. WARUNKI UDZIAŁU W POSTĘPOWANIU</w:t>
            </w:r>
            <w:r w:rsidR="00764F89">
              <w:rPr>
                <w:noProof/>
                <w:webHidden/>
              </w:rPr>
              <w:tab/>
            </w:r>
            <w:r w:rsidR="00764F89">
              <w:rPr>
                <w:noProof/>
                <w:webHidden/>
              </w:rPr>
              <w:fldChar w:fldCharType="begin"/>
            </w:r>
            <w:r w:rsidR="00764F89">
              <w:rPr>
                <w:noProof/>
                <w:webHidden/>
              </w:rPr>
              <w:instrText xml:space="preserve"> PAGEREF _Toc108784706 \h </w:instrText>
            </w:r>
            <w:r w:rsidR="00764F89">
              <w:rPr>
                <w:noProof/>
                <w:webHidden/>
              </w:rPr>
            </w:r>
            <w:r w:rsidR="00764F89">
              <w:rPr>
                <w:noProof/>
                <w:webHidden/>
              </w:rPr>
              <w:fldChar w:fldCharType="separate"/>
            </w:r>
            <w:r w:rsidR="00022CB6">
              <w:rPr>
                <w:noProof/>
                <w:webHidden/>
              </w:rPr>
              <w:t>10</w:t>
            </w:r>
            <w:r w:rsidR="00764F89">
              <w:rPr>
                <w:noProof/>
                <w:webHidden/>
              </w:rPr>
              <w:fldChar w:fldCharType="end"/>
            </w:r>
          </w:hyperlink>
        </w:p>
        <w:p w14:paraId="5DD372C3" w14:textId="3B4E9415" w:rsidR="00764F89" w:rsidRDefault="00023911" w:rsidP="00C478D3">
          <w:pPr>
            <w:pStyle w:val="Spistreci1"/>
            <w:rPr>
              <w:rFonts w:asciiTheme="minorHAnsi" w:eastAsiaTheme="minorEastAsia" w:hAnsiTheme="minorHAnsi" w:cstheme="minorBidi"/>
              <w:noProof/>
            </w:rPr>
          </w:pPr>
          <w:hyperlink w:anchor="_Toc108784707" w:history="1">
            <w:r w:rsidR="00764F89" w:rsidRPr="00F81080">
              <w:rPr>
                <w:rStyle w:val="Hipercze"/>
                <w:rFonts w:ascii="Verdana" w:hAnsi="Verdana"/>
                <w:noProof/>
              </w:rPr>
              <w:t>VII. PODSTAWY WYKLUCZENIA</w:t>
            </w:r>
            <w:r w:rsidR="00764F89">
              <w:rPr>
                <w:noProof/>
                <w:webHidden/>
              </w:rPr>
              <w:tab/>
            </w:r>
            <w:r w:rsidR="00764F89">
              <w:rPr>
                <w:noProof/>
                <w:webHidden/>
              </w:rPr>
              <w:fldChar w:fldCharType="begin"/>
            </w:r>
            <w:r w:rsidR="00764F89">
              <w:rPr>
                <w:noProof/>
                <w:webHidden/>
              </w:rPr>
              <w:instrText xml:space="preserve"> PAGEREF _Toc108784707 \h </w:instrText>
            </w:r>
            <w:r w:rsidR="00764F89">
              <w:rPr>
                <w:noProof/>
                <w:webHidden/>
              </w:rPr>
            </w:r>
            <w:r w:rsidR="00764F89">
              <w:rPr>
                <w:noProof/>
                <w:webHidden/>
              </w:rPr>
              <w:fldChar w:fldCharType="separate"/>
            </w:r>
            <w:r w:rsidR="00022CB6">
              <w:rPr>
                <w:noProof/>
                <w:webHidden/>
              </w:rPr>
              <w:t>11</w:t>
            </w:r>
            <w:r w:rsidR="00764F89">
              <w:rPr>
                <w:noProof/>
                <w:webHidden/>
              </w:rPr>
              <w:fldChar w:fldCharType="end"/>
            </w:r>
          </w:hyperlink>
        </w:p>
        <w:p w14:paraId="13E680A7" w14:textId="4CF5C457" w:rsidR="00764F89" w:rsidRDefault="00023911" w:rsidP="00C478D3">
          <w:pPr>
            <w:pStyle w:val="Spistreci1"/>
            <w:rPr>
              <w:rFonts w:asciiTheme="minorHAnsi" w:eastAsiaTheme="minorEastAsia" w:hAnsiTheme="minorHAnsi" w:cstheme="minorBidi"/>
              <w:noProof/>
            </w:rPr>
          </w:pPr>
          <w:hyperlink w:anchor="_Toc108784708" w:history="1">
            <w:r w:rsidR="00764F89" w:rsidRPr="00F81080">
              <w:rPr>
                <w:rStyle w:val="Hipercze"/>
                <w:rFonts w:ascii="Verdana" w:hAnsi="Verdana"/>
                <w:noProof/>
              </w:rPr>
              <w:t xml:space="preserve">VIII. </w:t>
            </w:r>
            <w:r w:rsidR="00764F89">
              <w:rPr>
                <w:rFonts w:asciiTheme="minorHAnsi" w:eastAsiaTheme="minorEastAsia" w:hAnsiTheme="minorHAnsi" w:cstheme="minorBidi"/>
                <w:noProof/>
              </w:rPr>
              <w:tab/>
            </w:r>
            <w:r w:rsidR="00764F89" w:rsidRPr="00F81080">
              <w:rPr>
                <w:rStyle w:val="Hipercze"/>
                <w:rFonts w:ascii="Verdana" w:hAnsi="Verdana"/>
                <w:noProof/>
              </w:rPr>
              <w:t>WYKAZ PODMIOTOWYCH ŚRODKÓW DOWODOWYCH I INNYCH DOKUMENTÓW LUB OŚWIADCZEŃ SKŁADANYCH W POSTĘPOWANIU POTWIERDZAJĄCYCH SPEŁNIANIE WARUNKÓW UDZIAŁUW POSTĘPOWANIU ORAZ BRAK PODSTAW WYKLUCZENIA.</w:t>
            </w:r>
            <w:r w:rsidR="00764F89" w:rsidRPr="00F81080">
              <w:rPr>
                <w:rStyle w:val="Hipercze"/>
                <w:rFonts w:ascii="Verdana" w:hAnsi="Verdana"/>
                <w:noProof/>
                <w:snapToGrid w:val="0"/>
              </w:rPr>
              <w:t xml:space="preserve"> FORMA PODMIOTOWYCH I PRZEDMIOTOWYCH ŚRODKÓW DOWODOWYCH I INNYCH DOKUMENTÓW LUB OŚWIADCZEŃ SKŁADANYCH W POSTĘPOWANIU</w:t>
            </w:r>
            <w:r w:rsidR="00764F89">
              <w:rPr>
                <w:noProof/>
                <w:webHidden/>
              </w:rPr>
              <w:tab/>
            </w:r>
            <w:r w:rsidR="00764F89">
              <w:rPr>
                <w:noProof/>
                <w:webHidden/>
              </w:rPr>
              <w:fldChar w:fldCharType="begin"/>
            </w:r>
            <w:r w:rsidR="00764F89">
              <w:rPr>
                <w:noProof/>
                <w:webHidden/>
              </w:rPr>
              <w:instrText xml:space="preserve"> PAGEREF _Toc108784708 \h </w:instrText>
            </w:r>
            <w:r w:rsidR="00764F89">
              <w:rPr>
                <w:noProof/>
                <w:webHidden/>
              </w:rPr>
            </w:r>
            <w:r w:rsidR="00764F89">
              <w:rPr>
                <w:noProof/>
                <w:webHidden/>
              </w:rPr>
              <w:fldChar w:fldCharType="separate"/>
            </w:r>
            <w:r w:rsidR="00022CB6">
              <w:rPr>
                <w:noProof/>
                <w:webHidden/>
              </w:rPr>
              <w:t>16</w:t>
            </w:r>
            <w:r w:rsidR="00764F89">
              <w:rPr>
                <w:noProof/>
                <w:webHidden/>
              </w:rPr>
              <w:fldChar w:fldCharType="end"/>
            </w:r>
          </w:hyperlink>
        </w:p>
        <w:p w14:paraId="0CE24A08" w14:textId="63C01AA8" w:rsidR="00764F89" w:rsidRDefault="00023911" w:rsidP="00C478D3">
          <w:pPr>
            <w:pStyle w:val="Spistreci1"/>
            <w:rPr>
              <w:rFonts w:asciiTheme="minorHAnsi" w:eastAsiaTheme="minorEastAsia" w:hAnsiTheme="minorHAnsi" w:cstheme="minorBidi"/>
              <w:noProof/>
            </w:rPr>
          </w:pPr>
          <w:hyperlink w:anchor="_Toc108784709" w:history="1">
            <w:r w:rsidR="00764F89" w:rsidRPr="00F81080">
              <w:rPr>
                <w:rStyle w:val="Hipercze"/>
                <w:rFonts w:ascii="Verdana" w:hAnsi="Verdana"/>
                <w:noProof/>
              </w:rPr>
              <w:t>IX. INFORMACJA O SPOSOBIE POROZUMIEWANIA SIĘ ZAMAWIAJĄCEGO Z WYKONAWCAMI ORAZ PRZEKAZYWANIA OŚWIADCZEŃ LUB DOKUMENTÓW, W TYM PRZEDMIOTOWYCH ŚRODKÓW DOWODOWYCH</w:t>
            </w:r>
            <w:r w:rsidR="00764F89">
              <w:rPr>
                <w:noProof/>
                <w:webHidden/>
              </w:rPr>
              <w:tab/>
            </w:r>
            <w:r w:rsidR="00764F89">
              <w:rPr>
                <w:noProof/>
                <w:webHidden/>
              </w:rPr>
              <w:fldChar w:fldCharType="begin"/>
            </w:r>
            <w:r w:rsidR="00764F89">
              <w:rPr>
                <w:noProof/>
                <w:webHidden/>
              </w:rPr>
              <w:instrText xml:space="preserve"> PAGEREF _Toc108784709 \h </w:instrText>
            </w:r>
            <w:r w:rsidR="00764F89">
              <w:rPr>
                <w:noProof/>
                <w:webHidden/>
              </w:rPr>
            </w:r>
            <w:r w:rsidR="00764F89">
              <w:rPr>
                <w:noProof/>
                <w:webHidden/>
              </w:rPr>
              <w:fldChar w:fldCharType="separate"/>
            </w:r>
            <w:r w:rsidR="00022CB6">
              <w:rPr>
                <w:noProof/>
                <w:webHidden/>
              </w:rPr>
              <w:t>24</w:t>
            </w:r>
            <w:r w:rsidR="00764F89">
              <w:rPr>
                <w:noProof/>
                <w:webHidden/>
              </w:rPr>
              <w:fldChar w:fldCharType="end"/>
            </w:r>
          </w:hyperlink>
        </w:p>
        <w:p w14:paraId="603ED3B2" w14:textId="2A333A4E" w:rsidR="00764F89" w:rsidRDefault="00023911" w:rsidP="00C478D3">
          <w:pPr>
            <w:pStyle w:val="Spistreci1"/>
            <w:rPr>
              <w:rFonts w:asciiTheme="minorHAnsi" w:eastAsiaTheme="minorEastAsia" w:hAnsiTheme="minorHAnsi" w:cstheme="minorBidi"/>
              <w:noProof/>
            </w:rPr>
          </w:pPr>
          <w:hyperlink w:anchor="_Toc108784710" w:history="1">
            <w:r w:rsidR="00764F89" w:rsidRPr="00F81080">
              <w:rPr>
                <w:rStyle w:val="Hipercze"/>
                <w:rFonts w:ascii="Verdana" w:hAnsi="Verdana"/>
                <w:noProof/>
              </w:rPr>
              <w:t>X.  WADIUM</w:t>
            </w:r>
            <w:r w:rsidR="00764F89">
              <w:rPr>
                <w:noProof/>
                <w:webHidden/>
              </w:rPr>
              <w:tab/>
            </w:r>
            <w:r w:rsidR="00764F89">
              <w:rPr>
                <w:noProof/>
                <w:webHidden/>
              </w:rPr>
              <w:fldChar w:fldCharType="begin"/>
            </w:r>
            <w:r w:rsidR="00764F89">
              <w:rPr>
                <w:noProof/>
                <w:webHidden/>
              </w:rPr>
              <w:instrText xml:space="preserve"> PAGEREF _Toc108784710 \h </w:instrText>
            </w:r>
            <w:r w:rsidR="00764F89">
              <w:rPr>
                <w:noProof/>
                <w:webHidden/>
              </w:rPr>
            </w:r>
            <w:r w:rsidR="00764F89">
              <w:rPr>
                <w:noProof/>
                <w:webHidden/>
              </w:rPr>
              <w:fldChar w:fldCharType="separate"/>
            </w:r>
            <w:r w:rsidR="00022CB6">
              <w:rPr>
                <w:noProof/>
                <w:webHidden/>
              </w:rPr>
              <w:t>28</w:t>
            </w:r>
            <w:r w:rsidR="00764F89">
              <w:rPr>
                <w:noProof/>
                <w:webHidden/>
              </w:rPr>
              <w:fldChar w:fldCharType="end"/>
            </w:r>
          </w:hyperlink>
        </w:p>
        <w:p w14:paraId="654C35BE" w14:textId="4C31B952" w:rsidR="00764F89" w:rsidRDefault="00023911" w:rsidP="00C478D3">
          <w:pPr>
            <w:pStyle w:val="Spistreci1"/>
            <w:rPr>
              <w:rFonts w:asciiTheme="minorHAnsi" w:eastAsiaTheme="minorEastAsia" w:hAnsiTheme="minorHAnsi" w:cstheme="minorBidi"/>
              <w:noProof/>
            </w:rPr>
          </w:pPr>
          <w:hyperlink w:anchor="_Toc108784711" w:history="1">
            <w:r w:rsidR="00764F89" w:rsidRPr="00F81080">
              <w:rPr>
                <w:rStyle w:val="Hipercze"/>
                <w:rFonts w:ascii="Verdana" w:hAnsi="Verdana"/>
                <w:noProof/>
              </w:rPr>
              <w:t>XI.  TERMIN ZWIĄZANIA OFERTĄ</w:t>
            </w:r>
            <w:r w:rsidR="00764F89">
              <w:rPr>
                <w:noProof/>
                <w:webHidden/>
              </w:rPr>
              <w:tab/>
            </w:r>
            <w:r w:rsidR="00764F89">
              <w:rPr>
                <w:noProof/>
                <w:webHidden/>
              </w:rPr>
              <w:fldChar w:fldCharType="begin"/>
            </w:r>
            <w:r w:rsidR="00764F89">
              <w:rPr>
                <w:noProof/>
                <w:webHidden/>
              </w:rPr>
              <w:instrText xml:space="preserve"> PAGEREF _Toc108784711 \h </w:instrText>
            </w:r>
            <w:r w:rsidR="00764F89">
              <w:rPr>
                <w:noProof/>
                <w:webHidden/>
              </w:rPr>
            </w:r>
            <w:r w:rsidR="00764F89">
              <w:rPr>
                <w:noProof/>
                <w:webHidden/>
              </w:rPr>
              <w:fldChar w:fldCharType="separate"/>
            </w:r>
            <w:r w:rsidR="00022CB6">
              <w:rPr>
                <w:noProof/>
                <w:webHidden/>
              </w:rPr>
              <w:t>28</w:t>
            </w:r>
            <w:r w:rsidR="00764F89">
              <w:rPr>
                <w:noProof/>
                <w:webHidden/>
              </w:rPr>
              <w:fldChar w:fldCharType="end"/>
            </w:r>
          </w:hyperlink>
        </w:p>
        <w:p w14:paraId="37B6B14F" w14:textId="3D8DF05E" w:rsidR="00764F89" w:rsidRDefault="00023911" w:rsidP="00C478D3">
          <w:pPr>
            <w:pStyle w:val="Spistreci1"/>
            <w:rPr>
              <w:rFonts w:asciiTheme="minorHAnsi" w:eastAsiaTheme="minorEastAsia" w:hAnsiTheme="minorHAnsi" w:cstheme="minorBidi"/>
              <w:noProof/>
            </w:rPr>
          </w:pPr>
          <w:hyperlink w:anchor="_Toc108784712" w:history="1">
            <w:r w:rsidR="00764F89" w:rsidRPr="00F81080">
              <w:rPr>
                <w:rStyle w:val="Hipercze"/>
                <w:rFonts w:ascii="Verdana" w:hAnsi="Verdana"/>
                <w:noProof/>
              </w:rPr>
              <w:t>XII. OPIS SPOSOBU PRZYGOTOWANIA OFERTY</w:t>
            </w:r>
            <w:r w:rsidR="00764F89">
              <w:rPr>
                <w:noProof/>
                <w:webHidden/>
              </w:rPr>
              <w:tab/>
            </w:r>
            <w:r w:rsidR="00764F89">
              <w:rPr>
                <w:noProof/>
                <w:webHidden/>
              </w:rPr>
              <w:fldChar w:fldCharType="begin"/>
            </w:r>
            <w:r w:rsidR="00764F89">
              <w:rPr>
                <w:noProof/>
                <w:webHidden/>
              </w:rPr>
              <w:instrText xml:space="preserve"> PAGEREF _Toc108784712 \h </w:instrText>
            </w:r>
            <w:r w:rsidR="00764F89">
              <w:rPr>
                <w:noProof/>
                <w:webHidden/>
              </w:rPr>
            </w:r>
            <w:r w:rsidR="00764F89">
              <w:rPr>
                <w:noProof/>
                <w:webHidden/>
              </w:rPr>
              <w:fldChar w:fldCharType="separate"/>
            </w:r>
            <w:r w:rsidR="00022CB6">
              <w:rPr>
                <w:noProof/>
                <w:webHidden/>
              </w:rPr>
              <w:t>29</w:t>
            </w:r>
            <w:r w:rsidR="00764F89">
              <w:rPr>
                <w:noProof/>
                <w:webHidden/>
              </w:rPr>
              <w:fldChar w:fldCharType="end"/>
            </w:r>
          </w:hyperlink>
        </w:p>
        <w:p w14:paraId="76BD0421" w14:textId="22EBB504" w:rsidR="00764F89" w:rsidRDefault="00023911" w:rsidP="00C478D3">
          <w:pPr>
            <w:pStyle w:val="Spistreci1"/>
            <w:rPr>
              <w:rFonts w:asciiTheme="minorHAnsi" w:eastAsiaTheme="minorEastAsia" w:hAnsiTheme="minorHAnsi" w:cstheme="minorBidi"/>
              <w:noProof/>
            </w:rPr>
          </w:pPr>
          <w:hyperlink w:anchor="_Toc108784713" w:history="1">
            <w:r w:rsidR="00764F89" w:rsidRPr="00F81080">
              <w:rPr>
                <w:rStyle w:val="Hipercze"/>
                <w:rFonts w:ascii="Verdana" w:hAnsi="Verdana"/>
                <w:noProof/>
              </w:rPr>
              <w:t>XIII. SKŁADANIE I OTWARCIE OFERT</w:t>
            </w:r>
            <w:r w:rsidR="00764F89">
              <w:rPr>
                <w:noProof/>
                <w:webHidden/>
              </w:rPr>
              <w:tab/>
            </w:r>
            <w:r w:rsidR="00764F89">
              <w:rPr>
                <w:noProof/>
                <w:webHidden/>
              </w:rPr>
              <w:fldChar w:fldCharType="begin"/>
            </w:r>
            <w:r w:rsidR="00764F89">
              <w:rPr>
                <w:noProof/>
                <w:webHidden/>
              </w:rPr>
              <w:instrText xml:space="preserve"> PAGEREF _Toc108784713 \h </w:instrText>
            </w:r>
            <w:r w:rsidR="00764F89">
              <w:rPr>
                <w:noProof/>
                <w:webHidden/>
              </w:rPr>
            </w:r>
            <w:r w:rsidR="00764F89">
              <w:rPr>
                <w:noProof/>
                <w:webHidden/>
              </w:rPr>
              <w:fldChar w:fldCharType="separate"/>
            </w:r>
            <w:r w:rsidR="00022CB6">
              <w:rPr>
                <w:noProof/>
                <w:webHidden/>
              </w:rPr>
              <w:t>33</w:t>
            </w:r>
            <w:r w:rsidR="00764F89">
              <w:rPr>
                <w:noProof/>
                <w:webHidden/>
              </w:rPr>
              <w:fldChar w:fldCharType="end"/>
            </w:r>
          </w:hyperlink>
        </w:p>
        <w:p w14:paraId="4C545D6C" w14:textId="6338B28B" w:rsidR="00764F89" w:rsidRDefault="00023911" w:rsidP="00C478D3">
          <w:pPr>
            <w:pStyle w:val="Spistreci1"/>
            <w:rPr>
              <w:rFonts w:asciiTheme="minorHAnsi" w:eastAsiaTheme="minorEastAsia" w:hAnsiTheme="minorHAnsi" w:cstheme="minorBidi"/>
              <w:noProof/>
            </w:rPr>
          </w:pPr>
          <w:hyperlink w:anchor="_Toc108784714" w:history="1">
            <w:r w:rsidR="00764F89" w:rsidRPr="00F81080">
              <w:rPr>
                <w:rStyle w:val="Hipercze"/>
                <w:rFonts w:ascii="Verdana" w:hAnsi="Verdana"/>
                <w:noProof/>
              </w:rPr>
              <w:t>XIV. SPOSÓB OBLICZENIA CENY OFERTOWEJ</w:t>
            </w:r>
            <w:r w:rsidR="00764F89">
              <w:rPr>
                <w:noProof/>
                <w:webHidden/>
              </w:rPr>
              <w:tab/>
            </w:r>
            <w:r w:rsidR="00764F89">
              <w:rPr>
                <w:noProof/>
                <w:webHidden/>
              </w:rPr>
              <w:fldChar w:fldCharType="begin"/>
            </w:r>
            <w:r w:rsidR="00764F89">
              <w:rPr>
                <w:noProof/>
                <w:webHidden/>
              </w:rPr>
              <w:instrText xml:space="preserve"> PAGEREF _Toc108784714 \h </w:instrText>
            </w:r>
            <w:r w:rsidR="00764F89">
              <w:rPr>
                <w:noProof/>
                <w:webHidden/>
              </w:rPr>
            </w:r>
            <w:r w:rsidR="00764F89">
              <w:rPr>
                <w:noProof/>
                <w:webHidden/>
              </w:rPr>
              <w:fldChar w:fldCharType="separate"/>
            </w:r>
            <w:r w:rsidR="00022CB6">
              <w:rPr>
                <w:noProof/>
                <w:webHidden/>
              </w:rPr>
              <w:t>34</w:t>
            </w:r>
            <w:r w:rsidR="00764F89">
              <w:rPr>
                <w:noProof/>
                <w:webHidden/>
              </w:rPr>
              <w:fldChar w:fldCharType="end"/>
            </w:r>
          </w:hyperlink>
        </w:p>
        <w:p w14:paraId="5B90E6C1" w14:textId="0BEBB54F" w:rsidR="00764F89" w:rsidRDefault="00023911" w:rsidP="00C478D3">
          <w:pPr>
            <w:pStyle w:val="Spistreci1"/>
            <w:rPr>
              <w:rFonts w:asciiTheme="minorHAnsi" w:eastAsiaTheme="minorEastAsia" w:hAnsiTheme="minorHAnsi" w:cstheme="minorBidi"/>
              <w:noProof/>
            </w:rPr>
          </w:pPr>
          <w:hyperlink w:anchor="_Toc108784715" w:history="1">
            <w:r w:rsidR="00764F89" w:rsidRPr="00F81080">
              <w:rPr>
                <w:rStyle w:val="Hipercze"/>
                <w:rFonts w:ascii="Verdana" w:hAnsi="Verdana"/>
                <w:noProof/>
              </w:rPr>
              <w:t>XV. OPIS KRYTERIÓW</w:t>
            </w:r>
            <w:r w:rsidR="00764F89">
              <w:rPr>
                <w:noProof/>
                <w:webHidden/>
              </w:rPr>
              <w:tab/>
            </w:r>
            <w:r w:rsidR="00764F89">
              <w:rPr>
                <w:noProof/>
                <w:webHidden/>
              </w:rPr>
              <w:fldChar w:fldCharType="begin"/>
            </w:r>
            <w:r w:rsidR="00764F89">
              <w:rPr>
                <w:noProof/>
                <w:webHidden/>
              </w:rPr>
              <w:instrText xml:space="preserve"> PAGEREF _Toc108784715 \h </w:instrText>
            </w:r>
            <w:r w:rsidR="00764F89">
              <w:rPr>
                <w:noProof/>
                <w:webHidden/>
              </w:rPr>
            </w:r>
            <w:r w:rsidR="00764F89">
              <w:rPr>
                <w:noProof/>
                <w:webHidden/>
              </w:rPr>
              <w:fldChar w:fldCharType="separate"/>
            </w:r>
            <w:r w:rsidR="00022CB6">
              <w:rPr>
                <w:noProof/>
                <w:webHidden/>
              </w:rPr>
              <w:t>36</w:t>
            </w:r>
            <w:r w:rsidR="00764F89">
              <w:rPr>
                <w:noProof/>
                <w:webHidden/>
              </w:rPr>
              <w:fldChar w:fldCharType="end"/>
            </w:r>
          </w:hyperlink>
        </w:p>
        <w:p w14:paraId="60F150E1" w14:textId="0200DC79" w:rsidR="00764F89" w:rsidRDefault="00023911" w:rsidP="00C478D3">
          <w:pPr>
            <w:pStyle w:val="Spistreci1"/>
            <w:rPr>
              <w:rFonts w:asciiTheme="minorHAnsi" w:eastAsiaTheme="minorEastAsia" w:hAnsiTheme="minorHAnsi" w:cstheme="minorBidi"/>
              <w:noProof/>
            </w:rPr>
          </w:pPr>
          <w:hyperlink w:anchor="_Toc108784716" w:history="1">
            <w:r w:rsidR="00764F89" w:rsidRPr="00F81080">
              <w:rPr>
                <w:rStyle w:val="Hipercze"/>
                <w:rFonts w:ascii="Verdana" w:hAnsi="Verdana"/>
                <w:noProof/>
              </w:rPr>
              <w:t>XVI. POPRAWIANIE OMYŁEK W TREŚCI OFERTY</w:t>
            </w:r>
            <w:r w:rsidR="00764F89">
              <w:rPr>
                <w:noProof/>
                <w:webHidden/>
              </w:rPr>
              <w:tab/>
            </w:r>
            <w:r w:rsidR="00764F89">
              <w:rPr>
                <w:noProof/>
                <w:webHidden/>
              </w:rPr>
              <w:fldChar w:fldCharType="begin"/>
            </w:r>
            <w:r w:rsidR="00764F89">
              <w:rPr>
                <w:noProof/>
                <w:webHidden/>
              </w:rPr>
              <w:instrText xml:space="preserve"> PAGEREF _Toc108784716 \h </w:instrText>
            </w:r>
            <w:r w:rsidR="00764F89">
              <w:rPr>
                <w:noProof/>
                <w:webHidden/>
              </w:rPr>
            </w:r>
            <w:r w:rsidR="00764F89">
              <w:rPr>
                <w:noProof/>
                <w:webHidden/>
              </w:rPr>
              <w:fldChar w:fldCharType="separate"/>
            </w:r>
            <w:r w:rsidR="00022CB6">
              <w:rPr>
                <w:noProof/>
                <w:webHidden/>
              </w:rPr>
              <w:t>38</w:t>
            </w:r>
            <w:r w:rsidR="00764F89">
              <w:rPr>
                <w:noProof/>
                <w:webHidden/>
              </w:rPr>
              <w:fldChar w:fldCharType="end"/>
            </w:r>
          </w:hyperlink>
        </w:p>
        <w:p w14:paraId="24B8AE9E" w14:textId="62F90622" w:rsidR="00764F89" w:rsidRDefault="00023911" w:rsidP="00C478D3">
          <w:pPr>
            <w:pStyle w:val="Spistreci1"/>
            <w:rPr>
              <w:rFonts w:asciiTheme="minorHAnsi" w:eastAsiaTheme="minorEastAsia" w:hAnsiTheme="minorHAnsi" w:cstheme="minorBidi"/>
              <w:noProof/>
            </w:rPr>
          </w:pPr>
          <w:hyperlink w:anchor="_Toc108784717" w:history="1">
            <w:r w:rsidR="00764F89" w:rsidRPr="00F81080">
              <w:rPr>
                <w:rStyle w:val="Hipercze"/>
                <w:rFonts w:ascii="Verdana" w:hAnsi="Verdana"/>
                <w:noProof/>
              </w:rPr>
              <w:t>XVII. WYBÓR OFERTY NAJKORZYSTNIEJSZEJ</w:t>
            </w:r>
            <w:r w:rsidR="00764F89">
              <w:rPr>
                <w:noProof/>
                <w:webHidden/>
              </w:rPr>
              <w:tab/>
            </w:r>
            <w:r w:rsidR="00764F89">
              <w:rPr>
                <w:noProof/>
                <w:webHidden/>
              </w:rPr>
              <w:fldChar w:fldCharType="begin"/>
            </w:r>
            <w:r w:rsidR="00764F89">
              <w:rPr>
                <w:noProof/>
                <w:webHidden/>
              </w:rPr>
              <w:instrText xml:space="preserve"> PAGEREF _Toc108784717 \h </w:instrText>
            </w:r>
            <w:r w:rsidR="00764F89">
              <w:rPr>
                <w:noProof/>
                <w:webHidden/>
              </w:rPr>
            </w:r>
            <w:r w:rsidR="00764F89">
              <w:rPr>
                <w:noProof/>
                <w:webHidden/>
              </w:rPr>
              <w:fldChar w:fldCharType="separate"/>
            </w:r>
            <w:r w:rsidR="00022CB6">
              <w:rPr>
                <w:noProof/>
                <w:webHidden/>
              </w:rPr>
              <w:t>39</w:t>
            </w:r>
            <w:r w:rsidR="00764F89">
              <w:rPr>
                <w:noProof/>
                <w:webHidden/>
              </w:rPr>
              <w:fldChar w:fldCharType="end"/>
            </w:r>
          </w:hyperlink>
        </w:p>
        <w:p w14:paraId="5C0FA5EF" w14:textId="26BA63F8" w:rsidR="00764F89" w:rsidRDefault="00023911" w:rsidP="00C478D3">
          <w:pPr>
            <w:pStyle w:val="Spistreci1"/>
            <w:rPr>
              <w:rFonts w:asciiTheme="minorHAnsi" w:eastAsiaTheme="minorEastAsia" w:hAnsiTheme="minorHAnsi" w:cstheme="minorBidi"/>
              <w:noProof/>
            </w:rPr>
          </w:pPr>
          <w:hyperlink w:anchor="_Toc108784718" w:history="1">
            <w:r w:rsidR="00764F89" w:rsidRPr="00F81080">
              <w:rPr>
                <w:rStyle w:val="Hipercze"/>
                <w:rFonts w:ascii="Verdana" w:hAnsi="Verdana"/>
                <w:noProof/>
              </w:rPr>
              <w:t>XVIII. INFORMACJE O FORMALNOŚCIACH, JAKIE POWINNY ZOSTAĆ DOPEŁNIONE PO WYBORZE OFERTY W CELU ZAWARCIA UMOWY W SPRAWIE ZAMÓWIENIA PUBLICZNEGO.</w:t>
            </w:r>
            <w:r w:rsidR="00764F89">
              <w:rPr>
                <w:noProof/>
                <w:webHidden/>
              </w:rPr>
              <w:tab/>
            </w:r>
            <w:r w:rsidR="00764F89">
              <w:rPr>
                <w:noProof/>
                <w:webHidden/>
              </w:rPr>
              <w:fldChar w:fldCharType="begin"/>
            </w:r>
            <w:r w:rsidR="00764F89">
              <w:rPr>
                <w:noProof/>
                <w:webHidden/>
              </w:rPr>
              <w:instrText xml:space="preserve"> PAGEREF _Toc108784718 \h </w:instrText>
            </w:r>
            <w:r w:rsidR="00764F89">
              <w:rPr>
                <w:noProof/>
                <w:webHidden/>
              </w:rPr>
            </w:r>
            <w:r w:rsidR="00764F89">
              <w:rPr>
                <w:noProof/>
                <w:webHidden/>
              </w:rPr>
              <w:fldChar w:fldCharType="separate"/>
            </w:r>
            <w:r w:rsidR="00022CB6">
              <w:rPr>
                <w:noProof/>
                <w:webHidden/>
              </w:rPr>
              <w:t>40</w:t>
            </w:r>
            <w:r w:rsidR="00764F89">
              <w:rPr>
                <w:noProof/>
                <w:webHidden/>
              </w:rPr>
              <w:fldChar w:fldCharType="end"/>
            </w:r>
          </w:hyperlink>
        </w:p>
        <w:p w14:paraId="5F5DA70D" w14:textId="484AFF5C" w:rsidR="00764F89" w:rsidRDefault="00023911" w:rsidP="00C478D3">
          <w:pPr>
            <w:pStyle w:val="Spistreci1"/>
            <w:rPr>
              <w:rFonts w:asciiTheme="minorHAnsi" w:eastAsiaTheme="minorEastAsia" w:hAnsiTheme="minorHAnsi" w:cstheme="minorBidi"/>
              <w:noProof/>
            </w:rPr>
          </w:pPr>
          <w:hyperlink w:anchor="_Toc108784719" w:history="1">
            <w:r w:rsidR="00764F89" w:rsidRPr="00F81080">
              <w:rPr>
                <w:rStyle w:val="Hipercze"/>
                <w:rFonts w:ascii="Verdana" w:hAnsi="Verdana"/>
                <w:noProof/>
              </w:rPr>
              <w:t>XIX. WYMAGANIA DOTYCZĄCE ZABEZPIECZENIA NALEŻYTEGO WYKONANIA UMOWY</w:t>
            </w:r>
            <w:r w:rsidR="00764F89">
              <w:rPr>
                <w:noProof/>
                <w:webHidden/>
              </w:rPr>
              <w:tab/>
            </w:r>
            <w:r w:rsidR="00764F89">
              <w:rPr>
                <w:noProof/>
                <w:webHidden/>
              </w:rPr>
              <w:fldChar w:fldCharType="begin"/>
            </w:r>
            <w:r w:rsidR="00764F89">
              <w:rPr>
                <w:noProof/>
                <w:webHidden/>
              </w:rPr>
              <w:instrText xml:space="preserve"> PAGEREF _Toc108784719 \h </w:instrText>
            </w:r>
            <w:r w:rsidR="00764F89">
              <w:rPr>
                <w:noProof/>
                <w:webHidden/>
              </w:rPr>
            </w:r>
            <w:r w:rsidR="00764F89">
              <w:rPr>
                <w:noProof/>
                <w:webHidden/>
              </w:rPr>
              <w:fldChar w:fldCharType="separate"/>
            </w:r>
            <w:r w:rsidR="00022CB6">
              <w:rPr>
                <w:noProof/>
                <w:webHidden/>
              </w:rPr>
              <w:t>41</w:t>
            </w:r>
            <w:r w:rsidR="00764F89">
              <w:rPr>
                <w:noProof/>
                <w:webHidden/>
              </w:rPr>
              <w:fldChar w:fldCharType="end"/>
            </w:r>
          </w:hyperlink>
        </w:p>
        <w:p w14:paraId="26DE86C6" w14:textId="4A2C893C" w:rsidR="00764F89" w:rsidRDefault="00023911" w:rsidP="00C478D3">
          <w:pPr>
            <w:pStyle w:val="Spistreci1"/>
            <w:rPr>
              <w:rFonts w:asciiTheme="minorHAnsi" w:eastAsiaTheme="minorEastAsia" w:hAnsiTheme="minorHAnsi" w:cstheme="minorBidi"/>
              <w:noProof/>
            </w:rPr>
          </w:pPr>
          <w:hyperlink w:anchor="_Toc108784720" w:history="1">
            <w:r w:rsidR="00764F89" w:rsidRPr="00F81080">
              <w:rPr>
                <w:rStyle w:val="Hipercze"/>
                <w:rFonts w:ascii="Verdana" w:hAnsi="Verdana"/>
                <w:noProof/>
              </w:rPr>
              <w:t>XX. WYMAGANIA W ZAKRESIE ZATRUDNIENIA NA PODSTAWIE STOSUNKU PRACY, W OKOLICZNOŚCIACH, O KTÓRYCH MOWA W ART. 95 P.Z.P.</w:t>
            </w:r>
            <w:r w:rsidR="00764F89">
              <w:rPr>
                <w:noProof/>
                <w:webHidden/>
              </w:rPr>
              <w:tab/>
            </w:r>
            <w:r w:rsidR="00764F89">
              <w:rPr>
                <w:noProof/>
                <w:webHidden/>
              </w:rPr>
              <w:fldChar w:fldCharType="begin"/>
            </w:r>
            <w:r w:rsidR="00764F89">
              <w:rPr>
                <w:noProof/>
                <w:webHidden/>
              </w:rPr>
              <w:instrText xml:space="preserve"> PAGEREF _Toc108784720 \h </w:instrText>
            </w:r>
            <w:r w:rsidR="00764F89">
              <w:rPr>
                <w:noProof/>
                <w:webHidden/>
              </w:rPr>
            </w:r>
            <w:r w:rsidR="00764F89">
              <w:rPr>
                <w:noProof/>
                <w:webHidden/>
              </w:rPr>
              <w:fldChar w:fldCharType="separate"/>
            </w:r>
            <w:r w:rsidR="00022CB6">
              <w:rPr>
                <w:noProof/>
                <w:webHidden/>
              </w:rPr>
              <w:t>42</w:t>
            </w:r>
            <w:r w:rsidR="00764F89">
              <w:rPr>
                <w:noProof/>
                <w:webHidden/>
              </w:rPr>
              <w:fldChar w:fldCharType="end"/>
            </w:r>
          </w:hyperlink>
        </w:p>
        <w:p w14:paraId="41E526BB" w14:textId="0714E284" w:rsidR="00764F89" w:rsidRDefault="00023911" w:rsidP="00C478D3">
          <w:pPr>
            <w:pStyle w:val="Spistreci1"/>
            <w:rPr>
              <w:rFonts w:asciiTheme="minorHAnsi" w:eastAsiaTheme="minorEastAsia" w:hAnsiTheme="minorHAnsi" w:cstheme="minorBidi"/>
              <w:noProof/>
            </w:rPr>
          </w:pPr>
          <w:hyperlink w:anchor="_Toc108784721" w:history="1">
            <w:r w:rsidR="00764F89" w:rsidRPr="00F81080">
              <w:rPr>
                <w:rStyle w:val="Hipercze"/>
                <w:rFonts w:ascii="Verdana" w:hAnsi="Verdana"/>
                <w:noProof/>
              </w:rPr>
              <w:t>XXI. WZÓR UMOWY/ZMIANA UMOWY</w:t>
            </w:r>
            <w:r w:rsidR="00764F89">
              <w:rPr>
                <w:noProof/>
                <w:webHidden/>
              </w:rPr>
              <w:tab/>
            </w:r>
            <w:r w:rsidR="00764F89">
              <w:rPr>
                <w:noProof/>
                <w:webHidden/>
              </w:rPr>
              <w:fldChar w:fldCharType="begin"/>
            </w:r>
            <w:r w:rsidR="00764F89">
              <w:rPr>
                <w:noProof/>
                <w:webHidden/>
              </w:rPr>
              <w:instrText xml:space="preserve"> PAGEREF _Toc108784721 \h </w:instrText>
            </w:r>
            <w:r w:rsidR="00764F89">
              <w:rPr>
                <w:noProof/>
                <w:webHidden/>
              </w:rPr>
            </w:r>
            <w:r w:rsidR="00764F89">
              <w:rPr>
                <w:noProof/>
                <w:webHidden/>
              </w:rPr>
              <w:fldChar w:fldCharType="separate"/>
            </w:r>
            <w:r w:rsidR="00022CB6">
              <w:rPr>
                <w:noProof/>
                <w:webHidden/>
              </w:rPr>
              <w:t>44</w:t>
            </w:r>
            <w:r w:rsidR="00764F89">
              <w:rPr>
                <w:noProof/>
                <w:webHidden/>
              </w:rPr>
              <w:fldChar w:fldCharType="end"/>
            </w:r>
          </w:hyperlink>
        </w:p>
        <w:p w14:paraId="0F0BB4BF" w14:textId="602C317A" w:rsidR="00764F89" w:rsidRDefault="00023911" w:rsidP="00C478D3">
          <w:pPr>
            <w:pStyle w:val="Spistreci1"/>
            <w:rPr>
              <w:rFonts w:asciiTheme="minorHAnsi" w:eastAsiaTheme="minorEastAsia" w:hAnsiTheme="minorHAnsi" w:cstheme="minorBidi"/>
              <w:noProof/>
            </w:rPr>
          </w:pPr>
          <w:hyperlink w:anchor="_Toc108784722" w:history="1">
            <w:r w:rsidR="00764F89" w:rsidRPr="00F81080">
              <w:rPr>
                <w:rStyle w:val="Hipercze"/>
                <w:rFonts w:ascii="Verdana" w:hAnsi="Verdana"/>
                <w:noProof/>
              </w:rPr>
              <w:t>XXII. WALUTA, W JAKIEJ BĘDĄ PROWADZONE ROZLICZENIA ZWIĄZANE Z REALIZACJĄ NINIEJSZEGO ZAMÓWIENIA PUBLICZNEGO</w:t>
            </w:r>
            <w:r w:rsidR="00764F89">
              <w:rPr>
                <w:noProof/>
                <w:webHidden/>
              </w:rPr>
              <w:tab/>
            </w:r>
            <w:r w:rsidR="00764F89">
              <w:rPr>
                <w:noProof/>
                <w:webHidden/>
              </w:rPr>
              <w:fldChar w:fldCharType="begin"/>
            </w:r>
            <w:r w:rsidR="00764F89">
              <w:rPr>
                <w:noProof/>
                <w:webHidden/>
              </w:rPr>
              <w:instrText xml:space="preserve"> PAGEREF _Toc108784722 \h </w:instrText>
            </w:r>
            <w:r w:rsidR="00764F89">
              <w:rPr>
                <w:noProof/>
                <w:webHidden/>
              </w:rPr>
            </w:r>
            <w:r w:rsidR="00764F89">
              <w:rPr>
                <w:noProof/>
                <w:webHidden/>
              </w:rPr>
              <w:fldChar w:fldCharType="separate"/>
            </w:r>
            <w:r w:rsidR="00022CB6">
              <w:rPr>
                <w:noProof/>
                <w:webHidden/>
              </w:rPr>
              <w:t>44</w:t>
            </w:r>
            <w:r w:rsidR="00764F89">
              <w:rPr>
                <w:noProof/>
                <w:webHidden/>
              </w:rPr>
              <w:fldChar w:fldCharType="end"/>
            </w:r>
          </w:hyperlink>
        </w:p>
        <w:p w14:paraId="4F21AA93" w14:textId="4853324A" w:rsidR="00764F89" w:rsidRDefault="00023911" w:rsidP="00C478D3">
          <w:pPr>
            <w:pStyle w:val="Spistreci1"/>
            <w:rPr>
              <w:rFonts w:asciiTheme="minorHAnsi" w:eastAsiaTheme="minorEastAsia" w:hAnsiTheme="minorHAnsi" w:cstheme="minorBidi"/>
              <w:noProof/>
            </w:rPr>
          </w:pPr>
          <w:hyperlink w:anchor="_Toc108784723" w:history="1">
            <w:r w:rsidR="00764F89" w:rsidRPr="00F81080">
              <w:rPr>
                <w:rStyle w:val="Hipercze"/>
                <w:rFonts w:ascii="Verdana" w:hAnsi="Verdana"/>
                <w:noProof/>
              </w:rPr>
              <w:t>XXIII. ŚRODKI OCHRONY PRAWNEJ</w:t>
            </w:r>
            <w:r w:rsidR="00764F89">
              <w:rPr>
                <w:noProof/>
                <w:webHidden/>
              </w:rPr>
              <w:tab/>
            </w:r>
            <w:r w:rsidR="00764F89">
              <w:rPr>
                <w:noProof/>
                <w:webHidden/>
              </w:rPr>
              <w:fldChar w:fldCharType="begin"/>
            </w:r>
            <w:r w:rsidR="00764F89">
              <w:rPr>
                <w:noProof/>
                <w:webHidden/>
              </w:rPr>
              <w:instrText xml:space="preserve"> PAGEREF _Toc108784723 \h </w:instrText>
            </w:r>
            <w:r w:rsidR="00764F89">
              <w:rPr>
                <w:noProof/>
                <w:webHidden/>
              </w:rPr>
            </w:r>
            <w:r w:rsidR="00764F89">
              <w:rPr>
                <w:noProof/>
                <w:webHidden/>
              </w:rPr>
              <w:fldChar w:fldCharType="separate"/>
            </w:r>
            <w:r w:rsidR="00022CB6">
              <w:rPr>
                <w:noProof/>
                <w:webHidden/>
              </w:rPr>
              <w:t>44</w:t>
            </w:r>
            <w:r w:rsidR="00764F89">
              <w:rPr>
                <w:noProof/>
                <w:webHidden/>
              </w:rPr>
              <w:fldChar w:fldCharType="end"/>
            </w:r>
          </w:hyperlink>
        </w:p>
        <w:p w14:paraId="371C2CFB" w14:textId="5D12A1F1" w:rsidR="003D4E7C" w:rsidRPr="00C82B7D" w:rsidRDefault="003D4E7C" w:rsidP="00516B4B">
          <w:pPr>
            <w:spacing w:after="0" w:line="360" w:lineRule="auto"/>
            <w:ind w:left="709" w:hanging="709"/>
            <w:rPr>
              <w:rFonts w:ascii="Verdana" w:hAnsi="Verdana"/>
              <w:sz w:val="20"/>
              <w:szCs w:val="20"/>
            </w:rPr>
          </w:pPr>
          <w:r w:rsidRPr="00516B4B">
            <w:rPr>
              <w:rFonts w:ascii="Verdana" w:hAnsi="Verdana"/>
              <w:b/>
              <w:bCs/>
              <w:sz w:val="20"/>
              <w:szCs w:val="20"/>
            </w:rPr>
            <w:fldChar w:fldCharType="end"/>
          </w:r>
        </w:p>
      </w:sdtContent>
    </w:sdt>
    <w:p w14:paraId="4EF67BB7" w14:textId="77777777" w:rsidR="001F58E9" w:rsidRPr="00C82B7D" w:rsidRDefault="001F58E9" w:rsidP="00F12349">
      <w:pPr>
        <w:spacing w:after="0" w:line="360" w:lineRule="auto"/>
        <w:rPr>
          <w:rFonts w:ascii="Verdana" w:hAnsi="Verdana"/>
          <w:sz w:val="20"/>
          <w:szCs w:val="20"/>
        </w:rPr>
      </w:pPr>
      <w:r w:rsidRPr="00C82B7D">
        <w:rPr>
          <w:rFonts w:ascii="Verdana" w:hAnsi="Verdana"/>
          <w:sz w:val="20"/>
          <w:szCs w:val="20"/>
        </w:rPr>
        <w:br w:type="page"/>
      </w:r>
    </w:p>
    <w:p w14:paraId="60F4EFD9" w14:textId="77777777" w:rsidR="003D4E7C" w:rsidRPr="00C82B7D" w:rsidRDefault="003D4E7C" w:rsidP="00F12349">
      <w:pPr>
        <w:spacing w:after="0" w:line="360" w:lineRule="auto"/>
        <w:rPr>
          <w:rFonts w:ascii="Verdana" w:hAnsi="Verdana"/>
          <w:sz w:val="20"/>
          <w:szCs w:val="20"/>
        </w:rPr>
      </w:pPr>
    </w:p>
    <w:p w14:paraId="2FA245E7" w14:textId="77777777" w:rsidR="001A4496" w:rsidRPr="00C82B7D" w:rsidRDefault="001A4496" w:rsidP="00F12349">
      <w:pPr>
        <w:pStyle w:val="Bezodstpw"/>
        <w:spacing w:line="360" w:lineRule="auto"/>
        <w:rPr>
          <w:rFonts w:ascii="Verdana" w:hAnsi="Verdana"/>
          <w:sz w:val="20"/>
          <w:szCs w:val="20"/>
        </w:rPr>
      </w:pPr>
    </w:p>
    <w:p w14:paraId="7F60823C" w14:textId="7A5FC8CF" w:rsidR="009E0B21" w:rsidRPr="00DD18F0" w:rsidRDefault="006A6DC7" w:rsidP="00A9148A">
      <w:pPr>
        <w:pStyle w:val="Nagwek1"/>
        <w:numPr>
          <w:ilvl w:val="0"/>
          <w:numId w:val="16"/>
        </w:numPr>
        <w:shd w:val="clear" w:color="auto" w:fill="336699"/>
        <w:spacing w:before="0" w:line="360" w:lineRule="auto"/>
        <w:ind w:left="378"/>
        <w:rPr>
          <w:rFonts w:ascii="Verdana" w:hAnsi="Verdana"/>
          <w:color w:val="FFFFFF" w:themeColor="background1"/>
          <w:sz w:val="20"/>
          <w:szCs w:val="20"/>
        </w:rPr>
      </w:pPr>
      <w:bookmarkStart w:id="11" w:name="_Hlk61636830"/>
      <w:bookmarkStart w:id="12" w:name="_Toc108784701"/>
      <w:r w:rsidRPr="00DD18F0">
        <w:rPr>
          <w:rFonts w:ascii="Verdana" w:hAnsi="Verdana"/>
          <w:color w:val="FFFFFF" w:themeColor="background1"/>
          <w:sz w:val="20"/>
          <w:szCs w:val="20"/>
        </w:rPr>
        <w:t>ZAMAWIAJĄCY</w:t>
      </w:r>
      <w:bookmarkEnd w:id="11"/>
      <w:bookmarkEnd w:id="12"/>
    </w:p>
    <w:p w14:paraId="34713767" w14:textId="77777777" w:rsidR="009039A1" w:rsidRPr="00C82B7D" w:rsidRDefault="00D91E0B" w:rsidP="00C82B7D">
      <w:pPr>
        <w:pStyle w:val="Bezodstpw"/>
        <w:numPr>
          <w:ilvl w:val="0"/>
          <w:numId w:val="9"/>
        </w:numPr>
        <w:tabs>
          <w:tab w:val="clear" w:pos="360"/>
        </w:tabs>
        <w:spacing w:before="240" w:line="360" w:lineRule="auto"/>
        <w:ind w:left="357" w:hanging="357"/>
        <w:rPr>
          <w:rFonts w:ascii="Verdana" w:eastAsia="Verdana" w:hAnsi="Verdana"/>
          <w:b/>
          <w:sz w:val="20"/>
          <w:szCs w:val="20"/>
        </w:rPr>
      </w:pPr>
      <w:r w:rsidRPr="00C82B7D">
        <w:rPr>
          <w:rFonts w:ascii="Verdana" w:eastAsia="Verdana" w:hAnsi="Verdana"/>
          <w:b/>
          <w:sz w:val="20"/>
          <w:szCs w:val="20"/>
        </w:rPr>
        <w:t>Zamawiającym jest:</w:t>
      </w:r>
    </w:p>
    <w:p w14:paraId="76672AC7" w14:textId="77777777" w:rsidR="009039A1"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Uniwersytet Wrocławski</w:t>
      </w:r>
    </w:p>
    <w:p w14:paraId="6EE1159E" w14:textId="77777777" w:rsidR="009039A1"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pl. Uniwersytecki 1</w:t>
      </w:r>
    </w:p>
    <w:p w14:paraId="4C073C05" w14:textId="77777777" w:rsidR="009039A1"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50-137 Wrocław</w:t>
      </w:r>
    </w:p>
    <w:p w14:paraId="4C965BC4" w14:textId="77777777" w:rsidR="009039A1"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NIP PL: 896-000-54-08, REGON: 000001301</w:t>
      </w:r>
    </w:p>
    <w:p w14:paraId="3F4B40C6" w14:textId="77777777" w:rsidR="00D91E0B"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 xml:space="preserve">strona internetowa Zamawiającego: </w:t>
      </w:r>
      <w:hyperlink r:id="rId9" w:history="1">
        <w:r w:rsidRPr="00C82B7D">
          <w:rPr>
            <w:rStyle w:val="Hipercze"/>
            <w:rFonts w:ascii="Verdana" w:eastAsia="Verdana" w:hAnsi="Verdana"/>
            <w:color w:val="auto"/>
            <w:sz w:val="20"/>
            <w:szCs w:val="20"/>
          </w:rPr>
          <w:t>www.uni.wroc.pl</w:t>
        </w:r>
      </w:hyperlink>
    </w:p>
    <w:p w14:paraId="4500CC36" w14:textId="77777777" w:rsidR="009039A1" w:rsidRPr="00C82B7D" w:rsidRDefault="00D91E0B" w:rsidP="00C82B7D">
      <w:pPr>
        <w:pStyle w:val="Bezodstpw"/>
        <w:numPr>
          <w:ilvl w:val="0"/>
          <w:numId w:val="9"/>
        </w:numPr>
        <w:tabs>
          <w:tab w:val="clear" w:pos="360"/>
        </w:tabs>
        <w:spacing w:line="360" w:lineRule="auto"/>
        <w:rPr>
          <w:rFonts w:ascii="Verdana" w:eastAsia="Verdana" w:hAnsi="Verdana"/>
          <w:b/>
          <w:sz w:val="20"/>
          <w:szCs w:val="20"/>
        </w:rPr>
      </w:pPr>
      <w:r w:rsidRPr="00C82B7D">
        <w:rPr>
          <w:rFonts w:ascii="Verdana" w:eastAsia="Verdana" w:hAnsi="Verdana"/>
          <w:b/>
          <w:sz w:val="20"/>
          <w:szCs w:val="20"/>
        </w:rPr>
        <w:t>Adres Biura Zamówień Publicznych:</w:t>
      </w:r>
    </w:p>
    <w:p w14:paraId="4AA71D1E" w14:textId="77777777" w:rsidR="009039A1" w:rsidRPr="00C82B7D" w:rsidRDefault="00D91E0B" w:rsidP="00F12349">
      <w:pPr>
        <w:pStyle w:val="Bezodstpw"/>
        <w:spacing w:line="360" w:lineRule="auto"/>
        <w:ind w:left="360"/>
        <w:rPr>
          <w:rFonts w:ascii="Verdana" w:eastAsia="Verdana" w:hAnsi="Verdana"/>
          <w:b/>
          <w:sz w:val="20"/>
          <w:szCs w:val="20"/>
        </w:rPr>
      </w:pPr>
      <w:r w:rsidRPr="00C82B7D">
        <w:rPr>
          <w:rFonts w:ascii="Verdana" w:eastAsia="Verdana" w:hAnsi="Verdana"/>
          <w:sz w:val="20"/>
          <w:szCs w:val="20"/>
        </w:rPr>
        <w:t>ul. Kuźnicza 49/55</w:t>
      </w:r>
    </w:p>
    <w:p w14:paraId="0814D826" w14:textId="77777777" w:rsidR="009039A1" w:rsidRPr="00C82B7D" w:rsidRDefault="00D91E0B" w:rsidP="00F12349">
      <w:pPr>
        <w:pStyle w:val="Bezodstpw"/>
        <w:spacing w:line="360" w:lineRule="auto"/>
        <w:ind w:left="360"/>
        <w:rPr>
          <w:rFonts w:ascii="Verdana" w:eastAsia="Verdana" w:hAnsi="Verdana"/>
          <w:sz w:val="20"/>
          <w:szCs w:val="20"/>
        </w:rPr>
      </w:pPr>
      <w:r w:rsidRPr="00C82B7D">
        <w:rPr>
          <w:rFonts w:ascii="Verdana" w:eastAsia="Verdana" w:hAnsi="Verdana"/>
          <w:sz w:val="20"/>
          <w:szCs w:val="20"/>
        </w:rPr>
        <w:t>50-138 Wrocław</w:t>
      </w:r>
    </w:p>
    <w:p w14:paraId="22B4F1E3" w14:textId="77777777" w:rsidR="00772468" w:rsidRPr="00C82B7D" w:rsidRDefault="00901621" w:rsidP="00C82B7D">
      <w:pPr>
        <w:pStyle w:val="Bezodstpw"/>
        <w:numPr>
          <w:ilvl w:val="0"/>
          <w:numId w:val="9"/>
        </w:numPr>
        <w:spacing w:line="360" w:lineRule="auto"/>
        <w:rPr>
          <w:rFonts w:ascii="Verdana" w:eastAsia="Verdana" w:hAnsi="Verdana"/>
          <w:b/>
          <w:sz w:val="20"/>
          <w:szCs w:val="20"/>
        </w:rPr>
      </w:pPr>
      <w:r w:rsidRPr="00C82B7D">
        <w:rPr>
          <w:rFonts w:ascii="Verdana" w:eastAsia="Verdana" w:hAnsi="Verdana"/>
          <w:b/>
          <w:sz w:val="20"/>
          <w:szCs w:val="20"/>
        </w:rPr>
        <w:t>Osoba uprawniona do k</w:t>
      </w:r>
      <w:r w:rsidR="009A7774" w:rsidRPr="00C82B7D">
        <w:rPr>
          <w:rFonts w:ascii="Verdana" w:eastAsia="Verdana" w:hAnsi="Verdana"/>
          <w:b/>
          <w:sz w:val="20"/>
          <w:szCs w:val="20"/>
        </w:rPr>
        <w:t>omunikowania się z Wykonawcami:</w:t>
      </w:r>
    </w:p>
    <w:p w14:paraId="12B06144" w14:textId="0FBC4277" w:rsidR="00901621" w:rsidRDefault="000D7AE4" w:rsidP="00F12349">
      <w:pPr>
        <w:pStyle w:val="Bezodstpw"/>
        <w:spacing w:line="360" w:lineRule="auto"/>
        <w:ind w:left="360"/>
        <w:rPr>
          <w:rFonts w:ascii="Verdana" w:eastAsia="Verdana" w:hAnsi="Verdana"/>
          <w:b/>
          <w:sz w:val="20"/>
          <w:szCs w:val="20"/>
        </w:rPr>
      </w:pPr>
      <w:r>
        <w:rPr>
          <w:rFonts w:ascii="Verdana" w:eastAsia="Verdana" w:hAnsi="Verdana"/>
          <w:b/>
          <w:sz w:val="20"/>
          <w:szCs w:val="20"/>
        </w:rPr>
        <w:t>Anna Pawliszyn</w:t>
      </w:r>
    </w:p>
    <w:p w14:paraId="77D53FC3" w14:textId="157A2E97" w:rsidR="006D5181" w:rsidRPr="006D5181" w:rsidRDefault="006D5181" w:rsidP="005273F7">
      <w:pPr>
        <w:pStyle w:val="Bezodstpw"/>
        <w:spacing w:line="360" w:lineRule="auto"/>
        <w:ind w:left="360"/>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000D7AE4">
          <w:rPr>
            <w:rStyle w:val="Hipercze"/>
            <w:rFonts w:ascii="Verdana" w:eastAsia="Verdana" w:hAnsi="Verdana"/>
            <w:sz w:val="20"/>
            <w:szCs w:val="20"/>
          </w:rPr>
          <w:t>anna.pawliszyn</w:t>
        </w:r>
        <w:r w:rsidR="000D7AE4" w:rsidRPr="001D122E">
          <w:rPr>
            <w:rStyle w:val="Hipercze"/>
            <w:rFonts w:ascii="Verdana" w:eastAsia="Verdana" w:hAnsi="Verdana"/>
            <w:sz w:val="20"/>
            <w:szCs w:val="20"/>
          </w:rPr>
          <w:t>@uwr.edu.pl</w:t>
        </w:r>
      </w:hyperlink>
      <w:r>
        <w:rPr>
          <w:rFonts w:ascii="Verdana" w:eastAsia="Verdana" w:hAnsi="Verdana"/>
          <w:sz w:val="20"/>
          <w:szCs w:val="20"/>
        </w:rPr>
        <w:t xml:space="preserve"> wskazany w ogłoszeniu o zamówieniu, służy </w:t>
      </w:r>
      <w:r>
        <w:rPr>
          <w:rFonts w:ascii="Verdana" w:eastAsia="Verdana" w:hAnsi="Verdana"/>
          <w:sz w:val="20"/>
          <w:szCs w:val="20"/>
          <w:u w:val="single"/>
        </w:rPr>
        <w:t>jedynie do przesyłania ogłoszeń i otrzymywania informacji zwrotnej</w:t>
      </w:r>
      <w:r>
        <w:rPr>
          <w:rFonts w:ascii="Verdana" w:eastAsia="Verdana" w:hAnsi="Verdana"/>
          <w:sz w:val="20"/>
          <w:szCs w:val="20"/>
        </w:rPr>
        <w:t xml:space="preserve"> z</w:t>
      </w:r>
      <w:r w:rsidR="000D7AE4">
        <w:rPr>
          <w:rFonts w:ascii="Verdana" w:eastAsia="Verdana" w:hAnsi="Verdana"/>
          <w:sz w:val="20"/>
          <w:szCs w:val="20"/>
        </w:rPr>
        <w:t> </w:t>
      </w:r>
      <w:r>
        <w:rPr>
          <w:rFonts w:ascii="Verdana" w:eastAsia="Verdana" w:hAnsi="Verdana"/>
          <w:sz w:val="20"/>
          <w:szCs w:val="20"/>
        </w:rPr>
        <w:t xml:space="preserve">Biuletynem Zamówień Publicznych. </w:t>
      </w:r>
      <w:r>
        <w:rPr>
          <w:rFonts w:ascii="Verdana" w:eastAsia="Verdana" w:hAnsi="Verdana"/>
          <w:sz w:val="20"/>
          <w:szCs w:val="20"/>
          <w:u w:val="single"/>
        </w:rPr>
        <w:t>Nie jest to adres do komunikacji z Wykonawcami.</w:t>
      </w:r>
    </w:p>
    <w:p w14:paraId="1DE7F5C5" w14:textId="0B5A0B9C" w:rsidR="0016759B" w:rsidRPr="00C82B7D" w:rsidRDefault="00A64D11" w:rsidP="00F12349">
      <w:pPr>
        <w:pStyle w:val="Bezodstpw"/>
        <w:spacing w:line="360" w:lineRule="auto"/>
        <w:ind w:left="360"/>
        <w:rPr>
          <w:rFonts w:ascii="Verdana" w:eastAsia="Verdana" w:hAnsi="Verdana"/>
          <w:sz w:val="20"/>
          <w:szCs w:val="20"/>
        </w:rPr>
      </w:pPr>
      <w:r w:rsidRPr="00C82B7D">
        <w:rPr>
          <w:rFonts w:ascii="Verdana" w:eastAsia="Verdana" w:hAnsi="Verdana"/>
          <w:sz w:val="20"/>
          <w:szCs w:val="20"/>
        </w:rPr>
        <w:t xml:space="preserve">telefon: +48 71 375 20 </w:t>
      </w:r>
      <w:r w:rsidR="000D7AE4">
        <w:rPr>
          <w:rFonts w:ascii="Verdana" w:eastAsia="Verdana" w:hAnsi="Verdana"/>
          <w:sz w:val="20"/>
          <w:szCs w:val="20"/>
        </w:rPr>
        <w:t>04</w:t>
      </w:r>
    </w:p>
    <w:p w14:paraId="1E57DD30" w14:textId="78102FB9" w:rsidR="00F4106B" w:rsidRPr="00F4106B" w:rsidRDefault="00F4106B" w:rsidP="006D6BC7">
      <w:pPr>
        <w:pStyle w:val="Bezodstpw"/>
        <w:numPr>
          <w:ilvl w:val="0"/>
          <w:numId w:val="9"/>
        </w:numPr>
        <w:spacing w:line="360" w:lineRule="auto"/>
        <w:rPr>
          <w:rFonts w:ascii="Verdana" w:hAnsi="Verdana"/>
          <w:sz w:val="20"/>
          <w:szCs w:val="20"/>
        </w:rPr>
      </w:pPr>
      <w:r w:rsidRPr="006D5181">
        <w:rPr>
          <w:rFonts w:ascii="Verdana" w:hAnsi="Verdana"/>
          <w:sz w:val="20"/>
          <w:szCs w:val="20"/>
          <w:u w:val="single"/>
        </w:rPr>
        <w:t>Kontakt</w:t>
      </w:r>
      <w:r w:rsidR="006D5181" w:rsidRPr="006D5181">
        <w:rPr>
          <w:rFonts w:ascii="Verdana" w:hAnsi="Verdana"/>
          <w:sz w:val="20"/>
          <w:szCs w:val="20"/>
          <w:u w:val="single"/>
        </w:rPr>
        <w:t xml:space="preserve"> Wykonawcy z Zamawiającym</w:t>
      </w:r>
      <w:r w:rsidRPr="006D5181">
        <w:rPr>
          <w:rFonts w:ascii="Verdana" w:hAnsi="Verdana"/>
          <w:sz w:val="20"/>
          <w:szCs w:val="20"/>
          <w:u w:val="single"/>
        </w:rPr>
        <w:t xml:space="preserve"> odbywa się </w:t>
      </w:r>
      <w:r w:rsidR="006D5181" w:rsidRPr="006D5181">
        <w:rPr>
          <w:rFonts w:ascii="Verdana" w:hAnsi="Verdana"/>
          <w:sz w:val="20"/>
          <w:szCs w:val="20"/>
          <w:u w:val="single"/>
        </w:rPr>
        <w:t>wyłącznie</w:t>
      </w:r>
      <w:r w:rsidRPr="006D5181">
        <w:rPr>
          <w:rFonts w:ascii="Verdana" w:hAnsi="Verdana"/>
          <w:sz w:val="20"/>
          <w:szCs w:val="20"/>
          <w:u w:val="single"/>
        </w:rPr>
        <w:t xml:space="preserve"> poprzez platformę przetargową</w:t>
      </w:r>
      <w:r>
        <w:rPr>
          <w:rFonts w:ascii="Verdana" w:hAnsi="Verdana"/>
          <w:sz w:val="20"/>
          <w:szCs w:val="20"/>
        </w:rPr>
        <w:t xml:space="preserve"> (dalej: „Platforma”), na której prowadzone jest postępowanie: </w:t>
      </w:r>
      <w:hyperlink r:id="rId11" w:history="1">
        <w:r w:rsidRPr="008C48B5">
          <w:rPr>
            <w:rStyle w:val="Hipercze"/>
            <w:rFonts w:ascii="Verdana" w:hAnsi="Verdana"/>
            <w:sz w:val="20"/>
            <w:szCs w:val="20"/>
          </w:rPr>
          <w:t>https://platformazakupowa.pl/pn/uniwersytet_wroclawski</w:t>
        </w:r>
      </w:hyperlink>
      <w:r>
        <w:rPr>
          <w:rFonts w:ascii="Verdana" w:hAnsi="Verdana"/>
          <w:sz w:val="20"/>
          <w:szCs w:val="20"/>
        </w:rPr>
        <w:t xml:space="preserve"> </w:t>
      </w:r>
    </w:p>
    <w:p w14:paraId="2B34C183" w14:textId="62D06E37" w:rsidR="00F4106B" w:rsidRDefault="00F4106B" w:rsidP="00C82B7D">
      <w:pPr>
        <w:pStyle w:val="Bezodstpw"/>
        <w:numPr>
          <w:ilvl w:val="0"/>
          <w:numId w:val="9"/>
        </w:numPr>
        <w:spacing w:line="360" w:lineRule="auto"/>
        <w:jc w:val="both"/>
        <w:rPr>
          <w:rFonts w:ascii="Verdana" w:hAnsi="Verdana"/>
          <w:sz w:val="20"/>
          <w:szCs w:val="20"/>
        </w:rPr>
      </w:pPr>
      <w:r>
        <w:rPr>
          <w:rFonts w:ascii="Verdana" w:hAnsi="Verdana"/>
          <w:sz w:val="20"/>
          <w:szCs w:val="20"/>
        </w:rPr>
        <w:t>Strona prowadzonego postępowania:</w:t>
      </w:r>
    </w:p>
    <w:p w14:paraId="71213035" w14:textId="33CAC0FF" w:rsidR="00F4106B" w:rsidRPr="00F4106B" w:rsidRDefault="00023911" w:rsidP="00F4106B">
      <w:pPr>
        <w:pStyle w:val="Bezodstpw"/>
        <w:spacing w:line="360" w:lineRule="auto"/>
        <w:ind w:left="360"/>
        <w:jc w:val="both"/>
        <w:rPr>
          <w:rFonts w:ascii="Verdana" w:hAnsi="Verdana"/>
          <w:sz w:val="20"/>
          <w:szCs w:val="20"/>
        </w:rPr>
      </w:pPr>
      <w:hyperlink r:id="rId12" w:history="1">
        <w:r w:rsidR="00F4106B" w:rsidRPr="008C48B5">
          <w:rPr>
            <w:rStyle w:val="Hipercze"/>
            <w:rFonts w:ascii="Verdana" w:hAnsi="Verdana"/>
            <w:sz w:val="20"/>
            <w:szCs w:val="20"/>
          </w:rPr>
          <w:t>https://platformazakupowa.pl/pn/uniwersytet_wroclawski/proceedings</w:t>
        </w:r>
      </w:hyperlink>
      <w:r w:rsidR="00F4106B">
        <w:rPr>
          <w:rFonts w:ascii="Verdana" w:hAnsi="Verdana"/>
          <w:sz w:val="20"/>
          <w:szCs w:val="20"/>
        </w:rPr>
        <w:t xml:space="preserve"> </w:t>
      </w:r>
    </w:p>
    <w:p w14:paraId="46178FEF" w14:textId="788F441B" w:rsidR="009039A1" w:rsidRPr="00C82B7D" w:rsidRDefault="00C72D4F" w:rsidP="00C82B7D">
      <w:pPr>
        <w:pStyle w:val="Bezodstpw"/>
        <w:numPr>
          <w:ilvl w:val="0"/>
          <w:numId w:val="9"/>
        </w:numPr>
        <w:spacing w:line="360" w:lineRule="auto"/>
        <w:jc w:val="both"/>
        <w:rPr>
          <w:rFonts w:ascii="Verdana" w:hAnsi="Verdana"/>
          <w:sz w:val="20"/>
          <w:szCs w:val="20"/>
        </w:rPr>
      </w:pPr>
      <w:r w:rsidRPr="00C82B7D">
        <w:rPr>
          <w:rFonts w:ascii="Verdana" w:eastAsia="Verdana" w:hAnsi="Verdana"/>
          <w:sz w:val="20"/>
          <w:szCs w:val="20"/>
        </w:rPr>
        <w:t>G</w:t>
      </w:r>
      <w:r w:rsidR="00D91E0B" w:rsidRPr="00C82B7D">
        <w:rPr>
          <w:rFonts w:ascii="Verdana" w:eastAsia="Verdana" w:hAnsi="Verdana"/>
          <w:sz w:val="20"/>
          <w:szCs w:val="20"/>
        </w:rPr>
        <w:t xml:space="preserve">odziny </w:t>
      </w:r>
      <w:r w:rsidR="00A30411" w:rsidRPr="00C82B7D">
        <w:rPr>
          <w:rFonts w:ascii="Verdana" w:eastAsia="Verdana" w:hAnsi="Verdana"/>
          <w:sz w:val="20"/>
          <w:szCs w:val="20"/>
        </w:rPr>
        <w:t>pracy</w:t>
      </w:r>
      <w:r w:rsidR="00D91E0B" w:rsidRPr="00C82B7D">
        <w:rPr>
          <w:rFonts w:ascii="Verdana" w:eastAsia="Verdana" w:hAnsi="Verdana"/>
          <w:sz w:val="20"/>
          <w:szCs w:val="20"/>
        </w:rPr>
        <w:t xml:space="preserve"> Biura: 7:30–15:30 (od poniedziałku do piątku</w:t>
      </w:r>
      <w:r w:rsidR="00901621" w:rsidRPr="00C82B7D">
        <w:rPr>
          <w:rFonts w:ascii="Verdana" w:eastAsia="Verdana" w:hAnsi="Verdana"/>
          <w:sz w:val="20"/>
          <w:szCs w:val="20"/>
        </w:rPr>
        <w:t xml:space="preserve"> z wyłączeniem dni ustawowo wolnych od pracy</w:t>
      </w:r>
      <w:r w:rsidR="00D91E0B" w:rsidRPr="00C82B7D">
        <w:rPr>
          <w:rFonts w:ascii="Verdana" w:eastAsia="Verdana" w:hAnsi="Verdana"/>
          <w:sz w:val="20"/>
          <w:szCs w:val="20"/>
        </w:rPr>
        <w:t>)</w:t>
      </w:r>
      <w:r w:rsidR="00772468" w:rsidRPr="00C82B7D">
        <w:rPr>
          <w:rFonts w:ascii="Verdana" w:eastAsia="Verdana" w:hAnsi="Verdana"/>
          <w:sz w:val="20"/>
          <w:szCs w:val="20"/>
        </w:rPr>
        <w:t>.</w:t>
      </w:r>
    </w:p>
    <w:p w14:paraId="10F98EC1" w14:textId="77777777" w:rsidR="00772468" w:rsidRPr="00C82B7D" w:rsidRDefault="00772468" w:rsidP="00F12349">
      <w:pPr>
        <w:pStyle w:val="Bezodstpw"/>
        <w:spacing w:line="360" w:lineRule="auto"/>
        <w:ind w:left="360"/>
        <w:jc w:val="both"/>
        <w:rPr>
          <w:rFonts w:ascii="Verdana" w:hAnsi="Verdana"/>
          <w:sz w:val="20"/>
          <w:szCs w:val="20"/>
        </w:rPr>
      </w:pPr>
    </w:p>
    <w:p w14:paraId="50E64E2A" w14:textId="441A9F37" w:rsidR="00B82E36" w:rsidRPr="00DD18F0" w:rsidRDefault="00B82E36" w:rsidP="00A9148A">
      <w:pPr>
        <w:pStyle w:val="Nagwek1"/>
        <w:numPr>
          <w:ilvl w:val="0"/>
          <w:numId w:val="28"/>
        </w:numPr>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olor w:val="FFFFFF" w:themeColor="background1"/>
          <w:sz w:val="20"/>
          <w:szCs w:val="20"/>
        </w:rPr>
      </w:pPr>
      <w:bookmarkStart w:id="13" w:name="_Toc108784702"/>
      <w:r w:rsidRPr="00DD18F0">
        <w:rPr>
          <w:rFonts w:ascii="Verdana" w:hAnsi="Verdana"/>
          <w:color w:val="FFFFFF" w:themeColor="background1"/>
          <w:sz w:val="20"/>
          <w:szCs w:val="20"/>
        </w:rPr>
        <w:t>TRYB POSTĘPOWANIA O UDZIELENIE ZAMÓWIENIA PUBICZNEGO</w:t>
      </w:r>
      <w:bookmarkEnd w:id="13"/>
    </w:p>
    <w:p w14:paraId="2E51891C" w14:textId="3D6576CA" w:rsidR="00B82E36" w:rsidRPr="00C82B7D" w:rsidRDefault="00B82E36" w:rsidP="00A9148A">
      <w:pPr>
        <w:pStyle w:val="Bezodstpw"/>
        <w:numPr>
          <w:ilvl w:val="0"/>
          <w:numId w:val="25"/>
        </w:numPr>
        <w:spacing w:before="240" w:line="360" w:lineRule="auto"/>
        <w:ind w:left="425" w:hanging="425"/>
        <w:jc w:val="both"/>
        <w:rPr>
          <w:rFonts w:ascii="Verdana" w:hAnsi="Verdana"/>
          <w:sz w:val="20"/>
          <w:szCs w:val="20"/>
        </w:rPr>
      </w:pPr>
      <w:r w:rsidRPr="00C82B7D">
        <w:rPr>
          <w:rFonts w:ascii="Verdana" w:hAnsi="Verdana"/>
          <w:sz w:val="20"/>
          <w:szCs w:val="20"/>
        </w:rPr>
        <w:t xml:space="preserve">Postępowanie prowadzone jest w trybie przetargu nieograniczonego, na podstawie </w:t>
      </w:r>
      <w:r w:rsidRPr="00C82B7D">
        <w:rPr>
          <w:rFonts w:ascii="Verdana" w:hAnsi="Verdana"/>
          <w:b/>
          <w:sz w:val="20"/>
          <w:szCs w:val="20"/>
        </w:rPr>
        <w:t xml:space="preserve">art. 132 i następne </w:t>
      </w:r>
      <w:r w:rsidRPr="00C82B7D">
        <w:rPr>
          <w:rFonts w:ascii="Verdana" w:hAnsi="Verdana"/>
          <w:sz w:val="20"/>
          <w:szCs w:val="20"/>
        </w:rPr>
        <w:t>ustawy z dnia 11 września 2019 r. Prawo zamówień publicznych (</w:t>
      </w:r>
      <w:proofErr w:type="spellStart"/>
      <w:r w:rsidRPr="00C82B7D">
        <w:rPr>
          <w:rFonts w:ascii="Verdana" w:hAnsi="Verdana"/>
          <w:sz w:val="20"/>
          <w:szCs w:val="20"/>
        </w:rPr>
        <w:t>t</w:t>
      </w:r>
      <w:r w:rsidR="00392D70">
        <w:rPr>
          <w:rFonts w:ascii="Verdana" w:hAnsi="Verdana"/>
          <w:sz w:val="20"/>
          <w:szCs w:val="20"/>
        </w:rPr>
        <w:t>.</w:t>
      </w:r>
      <w:r w:rsidRPr="00C82B7D">
        <w:rPr>
          <w:rFonts w:ascii="Verdana" w:hAnsi="Verdana"/>
          <w:sz w:val="20"/>
          <w:szCs w:val="20"/>
        </w:rPr>
        <w:t>j</w:t>
      </w:r>
      <w:proofErr w:type="spellEnd"/>
      <w:r w:rsidRPr="00C82B7D">
        <w:rPr>
          <w:rFonts w:ascii="Verdana" w:hAnsi="Verdana"/>
          <w:sz w:val="20"/>
          <w:szCs w:val="20"/>
        </w:rPr>
        <w:t>. Dz. U. z </w:t>
      </w:r>
      <w:r w:rsidR="0062702B" w:rsidRPr="00C82B7D">
        <w:rPr>
          <w:rFonts w:ascii="Verdana" w:hAnsi="Verdana"/>
          <w:sz w:val="20"/>
          <w:szCs w:val="20"/>
        </w:rPr>
        <w:t xml:space="preserve">2021r., poz. 1129 z </w:t>
      </w:r>
      <w:proofErr w:type="spellStart"/>
      <w:r w:rsidR="0062702B" w:rsidRPr="00C82B7D">
        <w:rPr>
          <w:rFonts w:ascii="Verdana" w:hAnsi="Verdana"/>
          <w:sz w:val="20"/>
          <w:szCs w:val="20"/>
        </w:rPr>
        <w:t>późn</w:t>
      </w:r>
      <w:proofErr w:type="spellEnd"/>
      <w:r w:rsidR="0062702B" w:rsidRPr="00C82B7D">
        <w:rPr>
          <w:rFonts w:ascii="Verdana" w:hAnsi="Verdana"/>
          <w:sz w:val="20"/>
          <w:szCs w:val="20"/>
        </w:rPr>
        <w:t>. zm.</w:t>
      </w:r>
      <w:r w:rsidRPr="00C82B7D">
        <w:rPr>
          <w:rFonts w:ascii="Verdana" w:hAnsi="Verdana"/>
          <w:sz w:val="20"/>
          <w:szCs w:val="20"/>
        </w:rPr>
        <w:t>) zwanej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oraz aktów wykonawczych wydanych na jej podstawie,</w:t>
      </w:r>
      <w:r w:rsidR="009B5936" w:rsidRPr="00C82B7D">
        <w:rPr>
          <w:rFonts w:ascii="Verdana" w:hAnsi="Verdana"/>
          <w:b/>
          <w:sz w:val="20"/>
          <w:szCs w:val="20"/>
        </w:rPr>
        <w:t xml:space="preserve"> </w:t>
      </w:r>
      <w:r w:rsidRPr="00C82B7D">
        <w:rPr>
          <w:rFonts w:ascii="Verdana" w:hAnsi="Verdana"/>
          <w:sz w:val="20"/>
          <w:szCs w:val="20"/>
        </w:rPr>
        <w:t>w szczególności Rozporządzeni</w:t>
      </w:r>
      <w:r w:rsidRPr="00C82B7D">
        <w:rPr>
          <w:rFonts w:ascii="Verdana" w:hAnsi="Verdana"/>
          <w:bCs/>
          <w:sz w:val="20"/>
          <w:szCs w:val="20"/>
        </w:rPr>
        <w:t>a</w:t>
      </w:r>
      <w:r w:rsidR="0062702B" w:rsidRPr="00C82B7D">
        <w:rPr>
          <w:rFonts w:ascii="Verdana" w:hAnsi="Verdana"/>
          <w:bCs/>
          <w:sz w:val="20"/>
          <w:szCs w:val="20"/>
        </w:rPr>
        <w:t xml:space="preserve"> </w:t>
      </w:r>
      <w:r w:rsidRPr="00C82B7D">
        <w:rPr>
          <w:rFonts w:ascii="Verdana" w:hAnsi="Verdana"/>
          <w:sz w:val="20"/>
          <w:szCs w:val="20"/>
        </w:rPr>
        <w:t>Ministra Rozwoju, Prac</w:t>
      </w:r>
      <w:r w:rsidR="003A7BD1" w:rsidRPr="00C82B7D">
        <w:rPr>
          <w:rFonts w:ascii="Verdana" w:hAnsi="Verdana"/>
          <w:sz w:val="20"/>
          <w:szCs w:val="20"/>
        </w:rPr>
        <w:t>y i </w:t>
      </w:r>
      <w:r w:rsidRPr="00C82B7D">
        <w:rPr>
          <w:rFonts w:ascii="Verdana" w:hAnsi="Verdana"/>
          <w:sz w:val="20"/>
          <w:szCs w:val="20"/>
        </w:rPr>
        <w:t xml:space="preserve">Technologii z dnia 23 grudnia 2020r. w sprawie podmiotowych środków dowodowych oraz innych dokumentów lub oświadczeń, jakich może żądać zamawiający od wykonawcy (poz. 2415) zwane Rozporządzeniem </w:t>
      </w:r>
      <w:proofErr w:type="spellStart"/>
      <w:r w:rsidRPr="00C82B7D">
        <w:rPr>
          <w:rFonts w:ascii="Verdana" w:hAnsi="Verdana"/>
          <w:sz w:val="20"/>
          <w:szCs w:val="20"/>
        </w:rPr>
        <w:t>MRPiT</w:t>
      </w:r>
      <w:proofErr w:type="spellEnd"/>
      <w:r w:rsidRPr="00C82B7D">
        <w:rPr>
          <w:rFonts w:ascii="Verdana" w:hAnsi="Verdana"/>
          <w:sz w:val="20"/>
          <w:szCs w:val="20"/>
        </w:rPr>
        <w:t xml:space="preserve"> oraz Rozporządzeni</w:t>
      </w:r>
      <w:r w:rsidRPr="00C82B7D">
        <w:rPr>
          <w:rFonts w:ascii="Verdana" w:hAnsi="Verdana"/>
          <w:bCs/>
          <w:sz w:val="20"/>
          <w:szCs w:val="20"/>
        </w:rPr>
        <w:t>a</w:t>
      </w:r>
      <w:r w:rsidRPr="00C82B7D">
        <w:rPr>
          <w:rFonts w:ascii="Verdana" w:hAnsi="Verdana"/>
          <w:sz w:val="20"/>
          <w:szCs w:val="20"/>
        </w:rPr>
        <w:t xml:space="preserve"> Prezesa Rady M</w:t>
      </w:r>
      <w:r w:rsidR="00AD41F9" w:rsidRPr="00C82B7D">
        <w:rPr>
          <w:rFonts w:ascii="Verdana" w:hAnsi="Verdana"/>
          <w:sz w:val="20"/>
          <w:szCs w:val="20"/>
        </w:rPr>
        <w:t>inistrów z dnia 30 grudnia 2020</w:t>
      </w:r>
      <w:r w:rsidRPr="00C82B7D">
        <w:rPr>
          <w:rFonts w:ascii="Verdana" w:hAnsi="Verdana"/>
          <w:sz w:val="20"/>
          <w:szCs w:val="20"/>
        </w:rPr>
        <w:t xml:space="preserve">r. w sprawie sposobu sporządzania i przekazywania informacji oraz wymagań technicznych dla dokumentów </w:t>
      </w:r>
      <w:r w:rsidRPr="00C82B7D">
        <w:rPr>
          <w:rFonts w:ascii="Verdana" w:hAnsi="Verdana"/>
          <w:sz w:val="20"/>
          <w:szCs w:val="20"/>
        </w:rPr>
        <w:lastRenderedPageBreak/>
        <w:t>elektronicznych oraz środk</w:t>
      </w:r>
      <w:r w:rsidR="00B81069" w:rsidRPr="00C82B7D">
        <w:rPr>
          <w:rFonts w:ascii="Verdana" w:hAnsi="Verdana"/>
          <w:sz w:val="20"/>
          <w:szCs w:val="20"/>
        </w:rPr>
        <w:t>ów komunikacji elektronicznej w </w:t>
      </w:r>
      <w:r w:rsidRPr="00C82B7D">
        <w:rPr>
          <w:rFonts w:ascii="Verdana" w:hAnsi="Verdana"/>
          <w:sz w:val="20"/>
          <w:szCs w:val="20"/>
        </w:rPr>
        <w:t xml:space="preserve">postępowaniu o udzielenie zamówienia publicznego lub konkursie (poz. 2452) zwane Rozporządzeniem PRM. </w:t>
      </w:r>
    </w:p>
    <w:p w14:paraId="0905C793" w14:textId="77777777" w:rsidR="00B82E36" w:rsidRPr="00C82B7D" w:rsidRDefault="00B82E36" w:rsidP="00A9148A">
      <w:pPr>
        <w:pStyle w:val="Bezodstpw"/>
        <w:numPr>
          <w:ilvl w:val="0"/>
          <w:numId w:val="25"/>
        </w:numPr>
        <w:spacing w:line="360" w:lineRule="auto"/>
        <w:ind w:left="425" w:hanging="425"/>
        <w:jc w:val="both"/>
        <w:rPr>
          <w:rFonts w:ascii="Verdana" w:hAnsi="Verdana"/>
          <w:sz w:val="20"/>
          <w:szCs w:val="20"/>
        </w:rPr>
      </w:pPr>
      <w:r w:rsidRPr="00C82B7D">
        <w:rPr>
          <w:rFonts w:ascii="Verdana" w:hAnsi="Verdana"/>
          <w:sz w:val="20"/>
          <w:szCs w:val="20"/>
        </w:rPr>
        <w:t xml:space="preserve">Postępowanie prowadzone jest pisemnie w języku polskim. </w:t>
      </w:r>
    </w:p>
    <w:p w14:paraId="3DC6020F" w14:textId="24E93408" w:rsidR="00B82E36" w:rsidRPr="00C82B7D" w:rsidRDefault="00B82E36" w:rsidP="00A9148A">
      <w:pPr>
        <w:pStyle w:val="Bezodstpw1"/>
        <w:numPr>
          <w:ilvl w:val="0"/>
          <w:numId w:val="26"/>
        </w:numPr>
        <w:tabs>
          <w:tab w:val="clear" w:pos="720"/>
        </w:tabs>
        <w:spacing w:line="360" w:lineRule="auto"/>
        <w:ind w:left="425" w:hanging="425"/>
        <w:jc w:val="both"/>
        <w:rPr>
          <w:rFonts w:ascii="Verdana" w:hAnsi="Verdana"/>
          <w:sz w:val="20"/>
          <w:szCs w:val="20"/>
        </w:rPr>
      </w:pPr>
      <w:bookmarkStart w:id="14" w:name="_Hlk63242987"/>
      <w:r w:rsidRPr="00C82B7D">
        <w:rPr>
          <w:rFonts w:ascii="Verdana" w:hAnsi="Verdana"/>
          <w:sz w:val="20"/>
          <w:szCs w:val="20"/>
        </w:rPr>
        <w:t xml:space="preserve">Wartość zamówienia </w:t>
      </w:r>
      <w:r w:rsidR="00C72D4F" w:rsidRPr="00C82B7D">
        <w:rPr>
          <w:rFonts w:ascii="Verdana" w:hAnsi="Verdana"/>
          <w:sz w:val="20"/>
          <w:szCs w:val="20"/>
        </w:rPr>
        <w:t>przekracza próg unijny</w:t>
      </w:r>
      <w:r w:rsidRPr="00C82B7D">
        <w:rPr>
          <w:rFonts w:ascii="Verdana" w:hAnsi="Verdana"/>
          <w:sz w:val="20"/>
          <w:szCs w:val="20"/>
        </w:rPr>
        <w:t xml:space="preserve">, o którym mowa w art. 3 </w:t>
      </w:r>
      <w:bookmarkStart w:id="15" w:name="_Toc227121603"/>
      <w:bookmarkStart w:id="16" w:name="_Toc231012169"/>
      <w:bookmarkEnd w:id="14"/>
      <w:r w:rsidR="00D94412" w:rsidRPr="00C82B7D">
        <w:rPr>
          <w:rFonts w:ascii="Verdana" w:hAnsi="Verdana"/>
          <w:sz w:val="20"/>
          <w:szCs w:val="20"/>
        </w:rPr>
        <w:t xml:space="preserve">ust. 2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p>
    <w:p w14:paraId="7049C101" w14:textId="2FD19974" w:rsidR="00810B0A" w:rsidRPr="00C82B7D" w:rsidRDefault="00810B0A" w:rsidP="00A9148A">
      <w:pPr>
        <w:pStyle w:val="Bezodstpw1"/>
        <w:numPr>
          <w:ilvl w:val="0"/>
          <w:numId w:val="26"/>
        </w:numPr>
        <w:tabs>
          <w:tab w:val="clear" w:pos="720"/>
        </w:tabs>
        <w:spacing w:line="360" w:lineRule="auto"/>
        <w:ind w:left="425" w:hanging="425"/>
        <w:jc w:val="both"/>
        <w:rPr>
          <w:rFonts w:ascii="Verdana" w:hAnsi="Verdana"/>
          <w:sz w:val="20"/>
          <w:szCs w:val="20"/>
        </w:rPr>
      </w:pPr>
      <w:r w:rsidRPr="00C82B7D">
        <w:rPr>
          <w:rFonts w:ascii="Verdana" w:hAnsi="Verdana"/>
          <w:sz w:val="20"/>
          <w:szCs w:val="20"/>
        </w:rPr>
        <w:t>Ogłoszenie i specyfikacja warunków zamówienia (SWZ) zostały udostępnione na stronie internetowej</w:t>
      </w:r>
      <w:r w:rsidR="001760F4">
        <w:rPr>
          <w:rFonts w:ascii="Verdana" w:hAnsi="Verdana"/>
          <w:sz w:val="20"/>
          <w:szCs w:val="20"/>
        </w:rPr>
        <w:t xml:space="preserve">: </w:t>
      </w:r>
      <w:hyperlink r:id="rId13" w:history="1">
        <w:r w:rsidR="001760F4" w:rsidRPr="00153F44">
          <w:rPr>
            <w:rStyle w:val="Hipercze"/>
            <w:rFonts w:ascii="Verdana" w:hAnsi="Verdana"/>
            <w:sz w:val="20"/>
            <w:szCs w:val="20"/>
          </w:rPr>
          <w:t>https://platformazakupowa.pl</w:t>
        </w:r>
      </w:hyperlink>
      <w:r w:rsidR="00F4106B">
        <w:rPr>
          <w:rStyle w:val="Hipercze"/>
          <w:rFonts w:ascii="Verdana" w:hAnsi="Verdana"/>
          <w:sz w:val="20"/>
          <w:szCs w:val="20"/>
        </w:rPr>
        <w:t>/pn/uniwersytet_wroclawski</w:t>
      </w:r>
      <w:r w:rsidR="001760F4">
        <w:rPr>
          <w:rFonts w:ascii="Verdana" w:hAnsi="Verdana"/>
          <w:sz w:val="20"/>
          <w:szCs w:val="20"/>
        </w:rPr>
        <w:t xml:space="preserve"> </w:t>
      </w:r>
      <w:r w:rsidRPr="00C82B7D">
        <w:rPr>
          <w:rFonts w:ascii="Verdana" w:hAnsi="Verdana"/>
          <w:sz w:val="20"/>
          <w:szCs w:val="20"/>
        </w:rPr>
        <w:t>od dnia publikacji ogłoszenia w Dzienniku Urzędowym Unii Europejskiej, nie krócej niż do dnia udzielenia zamówienia. Na tej stronie będą również udostępniane zmiany i wyjaśnienia treści SWZ oraz inne dokumenty zamówienia bezpośre</w:t>
      </w:r>
      <w:r w:rsidR="00D97FC4" w:rsidRPr="00C82B7D">
        <w:rPr>
          <w:rFonts w:ascii="Verdana" w:hAnsi="Verdana"/>
          <w:sz w:val="20"/>
          <w:szCs w:val="20"/>
        </w:rPr>
        <w:t>dnio związane z postępowaniem o </w:t>
      </w:r>
      <w:r w:rsidRPr="00C82B7D">
        <w:rPr>
          <w:rFonts w:ascii="Verdana" w:hAnsi="Verdana"/>
          <w:sz w:val="20"/>
          <w:szCs w:val="20"/>
        </w:rPr>
        <w:t>udzielenie zamówienia.</w:t>
      </w:r>
    </w:p>
    <w:p w14:paraId="587E2F1C" w14:textId="77777777" w:rsidR="00B82E36" w:rsidRPr="00C82B7D" w:rsidRDefault="00B82E36" w:rsidP="00A9148A">
      <w:pPr>
        <w:pStyle w:val="Bezodstpw1"/>
        <w:numPr>
          <w:ilvl w:val="0"/>
          <w:numId w:val="26"/>
        </w:numPr>
        <w:tabs>
          <w:tab w:val="clear" w:pos="720"/>
        </w:tabs>
        <w:spacing w:line="360" w:lineRule="auto"/>
        <w:ind w:left="425" w:hanging="425"/>
        <w:jc w:val="both"/>
        <w:rPr>
          <w:rFonts w:ascii="Verdana" w:hAnsi="Verdana"/>
          <w:sz w:val="20"/>
          <w:szCs w:val="20"/>
        </w:rPr>
      </w:pPr>
      <w:r w:rsidRPr="00C82B7D">
        <w:rPr>
          <w:rFonts w:ascii="Verdana" w:hAnsi="Verdana"/>
          <w:sz w:val="20"/>
          <w:szCs w:val="20"/>
        </w:rPr>
        <w:t xml:space="preserve">Wykonawca powinien dokładnie zapoznać się z niniejszą SWZ i złożyć ofertę zgodnie z jej wymaganiami. </w:t>
      </w:r>
    </w:p>
    <w:p w14:paraId="7BE226CD" w14:textId="42ACC208" w:rsidR="001572FC" w:rsidRPr="00C82B7D" w:rsidRDefault="00B82E36" w:rsidP="00A9148A">
      <w:pPr>
        <w:pStyle w:val="Bezodstpw"/>
        <w:numPr>
          <w:ilvl w:val="0"/>
          <w:numId w:val="26"/>
        </w:numPr>
        <w:tabs>
          <w:tab w:val="clear" w:pos="720"/>
        </w:tabs>
        <w:spacing w:line="360" w:lineRule="auto"/>
        <w:ind w:left="425" w:hanging="425"/>
        <w:jc w:val="both"/>
        <w:rPr>
          <w:rFonts w:ascii="Verdana" w:hAnsi="Verdana"/>
          <w:sz w:val="20"/>
          <w:szCs w:val="20"/>
        </w:rPr>
      </w:pPr>
      <w:r w:rsidRPr="00C82B7D">
        <w:rPr>
          <w:rFonts w:ascii="Verdana" w:hAnsi="Verdana"/>
          <w:sz w:val="20"/>
          <w:szCs w:val="20"/>
        </w:rPr>
        <w:t>W kwestiach nieuregulowanych powyższą ustawą stosuje się przepisy ustawy z dnia 23</w:t>
      </w:r>
      <w:r w:rsidR="00482BD4">
        <w:rPr>
          <w:rFonts w:ascii="Verdana" w:hAnsi="Verdana"/>
          <w:sz w:val="20"/>
          <w:szCs w:val="20"/>
        </w:rPr>
        <w:t> </w:t>
      </w:r>
      <w:r w:rsidRPr="00C82B7D">
        <w:rPr>
          <w:rFonts w:ascii="Verdana" w:hAnsi="Verdana"/>
          <w:sz w:val="20"/>
          <w:szCs w:val="20"/>
        </w:rPr>
        <w:t>kwietnia 1964 r. Kodeks cywilny</w:t>
      </w:r>
      <w:r w:rsidR="00810B0A" w:rsidRPr="00C82B7D">
        <w:rPr>
          <w:rFonts w:ascii="Verdana" w:hAnsi="Verdana"/>
          <w:sz w:val="20"/>
          <w:szCs w:val="20"/>
        </w:rPr>
        <w:t xml:space="preserve"> (</w:t>
      </w:r>
      <w:proofErr w:type="spellStart"/>
      <w:r w:rsidR="00810B0A" w:rsidRPr="00C82B7D">
        <w:rPr>
          <w:rFonts w:ascii="Verdana" w:hAnsi="Verdana"/>
          <w:sz w:val="20"/>
          <w:szCs w:val="20"/>
        </w:rPr>
        <w:t>t</w:t>
      </w:r>
      <w:r w:rsidR="00482BD4">
        <w:rPr>
          <w:rFonts w:ascii="Verdana" w:hAnsi="Verdana"/>
          <w:sz w:val="20"/>
          <w:szCs w:val="20"/>
        </w:rPr>
        <w:t>.</w:t>
      </w:r>
      <w:r w:rsidR="00810B0A" w:rsidRPr="00C82B7D">
        <w:rPr>
          <w:rFonts w:ascii="Verdana" w:hAnsi="Verdana"/>
          <w:sz w:val="20"/>
          <w:szCs w:val="20"/>
        </w:rPr>
        <w:t>j</w:t>
      </w:r>
      <w:proofErr w:type="spellEnd"/>
      <w:r w:rsidR="00810B0A" w:rsidRPr="00C82B7D">
        <w:rPr>
          <w:rFonts w:ascii="Verdana" w:hAnsi="Verdana"/>
          <w:sz w:val="20"/>
          <w:szCs w:val="20"/>
        </w:rPr>
        <w:t xml:space="preserve">. z 2020 r. poz. 1740 z </w:t>
      </w:r>
      <w:proofErr w:type="spellStart"/>
      <w:r w:rsidR="00810B0A" w:rsidRPr="00C82B7D">
        <w:rPr>
          <w:rFonts w:ascii="Verdana" w:hAnsi="Verdana"/>
          <w:sz w:val="20"/>
          <w:szCs w:val="20"/>
        </w:rPr>
        <w:t>późn</w:t>
      </w:r>
      <w:proofErr w:type="spellEnd"/>
      <w:r w:rsidR="00810B0A" w:rsidRPr="00C82B7D">
        <w:rPr>
          <w:rFonts w:ascii="Verdana" w:hAnsi="Verdana"/>
          <w:sz w:val="20"/>
          <w:szCs w:val="20"/>
        </w:rPr>
        <w:t>. zm.</w:t>
      </w:r>
      <w:r w:rsidRPr="00C82B7D">
        <w:rPr>
          <w:rFonts w:ascii="Verdana" w:hAnsi="Verdana"/>
          <w:sz w:val="20"/>
          <w:szCs w:val="20"/>
        </w:rPr>
        <w:t>).</w:t>
      </w:r>
    </w:p>
    <w:p w14:paraId="2DF77A50" w14:textId="2B2EAE4B" w:rsidR="00216AB6" w:rsidRPr="00741017" w:rsidRDefault="001572FC" w:rsidP="00A9148A">
      <w:pPr>
        <w:pStyle w:val="Bezodstpw"/>
        <w:numPr>
          <w:ilvl w:val="0"/>
          <w:numId w:val="26"/>
        </w:numPr>
        <w:tabs>
          <w:tab w:val="clear" w:pos="720"/>
        </w:tabs>
        <w:spacing w:line="360" w:lineRule="auto"/>
        <w:ind w:left="425" w:hanging="425"/>
        <w:jc w:val="both"/>
        <w:rPr>
          <w:rFonts w:ascii="Verdana" w:hAnsi="Verdana"/>
          <w:b/>
          <w:sz w:val="20"/>
          <w:szCs w:val="20"/>
        </w:rPr>
      </w:pPr>
      <w:r w:rsidRPr="00741017">
        <w:rPr>
          <w:rFonts w:ascii="Verdana" w:hAnsi="Verdana"/>
          <w:b/>
          <w:sz w:val="20"/>
          <w:szCs w:val="20"/>
        </w:rPr>
        <w:t xml:space="preserve">W przedmiotowym postępowaniu Zamawiający </w:t>
      </w:r>
      <w:r w:rsidR="00236FCF" w:rsidRPr="00741017">
        <w:rPr>
          <w:rFonts w:ascii="Verdana" w:hAnsi="Verdana"/>
          <w:b/>
          <w:sz w:val="20"/>
          <w:szCs w:val="20"/>
        </w:rPr>
        <w:t xml:space="preserve">nie </w:t>
      </w:r>
      <w:r w:rsidR="00810B0A" w:rsidRPr="00741017">
        <w:rPr>
          <w:rFonts w:ascii="Verdana" w:hAnsi="Verdana"/>
          <w:b/>
          <w:sz w:val="20"/>
          <w:szCs w:val="20"/>
        </w:rPr>
        <w:t>dopuszcza składni</w:t>
      </w:r>
      <w:r w:rsidR="00236FCF" w:rsidRPr="00741017">
        <w:rPr>
          <w:rFonts w:ascii="Verdana" w:hAnsi="Verdana"/>
          <w:b/>
          <w:sz w:val="20"/>
          <w:szCs w:val="20"/>
        </w:rPr>
        <w:t>a</w:t>
      </w:r>
      <w:r w:rsidR="00810B0A" w:rsidRPr="00741017">
        <w:rPr>
          <w:rFonts w:ascii="Verdana" w:hAnsi="Verdana"/>
          <w:b/>
          <w:sz w:val="20"/>
          <w:szCs w:val="20"/>
        </w:rPr>
        <w:t xml:space="preserve"> ofert częściowych. </w:t>
      </w:r>
      <w:r w:rsidR="00236FCF" w:rsidRPr="00741017">
        <w:rPr>
          <w:rFonts w:ascii="Verdana" w:hAnsi="Verdana"/>
          <w:sz w:val="20"/>
          <w:szCs w:val="20"/>
        </w:rPr>
        <w:t>Niniejsze postępowanie jest jedną z części zamówienia, z których każda stanowi przedmiot odrębnego postępowania o udzielenie zamówienia.</w:t>
      </w:r>
    </w:p>
    <w:p w14:paraId="0A1C2203" w14:textId="77777777" w:rsidR="00216AB6" w:rsidRPr="00C82B7D" w:rsidRDefault="00216AB6" w:rsidP="00A9148A">
      <w:pPr>
        <w:pStyle w:val="Bezodstpw"/>
        <w:numPr>
          <w:ilvl w:val="0"/>
          <w:numId w:val="26"/>
        </w:numPr>
        <w:tabs>
          <w:tab w:val="clear" w:pos="720"/>
        </w:tabs>
        <w:spacing w:line="360" w:lineRule="auto"/>
        <w:ind w:left="425" w:hanging="425"/>
        <w:jc w:val="both"/>
        <w:rPr>
          <w:rFonts w:ascii="Verdana" w:hAnsi="Verdana"/>
          <w:sz w:val="20"/>
          <w:szCs w:val="20"/>
        </w:rPr>
      </w:pPr>
      <w:r w:rsidRPr="00C82B7D">
        <w:rPr>
          <w:rFonts w:ascii="Verdana" w:hAnsi="Verdana"/>
          <w:sz w:val="20"/>
          <w:szCs w:val="20"/>
        </w:rPr>
        <w:t xml:space="preserve">Wykonawca może powierzyć wykonanie </w:t>
      </w:r>
      <w:r w:rsidR="00810B0A" w:rsidRPr="00C82B7D">
        <w:rPr>
          <w:rFonts w:ascii="Verdana" w:hAnsi="Verdana"/>
          <w:sz w:val="20"/>
          <w:szCs w:val="20"/>
        </w:rPr>
        <w:t>części zamówienia podwykonawcy:</w:t>
      </w:r>
    </w:p>
    <w:p w14:paraId="7451837C" w14:textId="77777777" w:rsidR="00216AB6" w:rsidRPr="00C82B7D" w:rsidRDefault="00216AB6" w:rsidP="00A9148A">
      <w:pPr>
        <w:pStyle w:val="Akapitzlist"/>
        <w:numPr>
          <w:ilvl w:val="1"/>
          <w:numId w:val="26"/>
        </w:numPr>
        <w:spacing w:after="0" w:line="360" w:lineRule="auto"/>
        <w:ind w:hanging="513"/>
        <w:jc w:val="both"/>
        <w:rPr>
          <w:rFonts w:ascii="Verdana" w:hAnsi="Verdana"/>
          <w:sz w:val="20"/>
          <w:szCs w:val="20"/>
        </w:rPr>
      </w:pPr>
      <w:r w:rsidRPr="00C82B7D">
        <w:rPr>
          <w:rFonts w:ascii="Verdana" w:hAnsi="Verdana"/>
          <w:sz w:val="20"/>
          <w:szCs w:val="20"/>
        </w:rPr>
        <w:t xml:space="preserve">Zamawiający żąda wskazania w ofercie części zamówienia, której wykonanie Wykonawca zamierza powierzyć podwykonawcom oraz podania nazw ewentualnych podwykonawców, </w:t>
      </w:r>
      <w:r w:rsidR="009B0429" w:rsidRPr="00C82B7D">
        <w:rPr>
          <w:rFonts w:ascii="Verdana" w:hAnsi="Verdana"/>
          <w:sz w:val="20"/>
          <w:szCs w:val="20"/>
        </w:rPr>
        <w:t>o ile są znani na etapie składania ofert,</w:t>
      </w:r>
    </w:p>
    <w:p w14:paraId="762E274D" w14:textId="0AFF8673" w:rsidR="00216AB6" w:rsidRPr="00C82B7D" w:rsidRDefault="00216AB6" w:rsidP="00A9148A">
      <w:pPr>
        <w:numPr>
          <w:ilvl w:val="1"/>
          <w:numId w:val="26"/>
        </w:numPr>
        <w:spacing w:after="0" w:line="360" w:lineRule="auto"/>
        <w:ind w:hanging="513"/>
        <w:jc w:val="both"/>
        <w:rPr>
          <w:rFonts w:ascii="Verdana" w:hAnsi="Verdana"/>
          <w:sz w:val="20"/>
          <w:szCs w:val="20"/>
        </w:rPr>
      </w:pPr>
      <w:r w:rsidRPr="00C82B7D">
        <w:rPr>
          <w:rFonts w:ascii="Verdana" w:hAnsi="Verdana"/>
          <w:sz w:val="20"/>
          <w:szCs w:val="20"/>
        </w:rPr>
        <w:t>(jeżeli dotyczy) Jeżeli zmiana albo rezygnacja z podwykonawcy dotyczy podmiotu, na którego zasoby wykonawca powoływał się, na zasadach określonych w art. 118 ust. 1</w:t>
      </w:r>
      <w:r w:rsidR="009B0429" w:rsidRPr="00C82B7D">
        <w:rPr>
          <w:rFonts w:ascii="Verdana" w:hAnsi="Verdana"/>
          <w:sz w:val="20"/>
          <w:szCs w:val="20"/>
        </w:rPr>
        <w:t xml:space="preserve">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xml:space="preserve"> stosuje się odpowiednio</w:t>
      </w:r>
      <w:r w:rsidR="009B0429" w:rsidRPr="00C82B7D">
        <w:rPr>
          <w:rFonts w:ascii="Verdana" w:hAnsi="Verdana"/>
          <w:sz w:val="20"/>
          <w:szCs w:val="20"/>
        </w:rPr>
        <w:t>,</w:t>
      </w:r>
    </w:p>
    <w:p w14:paraId="63A6AD88" w14:textId="77777777" w:rsidR="00216AB6" w:rsidRPr="00C82B7D" w:rsidRDefault="009B0429" w:rsidP="00764F89">
      <w:pPr>
        <w:pStyle w:val="Akapitzlist"/>
        <w:numPr>
          <w:ilvl w:val="1"/>
          <w:numId w:val="26"/>
        </w:numPr>
        <w:spacing w:after="0" w:line="360" w:lineRule="auto"/>
        <w:ind w:hanging="513"/>
        <w:jc w:val="both"/>
        <w:rPr>
          <w:rFonts w:ascii="Verdana" w:hAnsi="Verdana"/>
          <w:sz w:val="20"/>
          <w:szCs w:val="20"/>
        </w:rPr>
      </w:pPr>
      <w:r w:rsidRPr="00C82B7D">
        <w:rPr>
          <w:rFonts w:ascii="Verdana" w:hAnsi="Verdana"/>
          <w:sz w:val="20"/>
          <w:szCs w:val="20"/>
        </w:rPr>
        <w:t>P</w:t>
      </w:r>
      <w:r w:rsidR="00216AB6" w:rsidRPr="00C82B7D">
        <w:rPr>
          <w:rFonts w:ascii="Verdana" w:hAnsi="Verdana"/>
          <w:sz w:val="20"/>
          <w:szCs w:val="20"/>
        </w:rPr>
        <w:t>owierzenie wykonania części zamówienia podwyk</w:t>
      </w:r>
      <w:r w:rsidR="00D97FC4" w:rsidRPr="00C82B7D">
        <w:rPr>
          <w:rFonts w:ascii="Verdana" w:hAnsi="Verdana"/>
          <w:sz w:val="20"/>
          <w:szCs w:val="20"/>
        </w:rPr>
        <w:t>onawcom nie zwalnia Wykonawcy z </w:t>
      </w:r>
      <w:r w:rsidR="00216AB6" w:rsidRPr="00C82B7D">
        <w:rPr>
          <w:rFonts w:ascii="Verdana" w:hAnsi="Verdana"/>
          <w:sz w:val="20"/>
          <w:szCs w:val="20"/>
        </w:rPr>
        <w:t>odpowiedzialności za należyte wykonanie tego zamówienia.</w:t>
      </w:r>
    </w:p>
    <w:p w14:paraId="4502B53B" w14:textId="77777777" w:rsidR="00216AB6" w:rsidRPr="00C82B7D" w:rsidRDefault="00216AB6" w:rsidP="00A9148A">
      <w:pPr>
        <w:numPr>
          <w:ilvl w:val="0"/>
          <w:numId w:val="26"/>
        </w:numPr>
        <w:tabs>
          <w:tab w:val="clear" w:pos="720"/>
        </w:tabs>
        <w:spacing w:after="0" w:line="360" w:lineRule="auto"/>
        <w:ind w:left="426" w:hanging="426"/>
        <w:jc w:val="both"/>
        <w:rPr>
          <w:rFonts w:ascii="Verdana" w:hAnsi="Verdana"/>
          <w:sz w:val="20"/>
          <w:szCs w:val="20"/>
        </w:rPr>
      </w:pPr>
      <w:bookmarkStart w:id="17" w:name="_Hlk70195815"/>
      <w:r w:rsidRPr="00C82B7D">
        <w:rPr>
          <w:rFonts w:ascii="Verdana" w:hAnsi="Verdana"/>
          <w:sz w:val="20"/>
          <w:szCs w:val="20"/>
        </w:rPr>
        <w:t xml:space="preserve">Zamawiający </w:t>
      </w:r>
      <w:r w:rsidRPr="00C82B7D">
        <w:rPr>
          <w:rFonts w:ascii="Verdana" w:hAnsi="Verdana"/>
          <w:b/>
          <w:sz w:val="20"/>
          <w:szCs w:val="20"/>
        </w:rPr>
        <w:t>nie dopuszcza</w:t>
      </w:r>
      <w:r w:rsidRPr="00C82B7D">
        <w:rPr>
          <w:rFonts w:ascii="Verdana" w:hAnsi="Verdana"/>
          <w:sz w:val="20"/>
          <w:szCs w:val="20"/>
        </w:rPr>
        <w:t xml:space="preserve"> składania ofert wariantowych.</w:t>
      </w:r>
    </w:p>
    <w:p w14:paraId="13EF62B1" w14:textId="2B295F54" w:rsidR="00216AB6" w:rsidRPr="00C82B7D" w:rsidRDefault="00216AB6" w:rsidP="00764F89">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zatrudnienia osób, o których mowa w art. 96 ust. 2 pkt 2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p>
    <w:p w14:paraId="61A9D400" w14:textId="054F8D02" w:rsidR="00A64D11" w:rsidRPr="00C82B7D" w:rsidRDefault="00216AB6" w:rsidP="00764F89">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zastrzega</w:t>
      </w:r>
      <w:r w:rsidRPr="00C82B7D">
        <w:rPr>
          <w:rFonts w:ascii="Verdana" w:hAnsi="Verdana"/>
          <w:sz w:val="20"/>
          <w:szCs w:val="20"/>
        </w:rPr>
        <w:t xml:space="preserve"> możliwości ubiegania się o udzielenie zamówienia przez Wykonawców, o których mowa w art. 94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p>
    <w:p w14:paraId="4B36EA94" w14:textId="77777777" w:rsidR="00216AB6" w:rsidRPr="00C82B7D" w:rsidRDefault="00216AB6" w:rsidP="00A9148A">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zaliczek.</w:t>
      </w:r>
    </w:p>
    <w:p w14:paraId="14D1FCCB" w14:textId="77777777" w:rsidR="00216AB6" w:rsidRPr="00C82B7D" w:rsidRDefault="00216AB6" w:rsidP="00A9148A">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opcji.</w:t>
      </w:r>
    </w:p>
    <w:p w14:paraId="56DBC718" w14:textId="75E396FE" w:rsidR="00216AB6" w:rsidRPr="00C82B7D" w:rsidRDefault="00216AB6" w:rsidP="00A9148A">
      <w:pPr>
        <w:pStyle w:val="Tekstpodstawowy"/>
        <w:numPr>
          <w:ilvl w:val="0"/>
          <w:numId w:val="26"/>
        </w:numPr>
        <w:tabs>
          <w:tab w:val="clear" w:pos="720"/>
        </w:tabs>
        <w:overflowPunct w:val="0"/>
        <w:autoSpaceDE w:val="0"/>
        <w:autoSpaceDN w:val="0"/>
        <w:adjustRightInd w:val="0"/>
        <w:spacing w:line="360" w:lineRule="auto"/>
        <w:ind w:left="426" w:hanging="426"/>
        <w:jc w:val="left"/>
        <w:rPr>
          <w:rFonts w:ascii="Verdana" w:hAnsi="Verdana"/>
          <w:sz w:val="20"/>
          <w:szCs w:val="20"/>
        </w:rPr>
      </w:pPr>
      <w:r w:rsidRPr="00C82B7D">
        <w:rPr>
          <w:rFonts w:ascii="Verdana" w:hAnsi="Verdana"/>
          <w:sz w:val="20"/>
          <w:szCs w:val="20"/>
        </w:rPr>
        <w:lastRenderedPageBreak/>
        <w:t xml:space="preserve">Zamawiający </w:t>
      </w:r>
      <w:r w:rsidRPr="00C82B7D">
        <w:rPr>
          <w:rFonts w:ascii="Verdana" w:hAnsi="Verdana"/>
          <w:b/>
          <w:sz w:val="20"/>
          <w:szCs w:val="20"/>
        </w:rPr>
        <w:t>nie przewiduje</w:t>
      </w:r>
      <w:r w:rsidRPr="00C82B7D">
        <w:rPr>
          <w:rFonts w:ascii="Verdana" w:hAnsi="Verdana"/>
          <w:sz w:val="20"/>
          <w:szCs w:val="20"/>
        </w:rPr>
        <w:t xml:space="preserve"> zwrotu kosztów postępowania za wyjątkiem art. 261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p>
    <w:p w14:paraId="4871CB45" w14:textId="5DCB840B" w:rsidR="00216AB6" w:rsidRPr="00C82B7D" w:rsidRDefault="00216AB6" w:rsidP="00764F89">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zastrzega</w:t>
      </w:r>
      <w:r w:rsidRPr="00C82B7D">
        <w:rPr>
          <w:rFonts w:ascii="Verdana" w:hAnsi="Verdana"/>
          <w:sz w:val="20"/>
          <w:szCs w:val="20"/>
        </w:rPr>
        <w:t xml:space="preserve"> obowiązku osobistego wykonania przez Wykonawcę </w:t>
      </w:r>
      <w:r w:rsidR="00D94412" w:rsidRPr="00C82B7D">
        <w:rPr>
          <w:rFonts w:ascii="Verdana" w:hAnsi="Verdana"/>
          <w:sz w:val="20"/>
          <w:szCs w:val="20"/>
        </w:rPr>
        <w:t xml:space="preserve">kluczowych prac </w:t>
      </w:r>
      <w:r w:rsidRPr="00C82B7D">
        <w:rPr>
          <w:rFonts w:ascii="Verdana" w:hAnsi="Verdana"/>
          <w:sz w:val="20"/>
          <w:szCs w:val="20"/>
        </w:rPr>
        <w:t xml:space="preserve">zgodnie z art. 121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p>
    <w:p w14:paraId="508FF0F4" w14:textId="77777777" w:rsidR="00216AB6" w:rsidRPr="00C82B7D" w:rsidRDefault="00216AB6" w:rsidP="00A9148A">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zawarcia umowy ramowej.</w:t>
      </w:r>
    </w:p>
    <w:p w14:paraId="3D1BA725" w14:textId="77777777" w:rsidR="00216AB6" w:rsidRPr="00C82B7D" w:rsidRDefault="00216AB6" w:rsidP="00A9148A">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zastosowania aukcji elektronicznej.</w:t>
      </w:r>
    </w:p>
    <w:p w14:paraId="68E7FC7F" w14:textId="77777777" w:rsidR="00216AB6" w:rsidRPr="00C82B7D" w:rsidRDefault="00216AB6" w:rsidP="00143A77">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przeprowadzał</w:t>
      </w:r>
      <w:r w:rsidRPr="00C82B7D">
        <w:rPr>
          <w:rFonts w:ascii="Verdana" w:hAnsi="Verdana"/>
          <w:sz w:val="20"/>
          <w:szCs w:val="20"/>
        </w:rPr>
        <w:t xml:space="preserve"> wstępnych konsultacji rynkowych przed wszczęciem postępowania.</w:t>
      </w:r>
    </w:p>
    <w:p w14:paraId="26CE8DF9" w14:textId="77777777" w:rsidR="00216AB6" w:rsidRPr="00C82B7D" w:rsidRDefault="00216AB6" w:rsidP="00143A77">
      <w:pPr>
        <w:numPr>
          <w:ilvl w:val="0"/>
          <w:numId w:val="26"/>
        </w:numPr>
        <w:tabs>
          <w:tab w:val="clear" w:pos="720"/>
        </w:tabs>
        <w:spacing w:after="0" w:line="360" w:lineRule="auto"/>
        <w:ind w:left="426" w:hanging="426"/>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przewiduje</w:t>
      </w:r>
      <w:r w:rsidRPr="00C82B7D">
        <w:rPr>
          <w:rFonts w:ascii="Verdana" w:hAnsi="Verdana"/>
          <w:sz w:val="20"/>
          <w:szCs w:val="20"/>
        </w:rPr>
        <w:t xml:space="preserve"> możliwości złożenia oferty w postaci katalogów elektronicznych.</w:t>
      </w:r>
    </w:p>
    <w:p w14:paraId="5D294A45" w14:textId="77777777" w:rsidR="00DC2A68" w:rsidRPr="00C82B7D" w:rsidRDefault="00216AB6" w:rsidP="00143A77">
      <w:pPr>
        <w:numPr>
          <w:ilvl w:val="0"/>
          <w:numId w:val="26"/>
        </w:numPr>
        <w:tabs>
          <w:tab w:val="clear" w:pos="720"/>
          <w:tab w:val="num" w:pos="426"/>
        </w:tabs>
        <w:spacing w:after="0" w:line="360" w:lineRule="auto"/>
        <w:ind w:hanging="720"/>
        <w:jc w:val="both"/>
        <w:rPr>
          <w:rFonts w:ascii="Verdana" w:hAnsi="Verdana"/>
          <w:sz w:val="20"/>
          <w:szCs w:val="20"/>
        </w:rPr>
      </w:pPr>
      <w:r w:rsidRPr="00C82B7D">
        <w:rPr>
          <w:rFonts w:ascii="Verdana" w:hAnsi="Verdana"/>
          <w:sz w:val="20"/>
          <w:szCs w:val="20"/>
        </w:rPr>
        <w:t xml:space="preserve">Zamawiający </w:t>
      </w:r>
      <w:r w:rsidRPr="00C82B7D">
        <w:rPr>
          <w:rFonts w:ascii="Verdana" w:hAnsi="Verdana"/>
          <w:b/>
          <w:sz w:val="20"/>
          <w:szCs w:val="20"/>
        </w:rPr>
        <w:t>nie wymaga</w:t>
      </w:r>
      <w:r w:rsidRPr="00C82B7D">
        <w:rPr>
          <w:rFonts w:ascii="Verdana" w:hAnsi="Verdana"/>
          <w:sz w:val="20"/>
          <w:szCs w:val="20"/>
        </w:rPr>
        <w:t xml:space="preserve"> przeprowadzenia wizji lokalnej.</w:t>
      </w:r>
    </w:p>
    <w:p w14:paraId="275CEE08" w14:textId="77777777" w:rsidR="00143A77" w:rsidRDefault="0061197D" w:rsidP="00143A77">
      <w:pPr>
        <w:numPr>
          <w:ilvl w:val="0"/>
          <w:numId w:val="26"/>
        </w:numPr>
        <w:tabs>
          <w:tab w:val="clear" w:pos="720"/>
          <w:tab w:val="num" w:pos="426"/>
        </w:tabs>
        <w:spacing w:after="0" w:line="360" w:lineRule="auto"/>
        <w:ind w:hanging="720"/>
        <w:jc w:val="both"/>
        <w:rPr>
          <w:rFonts w:ascii="Verdana" w:hAnsi="Verdana"/>
          <w:sz w:val="20"/>
          <w:szCs w:val="20"/>
        </w:rPr>
      </w:pPr>
      <w:r w:rsidRPr="00C82B7D">
        <w:rPr>
          <w:rFonts w:ascii="Verdana" w:hAnsi="Verdana"/>
          <w:sz w:val="20"/>
          <w:szCs w:val="20"/>
        </w:rPr>
        <w:t>Zamawiający</w:t>
      </w:r>
      <w:r w:rsidR="00DC2A68" w:rsidRPr="00C82B7D">
        <w:rPr>
          <w:rFonts w:ascii="Verdana" w:hAnsi="Verdana"/>
          <w:sz w:val="20"/>
          <w:szCs w:val="20"/>
        </w:rPr>
        <w:t xml:space="preserve"> </w:t>
      </w:r>
      <w:r w:rsidR="00DC2A68" w:rsidRPr="00C82B7D">
        <w:rPr>
          <w:rFonts w:ascii="Verdana" w:hAnsi="Verdana"/>
          <w:b/>
          <w:sz w:val="20"/>
          <w:szCs w:val="20"/>
        </w:rPr>
        <w:t>nie przewiduje</w:t>
      </w:r>
      <w:r w:rsidR="00DC2A68" w:rsidRPr="00C82B7D">
        <w:rPr>
          <w:rFonts w:ascii="Verdana" w:hAnsi="Verdana"/>
          <w:sz w:val="20"/>
          <w:szCs w:val="20"/>
        </w:rPr>
        <w:t xml:space="preserve"> zebrania Wykonawców.</w:t>
      </w:r>
      <w:bookmarkEnd w:id="17"/>
    </w:p>
    <w:p w14:paraId="01ABFDA1" w14:textId="258D4200" w:rsidR="00143A77" w:rsidRPr="0052338D" w:rsidRDefault="00143A77" w:rsidP="00143A77">
      <w:pPr>
        <w:numPr>
          <w:ilvl w:val="0"/>
          <w:numId w:val="26"/>
        </w:numPr>
        <w:tabs>
          <w:tab w:val="clear" w:pos="720"/>
          <w:tab w:val="num" w:pos="0"/>
        </w:tabs>
        <w:spacing w:after="0" w:line="360" w:lineRule="auto"/>
        <w:ind w:left="426" w:hanging="426"/>
        <w:jc w:val="both"/>
        <w:rPr>
          <w:rFonts w:ascii="Verdana" w:hAnsi="Verdana"/>
          <w:sz w:val="20"/>
          <w:szCs w:val="20"/>
        </w:rPr>
      </w:pPr>
      <w:r w:rsidRPr="0052338D">
        <w:rPr>
          <w:rFonts w:ascii="Verdana" w:hAnsi="Verdana"/>
          <w:sz w:val="20"/>
          <w:szCs w:val="20"/>
        </w:rPr>
        <w:t xml:space="preserve">Zamawiający </w:t>
      </w:r>
      <w:r w:rsidRPr="0052338D">
        <w:rPr>
          <w:rFonts w:ascii="Verdana" w:hAnsi="Verdana"/>
          <w:b/>
          <w:sz w:val="20"/>
          <w:szCs w:val="20"/>
        </w:rPr>
        <w:t xml:space="preserve">przewiduje </w:t>
      </w:r>
      <w:r w:rsidRPr="0052338D">
        <w:rPr>
          <w:rFonts w:ascii="Verdana" w:hAnsi="Verdana"/>
          <w:sz w:val="20"/>
          <w:szCs w:val="20"/>
        </w:rPr>
        <w:t xml:space="preserve">możliwość udzielenia Wykonawcy zamówienia podstawowego, w okresie 3 lat od dnia udzielenia tego zamówienia, zamówienia polegającego na powtórzeniu usług podobnych do zamówienia podstawowego, zgodnie z art. 214 ust. 1 pkt 7 </w:t>
      </w:r>
      <w:proofErr w:type="spellStart"/>
      <w:r w:rsidR="00370F1E" w:rsidRPr="0052338D">
        <w:rPr>
          <w:rFonts w:ascii="Verdana" w:hAnsi="Verdana"/>
          <w:sz w:val="20"/>
          <w:szCs w:val="20"/>
        </w:rPr>
        <w:t>p.z.p</w:t>
      </w:r>
      <w:proofErr w:type="spellEnd"/>
      <w:r w:rsidRPr="0052338D">
        <w:rPr>
          <w:rFonts w:ascii="Verdana" w:hAnsi="Verdana"/>
          <w:sz w:val="20"/>
          <w:szCs w:val="20"/>
        </w:rPr>
        <w:t xml:space="preserve">. Wykonawca, któremu zostanie udzielone zamówienie podstawowe, zobowiązany będzie do zastosowania w zamówieniach polegających na powtórzeniu usług podobnych do zamówienia podstawowego stawek nie wyższych niż zastosowane w zamówieniu podstawowym. </w:t>
      </w:r>
      <w:r w:rsidRPr="00E81906">
        <w:rPr>
          <w:rFonts w:ascii="Verdana" w:hAnsi="Verdana"/>
          <w:sz w:val="20"/>
          <w:szCs w:val="20"/>
        </w:rPr>
        <w:t xml:space="preserve">Maksymalny termin realizacji zamówienia polegającego na powtórzeniu usług podobnych do zamówienia podstawowego wynosi 3 m-ce. Zamówienia </w:t>
      </w:r>
      <w:r w:rsidRPr="00764F89">
        <w:rPr>
          <w:rFonts w:ascii="Verdana" w:hAnsi="Verdana"/>
          <w:sz w:val="20"/>
          <w:szCs w:val="20"/>
        </w:rPr>
        <w:t>polegające na powtórzeniu usług podobnych do zamówienia podstawowego będą dotyczyć</w:t>
      </w:r>
      <w:r w:rsidRPr="0052338D">
        <w:rPr>
          <w:rFonts w:ascii="Verdana" w:hAnsi="Verdana"/>
          <w:sz w:val="20"/>
          <w:szCs w:val="20"/>
        </w:rPr>
        <w:t xml:space="preserve"> wszystkich usług opisanych w OPZ (Załącznik nr 3 do SWZ) i realizowane będą w okresie po upływie terminu realizacji zamówienia podstawowego.</w:t>
      </w:r>
    </w:p>
    <w:p w14:paraId="4225671B" w14:textId="77777777" w:rsidR="00143A77" w:rsidRPr="00143A77" w:rsidRDefault="00143A77" w:rsidP="00143A77">
      <w:pPr>
        <w:spacing w:after="0" w:line="360" w:lineRule="auto"/>
        <w:ind w:left="426"/>
        <w:jc w:val="both"/>
        <w:rPr>
          <w:rFonts w:ascii="Verdana" w:hAnsi="Verdana"/>
          <w:sz w:val="20"/>
          <w:szCs w:val="20"/>
        </w:rPr>
      </w:pPr>
    </w:p>
    <w:p w14:paraId="76F4C713" w14:textId="77777777"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rPr>
          <w:rFonts w:ascii="Verdana" w:hAnsi="Verdana"/>
          <w:color w:val="FFFFFF" w:themeColor="background1"/>
          <w:sz w:val="20"/>
          <w:szCs w:val="20"/>
        </w:rPr>
      </w:pPr>
      <w:bookmarkStart w:id="18" w:name="_Toc108784703"/>
      <w:r w:rsidRPr="00DD18F0">
        <w:rPr>
          <w:rFonts w:ascii="Verdana" w:hAnsi="Verdana"/>
          <w:color w:val="FFFFFF" w:themeColor="background1"/>
          <w:sz w:val="20"/>
          <w:szCs w:val="20"/>
        </w:rPr>
        <w:t>III.</w:t>
      </w:r>
      <w:r w:rsidR="009B0429" w:rsidRPr="00DD18F0">
        <w:rPr>
          <w:rFonts w:ascii="Verdana" w:hAnsi="Verdana"/>
          <w:color w:val="FFFFFF" w:themeColor="background1"/>
          <w:sz w:val="20"/>
          <w:szCs w:val="20"/>
        </w:rPr>
        <w:t xml:space="preserve"> </w:t>
      </w:r>
      <w:r w:rsidRPr="00DD18F0">
        <w:rPr>
          <w:rFonts w:ascii="Verdana" w:hAnsi="Verdana"/>
          <w:color w:val="FFFFFF" w:themeColor="background1"/>
          <w:sz w:val="20"/>
          <w:szCs w:val="20"/>
        </w:rPr>
        <w:t xml:space="preserve">KLAUZULA INFORMACYJNA Z ART. 13 RODO W ZWIĄZKU Z PROWADZONYM </w:t>
      </w:r>
      <w:r w:rsidRPr="00DD18F0">
        <w:rPr>
          <w:rFonts w:ascii="Verdana" w:hAnsi="Verdana"/>
          <w:color w:val="FFFFFF" w:themeColor="background1"/>
          <w:sz w:val="20"/>
          <w:szCs w:val="20"/>
        </w:rPr>
        <w:tab/>
        <w:t>POSTĘPOWANIEM O UDZIELENIE ZAMÓWIENIA PUBLICZNEGO.</w:t>
      </w:r>
      <w:bookmarkEnd w:id="18"/>
    </w:p>
    <w:p w14:paraId="27862A53" w14:textId="786DE9EE" w:rsidR="00B82E36" w:rsidRPr="00C82B7D" w:rsidRDefault="00B82E36" w:rsidP="00C82B7D">
      <w:pPr>
        <w:numPr>
          <w:ilvl w:val="3"/>
          <w:numId w:val="5"/>
        </w:numPr>
        <w:tabs>
          <w:tab w:val="clear" w:pos="2880"/>
        </w:tabs>
        <w:spacing w:before="240" w:after="0" w:line="360" w:lineRule="auto"/>
        <w:ind w:left="227" w:hanging="227"/>
        <w:jc w:val="both"/>
        <w:rPr>
          <w:rFonts w:ascii="Verdana" w:hAnsi="Verdana"/>
          <w:sz w:val="20"/>
          <w:szCs w:val="20"/>
        </w:rPr>
      </w:pPr>
      <w:r w:rsidRPr="00C82B7D">
        <w:rPr>
          <w:rFonts w:ascii="Verdana" w:hAnsi="Verdana"/>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 xml:space="preserve">, Zamawiający – Uniwersytet Wrocławski - informuje, że: </w:t>
      </w:r>
    </w:p>
    <w:p w14:paraId="611286E5" w14:textId="77777777"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t>administratorem Pani/Pana danych osobowych jest Uniwersytet Wrocławski, pl. Uniwersytecki 1, 50-137 Wrocław, reprezentowany przez Rektora;</w:t>
      </w:r>
    </w:p>
    <w:p w14:paraId="1ECDE9BE" w14:textId="77777777"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lastRenderedPageBreak/>
        <w:t>o celach i sposobach przetwarzania danych osobowych podawanych w związku z realizacją procedur udzielania zamówień publicznych decyduje Uniwersytet jako Administrator danych;</w:t>
      </w:r>
    </w:p>
    <w:p w14:paraId="5C8CDCBD" w14:textId="77777777" w:rsidR="00B82E36" w:rsidRPr="00C82B7D" w:rsidRDefault="00B82E36" w:rsidP="00C82B7D">
      <w:pPr>
        <w:numPr>
          <w:ilvl w:val="0"/>
          <w:numId w:val="6"/>
        </w:numPr>
        <w:tabs>
          <w:tab w:val="left" w:pos="0"/>
        </w:tabs>
        <w:spacing w:after="0" w:line="360" w:lineRule="auto"/>
        <w:ind w:left="504" w:hanging="284"/>
        <w:jc w:val="both"/>
        <w:rPr>
          <w:rFonts w:ascii="Verdana" w:hAnsi="Verdana"/>
          <w:b/>
          <w:i/>
          <w:sz w:val="20"/>
          <w:szCs w:val="20"/>
        </w:rPr>
      </w:pPr>
      <w:r w:rsidRPr="00C82B7D">
        <w:rPr>
          <w:rFonts w:ascii="Verdana" w:hAnsi="Verdana"/>
          <w:sz w:val="20"/>
          <w:szCs w:val="20"/>
        </w:rPr>
        <w:t>Administrator wyznaczył osobę pełniącą zadania Inspek</w:t>
      </w:r>
      <w:r w:rsidR="00D97FC4" w:rsidRPr="00C82B7D">
        <w:rPr>
          <w:rFonts w:ascii="Verdana" w:hAnsi="Verdana"/>
          <w:sz w:val="20"/>
          <w:szCs w:val="20"/>
        </w:rPr>
        <w:t>tora Ochrony Danych Osobowych i </w:t>
      </w:r>
      <w:r w:rsidRPr="00C82B7D">
        <w:rPr>
          <w:rFonts w:ascii="Verdana" w:hAnsi="Verdana"/>
          <w:sz w:val="20"/>
          <w:szCs w:val="20"/>
        </w:rPr>
        <w:t>można kontaktować się poprzez adres email: iod@uwr.edu.pl;</w:t>
      </w:r>
    </w:p>
    <w:p w14:paraId="22FD19C6" w14:textId="1A3E628F" w:rsidR="00B82E36" w:rsidRPr="00C82B7D" w:rsidRDefault="00B82E36" w:rsidP="00C82B7D">
      <w:pPr>
        <w:pStyle w:val="Akapitzlist"/>
        <w:numPr>
          <w:ilvl w:val="0"/>
          <w:numId w:val="6"/>
        </w:numPr>
        <w:spacing w:after="0" w:line="360" w:lineRule="auto"/>
        <w:ind w:left="504" w:hanging="284"/>
        <w:contextualSpacing/>
        <w:jc w:val="both"/>
        <w:rPr>
          <w:rFonts w:ascii="Verdana" w:hAnsi="Verdana"/>
          <w:sz w:val="20"/>
          <w:szCs w:val="20"/>
        </w:rPr>
      </w:pPr>
      <w:r w:rsidRPr="00C82B7D">
        <w:rPr>
          <w:rFonts w:ascii="Verdana" w:hAnsi="Verdana"/>
          <w:sz w:val="20"/>
          <w:szCs w:val="20"/>
        </w:rPr>
        <w:t xml:space="preserve">Pani/Pana dane osobowe przetwarzane będą na podstawie art. 6 ust. 1 lit. c RODO w celu wyłonienia wykonawcy w przedmiotowym postępowaniu o zamówienie publiczne przeprowadzane zgodnie z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 xml:space="preserve"> oraz w pozostałych celach określonych w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w:t>
      </w:r>
    </w:p>
    <w:p w14:paraId="62D295F9" w14:textId="51B448F3" w:rsidR="00B82E36" w:rsidRPr="00C82B7D" w:rsidRDefault="00B82E36" w:rsidP="00C82B7D">
      <w:pPr>
        <w:pStyle w:val="Akapitzlist"/>
        <w:numPr>
          <w:ilvl w:val="0"/>
          <w:numId w:val="6"/>
        </w:numPr>
        <w:spacing w:after="0" w:line="360" w:lineRule="auto"/>
        <w:ind w:left="504" w:hanging="284"/>
        <w:contextualSpacing/>
        <w:jc w:val="both"/>
        <w:rPr>
          <w:rFonts w:ascii="Verdana" w:hAnsi="Verdana"/>
          <w:sz w:val="20"/>
          <w:szCs w:val="20"/>
        </w:rPr>
      </w:pPr>
      <w:r w:rsidRPr="00C82B7D">
        <w:rPr>
          <w:rFonts w:ascii="Verdana" w:hAnsi="Verdana"/>
          <w:sz w:val="20"/>
          <w:szCs w:val="20"/>
        </w:rPr>
        <w:t xml:space="preserve">odbiorcami Pani/Pana danych osobowych będą osoby lub podmioty, którym udostępniona zostanie dokumentacja postępowania w oparciu o art. 18 oraz art. 74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 ponadto dane osobowe mogą zostać przekazane na zasadach wynikających z ustawy z dnia 6 września 2001 r. o dostępie do informacji publicznej;</w:t>
      </w:r>
    </w:p>
    <w:p w14:paraId="43D05184" w14:textId="77777777" w:rsidR="00B82E36" w:rsidRPr="00C82B7D" w:rsidRDefault="00B82E36" w:rsidP="00C82B7D">
      <w:pPr>
        <w:numPr>
          <w:ilvl w:val="0"/>
          <w:numId w:val="6"/>
        </w:numPr>
        <w:spacing w:after="0" w:line="360" w:lineRule="auto"/>
        <w:ind w:left="567" w:hanging="284"/>
        <w:rPr>
          <w:rFonts w:ascii="Verdana" w:hAnsi="Verdana"/>
          <w:sz w:val="20"/>
          <w:szCs w:val="20"/>
        </w:rPr>
      </w:pPr>
      <w:r w:rsidRPr="00C82B7D">
        <w:rPr>
          <w:rFonts w:ascii="Verdana" w:hAnsi="Verdana"/>
          <w:sz w:val="20"/>
          <w:szCs w:val="20"/>
        </w:rPr>
        <w:t xml:space="preserve">okres przechowywania Pani/Pana danych osobowych wynosi odpowiednio: </w:t>
      </w:r>
    </w:p>
    <w:p w14:paraId="29D4098D" w14:textId="41B789F7" w:rsidR="00B82E36" w:rsidRPr="00C82B7D" w:rsidRDefault="00B82E36" w:rsidP="00A9148A">
      <w:pPr>
        <w:pStyle w:val="Akapitzlist"/>
        <w:numPr>
          <w:ilvl w:val="0"/>
          <w:numId w:val="42"/>
        </w:numPr>
        <w:spacing w:after="0" w:line="360" w:lineRule="auto"/>
        <w:ind w:left="709" w:hanging="142"/>
        <w:rPr>
          <w:rFonts w:ascii="Verdana" w:hAnsi="Verdana"/>
          <w:sz w:val="20"/>
          <w:szCs w:val="20"/>
        </w:rPr>
      </w:pPr>
      <w:r w:rsidRPr="00C82B7D">
        <w:rPr>
          <w:rFonts w:ascii="Verdana" w:hAnsi="Verdana"/>
          <w:sz w:val="20"/>
          <w:szCs w:val="20"/>
        </w:rPr>
        <w:t xml:space="preserve">zgodnie z art. 78 ust. 1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xml:space="preserve">, przez okres 4 lat od dnia zakończenia postępowania o udzielenie zamówienia, </w:t>
      </w:r>
    </w:p>
    <w:p w14:paraId="467F1C78" w14:textId="77777777" w:rsidR="00B82E36" w:rsidRPr="00C82B7D" w:rsidRDefault="00B82E36" w:rsidP="00A9148A">
      <w:pPr>
        <w:pStyle w:val="Akapitzlist"/>
        <w:numPr>
          <w:ilvl w:val="0"/>
          <w:numId w:val="42"/>
        </w:numPr>
        <w:spacing w:after="0" w:line="360" w:lineRule="auto"/>
        <w:ind w:left="709" w:hanging="142"/>
        <w:rPr>
          <w:rFonts w:ascii="Verdana" w:hAnsi="Verdana"/>
          <w:sz w:val="20"/>
          <w:szCs w:val="20"/>
        </w:rPr>
      </w:pPr>
      <w:r w:rsidRPr="00C82B7D">
        <w:rPr>
          <w:rFonts w:ascii="Verdana" w:hAnsi="Verdana"/>
          <w:sz w:val="20"/>
          <w:szCs w:val="20"/>
        </w:rPr>
        <w:t xml:space="preserve">jeżeli czas trwania umowy przekracza 4 lata, okres przechowywania obejmuje cały czas trwania umowy; </w:t>
      </w:r>
    </w:p>
    <w:p w14:paraId="157414EB" w14:textId="699D0C1F" w:rsidR="00B82E36" w:rsidRPr="00C82B7D" w:rsidRDefault="00B82E36" w:rsidP="00A9148A">
      <w:pPr>
        <w:pStyle w:val="Akapitzlist"/>
        <w:numPr>
          <w:ilvl w:val="0"/>
          <w:numId w:val="42"/>
        </w:numPr>
        <w:spacing w:after="0" w:line="360" w:lineRule="auto"/>
        <w:ind w:left="709" w:hanging="142"/>
        <w:jc w:val="both"/>
        <w:rPr>
          <w:rFonts w:ascii="Verdana" w:hAnsi="Verdana"/>
          <w:sz w:val="20"/>
          <w:szCs w:val="20"/>
        </w:rPr>
      </w:pPr>
      <w:r w:rsidRPr="00C82B7D">
        <w:rPr>
          <w:rFonts w:ascii="Verdana" w:hAnsi="Verdana"/>
          <w:sz w:val="20"/>
          <w:szCs w:val="20"/>
        </w:rPr>
        <w:t xml:space="preserve">w przypadku zamówień współfinansowanych ze środków UE przez okres, o którym mowa w art. 125 ust 4 lit d) w </w:t>
      </w:r>
      <w:r w:rsidR="0066363C" w:rsidRPr="00C82B7D">
        <w:rPr>
          <w:rFonts w:ascii="Verdana" w:hAnsi="Verdana"/>
          <w:sz w:val="20"/>
          <w:szCs w:val="20"/>
        </w:rPr>
        <w:t>zw.</w:t>
      </w:r>
      <w:r w:rsidRPr="00C82B7D">
        <w:rPr>
          <w:rFonts w:ascii="Verdana" w:hAnsi="Verdana"/>
          <w:sz w:val="20"/>
          <w:szCs w:val="20"/>
        </w:rPr>
        <w:t xml:space="preserve"> z art. 140 Rozporządzenia Parlamentu Europejskiego i Rady (UE) nr 1303/2013 i wynikających z umów o dofinansowanie projektów finansowanych ze środków pochodzących z UE;</w:t>
      </w:r>
    </w:p>
    <w:p w14:paraId="21532F60" w14:textId="77777777" w:rsidR="00B82E36" w:rsidRPr="00C82B7D" w:rsidRDefault="00B82E36" w:rsidP="00A9148A">
      <w:pPr>
        <w:pStyle w:val="Akapitzlist"/>
        <w:numPr>
          <w:ilvl w:val="0"/>
          <w:numId w:val="42"/>
        </w:numPr>
        <w:spacing w:after="0" w:line="360" w:lineRule="auto"/>
        <w:ind w:left="709" w:hanging="142"/>
        <w:jc w:val="both"/>
        <w:rPr>
          <w:rFonts w:ascii="Verdana" w:hAnsi="Verdana"/>
          <w:sz w:val="20"/>
          <w:szCs w:val="20"/>
        </w:rPr>
      </w:pPr>
      <w:r w:rsidRPr="00C82B7D">
        <w:rPr>
          <w:rFonts w:ascii="Verdana" w:hAnsi="Verdana"/>
          <w:sz w:val="20"/>
          <w:szCs w:val="20"/>
        </w:rPr>
        <w:t>okres przechowywania wynika również z ustawy z dnia 14 lipca 1983 r. o narodowym zasobie archiwalnym i archiwach</w:t>
      </w:r>
    </w:p>
    <w:p w14:paraId="0F4D2B9A" w14:textId="522112E7"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t xml:space="preserve">obowiązek podania przez Panią/Pana danych osobowych jest wymogiem ustawowym wynikającym z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1E8E6F7D" w14:textId="77777777"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t>w odniesieniu do Pani/Pana danych osobowych decyzje nie będą podejmowane w sposób zautomatyzowany, stosowanie do art. 22 RODO;</w:t>
      </w:r>
    </w:p>
    <w:p w14:paraId="5957DF42" w14:textId="674259A1"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t xml:space="preserve">Pani/Pana dane osobowe będą przekazywane do państwa trzeciego (poza UE) /organizacji międzynarodowej na zasadach określonych w </w:t>
      </w:r>
      <w:proofErr w:type="spellStart"/>
      <w:r w:rsidR="0066363C" w:rsidRPr="00C82B7D">
        <w:rPr>
          <w:rFonts w:ascii="Verdana" w:hAnsi="Verdana"/>
          <w:sz w:val="20"/>
          <w:szCs w:val="20"/>
        </w:rPr>
        <w:t>p.z.p</w:t>
      </w:r>
      <w:proofErr w:type="spellEnd"/>
      <w:r w:rsidRPr="00C82B7D">
        <w:rPr>
          <w:rFonts w:ascii="Verdana" w:hAnsi="Verdana"/>
          <w:sz w:val="20"/>
          <w:szCs w:val="20"/>
        </w:rPr>
        <w:t xml:space="preserve">. Może Pan/ Pani uzyskać kopię danych osobowych przekazywanych do państwa trzeciego na zasadach wynikających z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w:t>
      </w:r>
    </w:p>
    <w:p w14:paraId="1B1CC072" w14:textId="77777777" w:rsidR="00B82E36" w:rsidRPr="00C82B7D" w:rsidRDefault="00B82E36" w:rsidP="00C82B7D">
      <w:pPr>
        <w:numPr>
          <w:ilvl w:val="0"/>
          <w:numId w:val="7"/>
        </w:numPr>
        <w:spacing w:after="0" w:line="360" w:lineRule="auto"/>
        <w:ind w:left="504" w:hanging="284"/>
        <w:jc w:val="both"/>
        <w:rPr>
          <w:rFonts w:ascii="Verdana" w:hAnsi="Verdana"/>
          <w:sz w:val="20"/>
          <w:szCs w:val="20"/>
        </w:rPr>
      </w:pPr>
      <w:r w:rsidRPr="00C82B7D">
        <w:rPr>
          <w:rFonts w:ascii="Verdana" w:hAnsi="Verdana"/>
          <w:sz w:val="20"/>
          <w:szCs w:val="20"/>
        </w:rPr>
        <w:t>posiada Pani/Pan:</w:t>
      </w:r>
    </w:p>
    <w:p w14:paraId="390F843F" w14:textId="77777777" w:rsidR="00B82E36"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t>na podstawie art. 15 RODO prawo dostępu do danych osobowych Pani/Pana dotyczących;</w:t>
      </w:r>
    </w:p>
    <w:p w14:paraId="23512C85" w14:textId="77777777" w:rsidR="00B82E36"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lastRenderedPageBreak/>
        <w:tab/>
        <w:t>na podstawie art. 16 RODO prawo do sprostowania Pani/Pana danych osobowych;</w:t>
      </w:r>
    </w:p>
    <w:p w14:paraId="7C25B6AA" w14:textId="77777777" w:rsidR="00B82E36"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tab/>
        <w:t>na podstawie art. 18 RODO prawo żądania od administratora ograniczenia przetwarzania danych osobowych z zastrzeżeni</w:t>
      </w:r>
      <w:r w:rsidR="00D97FC4" w:rsidRPr="00C82B7D">
        <w:rPr>
          <w:rFonts w:ascii="Verdana" w:hAnsi="Verdana"/>
          <w:sz w:val="20"/>
          <w:szCs w:val="20"/>
        </w:rPr>
        <w:t>em przypadków, o których mowa w </w:t>
      </w:r>
      <w:r w:rsidRPr="00C82B7D">
        <w:rPr>
          <w:rFonts w:ascii="Verdana" w:hAnsi="Verdana"/>
          <w:sz w:val="20"/>
          <w:szCs w:val="20"/>
        </w:rPr>
        <w:t>art. 18 ust. 2 RODO;</w:t>
      </w:r>
    </w:p>
    <w:p w14:paraId="4DDD9B7B" w14:textId="77777777" w:rsidR="008F39AA"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tab/>
        <w:t>prawo do wniesienia skargi do Prezesa Urzędu Ochrony Danych Osobowych, gdy uzna Pani/Pan, że przetwarzanie danych osobowych Pani/Pana dotyczących narusza przepisy RODO;</w:t>
      </w:r>
    </w:p>
    <w:p w14:paraId="49A2A41C" w14:textId="77777777" w:rsidR="00B82E36"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w:t>
      </w:r>
      <w:r w:rsidR="00D97FC4" w:rsidRPr="00C82B7D">
        <w:rPr>
          <w:rFonts w:ascii="Verdana" w:hAnsi="Verdana"/>
          <w:sz w:val="20"/>
          <w:szCs w:val="20"/>
        </w:rPr>
        <w:t>a nazwy lub daty postępowania o </w:t>
      </w:r>
      <w:r w:rsidRPr="00C82B7D">
        <w:rPr>
          <w:rFonts w:ascii="Verdana" w:hAnsi="Verdana"/>
          <w:sz w:val="20"/>
          <w:szCs w:val="20"/>
        </w:rPr>
        <w:t>udzielenie zamówienia publicznego;</w:t>
      </w:r>
    </w:p>
    <w:p w14:paraId="7F7EAB9F" w14:textId="77777777" w:rsidR="00B82E36" w:rsidRPr="00C82B7D" w:rsidRDefault="00B82E36" w:rsidP="00A9148A">
      <w:pPr>
        <w:pStyle w:val="Akapitzlist"/>
        <w:numPr>
          <w:ilvl w:val="0"/>
          <w:numId w:val="43"/>
        </w:numPr>
        <w:spacing w:after="0" w:line="360" w:lineRule="auto"/>
        <w:jc w:val="both"/>
        <w:rPr>
          <w:rFonts w:ascii="Verdana" w:hAnsi="Verdana"/>
          <w:sz w:val="20"/>
          <w:szCs w:val="20"/>
        </w:rPr>
      </w:pPr>
      <w:r w:rsidRPr="00C82B7D">
        <w:rPr>
          <w:rFonts w:ascii="Verdana" w:hAnsi="Verdana"/>
          <w:sz w:val="20"/>
          <w:szCs w:val="20"/>
        </w:rPr>
        <w:t>wystąpienie z żądaniem, o którym mowa w art. 18 ust. 1 RODO, nie ogranicza przetwarzania danych osobowych do zakończenia postępowania o udzielenie zamówienia publicznego;</w:t>
      </w:r>
    </w:p>
    <w:p w14:paraId="398AF0B8" w14:textId="77777777" w:rsidR="00B82E36" w:rsidRPr="00C82B7D" w:rsidRDefault="00B82E36" w:rsidP="00C82B7D">
      <w:pPr>
        <w:numPr>
          <w:ilvl w:val="0"/>
          <w:numId w:val="6"/>
        </w:numPr>
        <w:spacing w:after="0" w:line="360" w:lineRule="auto"/>
        <w:ind w:left="504" w:hanging="284"/>
        <w:jc w:val="both"/>
        <w:rPr>
          <w:rFonts w:ascii="Verdana" w:hAnsi="Verdana"/>
          <w:sz w:val="20"/>
          <w:szCs w:val="20"/>
        </w:rPr>
      </w:pPr>
      <w:r w:rsidRPr="00C82B7D">
        <w:rPr>
          <w:rFonts w:ascii="Verdana" w:hAnsi="Verdana"/>
          <w:sz w:val="20"/>
          <w:szCs w:val="20"/>
        </w:rPr>
        <w:tab/>
        <w:t>nie przysługuje Pani/Panu:</w:t>
      </w:r>
    </w:p>
    <w:p w14:paraId="2241835C" w14:textId="77777777" w:rsidR="00B82E36" w:rsidRPr="00C82B7D" w:rsidRDefault="00B82E36" w:rsidP="00F12349">
      <w:pPr>
        <w:spacing w:after="0" w:line="360" w:lineRule="auto"/>
        <w:ind w:left="728" w:hanging="284"/>
        <w:jc w:val="both"/>
        <w:rPr>
          <w:rFonts w:ascii="Verdana" w:hAnsi="Verdana"/>
          <w:sz w:val="20"/>
          <w:szCs w:val="20"/>
        </w:rPr>
      </w:pPr>
      <w:r w:rsidRPr="00C82B7D">
        <w:rPr>
          <w:rFonts w:ascii="Verdana" w:hAnsi="Verdana"/>
          <w:sz w:val="20"/>
          <w:szCs w:val="20"/>
        </w:rPr>
        <w:t>−</w:t>
      </w:r>
      <w:r w:rsidRPr="00C82B7D">
        <w:rPr>
          <w:rFonts w:ascii="Verdana" w:hAnsi="Verdana"/>
          <w:sz w:val="20"/>
          <w:szCs w:val="20"/>
        </w:rPr>
        <w:tab/>
        <w:t>w związku z art. 17 ust. 3 lit. b, d lub e RODO prawo do usunięcia danych osobowych;</w:t>
      </w:r>
    </w:p>
    <w:p w14:paraId="465922F5" w14:textId="77777777" w:rsidR="00B82E36" w:rsidRPr="00C82B7D" w:rsidRDefault="00B82E36" w:rsidP="00F12349">
      <w:pPr>
        <w:spacing w:after="0" w:line="360" w:lineRule="auto"/>
        <w:ind w:left="728" w:hanging="284"/>
        <w:jc w:val="both"/>
        <w:rPr>
          <w:rFonts w:ascii="Verdana" w:hAnsi="Verdana"/>
          <w:sz w:val="20"/>
          <w:szCs w:val="20"/>
        </w:rPr>
      </w:pPr>
      <w:r w:rsidRPr="00C82B7D">
        <w:rPr>
          <w:rFonts w:ascii="Verdana" w:hAnsi="Verdana"/>
          <w:sz w:val="20"/>
          <w:szCs w:val="20"/>
        </w:rPr>
        <w:t>−</w:t>
      </w:r>
      <w:r w:rsidRPr="00C82B7D">
        <w:rPr>
          <w:rFonts w:ascii="Verdana" w:hAnsi="Verdana"/>
          <w:sz w:val="20"/>
          <w:szCs w:val="20"/>
        </w:rPr>
        <w:tab/>
        <w:t>prawo do przenoszenia danych osobowych, o którym mowa w art. 20 RODO;</w:t>
      </w:r>
    </w:p>
    <w:p w14:paraId="649EF63B" w14:textId="77777777" w:rsidR="00B82E36" w:rsidRPr="00C82B7D" w:rsidRDefault="00B82E36" w:rsidP="00F12349">
      <w:pPr>
        <w:spacing w:after="0" w:line="360" w:lineRule="auto"/>
        <w:ind w:left="728" w:hanging="284"/>
        <w:jc w:val="both"/>
        <w:rPr>
          <w:rFonts w:ascii="Verdana" w:hAnsi="Verdana"/>
          <w:sz w:val="20"/>
          <w:szCs w:val="20"/>
        </w:rPr>
      </w:pPr>
      <w:r w:rsidRPr="00C82B7D">
        <w:rPr>
          <w:rFonts w:ascii="Verdana" w:hAnsi="Verdana"/>
          <w:sz w:val="20"/>
          <w:szCs w:val="20"/>
        </w:rPr>
        <w:t>−</w:t>
      </w:r>
      <w:r w:rsidRPr="00C82B7D">
        <w:rPr>
          <w:rFonts w:ascii="Verdana" w:hAnsi="Verdana"/>
          <w:sz w:val="20"/>
          <w:szCs w:val="20"/>
        </w:rPr>
        <w:tab/>
        <w:t xml:space="preserve">na podstawie art. 21 RODO prawo sprzeciwu, wobec przetwarzania danych osobowych, gdyż podstawą prawną przetwarzania Pani/Pana danych osobowych jest art. 6 ust. 1 lit. c RODO. </w:t>
      </w:r>
    </w:p>
    <w:p w14:paraId="41591E7C" w14:textId="77777777" w:rsidR="00B82E36" w:rsidRPr="00C82B7D" w:rsidRDefault="00B82E36" w:rsidP="00C82B7D">
      <w:pPr>
        <w:numPr>
          <w:ilvl w:val="3"/>
          <w:numId w:val="5"/>
        </w:numPr>
        <w:tabs>
          <w:tab w:val="clear" w:pos="2880"/>
        </w:tabs>
        <w:spacing w:after="0" w:line="360" w:lineRule="auto"/>
        <w:ind w:left="227" w:hanging="227"/>
        <w:jc w:val="both"/>
        <w:rPr>
          <w:rFonts w:ascii="Verdana" w:hAnsi="Verdana"/>
          <w:sz w:val="20"/>
          <w:szCs w:val="20"/>
        </w:rPr>
      </w:pPr>
      <w:r w:rsidRPr="00C82B7D">
        <w:rPr>
          <w:rFonts w:ascii="Verdana" w:hAnsi="Verdana"/>
          <w:sz w:val="20"/>
          <w:szCs w:val="20"/>
        </w:rPr>
        <w:t xml:space="preserve"> Jeżeli na etapie realizacji umowy nastąpi taka konieczność Zamawiający będzie wymagał podpisania umowy powierzenia danych osobowych.</w:t>
      </w:r>
    </w:p>
    <w:p w14:paraId="12F347DA" w14:textId="52C91D94" w:rsidR="00B82E36"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 xml:space="preserve">Zamawiający udostępnia dane osobowe, o których mowa w art. 10 RODO w celu umożliwienia korzystania ze środków ochrony prawnej, o których mowa w dziale IX </w:t>
      </w:r>
      <w:proofErr w:type="spellStart"/>
      <w:r w:rsidR="0066363C" w:rsidRPr="00C82B7D">
        <w:rPr>
          <w:rFonts w:ascii="Verdana" w:hAnsi="Verdana"/>
          <w:sz w:val="20"/>
          <w:szCs w:val="20"/>
        </w:rPr>
        <w:t>p.z.</w:t>
      </w:r>
      <w:r w:rsidRPr="00C82B7D">
        <w:rPr>
          <w:rFonts w:ascii="Verdana" w:hAnsi="Verdana"/>
          <w:sz w:val="20"/>
          <w:szCs w:val="20"/>
        </w:rPr>
        <w:t>p</w:t>
      </w:r>
      <w:proofErr w:type="spellEnd"/>
      <w:r w:rsidR="0066363C" w:rsidRPr="00C82B7D">
        <w:rPr>
          <w:rFonts w:ascii="Verdana" w:hAnsi="Verdana"/>
          <w:sz w:val="20"/>
          <w:szCs w:val="20"/>
        </w:rPr>
        <w:t>.</w:t>
      </w:r>
      <w:r w:rsidRPr="00C82B7D">
        <w:rPr>
          <w:rFonts w:ascii="Verdana" w:hAnsi="Verdana"/>
          <w:sz w:val="20"/>
          <w:szCs w:val="20"/>
        </w:rPr>
        <w:t>, do upływu terminu na ich wniesienie;</w:t>
      </w:r>
    </w:p>
    <w:p w14:paraId="1A1830A4" w14:textId="77777777" w:rsidR="00B82E36"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W przypadku, gdy wniesienie żądania dotyczącego prawa, o którym mowa w art. 18 ust. 1 RODO, spowoduje ograniczenie przetwarzania danych osobowych zawartych w protokole postępowania lub załącznikach do tego protokołu, od dnia za</w:t>
      </w:r>
      <w:r w:rsidR="00D97FC4" w:rsidRPr="00C82B7D">
        <w:rPr>
          <w:rFonts w:ascii="Verdana" w:hAnsi="Verdana"/>
          <w:sz w:val="20"/>
          <w:szCs w:val="20"/>
        </w:rPr>
        <w:t>kończenia postępowania o </w:t>
      </w:r>
      <w:r w:rsidR="001F58E9" w:rsidRPr="00C82B7D">
        <w:rPr>
          <w:rFonts w:ascii="Verdana" w:hAnsi="Verdana"/>
          <w:sz w:val="20"/>
          <w:szCs w:val="20"/>
        </w:rPr>
        <w:t>u</w:t>
      </w:r>
      <w:r w:rsidRPr="00C82B7D">
        <w:rPr>
          <w:rFonts w:ascii="Verdana" w:hAnsi="Verdana"/>
          <w:sz w:val="20"/>
          <w:szCs w:val="20"/>
        </w:rPr>
        <w:t xml:space="preserve">dzielenie zamówienia, Zamawiający nie udostępnia tych danych, chyba, że zachodzą przesłanki, o których mowa w art. 18 ust. 2 RODO; </w:t>
      </w:r>
    </w:p>
    <w:p w14:paraId="2D0ED121" w14:textId="77777777" w:rsidR="00B82E36"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Udostępnienie ma zastosowanie do wszystkich danych</w:t>
      </w:r>
      <w:r w:rsidR="00D97FC4" w:rsidRPr="00C82B7D">
        <w:rPr>
          <w:rFonts w:ascii="Verdana" w:hAnsi="Verdana"/>
          <w:sz w:val="20"/>
          <w:szCs w:val="20"/>
        </w:rPr>
        <w:t xml:space="preserve"> osobowych, z wyjątkiem</w:t>
      </w:r>
      <w:r w:rsidR="0061197D" w:rsidRPr="00C82B7D">
        <w:rPr>
          <w:rFonts w:ascii="Verdana" w:hAnsi="Verdana"/>
          <w:sz w:val="20"/>
          <w:szCs w:val="20"/>
        </w:rPr>
        <w:t xml:space="preserve"> danych, o których</w:t>
      </w:r>
      <w:r w:rsidRPr="00C82B7D">
        <w:rPr>
          <w:rFonts w:ascii="Verdana" w:hAnsi="Verdana"/>
          <w:sz w:val="20"/>
          <w:szCs w:val="20"/>
        </w:rPr>
        <w:t xml:space="preserve"> mowa w art. 9 ust. 1 RODO, zebranych w toku postępowania o udzielenie zamówienia;</w:t>
      </w:r>
    </w:p>
    <w:p w14:paraId="2C79B8C1" w14:textId="77777777" w:rsidR="00B82E36"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 xml:space="preserve">W przypadku korzystania przez osobę, której dane osobowe są przetwarzane przez Zamawiającego, z uprawnienia, o których mowa w art. 15 ust. 1-3 RODO, Zamawiający </w:t>
      </w:r>
      <w:r w:rsidRPr="00C82B7D">
        <w:rPr>
          <w:rFonts w:ascii="Verdana" w:hAnsi="Verdana"/>
          <w:sz w:val="20"/>
          <w:szCs w:val="20"/>
        </w:rPr>
        <w:lastRenderedPageBreak/>
        <w:t>może żądać od osoby, występującej z żądaniem wskazania dodatkowych informacji, mających na celu sprecyzowanie nazwy lub daty zakończonego postępowania o udzielenie zamówienia;</w:t>
      </w:r>
    </w:p>
    <w:p w14:paraId="54B18ED1" w14:textId="77777777" w:rsidR="005E599F"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3AC0C570" w14:textId="77777777" w:rsidR="00B82E36" w:rsidRPr="00C82B7D" w:rsidRDefault="00B82E36" w:rsidP="00C82B7D">
      <w:pPr>
        <w:pStyle w:val="Akapitzlist"/>
        <w:numPr>
          <w:ilvl w:val="0"/>
          <w:numId w:val="8"/>
        </w:numPr>
        <w:tabs>
          <w:tab w:val="clear" w:pos="1080"/>
        </w:tabs>
        <w:spacing w:after="0" w:line="360" w:lineRule="auto"/>
        <w:ind w:left="322" w:hanging="322"/>
        <w:contextualSpacing/>
        <w:jc w:val="both"/>
        <w:rPr>
          <w:rFonts w:ascii="Verdana" w:hAnsi="Verdana"/>
          <w:sz w:val="20"/>
          <w:szCs w:val="20"/>
        </w:rPr>
      </w:pPr>
      <w:r w:rsidRPr="00C82B7D">
        <w:rPr>
          <w:rFonts w:ascii="Verdana" w:hAnsi="Verdana"/>
          <w:sz w:val="20"/>
          <w:szCs w:val="20"/>
        </w:rPr>
        <w:t xml:space="preserve">W przypadku danych osobowych zamieszczonych przez zamawiającego w Biuletynie Zamówień Publicznych, prawa, o których mowa w art. 15 </w:t>
      </w:r>
      <w:r w:rsidR="00D97FC4" w:rsidRPr="00C82B7D">
        <w:rPr>
          <w:rFonts w:ascii="Verdana" w:hAnsi="Verdana"/>
          <w:sz w:val="20"/>
          <w:szCs w:val="20"/>
        </w:rPr>
        <w:t>i art. 16 RODO, są wykonywane w </w:t>
      </w:r>
      <w:r w:rsidRPr="00C82B7D">
        <w:rPr>
          <w:rFonts w:ascii="Verdana" w:hAnsi="Verdana"/>
          <w:sz w:val="20"/>
          <w:szCs w:val="20"/>
        </w:rPr>
        <w:t>drodze żądania skierowanego do Zamawiającego</w:t>
      </w:r>
      <w:r w:rsidR="005E599F" w:rsidRPr="00C82B7D">
        <w:rPr>
          <w:rFonts w:ascii="Verdana" w:hAnsi="Verdana"/>
          <w:sz w:val="20"/>
          <w:szCs w:val="20"/>
        </w:rPr>
        <w:t>.</w:t>
      </w:r>
    </w:p>
    <w:p w14:paraId="1063278B" w14:textId="77777777" w:rsidR="005E599F" w:rsidRPr="00C82B7D" w:rsidRDefault="005E599F" w:rsidP="00F12349">
      <w:pPr>
        <w:pStyle w:val="Bezodstpw1"/>
        <w:spacing w:line="360" w:lineRule="auto"/>
        <w:ind w:left="1080"/>
        <w:jc w:val="both"/>
        <w:rPr>
          <w:rFonts w:ascii="Verdana" w:hAnsi="Verdana"/>
          <w:sz w:val="20"/>
          <w:szCs w:val="20"/>
        </w:rPr>
      </w:pPr>
    </w:p>
    <w:p w14:paraId="46F0A868" w14:textId="31959D05"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line="360" w:lineRule="auto"/>
        <w:jc w:val="both"/>
        <w:rPr>
          <w:rFonts w:ascii="Verdana" w:hAnsi="Verdana"/>
          <w:color w:val="FFFFFF" w:themeColor="background1"/>
          <w:sz w:val="20"/>
          <w:szCs w:val="20"/>
        </w:rPr>
      </w:pPr>
      <w:bookmarkStart w:id="19" w:name="_Toc108784704"/>
      <w:r w:rsidRPr="00DD18F0">
        <w:rPr>
          <w:rFonts w:ascii="Verdana" w:hAnsi="Verdana"/>
          <w:color w:val="FFFFFF" w:themeColor="background1"/>
          <w:sz w:val="20"/>
          <w:szCs w:val="20"/>
        </w:rPr>
        <w:t>IV. PRZEDMIOT ZAMÓWIENIA</w:t>
      </w:r>
      <w:bookmarkEnd w:id="15"/>
      <w:bookmarkEnd w:id="16"/>
      <w:bookmarkEnd w:id="19"/>
    </w:p>
    <w:p w14:paraId="19797E5E" w14:textId="300ED0DB" w:rsidR="00C72D4F" w:rsidRPr="00C82B7D" w:rsidRDefault="00C72D4F" w:rsidP="00A9148A">
      <w:pPr>
        <w:pStyle w:val="Akapitzlist"/>
        <w:numPr>
          <w:ilvl w:val="0"/>
          <w:numId w:val="17"/>
        </w:numPr>
        <w:spacing w:before="240" w:after="0" w:line="360" w:lineRule="auto"/>
        <w:contextualSpacing/>
        <w:jc w:val="both"/>
        <w:rPr>
          <w:rFonts w:ascii="Verdana" w:hAnsi="Verdana"/>
          <w:sz w:val="20"/>
          <w:szCs w:val="20"/>
        </w:rPr>
      </w:pPr>
      <w:r w:rsidRPr="00C82B7D">
        <w:rPr>
          <w:rFonts w:ascii="Verdana" w:hAnsi="Verdana"/>
          <w:sz w:val="20"/>
          <w:szCs w:val="20"/>
        </w:rPr>
        <w:t xml:space="preserve">Rodzaj zamówienia: </w:t>
      </w:r>
      <w:r w:rsidR="00236FCF">
        <w:rPr>
          <w:rFonts w:ascii="Verdana" w:hAnsi="Verdana"/>
          <w:b/>
          <w:sz w:val="20"/>
          <w:szCs w:val="20"/>
        </w:rPr>
        <w:t>usługa</w:t>
      </w:r>
      <w:r w:rsidRPr="00C82B7D">
        <w:rPr>
          <w:rFonts w:ascii="Verdana" w:hAnsi="Verdana"/>
          <w:sz w:val="20"/>
          <w:szCs w:val="20"/>
        </w:rPr>
        <w:t>.</w:t>
      </w:r>
    </w:p>
    <w:p w14:paraId="64F194CB" w14:textId="68C73810" w:rsidR="00F640A5" w:rsidRPr="00C82B7D" w:rsidRDefault="00B82E36" w:rsidP="00A9148A">
      <w:pPr>
        <w:pStyle w:val="Akapitzlist"/>
        <w:numPr>
          <w:ilvl w:val="0"/>
          <w:numId w:val="17"/>
        </w:numPr>
        <w:spacing w:after="0" w:line="360" w:lineRule="auto"/>
        <w:contextualSpacing/>
        <w:jc w:val="both"/>
        <w:rPr>
          <w:rFonts w:ascii="Verdana" w:hAnsi="Verdana"/>
          <w:sz w:val="20"/>
          <w:szCs w:val="20"/>
        </w:rPr>
      </w:pPr>
      <w:r w:rsidRPr="00C82B7D">
        <w:rPr>
          <w:rFonts w:ascii="Verdana" w:hAnsi="Verdana"/>
          <w:sz w:val="20"/>
          <w:szCs w:val="20"/>
        </w:rPr>
        <w:t>Przedmiotem</w:t>
      </w:r>
      <w:r w:rsidR="00AE463C" w:rsidRPr="00C82B7D">
        <w:rPr>
          <w:rFonts w:ascii="Verdana" w:hAnsi="Verdana"/>
          <w:sz w:val="20"/>
          <w:szCs w:val="20"/>
        </w:rPr>
        <w:t xml:space="preserve"> </w:t>
      </w:r>
      <w:r w:rsidRPr="00C82B7D">
        <w:rPr>
          <w:rFonts w:ascii="Verdana" w:hAnsi="Verdana"/>
          <w:sz w:val="20"/>
          <w:szCs w:val="20"/>
        </w:rPr>
        <w:t xml:space="preserve">zamówienia jest </w:t>
      </w:r>
      <w:r w:rsidR="00236FCF" w:rsidRPr="00764F89">
        <w:rPr>
          <w:rFonts w:ascii="Verdana" w:hAnsi="Verdana"/>
          <w:b/>
          <w:bCs/>
          <w:sz w:val="20"/>
          <w:szCs w:val="20"/>
        </w:rPr>
        <w:t xml:space="preserve">kompleksowe utrzymanie czystości w pomieszczeniach wraz z myciem okien i sprzątaniem posesji przed budynkiem przy ul. </w:t>
      </w:r>
      <w:r w:rsidR="00362755" w:rsidRPr="00764F89">
        <w:rPr>
          <w:rFonts w:ascii="Verdana" w:hAnsi="Verdana"/>
          <w:b/>
          <w:bCs/>
          <w:sz w:val="20"/>
          <w:szCs w:val="20"/>
        </w:rPr>
        <w:t>Świdnickiej 10</w:t>
      </w:r>
      <w:r w:rsidR="00236FCF" w:rsidRPr="00764F89">
        <w:rPr>
          <w:rFonts w:ascii="Verdana" w:hAnsi="Verdana"/>
          <w:b/>
          <w:bCs/>
          <w:sz w:val="20"/>
          <w:szCs w:val="20"/>
        </w:rPr>
        <w:t xml:space="preserve"> we Wrocławiu – </w:t>
      </w:r>
      <w:r w:rsidR="00362755" w:rsidRPr="00764F89">
        <w:rPr>
          <w:rFonts w:ascii="Verdana" w:hAnsi="Verdana"/>
          <w:b/>
          <w:bCs/>
          <w:sz w:val="20"/>
          <w:szCs w:val="20"/>
        </w:rPr>
        <w:t>Studium Intensywnej Nauki Języka Angielskiego</w:t>
      </w:r>
      <w:r w:rsidR="00236FCF" w:rsidRPr="00764F89">
        <w:rPr>
          <w:rFonts w:ascii="Verdana" w:hAnsi="Verdana"/>
          <w:b/>
          <w:bCs/>
          <w:sz w:val="20"/>
          <w:szCs w:val="20"/>
        </w:rPr>
        <w:t xml:space="preserve"> oraz </w:t>
      </w:r>
      <w:r w:rsidR="00362755" w:rsidRPr="00764F89">
        <w:rPr>
          <w:rFonts w:ascii="Verdana" w:hAnsi="Verdana"/>
          <w:b/>
          <w:bCs/>
          <w:sz w:val="20"/>
          <w:szCs w:val="20"/>
        </w:rPr>
        <w:t>Biuro Dolnośląskiego Festiwalu Nauki</w:t>
      </w:r>
      <w:r w:rsidR="00236FCF">
        <w:rPr>
          <w:rFonts w:ascii="Verdana" w:hAnsi="Verdana"/>
          <w:sz w:val="20"/>
          <w:szCs w:val="20"/>
        </w:rPr>
        <w:t>.</w:t>
      </w:r>
    </w:p>
    <w:p w14:paraId="22E615E0" w14:textId="1B216780" w:rsidR="00F640A5" w:rsidRDefault="00236FCF" w:rsidP="00A9148A">
      <w:pPr>
        <w:pStyle w:val="Akapitzlist"/>
        <w:numPr>
          <w:ilvl w:val="0"/>
          <w:numId w:val="17"/>
        </w:numPr>
        <w:spacing w:after="0" w:line="360" w:lineRule="auto"/>
        <w:contextualSpacing/>
        <w:jc w:val="both"/>
        <w:rPr>
          <w:rFonts w:ascii="Verdana" w:hAnsi="Verdana"/>
          <w:sz w:val="20"/>
          <w:szCs w:val="20"/>
        </w:rPr>
      </w:pPr>
      <w:r>
        <w:rPr>
          <w:rFonts w:ascii="Verdana" w:hAnsi="Verdana"/>
          <w:sz w:val="20"/>
          <w:szCs w:val="20"/>
        </w:rPr>
        <w:t>Łączna powierzchnia objęta sprzątaniem wynosi:</w:t>
      </w:r>
    </w:p>
    <w:p w14:paraId="6B8C6CAB" w14:textId="3DBEB254" w:rsidR="00236FCF" w:rsidRPr="00764F89" w:rsidRDefault="00236FCF" w:rsidP="00A9148A">
      <w:pPr>
        <w:pStyle w:val="Akapitzlist"/>
        <w:numPr>
          <w:ilvl w:val="1"/>
          <w:numId w:val="17"/>
        </w:numPr>
        <w:spacing w:after="0" w:line="360" w:lineRule="auto"/>
        <w:ind w:hanging="654"/>
        <w:contextualSpacing/>
        <w:jc w:val="both"/>
        <w:rPr>
          <w:rFonts w:ascii="Verdana" w:hAnsi="Verdana"/>
          <w:b/>
          <w:bCs/>
          <w:sz w:val="20"/>
          <w:szCs w:val="20"/>
        </w:rPr>
      </w:pPr>
      <w:r w:rsidRPr="00764F89">
        <w:rPr>
          <w:rFonts w:ascii="Verdana" w:hAnsi="Verdana"/>
          <w:b/>
          <w:bCs/>
          <w:sz w:val="20"/>
          <w:szCs w:val="20"/>
        </w:rPr>
        <w:t xml:space="preserve">Powierzchnia wewnętrzna: </w:t>
      </w:r>
      <w:r w:rsidR="00362755" w:rsidRPr="00764F89">
        <w:rPr>
          <w:rFonts w:ascii="Verdana" w:hAnsi="Verdana"/>
          <w:b/>
          <w:bCs/>
          <w:sz w:val="20"/>
          <w:szCs w:val="20"/>
        </w:rPr>
        <w:t xml:space="preserve">1083,80 </w:t>
      </w:r>
      <w:r w:rsidRPr="00764F89">
        <w:rPr>
          <w:rFonts w:ascii="Verdana" w:hAnsi="Verdana"/>
          <w:b/>
          <w:bCs/>
          <w:sz w:val="20"/>
          <w:szCs w:val="20"/>
        </w:rPr>
        <w:t>m</w:t>
      </w:r>
      <w:r w:rsidRPr="00764F89">
        <w:rPr>
          <w:rFonts w:ascii="Verdana" w:hAnsi="Verdana"/>
          <w:b/>
          <w:bCs/>
          <w:sz w:val="20"/>
          <w:szCs w:val="20"/>
          <w:vertAlign w:val="superscript"/>
        </w:rPr>
        <w:t>2</w:t>
      </w:r>
    </w:p>
    <w:p w14:paraId="0DEE2AE0" w14:textId="48F42B12" w:rsidR="009C36E6" w:rsidRPr="00764F89" w:rsidRDefault="00236FCF" w:rsidP="00A9148A">
      <w:pPr>
        <w:pStyle w:val="Akapitzlist"/>
        <w:numPr>
          <w:ilvl w:val="1"/>
          <w:numId w:val="17"/>
        </w:numPr>
        <w:spacing w:after="0" w:line="360" w:lineRule="auto"/>
        <w:ind w:hanging="654"/>
        <w:contextualSpacing/>
        <w:jc w:val="both"/>
        <w:rPr>
          <w:rFonts w:ascii="Verdana" w:hAnsi="Verdana"/>
          <w:b/>
          <w:bCs/>
          <w:sz w:val="20"/>
          <w:szCs w:val="20"/>
        </w:rPr>
      </w:pPr>
      <w:r w:rsidRPr="00764F89">
        <w:rPr>
          <w:rFonts w:ascii="Verdana" w:hAnsi="Verdana"/>
          <w:b/>
          <w:bCs/>
          <w:sz w:val="20"/>
          <w:szCs w:val="20"/>
        </w:rPr>
        <w:t xml:space="preserve">Powierzchnia posesji: </w:t>
      </w:r>
      <w:r w:rsidR="00362755" w:rsidRPr="00764F89">
        <w:rPr>
          <w:rFonts w:ascii="Verdana" w:hAnsi="Verdana"/>
          <w:b/>
          <w:bCs/>
          <w:sz w:val="20"/>
          <w:szCs w:val="20"/>
        </w:rPr>
        <w:t>235</w:t>
      </w:r>
      <w:r w:rsidR="008E3E63" w:rsidRPr="00764F89">
        <w:rPr>
          <w:rFonts w:ascii="Verdana" w:hAnsi="Verdana"/>
          <w:b/>
          <w:bCs/>
          <w:sz w:val="20"/>
          <w:szCs w:val="20"/>
        </w:rPr>
        <w:t>,00</w:t>
      </w:r>
      <w:r w:rsidR="00362755" w:rsidRPr="00764F89">
        <w:rPr>
          <w:rFonts w:ascii="Verdana" w:hAnsi="Verdana"/>
          <w:b/>
          <w:bCs/>
          <w:sz w:val="20"/>
          <w:szCs w:val="20"/>
        </w:rPr>
        <w:t xml:space="preserve"> m</w:t>
      </w:r>
      <w:r w:rsidR="00362755" w:rsidRPr="00764F89">
        <w:rPr>
          <w:rFonts w:ascii="Verdana" w:hAnsi="Verdana"/>
          <w:b/>
          <w:bCs/>
          <w:sz w:val="20"/>
          <w:szCs w:val="20"/>
          <w:vertAlign w:val="superscript"/>
        </w:rPr>
        <w:t>2</w:t>
      </w:r>
    </w:p>
    <w:p w14:paraId="0F596CAF" w14:textId="3BF3AE09" w:rsidR="00CA1366" w:rsidRPr="00C82B7D" w:rsidRDefault="00B82E36" w:rsidP="00A9148A">
      <w:pPr>
        <w:pStyle w:val="Akapitzlist"/>
        <w:numPr>
          <w:ilvl w:val="0"/>
          <w:numId w:val="17"/>
        </w:numPr>
        <w:spacing w:after="0" w:line="360" w:lineRule="auto"/>
        <w:contextualSpacing/>
        <w:jc w:val="both"/>
        <w:rPr>
          <w:rFonts w:ascii="Verdana" w:hAnsi="Verdana"/>
          <w:sz w:val="20"/>
          <w:szCs w:val="20"/>
        </w:rPr>
      </w:pPr>
      <w:r w:rsidRPr="00C82B7D">
        <w:rPr>
          <w:rFonts w:ascii="Verdana" w:hAnsi="Verdana"/>
          <w:sz w:val="20"/>
          <w:szCs w:val="20"/>
        </w:rPr>
        <w:t xml:space="preserve">Szczegółowy zakres obowiązków wykonania przedmiotu zamówienia znajduje się </w:t>
      </w:r>
      <w:r w:rsidR="00C23C5B">
        <w:rPr>
          <w:rFonts w:ascii="Verdana" w:hAnsi="Verdana"/>
          <w:sz w:val="20"/>
          <w:szCs w:val="20"/>
        </w:rPr>
        <w:t xml:space="preserve">w opisie przedmiotu stanowiącym załącznik nr </w:t>
      </w:r>
      <w:r w:rsidR="00AB518B">
        <w:rPr>
          <w:rFonts w:ascii="Verdana" w:hAnsi="Verdana"/>
          <w:sz w:val="20"/>
          <w:szCs w:val="20"/>
        </w:rPr>
        <w:t>3</w:t>
      </w:r>
      <w:r w:rsidR="00C23C5B">
        <w:rPr>
          <w:rFonts w:ascii="Verdana" w:hAnsi="Verdana"/>
          <w:sz w:val="20"/>
          <w:szCs w:val="20"/>
        </w:rPr>
        <w:t xml:space="preserve"> do SWZ oraz </w:t>
      </w:r>
      <w:r w:rsidRPr="00C82B7D">
        <w:rPr>
          <w:rFonts w:ascii="Verdana" w:hAnsi="Verdana"/>
          <w:sz w:val="20"/>
          <w:szCs w:val="20"/>
        </w:rPr>
        <w:t>we wzorze umowy</w:t>
      </w:r>
      <w:r w:rsidR="00AE463C" w:rsidRPr="00C82B7D">
        <w:rPr>
          <w:rFonts w:ascii="Verdana" w:hAnsi="Verdana"/>
          <w:sz w:val="20"/>
          <w:szCs w:val="20"/>
        </w:rPr>
        <w:t xml:space="preserve"> </w:t>
      </w:r>
      <w:r w:rsidRPr="00C82B7D">
        <w:rPr>
          <w:rFonts w:ascii="Verdana" w:hAnsi="Verdana"/>
          <w:sz w:val="20"/>
          <w:szCs w:val="20"/>
        </w:rPr>
        <w:t xml:space="preserve">(który stanowi projektowane postanowienia umowy w rozumieniu art. </w:t>
      </w:r>
      <w:r w:rsidR="008B6ED8" w:rsidRPr="00C82B7D">
        <w:rPr>
          <w:rFonts w:ascii="Verdana" w:hAnsi="Verdana"/>
          <w:sz w:val="20"/>
          <w:szCs w:val="20"/>
        </w:rPr>
        <w:t>134</w:t>
      </w:r>
      <w:r w:rsidRPr="00C82B7D">
        <w:rPr>
          <w:rFonts w:ascii="Verdana" w:hAnsi="Verdana"/>
          <w:sz w:val="20"/>
          <w:szCs w:val="20"/>
        </w:rPr>
        <w:t xml:space="preserve"> ust. 1 pkt </w:t>
      </w:r>
      <w:r w:rsidR="008B6ED8" w:rsidRPr="00C82B7D">
        <w:rPr>
          <w:rFonts w:ascii="Verdana" w:hAnsi="Verdana"/>
          <w:sz w:val="20"/>
          <w:szCs w:val="20"/>
        </w:rPr>
        <w:t>20</w:t>
      </w:r>
      <w:r w:rsidR="009B0429" w:rsidRPr="00C82B7D">
        <w:rPr>
          <w:rFonts w:ascii="Verdana" w:hAnsi="Verdana"/>
          <w:sz w:val="20"/>
          <w:szCs w:val="20"/>
        </w:rPr>
        <w:t xml:space="preserve">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xml:space="preserve">), stanowiącym załącznik nr </w:t>
      </w:r>
      <w:r w:rsidR="00AB518B">
        <w:rPr>
          <w:rFonts w:ascii="Verdana" w:hAnsi="Verdana"/>
          <w:sz w:val="20"/>
          <w:szCs w:val="20"/>
        </w:rPr>
        <w:t>4</w:t>
      </w:r>
      <w:r w:rsidRPr="00C82B7D">
        <w:rPr>
          <w:rFonts w:ascii="Verdana" w:hAnsi="Verdana"/>
          <w:sz w:val="20"/>
          <w:szCs w:val="20"/>
        </w:rPr>
        <w:t xml:space="preserve"> do SWZ.</w:t>
      </w:r>
    </w:p>
    <w:p w14:paraId="74AB2AEC" w14:textId="77777777" w:rsidR="00CA1366" w:rsidRPr="00C82B7D" w:rsidRDefault="00CA1366" w:rsidP="00A9148A">
      <w:pPr>
        <w:pStyle w:val="Akapitzlist"/>
        <w:numPr>
          <w:ilvl w:val="0"/>
          <w:numId w:val="17"/>
        </w:numPr>
        <w:spacing w:after="0" w:line="360" w:lineRule="auto"/>
        <w:contextualSpacing/>
        <w:jc w:val="both"/>
        <w:rPr>
          <w:rFonts w:ascii="Verdana" w:hAnsi="Verdana"/>
          <w:sz w:val="20"/>
          <w:szCs w:val="20"/>
        </w:rPr>
      </w:pPr>
      <w:r w:rsidRPr="00C82B7D">
        <w:rPr>
          <w:rFonts w:ascii="Verdana" w:hAnsi="Verdana"/>
          <w:sz w:val="20"/>
          <w:szCs w:val="20"/>
        </w:rPr>
        <w:t>Realizacja zamówienia ma odbywać się z należytą starannością i zgodnie ze wszystkimi wymogami zawartymi w SWZ z załącznikami i ewentualnymi Informacjami dla Wykonawców.</w:t>
      </w:r>
    </w:p>
    <w:p w14:paraId="54CDD838" w14:textId="4E6C7C92" w:rsidR="00C23C5B" w:rsidRPr="00C23C5B" w:rsidRDefault="00CA1366" w:rsidP="00C23C5B">
      <w:pPr>
        <w:pStyle w:val="Akapitzlist"/>
        <w:spacing w:after="0" w:line="360" w:lineRule="auto"/>
        <w:ind w:left="360"/>
        <w:contextualSpacing/>
        <w:jc w:val="both"/>
        <w:rPr>
          <w:rFonts w:ascii="Verdana" w:hAnsi="Verdana"/>
          <w:sz w:val="20"/>
          <w:szCs w:val="20"/>
        </w:rPr>
      </w:pPr>
      <w:r w:rsidRPr="00C82B7D">
        <w:rPr>
          <w:rFonts w:ascii="Verdana" w:hAnsi="Verdana"/>
          <w:sz w:val="20"/>
          <w:szCs w:val="20"/>
        </w:rPr>
        <w:t>Wykonawca na etapie realizacji zamówienia, wykonuje</w:t>
      </w:r>
      <w:r w:rsidR="00D97FC4" w:rsidRPr="00C82B7D">
        <w:rPr>
          <w:rFonts w:ascii="Verdana" w:hAnsi="Verdana"/>
          <w:sz w:val="20"/>
          <w:szCs w:val="20"/>
        </w:rPr>
        <w:t xml:space="preserve"> przedmiot zamówienia zgodnie z </w:t>
      </w:r>
      <w:r w:rsidRPr="00C82B7D">
        <w:rPr>
          <w:rFonts w:ascii="Verdana" w:hAnsi="Verdana"/>
          <w:sz w:val="20"/>
          <w:szCs w:val="20"/>
        </w:rPr>
        <w:t xml:space="preserve">wymogami Zamawiającego. </w:t>
      </w:r>
    </w:p>
    <w:p w14:paraId="4C07C415" w14:textId="6DE7CA79" w:rsidR="00C23C5B" w:rsidRDefault="00C23C5B" w:rsidP="00A9148A">
      <w:pPr>
        <w:pStyle w:val="Akapitzlist"/>
        <w:numPr>
          <w:ilvl w:val="0"/>
          <w:numId w:val="17"/>
        </w:numPr>
        <w:spacing w:after="0" w:line="360" w:lineRule="auto"/>
        <w:contextualSpacing/>
        <w:jc w:val="both"/>
        <w:rPr>
          <w:rFonts w:ascii="Verdana" w:hAnsi="Verdana"/>
          <w:b/>
          <w:sz w:val="20"/>
          <w:szCs w:val="20"/>
        </w:rPr>
      </w:pPr>
      <w:r>
        <w:rPr>
          <w:rFonts w:ascii="Verdana" w:hAnsi="Verdana"/>
          <w:sz w:val="20"/>
          <w:szCs w:val="20"/>
        </w:rPr>
        <w:t>Oferta musi być jednoznaczna i kompleksowa, tj. obejmować cały zakres przedmiotu zamówienia. Wykonawca zobowiązany jest do złożenia oferty, której treść pozwoli Zamawiającemu na zweryfikowanie oferty pod względem jej zgodności z SWZ. Treść oferty Wykonawcy musi odpowiadać treści SWZ.</w:t>
      </w:r>
    </w:p>
    <w:p w14:paraId="559816FE" w14:textId="32F3BF89" w:rsidR="0019359A" w:rsidRPr="00C82B7D" w:rsidRDefault="00EA668A" w:rsidP="00A9148A">
      <w:pPr>
        <w:pStyle w:val="Akapitzlist"/>
        <w:numPr>
          <w:ilvl w:val="0"/>
          <w:numId w:val="17"/>
        </w:numPr>
        <w:spacing w:after="0" w:line="360" w:lineRule="auto"/>
        <w:contextualSpacing/>
        <w:jc w:val="both"/>
        <w:rPr>
          <w:rFonts w:ascii="Verdana" w:hAnsi="Verdana"/>
          <w:b/>
          <w:sz w:val="20"/>
          <w:szCs w:val="20"/>
        </w:rPr>
      </w:pPr>
      <w:r w:rsidRPr="00C82B7D">
        <w:rPr>
          <w:rFonts w:ascii="Verdana" w:hAnsi="Verdana"/>
          <w:b/>
          <w:sz w:val="20"/>
          <w:szCs w:val="20"/>
        </w:rPr>
        <w:t>Warunki płatności:</w:t>
      </w:r>
      <w:r w:rsidR="003D4E7C" w:rsidRPr="00C82B7D">
        <w:rPr>
          <w:rFonts w:ascii="Verdana" w:hAnsi="Verdana"/>
          <w:b/>
          <w:sz w:val="20"/>
          <w:szCs w:val="20"/>
        </w:rPr>
        <w:t xml:space="preserve"> </w:t>
      </w:r>
      <w:r w:rsidRPr="00C82B7D">
        <w:rPr>
          <w:rFonts w:ascii="Verdana" w:hAnsi="Verdana"/>
          <w:sz w:val="20"/>
          <w:szCs w:val="20"/>
        </w:rPr>
        <w:t xml:space="preserve">Szczegóły dotyczące płatności zostały określone w projektowanych postanowieniach umowy, które stanowią Załącznik nr </w:t>
      </w:r>
      <w:r w:rsidR="00D94412" w:rsidRPr="00C82B7D">
        <w:rPr>
          <w:rFonts w:ascii="Verdana" w:hAnsi="Verdana"/>
          <w:sz w:val="20"/>
          <w:szCs w:val="20"/>
        </w:rPr>
        <w:t>4</w:t>
      </w:r>
      <w:r w:rsidRPr="00C82B7D">
        <w:rPr>
          <w:rFonts w:ascii="Verdana" w:hAnsi="Verdana"/>
          <w:sz w:val="20"/>
          <w:szCs w:val="20"/>
        </w:rPr>
        <w:t xml:space="preserve"> do SWZ.</w:t>
      </w:r>
    </w:p>
    <w:p w14:paraId="46B6F467" w14:textId="77777777" w:rsidR="00B82E36" w:rsidRPr="00C82B7D" w:rsidRDefault="00B82E36" w:rsidP="00A9148A">
      <w:pPr>
        <w:pStyle w:val="Akapitzlist"/>
        <w:numPr>
          <w:ilvl w:val="0"/>
          <w:numId w:val="17"/>
        </w:numPr>
        <w:spacing w:line="360" w:lineRule="auto"/>
        <w:ind w:left="284" w:hanging="284"/>
        <w:contextualSpacing/>
        <w:jc w:val="both"/>
        <w:rPr>
          <w:rFonts w:ascii="Verdana" w:hAnsi="Verdana"/>
          <w:sz w:val="20"/>
          <w:szCs w:val="20"/>
        </w:rPr>
      </w:pPr>
      <w:r w:rsidRPr="00C82B7D">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C82B7D" w14:paraId="65E0CD7E" w14:textId="77777777" w:rsidTr="001E7E3F">
        <w:trPr>
          <w:cantSplit/>
          <w:trHeight w:val="346"/>
          <w:tblHeader/>
          <w:jc w:val="center"/>
        </w:trPr>
        <w:tc>
          <w:tcPr>
            <w:tcW w:w="1525" w:type="dxa"/>
            <w:shd w:val="clear" w:color="auto" w:fill="E6E6E6"/>
            <w:vAlign w:val="center"/>
          </w:tcPr>
          <w:p w14:paraId="73CADCFF" w14:textId="77777777" w:rsidR="00B82E36" w:rsidRPr="00C82B7D" w:rsidRDefault="00B82E36" w:rsidP="00F12349">
            <w:pPr>
              <w:pStyle w:val="Nagwektabeli"/>
              <w:widowControl/>
              <w:snapToGrid w:val="0"/>
              <w:spacing w:line="360" w:lineRule="auto"/>
              <w:ind w:left="284" w:hanging="284"/>
              <w:rPr>
                <w:rFonts w:ascii="Verdana" w:hAnsi="Verdana"/>
                <w:b w:val="0"/>
                <w:bCs w:val="0"/>
                <w:i w:val="0"/>
                <w:iCs w:val="0"/>
                <w:sz w:val="20"/>
                <w:szCs w:val="20"/>
              </w:rPr>
            </w:pPr>
            <w:r w:rsidRPr="00C82B7D">
              <w:rPr>
                <w:rFonts w:ascii="Verdana" w:hAnsi="Verdana"/>
                <w:b w:val="0"/>
                <w:bCs w:val="0"/>
                <w:i w:val="0"/>
                <w:iCs w:val="0"/>
                <w:sz w:val="20"/>
                <w:szCs w:val="20"/>
              </w:rPr>
              <w:lastRenderedPageBreak/>
              <w:t>Kod CPV</w:t>
            </w:r>
          </w:p>
        </w:tc>
        <w:tc>
          <w:tcPr>
            <w:tcW w:w="7938" w:type="dxa"/>
            <w:shd w:val="clear" w:color="auto" w:fill="E6E6E6"/>
            <w:vAlign w:val="center"/>
          </w:tcPr>
          <w:p w14:paraId="488D0AB6" w14:textId="77777777" w:rsidR="00B82E36" w:rsidRPr="00C82B7D" w:rsidRDefault="00B82E36" w:rsidP="00F12349">
            <w:pPr>
              <w:pStyle w:val="Nagwektabeli"/>
              <w:widowControl/>
              <w:snapToGrid w:val="0"/>
              <w:spacing w:line="360" w:lineRule="auto"/>
              <w:ind w:left="284" w:hanging="284"/>
              <w:rPr>
                <w:rFonts w:ascii="Verdana" w:hAnsi="Verdana"/>
                <w:b w:val="0"/>
                <w:bCs w:val="0"/>
                <w:i w:val="0"/>
                <w:iCs w:val="0"/>
                <w:sz w:val="20"/>
                <w:szCs w:val="20"/>
              </w:rPr>
            </w:pPr>
            <w:r w:rsidRPr="00C82B7D">
              <w:rPr>
                <w:rFonts w:ascii="Verdana" w:hAnsi="Verdana"/>
                <w:b w:val="0"/>
                <w:bCs w:val="0"/>
                <w:i w:val="0"/>
                <w:iCs w:val="0"/>
                <w:sz w:val="20"/>
                <w:szCs w:val="20"/>
              </w:rPr>
              <w:t>Opis</w:t>
            </w:r>
          </w:p>
        </w:tc>
      </w:tr>
      <w:tr w:rsidR="00A94A4F" w:rsidRPr="00C82B7D" w14:paraId="3FEFACB0"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C3851C2" w14:textId="2A73A6ED" w:rsidR="00A94A4F" w:rsidRPr="00A90D05" w:rsidRDefault="00C23C5B" w:rsidP="00F12349">
            <w:pPr>
              <w:pStyle w:val="Zawartotabeli"/>
              <w:widowControl/>
              <w:snapToGrid w:val="0"/>
              <w:spacing w:line="360" w:lineRule="auto"/>
              <w:ind w:left="284" w:hanging="284"/>
              <w:rPr>
                <w:rFonts w:ascii="Verdana" w:hAnsi="Verdana"/>
                <w:bCs/>
                <w:caps/>
                <w:sz w:val="20"/>
                <w:szCs w:val="20"/>
              </w:rPr>
            </w:pPr>
            <w:r w:rsidRPr="00A90D05">
              <w:rPr>
                <w:rFonts w:ascii="Verdana" w:hAnsi="Verdana"/>
                <w:bCs/>
                <w:caps/>
                <w:sz w:val="20"/>
                <w:szCs w:val="20"/>
              </w:rPr>
              <w:t>90910000-9</w:t>
            </w:r>
          </w:p>
        </w:tc>
        <w:tc>
          <w:tcPr>
            <w:tcW w:w="7938" w:type="dxa"/>
            <w:tcBorders>
              <w:top w:val="single" w:sz="4" w:space="0" w:color="auto"/>
              <w:left w:val="single" w:sz="4" w:space="0" w:color="auto"/>
              <w:bottom w:val="single" w:sz="4" w:space="0" w:color="auto"/>
              <w:right w:val="single" w:sz="4" w:space="0" w:color="auto"/>
            </w:tcBorders>
            <w:vAlign w:val="center"/>
          </w:tcPr>
          <w:p w14:paraId="17A56A67" w14:textId="49B05F9F" w:rsidR="00A94A4F" w:rsidRPr="00A90D05" w:rsidRDefault="00C23C5B"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sprzątania</w:t>
            </w:r>
          </w:p>
        </w:tc>
      </w:tr>
      <w:tr w:rsidR="00C23C5B" w:rsidRPr="00C82B7D" w14:paraId="08B1BD56"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EA74738" w14:textId="3CFF906E" w:rsidR="00C23C5B" w:rsidRPr="00A90D05" w:rsidRDefault="00C23C5B" w:rsidP="00F12349">
            <w:pPr>
              <w:pStyle w:val="Zawartotabeli"/>
              <w:widowControl/>
              <w:snapToGrid w:val="0"/>
              <w:spacing w:line="360" w:lineRule="auto"/>
              <w:ind w:left="284" w:hanging="284"/>
              <w:rPr>
                <w:rFonts w:ascii="Verdana" w:hAnsi="Verdana"/>
                <w:bCs/>
                <w:caps/>
                <w:sz w:val="20"/>
                <w:szCs w:val="20"/>
              </w:rPr>
            </w:pPr>
            <w:r w:rsidRPr="00A90D05">
              <w:rPr>
                <w:rFonts w:ascii="Verdana" w:hAnsi="Verdana"/>
                <w:bCs/>
                <w:caps/>
                <w:sz w:val="20"/>
                <w:szCs w:val="20"/>
              </w:rPr>
              <w:t>90911200-8</w:t>
            </w:r>
          </w:p>
        </w:tc>
        <w:tc>
          <w:tcPr>
            <w:tcW w:w="7938" w:type="dxa"/>
            <w:tcBorders>
              <w:top w:val="single" w:sz="4" w:space="0" w:color="auto"/>
              <w:left w:val="single" w:sz="4" w:space="0" w:color="auto"/>
              <w:bottom w:val="single" w:sz="4" w:space="0" w:color="auto"/>
              <w:right w:val="single" w:sz="4" w:space="0" w:color="auto"/>
            </w:tcBorders>
            <w:vAlign w:val="center"/>
          </w:tcPr>
          <w:p w14:paraId="726430D1" w14:textId="39DB0066" w:rsidR="00C23C5B" w:rsidRPr="00A90D05" w:rsidRDefault="00C23C5B"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sprzątania budynków</w:t>
            </w:r>
          </w:p>
        </w:tc>
      </w:tr>
      <w:tr w:rsidR="00C23C5B" w:rsidRPr="00C82B7D" w14:paraId="594880BA"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CF6AD94" w14:textId="2DFC2B3D" w:rsidR="00C23C5B" w:rsidRPr="00A90D05" w:rsidRDefault="00143A77" w:rsidP="00F12349">
            <w:pPr>
              <w:pStyle w:val="Zawartotabeli"/>
              <w:widowControl/>
              <w:snapToGrid w:val="0"/>
              <w:spacing w:line="360" w:lineRule="auto"/>
              <w:ind w:left="284" w:hanging="284"/>
              <w:rPr>
                <w:rFonts w:ascii="Verdana" w:hAnsi="Verdana"/>
                <w:bCs/>
                <w:caps/>
                <w:sz w:val="20"/>
                <w:szCs w:val="20"/>
              </w:rPr>
            </w:pPr>
            <w:r w:rsidRPr="00A90D05">
              <w:rPr>
                <w:rFonts w:ascii="Verdana" w:hAnsi="Verdana"/>
                <w:sz w:val="20"/>
                <w:szCs w:val="20"/>
              </w:rPr>
              <w:t>90919000-2</w:t>
            </w:r>
          </w:p>
        </w:tc>
        <w:tc>
          <w:tcPr>
            <w:tcW w:w="7938" w:type="dxa"/>
            <w:tcBorders>
              <w:top w:val="single" w:sz="4" w:space="0" w:color="auto"/>
              <w:left w:val="single" w:sz="4" w:space="0" w:color="auto"/>
              <w:bottom w:val="single" w:sz="4" w:space="0" w:color="auto"/>
              <w:right w:val="single" w:sz="4" w:space="0" w:color="auto"/>
            </w:tcBorders>
            <w:vAlign w:val="center"/>
          </w:tcPr>
          <w:p w14:paraId="7E6DE71F" w14:textId="4CB2FA4F" w:rsidR="00C23C5B"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sprzątania biur i szkół oraz czyszczenia urządzeń biurowych</w:t>
            </w:r>
          </w:p>
        </w:tc>
      </w:tr>
      <w:tr w:rsidR="00C23C5B" w:rsidRPr="00C82B7D" w14:paraId="1E533585"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72660CD" w14:textId="1F00E635" w:rsidR="00C23C5B" w:rsidRPr="00A90D05" w:rsidRDefault="00143A77" w:rsidP="00F12349">
            <w:pPr>
              <w:pStyle w:val="Zawartotabeli"/>
              <w:widowControl/>
              <w:snapToGrid w:val="0"/>
              <w:spacing w:line="360" w:lineRule="auto"/>
              <w:ind w:left="284" w:hanging="284"/>
              <w:rPr>
                <w:rFonts w:ascii="Verdana" w:hAnsi="Verdana"/>
                <w:bCs/>
                <w:caps/>
                <w:sz w:val="20"/>
                <w:szCs w:val="20"/>
              </w:rPr>
            </w:pPr>
            <w:r w:rsidRPr="00A90D05">
              <w:rPr>
                <w:rFonts w:ascii="Verdana" w:hAnsi="Verdana"/>
                <w:sz w:val="20"/>
                <w:szCs w:val="20"/>
              </w:rPr>
              <w:t>90610000-6</w:t>
            </w:r>
          </w:p>
        </w:tc>
        <w:tc>
          <w:tcPr>
            <w:tcW w:w="7938" w:type="dxa"/>
            <w:tcBorders>
              <w:top w:val="single" w:sz="4" w:space="0" w:color="auto"/>
              <w:left w:val="single" w:sz="4" w:space="0" w:color="auto"/>
              <w:bottom w:val="single" w:sz="4" w:space="0" w:color="auto"/>
              <w:right w:val="single" w:sz="4" w:space="0" w:color="auto"/>
            </w:tcBorders>
            <w:vAlign w:val="center"/>
          </w:tcPr>
          <w:p w14:paraId="065C4F19" w14:textId="2C58C5F1" w:rsidR="00C23C5B"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sprzątania i zamiatania ulic</w:t>
            </w:r>
          </w:p>
        </w:tc>
      </w:tr>
      <w:tr w:rsidR="00143A77" w:rsidRPr="00C82B7D" w14:paraId="6913ACF0"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1B65140" w14:textId="200FABB4" w:rsidR="00143A77" w:rsidRPr="00A90D05" w:rsidRDefault="00143A77" w:rsidP="00F12349">
            <w:pPr>
              <w:pStyle w:val="Zawartotabeli"/>
              <w:widowControl/>
              <w:snapToGrid w:val="0"/>
              <w:spacing w:line="360" w:lineRule="auto"/>
              <w:ind w:left="284" w:hanging="284"/>
              <w:rPr>
                <w:rFonts w:ascii="Verdana" w:hAnsi="Verdana"/>
                <w:sz w:val="20"/>
                <w:szCs w:val="20"/>
              </w:rPr>
            </w:pPr>
            <w:r w:rsidRPr="00A90D05">
              <w:rPr>
                <w:rFonts w:ascii="Verdana" w:hAnsi="Verdana"/>
                <w:sz w:val="20"/>
                <w:szCs w:val="20"/>
              </w:rPr>
              <w:t>90620000-9</w:t>
            </w:r>
          </w:p>
        </w:tc>
        <w:tc>
          <w:tcPr>
            <w:tcW w:w="7938" w:type="dxa"/>
            <w:tcBorders>
              <w:top w:val="single" w:sz="4" w:space="0" w:color="auto"/>
              <w:left w:val="single" w:sz="4" w:space="0" w:color="auto"/>
              <w:bottom w:val="single" w:sz="4" w:space="0" w:color="auto"/>
              <w:right w:val="single" w:sz="4" w:space="0" w:color="auto"/>
            </w:tcBorders>
            <w:vAlign w:val="center"/>
          </w:tcPr>
          <w:p w14:paraId="0A57E5B3" w14:textId="2D708E77" w:rsidR="00143A77"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odśnieżania</w:t>
            </w:r>
          </w:p>
        </w:tc>
      </w:tr>
      <w:tr w:rsidR="00143A77" w:rsidRPr="00C82B7D" w14:paraId="6E5AE112"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47D9D340" w14:textId="0522407B" w:rsidR="00143A77" w:rsidRPr="00A90D05" w:rsidRDefault="00143A77" w:rsidP="00F12349">
            <w:pPr>
              <w:pStyle w:val="Zawartotabeli"/>
              <w:widowControl/>
              <w:snapToGrid w:val="0"/>
              <w:spacing w:line="360" w:lineRule="auto"/>
              <w:ind w:left="284" w:hanging="284"/>
              <w:rPr>
                <w:rFonts w:ascii="Verdana" w:hAnsi="Verdana"/>
                <w:sz w:val="20"/>
                <w:szCs w:val="20"/>
              </w:rPr>
            </w:pPr>
            <w:r w:rsidRPr="00A90D05">
              <w:rPr>
                <w:rFonts w:ascii="Verdana" w:hAnsi="Verdana"/>
                <w:sz w:val="20"/>
                <w:szCs w:val="20"/>
              </w:rPr>
              <w:t>90630000-2</w:t>
            </w:r>
          </w:p>
        </w:tc>
        <w:tc>
          <w:tcPr>
            <w:tcW w:w="7938" w:type="dxa"/>
            <w:tcBorders>
              <w:top w:val="single" w:sz="4" w:space="0" w:color="auto"/>
              <w:left w:val="single" w:sz="4" w:space="0" w:color="auto"/>
              <w:bottom w:val="single" w:sz="4" w:space="0" w:color="auto"/>
              <w:right w:val="single" w:sz="4" w:space="0" w:color="auto"/>
            </w:tcBorders>
            <w:vAlign w:val="center"/>
          </w:tcPr>
          <w:p w14:paraId="0A8A152C" w14:textId="5D39E67C" w:rsidR="00143A77"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 xml:space="preserve">Usługi usuwania </w:t>
            </w:r>
            <w:proofErr w:type="spellStart"/>
            <w:r w:rsidRPr="00A90D05">
              <w:rPr>
                <w:rFonts w:ascii="Verdana" w:hAnsi="Verdana"/>
                <w:bCs/>
                <w:i/>
                <w:sz w:val="20"/>
                <w:szCs w:val="20"/>
              </w:rPr>
              <w:t>oblodzeń</w:t>
            </w:r>
            <w:proofErr w:type="spellEnd"/>
          </w:p>
        </w:tc>
      </w:tr>
      <w:tr w:rsidR="00143A77" w:rsidRPr="00C82B7D" w14:paraId="0F89982E"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61157ECD" w14:textId="2CA9D5D4" w:rsidR="00143A77" w:rsidRPr="00A90D05" w:rsidRDefault="00143A77" w:rsidP="00F12349">
            <w:pPr>
              <w:pStyle w:val="Zawartotabeli"/>
              <w:widowControl/>
              <w:snapToGrid w:val="0"/>
              <w:spacing w:line="360" w:lineRule="auto"/>
              <w:ind w:left="284" w:hanging="284"/>
              <w:rPr>
                <w:rFonts w:ascii="Verdana" w:hAnsi="Verdana"/>
                <w:sz w:val="20"/>
                <w:szCs w:val="20"/>
              </w:rPr>
            </w:pPr>
            <w:r w:rsidRPr="00A90D05">
              <w:rPr>
                <w:rFonts w:ascii="Verdana" w:hAnsi="Verdana"/>
                <w:sz w:val="20"/>
                <w:szCs w:val="20"/>
              </w:rPr>
              <w:t>90921000-9</w:t>
            </w:r>
          </w:p>
        </w:tc>
        <w:tc>
          <w:tcPr>
            <w:tcW w:w="7938" w:type="dxa"/>
            <w:tcBorders>
              <w:top w:val="single" w:sz="4" w:space="0" w:color="auto"/>
              <w:left w:val="single" w:sz="4" w:space="0" w:color="auto"/>
              <w:bottom w:val="single" w:sz="4" w:space="0" w:color="auto"/>
              <w:right w:val="single" w:sz="4" w:space="0" w:color="auto"/>
            </w:tcBorders>
            <w:vAlign w:val="center"/>
          </w:tcPr>
          <w:p w14:paraId="10AE734A" w14:textId="5F3BD29F" w:rsidR="00143A77"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 xml:space="preserve">Usługi </w:t>
            </w:r>
            <w:proofErr w:type="spellStart"/>
            <w:r w:rsidRPr="00A90D05">
              <w:rPr>
                <w:rFonts w:ascii="Verdana" w:hAnsi="Verdana"/>
                <w:bCs/>
                <w:i/>
                <w:sz w:val="20"/>
                <w:szCs w:val="20"/>
              </w:rPr>
              <w:t>dezyfekcji</w:t>
            </w:r>
            <w:proofErr w:type="spellEnd"/>
            <w:r w:rsidRPr="00A90D05">
              <w:rPr>
                <w:rFonts w:ascii="Verdana" w:hAnsi="Verdana"/>
                <w:bCs/>
                <w:i/>
                <w:sz w:val="20"/>
                <w:szCs w:val="20"/>
              </w:rPr>
              <w:t xml:space="preserve"> i dezynsekcji budynków</w:t>
            </w:r>
          </w:p>
        </w:tc>
      </w:tr>
      <w:tr w:rsidR="00143A77" w:rsidRPr="00C82B7D" w14:paraId="72B20FB5"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98BB87F" w14:textId="4AB97E34" w:rsidR="00143A77" w:rsidRPr="00A90D05" w:rsidRDefault="00143A77" w:rsidP="00F12349">
            <w:pPr>
              <w:pStyle w:val="Zawartotabeli"/>
              <w:widowControl/>
              <w:snapToGrid w:val="0"/>
              <w:spacing w:line="360" w:lineRule="auto"/>
              <w:ind w:left="284" w:hanging="284"/>
              <w:rPr>
                <w:rFonts w:ascii="Verdana" w:hAnsi="Verdana"/>
                <w:sz w:val="20"/>
                <w:szCs w:val="20"/>
              </w:rPr>
            </w:pPr>
            <w:r w:rsidRPr="00A90D05">
              <w:rPr>
                <w:rFonts w:ascii="Verdana" w:hAnsi="Verdana"/>
                <w:sz w:val="20"/>
                <w:szCs w:val="20"/>
              </w:rPr>
              <w:t>90920000-2</w:t>
            </w:r>
          </w:p>
        </w:tc>
        <w:tc>
          <w:tcPr>
            <w:tcW w:w="7938" w:type="dxa"/>
            <w:tcBorders>
              <w:top w:val="single" w:sz="4" w:space="0" w:color="auto"/>
              <w:left w:val="single" w:sz="4" w:space="0" w:color="auto"/>
              <w:bottom w:val="single" w:sz="4" w:space="0" w:color="auto"/>
              <w:right w:val="single" w:sz="4" w:space="0" w:color="auto"/>
            </w:tcBorders>
            <w:vAlign w:val="center"/>
          </w:tcPr>
          <w:p w14:paraId="6031D480" w14:textId="620F1ECD" w:rsidR="00143A77" w:rsidRPr="00A90D05" w:rsidRDefault="003242AF" w:rsidP="00F12349">
            <w:pPr>
              <w:pStyle w:val="Zawartotabeli"/>
              <w:widowControl/>
              <w:snapToGrid w:val="0"/>
              <w:spacing w:line="360" w:lineRule="auto"/>
              <w:ind w:left="284" w:hanging="284"/>
              <w:rPr>
                <w:rFonts w:ascii="Verdana" w:hAnsi="Verdana"/>
                <w:bCs/>
                <w:i/>
                <w:sz w:val="20"/>
                <w:szCs w:val="20"/>
              </w:rPr>
            </w:pPr>
            <w:r w:rsidRPr="00A90D05">
              <w:rPr>
                <w:rFonts w:ascii="Verdana" w:hAnsi="Verdana"/>
                <w:bCs/>
                <w:i/>
                <w:sz w:val="20"/>
                <w:szCs w:val="20"/>
              </w:rPr>
              <w:t>Usługi w zakresie odkażania urządzeń</w:t>
            </w:r>
          </w:p>
        </w:tc>
      </w:tr>
    </w:tbl>
    <w:p w14:paraId="68C0A969" w14:textId="77777777" w:rsidR="00A94A4F" w:rsidRPr="00C82B7D" w:rsidRDefault="00A94A4F" w:rsidP="00F12349">
      <w:pPr>
        <w:spacing w:after="0" w:line="360" w:lineRule="auto"/>
        <w:ind w:left="360"/>
        <w:jc w:val="both"/>
        <w:rPr>
          <w:rFonts w:ascii="Verdana" w:hAnsi="Verdana"/>
          <w:b/>
          <w:sz w:val="20"/>
          <w:szCs w:val="20"/>
        </w:rPr>
      </w:pPr>
    </w:p>
    <w:p w14:paraId="7BD031B6" w14:textId="101C38D8" w:rsidR="00C95BD6" w:rsidRPr="00C82B7D" w:rsidRDefault="00C95BD6" w:rsidP="00A9148A">
      <w:pPr>
        <w:pStyle w:val="Akapitzlist"/>
        <w:numPr>
          <w:ilvl w:val="0"/>
          <w:numId w:val="17"/>
        </w:numPr>
        <w:spacing w:after="0" w:line="360" w:lineRule="auto"/>
        <w:ind w:left="426" w:hanging="426"/>
        <w:jc w:val="both"/>
        <w:rPr>
          <w:rFonts w:ascii="Verdana" w:hAnsi="Verdana"/>
          <w:b/>
          <w:sz w:val="20"/>
          <w:szCs w:val="20"/>
          <w:u w:val="single"/>
        </w:rPr>
      </w:pPr>
      <w:r w:rsidRPr="00C82B7D">
        <w:rPr>
          <w:rFonts w:ascii="Verdana" w:hAnsi="Verdana"/>
          <w:b/>
          <w:sz w:val="20"/>
          <w:szCs w:val="20"/>
          <w:u w:val="single"/>
        </w:rPr>
        <w:t>PROCEDURA ODWRÓCONA:</w:t>
      </w:r>
    </w:p>
    <w:p w14:paraId="7D0FFE56" w14:textId="5A4F5741" w:rsidR="00C95BD6" w:rsidRPr="00C82B7D" w:rsidRDefault="00C95BD6" w:rsidP="00C95BD6">
      <w:pPr>
        <w:tabs>
          <w:tab w:val="num" w:pos="426"/>
        </w:tabs>
        <w:spacing w:after="0" w:line="360" w:lineRule="auto"/>
        <w:ind w:left="426" w:hanging="720"/>
        <w:jc w:val="both"/>
        <w:rPr>
          <w:rFonts w:ascii="Verdana" w:hAnsi="Verdana"/>
          <w:b/>
          <w:sz w:val="20"/>
          <w:szCs w:val="20"/>
        </w:rPr>
      </w:pPr>
      <w:r w:rsidRPr="00C82B7D">
        <w:rPr>
          <w:rFonts w:ascii="Verdana" w:hAnsi="Verdana"/>
          <w:b/>
          <w:sz w:val="20"/>
          <w:szCs w:val="20"/>
        </w:rPr>
        <w:tab/>
      </w:r>
      <w:r w:rsidRPr="00C82B7D">
        <w:rPr>
          <w:rFonts w:ascii="Verdana" w:hAnsi="Verdana"/>
          <w:b/>
          <w:sz w:val="20"/>
          <w:szCs w:val="20"/>
        </w:rPr>
        <w:tab/>
        <w:t xml:space="preserve">Zamawiający, zgodnie z art. 139 ust. 1 </w:t>
      </w:r>
      <w:proofErr w:type="spellStart"/>
      <w:r w:rsidR="00756436" w:rsidRPr="00C82B7D">
        <w:rPr>
          <w:rFonts w:ascii="Verdana" w:eastAsia="Univers-PL" w:hAnsi="Verdana"/>
          <w:b/>
          <w:sz w:val="20"/>
          <w:szCs w:val="20"/>
        </w:rPr>
        <w:t>p.z.p</w:t>
      </w:r>
      <w:proofErr w:type="spellEnd"/>
      <w:r w:rsidR="00756436" w:rsidRPr="00C82B7D">
        <w:rPr>
          <w:rFonts w:ascii="Verdana" w:eastAsia="Univers-PL" w:hAnsi="Verdana"/>
          <w:b/>
          <w:sz w:val="20"/>
          <w:szCs w:val="20"/>
        </w:rPr>
        <w:t>.</w:t>
      </w:r>
      <w:r w:rsidRPr="00C82B7D">
        <w:rPr>
          <w:rFonts w:ascii="Verdana" w:hAnsi="Verdana"/>
          <w:b/>
          <w:sz w:val="20"/>
          <w:szCs w:val="20"/>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699D26BF" w14:textId="768FB98F" w:rsidR="00C95BD6" w:rsidRPr="00C82B7D" w:rsidRDefault="00C95BD6" w:rsidP="00C95BD6">
      <w:pPr>
        <w:spacing w:after="0" w:line="360" w:lineRule="auto"/>
        <w:ind w:left="426"/>
        <w:jc w:val="both"/>
        <w:rPr>
          <w:rFonts w:ascii="Verdana" w:hAnsi="Verdana"/>
          <w:b/>
          <w:sz w:val="20"/>
          <w:szCs w:val="20"/>
        </w:rPr>
      </w:pPr>
      <w:r w:rsidRPr="00C82B7D">
        <w:rPr>
          <w:rFonts w:ascii="Verdana" w:hAnsi="Verdana"/>
          <w:b/>
          <w:sz w:val="20"/>
          <w:szCs w:val="20"/>
        </w:rPr>
        <w:t xml:space="preserve">W postępowaniu ma zastosowanie art. 139 ust. 2 </w:t>
      </w:r>
      <w:proofErr w:type="spellStart"/>
      <w:r w:rsidR="00756436" w:rsidRPr="00C82B7D">
        <w:rPr>
          <w:rFonts w:ascii="Verdana" w:eastAsia="Univers-PL" w:hAnsi="Verdana"/>
          <w:b/>
          <w:sz w:val="20"/>
          <w:szCs w:val="20"/>
        </w:rPr>
        <w:t>p.z.p</w:t>
      </w:r>
      <w:proofErr w:type="spellEnd"/>
      <w:r w:rsidR="00756436" w:rsidRPr="00C82B7D">
        <w:rPr>
          <w:rFonts w:ascii="Verdana" w:eastAsia="Univers-PL" w:hAnsi="Verdana"/>
          <w:b/>
          <w:sz w:val="20"/>
          <w:szCs w:val="20"/>
        </w:rPr>
        <w:t>.</w:t>
      </w:r>
    </w:p>
    <w:p w14:paraId="1CAB89BF" w14:textId="5FA13E97" w:rsidR="00C95BD6" w:rsidRDefault="00C95BD6" w:rsidP="00C95BD6">
      <w:pPr>
        <w:spacing w:after="0" w:line="360" w:lineRule="auto"/>
        <w:ind w:left="426"/>
        <w:jc w:val="both"/>
        <w:rPr>
          <w:rFonts w:ascii="Verdana" w:eastAsia="Univers-PL" w:hAnsi="Verdana"/>
          <w:b/>
          <w:sz w:val="20"/>
          <w:szCs w:val="20"/>
        </w:rPr>
      </w:pPr>
      <w:r w:rsidRPr="00C82B7D">
        <w:rPr>
          <w:rFonts w:ascii="Verdana" w:hAnsi="Verdana"/>
          <w:b/>
          <w:sz w:val="20"/>
          <w:szCs w:val="20"/>
        </w:rPr>
        <w:t xml:space="preserve">Zamawiający informuje, że będzie stosował art. 139 ust. 4 </w:t>
      </w:r>
      <w:proofErr w:type="spellStart"/>
      <w:r w:rsidR="00756436" w:rsidRPr="00C82B7D">
        <w:rPr>
          <w:rFonts w:ascii="Verdana" w:eastAsia="Univers-PL" w:hAnsi="Verdana"/>
          <w:b/>
          <w:sz w:val="20"/>
          <w:szCs w:val="20"/>
        </w:rPr>
        <w:t>p.z.p</w:t>
      </w:r>
      <w:proofErr w:type="spellEnd"/>
      <w:r w:rsidR="00756436" w:rsidRPr="00C82B7D">
        <w:rPr>
          <w:rFonts w:ascii="Verdana" w:eastAsia="Univers-PL" w:hAnsi="Verdana"/>
          <w:b/>
          <w:sz w:val="20"/>
          <w:szCs w:val="20"/>
        </w:rPr>
        <w:t>.</w:t>
      </w:r>
    </w:p>
    <w:p w14:paraId="47EB07E3" w14:textId="3B3837F3" w:rsidR="008B07B0" w:rsidRPr="00BA16F3" w:rsidRDefault="008B07B0" w:rsidP="00A9148A">
      <w:pPr>
        <w:pStyle w:val="Akapitzlist"/>
        <w:numPr>
          <w:ilvl w:val="0"/>
          <w:numId w:val="17"/>
        </w:numPr>
        <w:spacing w:after="0" w:line="360" w:lineRule="auto"/>
        <w:ind w:left="426" w:hanging="426"/>
        <w:jc w:val="both"/>
        <w:rPr>
          <w:rFonts w:ascii="Verdana" w:hAnsi="Verdana"/>
          <w:b/>
          <w:sz w:val="20"/>
          <w:szCs w:val="20"/>
        </w:rPr>
      </w:pPr>
      <w:r>
        <w:rPr>
          <w:rFonts w:ascii="Verdana" w:hAnsi="Verdana"/>
          <w:sz w:val="20"/>
          <w:szCs w:val="20"/>
        </w:rPr>
        <w:t xml:space="preserve">Zamawiający </w:t>
      </w:r>
      <w:r w:rsidRPr="004C2651">
        <w:rPr>
          <w:rFonts w:ascii="Verdana" w:hAnsi="Verdana"/>
          <w:b/>
          <w:bCs/>
          <w:sz w:val="20"/>
          <w:szCs w:val="20"/>
        </w:rPr>
        <w:t>nie wymaga złożenia przedmiotowych środków dowodowych</w:t>
      </w:r>
      <w:r>
        <w:rPr>
          <w:rFonts w:ascii="Verdana" w:hAnsi="Verdana"/>
          <w:sz w:val="20"/>
          <w:szCs w:val="20"/>
        </w:rPr>
        <w:t xml:space="preserve"> w</w:t>
      </w:r>
      <w:r w:rsidR="004C2651">
        <w:rPr>
          <w:rFonts w:ascii="Verdana" w:hAnsi="Verdana"/>
          <w:sz w:val="20"/>
          <w:szCs w:val="20"/>
        </w:rPr>
        <w:t> </w:t>
      </w:r>
      <w:r>
        <w:rPr>
          <w:rFonts w:ascii="Verdana" w:hAnsi="Verdana"/>
          <w:sz w:val="20"/>
          <w:szCs w:val="20"/>
        </w:rPr>
        <w:t>niniejszym postępowaniu.</w:t>
      </w:r>
    </w:p>
    <w:p w14:paraId="17D7AC8C" w14:textId="40C15092" w:rsidR="00BA16F3" w:rsidRPr="00BA16F3" w:rsidRDefault="00BA16F3" w:rsidP="00A9148A">
      <w:pPr>
        <w:pStyle w:val="Akapitzlist"/>
        <w:numPr>
          <w:ilvl w:val="0"/>
          <w:numId w:val="17"/>
        </w:numPr>
        <w:spacing w:after="0" w:line="360" w:lineRule="auto"/>
        <w:ind w:left="426" w:hanging="426"/>
        <w:jc w:val="both"/>
        <w:rPr>
          <w:rFonts w:ascii="Verdana" w:hAnsi="Verdana"/>
          <w:b/>
          <w:sz w:val="20"/>
          <w:szCs w:val="20"/>
        </w:rPr>
      </w:pPr>
      <w:r>
        <w:rPr>
          <w:rFonts w:ascii="Verdana" w:hAnsi="Verdana"/>
          <w:b/>
          <w:sz w:val="20"/>
          <w:szCs w:val="20"/>
          <w:u w:val="single"/>
        </w:rPr>
        <w:t>WIZJA LOKALNA:</w:t>
      </w:r>
    </w:p>
    <w:p w14:paraId="3F622914" w14:textId="5FFDCE66" w:rsidR="00BA16F3" w:rsidRPr="00BA16F3" w:rsidRDefault="00BA16F3" w:rsidP="00BA16F3">
      <w:pPr>
        <w:pStyle w:val="Akapitzlist"/>
        <w:spacing w:after="0" w:line="360" w:lineRule="auto"/>
        <w:ind w:left="426"/>
        <w:jc w:val="both"/>
        <w:rPr>
          <w:rFonts w:ascii="Verdana" w:hAnsi="Verdana"/>
          <w:sz w:val="20"/>
          <w:szCs w:val="20"/>
        </w:rPr>
      </w:pPr>
      <w:r>
        <w:rPr>
          <w:rFonts w:ascii="Verdana" w:hAnsi="Verdana"/>
          <w:sz w:val="20"/>
          <w:szCs w:val="20"/>
        </w:rPr>
        <w:t xml:space="preserve">Zamawiający zaleca przeprowadzenie wizji lokalnej i sprawdzenia miejsca wykonywania usługi z możliwością dokonania własnych pomiarów w terminie od poniedziałku do piątku po uprzednim kontakcie z </w:t>
      </w:r>
      <w:r w:rsidR="00A90D05">
        <w:rPr>
          <w:rFonts w:ascii="Verdana" w:hAnsi="Verdana"/>
          <w:sz w:val="20"/>
          <w:szCs w:val="20"/>
        </w:rPr>
        <w:t>Panią Katarzyną Bondarczuk</w:t>
      </w:r>
      <w:r w:rsidR="00E33CB0">
        <w:rPr>
          <w:rFonts w:ascii="Verdana" w:hAnsi="Verdana"/>
          <w:sz w:val="20"/>
          <w:szCs w:val="20"/>
        </w:rPr>
        <w:t xml:space="preserve"> pod numerem tel. 71-346-31-34</w:t>
      </w:r>
      <w:r>
        <w:rPr>
          <w:rFonts w:ascii="Verdana" w:hAnsi="Verdana"/>
          <w:sz w:val="20"/>
          <w:szCs w:val="20"/>
        </w:rPr>
        <w:t>.</w:t>
      </w:r>
    </w:p>
    <w:p w14:paraId="5FDBF231" w14:textId="77777777" w:rsidR="0067081E" w:rsidRPr="00C82B7D" w:rsidRDefault="0067081E" w:rsidP="00C95BD6">
      <w:pPr>
        <w:spacing w:after="0" w:line="360" w:lineRule="auto"/>
        <w:ind w:left="426"/>
        <w:jc w:val="both"/>
        <w:rPr>
          <w:rFonts w:ascii="Verdana" w:hAnsi="Verdana"/>
          <w:b/>
          <w:sz w:val="20"/>
          <w:szCs w:val="20"/>
        </w:rPr>
      </w:pPr>
    </w:p>
    <w:p w14:paraId="2A5F5EF0" w14:textId="49AC088D" w:rsidR="00B82E36" w:rsidRPr="00DD18F0" w:rsidRDefault="00B82E36" w:rsidP="00A9148A">
      <w:pPr>
        <w:pStyle w:val="Nagwek1"/>
        <w:keepLines w:val="0"/>
        <w:numPr>
          <w:ilvl w:val="0"/>
          <w:numId w:val="18"/>
        </w:numPr>
        <w:pBdr>
          <w:top w:val="single" w:sz="4" w:space="2" w:color="auto"/>
          <w:left w:val="single" w:sz="4" w:space="4" w:color="auto"/>
          <w:right w:val="single" w:sz="4" w:space="4" w:color="auto"/>
        </w:pBdr>
        <w:shd w:val="clear" w:color="auto" w:fill="336699"/>
        <w:suppressAutoHyphens/>
        <w:spacing w:before="0" w:line="360" w:lineRule="auto"/>
        <w:jc w:val="both"/>
        <w:rPr>
          <w:rFonts w:ascii="Verdana" w:hAnsi="Verdana"/>
          <w:color w:val="FFFFFF" w:themeColor="background1"/>
          <w:sz w:val="20"/>
          <w:szCs w:val="20"/>
        </w:rPr>
      </w:pPr>
      <w:bookmarkStart w:id="20" w:name="_Toc227121604"/>
      <w:bookmarkStart w:id="21" w:name="_Toc231012170"/>
      <w:bookmarkStart w:id="22" w:name="_Toc108784705"/>
      <w:r w:rsidRPr="00DD18F0">
        <w:rPr>
          <w:rFonts w:ascii="Verdana" w:hAnsi="Verdana"/>
          <w:color w:val="FFFFFF" w:themeColor="background1"/>
          <w:sz w:val="20"/>
          <w:szCs w:val="20"/>
        </w:rPr>
        <w:t>V. TERMIN WYKONANIA ZAMÓWIENIA</w:t>
      </w:r>
      <w:bookmarkEnd w:id="20"/>
      <w:bookmarkEnd w:id="21"/>
      <w:bookmarkEnd w:id="22"/>
    </w:p>
    <w:p w14:paraId="24892324" w14:textId="25DC61BD" w:rsidR="00A94A4F" w:rsidRPr="00E33CB0" w:rsidRDefault="00A94A4F" w:rsidP="00C82B7D">
      <w:pPr>
        <w:pStyle w:val="Akapitzlist"/>
        <w:numPr>
          <w:ilvl w:val="0"/>
          <w:numId w:val="11"/>
        </w:numPr>
        <w:tabs>
          <w:tab w:val="left" w:pos="142"/>
        </w:tabs>
        <w:spacing w:before="240" w:after="0" w:line="360" w:lineRule="auto"/>
        <w:contextualSpacing/>
        <w:jc w:val="both"/>
        <w:rPr>
          <w:rFonts w:ascii="Verdana" w:hAnsi="Verdana"/>
          <w:b/>
          <w:bCs/>
          <w:sz w:val="20"/>
          <w:szCs w:val="20"/>
          <w:u w:val="single"/>
        </w:rPr>
      </w:pPr>
      <w:bookmarkStart w:id="23" w:name="_Toc227121606"/>
      <w:bookmarkStart w:id="24" w:name="_Toc231012172"/>
      <w:r w:rsidRPr="00C82B7D">
        <w:rPr>
          <w:rFonts w:ascii="Verdana" w:hAnsi="Verdana"/>
          <w:sz w:val="20"/>
          <w:szCs w:val="20"/>
        </w:rPr>
        <w:t>Termin</w:t>
      </w:r>
      <w:r w:rsidR="0067081E" w:rsidRPr="00C82B7D">
        <w:rPr>
          <w:rFonts w:ascii="Verdana" w:hAnsi="Verdana"/>
          <w:sz w:val="20"/>
          <w:szCs w:val="20"/>
        </w:rPr>
        <w:t xml:space="preserve"> realizacji umowy: umowa będzie </w:t>
      </w:r>
      <w:r w:rsidR="0067081E" w:rsidRPr="00764F89">
        <w:rPr>
          <w:rFonts w:ascii="Verdana" w:hAnsi="Verdana"/>
          <w:b/>
          <w:bCs/>
          <w:sz w:val="20"/>
          <w:szCs w:val="20"/>
          <w:u w:val="single"/>
        </w:rPr>
        <w:t xml:space="preserve">realizowana </w:t>
      </w:r>
      <w:r w:rsidR="00043E37" w:rsidRPr="00764F89">
        <w:rPr>
          <w:rFonts w:ascii="Verdana" w:hAnsi="Verdana"/>
          <w:b/>
          <w:bCs/>
          <w:sz w:val="20"/>
          <w:szCs w:val="20"/>
          <w:u w:val="single"/>
        </w:rPr>
        <w:t>przez okres</w:t>
      </w:r>
      <w:r w:rsidR="00043E37">
        <w:rPr>
          <w:rFonts w:ascii="Verdana" w:hAnsi="Verdana"/>
          <w:sz w:val="20"/>
          <w:szCs w:val="20"/>
          <w:u w:val="single"/>
        </w:rPr>
        <w:t xml:space="preserve"> </w:t>
      </w:r>
      <w:r w:rsidR="00E81906" w:rsidRPr="00764F89">
        <w:rPr>
          <w:rFonts w:ascii="Verdana" w:hAnsi="Verdana"/>
          <w:b/>
          <w:bCs/>
          <w:sz w:val="20"/>
          <w:szCs w:val="20"/>
          <w:u w:val="single"/>
        </w:rPr>
        <w:t>1</w:t>
      </w:r>
      <w:r w:rsidR="00E81906">
        <w:rPr>
          <w:rFonts w:ascii="Verdana" w:hAnsi="Verdana"/>
          <w:b/>
          <w:bCs/>
          <w:sz w:val="20"/>
          <w:szCs w:val="20"/>
          <w:u w:val="single"/>
        </w:rPr>
        <w:t>2</w:t>
      </w:r>
      <w:r w:rsidR="00E81906" w:rsidRPr="00764F89">
        <w:rPr>
          <w:rFonts w:ascii="Verdana" w:hAnsi="Verdana"/>
          <w:b/>
          <w:bCs/>
          <w:sz w:val="20"/>
          <w:szCs w:val="20"/>
          <w:u w:val="single"/>
        </w:rPr>
        <w:t xml:space="preserve"> </w:t>
      </w:r>
      <w:r w:rsidR="00043E37" w:rsidRPr="00764F89">
        <w:rPr>
          <w:rFonts w:ascii="Verdana" w:hAnsi="Verdana"/>
          <w:b/>
          <w:bCs/>
          <w:sz w:val="20"/>
          <w:szCs w:val="20"/>
          <w:u w:val="single"/>
        </w:rPr>
        <w:t xml:space="preserve">miesięcy od dnia </w:t>
      </w:r>
      <w:r w:rsidR="00495927" w:rsidRPr="00764F89">
        <w:rPr>
          <w:rFonts w:ascii="Verdana" w:hAnsi="Verdana"/>
          <w:b/>
          <w:bCs/>
          <w:sz w:val="20"/>
          <w:szCs w:val="20"/>
          <w:u w:val="single"/>
        </w:rPr>
        <w:t>rozpoczęcia</w:t>
      </w:r>
      <w:r w:rsidR="00043E37" w:rsidRPr="00764F89">
        <w:rPr>
          <w:rFonts w:ascii="Verdana" w:hAnsi="Verdana"/>
          <w:b/>
          <w:bCs/>
          <w:sz w:val="20"/>
          <w:szCs w:val="20"/>
          <w:u w:val="single"/>
        </w:rPr>
        <w:t xml:space="preserve"> umowy, jednak nie wcześniej niż </w:t>
      </w:r>
      <w:r w:rsidR="00E33CB0">
        <w:rPr>
          <w:rFonts w:ascii="Verdana" w:hAnsi="Verdana"/>
          <w:b/>
          <w:bCs/>
          <w:sz w:val="20"/>
          <w:szCs w:val="20"/>
          <w:u w:val="single"/>
        </w:rPr>
        <w:t xml:space="preserve">od dnia </w:t>
      </w:r>
      <w:r w:rsidR="00A90D05" w:rsidRPr="00764F89">
        <w:rPr>
          <w:rFonts w:ascii="Verdana" w:hAnsi="Verdana"/>
          <w:b/>
          <w:bCs/>
          <w:sz w:val="20"/>
          <w:szCs w:val="20"/>
          <w:u w:val="single"/>
        </w:rPr>
        <w:t>01</w:t>
      </w:r>
      <w:r w:rsidR="00043E37" w:rsidRPr="00764F89">
        <w:rPr>
          <w:rFonts w:ascii="Verdana" w:hAnsi="Verdana"/>
          <w:b/>
          <w:bCs/>
          <w:sz w:val="20"/>
          <w:szCs w:val="20"/>
          <w:u w:val="single"/>
        </w:rPr>
        <w:t>.</w:t>
      </w:r>
      <w:r w:rsidR="00A90D05" w:rsidRPr="00764F89">
        <w:rPr>
          <w:rFonts w:ascii="Verdana" w:hAnsi="Verdana"/>
          <w:b/>
          <w:bCs/>
          <w:sz w:val="20"/>
          <w:szCs w:val="20"/>
          <w:u w:val="single"/>
        </w:rPr>
        <w:t>01</w:t>
      </w:r>
      <w:r w:rsidR="00043E37" w:rsidRPr="00764F89">
        <w:rPr>
          <w:rFonts w:ascii="Verdana" w:hAnsi="Verdana"/>
          <w:b/>
          <w:bCs/>
          <w:sz w:val="20"/>
          <w:szCs w:val="20"/>
          <w:u w:val="single"/>
        </w:rPr>
        <w:t>.</w:t>
      </w:r>
      <w:r w:rsidR="00A90D05" w:rsidRPr="00764F89">
        <w:rPr>
          <w:rFonts w:ascii="Verdana" w:hAnsi="Verdana"/>
          <w:b/>
          <w:bCs/>
          <w:sz w:val="20"/>
          <w:szCs w:val="20"/>
          <w:u w:val="single"/>
        </w:rPr>
        <w:t xml:space="preserve">2023 </w:t>
      </w:r>
      <w:r w:rsidR="00043E37" w:rsidRPr="00764F89">
        <w:rPr>
          <w:rFonts w:ascii="Verdana" w:hAnsi="Verdana"/>
          <w:b/>
          <w:bCs/>
          <w:sz w:val="20"/>
          <w:szCs w:val="20"/>
          <w:u w:val="single"/>
        </w:rPr>
        <w:t>r.</w:t>
      </w:r>
    </w:p>
    <w:p w14:paraId="18BD206E" w14:textId="4C4EE277" w:rsidR="0067081E" w:rsidRPr="00C82B7D" w:rsidRDefault="0067081E" w:rsidP="00C82B7D">
      <w:pPr>
        <w:pStyle w:val="Akapitzlist"/>
        <w:numPr>
          <w:ilvl w:val="0"/>
          <w:numId w:val="11"/>
        </w:numPr>
        <w:tabs>
          <w:tab w:val="left" w:pos="142"/>
        </w:tabs>
        <w:spacing w:before="240" w:after="0" w:line="360" w:lineRule="auto"/>
        <w:contextualSpacing/>
        <w:jc w:val="both"/>
        <w:rPr>
          <w:rFonts w:ascii="Verdana" w:hAnsi="Verdana"/>
          <w:b/>
          <w:sz w:val="20"/>
          <w:szCs w:val="20"/>
          <w:u w:val="single"/>
        </w:rPr>
      </w:pPr>
      <w:r w:rsidRPr="00C82B7D">
        <w:rPr>
          <w:rFonts w:ascii="Verdana" w:hAnsi="Verdana"/>
          <w:sz w:val="20"/>
          <w:szCs w:val="20"/>
        </w:rPr>
        <w:t>Szczegóły dotyczące terminu i warunków realizacji przedmiotu zamówienia znajdują się we</w:t>
      </w:r>
      <w:r w:rsidR="00A90D05">
        <w:rPr>
          <w:rFonts w:ascii="Verdana" w:hAnsi="Verdana"/>
          <w:sz w:val="20"/>
          <w:szCs w:val="20"/>
        </w:rPr>
        <w:t> </w:t>
      </w:r>
      <w:r w:rsidRPr="00C82B7D">
        <w:rPr>
          <w:rFonts w:ascii="Verdana" w:hAnsi="Verdana"/>
          <w:sz w:val="20"/>
          <w:szCs w:val="20"/>
        </w:rPr>
        <w:t xml:space="preserve">wzorze umowy stanowiącym załącznik nr </w:t>
      </w:r>
      <w:r w:rsidR="0032751E" w:rsidRPr="00C82B7D">
        <w:rPr>
          <w:rFonts w:ascii="Verdana" w:hAnsi="Verdana"/>
          <w:sz w:val="20"/>
          <w:szCs w:val="20"/>
        </w:rPr>
        <w:t>4</w:t>
      </w:r>
      <w:r w:rsidRPr="00C82B7D">
        <w:rPr>
          <w:rFonts w:ascii="Verdana" w:hAnsi="Verdana"/>
          <w:sz w:val="20"/>
          <w:szCs w:val="20"/>
        </w:rPr>
        <w:t xml:space="preserve"> do SWZ.</w:t>
      </w:r>
    </w:p>
    <w:p w14:paraId="3C15E642" w14:textId="74D62AE9" w:rsidR="00B82E36" w:rsidRPr="00DD18F0" w:rsidRDefault="00B82E36" w:rsidP="00A9148A">
      <w:pPr>
        <w:pStyle w:val="Nagwek1"/>
        <w:keepLines w:val="0"/>
        <w:numPr>
          <w:ilvl w:val="0"/>
          <w:numId w:val="18"/>
        </w:numPr>
        <w:pBdr>
          <w:top w:val="single" w:sz="4" w:space="1" w:color="auto"/>
          <w:left w:val="single" w:sz="4" w:space="4" w:color="auto"/>
          <w:right w:val="single" w:sz="4" w:space="4" w:color="auto"/>
        </w:pBdr>
        <w:shd w:val="clear" w:color="auto" w:fill="336699"/>
        <w:suppressAutoHyphens/>
        <w:spacing w:before="0" w:line="360" w:lineRule="auto"/>
        <w:jc w:val="both"/>
        <w:rPr>
          <w:rFonts w:ascii="Verdana" w:hAnsi="Verdana"/>
          <w:color w:val="FFFFFF" w:themeColor="background1"/>
          <w:sz w:val="20"/>
          <w:szCs w:val="20"/>
        </w:rPr>
      </w:pPr>
      <w:bookmarkStart w:id="25" w:name="_Toc108784706"/>
      <w:r w:rsidRPr="00DD18F0">
        <w:rPr>
          <w:rFonts w:ascii="Verdana" w:hAnsi="Verdana"/>
          <w:color w:val="FFFFFF" w:themeColor="background1"/>
          <w:sz w:val="20"/>
          <w:szCs w:val="20"/>
        </w:rPr>
        <w:lastRenderedPageBreak/>
        <w:t>VI. WARUNKI</w:t>
      </w:r>
      <w:bookmarkEnd w:id="23"/>
      <w:bookmarkEnd w:id="24"/>
      <w:r w:rsidRPr="00DD18F0">
        <w:rPr>
          <w:rFonts w:ascii="Verdana" w:hAnsi="Verdana"/>
          <w:color w:val="FFFFFF" w:themeColor="background1"/>
          <w:sz w:val="20"/>
          <w:szCs w:val="20"/>
        </w:rPr>
        <w:t xml:space="preserve"> UDZIAŁU W POSTĘPOWANIU</w:t>
      </w:r>
      <w:bookmarkEnd w:id="25"/>
    </w:p>
    <w:p w14:paraId="2F2F4513" w14:textId="77777777" w:rsidR="00B304F2" w:rsidRPr="00C82B7D" w:rsidRDefault="00B304F2" w:rsidP="00C82B7D">
      <w:pPr>
        <w:numPr>
          <w:ilvl w:val="0"/>
          <w:numId w:val="4"/>
        </w:numPr>
        <w:autoSpaceDE w:val="0"/>
        <w:autoSpaceDN w:val="0"/>
        <w:adjustRightInd w:val="0"/>
        <w:spacing w:before="240" w:after="0" w:line="360" w:lineRule="auto"/>
        <w:ind w:left="357" w:hanging="357"/>
        <w:jc w:val="both"/>
        <w:rPr>
          <w:rFonts w:ascii="Verdana" w:hAnsi="Verdana"/>
          <w:sz w:val="20"/>
          <w:szCs w:val="20"/>
        </w:rPr>
      </w:pPr>
      <w:bookmarkStart w:id="26" w:name="_Hlk70185096"/>
      <w:r w:rsidRPr="00C82B7D">
        <w:rPr>
          <w:rFonts w:ascii="Verdana" w:hAnsi="Verdana"/>
          <w:sz w:val="20"/>
          <w:szCs w:val="20"/>
        </w:rPr>
        <w:t>O udzielenie zamówienia mogą się ubiegać Wykonawcy, któ</w:t>
      </w:r>
      <w:r w:rsidR="00D62BA3" w:rsidRPr="00C82B7D">
        <w:rPr>
          <w:rFonts w:ascii="Verdana" w:hAnsi="Verdana"/>
          <w:sz w:val="20"/>
          <w:szCs w:val="20"/>
        </w:rPr>
        <w:t>rzy nie podlegają wykluczeniu z </w:t>
      </w:r>
      <w:r w:rsidRPr="00C82B7D">
        <w:rPr>
          <w:rFonts w:ascii="Verdana" w:hAnsi="Verdana"/>
          <w:sz w:val="20"/>
          <w:szCs w:val="20"/>
        </w:rPr>
        <w:t>postępowania na zasadach określonych w Rozdziale VII SWZ oraz spełniają określone przez Zamawiającego warunki udziału w postępowaniu.</w:t>
      </w:r>
    </w:p>
    <w:p w14:paraId="4379AE3D" w14:textId="77777777" w:rsidR="00B304F2" w:rsidRPr="00C82B7D" w:rsidRDefault="003B53F1" w:rsidP="00C82B7D">
      <w:pPr>
        <w:numPr>
          <w:ilvl w:val="0"/>
          <w:numId w:val="4"/>
        </w:numPr>
        <w:autoSpaceDE w:val="0"/>
        <w:autoSpaceDN w:val="0"/>
        <w:adjustRightInd w:val="0"/>
        <w:spacing w:after="0" w:line="360" w:lineRule="auto"/>
        <w:ind w:left="357" w:hanging="357"/>
        <w:jc w:val="both"/>
        <w:rPr>
          <w:rFonts w:ascii="Verdana" w:hAnsi="Verdana"/>
          <w:sz w:val="20"/>
          <w:szCs w:val="20"/>
        </w:rPr>
      </w:pPr>
      <w:r w:rsidRPr="00C82B7D">
        <w:rPr>
          <w:rFonts w:ascii="Verdana" w:hAnsi="Verdana"/>
          <w:sz w:val="20"/>
          <w:szCs w:val="20"/>
        </w:rPr>
        <w:t>Warunki udziału w postępowaniu dotyczące:</w:t>
      </w:r>
    </w:p>
    <w:p w14:paraId="5DD2233C" w14:textId="77777777" w:rsidR="00A90D05" w:rsidRDefault="003B53F1" w:rsidP="00A9148A">
      <w:pPr>
        <w:pStyle w:val="Akapitzlist"/>
        <w:numPr>
          <w:ilvl w:val="0"/>
          <w:numId w:val="38"/>
        </w:numPr>
        <w:autoSpaceDE w:val="0"/>
        <w:autoSpaceDN w:val="0"/>
        <w:adjustRightInd w:val="0"/>
        <w:spacing w:after="0" w:line="360" w:lineRule="auto"/>
        <w:ind w:left="851"/>
        <w:rPr>
          <w:rFonts w:ascii="Verdana" w:hAnsi="Verdana"/>
          <w:sz w:val="20"/>
          <w:szCs w:val="20"/>
        </w:rPr>
      </w:pPr>
      <w:r w:rsidRPr="00C82B7D">
        <w:rPr>
          <w:rFonts w:ascii="Verdana" w:hAnsi="Verdana"/>
          <w:b/>
          <w:sz w:val="20"/>
          <w:szCs w:val="20"/>
        </w:rPr>
        <w:t xml:space="preserve">Zdolności do występowania w obrocie </w:t>
      </w:r>
      <w:r w:rsidR="00CF29E4" w:rsidRPr="00C82B7D">
        <w:rPr>
          <w:rFonts w:ascii="Verdana" w:hAnsi="Verdana"/>
          <w:b/>
          <w:sz w:val="20"/>
          <w:szCs w:val="20"/>
        </w:rPr>
        <w:t>gospodarczym</w:t>
      </w:r>
      <w:r w:rsidRPr="00C82B7D">
        <w:rPr>
          <w:rFonts w:ascii="Verdana" w:hAnsi="Verdana"/>
          <w:b/>
          <w:sz w:val="20"/>
          <w:szCs w:val="20"/>
        </w:rPr>
        <w:t>:</w:t>
      </w:r>
      <w:r w:rsidRPr="00C82B7D">
        <w:rPr>
          <w:rFonts w:ascii="Verdana" w:hAnsi="Verdana"/>
          <w:sz w:val="20"/>
          <w:szCs w:val="20"/>
        </w:rPr>
        <w:t xml:space="preserve"> </w:t>
      </w:r>
    </w:p>
    <w:p w14:paraId="2E1E26D0" w14:textId="013EB5D3" w:rsidR="00B304F2" w:rsidRPr="00C82B7D" w:rsidRDefault="003B53F1" w:rsidP="00A90D05">
      <w:pPr>
        <w:pStyle w:val="Akapitzlist"/>
        <w:autoSpaceDE w:val="0"/>
        <w:autoSpaceDN w:val="0"/>
        <w:adjustRightInd w:val="0"/>
        <w:spacing w:after="0" w:line="360" w:lineRule="auto"/>
        <w:ind w:left="851"/>
        <w:rPr>
          <w:rFonts w:ascii="Verdana" w:hAnsi="Verdana"/>
          <w:sz w:val="20"/>
          <w:szCs w:val="20"/>
        </w:rPr>
      </w:pPr>
      <w:r w:rsidRPr="00C82B7D">
        <w:rPr>
          <w:rFonts w:ascii="Verdana" w:hAnsi="Verdana"/>
          <w:sz w:val="20"/>
          <w:szCs w:val="20"/>
        </w:rPr>
        <w:t>Zamawiający nie stawia warunku w tym zakresie;</w:t>
      </w:r>
    </w:p>
    <w:p w14:paraId="57A331CB" w14:textId="77777777" w:rsidR="00A90D05" w:rsidRDefault="003B53F1" w:rsidP="00A90D05">
      <w:pPr>
        <w:pStyle w:val="Akapitzlist"/>
        <w:numPr>
          <w:ilvl w:val="0"/>
          <w:numId w:val="38"/>
        </w:numPr>
        <w:autoSpaceDE w:val="0"/>
        <w:autoSpaceDN w:val="0"/>
        <w:adjustRightInd w:val="0"/>
        <w:spacing w:after="0" w:line="360" w:lineRule="auto"/>
        <w:ind w:left="851"/>
        <w:jc w:val="both"/>
        <w:rPr>
          <w:rFonts w:ascii="Verdana" w:hAnsi="Verdana"/>
          <w:sz w:val="20"/>
          <w:szCs w:val="20"/>
        </w:rPr>
      </w:pPr>
      <w:r w:rsidRPr="00C82B7D">
        <w:rPr>
          <w:rFonts w:ascii="Verdana" w:hAnsi="Verdana"/>
          <w:b/>
          <w:sz w:val="20"/>
          <w:szCs w:val="20"/>
        </w:rPr>
        <w:t>Uprawnień do prowadzenia określonej działalności gospodarczej lub zawodowej, o ile wynika to z odrębnych przepisów:</w:t>
      </w:r>
      <w:r w:rsidRPr="00C82B7D">
        <w:rPr>
          <w:rFonts w:ascii="Verdana" w:hAnsi="Verdana"/>
          <w:sz w:val="20"/>
          <w:szCs w:val="20"/>
        </w:rPr>
        <w:t xml:space="preserve"> </w:t>
      </w:r>
    </w:p>
    <w:p w14:paraId="55C3CC6F" w14:textId="677D93FD" w:rsidR="003B53F1" w:rsidRPr="00C82B7D" w:rsidRDefault="003B53F1" w:rsidP="00A90D05">
      <w:pPr>
        <w:pStyle w:val="Akapitzlist"/>
        <w:autoSpaceDE w:val="0"/>
        <w:autoSpaceDN w:val="0"/>
        <w:adjustRightInd w:val="0"/>
        <w:spacing w:after="0" w:line="360" w:lineRule="auto"/>
        <w:ind w:left="851"/>
        <w:rPr>
          <w:rFonts w:ascii="Verdana" w:hAnsi="Verdana"/>
          <w:sz w:val="20"/>
          <w:szCs w:val="20"/>
        </w:rPr>
      </w:pPr>
      <w:r w:rsidRPr="00C82B7D">
        <w:rPr>
          <w:rFonts w:ascii="Verdana" w:hAnsi="Verdana"/>
          <w:sz w:val="20"/>
          <w:szCs w:val="20"/>
        </w:rPr>
        <w:t>Zamawiający nie stawia warunku w tym zakresie;</w:t>
      </w:r>
    </w:p>
    <w:p w14:paraId="4111E024" w14:textId="77777777" w:rsidR="00A90D05" w:rsidRDefault="003B53F1" w:rsidP="00A9148A">
      <w:pPr>
        <w:pStyle w:val="Akapitzlist"/>
        <w:numPr>
          <w:ilvl w:val="0"/>
          <w:numId w:val="38"/>
        </w:numPr>
        <w:autoSpaceDE w:val="0"/>
        <w:autoSpaceDN w:val="0"/>
        <w:adjustRightInd w:val="0"/>
        <w:spacing w:after="0" w:line="360" w:lineRule="auto"/>
        <w:ind w:left="851"/>
        <w:rPr>
          <w:rFonts w:ascii="Verdana" w:hAnsi="Verdana"/>
          <w:sz w:val="20"/>
          <w:szCs w:val="20"/>
        </w:rPr>
      </w:pPr>
      <w:r w:rsidRPr="00C82B7D">
        <w:rPr>
          <w:rFonts w:ascii="Verdana" w:hAnsi="Verdana"/>
          <w:b/>
          <w:sz w:val="20"/>
          <w:szCs w:val="20"/>
        </w:rPr>
        <w:t>Sytuacji ekonomicznej lub finansowej:</w:t>
      </w:r>
      <w:r w:rsidR="00393360" w:rsidRPr="00C82B7D">
        <w:rPr>
          <w:rFonts w:ascii="Verdana" w:hAnsi="Verdana"/>
          <w:sz w:val="20"/>
          <w:szCs w:val="20"/>
        </w:rPr>
        <w:t xml:space="preserve"> </w:t>
      </w:r>
    </w:p>
    <w:p w14:paraId="5386941E" w14:textId="71F78E10" w:rsidR="003B53F1" w:rsidRPr="00C82B7D" w:rsidRDefault="00393360" w:rsidP="00A90D05">
      <w:pPr>
        <w:pStyle w:val="Akapitzlist"/>
        <w:autoSpaceDE w:val="0"/>
        <w:autoSpaceDN w:val="0"/>
        <w:adjustRightInd w:val="0"/>
        <w:spacing w:after="0" w:line="360" w:lineRule="auto"/>
        <w:ind w:left="851"/>
        <w:rPr>
          <w:rFonts w:ascii="Verdana" w:hAnsi="Verdana"/>
          <w:sz w:val="20"/>
          <w:szCs w:val="20"/>
        </w:rPr>
      </w:pPr>
      <w:r w:rsidRPr="00C82B7D">
        <w:rPr>
          <w:rFonts w:ascii="Verdana" w:hAnsi="Verdana"/>
          <w:sz w:val="20"/>
          <w:szCs w:val="20"/>
        </w:rPr>
        <w:t>Zamawiający nie stawia warunku w tym zakresie;</w:t>
      </w:r>
    </w:p>
    <w:p w14:paraId="5BB65F08" w14:textId="77777777" w:rsidR="00A90D05" w:rsidRPr="00A90D05" w:rsidRDefault="003B53F1" w:rsidP="00A9148A">
      <w:pPr>
        <w:pStyle w:val="Akapitzlist"/>
        <w:numPr>
          <w:ilvl w:val="0"/>
          <w:numId w:val="38"/>
        </w:numPr>
        <w:autoSpaceDE w:val="0"/>
        <w:autoSpaceDN w:val="0"/>
        <w:adjustRightInd w:val="0"/>
        <w:spacing w:after="0" w:line="360" w:lineRule="auto"/>
        <w:ind w:left="851"/>
        <w:rPr>
          <w:rFonts w:ascii="Verdana" w:hAnsi="Verdana"/>
          <w:sz w:val="20"/>
          <w:szCs w:val="20"/>
        </w:rPr>
      </w:pPr>
      <w:r w:rsidRPr="00C02EF5">
        <w:rPr>
          <w:rFonts w:ascii="Verdana" w:hAnsi="Verdana"/>
          <w:b/>
          <w:sz w:val="20"/>
          <w:szCs w:val="20"/>
        </w:rPr>
        <w:t xml:space="preserve">Zdolności technicznej lub </w:t>
      </w:r>
      <w:r w:rsidR="0067081E" w:rsidRPr="00C02EF5">
        <w:rPr>
          <w:rFonts w:ascii="Verdana" w:hAnsi="Verdana"/>
          <w:b/>
          <w:sz w:val="20"/>
          <w:szCs w:val="20"/>
        </w:rPr>
        <w:t>zawodowej</w:t>
      </w:r>
      <w:r w:rsidRPr="00C02EF5">
        <w:rPr>
          <w:rFonts w:ascii="Verdana" w:hAnsi="Verdana"/>
          <w:b/>
          <w:sz w:val="20"/>
          <w:szCs w:val="20"/>
        </w:rPr>
        <w:t>:</w:t>
      </w:r>
      <w:r w:rsidR="00393360" w:rsidRPr="00C02EF5">
        <w:rPr>
          <w:rFonts w:ascii="Verdana" w:hAnsi="Verdana"/>
          <w:b/>
          <w:sz w:val="20"/>
          <w:szCs w:val="20"/>
        </w:rPr>
        <w:t xml:space="preserve"> </w:t>
      </w:r>
    </w:p>
    <w:p w14:paraId="6CED1BE9" w14:textId="44B12A73" w:rsidR="003B53F1" w:rsidRPr="0052338D" w:rsidRDefault="0067081E" w:rsidP="00A90D05">
      <w:pPr>
        <w:pStyle w:val="Akapitzlist"/>
        <w:autoSpaceDE w:val="0"/>
        <w:autoSpaceDN w:val="0"/>
        <w:adjustRightInd w:val="0"/>
        <w:spacing w:after="0" w:line="360" w:lineRule="auto"/>
        <w:ind w:left="851"/>
        <w:jc w:val="both"/>
        <w:rPr>
          <w:rFonts w:ascii="Verdana" w:hAnsi="Verdana"/>
          <w:sz w:val="20"/>
          <w:szCs w:val="20"/>
        </w:rPr>
      </w:pPr>
      <w:r w:rsidRPr="0052338D">
        <w:rPr>
          <w:rFonts w:ascii="Verdana" w:hAnsi="Verdana"/>
          <w:sz w:val="20"/>
          <w:szCs w:val="20"/>
        </w:rPr>
        <w:t xml:space="preserve">Wykonawca spełni warunek, jeżeli wykaże, że należycie zrealizował w okresie ostatnich 3 lat od dnia, w którym upływa termin składania ofert, a jeżeli okres prowadzenia działalności jest krótszy – w tym okresie, </w:t>
      </w:r>
      <w:r w:rsidRPr="00764F89">
        <w:rPr>
          <w:rFonts w:ascii="Verdana" w:hAnsi="Verdana"/>
          <w:b/>
          <w:bCs/>
          <w:sz w:val="20"/>
          <w:szCs w:val="20"/>
        </w:rPr>
        <w:t xml:space="preserve">co najmniej </w:t>
      </w:r>
      <w:r w:rsidR="00062E65" w:rsidRPr="00764F89">
        <w:rPr>
          <w:rFonts w:ascii="Verdana" w:hAnsi="Verdana"/>
          <w:b/>
          <w:bCs/>
          <w:sz w:val="20"/>
          <w:szCs w:val="20"/>
        </w:rPr>
        <w:t>dwie usługi sprzątania spełniające</w:t>
      </w:r>
      <w:r w:rsidR="00062E65" w:rsidRPr="0052338D">
        <w:rPr>
          <w:rFonts w:ascii="Verdana" w:hAnsi="Verdana"/>
          <w:sz w:val="20"/>
          <w:szCs w:val="20"/>
        </w:rPr>
        <w:t>, każda z nich, poniższe warunki:</w:t>
      </w:r>
    </w:p>
    <w:p w14:paraId="44E65A27" w14:textId="52ED485D" w:rsidR="00062E65" w:rsidRPr="0052338D" w:rsidRDefault="00062E65" w:rsidP="00A90D05">
      <w:pPr>
        <w:pStyle w:val="Akapitzlist"/>
        <w:numPr>
          <w:ilvl w:val="0"/>
          <w:numId w:val="51"/>
        </w:numPr>
        <w:autoSpaceDE w:val="0"/>
        <w:autoSpaceDN w:val="0"/>
        <w:adjustRightInd w:val="0"/>
        <w:spacing w:after="0" w:line="360" w:lineRule="auto"/>
        <w:jc w:val="both"/>
        <w:rPr>
          <w:rFonts w:ascii="Verdana" w:hAnsi="Verdana"/>
          <w:sz w:val="20"/>
          <w:szCs w:val="20"/>
        </w:rPr>
      </w:pPr>
      <w:r w:rsidRPr="0052338D">
        <w:rPr>
          <w:rFonts w:ascii="Verdana" w:hAnsi="Verdana"/>
          <w:sz w:val="20"/>
          <w:szCs w:val="20"/>
        </w:rPr>
        <w:t xml:space="preserve">Usługa była wykonywana nieprzerwanie przez okres </w:t>
      </w:r>
      <w:r w:rsidRPr="00764F89">
        <w:rPr>
          <w:rFonts w:ascii="Verdana" w:hAnsi="Verdana"/>
          <w:b/>
          <w:bCs/>
          <w:sz w:val="20"/>
          <w:szCs w:val="20"/>
        </w:rPr>
        <w:t>minimum 12</w:t>
      </w:r>
      <w:r w:rsidR="00314086">
        <w:rPr>
          <w:rFonts w:ascii="Verdana" w:hAnsi="Verdana"/>
          <w:b/>
          <w:bCs/>
          <w:sz w:val="20"/>
          <w:szCs w:val="20"/>
        </w:rPr>
        <w:t> </w:t>
      </w:r>
      <w:r w:rsidRPr="00764F89">
        <w:rPr>
          <w:rFonts w:ascii="Verdana" w:hAnsi="Verdana"/>
          <w:b/>
          <w:bCs/>
          <w:sz w:val="20"/>
          <w:szCs w:val="20"/>
        </w:rPr>
        <w:t>miesięcy</w:t>
      </w:r>
      <w:r w:rsidRPr="0052338D">
        <w:rPr>
          <w:rFonts w:ascii="Verdana" w:hAnsi="Verdana"/>
          <w:sz w:val="20"/>
          <w:szCs w:val="20"/>
        </w:rPr>
        <w:t xml:space="preserve"> (w</w:t>
      </w:r>
      <w:r w:rsidR="00A90D05">
        <w:rPr>
          <w:rFonts w:ascii="Verdana" w:hAnsi="Verdana"/>
          <w:sz w:val="20"/>
          <w:szCs w:val="20"/>
        </w:rPr>
        <w:t> </w:t>
      </w:r>
      <w:r w:rsidRPr="0052338D">
        <w:rPr>
          <w:rFonts w:ascii="Verdana" w:hAnsi="Verdana"/>
          <w:sz w:val="20"/>
          <w:szCs w:val="20"/>
        </w:rPr>
        <w:t xml:space="preserve">przypadku usług będących w trakcie realizacji wymaganie czasu wykonywania danej usługi </w:t>
      </w:r>
      <w:r w:rsidR="00F02DED" w:rsidRPr="0052338D">
        <w:rPr>
          <w:rFonts w:ascii="Verdana" w:hAnsi="Verdana"/>
          <w:sz w:val="20"/>
          <w:szCs w:val="20"/>
        </w:rPr>
        <w:t>dotyczy</w:t>
      </w:r>
      <w:r w:rsidRPr="0052338D">
        <w:rPr>
          <w:rFonts w:ascii="Verdana" w:hAnsi="Verdana"/>
          <w:sz w:val="20"/>
          <w:szCs w:val="20"/>
        </w:rPr>
        <w:t xml:space="preserve"> części umowy już zrealizowanej, tj. od dnia rozpoczęcia wykonywania usługi do upływu terminu składania ofert),</w:t>
      </w:r>
    </w:p>
    <w:p w14:paraId="6B5B7EC1" w14:textId="73FDF691" w:rsidR="00062E65" w:rsidRPr="00743BD9" w:rsidRDefault="00062E65" w:rsidP="00A90D05">
      <w:pPr>
        <w:pStyle w:val="Akapitzlist"/>
        <w:numPr>
          <w:ilvl w:val="0"/>
          <w:numId w:val="51"/>
        </w:numPr>
        <w:autoSpaceDE w:val="0"/>
        <w:autoSpaceDN w:val="0"/>
        <w:adjustRightInd w:val="0"/>
        <w:spacing w:after="0" w:line="360" w:lineRule="auto"/>
        <w:jc w:val="both"/>
        <w:rPr>
          <w:rFonts w:ascii="Verdana" w:hAnsi="Verdana"/>
          <w:sz w:val="20"/>
          <w:szCs w:val="20"/>
        </w:rPr>
      </w:pPr>
      <w:r w:rsidRPr="00743BD9">
        <w:rPr>
          <w:rFonts w:ascii="Verdana" w:hAnsi="Verdana"/>
          <w:sz w:val="20"/>
          <w:szCs w:val="20"/>
        </w:rPr>
        <w:t xml:space="preserve">Usługa obejmowała/obejmuje sprzątanie </w:t>
      </w:r>
      <w:r w:rsidR="00495927" w:rsidRPr="00743BD9">
        <w:rPr>
          <w:rFonts w:ascii="Verdana" w:hAnsi="Verdana"/>
          <w:sz w:val="20"/>
          <w:szCs w:val="20"/>
        </w:rPr>
        <w:t>powierzchni wewnętrznych o</w:t>
      </w:r>
      <w:r w:rsidR="00314086">
        <w:rPr>
          <w:rFonts w:ascii="Verdana" w:hAnsi="Verdana"/>
          <w:sz w:val="20"/>
          <w:szCs w:val="20"/>
        </w:rPr>
        <w:t> </w:t>
      </w:r>
      <w:r w:rsidR="00495927" w:rsidRPr="00743BD9">
        <w:rPr>
          <w:rFonts w:ascii="Verdana" w:hAnsi="Verdana"/>
          <w:sz w:val="20"/>
          <w:szCs w:val="20"/>
        </w:rPr>
        <w:t xml:space="preserve">wielkości nie mniejszej niż </w:t>
      </w:r>
      <w:r w:rsidR="00743BD9" w:rsidRPr="00743BD9">
        <w:rPr>
          <w:rFonts w:ascii="Verdana" w:hAnsi="Verdana"/>
          <w:sz w:val="20"/>
          <w:szCs w:val="20"/>
        </w:rPr>
        <w:t xml:space="preserve">600 </w:t>
      </w:r>
      <w:r w:rsidR="00495927" w:rsidRPr="00743BD9">
        <w:rPr>
          <w:rFonts w:ascii="Verdana" w:hAnsi="Verdana"/>
          <w:sz w:val="20"/>
          <w:szCs w:val="20"/>
        </w:rPr>
        <w:t xml:space="preserve"> m</w:t>
      </w:r>
      <w:r w:rsidR="00495927" w:rsidRPr="00743BD9">
        <w:rPr>
          <w:rFonts w:ascii="Verdana" w:hAnsi="Verdana"/>
          <w:sz w:val="20"/>
          <w:szCs w:val="20"/>
          <w:vertAlign w:val="superscript"/>
        </w:rPr>
        <w:t>2</w:t>
      </w:r>
      <w:r w:rsidR="00495927" w:rsidRPr="00743BD9">
        <w:rPr>
          <w:rFonts w:ascii="Verdana" w:hAnsi="Verdana"/>
          <w:sz w:val="20"/>
          <w:szCs w:val="20"/>
        </w:rPr>
        <w:t xml:space="preserve"> (słownie m</w:t>
      </w:r>
      <w:r w:rsidR="00495927" w:rsidRPr="00743BD9">
        <w:rPr>
          <w:rFonts w:ascii="Verdana" w:hAnsi="Verdana"/>
          <w:sz w:val="20"/>
          <w:szCs w:val="20"/>
          <w:vertAlign w:val="superscript"/>
        </w:rPr>
        <w:t>2</w:t>
      </w:r>
      <w:r w:rsidR="00495927" w:rsidRPr="00743BD9">
        <w:rPr>
          <w:rFonts w:ascii="Verdana" w:hAnsi="Verdana"/>
          <w:sz w:val="20"/>
          <w:szCs w:val="20"/>
        </w:rPr>
        <w:t xml:space="preserve">: </w:t>
      </w:r>
      <w:r w:rsidR="00743BD9" w:rsidRPr="00743BD9">
        <w:rPr>
          <w:rFonts w:ascii="Verdana" w:hAnsi="Verdana"/>
          <w:sz w:val="20"/>
          <w:szCs w:val="20"/>
        </w:rPr>
        <w:t>sześćset</w:t>
      </w:r>
      <w:r w:rsidR="00743BD9">
        <w:rPr>
          <w:rFonts w:ascii="Verdana" w:hAnsi="Verdana"/>
          <w:sz w:val="20"/>
          <w:szCs w:val="20"/>
        </w:rPr>
        <w:t>)</w:t>
      </w:r>
      <w:r w:rsidR="00743BD9" w:rsidRPr="00743BD9">
        <w:rPr>
          <w:rFonts w:ascii="Verdana" w:hAnsi="Verdana"/>
          <w:sz w:val="20"/>
          <w:szCs w:val="20"/>
        </w:rPr>
        <w:t>.</w:t>
      </w:r>
    </w:p>
    <w:p w14:paraId="5F54B1C1" w14:textId="77777777" w:rsidR="003B53F1" w:rsidRPr="00C82B7D" w:rsidRDefault="003B53F1" w:rsidP="00C82B7D">
      <w:pPr>
        <w:pStyle w:val="Akapitzlist"/>
        <w:numPr>
          <w:ilvl w:val="0"/>
          <w:numId w:val="4"/>
        </w:numPr>
        <w:spacing w:after="0" w:line="360" w:lineRule="auto"/>
        <w:ind w:left="284"/>
        <w:contextualSpacing/>
        <w:jc w:val="both"/>
        <w:rPr>
          <w:rFonts w:ascii="Verdana" w:hAnsi="Verdana"/>
          <w:sz w:val="20"/>
          <w:szCs w:val="20"/>
        </w:rPr>
      </w:pPr>
      <w:r w:rsidRPr="00C82B7D">
        <w:rPr>
          <w:rFonts w:ascii="Verdana" w:hAnsi="Verdana"/>
          <w:sz w:val="20"/>
          <w:szCs w:val="20"/>
        </w:rPr>
        <w:t xml:space="preserve">W przypadku Wykonawców wspólnie ubiegających się o udzielenie niniejszego zamówienia przez dwóch lub więcej Wykonawców, Zamawiający uzna wymagany warunek za spełniony, jeżeli spełni </w:t>
      </w:r>
      <w:r w:rsidR="00CF29E4" w:rsidRPr="00C82B7D">
        <w:rPr>
          <w:rFonts w:ascii="Verdana" w:hAnsi="Verdana"/>
          <w:sz w:val="20"/>
          <w:szCs w:val="20"/>
        </w:rPr>
        <w:t>go, co</w:t>
      </w:r>
      <w:r w:rsidRPr="00C82B7D">
        <w:rPr>
          <w:rFonts w:ascii="Verdana" w:hAnsi="Verdana"/>
          <w:sz w:val="20"/>
          <w:szCs w:val="20"/>
        </w:rPr>
        <w:t xml:space="preserve"> najmniej jeden z Wykonawców samodzielnie. </w:t>
      </w:r>
    </w:p>
    <w:p w14:paraId="4F34198C" w14:textId="7F7F4128" w:rsidR="003B53F1" w:rsidRPr="00C82B7D" w:rsidRDefault="003B53F1" w:rsidP="00C82B7D">
      <w:pPr>
        <w:pStyle w:val="Akapitzlist"/>
        <w:numPr>
          <w:ilvl w:val="0"/>
          <w:numId w:val="4"/>
        </w:numPr>
        <w:autoSpaceDE w:val="0"/>
        <w:autoSpaceDN w:val="0"/>
        <w:adjustRightInd w:val="0"/>
        <w:spacing w:after="0" w:line="360" w:lineRule="auto"/>
        <w:ind w:left="284" w:hanging="284"/>
        <w:jc w:val="both"/>
        <w:rPr>
          <w:rFonts w:ascii="Verdana" w:hAnsi="Verdana"/>
          <w:sz w:val="20"/>
          <w:szCs w:val="20"/>
        </w:rPr>
      </w:pPr>
      <w:r w:rsidRPr="00C82B7D">
        <w:rPr>
          <w:rFonts w:ascii="Verdana" w:hAnsi="Verdana"/>
          <w:sz w:val="20"/>
          <w:szCs w:val="20"/>
        </w:rPr>
        <w:t xml:space="preserve">Zgodnie z art. 116 ust. 1 </w:t>
      </w:r>
      <w:proofErr w:type="spellStart"/>
      <w:r w:rsidR="007E41A6" w:rsidRPr="00C82B7D">
        <w:rPr>
          <w:rFonts w:ascii="Verdana" w:hAnsi="Verdana"/>
          <w:sz w:val="20"/>
          <w:szCs w:val="20"/>
        </w:rPr>
        <w:t>p.z.p</w:t>
      </w:r>
      <w:proofErr w:type="spellEnd"/>
      <w:r w:rsidR="007E41A6" w:rsidRPr="00C82B7D">
        <w:rPr>
          <w:rFonts w:ascii="Verdana" w:hAnsi="Verdana"/>
          <w:sz w:val="20"/>
          <w:szCs w:val="20"/>
        </w:rPr>
        <w:t>.</w:t>
      </w:r>
      <w:r w:rsidRPr="00C82B7D">
        <w:rPr>
          <w:rFonts w:ascii="Verdana" w:hAnsi="Verdana"/>
          <w:sz w:val="20"/>
          <w:szCs w:val="20"/>
        </w:rPr>
        <w:t xml:space="preserve"> oceniając zdolność techniczną lub zawodową Zamawiający może na każdym etapie postępowania uznać, że Wykonawca nie spełnia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C4E0EF" w14:textId="77777777" w:rsidR="003B53F1" w:rsidRPr="00C82B7D" w:rsidRDefault="003B53F1" w:rsidP="00C82B7D">
      <w:pPr>
        <w:pStyle w:val="Akapitzlist"/>
        <w:numPr>
          <w:ilvl w:val="0"/>
          <w:numId w:val="4"/>
        </w:numPr>
        <w:autoSpaceDE w:val="0"/>
        <w:autoSpaceDN w:val="0"/>
        <w:adjustRightInd w:val="0"/>
        <w:spacing w:after="0" w:line="360" w:lineRule="auto"/>
        <w:ind w:left="284" w:hanging="284"/>
        <w:jc w:val="both"/>
        <w:rPr>
          <w:rFonts w:ascii="Verdana" w:hAnsi="Verdana"/>
          <w:sz w:val="20"/>
          <w:szCs w:val="20"/>
        </w:rPr>
      </w:pPr>
      <w:r w:rsidRPr="00C82B7D">
        <w:rPr>
          <w:rFonts w:ascii="Verdana" w:hAnsi="Verdana"/>
          <w:sz w:val="20"/>
          <w:szCs w:val="20"/>
        </w:rPr>
        <w:t>Wykonawca może w celu potwierdzenia spełniania warunków, o których mowa w pkt 2 lit. d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7F5F8D5" w14:textId="77777777" w:rsidR="003B53F1" w:rsidRPr="00C82B7D" w:rsidRDefault="00AB531F" w:rsidP="00C82B7D">
      <w:pPr>
        <w:pStyle w:val="Akapitzlist"/>
        <w:numPr>
          <w:ilvl w:val="1"/>
          <w:numId w:val="4"/>
        </w:numPr>
        <w:autoSpaceDE w:val="0"/>
        <w:autoSpaceDN w:val="0"/>
        <w:adjustRightInd w:val="0"/>
        <w:spacing w:after="0" w:line="360" w:lineRule="auto"/>
        <w:ind w:left="851" w:hanging="491"/>
        <w:jc w:val="both"/>
        <w:rPr>
          <w:rFonts w:ascii="Verdana" w:hAnsi="Verdana"/>
          <w:sz w:val="20"/>
          <w:szCs w:val="20"/>
        </w:rPr>
      </w:pPr>
      <w:r w:rsidRPr="00C82B7D">
        <w:rPr>
          <w:rFonts w:ascii="Verdana" w:hAnsi="Verdana"/>
          <w:sz w:val="20"/>
          <w:szCs w:val="20"/>
        </w:rPr>
        <w:lastRenderedPageBreak/>
        <w:t>W takim przypadku podmiot udostępniający zasoby musi w odniesieniu do warunku określonego w pkt 2 lit. d powyżej spełnić go samodzielnie,</w:t>
      </w:r>
    </w:p>
    <w:p w14:paraId="4257CC36" w14:textId="705BF422" w:rsidR="00AB531F" w:rsidRPr="00C82B7D" w:rsidRDefault="00AB531F" w:rsidP="00C82B7D">
      <w:pPr>
        <w:pStyle w:val="Akapitzlist"/>
        <w:numPr>
          <w:ilvl w:val="1"/>
          <w:numId w:val="4"/>
        </w:numPr>
        <w:autoSpaceDE w:val="0"/>
        <w:autoSpaceDN w:val="0"/>
        <w:adjustRightInd w:val="0"/>
        <w:spacing w:after="0" w:line="360" w:lineRule="auto"/>
        <w:ind w:left="851" w:hanging="491"/>
        <w:jc w:val="both"/>
        <w:rPr>
          <w:rFonts w:ascii="Verdana" w:hAnsi="Verdana"/>
          <w:sz w:val="20"/>
          <w:szCs w:val="20"/>
        </w:rPr>
      </w:pPr>
      <w:r w:rsidRPr="00C82B7D">
        <w:rPr>
          <w:rFonts w:ascii="Verdana" w:hAnsi="Verdana"/>
          <w:sz w:val="20"/>
          <w:szCs w:val="20"/>
        </w:rPr>
        <w:t>Zamawiający ocenia, czy udostępniane Wykonawcy przez podmioty udostępniające zasoby techniczne lub zawodowe lub ich sytuacja finansowa lub ekonomiczna, pozwalają na wykazanie przez Wykonawc</w:t>
      </w:r>
      <w:r w:rsidR="00D62BA3" w:rsidRPr="00C82B7D">
        <w:rPr>
          <w:rFonts w:ascii="Verdana" w:hAnsi="Verdana"/>
          <w:sz w:val="20"/>
          <w:szCs w:val="20"/>
        </w:rPr>
        <w:t>ę spełniania warunków udziału w </w:t>
      </w:r>
      <w:r w:rsidRPr="00C82B7D">
        <w:rPr>
          <w:rFonts w:ascii="Verdana" w:hAnsi="Verdana"/>
          <w:sz w:val="20"/>
          <w:szCs w:val="20"/>
        </w:rPr>
        <w:t xml:space="preserve">postępowaniu, a także bada, czy nie </w:t>
      </w:r>
      <w:r w:rsidR="00F02DED" w:rsidRPr="00C82B7D">
        <w:rPr>
          <w:rFonts w:ascii="Verdana" w:hAnsi="Verdana"/>
          <w:sz w:val="20"/>
          <w:szCs w:val="20"/>
        </w:rPr>
        <w:t>zachodzą,</w:t>
      </w:r>
      <w:r w:rsidRPr="00C82B7D">
        <w:rPr>
          <w:rFonts w:ascii="Verdana" w:hAnsi="Verdana"/>
          <w:sz w:val="20"/>
          <w:szCs w:val="20"/>
        </w:rPr>
        <w:t xml:space="preserve"> wobec tego podmiotu podstawy wykluczenia, które zostały przewidziane względem Wykonawcy.</w:t>
      </w:r>
    </w:p>
    <w:p w14:paraId="3D41FC60" w14:textId="77777777" w:rsidR="00AB531F" w:rsidRPr="00C82B7D" w:rsidRDefault="00AB531F" w:rsidP="00C82B7D">
      <w:pPr>
        <w:pStyle w:val="Akapitzlist"/>
        <w:numPr>
          <w:ilvl w:val="1"/>
          <w:numId w:val="4"/>
        </w:numPr>
        <w:autoSpaceDE w:val="0"/>
        <w:autoSpaceDN w:val="0"/>
        <w:adjustRightInd w:val="0"/>
        <w:spacing w:after="0" w:line="360" w:lineRule="auto"/>
        <w:ind w:left="851" w:hanging="491"/>
        <w:jc w:val="both"/>
        <w:rPr>
          <w:rFonts w:ascii="Verdana" w:hAnsi="Verdana"/>
          <w:sz w:val="20"/>
          <w:szCs w:val="20"/>
        </w:rPr>
      </w:pPr>
      <w:r w:rsidRPr="00C82B7D">
        <w:rPr>
          <w:rFonts w:ascii="Verdana" w:hAnsi="Verdana"/>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7BB0AA" w14:textId="77777777" w:rsidR="00AB531F" w:rsidRPr="00C82B7D" w:rsidRDefault="00AB531F" w:rsidP="00C82B7D">
      <w:pPr>
        <w:pStyle w:val="Akapitzlist"/>
        <w:numPr>
          <w:ilvl w:val="1"/>
          <w:numId w:val="4"/>
        </w:numPr>
        <w:autoSpaceDE w:val="0"/>
        <w:autoSpaceDN w:val="0"/>
        <w:adjustRightInd w:val="0"/>
        <w:spacing w:after="0" w:line="360" w:lineRule="auto"/>
        <w:ind w:left="851" w:hanging="491"/>
        <w:jc w:val="both"/>
        <w:rPr>
          <w:rFonts w:ascii="Verdana" w:hAnsi="Verdana"/>
          <w:sz w:val="20"/>
          <w:szCs w:val="20"/>
        </w:rPr>
      </w:pPr>
      <w:r w:rsidRPr="00C82B7D">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352FAA" w14:textId="77777777" w:rsidR="00B304F2" w:rsidRPr="00DD18F0" w:rsidRDefault="00B304F2" w:rsidP="00A9148A">
      <w:pPr>
        <w:pStyle w:val="Nagwek1"/>
        <w:keepLines w:val="0"/>
        <w:numPr>
          <w:ilvl w:val="0"/>
          <w:numId w:val="18"/>
        </w:numPr>
        <w:pBdr>
          <w:top w:val="single" w:sz="4" w:space="1" w:color="auto"/>
          <w:left w:val="single" w:sz="4" w:space="4"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rPr>
      </w:pPr>
      <w:bookmarkStart w:id="27" w:name="_Toc108784707"/>
      <w:r w:rsidRPr="00DD18F0">
        <w:rPr>
          <w:rFonts w:ascii="Verdana" w:hAnsi="Verdana"/>
          <w:color w:val="FFFFFF" w:themeColor="background1"/>
          <w:sz w:val="20"/>
          <w:szCs w:val="20"/>
        </w:rPr>
        <w:t>VII. PODSTAWY WYKLUCZENIA</w:t>
      </w:r>
      <w:bookmarkEnd w:id="27"/>
    </w:p>
    <w:bookmarkEnd w:id="26"/>
    <w:p w14:paraId="77C1E426" w14:textId="7ECDD46B" w:rsidR="00C478D3" w:rsidRPr="00C44F2F" w:rsidRDefault="00C478D3" w:rsidP="00C478D3">
      <w:pPr>
        <w:pStyle w:val="Akapitzlist"/>
        <w:numPr>
          <w:ilvl w:val="1"/>
          <w:numId w:val="23"/>
        </w:numPr>
        <w:autoSpaceDE w:val="0"/>
        <w:autoSpaceDN w:val="0"/>
        <w:adjustRightInd w:val="0"/>
        <w:spacing w:after="0" w:line="360" w:lineRule="auto"/>
        <w:ind w:left="426" w:hanging="426"/>
        <w:jc w:val="both"/>
        <w:rPr>
          <w:rFonts w:ascii="Verdana" w:hAnsi="Verdana"/>
          <w:bCs/>
          <w:sz w:val="20"/>
          <w:szCs w:val="20"/>
        </w:rPr>
      </w:pPr>
      <w:r w:rsidRPr="00C478D3">
        <w:rPr>
          <w:rFonts w:ascii="Verdana" w:hAnsi="Verdana"/>
          <w:bCs/>
          <w:sz w:val="20"/>
          <w:szCs w:val="20"/>
        </w:rPr>
        <w:t>O udzielenie zamówienia mogą ubiegać się Wykonawcy, którzy</w:t>
      </w:r>
      <w:r w:rsidRPr="00C44F2F">
        <w:rPr>
          <w:rFonts w:ascii="Verdana" w:hAnsi="Verdana"/>
          <w:bCs/>
          <w:sz w:val="20"/>
          <w:szCs w:val="20"/>
        </w:rPr>
        <w:t xml:space="preserve"> </w:t>
      </w:r>
      <w:r w:rsidRPr="00C44F2F">
        <w:rPr>
          <w:rFonts w:ascii="Verdana" w:hAnsi="Verdana"/>
          <w:b/>
          <w:sz w:val="20"/>
          <w:szCs w:val="20"/>
        </w:rPr>
        <w:t xml:space="preserve">nie podlegają wykluczeniu na podstawie art. 108 ust. 1 i 109 ust. 1 pkt. 4 </w:t>
      </w:r>
      <w:proofErr w:type="spellStart"/>
      <w:r w:rsidRPr="00C44F2F">
        <w:rPr>
          <w:rFonts w:ascii="Verdana" w:hAnsi="Verdana"/>
          <w:b/>
          <w:sz w:val="20"/>
          <w:szCs w:val="20"/>
        </w:rPr>
        <w:t>p.z.p</w:t>
      </w:r>
      <w:proofErr w:type="spellEnd"/>
      <w:r w:rsidRPr="00C44F2F">
        <w:rPr>
          <w:rFonts w:ascii="Verdana" w:hAnsi="Verdana"/>
          <w:b/>
          <w:sz w:val="20"/>
          <w:szCs w:val="20"/>
        </w:rPr>
        <w:t>., art. 7 ust. 1 ustawy z dnia 13 kwietnia 2022 r o szczególnych rozwiązaniach w zakresie przeciwdziałania wspieraniu agresji na Ukrainę oraz służących ochronie bezpieczeństwa narodowego (Dz.U. poz. 835)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00C44F2F">
        <w:rPr>
          <w:rFonts w:ascii="Verdana" w:hAnsi="Verdana"/>
          <w:b/>
          <w:sz w:val="20"/>
          <w:szCs w:val="20"/>
        </w:rPr>
        <w:t>.</w:t>
      </w:r>
    </w:p>
    <w:p w14:paraId="467278A8" w14:textId="299FEFDE" w:rsidR="00B82E36" w:rsidRPr="00C82B7D" w:rsidRDefault="00B82E36" w:rsidP="00A9148A">
      <w:pPr>
        <w:pStyle w:val="Akapitzlist"/>
        <w:numPr>
          <w:ilvl w:val="1"/>
          <w:numId w:val="23"/>
        </w:numPr>
        <w:autoSpaceDE w:val="0"/>
        <w:autoSpaceDN w:val="0"/>
        <w:adjustRightInd w:val="0"/>
        <w:spacing w:after="0" w:line="360" w:lineRule="auto"/>
        <w:ind w:left="426" w:hanging="426"/>
        <w:jc w:val="both"/>
        <w:rPr>
          <w:rFonts w:ascii="Verdana" w:hAnsi="Verdana"/>
          <w:b/>
          <w:sz w:val="20"/>
          <w:szCs w:val="20"/>
        </w:rPr>
      </w:pPr>
      <w:r w:rsidRPr="00C82B7D">
        <w:rPr>
          <w:rFonts w:ascii="Verdana" w:hAnsi="Verdana"/>
          <w:b/>
          <w:sz w:val="20"/>
          <w:szCs w:val="20"/>
        </w:rPr>
        <w:t>Z postępowania o udzielenie zamówienia wyklucza się Wykonawcę na podstawie art. 108 ust</w:t>
      </w:r>
      <w:r w:rsidR="00A169E4" w:rsidRPr="00C82B7D">
        <w:rPr>
          <w:rFonts w:ascii="Verdana" w:hAnsi="Verdana"/>
          <w:b/>
          <w:sz w:val="20"/>
          <w:szCs w:val="20"/>
        </w:rPr>
        <w:t>.</w:t>
      </w:r>
      <w:r w:rsidRPr="00C82B7D">
        <w:rPr>
          <w:rFonts w:ascii="Verdana" w:hAnsi="Verdana"/>
          <w:b/>
          <w:sz w:val="20"/>
          <w:szCs w:val="20"/>
        </w:rPr>
        <w:t xml:space="preserve"> 1 </w:t>
      </w:r>
      <w:proofErr w:type="spellStart"/>
      <w:r w:rsidR="00D94412" w:rsidRPr="00C82B7D">
        <w:rPr>
          <w:rFonts w:ascii="Verdana" w:hAnsi="Verdana"/>
          <w:b/>
          <w:sz w:val="20"/>
          <w:szCs w:val="20"/>
        </w:rPr>
        <w:t>p.z.p</w:t>
      </w:r>
      <w:proofErr w:type="spellEnd"/>
      <w:r w:rsidR="00D94412" w:rsidRPr="00C82B7D">
        <w:rPr>
          <w:rFonts w:ascii="Verdana" w:hAnsi="Verdana"/>
          <w:b/>
          <w:sz w:val="20"/>
          <w:szCs w:val="20"/>
        </w:rPr>
        <w:t>.</w:t>
      </w:r>
      <w:r w:rsidRPr="00C82B7D">
        <w:rPr>
          <w:rFonts w:ascii="Verdana" w:hAnsi="Verdana"/>
          <w:b/>
          <w:sz w:val="20"/>
          <w:szCs w:val="20"/>
        </w:rPr>
        <w:t>:</w:t>
      </w:r>
    </w:p>
    <w:p w14:paraId="308B8E16" w14:textId="77777777" w:rsidR="00B304F2" w:rsidRPr="00C82B7D" w:rsidRDefault="00B82E36" w:rsidP="00A9148A">
      <w:pPr>
        <w:pStyle w:val="Akapitzlist"/>
        <w:numPr>
          <w:ilvl w:val="2"/>
          <w:numId w:val="23"/>
        </w:numPr>
        <w:autoSpaceDE w:val="0"/>
        <w:autoSpaceDN w:val="0"/>
        <w:adjustRightInd w:val="0"/>
        <w:spacing w:after="0" w:line="360" w:lineRule="auto"/>
        <w:ind w:left="851"/>
        <w:jc w:val="both"/>
        <w:rPr>
          <w:rFonts w:ascii="Verdana" w:hAnsi="Verdana"/>
          <w:sz w:val="20"/>
          <w:szCs w:val="20"/>
        </w:rPr>
      </w:pPr>
      <w:r w:rsidRPr="00C82B7D">
        <w:rPr>
          <w:rFonts w:ascii="Verdana" w:hAnsi="Verdana"/>
          <w:sz w:val="20"/>
          <w:szCs w:val="20"/>
        </w:rPr>
        <w:t xml:space="preserve">będącego osobą fizyczną, którego prawomocnie skazano za przestępstwo: </w:t>
      </w:r>
    </w:p>
    <w:p w14:paraId="74D6BFA6" w14:textId="77777777"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6D834574" w14:textId="77777777"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 xml:space="preserve">handlu ludźmi, o którym mowa w art. 189a Kodeksu karnego, </w:t>
      </w:r>
    </w:p>
    <w:p w14:paraId="600C609C" w14:textId="5CE83E95"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lastRenderedPageBreak/>
        <w:t>o którym mowa w art. 228–230a, art. 250a Kodeksu karnego lub w art. 46 lub art. 48 ustawy z dnia 25 czerwca 2010 r. o sporcie</w:t>
      </w:r>
      <w:r w:rsidR="00D64D1B" w:rsidRPr="00C82B7D">
        <w:rPr>
          <w:rFonts w:ascii="Verdana" w:hAnsi="Verdana"/>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14:paraId="55E3290C" w14:textId="77777777"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6AA8C2D" w14:textId="77777777"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 xml:space="preserve">o charakterze terrorystycznym, o którym mowa w art. 115 § 20 Kodeksu karnego, lub mające na celu popełnienie tego przestępstwa, </w:t>
      </w:r>
    </w:p>
    <w:p w14:paraId="57D05384" w14:textId="1EF73026"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powierzenia wykonywania pracy małoletniemu cudzoziemcowi, o którym mowa w</w:t>
      </w:r>
      <w:r w:rsidR="008E3E63">
        <w:rPr>
          <w:rFonts w:ascii="Verdana" w:hAnsi="Verdana"/>
          <w:sz w:val="20"/>
          <w:szCs w:val="20"/>
        </w:rPr>
        <w:t> </w:t>
      </w:r>
      <w:r w:rsidRPr="00C82B7D">
        <w:rPr>
          <w:rFonts w:ascii="Verdana" w:hAnsi="Verdana"/>
          <w:sz w:val="20"/>
          <w:szCs w:val="20"/>
        </w:rPr>
        <w:t xml:space="preserve">art. 9 ust. 2 ustawy z dnia 15 czerwca 2012 r. o skutkach powierzania wykonywania pracy cudzoziemcom przebywającym wbrew przepisom na terytorium Rzeczypospolitej Polskiej (Dz. U. poz. 769), </w:t>
      </w:r>
    </w:p>
    <w:p w14:paraId="6E20DF7E" w14:textId="7FD73FD9" w:rsidR="00B82E36" w:rsidRPr="00C82B7D"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przeciwko obrotowi gospodarczemu, o których mowa w art. 296–307 Kodeksu karnego, przestępstwo oszustwa, o którym mowa w art. 286 Kodeksu karnego, przestępstwo przeciwko wiarygodności dokumentów, o</w:t>
      </w:r>
      <w:r w:rsidR="008F7039">
        <w:rPr>
          <w:rFonts w:ascii="Verdana" w:hAnsi="Verdana"/>
          <w:sz w:val="20"/>
          <w:szCs w:val="20"/>
        </w:rPr>
        <w:t> </w:t>
      </w:r>
      <w:r w:rsidRPr="00C82B7D">
        <w:rPr>
          <w:rFonts w:ascii="Verdana" w:hAnsi="Verdana"/>
          <w:sz w:val="20"/>
          <w:szCs w:val="20"/>
        </w:rPr>
        <w:t xml:space="preserve">których mowa w art. 270–277d Kodeksu karnego, lub przestępstwo skarbowe, </w:t>
      </w:r>
    </w:p>
    <w:p w14:paraId="34F02027" w14:textId="59DA6C06" w:rsidR="00AC50D8" w:rsidRDefault="00B82E36" w:rsidP="00A9148A">
      <w:pPr>
        <w:pStyle w:val="Akapitzlist"/>
        <w:numPr>
          <w:ilvl w:val="3"/>
          <w:numId w:val="23"/>
        </w:numPr>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o którym mowa w art. 9 ust. 1 i 3 lub art. 10 ust</w:t>
      </w:r>
      <w:r w:rsidR="00D62BA3" w:rsidRPr="00C82B7D">
        <w:rPr>
          <w:rFonts w:ascii="Verdana" w:hAnsi="Verdana"/>
          <w:sz w:val="20"/>
          <w:szCs w:val="20"/>
        </w:rPr>
        <w:t>awy z dnia 15 czerwca 2012</w:t>
      </w:r>
      <w:r w:rsidR="008F7039">
        <w:rPr>
          <w:rFonts w:ascii="Verdana" w:hAnsi="Verdana"/>
          <w:sz w:val="20"/>
          <w:szCs w:val="20"/>
        </w:rPr>
        <w:t> </w:t>
      </w:r>
      <w:r w:rsidR="00D62BA3" w:rsidRPr="00C82B7D">
        <w:rPr>
          <w:rFonts w:ascii="Verdana" w:hAnsi="Verdana"/>
          <w:sz w:val="20"/>
          <w:szCs w:val="20"/>
        </w:rPr>
        <w:t>r. o </w:t>
      </w:r>
      <w:r w:rsidRPr="00C82B7D">
        <w:rPr>
          <w:rFonts w:ascii="Verdana" w:hAnsi="Verdana"/>
          <w:sz w:val="20"/>
          <w:szCs w:val="20"/>
        </w:rPr>
        <w:t xml:space="preserve">skutkach powierzania wykonywania pracy cudzoziemcom przebywającym wbrew przepisom na terytorium Rzeczypospolitej Polskiej </w:t>
      </w:r>
    </w:p>
    <w:p w14:paraId="7E2ADE3B" w14:textId="26E18676" w:rsidR="00B82E36" w:rsidRPr="00C82B7D" w:rsidRDefault="00B82E36" w:rsidP="008F7039">
      <w:pPr>
        <w:pStyle w:val="Akapitzlist"/>
        <w:autoSpaceDE w:val="0"/>
        <w:autoSpaceDN w:val="0"/>
        <w:adjustRightInd w:val="0"/>
        <w:spacing w:after="0" w:line="360" w:lineRule="auto"/>
        <w:ind w:left="1418"/>
        <w:jc w:val="both"/>
        <w:rPr>
          <w:rFonts w:ascii="Verdana" w:hAnsi="Verdana"/>
          <w:sz w:val="20"/>
          <w:szCs w:val="20"/>
        </w:rPr>
      </w:pPr>
      <w:r w:rsidRPr="00C82B7D">
        <w:rPr>
          <w:rFonts w:ascii="Verdana" w:hAnsi="Verdana"/>
          <w:sz w:val="20"/>
          <w:szCs w:val="20"/>
        </w:rPr>
        <w:t xml:space="preserve">– lub za odpowiedni czyn zabroniony określony w przepisach prawa obcego; </w:t>
      </w:r>
    </w:p>
    <w:p w14:paraId="4D9C6835" w14:textId="77777777" w:rsidR="00B82E36" w:rsidRPr="00C82B7D" w:rsidRDefault="00B82E36" w:rsidP="00A9148A">
      <w:pPr>
        <w:pStyle w:val="Akapitzlist"/>
        <w:numPr>
          <w:ilvl w:val="2"/>
          <w:numId w:val="23"/>
        </w:numPr>
        <w:autoSpaceDE w:val="0"/>
        <w:autoSpaceDN w:val="0"/>
        <w:adjustRightInd w:val="0"/>
        <w:spacing w:after="0" w:line="360" w:lineRule="auto"/>
        <w:ind w:left="851" w:hanging="502"/>
        <w:jc w:val="both"/>
        <w:rPr>
          <w:rFonts w:ascii="Verdana" w:hAnsi="Verdana"/>
          <w:sz w:val="20"/>
          <w:szCs w:val="20"/>
        </w:rPr>
      </w:pPr>
      <w:r w:rsidRPr="00C82B7D">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w:t>
      </w:r>
      <w:r w:rsidR="00D62BA3" w:rsidRPr="00C82B7D">
        <w:rPr>
          <w:rFonts w:ascii="Verdana" w:hAnsi="Verdana"/>
          <w:sz w:val="20"/>
          <w:szCs w:val="20"/>
        </w:rPr>
        <w:t>cnie skazano za przestępstwo, o </w:t>
      </w:r>
      <w:r w:rsidRPr="00C82B7D">
        <w:rPr>
          <w:rFonts w:ascii="Verdana" w:hAnsi="Verdana"/>
          <w:sz w:val="20"/>
          <w:szCs w:val="20"/>
        </w:rPr>
        <w:t xml:space="preserve">którym mowa w pkt 1; </w:t>
      </w:r>
    </w:p>
    <w:p w14:paraId="04568CF4" w14:textId="77777777" w:rsidR="00B82E36" w:rsidRPr="00C82B7D" w:rsidRDefault="00B82E36" w:rsidP="00A9148A">
      <w:pPr>
        <w:pStyle w:val="Akapitzlist"/>
        <w:numPr>
          <w:ilvl w:val="2"/>
          <w:numId w:val="23"/>
        </w:numPr>
        <w:autoSpaceDE w:val="0"/>
        <w:autoSpaceDN w:val="0"/>
        <w:adjustRightInd w:val="0"/>
        <w:spacing w:after="0" w:line="360" w:lineRule="auto"/>
        <w:ind w:left="851" w:hanging="502"/>
        <w:jc w:val="both"/>
        <w:rPr>
          <w:rFonts w:ascii="Verdana" w:hAnsi="Verdana"/>
          <w:sz w:val="20"/>
          <w:szCs w:val="20"/>
        </w:rPr>
      </w:pPr>
      <w:r w:rsidRPr="00C82B7D">
        <w:rPr>
          <w:rFonts w:ascii="Verdana" w:hAnsi="Verdana"/>
          <w:sz w:val="20"/>
          <w:szCs w:val="20"/>
        </w:rPr>
        <w:t>wobec którego wydano prawomocny wyrok sądu lub ostat</w:t>
      </w:r>
      <w:r w:rsidR="00B81069" w:rsidRPr="00C82B7D">
        <w:rPr>
          <w:rFonts w:ascii="Verdana" w:hAnsi="Verdana"/>
          <w:sz w:val="20"/>
          <w:szCs w:val="20"/>
        </w:rPr>
        <w:t>eczną decyzję administracyjną o </w:t>
      </w:r>
      <w:r w:rsidRPr="00C82B7D">
        <w:rPr>
          <w:rFonts w:ascii="Verdana" w:hAnsi="Verdana"/>
          <w:sz w:val="20"/>
          <w:szCs w:val="20"/>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6A1C00" w14:textId="77777777" w:rsidR="00B82E36" w:rsidRPr="00C82B7D" w:rsidRDefault="00B82E36" w:rsidP="00A9148A">
      <w:pPr>
        <w:pStyle w:val="Akapitzlist"/>
        <w:numPr>
          <w:ilvl w:val="2"/>
          <w:numId w:val="23"/>
        </w:numPr>
        <w:autoSpaceDE w:val="0"/>
        <w:autoSpaceDN w:val="0"/>
        <w:adjustRightInd w:val="0"/>
        <w:spacing w:after="0" w:line="360" w:lineRule="auto"/>
        <w:ind w:left="851" w:hanging="502"/>
        <w:jc w:val="both"/>
        <w:rPr>
          <w:rFonts w:ascii="Verdana" w:hAnsi="Verdana"/>
          <w:sz w:val="20"/>
          <w:szCs w:val="20"/>
        </w:rPr>
      </w:pPr>
      <w:r w:rsidRPr="00C82B7D">
        <w:rPr>
          <w:rFonts w:ascii="Verdana" w:hAnsi="Verdana"/>
          <w:sz w:val="20"/>
          <w:szCs w:val="20"/>
        </w:rPr>
        <w:lastRenderedPageBreak/>
        <w:t>wobec którego prawomocnie orzeczono zakaz ubiegania się o zamówienia publiczne;</w:t>
      </w:r>
    </w:p>
    <w:p w14:paraId="0CC0D7B0" w14:textId="77777777" w:rsidR="00B82E36" w:rsidRPr="00C82B7D" w:rsidRDefault="00B82E36" w:rsidP="00A9148A">
      <w:pPr>
        <w:pStyle w:val="Akapitzlist"/>
        <w:numPr>
          <w:ilvl w:val="2"/>
          <w:numId w:val="23"/>
        </w:numPr>
        <w:autoSpaceDE w:val="0"/>
        <w:autoSpaceDN w:val="0"/>
        <w:adjustRightInd w:val="0"/>
        <w:spacing w:after="0" w:line="360" w:lineRule="auto"/>
        <w:ind w:left="851" w:hanging="502"/>
        <w:jc w:val="both"/>
        <w:rPr>
          <w:rFonts w:ascii="Verdana" w:hAnsi="Verdana"/>
          <w:sz w:val="20"/>
          <w:szCs w:val="20"/>
        </w:rPr>
      </w:pPr>
      <w:r w:rsidRPr="00C82B7D">
        <w:rPr>
          <w:rFonts w:ascii="Verdana" w:hAnsi="Verdana"/>
          <w:sz w:val="20"/>
          <w:szCs w:val="20"/>
        </w:rPr>
        <w:t xml:space="preserve">jeżeli Zamawiający może stwierdzić, na podstawie wiarygodnych przesłanek, że Wykonawca zawarł z innymi wykonawcami porozumienie mające na celu zakłócenie konkurencji, w </w:t>
      </w:r>
      <w:r w:rsidR="00FC30B6" w:rsidRPr="00C82B7D">
        <w:rPr>
          <w:rFonts w:ascii="Verdana" w:hAnsi="Verdana"/>
          <w:sz w:val="20"/>
          <w:szCs w:val="20"/>
        </w:rPr>
        <w:t>szczególności,</w:t>
      </w:r>
      <w:r w:rsidRPr="00C82B7D">
        <w:rPr>
          <w:rFonts w:ascii="Verdana" w:hAnsi="Verdana"/>
          <w:sz w:val="20"/>
          <w:szCs w:val="20"/>
        </w:rPr>
        <w:t xml:space="preserve"> jeżeli należąc do tej samej grupy kapitałowej w rozumien</w:t>
      </w:r>
      <w:r w:rsidR="003227E8" w:rsidRPr="00C82B7D">
        <w:rPr>
          <w:rFonts w:ascii="Verdana" w:hAnsi="Verdana"/>
          <w:sz w:val="20"/>
          <w:szCs w:val="20"/>
        </w:rPr>
        <w:t>iu ustawy z dnia 16 lutego 2007</w:t>
      </w:r>
      <w:r w:rsidRPr="00C82B7D">
        <w:rPr>
          <w:rFonts w:ascii="Verdana" w:hAnsi="Verdana"/>
          <w:sz w:val="20"/>
          <w:szCs w:val="20"/>
        </w:rPr>
        <w:t xml:space="preserve">r. o ochronie konkurencji i konsumentów, złożyli odrębne oferty, oferty częściowe lub wnioski o dopuszczenie do udziału w postępowaniu, chyba że wykażą, że przygotowali te oferty lub wnioski niezależnie od siebie; </w:t>
      </w:r>
    </w:p>
    <w:p w14:paraId="5D1F2A71" w14:textId="77777777" w:rsidR="00B82E36" w:rsidRPr="00C82B7D" w:rsidRDefault="00B82E36" w:rsidP="00A9148A">
      <w:pPr>
        <w:pStyle w:val="Akapitzlist"/>
        <w:numPr>
          <w:ilvl w:val="2"/>
          <w:numId w:val="23"/>
        </w:numPr>
        <w:autoSpaceDE w:val="0"/>
        <w:autoSpaceDN w:val="0"/>
        <w:adjustRightInd w:val="0"/>
        <w:spacing w:after="0" w:line="360" w:lineRule="auto"/>
        <w:ind w:left="851" w:hanging="502"/>
        <w:jc w:val="both"/>
        <w:rPr>
          <w:rFonts w:ascii="Verdana" w:hAnsi="Verdana"/>
          <w:sz w:val="20"/>
          <w:szCs w:val="20"/>
        </w:rPr>
      </w:pPr>
      <w:r w:rsidRPr="00C82B7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w:t>
      </w:r>
      <w:r w:rsidR="003227E8" w:rsidRPr="00C82B7D">
        <w:rPr>
          <w:rFonts w:ascii="Verdana" w:hAnsi="Verdana"/>
          <w:sz w:val="20"/>
          <w:szCs w:val="20"/>
        </w:rPr>
        <w:t>iu ustawy z dnia 16 lutego 2007</w:t>
      </w:r>
      <w:r w:rsidRPr="00C82B7D">
        <w:rPr>
          <w:rFonts w:ascii="Verdana" w:hAnsi="Verdana"/>
          <w:sz w:val="20"/>
          <w:szCs w:val="20"/>
        </w:rPr>
        <w:t>r. o ochronie konkurencji i konsumentów, chyba że spowodowane tym zakłócenie konkurencji może być wyeliminowane w inny sposób ni</w:t>
      </w:r>
      <w:r w:rsidR="00B81069" w:rsidRPr="00C82B7D">
        <w:rPr>
          <w:rFonts w:ascii="Verdana" w:hAnsi="Verdana"/>
          <w:sz w:val="20"/>
          <w:szCs w:val="20"/>
        </w:rPr>
        <w:t>ż przez wykluczenie wykonawcy z </w:t>
      </w:r>
      <w:r w:rsidRPr="00C82B7D">
        <w:rPr>
          <w:rFonts w:ascii="Verdana" w:hAnsi="Verdana"/>
          <w:sz w:val="20"/>
          <w:szCs w:val="20"/>
        </w:rPr>
        <w:t>udziału w postępowaniu o udzielenie zamówienia.</w:t>
      </w:r>
    </w:p>
    <w:p w14:paraId="0FAC110A" w14:textId="6D408BBD" w:rsidR="00C01A9F" w:rsidRDefault="00C01A9F"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C82B7D">
        <w:rPr>
          <w:rFonts w:ascii="Verdana" w:hAnsi="Verdana"/>
          <w:b/>
          <w:sz w:val="20"/>
          <w:szCs w:val="20"/>
        </w:rPr>
        <w:t xml:space="preserve">Z postępowania o udzielenie zamówienia wyklucza się Wykonawcę na podstawie art. 109 ust 1 pkt 4 </w:t>
      </w:r>
      <w:proofErr w:type="spellStart"/>
      <w:r w:rsidR="00D94412" w:rsidRPr="00C82B7D">
        <w:rPr>
          <w:rFonts w:ascii="Verdana" w:hAnsi="Verdana"/>
          <w:b/>
          <w:sz w:val="20"/>
          <w:szCs w:val="20"/>
        </w:rPr>
        <w:t>p.z.p</w:t>
      </w:r>
      <w:proofErr w:type="spellEnd"/>
      <w:r w:rsidR="00D94412" w:rsidRPr="00C82B7D">
        <w:rPr>
          <w:rFonts w:ascii="Verdana" w:hAnsi="Verdana"/>
          <w:b/>
          <w:sz w:val="20"/>
          <w:szCs w:val="20"/>
        </w:rPr>
        <w:t>.</w:t>
      </w:r>
      <w:r w:rsidRPr="00C82B7D">
        <w:rPr>
          <w:rFonts w:ascii="Verdana" w:hAnsi="Verdana"/>
          <w:b/>
          <w:sz w:val="20"/>
          <w:szCs w:val="20"/>
        </w:rPr>
        <w:t xml:space="preserve"> </w:t>
      </w:r>
      <w:r w:rsidRPr="00C82B7D">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3DB4CA" w14:textId="084A59E5" w:rsidR="00D55612" w:rsidRPr="0016223D" w:rsidRDefault="00D55612"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Pr>
          <w:rFonts w:ascii="Verdana" w:hAnsi="Verdana"/>
          <w:b/>
          <w:sz w:val="20"/>
          <w:szCs w:val="20"/>
        </w:rPr>
        <w:t xml:space="preserve">Z postępowania o udzielenie zamówienia wyklucza się </w:t>
      </w:r>
      <w:r w:rsidR="00F02DED">
        <w:rPr>
          <w:rFonts w:ascii="Verdana" w:hAnsi="Verdana"/>
          <w:b/>
          <w:sz w:val="20"/>
          <w:szCs w:val="20"/>
        </w:rPr>
        <w:t>Wykonawcę,</w:t>
      </w:r>
      <w:r>
        <w:rPr>
          <w:rFonts w:ascii="Verdana" w:hAnsi="Verdana"/>
          <w:b/>
          <w:sz w:val="20"/>
          <w:szCs w:val="20"/>
        </w:rPr>
        <w:t xml:space="preserve"> wobec którego zachodzą </w:t>
      </w:r>
      <w:r w:rsidRPr="0016223D">
        <w:rPr>
          <w:rFonts w:ascii="Verdana" w:hAnsi="Verdana"/>
          <w:b/>
          <w:sz w:val="20"/>
          <w:szCs w:val="20"/>
        </w:rPr>
        <w:t>przesłanki określone w art. 7 ust. 1 ustawy z dnia 13 kwietnia 2022 r. o</w:t>
      </w:r>
      <w:r w:rsidR="00516B4B" w:rsidRPr="0016223D">
        <w:rPr>
          <w:rFonts w:ascii="Verdana" w:hAnsi="Verdana"/>
          <w:b/>
          <w:sz w:val="20"/>
          <w:szCs w:val="20"/>
        </w:rPr>
        <w:t> </w:t>
      </w:r>
      <w:r w:rsidRPr="0016223D">
        <w:rPr>
          <w:rFonts w:ascii="Verdana" w:hAnsi="Verdana"/>
          <w:b/>
          <w:sz w:val="20"/>
          <w:szCs w:val="20"/>
        </w:rPr>
        <w:t>szczególnych rozwiązaniach w zakresie przeciwdziałania wspieraniu agresji na Ukrainę oraz służących ochronie bezpieczeństwa narodowego,</w:t>
      </w:r>
      <w:r w:rsidR="00682FBD" w:rsidRPr="0016223D">
        <w:rPr>
          <w:rFonts w:ascii="Verdana" w:hAnsi="Verdana"/>
          <w:b/>
          <w:sz w:val="20"/>
          <w:szCs w:val="20"/>
        </w:rPr>
        <w:t xml:space="preserve"> zwanej dalej: „</w:t>
      </w:r>
      <w:r w:rsidR="00682FBD" w:rsidRPr="0016223D">
        <w:rPr>
          <w:rFonts w:ascii="Verdana" w:hAnsi="Verdana"/>
          <w:b/>
          <w:i/>
          <w:sz w:val="20"/>
          <w:szCs w:val="20"/>
        </w:rPr>
        <w:t>Ust</w:t>
      </w:r>
      <w:r w:rsidR="00E14FE2" w:rsidRPr="0016223D">
        <w:rPr>
          <w:rFonts w:ascii="Verdana" w:hAnsi="Verdana"/>
          <w:b/>
          <w:i/>
          <w:sz w:val="20"/>
          <w:szCs w:val="20"/>
        </w:rPr>
        <w:t>awą</w:t>
      </w:r>
      <w:r w:rsidR="00682FBD" w:rsidRPr="0016223D">
        <w:rPr>
          <w:rFonts w:ascii="Verdana" w:hAnsi="Verdana"/>
          <w:b/>
          <w:i/>
          <w:sz w:val="20"/>
          <w:szCs w:val="20"/>
        </w:rPr>
        <w:t xml:space="preserve"> sankcyjn</w:t>
      </w:r>
      <w:r w:rsidR="00E14FE2" w:rsidRPr="0016223D">
        <w:rPr>
          <w:rFonts w:ascii="Verdana" w:hAnsi="Verdana"/>
          <w:b/>
          <w:i/>
          <w:sz w:val="20"/>
          <w:szCs w:val="20"/>
        </w:rPr>
        <w:t>ą</w:t>
      </w:r>
      <w:r w:rsidR="00682FBD" w:rsidRPr="0016223D">
        <w:rPr>
          <w:rFonts w:ascii="Verdana" w:hAnsi="Verdana"/>
          <w:b/>
          <w:i/>
          <w:sz w:val="20"/>
          <w:szCs w:val="20"/>
        </w:rPr>
        <w:t>”,</w:t>
      </w:r>
      <w:r w:rsidRPr="0016223D">
        <w:rPr>
          <w:rFonts w:ascii="Verdana" w:hAnsi="Verdana"/>
          <w:b/>
          <w:sz w:val="20"/>
          <w:szCs w:val="20"/>
        </w:rPr>
        <w:t xml:space="preserve"> tj.:</w:t>
      </w:r>
    </w:p>
    <w:p w14:paraId="5B58D9F7" w14:textId="7CBA3B29" w:rsidR="00D55612" w:rsidRPr="0016223D" w:rsidRDefault="00D55612" w:rsidP="00A9148A">
      <w:pPr>
        <w:pStyle w:val="Akapitzlist"/>
        <w:numPr>
          <w:ilvl w:val="0"/>
          <w:numId w:val="49"/>
        </w:numPr>
        <w:autoSpaceDE w:val="0"/>
        <w:autoSpaceDN w:val="0"/>
        <w:adjustRightInd w:val="0"/>
        <w:spacing w:after="0" w:line="360" w:lineRule="auto"/>
        <w:ind w:left="993" w:hanging="491"/>
        <w:jc w:val="both"/>
        <w:rPr>
          <w:rFonts w:ascii="Verdana" w:hAnsi="Verdana"/>
          <w:sz w:val="20"/>
          <w:szCs w:val="20"/>
        </w:rPr>
      </w:pPr>
      <w:r w:rsidRPr="0016223D">
        <w:rPr>
          <w:rFonts w:ascii="Verdana" w:hAnsi="Verdana"/>
          <w:sz w:val="20"/>
          <w:szCs w:val="20"/>
        </w:rPr>
        <w:t>Wykonawcę oraz uczestnika konkursu wymienionego w wykazach określonych w</w:t>
      </w:r>
      <w:r w:rsidR="00516B4B" w:rsidRPr="0016223D">
        <w:rPr>
          <w:rFonts w:ascii="Verdana" w:hAnsi="Verdana"/>
          <w:sz w:val="20"/>
          <w:szCs w:val="20"/>
        </w:rPr>
        <w:t> </w:t>
      </w:r>
      <w:r w:rsidRPr="0016223D">
        <w:rPr>
          <w:rFonts w:ascii="Verdana" w:hAnsi="Verdana"/>
          <w:sz w:val="20"/>
          <w:szCs w:val="20"/>
        </w:rPr>
        <w:t xml:space="preserve">rozporządzeniu nr 765/2006 i rozporządzeniu nr 269/2014 albo wpisanego na listę na podstawie decyzji w sprawie wpisu na listę rozstrzygającej o zastosowaniu środka, o którym mowa w art. 1 pkt 3 </w:t>
      </w:r>
      <w:r w:rsidR="00C44F2F">
        <w:rPr>
          <w:rFonts w:ascii="Verdana" w:hAnsi="Verdana"/>
          <w:sz w:val="20"/>
          <w:szCs w:val="20"/>
        </w:rPr>
        <w:t>Ustawy sankcyjnej</w:t>
      </w:r>
      <w:r w:rsidRPr="0016223D">
        <w:rPr>
          <w:rFonts w:ascii="Verdana" w:hAnsi="Verdana"/>
          <w:sz w:val="20"/>
          <w:szCs w:val="20"/>
        </w:rPr>
        <w:t>;</w:t>
      </w:r>
    </w:p>
    <w:p w14:paraId="6D12512A" w14:textId="7959D590" w:rsidR="00D55612" w:rsidRPr="0016223D" w:rsidRDefault="00D55612" w:rsidP="00A9148A">
      <w:pPr>
        <w:pStyle w:val="Akapitzlist"/>
        <w:numPr>
          <w:ilvl w:val="0"/>
          <w:numId w:val="49"/>
        </w:numPr>
        <w:autoSpaceDE w:val="0"/>
        <w:autoSpaceDN w:val="0"/>
        <w:adjustRightInd w:val="0"/>
        <w:spacing w:after="0" w:line="360" w:lineRule="auto"/>
        <w:ind w:left="993" w:hanging="491"/>
        <w:jc w:val="both"/>
        <w:rPr>
          <w:rFonts w:ascii="Verdana" w:hAnsi="Verdana"/>
          <w:sz w:val="20"/>
          <w:szCs w:val="20"/>
        </w:rPr>
      </w:pPr>
      <w:r w:rsidRPr="0016223D">
        <w:rPr>
          <w:rFonts w:ascii="Verdana" w:hAnsi="Verdana"/>
          <w:sz w:val="20"/>
          <w:szCs w:val="20"/>
        </w:rPr>
        <w:t>Wykonawcę oraz uczestnika konkursu, którego beneficjentem rzeczywistym w</w:t>
      </w:r>
      <w:r w:rsidR="00516B4B" w:rsidRPr="0016223D">
        <w:rPr>
          <w:rFonts w:ascii="Verdana" w:hAnsi="Verdana"/>
          <w:sz w:val="20"/>
          <w:szCs w:val="20"/>
        </w:rPr>
        <w:t> </w:t>
      </w:r>
      <w:r w:rsidRPr="0016223D">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C44F2F">
        <w:rPr>
          <w:rFonts w:ascii="Verdana" w:hAnsi="Verdana"/>
          <w:sz w:val="20"/>
          <w:szCs w:val="20"/>
        </w:rPr>
        <w:t> </w:t>
      </w:r>
      <w:r w:rsidRPr="0016223D">
        <w:rPr>
          <w:rFonts w:ascii="Verdana" w:hAnsi="Verdana"/>
          <w:sz w:val="20"/>
          <w:szCs w:val="20"/>
        </w:rPr>
        <w:t xml:space="preserve">rozporządzeniu 269/2014 albo wpisana na listę lub będąca takim beneficjentem rzeczywistym od dnia 24 lutego 2022 r., o ile została wpisana na listę na </w:t>
      </w:r>
      <w:r w:rsidRPr="0016223D">
        <w:rPr>
          <w:rFonts w:ascii="Verdana" w:hAnsi="Verdana"/>
          <w:sz w:val="20"/>
          <w:szCs w:val="20"/>
        </w:rPr>
        <w:lastRenderedPageBreak/>
        <w:t xml:space="preserve">podstawie decyzji w sprawie wpisu na listę rozstrzygającej o zastosowaniu środka, o którym mowa w art. 1 pkt 3 </w:t>
      </w:r>
      <w:r w:rsidR="00C44F2F">
        <w:rPr>
          <w:rFonts w:ascii="Verdana" w:hAnsi="Verdana"/>
          <w:sz w:val="20"/>
          <w:szCs w:val="20"/>
        </w:rPr>
        <w:t>Ustawy sankcyjnej</w:t>
      </w:r>
      <w:r w:rsidRPr="0016223D">
        <w:rPr>
          <w:rFonts w:ascii="Verdana" w:hAnsi="Verdana"/>
          <w:sz w:val="20"/>
          <w:szCs w:val="20"/>
        </w:rPr>
        <w:t>;</w:t>
      </w:r>
    </w:p>
    <w:p w14:paraId="4B998926" w14:textId="1B66723D" w:rsidR="00D55612" w:rsidRPr="0016223D" w:rsidRDefault="00D55612" w:rsidP="00A9148A">
      <w:pPr>
        <w:pStyle w:val="Akapitzlist"/>
        <w:numPr>
          <w:ilvl w:val="0"/>
          <w:numId w:val="49"/>
        </w:numPr>
        <w:autoSpaceDE w:val="0"/>
        <w:autoSpaceDN w:val="0"/>
        <w:adjustRightInd w:val="0"/>
        <w:spacing w:after="0" w:line="360" w:lineRule="auto"/>
        <w:ind w:left="993" w:hanging="491"/>
        <w:jc w:val="both"/>
        <w:rPr>
          <w:rFonts w:ascii="Verdana" w:hAnsi="Verdana"/>
          <w:sz w:val="20"/>
          <w:szCs w:val="20"/>
        </w:rPr>
      </w:pPr>
      <w:r w:rsidRPr="0016223D">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w:t>
      </w:r>
      <w:r w:rsidR="00516B4B" w:rsidRPr="0016223D">
        <w:rPr>
          <w:rFonts w:ascii="Verdana" w:hAnsi="Verdana"/>
          <w:sz w:val="20"/>
          <w:szCs w:val="20"/>
        </w:rPr>
        <w:t> </w:t>
      </w:r>
      <w:r w:rsidRPr="0016223D">
        <w:rPr>
          <w:rFonts w:ascii="Verdana" w:hAnsi="Verdana"/>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w:t>
      </w:r>
      <w:r w:rsidR="00516B4B" w:rsidRPr="0016223D">
        <w:rPr>
          <w:rFonts w:ascii="Verdana" w:hAnsi="Verdana"/>
          <w:sz w:val="20"/>
          <w:szCs w:val="20"/>
        </w:rPr>
        <w:t> </w:t>
      </w:r>
      <w:r w:rsidRPr="0016223D">
        <w:rPr>
          <w:rFonts w:ascii="Verdana" w:hAnsi="Verdana"/>
          <w:sz w:val="20"/>
          <w:szCs w:val="20"/>
        </w:rPr>
        <w:t xml:space="preserve">którym mowa w art. 1 pkt 3 </w:t>
      </w:r>
      <w:r w:rsidR="00C44F2F">
        <w:rPr>
          <w:rFonts w:ascii="Verdana" w:hAnsi="Verdana"/>
          <w:sz w:val="20"/>
          <w:szCs w:val="20"/>
        </w:rPr>
        <w:t xml:space="preserve"> Ustawy sankcyjnej</w:t>
      </w:r>
      <w:r w:rsidRPr="0016223D">
        <w:rPr>
          <w:rFonts w:ascii="Verdana" w:hAnsi="Verdana"/>
          <w:sz w:val="20"/>
          <w:szCs w:val="20"/>
        </w:rPr>
        <w:t>.</w:t>
      </w:r>
    </w:p>
    <w:p w14:paraId="41134D63" w14:textId="465B9B1B" w:rsidR="00682FBD" w:rsidRPr="0016223D" w:rsidRDefault="00682FBD"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16223D">
        <w:rPr>
          <w:rFonts w:ascii="Verdana" w:hAnsi="Verdana"/>
          <w:b/>
          <w:sz w:val="20"/>
          <w:szCs w:val="20"/>
        </w:rPr>
        <w:t>Z postępowania o udzielenie zamówienia wyklucza się Wykonawcę wobec którego zachodzą przesłanki określone w art. 5k rozporządzenia Rady (UE) nr 833/2014 z</w:t>
      </w:r>
      <w:r w:rsidR="00821F05" w:rsidRPr="0016223D">
        <w:rPr>
          <w:rFonts w:ascii="Verdana" w:hAnsi="Verdana"/>
          <w:b/>
          <w:sz w:val="20"/>
          <w:szCs w:val="20"/>
        </w:rPr>
        <w:t> </w:t>
      </w:r>
      <w:r w:rsidRPr="0016223D">
        <w:rPr>
          <w:rFonts w:ascii="Verdana" w:hAnsi="Verdana"/>
          <w:b/>
          <w:sz w:val="20"/>
          <w:szCs w:val="20"/>
        </w:rPr>
        <w:t>dnia 31 lipca 2014 r. dotyczącego środków ograniczających w związku z</w:t>
      </w:r>
      <w:r w:rsidR="00821F05" w:rsidRPr="0016223D">
        <w:rPr>
          <w:rFonts w:ascii="Verdana" w:hAnsi="Verdana"/>
          <w:b/>
          <w:sz w:val="20"/>
          <w:szCs w:val="20"/>
        </w:rPr>
        <w:t> </w:t>
      </w:r>
      <w:r w:rsidRPr="0016223D">
        <w:rPr>
          <w:rFonts w:ascii="Verdana" w:hAnsi="Verdana"/>
          <w:b/>
          <w:sz w:val="20"/>
          <w:szCs w:val="20"/>
        </w:rPr>
        <w:t>działaniami Rosji destabilizującymi sytuację na Ukrainie (Dz. Urz. UE nr L 229 z</w:t>
      </w:r>
      <w:r w:rsidR="00821F05" w:rsidRPr="0016223D">
        <w:rPr>
          <w:rFonts w:ascii="Verdana" w:hAnsi="Verdana"/>
          <w:b/>
          <w:sz w:val="20"/>
          <w:szCs w:val="20"/>
        </w:rPr>
        <w:t> </w:t>
      </w:r>
      <w:r w:rsidRPr="0016223D">
        <w:rPr>
          <w:rFonts w:ascii="Verdana" w:hAnsi="Verdana"/>
          <w:b/>
          <w:sz w:val="20"/>
          <w:szCs w:val="20"/>
        </w:rPr>
        <w:t>31.07.2014 r., str. 1) w brzmieniu nadanym rozporządzeniem Rady (UE) 2022/576 w sprawie zmiany rozporządzenia (UE) nr 833/2014 dotyczącego środków ograniczających w</w:t>
      </w:r>
      <w:r w:rsidR="00821F05" w:rsidRPr="0016223D">
        <w:rPr>
          <w:rFonts w:ascii="Verdana" w:hAnsi="Verdana"/>
          <w:b/>
          <w:sz w:val="20"/>
          <w:szCs w:val="20"/>
        </w:rPr>
        <w:t> </w:t>
      </w:r>
      <w:r w:rsidRPr="0016223D">
        <w:rPr>
          <w:rFonts w:ascii="Verdana" w:hAnsi="Verdana"/>
          <w:b/>
          <w:sz w:val="20"/>
          <w:szCs w:val="20"/>
        </w:rPr>
        <w:t>związku z działaniami Rosji destabilizującymi sytuację na Ukrainie (Dz. Urz. UE nr L 111 z 8.04.2022, str. 1), zwanego dalej: „</w:t>
      </w:r>
      <w:r w:rsidRPr="0016223D">
        <w:rPr>
          <w:rFonts w:ascii="Verdana" w:hAnsi="Verdana"/>
          <w:b/>
          <w:i/>
          <w:sz w:val="20"/>
          <w:szCs w:val="20"/>
        </w:rPr>
        <w:t>Rozporządzenie sankcyjne</w:t>
      </w:r>
      <w:r w:rsidRPr="0016223D">
        <w:rPr>
          <w:rFonts w:ascii="Verdana" w:hAnsi="Verdana"/>
          <w:b/>
          <w:sz w:val="20"/>
          <w:szCs w:val="20"/>
        </w:rPr>
        <w:t>”.</w:t>
      </w:r>
    </w:p>
    <w:p w14:paraId="0F0BC011" w14:textId="425DCD00" w:rsidR="00682FBD" w:rsidRPr="0016223D" w:rsidRDefault="00682FBD" w:rsidP="00682FBD">
      <w:pPr>
        <w:pStyle w:val="Akapitzlist"/>
        <w:autoSpaceDE w:val="0"/>
        <w:autoSpaceDN w:val="0"/>
        <w:adjustRightInd w:val="0"/>
        <w:spacing w:after="0" w:line="360" w:lineRule="auto"/>
        <w:ind w:left="426"/>
        <w:jc w:val="both"/>
        <w:rPr>
          <w:rFonts w:ascii="Verdana" w:hAnsi="Verdana"/>
          <w:sz w:val="20"/>
          <w:szCs w:val="20"/>
        </w:rPr>
      </w:pPr>
      <w:r w:rsidRPr="0016223D">
        <w:rPr>
          <w:rFonts w:ascii="Verdana" w:hAnsi="Verdana"/>
          <w:sz w:val="20"/>
          <w:szCs w:val="20"/>
        </w:rPr>
        <w:t xml:space="preserve">Zgodnie z treścią ww. rozporządzenia </w:t>
      </w:r>
      <w:r w:rsidR="00F02DED" w:rsidRPr="0016223D">
        <w:rPr>
          <w:rFonts w:ascii="Verdana" w:hAnsi="Verdana"/>
          <w:sz w:val="20"/>
          <w:szCs w:val="20"/>
        </w:rPr>
        <w:t>zakazuje</w:t>
      </w:r>
      <w:r w:rsidRPr="0016223D">
        <w:rPr>
          <w:rFonts w:ascii="Verdana" w:hAnsi="Verdana"/>
          <w:sz w:val="20"/>
          <w:szCs w:val="20"/>
        </w:rPr>
        <w:t xml:space="preserve"> się udzielania lub dalszego wykonywania wszelkich zamówień publicznych lub koncesji objętych zakresem dyrektyw w sprawie zamówień publicznych, a także zakresem art. 10 ust. 1, 3 ust. 6 lit. a) – e), ust. 8, 9, 10, art. 11, 12, 13 i 14 dyrektywy 2014/23/UE, art. 7 i 8, art. 10 lit. b) – f) i lit. h) – j) dyrektywy 2014/24/UE, art. 18, art. 21 lit. b) – e) i lit. g) – i), art. 29 i 30 dyrektywy 2014/25/UE oraz art. 13 lit. a) – d), lit. f) – h) i lit. j) dyrektywy 2009/81/WE na rzecz lub z udziałem:</w:t>
      </w:r>
    </w:p>
    <w:p w14:paraId="549D735A" w14:textId="68DB1F70" w:rsidR="00682FBD" w:rsidRPr="0016223D" w:rsidRDefault="00682FBD" w:rsidP="00A9148A">
      <w:pPr>
        <w:pStyle w:val="Akapitzlist"/>
        <w:numPr>
          <w:ilvl w:val="3"/>
          <w:numId w:val="23"/>
        </w:numPr>
        <w:autoSpaceDE w:val="0"/>
        <w:autoSpaceDN w:val="0"/>
        <w:adjustRightInd w:val="0"/>
        <w:spacing w:after="0" w:line="360" w:lineRule="auto"/>
        <w:ind w:left="851"/>
        <w:jc w:val="both"/>
        <w:rPr>
          <w:rFonts w:ascii="Verdana" w:hAnsi="Verdana"/>
          <w:sz w:val="20"/>
          <w:szCs w:val="20"/>
        </w:rPr>
      </w:pPr>
      <w:r w:rsidRPr="0016223D">
        <w:rPr>
          <w:rFonts w:ascii="Verdana" w:hAnsi="Verdana"/>
          <w:sz w:val="20"/>
          <w:szCs w:val="20"/>
        </w:rPr>
        <w:t>Obywateli rosyjskich lub osób fizycznych lub prawnych, podmiotów lub organów z</w:t>
      </w:r>
      <w:r w:rsidR="00821F05" w:rsidRPr="0016223D">
        <w:rPr>
          <w:rFonts w:ascii="Verdana" w:hAnsi="Verdana"/>
          <w:sz w:val="20"/>
          <w:szCs w:val="20"/>
        </w:rPr>
        <w:t> </w:t>
      </w:r>
      <w:r w:rsidRPr="0016223D">
        <w:rPr>
          <w:rFonts w:ascii="Verdana" w:hAnsi="Verdana"/>
          <w:sz w:val="20"/>
          <w:szCs w:val="20"/>
        </w:rPr>
        <w:t>siedzibą w Rosji,</w:t>
      </w:r>
    </w:p>
    <w:p w14:paraId="07D4FE45" w14:textId="52AABAB3" w:rsidR="00682FBD" w:rsidRPr="0016223D" w:rsidRDefault="00682FBD" w:rsidP="00A9148A">
      <w:pPr>
        <w:pStyle w:val="Akapitzlist"/>
        <w:numPr>
          <w:ilvl w:val="3"/>
          <w:numId w:val="23"/>
        </w:numPr>
        <w:autoSpaceDE w:val="0"/>
        <w:autoSpaceDN w:val="0"/>
        <w:adjustRightInd w:val="0"/>
        <w:spacing w:after="0" w:line="360" w:lineRule="auto"/>
        <w:ind w:left="851"/>
        <w:jc w:val="both"/>
        <w:rPr>
          <w:rFonts w:ascii="Verdana" w:hAnsi="Verdana"/>
          <w:sz w:val="20"/>
          <w:szCs w:val="20"/>
        </w:rPr>
      </w:pPr>
      <w:r w:rsidRPr="0016223D">
        <w:rPr>
          <w:rFonts w:ascii="Verdana" w:hAnsi="Verdana"/>
          <w:sz w:val="20"/>
          <w:szCs w:val="20"/>
        </w:rPr>
        <w:t>Osób prawnych, podmiotów lub organów, do których prawa własności bezpośrednio lub pośrednio w ponad 50% należą do podmiotu, o którym mowa w lit. a) niniejszego punktu; lub</w:t>
      </w:r>
    </w:p>
    <w:p w14:paraId="4D3B644D" w14:textId="7FDA7CA0" w:rsidR="00682FBD" w:rsidRPr="0016223D" w:rsidRDefault="00682FBD" w:rsidP="00A9148A">
      <w:pPr>
        <w:pStyle w:val="Akapitzlist"/>
        <w:numPr>
          <w:ilvl w:val="3"/>
          <w:numId w:val="23"/>
        </w:numPr>
        <w:autoSpaceDE w:val="0"/>
        <w:autoSpaceDN w:val="0"/>
        <w:adjustRightInd w:val="0"/>
        <w:spacing w:after="0" w:line="360" w:lineRule="auto"/>
        <w:ind w:left="851"/>
        <w:jc w:val="both"/>
        <w:rPr>
          <w:rFonts w:ascii="Verdana" w:hAnsi="Verdana"/>
          <w:sz w:val="20"/>
          <w:szCs w:val="20"/>
        </w:rPr>
      </w:pPr>
      <w:r w:rsidRPr="0016223D">
        <w:rPr>
          <w:rFonts w:ascii="Verdana" w:hAnsi="Verdana"/>
          <w:sz w:val="20"/>
          <w:szCs w:val="20"/>
        </w:rPr>
        <w:t>Osób fizycznych lub prawnych, podmiotów lub organów działających w imieniu lub pod kierunkiem podmiotu, o którym mowa w lit. a) lub b) niniejszego punktu;</w:t>
      </w:r>
    </w:p>
    <w:p w14:paraId="7BEC049A" w14:textId="39F2AE1A" w:rsidR="00682FBD" w:rsidRPr="0016223D" w:rsidRDefault="00682FBD" w:rsidP="00682FBD">
      <w:pPr>
        <w:pStyle w:val="Akapitzlist"/>
        <w:autoSpaceDE w:val="0"/>
        <w:autoSpaceDN w:val="0"/>
        <w:adjustRightInd w:val="0"/>
        <w:spacing w:after="0" w:line="360" w:lineRule="auto"/>
        <w:ind w:left="851"/>
        <w:jc w:val="both"/>
        <w:rPr>
          <w:rFonts w:ascii="Verdana" w:hAnsi="Verdana"/>
          <w:sz w:val="20"/>
          <w:szCs w:val="20"/>
        </w:rPr>
      </w:pPr>
      <w:r w:rsidRPr="0016223D">
        <w:rPr>
          <w:rFonts w:ascii="Verdana" w:hAnsi="Verdana"/>
          <w:sz w:val="20"/>
          <w:szCs w:val="20"/>
        </w:rPr>
        <w:t>- w tym podwykonawców, dostawców lub podmiotów, na których zdolności polega się w</w:t>
      </w:r>
      <w:r w:rsidR="00821F05" w:rsidRPr="0016223D">
        <w:rPr>
          <w:rFonts w:ascii="Verdana" w:hAnsi="Verdana"/>
          <w:sz w:val="20"/>
          <w:szCs w:val="20"/>
        </w:rPr>
        <w:t> </w:t>
      </w:r>
      <w:r w:rsidRPr="0016223D">
        <w:rPr>
          <w:rFonts w:ascii="Verdana" w:hAnsi="Verdana"/>
          <w:sz w:val="20"/>
          <w:szCs w:val="20"/>
        </w:rPr>
        <w:t>rozumieniu dyrektyw w sprawie zamówień publicznych, w przypadku, gdy przypada na nich ponad 10% wartości zamówienia.</w:t>
      </w:r>
    </w:p>
    <w:p w14:paraId="7321157E" w14:textId="67BC8C2A" w:rsidR="00682FBD" w:rsidRPr="0016223D" w:rsidRDefault="00682FBD"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16223D">
        <w:rPr>
          <w:rFonts w:ascii="Verdana" w:hAnsi="Verdana"/>
          <w:sz w:val="20"/>
          <w:szCs w:val="20"/>
        </w:rPr>
        <w:t xml:space="preserve">Wykluczenie, o którym mowa w pkt </w:t>
      </w:r>
      <w:r w:rsidR="00C44F2F">
        <w:rPr>
          <w:rFonts w:ascii="Verdana" w:hAnsi="Verdana"/>
          <w:sz w:val="20"/>
          <w:szCs w:val="20"/>
        </w:rPr>
        <w:t>4</w:t>
      </w:r>
      <w:r w:rsidR="00C44F2F" w:rsidRPr="0016223D">
        <w:rPr>
          <w:rFonts w:ascii="Verdana" w:hAnsi="Verdana"/>
          <w:sz w:val="20"/>
          <w:szCs w:val="20"/>
        </w:rPr>
        <w:t xml:space="preserve"> </w:t>
      </w:r>
      <w:r w:rsidRPr="0016223D">
        <w:rPr>
          <w:rFonts w:ascii="Verdana" w:hAnsi="Verdana"/>
          <w:sz w:val="20"/>
          <w:szCs w:val="20"/>
        </w:rPr>
        <w:t xml:space="preserve">powyżej następuje na okres trwania okoliczności określonych w art. 7 ust. 1 </w:t>
      </w:r>
      <w:r w:rsidR="00C44F2F">
        <w:rPr>
          <w:rFonts w:ascii="Verdana" w:hAnsi="Verdana"/>
          <w:sz w:val="20"/>
          <w:szCs w:val="20"/>
        </w:rPr>
        <w:t>U</w:t>
      </w:r>
      <w:r w:rsidR="00C44F2F" w:rsidRPr="0016223D">
        <w:rPr>
          <w:rFonts w:ascii="Verdana" w:hAnsi="Verdana"/>
          <w:sz w:val="20"/>
          <w:szCs w:val="20"/>
        </w:rPr>
        <w:t xml:space="preserve">stawy </w:t>
      </w:r>
      <w:r w:rsidRPr="0016223D">
        <w:rPr>
          <w:rFonts w:ascii="Verdana" w:hAnsi="Verdana"/>
          <w:sz w:val="20"/>
          <w:szCs w:val="20"/>
        </w:rPr>
        <w:t>sankcyjnej.</w:t>
      </w:r>
    </w:p>
    <w:p w14:paraId="7BB6158A" w14:textId="2954740E" w:rsidR="00682FBD" w:rsidRPr="0016223D" w:rsidRDefault="00682FBD"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16223D">
        <w:rPr>
          <w:rFonts w:ascii="Verdana" w:hAnsi="Verdana"/>
          <w:sz w:val="20"/>
          <w:szCs w:val="20"/>
        </w:rPr>
        <w:lastRenderedPageBreak/>
        <w:t>W przypadku wykonawcy lub uczestnika konkursu wykluczonego na podstawie art. 7 ust. 1 ustawy sankcyjnej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80899F6" w14:textId="0BFEDA4E" w:rsidR="00D55612" w:rsidRDefault="00D55612"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16223D">
        <w:rPr>
          <w:rFonts w:ascii="Verdana" w:hAnsi="Verdana"/>
          <w:sz w:val="20"/>
          <w:szCs w:val="20"/>
        </w:rPr>
        <w:t>Wykonawca może zostać wykluczony przez Zamawiającego na każdym etapie postępowania. Wykluczenie Wykonawcy</w:t>
      </w:r>
      <w:r w:rsidR="00A515D7" w:rsidRPr="0016223D">
        <w:rPr>
          <w:rFonts w:ascii="Verdana" w:hAnsi="Verdana"/>
          <w:sz w:val="20"/>
          <w:szCs w:val="20"/>
        </w:rPr>
        <w:t xml:space="preserve"> na podstawie </w:t>
      </w:r>
      <w:proofErr w:type="spellStart"/>
      <w:r w:rsidR="00A515D7" w:rsidRPr="0016223D">
        <w:rPr>
          <w:rFonts w:ascii="Verdana" w:hAnsi="Verdana"/>
          <w:sz w:val="20"/>
          <w:szCs w:val="20"/>
        </w:rPr>
        <w:t>p.z.p</w:t>
      </w:r>
      <w:proofErr w:type="spellEnd"/>
      <w:r w:rsidR="00A515D7">
        <w:rPr>
          <w:rFonts w:ascii="Verdana" w:hAnsi="Verdana"/>
          <w:color w:val="FF0000"/>
          <w:sz w:val="20"/>
          <w:szCs w:val="20"/>
        </w:rPr>
        <w:t>.</w:t>
      </w:r>
      <w:r w:rsidRPr="00912632">
        <w:rPr>
          <w:rFonts w:ascii="Verdana" w:hAnsi="Verdana"/>
          <w:sz w:val="20"/>
          <w:szCs w:val="20"/>
        </w:rPr>
        <w:t xml:space="preserve"> następuje zgodnie z art. 111 </w:t>
      </w:r>
      <w:proofErr w:type="spellStart"/>
      <w:r>
        <w:rPr>
          <w:rFonts w:ascii="Verdana" w:hAnsi="Verdana"/>
          <w:sz w:val="20"/>
          <w:szCs w:val="20"/>
        </w:rPr>
        <w:t>p.z.p</w:t>
      </w:r>
      <w:proofErr w:type="spellEnd"/>
      <w:r>
        <w:rPr>
          <w:rFonts w:ascii="Verdana" w:hAnsi="Verdana"/>
          <w:sz w:val="20"/>
          <w:szCs w:val="20"/>
        </w:rPr>
        <w:t>.</w:t>
      </w:r>
      <w:r w:rsidRPr="00912632">
        <w:rPr>
          <w:rFonts w:ascii="Verdana" w:hAnsi="Verdana"/>
          <w:sz w:val="20"/>
          <w:szCs w:val="20"/>
        </w:rPr>
        <w:t>, z</w:t>
      </w:r>
      <w:r w:rsidR="00F14AE1">
        <w:rPr>
          <w:rFonts w:ascii="Verdana" w:hAnsi="Verdana"/>
          <w:sz w:val="20"/>
          <w:szCs w:val="20"/>
        </w:rPr>
        <w:t> </w:t>
      </w:r>
      <w:r w:rsidRPr="00912632">
        <w:rPr>
          <w:rFonts w:ascii="Verdana" w:hAnsi="Verdana"/>
          <w:sz w:val="20"/>
          <w:szCs w:val="20"/>
        </w:rPr>
        <w:t xml:space="preserve">zastrzeżeniem art. 110 ust. 2 i 3 </w:t>
      </w:r>
      <w:proofErr w:type="spellStart"/>
      <w:r>
        <w:rPr>
          <w:rFonts w:ascii="Verdana" w:hAnsi="Verdana"/>
          <w:sz w:val="20"/>
          <w:szCs w:val="20"/>
        </w:rPr>
        <w:t>p.z.p</w:t>
      </w:r>
      <w:proofErr w:type="spellEnd"/>
      <w:r>
        <w:rPr>
          <w:rFonts w:ascii="Verdana" w:hAnsi="Verdana"/>
          <w:sz w:val="20"/>
          <w:szCs w:val="20"/>
        </w:rPr>
        <w:t>.</w:t>
      </w:r>
    </w:p>
    <w:p w14:paraId="6F817353" w14:textId="3E700645" w:rsidR="00C44F2F" w:rsidRPr="00C44F2F" w:rsidRDefault="000E4DEE" w:rsidP="00C44F2F">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C44F2F">
        <w:rPr>
          <w:rFonts w:ascii="Verdana" w:hAnsi="Verdana"/>
          <w:sz w:val="20"/>
          <w:szCs w:val="20"/>
        </w:rPr>
        <w:t>Osoba lub podmiot podlegające wykluczeniu na podstawie art. 7 ust. 1 ustawy z dnia 13</w:t>
      </w:r>
      <w:r w:rsidR="00F14AE1" w:rsidRPr="00C44F2F">
        <w:rPr>
          <w:rFonts w:ascii="Verdana" w:hAnsi="Verdana"/>
          <w:sz w:val="20"/>
          <w:szCs w:val="20"/>
        </w:rPr>
        <w:t> </w:t>
      </w:r>
      <w:r w:rsidRPr="00C44F2F">
        <w:rPr>
          <w:rFonts w:ascii="Verdana" w:hAnsi="Verdana"/>
          <w:sz w:val="20"/>
          <w:szCs w:val="20"/>
        </w:rPr>
        <w:t>kwietnia 2022 r</w:t>
      </w:r>
      <w:r w:rsidR="00A515D7" w:rsidRPr="00C44F2F">
        <w:rPr>
          <w:rFonts w:ascii="Verdana" w:hAnsi="Verdana"/>
          <w:sz w:val="20"/>
          <w:szCs w:val="20"/>
        </w:rPr>
        <w:t xml:space="preserve"> ustawy sankcyjnej</w:t>
      </w:r>
      <w:r w:rsidRPr="00C44F2F">
        <w:rPr>
          <w:rFonts w:ascii="Verdana" w:hAnsi="Verdana"/>
          <w:sz w:val="20"/>
          <w:szCs w:val="20"/>
        </w:rPr>
        <w:t>, które w okresie tego wykluczenia ubiegają się o</w:t>
      </w:r>
      <w:r w:rsidR="00F14AE1" w:rsidRPr="00C44F2F">
        <w:rPr>
          <w:rFonts w:ascii="Verdana" w:hAnsi="Verdana"/>
          <w:sz w:val="20"/>
          <w:szCs w:val="20"/>
        </w:rPr>
        <w:t> </w:t>
      </w:r>
      <w:r w:rsidRPr="00C44F2F">
        <w:rPr>
          <w:rFonts w:ascii="Verdana" w:hAnsi="Verdana"/>
          <w:sz w:val="20"/>
          <w:szCs w:val="20"/>
        </w:rPr>
        <w:t>udzielenie zamówienia publicznego lub dopuszczenie do udziału w konkursie lub biorą udział w postępowaniu o udzielenie zamówienia publicznego lub w konkursie, podlegają karze pieniężnej.</w:t>
      </w:r>
      <w:r w:rsidR="00C44F2F" w:rsidRPr="00C44F2F">
        <w:rPr>
          <w:rFonts w:ascii="Verdana" w:hAnsi="Verdana"/>
          <w:sz w:val="20"/>
          <w:szCs w:val="20"/>
        </w:rPr>
        <w:t xml:space="preserve"> Karę pieniężną, nakłada Prezes Urzędu Zamówień Publicznych</w:t>
      </w:r>
      <w:r w:rsidR="00C44F2F">
        <w:rPr>
          <w:rFonts w:ascii="Verdana" w:hAnsi="Verdana"/>
          <w:sz w:val="20"/>
          <w:szCs w:val="20"/>
        </w:rPr>
        <w:t>,</w:t>
      </w:r>
      <w:r w:rsidR="00C44F2F" w:rsidRPr="00C44F2F">
        <w:rPr>
          <w:rFonts w:ascii="Verdana" w:hAnsi="Verdana"/>
          <w:sz w:val="20"/>
          <w:szCs w:val="20"/>
        </w:rPr>
        <w:t xml:space="preserve"> w drodze decyzji</w:t>
      </w:r>
      <w:r w:rsidR="00C44F2F">
        <w:rPr>
          <w:rFonts w:ascii="Verdana" w:hAnsi="Verdana"/>
          <w:sz w:val="20"/>
          <w:szCs w:val="20"/>
        </w:rPr>
        <w:t>,</w:t>
      </w:r>
      <w:r w:rsidR="00C44F2F" w:rsidRPr="00C44F2F">
        <w:rPr>
          <w:rFonts w:ascii="Verdana" w:hAnsi="Verdana"/>
          <w:sz w:val="20"/>
          <w:szCs w:val="20"/>
        </w:rPr>
        <w:t xml:space="preserve"> w wysokości do 20 000</w:t>
      </w:r>
      <w:r w:rsidR="00C44F2F">
        <w:rPr>
          <w:rFonts w:ascii="Verdana" w:hAnsi="Verdana"/>
          <w:sz w:val="20"/>
          <w:szCs w:val="20"/>
        </w:rPr>
        <w:t> </w:t>
      </w:r>
      <w:r w:rsidR="00C44F2F" w:rsidRPr="00C44F2F">
        <w:rPr>
          <w:rFonts w:ascii="Verdana" w:hAnsi="Verdana"/>
          <w:sz w:val="20"/>
          <w:szCs w:val="20"/>
        </w:rPr>
        <w:t>000</w:t>
      </w:r>
      <w:r w:rsidR="00C44F2F">
        <w:rPr>
          <w:rFonts w:ascii="Verdana" w:hAnsi="Verdana"/>
          <w:sz w:val="20"/>
          <w:szCs w:val="20"/>
        </w:rPr>
        <w:t> </w:t>
      </w:r>
      <w:r w:rsidR="00C44F2F" w:rsidRPr="00C44F2F">
        <w:rPr>
          <w:rFonts w:ascii="Verdana" w:hAnsi="Verdana"/>
          <w:sz w:val="20"/>
          <w:szCs w:val="20"/>
        </w:rPr>
        <w:t>zł.</w:t>
      </w:r>
    </w:p>
    <w:p w14:paraId="4BB5D1D0" w14:textId="357FEE98" w:rsidR="000E4DEE" w:rsidRDefault="000E4DEE"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 xml:space="preserve">Jeżeli </w:t>
      </w:r>
      <w:r w:rsidRPr="004C4D81">
        <w:rPr>
          <w:rFonts w:ascii="Verdana" w:hAnsi="Verdana"/>
          <w:sz w:val="20"/>
          <w:szCs w:val="20"/>
        </w:rPr>
        <w:t xml:space="preserve">Wykonawca polega na zdolnościach lub sytuacji podmiotów udostępniających zasoby Zamawiający zbada, czy nie </w:t>
      </w:r>
      <w:r w:rsidR="00F02DED" w:rsidRPr="004C4D81">
        <w:rPr>
          <w:rFonts w:ascii="Verdana" w:hAnsi="Verdana"/>
          <w:sz w:val="20"/>
          <w:szCs w:val="20"/>
        </w:rPr>
        <w:t>zachodzą,</w:t>
      </w:r>
      <w:r w:rsidRPr="004C4D81">
        <w:rPr>
          <w:rFonts w:ascii="Verdana" w:hAnsi="Verdana"/>
          <w:sz w:val="20"/>
          <w:szCs w:val="20"/>
        </w:rPr>
        <w:t xml:space="preserve"> wobec tego podmiotu podstawy wykluczenia, które zostały przewidziane względem Wykonawcy</w:t>
      </w:r>
      <w:r>
        <w:rPr>
          <w:rFonts w:ascii="Verdana" w:hAnsi="Verdana"/>
          <w:sz w:val="20"/>
          <w:szCs w:val="20"/>
        </w:rPr>
        <w:t>.</w:t>
      </w:r>
    </w:p>
    <w:p w14:paraId="7C37D8D6" w14:textId="3018A398" w:rsidR="00A515D7" w:rsidRPr="0016223D" w:rsidRDefault="00A515D7"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sidRPr="0016223D">
        <w:rPr>
          <w:rFonts w:ascii="Verdana" w:hAnsi="Verdana"/>
          <w:sz w:val="20"/>
          <w:szCs w:val="20"/>
        </w:rPr>
        <w:t xml:space="preserve">Zamawiający dokona weryfikacji podstaw wykluczenia, o których mowa w pkt 3 i 4 niniejszego Rozdziału na podstawie oświadczeń </w:t>
      </w:r>
      <w:r w:rsidR="00062E65">
        <w:rPr>
          <w:rFonts w:ascii="Verdana" w:hAnsi="Verdana"/>
          <w:sz w:val="20"/>
          <w:szCs w:val="20"/>
        </w:rPr>
        <w:t xml:space="preserve">własnych </w:t>
      </w:r>
      <w:r w:rsidRPr="0016223D">
        <w:rPr>
          <w:rFonts w:ascii="Verdana" w:hAnsi="Verdana"/>
          <w:sz w:val="20"/>
          <w:szCs w:val="20"/>
        </w:rPr>
        <w:t xml:space="preserve">Wykonawcy, w tym formularza JEDZ (w części III sekcja D), a także </w:t>
      </w:r>
      <w:r w:rsidR="00062E65">
        <w:rPr>
          <w:rFonts w:ascii="Verdana" w:hAnsi="Verdana"/>
          <w:sz w:val="20"/>
          <w:szCs w:val="20"/>
        </w:rPr>
        <w:t xml:space="preserve">może dokonać weryfikacji na podstawie </w:t>
      </w:r>
      <w:r w:rsidRPr="0016223D">
        <w:rPr>
          <w:rFonts w:ascii="Verdana" w:hAnsi="Verdana"/>
          <w:sz w:val="20"/>
          <w:szCs w:val="20"/>
        </w:rPr>
        <w:t>wykazów, o</w:t>
      </w:r>
      <w:r w:rsidR="00F14AE1">
        <w:rPr>
          <w:rFonts w:ascii="Verdana" w:hAnsi="Verdana"/>
          <w:sz w:val="20"/>
          <w:szCs w:val="20"/>
        </w:rPr>
        <w:t> </w:t>
      </w:r>
      <w:r w:rsidRPr="0016223D">
        <w:rPr>
          <w:rFonts w:ascii="Verdana" w:hAnsi="Verdana"/>
          <w:sz w:val="20"/>
          <w:szCs w:val="20"/>
        </w:rPr>
        <w:t>których mowa w Ustawie sankcyjnej i dokumentów, o</w:t>
      </w:r>
      <w:r w:rsidR="00821F05" w:rsidRPr="0016223D">
        <w:rPr>
          <w:rFonts w:ascii="Verdana" w:hAnsi="Verdana"/>
          <w:sz w:val="20"/>
          <w:szCs w:val="20"/>
        </w:rPr>
        <w:t> </w:t>
      </w:r>
      <w:r w:rsidRPr="0016223D">
        <w:rPr>
          <w:rFonts w:ascii="Verdana" w:hAnsi="Verdana"/>
          <w:sz w:val="20"/>
          <w:szCs w:val="20"/>
        </w:rPr>
        <w:t xml:space="preserve">których mowa w Rozdziale VIII lit. </w:t>
      </w:r>
      <w:r w:rsidR="00043E37">
        <w:rPr>
          <w:rFonts w:ascii="Verdana" w:hAnsi="Verdana"/>
          <w:sz w:val="20"/>
          <w:szCs w:val="20"/>
        </w:rPr>
        <w:t>B</w:t>
      </w:r>
      <w:r w:rsidRPr="0016223D">
        <w:rPr>
          <w:rFonts w:ascii="Verdana" w:hAnsi="Verdana"/>
          <w:sz w:val="20"/>
          <w:szCs w:val="20"/>
        </w:rPr>
        <w:t xml:space="preserve"> pkt 1.1 SWZ.</w:t>
      </w:r>
    </w:p>
    <w:p w14:paraId="78B8A7E0" w14:textId="11704495" w:rsidR="00A515D7" w:rsidRPr="00A515D7" w:rsidRDefault="000E4DEE" w:rsidP="00A9148A">
      <w:pPr>
        <w:pStyle w:val="Akapitzlist"/>
        <w:numPr>
          <w:ilvl w:val="1"/>
          <w:numId w:val="23"/>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 xml:space="preserve">W przypadku </w:t>
      </w:r>
      <w:r w:rsidRPr="00AA4B53">
        <w:rPr>
          <w:rFonts w:ascii="Verdana" w:hAnsi="Verdana"/>
          <w:sz w:val="20"/>
          <w:szCs w:val="20"/>
        </w:rPr>
        <w:t>wspólnego ubiegania się Wykonawców o udzielenie zamówienia Zamawiający zbada, czy nie zachodzą podstawy wykluczenia wobec każdego z tych Wykonawców</w:t>
      </w:r>
      <w:r>
        <w:rPr>
          <w:rFonts w:ascii="Verdana" w:hAnsi="Verdana"/>
          <w:sz w:val="20"/>
          <w:szCs w:val="20"/>
        </w:rPr>
        <w:t>.</w:t>
      </w:r>
    </w:p>
    <w:p w14:paraId="571653E5" w14:textId="7F0EB996" w:rsidR="00D15A12" w:rsidRDefault="00D15A12"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72F2A367" w14:textId="297CD193" w:rsidR="00C44F2F" w:rsidRDefault="00C44F2F"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3480C0AE" w14:textId="4A3D26C5" w:rsidR="00C44F2F" w:rsidRDefault="00C44F2F"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2705380C" w14:textId="6E1F5F35" w:rsidR="00C44F2F" w:rsidRDefault="00C44F2F"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44946565" w14:textId="77777777" w:rsidR="00BD06D7" w:rsidRDefault="00BD06D7"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3E91D6D7" w14:textId="067C6667" w:rsidR="00C44F2F" w:rsidRDefault="00C44F2F"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6D714100" w14:textId="77777777" w:rsidR="00C44F2F" w:rsidRPr="00C82B7D" w:rsidRDefault="00C44F2F" w:rsidP="00F12349">
      <w:pPr>
        <w:pStyle w:val="Akapitzlist"/>
        <w:autoSpaceDE w:val="0"/>
        <w:autoSpaceDN w:val="0"/>
        <w:adjustRightInd w:val="0"/>
        <w:spacing w:after="0" w:line="360" w:lineRule="auto"/>
        <w:ind w:left="1140"/>
        <w:contextualSpacing/>
        <w:jc w:val="both"/>
        <w:rPr>
          <w:rFonts w:ascii="Verdana" w:hAnsi="Verdana"/>
          <w:sz w:val="20"/>
          <w:szCs w:val="20"/>
        </w:rPr>
      </w:pPr>
    </w:p>
    <w:p w14:paraId="456942AE" w14:textId="77777777"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after="240"/>
        <w:ind w:left="709" w:hanging="709"/>
        <w:rPr>
          <w:rFonts w:ascii="Verdana" w:hAnsi="Verdana"/>
          <w:color w:val="FFFFFF" w:themeColor="background1"/>
          <w:sz w:val="20"/>
          <w:szCs w:val="20"/>
        </w:rPr>
      </w:pPr>
      <w:bookmarkStart w:id="28" w:name="_Toc108784708"/>
      <w:r w:rsidRPr="00DD18F0">
        <w:rPr>
          <w:rFonts w:ascii="Verdana" w:hAnsi="Verdana"/>
          <w:color w:val="FFFFFF" w:themeColor="background1"/>
          <w:sz w:val="20"/>
          <w:szCs w:val="20"/>
        </w:rPr>
        <w:lastRenderedPageBreak/>
        <w:t>VII</w:t>
      </w:r>
      <w:r w:rsidR="00D94412" w:rsidRPr="00DD18F0">
        <w:rPr>
          <w:rFonts w:ascii="Verdana" w:hAnsi="Verdana"/>
          <w:color w:val="FFFFFF" w:themeColor="background1"/>
          <w:sz w:val="20"/>
          <w:szCs w:val="20"/>
        </w:rPr>
        <w:t>I</w:t>
      </w:r>
      <w:r w:rsidRPr="00DD18F0">
        <w:rPr>
          <w:rFonts w:ascii="Verdana" w:hAnsi="Verdana"/>
          <w:color w:val="FFFFFF" w:themeColor="background1"/>
          <w:sz w:val="20"/>
          <w:szCs w:val="20"/>
        </w:rPr>
        <w:t xml:space="preserve">. </w:t>
      </w:r>
      <w:r w:rsidR="00D94412" w:rsidRPr="00DD18F0">
        <w:rPr>
          <w:rFonts w:ascii="Verdana" w:hAnsi="Verdana"/>
          <w:color w:val="FFFFFF" w:themeColor="background1"/>
          <w:sz w:val="20"/>
          <w:szCs w:val="20"/>
        </w:rPr>
        <w:tab/>
      </w:r>
      <w:r w:rsidRPr="00DD18F0">
        <w:rPr>
          <w:rFonts w:ascii="Verdana" w:hAnsi="Verdana"/>
          <w:color w:val="FFFFFF" w:themeColor="background1"/>
          <w:sz w:val="20"/>
          <w:szCs w:val="20"/>
        </w:rPr>
        <w:t>WYKAZ PODMIOTOWYCH ŚRODKÓW DOWODOWYCH I INNY</w:t>
      </w:r>
      <w:r w:rsidR="00C73480" w:rsidRPr="00DD18F0">
        <w:rPr>
          <w:rFonts w:ascii="Verdana" w:hAnsi="Verdana"/>
          <w:color w:val="FFFFFF" w:themeColor="background1"/>
          <w:sz w:val="20"/>
          <w:szCs w:val="20"/>
        </w:rPr>
        <w:t>C</w:t>
      </w:r>
      <w:r w:rsidRPr="00DD18F0">
        <w:rPr>
          <w:rFonts w:ascii="Verdana" w:hAnsi="Verdana"/>
          <w:color w:val="FFFFFF" w:themeColor="background1"/>
          <w:sz w:val="20"/>
          <w:szCs w:val="20"/>
        </w:rPr>
        <w:t>H DOKUMENTÓW LUB OŚWIADCZEŃ SKŁADANYCH W POSTĘPOWANIU POTWIERDZAJĄCYCH SPEŁNIANIE WARUNKÓW UDZIAŁUW POSTĘPOWANIU ORAZ BRAK PODSTAW WYKLUCZENIA</w:t>
      </w:r>
      <w:r w:rsidR="004F684C" w:rsidRPr="00DD18F0">
        <w:rPr>
          <w:rFonts w:ascii="Verdana" w:hAnsi="Verdana"/>
          <w:color w:val="FFFFFF" w:themeColor="background1"/>
          <w:sz w:val="20"/>
          <w:szCs w:val="20"/>
        </w:rPr>
        <w:t>.</w:t>
      </w:r>
      <w:r w:rsidR="004F684C" w:rsidRPr="00DD18F0">
        <w:rPr>
          <w:rFonts w:ascii="Verdana" w:hAnsi="Verdana"/>
          <w:snapToGrid w:val="0"/>
          <w:color w:val="FFFFFF" w:themeColor="background1"/>
          <w:sz w:val="20"/>
          <w:szCs w:val="20"/>
        </w:rPr>
        <w:t xml:space="preserve"> FORMA PODMIOTOWYCH I PRZEDMIOTOWYCH ŚRODKÓW DOWODOWYCH I INNYCH DOKUMENTÓW LUB OŚWIADCZEŃ SKŁADANYCH W POSTĘPOWANIU</w:t>
      </w:r>
      <w:bookmarkEnd w:id="28"/>
    </w:p>
    <w:p w14:paraId="722FEB18" w14:textId="77777777" w:rsidR="00B82E36" w:rsidRPr="00C82B7D" w:rsidRDefault="00B82E36" w:rsidP="00F14AE1">
      <w:pPr>
        <w:pStyle w:val="Bezodstpw"/>
        <w:numPr>
          <w:ilvl w:val="5"/>
          <w:numId w:val="23"/>
        </w:numPr>
        <w:autoSpaceDE w:val="0"/>
        <w:autoSpaceDN w:val="0"/>
        <w:adjustRightInd w:val="0"/>
        <w:spacing w:line="360" w:lineRule="auto"/>
        <w:ind w:left="426" w:hanging="426"/>
        <w:jc w:val="both"/>
        <w:rPr>
          <w:rFonts w:ascii="Verdana" w:eastAsia="Univers-PL" w:hAnsi="Verdana"/>
          <w:b/>
          <w:sz w:val="20"/>
          <w:szCs w:val="20"/>
          <w:u w:val="single"/>
        </w:rPr>
      </w:pPr>
      <w:r w:rsidRPr="00C82B7D">
        <w:rPr>
          <w:rFonts w:ascii="Verdana" w:eastAsia="Univers-PL" w:hAnsi="Verdana"/>
          <w:b/>
          <w:sz w:val="20"/>
          <w:szCs w:val="20"/>
          <w:u w:val="single"/>
        </w:rPr>
        <w:t>OŚWIADCZENIA I PODMIOTOWE ŚRODKI DOWODOWE SKŁADANE WRAZ Z OFERTĄ</w:t>
      </w:r>
    </w:p>
    <w:p w14:paraId="335AE869" w14:textId="77777777" w:rsidR="00EE7E68" w:rsidRPr="00C82B7D" w:rsidRDefault="00EE7E68" w:rsidP="00F12349">
      <w:pPr>
        <w:pStyle w:val="Bezodstpw"/>
        <w:autoSpaceDE w:val="0"/>
        <w:autoSpaceDN w:val="0"/>
        <w:adjustRightInd w:val="0"/>
        <w:spacing w:line="360" w:lineRule="auto"/>
        <w:ind w:left="426"/>
        <w:jc w:val="both"/>
        <w:rPr>
          <w:rFonts w:ascii="Verdana" w:eastAsia="Univers-PL" w:hAnsi="Verdana"/>
          <w:b/>
          <w:sz w:val="20"/>
          <w:szCs w:val="20"/>
          <w:u w:val="single"/>
        </w:rPr>
      </w:pPr>
    </w:p>
    <w:p w14:paraId="243053C0" w14:textId="6589CB86" w:rsidR="000A43DB" w:rsidRPr="00C82B7D" w:rsidRDefault="000A43DB"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bookmarkStart w:id="29" w:name="_Hlk63693491"/>
      <w:r w:rsidRPr="00C82B7D">
        <w:rPr>
          <w:rFonts w:ascii="Verdana" w:eastAsia="Univers-PL" w:hAnsi="Verdana"/>
          <w:sz w:val="20"/>
          <w:szCs w:val="20"/>
        </w:rPr>
        <w:t>Zamawiający w niniejszym postępowaniu skorzysta z dyspozycji art. 139 ust. 2</w:t>
      </w:r>
      <w:r w:rsidR="00D94412" w:rsidRPr="00C82B7D">
        <w:rPr>
          <w:rFonts w:ascii="Verdana" w:eastAsia="Univers-PL" w:hAnsi="Verdana"/>
          <w:sz w:val="20"/>
          <w:szCs w:val="20"/>
        </w:rPr>
        <w:t xml:space="preserve"> </w:t>
      </w:r>
      <w:proofErr w:type="spellStart"/>
      <w:r w:rsidR="00D94412" w:rsidRPr="00C82B7D">
        <w:rPr>
          <w:rFonts w:ascii="Verdana" w:eastAsia="Univers-PL" w:hAnsi="Verdana"/>
          <w:sz w:val="20"/>
          <w:szCs w:val="20"/>
        </w:rPr>
        <w:t>p.z.p</w:t>
      </w:r>
      <w:proofErr w:type="spellEnd"/>
      <w:r w:rsidR="00D94412" w:rsidRPr="00C82B7D">
        <w:rPr>
          <w:rFonts w:ascii="Verdana" w:eastAsia="Univers-PL" w:hAnsi="Verdana"/>
          <w:sz w:val="20"/>
          <w:szCs w:val="20"/>
        </w:rPr>
        <w:t>.</w:t>
      </w:r>
      <w:r w:rsidRPr="00C82B7D">
        <w:rPr>
          <w:rFonts w:ascii="Verdana" w:eastAsia="Univers-PL" w:hAnsi="Verdana"/>
          <w:sz w:val="20"/>
          <w:szCs w:val="20"/>
        </w:rPr>
        <w:t xml:space="preserve">, zgodnie z którym Wykonawca </w:t>
      </w:r>
      <w:r w:rsidRPr="00464592">
        <w:rPr>
          <w:rFonts w:ascii="Verdana" w:eastAsia="Univers-PL" w:hAnsi="Verdana"/>
          <w:sz w:val="20"/>
          <w:szCs w:val="20"/>
          <w:u w:val="single"/>
        </w:rPr>
        <w:t>nie jest obowiązany do złożenia wraz z ofertą oświadczenia</w:t>
      </w:r>
      <w:r w:rsidRPr="00C82B7D">
        <w:rPr>
          <w:rFonts w:ascii="Verdana" w:eastAsia="Univers-PL" w:hAnsi="Verdana"/>
          <w:sz w:val="20"/>
          <w:szCs w:val="20"/>
        </w:rPr>
        <w:t>, o</w:t>
      </w:r>
      <w:r w:rsidR="00516B4B">
        <w:rPr>
          <w:rFonts w:ascii="Verdana" w:eastAsia="Univers-PL" w:hAnsi="Verdana"/>
          <w:sz w:val="20"/>
          <w:szCs w:val="20"/>
        </w:rPr>
        <w:t> </w:t>
      </w:r>
      <w:r w:rsidRPr="00C82B7D">
        <w:rPr>
          <w:rFonts w:ascii="Verdana" w:eastAsia="Univers-PL" w:hAnsi="Verdana"/>
          <w:sz w:val="20"/>
          <w:szCs w:val="20"/>
        </w:rPr>
        <w:t xml:space="preserve">którym mowa w art. 125 ust. 1 </w:t>
      </w:r>
      <w:proofErr w:type="spellStart"/>
      <w:r w:rsidR="00D94412" w:rsidRPr="00C82B7D">
        <w:rPr>
          <w:rFonts w:ascii="Verdana" w:eastAsia="Univers-PL" w:hAnsi="Verdana"/>
          <w:sz w:val="20"/>
          <w:szCs w:val="20"/>
        </w:rPr>
        <w:t>p.z.p</w:t>
      </w:r>
      <w:proofErr w:type="spellEnd"/>
      <w:r w:rsidRPr="00C82B7D">
        <w:rPr>
          <w:rFonts w:ascii="Verdana" w:eastAsia="Univers-PL" w:hAnsi="Verdana"/>
          <w:sz w:val="20"/>
          <w:szCs w:val="20"/>
        </w:rPr>
        <w:t xml:space="preserve">. </w:t>
      </w:r>
    </w:p>
    <w:p w14:paraId="09088395" w14:textId="00F81796" w:rsidR="000A43DB" w:rsidRPr="00C82B7D" w:rsidRDefault="000A43DB"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eastAsia="Univers-PL" w:hAnsi="Verdana"/>
          <w:sz w:val="20"/>
          <w:szCs w:val="20"/>
        </w:rPr>
        <w:t xml:space="preserve">Zamawiający przed wyborem najkorzystniejszej oferty </w:t>
      </w:r>
      <w:r w:rsidRPr="00C82B7D">
        <w:rPr>
          <w:rFonts w:ascii="Verdana" w:eastAsia="Univers-PL" w:hAnsi="Verdana"/>
          <w:sz w:val="20"/>
          <w:szCs w:val="20"/>
          <w:u w:val="single"/>
        </w:rPr>
        <w:t xml:space="preserve">wezwie </w:t>
      </w:r>
      <w:r w:rsidRPr="008225DE">
        <w:rPr>
          <w:rFonts w:ascii="Verdana" w:eastAsia="Univers-PL" w:hAnsi="Verdana"/>
          <w:b/>
          <w:sz w:val="20"/>
          <w:szCs w:val="20"/>
          <w:u w:val="single"/>
        </w:rPr>
        <w:t>wyłącznie tego Wykonawcę, którego oferta została najwyżej oceniona do złożenia oświadczenia</w:t>
      </w:r>
      <w:r w:rsidRPr="00C82B7D">
        <w:rPr>
          <w:rFonts w:ascii="Verdana" w:eastAsia="Univers-PL" w:hAnsi="Verdana"/>
          <w:sz w:val="20"/>
          <w:szCs w:val="20"/>
          <w:u w:val="single"/>
        </w:rPr>
        <w:t>, o</w:t>
      </w:r>
      <w:r w:rsidR="00F14AE1">
        <w:rPr>
          <w:rFonts w:ascii="Verdana" w:eastAsia="Univers-PL" w:hAnsi="Verdana"/>
          <w:sz w:val="20"/>
          <w:szCs w:val="20"/>
          <w:u w:val="single"/>
        </w:rPr>
        <w:t> </w:t>
      </w:r>
      <w:r w:rsidRPr="00C82B7D">
        <w:rPr>
          <w:rFonts w:ascii="Verdana" w:eastAsia="Univers-PL" w:hAnsi="Verdana"/>
          <w:sz w:val="20"/>
          <w:szCs w:val="20"/>
          <w:u w:val="single"/>
        </w:rPr>
        <w:t>którym mowa powyżej.</w:t>
      </w:r>
    </w:p>
    <w:p w14:paraId="4192E52D" w14:textId="282ED552" w:rsidR="00B82E36" w:rsidRPr="00C82B7D" w:rsidRDefault="000A43DB"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sz w:val="20"/>
          <w:szCs w:val="20"/>
        </w:rPr>
        <w:t>Przedmiotowe</w:t>
      </w:r>
      <w:r w:rsidR="00B82E36" w:rsidRPr="00C82B7D">
        <w:rPr>
          <w:rFonts w:ascii="Verdana" w:hAnsi="Verdana"/>
          <w:sz w:val="20"/>
          <w:szCs w:val="20"/>
        </w:rPr>
        <w:t xml:space="preserve"> </w:t>
      </w:r>
      <w:r w:rsidR="00B82E36" w:rsidRPr="00C82B7D">
        <w:rPr>
          <w:rFonts w:ascii="Verdana" w:hAnsi="Verdana"/>
          <w:b/>
          <w:sz w:val="20"/>
          <w:szCs w:val="20"/>
        </w:rPr>
        <w:t>oświadczenie, o którym mowa w</w:t>
      </w:r>
      <w:r w:rsidR="00D15A12" w:rsidRPr="00C82B7D">
        <w:rPr>
          <w:rFonts w:ascii="Verdana" w:hAnsi="Verdana"/>
          <w:b/>
          <w:sz w:val="20"/>
          <w:szCs w:val="20"/>
        </w:rPr>
        <w:t xml:space="preserve"> </w:t>
      </w:r>
      <w:r w:rsidR="00B82E36" w:rsidRPr="00C82B7D">
        <w:rPr>
          <w:rFonts w:ascii="Verdana" w:hAnsi="Verdana"/>
          <w:b/>
          <w:sz w:val="20"/>
          <w:szCs w:val="20"/>
        </w:rPr>
        <w:t xml:space="preserve">art. 125 ust. 1 </w:t>
      </w:r>
      <w:proofErr w:type="spellStart"/>
      <w:r w:rsidR="00D94412" w:rsidRPr="00C82B7D">
        <w:rPr>
          <w:rFonts w:ascii="Verdana" w:hAnsi="Verdana"/>
          <w:b/>
          <w:sz w:val="20"/>
          <w:szCs w:val="20"/>
        </w:rPr>
        <w:t>p.z.p</w:t>
      </w:r>
      <w:proofErr w:type="spellEnd"/>
      <w:r w:rsidR="00D94412" w:rsidRPr="00C82B7D">
        <w:rPr>
          <w:rFonts w:ascii="Verdana" w:hAnsi="Verdana"/>
          <w:b/>
          <w:sz w:val="20"/>
          <w:szCs w:val="20"/>
        </w:rPr>
        <w:t xml:space="preserve">. </w:t>
      </w:r>
      <w:r w:rsidR="00B82E36" w:rsidRPr="00C82B7D">
        <w:rPr>
          <w:rFonts w:ascii="Verdana" w:hAnsi="Verdana"/>
          <w:sz w:val="20"/>
          <w:szCs w:val="20"/>
        </w:rPr>
        <w:t>o niepodleganiu wykluczeniu, spełnianiu war</w:t>
      </w:r>
      <w:r w:rsidR="00D62BA3" w:rsidRPr="00C82B7D">
        <w:rPr>
          <w:rFonts w:ascii="Verdana" w:hAnsi="Verdana"/>
          <w:sz w:val="20"/>
          <w:szCs w:val="20"/>
        </w:rPr>
        <w:t>unków udziału w postępowaniu, w </w:t>
      </w:r>
      <w:r w:rsidR="00B82E36" w:rsidRPr="00C82B7D">
        <w:rPr>
          <w:rFonts w:ascii="Verdana" w:hAnsi="Verdana"/>
          <w:sz w:val="20"/>
          <w:szCs w:val="20"/>
        </w:rPr>
        <w:t>zakresie wskazanym przez Zamawiającego</w:t>
      </w:r>
      <w:r w:rsidR="002C1155" w:rsidRPr="00C82B7D">
        <w:rPr>
          <w:rFonts w:ascii="Verdana" w:hAnsi="Verdana"/>
          <w:sz w:val="20"/>
          <w:szCs w:val="20"/>
        </w:rPr>
        <w:t xml:space="preserve"> skł</w:t>
      </w:r>
      <w:r w:rsidR="009F55AE" w:rsidRPr="00C82B7D">
        <w:rPr>
          <w:rFonts w:ascii="Verdana" w:hAnsi="Verdana"/>
          <w:sz w:val="20"/>
          <w:szCs w:val="20"/>
        </w:rPr>
        <w:t>a</w:t>
      </w:r>
      <w:r w:rsidR="002C1155" w:rsidRPr="00C82B7D">
        <w:rPr>
          <w:rFonts w:ascii="Verdana" w:hAnsi="Verdana"/>
          <w:sz w:val="20"/>
          <w:szCs w:val="20"/>
        </w:rPr>
        <w:t xml:space="preserve">da się na formularzu </w:t>
      </w:r>
      <w:r w:rsidR="002C1155" w:rsidRPr="00C82B7D">
        <w:rPr>
          <w:rFonts w:ascii="Verdana" w:hAnsi="Verdana"/>
          <w:b/>
          <w:sz w:val="20"/>
          <w:szCs w:val="20"/>
        </w:rPr>
        <w:t>jednolitego europejskiego dokumentu zamówienia</w:t>
      </w:r>
      <w:r w:rsidR="002C1155" w:rsidRPr="00C82B7D">
        <w:rPr>
          <w:rFonts w:ascii="Verdana" w:hAnsi="Verdana"/>
          <w:sz w:val="20"/>
          <w:szCs w:val="20"/>
        </w:rPr>
        <w:t xml:space="preserve"> sporządzon</w:t>
      </w:r>
      <w:r w:rsidR="00D94412" w:rsidRPr="00C82B7D">
        <w:rPr>
          <w:rFonts w:ascii="Verdana" w:hAnsi="Verdana"/>
          <w:sz w:val="20"/>
          <w:szCs w:val="20"/>
        </w:rPr>
        <w:t>ego</w:t>
      </w:r>
      <w:r w:rsidR="002C1155" w:rsidRPr="00C82B7D">
        <w:rPr>
          <w:rFonts w:ascii="Verdana" w:hAnsi="Verdana"/>
          <w:sz w:val="20"/>
          <w:szCs w:val="20"/>
        </w:rPr>
        <w:t xml:space="preserve"> zgodnie ze wzorem standardowego formularza określonego w</w:t>
      </w:r>
      <w:r w:rsidR="00D94412" w:rsidRPr="00C82B7D">
        <w:rPr>
          <w:rFonts w:ascii="Verdana" w:hAnsi="Verdana"/>
          <w:sz w:val="20"/>
          <w:szCs w:val="20"/>
        </w:rPr>
        <w:t> </w:t>
      </w:r>
      <w:r w:rsidR="002C1155" w:rsidRPr="00C82B7D">
        <w:rPr>
          <w:rFonts w:ascii="Verdana" w:hAnsi="Verdana"/>
          <w:sz w:val="20"/>
          <w:szCs w:val="20"/>
        </w:rPr>
        <w:t xml:space="preserve">rozporządzeniu wykonawczym Komisji (UE) 2016/7 z dnia 5 stycznia 2016 r. ustanawiającym standardowy formularz jednolitego europejskiego dokumentu zamówienia (Dz. Urz. UE L 3 z 06.01.2016, str. 16), zwanego dalej </w:t>
      </w:r>
      <w:r w:rsidR="00D94412" w:rsidRPr="00C82B7D">
        <w:rPr>
          <w:rFonts w:ascii="Verdana" w:hAnsi="Verdana"/>
          <w:sz w:val="20"/>
          <w:szCs w:val="20"/>
        </w:rPr>
        <w:t>„</w:t>
      </w:r>
      <w:r w:rsidR="002C1155" w:rsidRPr="00C82B7D">
        <w:rPr>
          <w:rFonts w:ascii="Verdana" w:hAnsi="Verdana"/>
          <w:sz w:val="20"/>
          <w:szCs w:val="20"/>
        </w:rPr>
        <w:t>JEDZ</w:t>
      </w:r>
      <w:r w:rsidR="00D94412" w:rsidRPr="00C82B7D">
        <w:rPr>
          <w:rFonts w:ascii="Verdana" w:hAnsi="Verdana"/>
          <w:sz w:val="20"/>
          <w:szCs w:val="20"/>
        </w:rPr>
        <w:t>”</w:t>
      </w:r>
      <w:r w:rsidR="002C1155" w:rsidRPr="00C82B7D">
        <w:rPr>
          <w:rFonts w:ascii="Verdana" w:hAnsi="Verdana"/>
          <w:sz w:val="20"/>
          <w:szCs w:val="20"/>
        </w:rPr>
        <w:t xml:space="preserve"> - wzór oświadczenia stanowi Załącznik nr </w:t>
      </w:r>
      <w:r w:rsidR="00D94412" w:rsidRPr="00C82B7D">
        <w:rPr>
          <w:rFonts w:ascii="Verdana" w:hAnsi="Verdana"/>
          <w:sz w:val="20"/>
          <w:szCs w:val="20"/>
        </w:rPr>
        <w:t>2</w:t>
      </w:r>
      <w:r w:rsidR="002C1155" w:rsidRPr="00C82B7D">
        <w:rPr>
          <w:rFonts w:ascii="Verdana" w:hAnsi="Verdana"/>
          <w:sz w:val="20"/>
          <w:szCs w:val="20"/>
        </w:rPr>
        <w:t xml:space="preserve"> do SWZ</w:t>
      </w:r>
      <w:r w:rsidR="00B82E36" w:rsidRPr="00C82B7D">
        <w:rPr>
          <w:rFonts w:ascii="Verdana" w:hAnsi="Verdana"/>
          <w:sz w:val="20"/>
          <w:szCs w:val="20"/>
        </w:rPr>
        <w:t xml:space="preserve">. </w:t>
      </w:r>
    </w:p>
    <w:p w14:paraId="3B6ED1CE" w14:textId="48AD98A1" w:rsidR="00EE7E68" w:rsidRPr="00B726E5" w:rsidRDefault="00BB3B5A" w:rsidP="00C82B7D">
      <w:pPr>
        <w:pStyle w:val="Bezodstpw"/>
        <w:numPr>
          <w:ilvl w:val="0"/>
          <w:numId w:val="10"/>
        </w:numPr>
        <w:tabs>
          <w:tab w:val="clear" w:pos="720"/>
        </w:tabs>
        <w:autoSpaceDE w:val="0"/>
        <w:autoSpaceDN w:val="0"/>
        <w:adjustRightInd w:val="0"/>
        <w:spacing w:line="360" w:lineRule="auto"/>
        <w:ind w:left="426" w:hanging="426"/>
        <w:rPr>
          <w:rFonts w:ascii="Verdana" w:eastAsia="Univers-PL" w:hAnsi="Verdana"/>
          <w:sz w:val="20"/>
          <w:szCs w:val="20"/>
        </w:rPr>
      </w:pPr>
      <w:r w:rsidRPr="00B726E5">
        <w:rPr>
          <w:rFonts w:ascii="Verdana" w:hAnsi="Verdana"/>
          <w:sz w:val="20"/>
          <w:szCs w:val="20"/>
        </w:rPr>
        <w:t>Wykonawca winien wypełnić JEDZ zgodnie z i</w:t>
      </w:r>
      <w:r w:rsidR="00EE7E68" w:rsidRPr="00B726E5">
        <w:rPr>
          <w:rFonts w:ascii="Verdana" w:hAnsi="Verdana"/>
          <w:sz w:val="20"/>
          <w:szCs w:val="20"/>
        </w:rPr>
        <w:t>nstrukcj</w:t>
      </w:r>
      <w:r w:rsidRPr="00B726E5">
        <w:rPr>
          <w:rFonts w:ascii="Verdana" w:hAnsi="Verdana"/>
          <w:sz w:val="20"/>
          <w:szCs w:val="20"/>
        </w:rPr>
        <w:t xml:space="preserve">ą, którą </w:t>
      </w:r>
      <w:r w:rsidR="00EE7E68" w:rsidRPr="00B726E5">
        <w:rPr>
          <w:rFonts w:ascii="Verdana" w:hAnsi="Verdana"/>
          <w:sz w:val="20"/>
          <w:szCs w:val="20"/>
        </w:rPr>
        <w:t>można znaleźć pod adresem</w:t>
      </w:r>
      <w:r w:rsidR="00EE7E68" w:rsidRPr="00B726E5">
        <w:rPr>
          <w:rFonts w:ascii="Verdana" w:eastAsia="Univers-PL" w:hAnsi="Verdana"/>
          <w:sz w:val="20"/>
          <w:szCs w:val="20"/>
        </w:rPr>
        <w:t xml:space="preserve">: </w:t>
      </w:r>
    </w:p>
    <w:p w14:paraId="4C9E6BF8" w14:textId="77777777" w:rsidR="00741017" w:rsidRPr="00B726E5" w:rsidRDefault="00741017" w:rsidP="00764F89">
      <w:pPr>
        <w:pStyle w:val="Bezodstpw"/>
        <w:autoSpaceDE w:val="0"/>
        <w:autoSpaceDN w:val="0"/>
        <w:adjustRightInd w:val="0"/>
        <w:spacing w:line="360" w:lineRule="auto"/>
        <w:ind w:left="426"/>
        <w:rPr>
          <w:rFonts w:ascii="Verdana" w:hAnsi="Verdana"/>
          <w:sz w:val="20"/>
          <w:szCs w:val="20"/>
        </w:rPr>
      </w:pPr>
      <w:r w:rsidRPr="00B726E5">
        <w:rPr>
          <w:rFonts w:ascii="Verdana" w:hAnsi="Verdana"/>
          <w:sz w:val="20"/>
          <w:szCs w:val="20"/>
        </w:rPr>
        <w:t>https://www.uzp.gov.pl/__data/assets/pdf_file/0022/54904/Jednolity-Europejski-Dokument-Zamowienia-instrukcja-2022.04.29.pdf</w:t>
      </w:r>
    </w:p>
    <w:p w14:paraId="2573993D" w14:textId="567D60A2" w:rsidR="00EE7E68" w:rsidRPr="00B726E5" w:rsidRDefault="00EE7E68"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B726E5">
        <w:rPr>
          <w:rFonts w:ascii="Verdana" w:hAnsi="Verdana"/>
          <w:sz w:val="20"/>
          <w:szCs w:val="20"/>
        </w:rPr>
        <w:t>Zamawiający zaleca wypełnianie JEDZ za pomocą serwisu dostępnego pod adresem</w:t>
      </w:r>
      <w:r w:rsidRPr="00B726E5">
        <w:rPr>
          <w:rFonts w:ascii="Verdana" w:eastAsia="Univers-PL" w:hAnsi="Verdana"/>
          <w:sz w:val="20"/>
          <w:szCs w:val="20"/>
        </w:rPr>
        <w:t xml:space="preserve">: </w:t>
      </w:r>
      <w:hyperlink r:id="rId14" w:history="1">
        <w:r w:rsidRPr="00B726E5">
          <w:rPr>
            <w:rStyle w:val="Hipercze"/>
            <w:rFonts w:ascii="Verdana" w:eastAsia="Univers-PL" w:hAnsi="Verdana"/>
            <w:color w:val="auto"/>
            <w:sz w:val="20"/>
            <w:szCs w:val="20"/>
          </w:rPr>
          <w:t>https://espd.uzp.gov.pl</w:t>
        </w:r>
      </w:hyperlink>
      <w:r w:rsidRPr="00B726E5">
        <w:rPr>
          <w:rFonts w:ascii="Verdana" w:eastAsia="Univers-PL" w:hAnsi="Verdana"/>
          <w:sz w:val="20"/>
          <w:szCs w:val="20"/>
        </w:rPr>
        <w:t xml:space="preserve"> – w tym celu został przygoto</w:t>
      </w:r>
      <w:r w:rsidR="00D62BA3" w:rsidRPr="00B726E5">
        <w:rPr>
          <w:rFonts w:ascii="Verdana" w:eastAsia="Univers-PL" w:hAnsi="Verdana"/>
          <w:sz w:val="20"/>
          <w:szCs w:val="20"/>
        </w:rPr>
        <w:t>wany przez Zamawiającego</w:t>
      </w:r>
      <w:r w:rsidR="00D94412" w:rsidRPr="00B726E5">
        <w:rPr>
          <w:rFonts w:ascii="Verdana" w:eastAsia="Univers-PL" w:hAnsi="Verdana"/>
          <w:sz w:val="20"/>
          <w:szCs w:val="20"/>
        </w:rPr>
        <w:t xml:space="preserve"> wzór</w:t>
      </w:r>
      <w:r w:rsidR="00D62BA3" w:rsidRPr="00B726E5">
        <w:rPr>
          <w:rFonts w:ascii="Verdana" w:eastAsia="Univers-PL" w:hAnsi="Verdana"/>
          <w:sz w:val="20"/>
          <w:szCs w:val="20"/>
        </w:rPr>
        <w:t xml:space="preserve"> JEDZ w </w:t>
      </w:r>
      <w:r w:rsidRPr="00B726E5">
        <w:rPr>
          <w:rFonts w:ascii="Verdana" w:eastAsia="Univers-PL" w:hAnsi="Verdana"/>
          <w:sz w:val="20"/>
          <w:szCs w:val="20"/>
        </w:rPr>
        <w:t>formacie .</w:t>
      </w:r>
      <w:proofErr w:type="spellStart"/>
      <w:r w:rsidRPr="00B726E5">
        <w:rPr>
          <w:rFonts w:ascii="Verdana" w:eastAsia="Univers-PL" w:hAnsi="Verdana"/>
          <w:sz w:val="20"/>
          <w:szCs w:val="20"/>
        </w:rPr>
        <w:t>xml</w:t>
      </w:r>
      <w:proofErr w:type="spellEnd"/>
      <w:r w:rsidRPr="00B726E5">
        <w:rPr>
          <w:rFonts w:ascii="Verdana" w:eastAsia="Univers-PL" w:hAnsi="Verdana"/>
          <w:sz w:val="20"/>
          <w:szCs w:val="20"/>
        </w:rPr>
        <w:t xml:space="preserve">, stanowiący załącznik nr </w:t>
      </w:r>
      <w:r w:rsidR="0032751E" w:rsidRPr="00B726E5">
        <w:rPr>
          <w:rFonts w:ascii="Verdana" w:eastAsia="Univers-PL" w:hAnsi="Verdana"/>
          <w:sz w:val="20"/>
          <w:szCs w:val="20"/>
        </w:rPr>
        <w:t>2</w:t>
      </w:r>
      <w:r w:rsidRPr="00B726E5">
        <w:rPr>
          <w:rFonts w:ascii="Verdana" w:eastAsia="Univers-PL" w:hAnsi="Verdana"/>
          <w:sz w:val="20"/>
          <w:szCs w:val="20"/>
        </w:rPr>
        <w:t xml:space="preserve"> do SWZ.</w:t>
      </w:r>
    </w:p>
    <w:p w14:paraId="5ECA84FC" w14:textId="1ECC05AB" w:rsidR="00EE7E68" w:rsidRPr="00C82B7D" w:rsidRDefault="00EE7E68"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sz w:val="20"/>
          <w:szCs w:val="20"/>
        </w:rPr>
        <w:t>Wykonawca zobowiązany jest wypełnić w JEDZ</w:t>
      </w:r>
      <w:r w:rsidRPr="00C82B7D">
        <w:rPr>
          <w:rFonts w:ascii="Verdana" w:eastAsia="Univers-PL" w:hAnsi="Verdana"/>
          <w:sz w:val="20"/>
          <w:szCs w:val="20"/>
        </w:rPr>
        <w:t>:</w:t>
      </w:r>
    </w:p>
    <w:p w14:paraId="1A5CB0DC" w14:textId="280DC686" w:rsidR="00EE7E68" w:rsidRPr="00C82B7D" w:rsidRDefault="00EE7E68" w:rsidP="00C82B7D">
      <w:pPr>
        <w:pStyle w:val="Bezodstpw"/>
        <w:numPr>
          <w:ilvl w:val="1"/>
          <w:numId w:val="10"/>
        </w:numPr>
        <w:autoSpaceDE w:val="0"/>
        <w:autoSpaceDN w:val="0"/>
        <w:adjustRightInd w:val="0"/>
        <w:spacing w:line="360" w:lineRule="auto"/>
        <w:ind w:left="1134" w:hanging="425"/>
        <w:jc w:val="both"/>
        <w:rPr>
          <w:rFonts w:ascii="Verdana" w:eastAsia="Univers-PL" w:hAnsi="Verdana"/>
          <w:sz w:val="20"/>
          <w:szCs w:val="20"/>
        </w:rPr>
      </w:pPr>
      <w:r w:rsidRPr="00C82B7D">
        <w:rPr>
          <w:rFonts w:ascii="Verdana" w:eastAsia="Univers-PL" w:hAnsi="Verdana"/>
          <w:sz w:val="20"/>
          <w:szCs w:val="20"/>
        </w:rPr>
        <w:t>Część II formularza – informacje dot. Wykonawcy</w:t>
      </w:r>
    </w:p>
    <w:p w14:paraId="70F99E51" w14:textId="5DF20099" w:rsidR="00EE7E68" w:rsidRPr="00C82B7D" w:rsidRDefault="00EE7E68" w:rsidP="00C82B7D">
      <w:pPr>
        <w:pStyle w:val="Bezodstpw"/>
        <w:numPr>
          <w:ilvl w:val="1"/>
          <w:numId w:val="10"/>
        </w:numPr>
        <w:autoSpaceDE w:val="0"/>
        <w:autoSpaceDN w:val="0"/>
        <w:adjustRightInd w:val="0"/>
        <w:spacing w:line="360" w:lineRule="auto"/>
        <w:ind w:left="1134" w:hanging="425"/>
        <w:jc w:val="both"/>
        <w:rPr>
          <w:rFonts w:ascii="Verdana" w:eastAsia="Univers-PL" w:hAnsi="Verdana"/>
          <w:sz w:val="20"/>
          <w:szCs w:val="20"/>
        </w:rPr>
      </w:pPr>
      <w:r w:rsidRPr="00C82B7D">
        <w:rPr>
          <w:rFonts w:ascii="Verdana" w:eastAsia="Univers-PL" w:hAnsi="Verdana"/>
          <w:sz w:val="20"/>
          <w:szCs w:val="20"/>
        </w:rPr>
        <w:t>Część III formularza – podstawy wykluczenia</w:t>
      </w:r>
    </w:p>
    <w:p w14:paraId="333B84AF" w14:textId="0AF5BF07" w:rsidR="00EE7E68" w:rsidRPr="00C82B7D" w:rsidRDefault="00EE7E68" w:rsidP="00C82B7D">
      <w:pPr>
        <w:pStyle w:val="Bezodstpw"/>
        <w:numPr>
          <w:ilvl w:val="1"/>
          <w:numId w:val="10"/>
        </w:numPr>
        <w:autoSpaceDE w:val="0"/>
        <w:autoSpaceDN w:val="0"/>
        <w:adjustRightInd w:val="0"/>
        <w:spacing w:line="360" w:lineRule="auto"/>
        <w:ind w:left="1134" w:hanging="425"/>
        <w:jc w:val="both"/>
        <w:rPr>
          <w:rFonts w:ascii="Verdana" w:eastAsia="Univers-PL" w:hAnsi="Verdana"/>
          <w:sz w:val="20"/>
          <w:szCs w:val="20"/>
        </w:rPr>
      </w:pPr>
      <w:r w:rsidRPr="00C82B7D">
        <w:rPr>
          <w:rFonts w:ascii="Verdana" w:eastAsia="Univers-PL" w:hAnsi="Verdana"/>
          <w:sz w:val="20"/>
          <w:szCs w:val="20"/>
        </w:rPr>
        <w:t xml:space="preserve">Część IV formularza – kryteria </w:t>
      </w:r>
      <w:r w:rsidR="00CF29E4" w:rsidRPr="00C82B7D">
        <w:rPr>
          <w:rFonts w:ascii="Verdana" w:eastAsia="Univers-PL" w:hAnsi="Verdana"/>
          <w:sz w:val="20"/>
          <w:szCs w:val="20"/>
        </w:rPr>
        <w:t>kwalifikacji</w:t>
      </w:r>
      <w:r w:rsidRPr="00C82B7D">
        <w:rPr>
          <w:rFonts w:ascii="Verdana" w:eastAsia="Univers-PL" w:hAnsi="Verdana"/>
          <w:sz w:val="20"/>
          <w:szCs w:val="20"/>
        </w:rPr>
        <w:t xml:space="preserve"> – Sekcja </w:t>
      </w:r>
      <w:r w:rsidRPr="00C82B7D">
        <w:rPr>
          <w:rFonts w:ascii="Verdana" w:hAnsi="Verdana"/>
          <w:sz w:val="20"/>
          <w:szCs w:val="20"/>
        </w:rPr>
        <w:t>α</w:t>
      </w:r>
      <w:r w:rsidR="00BA0486">
        <w:rPr>
          <w:rFonts w:ascii="Verdana" w:hAnsi="Verdana"/>
          <w:sz w:val="20"/>
          <w:szCs w:val="20"/>
        </w:rPr>
        <w:t xml:space="preserve"> (alfa)</w:t>
      </w:r>
      <w:r w:rsidRPr="00C82B7D">
        <w:rPr>
          <w:rFonts w:ascii="Verdana" w:hAnsi="Verdana"/>
          <w:sz w:val="20"/>
          <w:szCs w:val="20"/>
        </w:rPr>
        <w:t>,</w:t>
      </w:r>
    </w:p>
    <w:p w14:paraId="0D5DFFC6" w14:textId="5AE18125" w:rsidR="00EE7E68" w:rsidRPr="00C82B7D" w:rsidRDefault="00EE7E68" w:rsidP="00C82B7D">
      <w:pPr>
        <w:pStyle w:val="Bezodstpw"/>
        <w:numPr>
          <w:ilvl w:val="1"/>
          <w:numId w:val="10"/>
        </w:numPr>
        <w:autoSpaceDE w:val="0"/>
        <w:autoSpaceDN w:val="0"/>
        <w:adjustRightInd w:val="0"/>
        <w:spacing w:line="360" w:lineRule="auto"/>
        <w:ind w:left="1134" w:hanging="425"/>
        <w:jc w:val="both"/>
        <w:rPr>
          <w:rFonts w:ascii="Verdana" w:eastAsia="Univers-PL" w:hAnsi="Verdana"/>
          <w:sz w:val="20"/>
          <w:szCs w:val="20"/>
        </w:rPr>
      </w:pPr>
      <w:r w:rsidRPr="00C82B7D">
        <w:rPr>
          <w:rFonts w:ascii="Verdana" w:hAnsi="Verdana"/>
          <w:sz w:val="20"/>
          <w:szCs w:val="20"/>
        </w:rPr>
        <w:t>Część VI formularza – oświadczenia końcowe.</w:t>
      </w:r>
    </w:p>
    <w:p w14:paraId="6A2A0C5E" w14:textId="53C8713D" w:rsidR="004474E7" w:rsidRPr="00C82B7D" w:rsidRDefault="004474E7"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b/>
          <w:sz w:val="20"/>
          <w:szCs w:val="20"/>
        </w:rPr>
        <w:t xml:space="preserve">JEDZ wykonawców wspólnie ubiegających się o wykonanie zamówienia: </w:t>
      </w:r>
      <w:r w:rsidR="00D62BA3" w:rsidRPr="00C82B7D">
        <w:rPr>
          <w:rFonts w:ascii="Verdana" w:hAnsi="Verdana"/>
          <w:sz w:val="20"/>
          <w:szCs w:val="20"/>
        </w:rPr>
        <w:t>W </w:t>
      </w:r>
      <w:r w:rsidR="00B82E36" w:rsidRPr="00C82B7D">
        <w:rPr>
          <w:rFonts w:ascii="Verdana" w:hAnsi="Verdana"/>
          <w:sz w:val="20"/>
          <w:szCs w:val="20"/>
        </w:rPr>
        <w:t xml:space="preserve">przypadku wspólnego ubiegania się o zamówienie przez Wykonawców, </w:t>
      </w:r>
      <w:r w:rsidR="002C1155" w:rsidRPr="00C82B7D">
        <w:rPr>
          <w:rFonts w:ascii="Verdana" w:hAnsi="Verdana"/>
          <w:sz w:val="20"/>
          <w:szCs w:val="20"/>
        </w:rPr>
        <w:t>JEDZ</w:t>
      </w:r>
      <w:r w:rsidR="00B82E36" w:rsidRPr="00C82B7D">
        <w:rPr>
          <w:rFonts w:ascii="Verdana" w:hAnsi="Verdana"/>
          <w:sz w:val="20"/>
          <w:szCs w:val="20"/>
        </w:rPr>
        <w:t xml:space="preserve"> składa każdy z Wykonawców</w:t>
      </w:r>
      <w:r w:rsidR="009273F3" w:rsidRPr="00C82B7D">
        <w:rPr>
          <w:rFonts w:ascii="Verdana" w:hAnsi="Verdana"/>
          <w:sz w:val="20"/>
          <w:szCs w:val="20"/>
        </w:rPr>
        <w:t xml:space="preserve"> odrębnie</w:t>
      </w:r>
      <w:r w:rsidR="00B82E36" w:rsidRPr="00C82B7D">
        <w:rPr>
          <w:rFonts w:ascii="Verdana" w:hAnsi="Verdana"/>
          <w:sz w:val="20"/>
          <w:szCs w:val="20"/>
        </w:rPr>
        <w:t>. Oświadczeni</w:t>
      </w:r>
      <w:r w:rsidR="002C1155" w:rsidRPr="00C82B7D">
        <w:rPr>
          <w:rFonts w:ascii="Verdana" w:hAnsi="Verdana"/>
          <w:sz w:val="20"/>
          <w:szCs w:val="20"/>
        </w:rPr>
        <w:t>e</w:t>
      </w:r>
      <w:r w:rsidR="00B82E36" w:rsidRPr="00C82B7D">
        <w:rPr>
          <w:rFonts w:ascii="Verdana" w:hAnsi="Verdana"/>
          <w:sz w:val="20"/>
          <w:szCs w:val="20"/>
        </w:rPr>
        <w:t xml:space="preserve"> t</w:t>
      </w:r>
      <w:r w:rsidR="002C1155" w:rsidRPr="00C82B7D">
        <w:rPr>
          <w:rFonts w:ascii="Verdana" w:hAnsi="Verdana"/>
          <w:sz w:val="20"/>
          <w:szCs w:val="20"/>
        </w:rPr>
        <w:t>o</w:t>
      </w:r>
      <w:r w:rsidR="00B82E36" w:rsidRPr="00C82B7D">
        <w:rPr>
          <w:rFonts w:ascii="Verdana" w:hAnsi="Verdana"/>
          <w:sz w:val="20"/>
          <w:szCs w:val="20"/>
        </w:rPr>
        <w:t xml:space="preserve"> potwierdza brak podstaw wykluczenia </w:t>
      </w:r>
      <w:r w:rsidR="00B82E36" w:rsidRPr="00C82B7D">
        <w:rPr>
          <w:rFonts w:ascii="Verdana" w:hAnsi="Verdana"/>
          <w:sz w:val="20"/>
          <w:szCs w:val="20"/>
        </w:rPr>
        <w:lastRenderedPageBreak/>
        <w:t>oraz spełnianie warunków udziału w postępowaniu w zakresie, w jakim każdy z Wykonawców wykazuje spełnianie warunków udziału w postępowaniu;</w:t>
      </w:r>
    </w:p>
    <w:p w14:paraId="6A297040" w14:textId="77777777" w:rsidR="009C5865" w:rsidRPr="00C82B7D" w:rsidRDefault="004474E7"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b/>
          <w:sz w:val="20"/>
          <w:szCs w:val="20"/>
        </w:rPr>
        <w:t>JEDZ podmiotu trzeciego:</w:t>
      </w:r>
      <w:r w:rsidRPr="00C82B7D">
        <w:rPr>
          <w:rFonts w:ascii="Verdana" w:eastAsia="Univers-PL" w:hAnsi="Verdana"/>
          <w:sz w:val="20"/>
          <w:szCs w:val="20"/>
        </w:rPr>
        <w:t xml:space="preserve"> Wykonawca, który powołuje się na zasoby innych podmiotów, w celu wykazania braku istnienia wobec nich podstaw do</w:t>
      </w:r>
      <w:r w:rsidR="00D62BA3" w:rsidRPr="00C82B7D">
        <w:rPr>
          <w:rFonts w:ascii="Verdana" w:eastAsia="Univers-PL" w:hAnsi="Verdana"/>
          <w:sz w:val="20"/>
          <w:szCs w:val="20"/>
        </w:rPr>
        <w:t xml:space="preserve"> wykluczenia oraz spełniania, w </w:t>
      </w:r>
      <w:r w:rsidRPr="00C82B7D">
        <w:rPr>
          <w:rFonts w:ascii="Verdana" w:eastAsia="Univers-PL" w:hAnsi="Verdana"/>
          <w:sz w:val="20"/>
          <w:szCs w:val="20"/>
        </w:rPr>
        <w:t>zakresie, w jakim powołuje się na ich zasoby, warunków udziału w postępowaniu, składa także dla każdego z tych podmiotów odrębny formula</w:t>
      </w:r>
      <w:r w:rsidR="00D62BA3" w:rsidRPr="00C82B7D">
        <w:rPr>
          <w:rFonts w:ascii="Verdana" w:eastAsia="Univers-PL" w:hAnsi="Verdana"/>
          <w:sz w:val="20"/>
          <w:szCs w:val="20"/>
        </w:rPr>
        <w:t>rz JEDZ, należycie wypełniony i </w:t>
      </w:r>
      <w:r w:rsidRPr="00C82B7D">
        <w:rPr>
          <w:rFonts w:ascii="Verdana" w:eastAsia="Univers-PL" w:hAnsi="Verdana"/>
          <w:sz w:val="20"/>
          <w:szCs w:val="20"/>
        </w:rPr>
        <w:t>podpisany przez te podmioty.</w:t>
      </w:r>
    </w:p>
    <w:p w14:paraId="52C43BFD" w14:textId="77777777" w:rsidR="00B82E36" w:rsidRPr="00C82B7D" w:rsidRDefault="00B82E36" w:rsidP="00C82B7D">
      <w:pPr>
        <w:pStyle w:val="Bezodstpw"/>
        <w:numPr>
          <w:ilvl w:val="0"/>
          <w:numId w:val="10"/>
        </w:numPr>
        <w:tabs>
          <w:tab w:val="clear" w:pos="72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sz w:val="20"/>
          <w:szCs w:val="20"/>
        </w:rPr>
        <w:t xml:space="preserve">Wykonawca, który polega na zdolnościach lub sytuacji podmiotów udostępniających zasoby, składa </w:t>
      </w:r>
      <w:r w:rsidRPr="008E4B83">
        <w:rPr>
          <w:rFonts w:ascii="Verdana" w:hAnsi="Verdana"/>
          <w:b/>
          <w:sz w:val="20"/>
          <w:szCs w:val="20"/>
        </w:rPr>
        <w:t>zobowiązanie podmiotu udostępniającego zasoby</w:t>
      </w:r>
      <w:r w:rsidRPr="00C82B7D">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w:t>
      </w:r>
      <w:r w:rsidR="00D62BA3" w:rsidRPr="00C82B7D">
        <w:rPr>
          <w:rFonts w:ascii="Verdana" w:hAnsi="Verdana"/>
          <w:sz w:val="20"/>
          <w:szCs w:val="20"/>
        </w:rPr>
        <w:t>o tych zasobów oraz określa w </w:t>
      </w:r>
      <w:r w:rsidRPr="00C82B7D">
        <w:rPr>
          <w:rFonts w:ascii="Verdana" w:hAnsi="Verdana"/>
          <w:sz w:val="20"/>
          <w:szCs w:val="20"/>
        </w:rPr>
        <w:t xml:space="preserve">szczególności: </w:t>
      </w:r>
    </w:p>
    <w:p w14:paraId="4D3E3299" w14:textId="77777777" w:rsidR="00B82E36" w:rsidRPr="00C82B7D" w:rsidRDefault="00B82E36" w:rsidP="00A9148A">
      <w:pPr>
        <w:pStyle w:val="Akapitzlist"/>
        <w:numPr>
          <w:ilvl w:val="3"/>
          <w:numId w:val="35"/>
        </w:numPr>
        <w:autoSpaceDE w:val="0"/>
        <w:autoSpaceDN w:val="0"/>
        <w:adjustRightInd w:val="0"/>
        <w:spacing w:after="0" w:line="360" w:lineRule="auto"/>
        <w:ind w:left="851"/>
        <w:jc w:val="both"/>
        <w:rPr>
          <w:rFonts w:ascii="Verdana" w:hAnsi="Verdana"/>
          <w:sz w:val="20"/>
          <w:szCs w:val="20"/>
        </w:rPr>
      </w:pPr>
      <w:r w:rsidRPr="00C82B7D">
        <w:rPr>
          <w:rFonts w:ascii="Verdana" w:hAnsi="Verdana"/>
          <w:sz w:val="20"/>
          <w:szCs w:val="20"/>
        </w:rPr>
        <w:t xml:space="preserve">zakres dostępnych Wykonawcy zasobów podmiotu udostępniającego zasoby; </w:t>
      </w:r>
    </w:p>
    <w:p w14:paraId="662801AE" w14:textId="77777777" w:rsidR="00B82E36" w:rsidRPr="00C82B7D" w:rsidRDefault="00B82E36" w:rsidP="00A9148A">
      <w:pPr>
        <w:pStyle w:val="Akapitzlist"/>
        <w:numPr>
          <w:ilvl w:val="3"/>
          <w:numId w:val="35"/>
        </w:numPr>
        <w:autoSpaceDE w:val="0"/>
        <w:autoSpaceDN w:val="0"/>
        <w:adjustRightInd w:val="0"/>
        <w:spacing w:after="0" w:line="360" w:lineRule="auto"/>
        <w:ind w:left="851"/>
        <w:jc w:val="both"/>
        <w:rPr>
          <w:rFonts w:ascii="Verdana" w:hAnsi="Verdana"/>
          <w:sz w:val="20"/>
          <w:szCs w:val="20"/>
        </w:rPr>
      </w:pPr>
      <w:r w:rsidRPr="00C82B7D">
        <w:rPr>
          <w:rFonts w:ascii="Verdana" w:hAnsi="Verdana"/>
          <w:sz w:val="20"/>
          <w:szCs w:val="20"/>
        </w:rPr>
        <w:t>sposób i okres udostępnienia Wykonawcy i wykorzystania przez niego zasobów podmiotu udostępniającego te zasoby przy wykonywaniu zamówienia;</w:t>
      </w:r>
    </w:p>
    <w:p w14:paraId="27D551D8" w14:textId="69FB038C" w:rsidR="00B82E36" w:rsidRPr="00C82B7D" w:rsidRDefault="00B82E36" w:rsidP="00962982">
      <w:pPr>
        <w:pStyle w:val="Akapitzlist"/>
        <w:autoSpaceDE w:val="0"/>
        <w:autoSpaceDN w:val="0"/>
        <w:adjustRightInd w:val="0"/>
        <w:spacing w:after="0" w:line="360" w:lineRule="auto"/>
        <w:ind w:left="426"/>
        <w:jc w:val="both"/>
        <w:rPr>
          <w:rFonts w:ascii="Verdana" w:hAnsi="Verdana"/>
          <w:sz w:val="20"/>
          <w:szCs w:val="20"/>
        </w:rPr>
      </w:pPr>
      <w:r w:rsidRPr="00C82B7D">
        <w:rPr>
          <w:rFonts w:ascii="Verdana" w:hAnsi="Verdana"/>
          <w:sz w:val="20"/>
          <w:szCs w:val="20"/>
        </w:rPr>
        <w:t xml:space="preserve">Wzór zobowiązania podmiotu udostępniającego stanowi Załącznik nr </w:t>
      </w:r>
      <w:r w:rsidR="0032751E" w:rsidRPr="00C82B7D">
        <w:rPr>
          <w:rFonts w:ascii="Verdana" w:hAnsi="Verdana"/>
          <w:sz w:val="20"/>
          <w:szCs w:val="20"/>
        </w:rPr>
        <w:t>5</w:t>
      </w:r>
      <w:r w:rsidRPr="00C82B7D">
        <w:rPr>
          <w:rFonts w:ascii="Verdana" w:hAnsi="Verdana"/>
          <w:sz w:val="20"/>
          <w:szCs w:val="20"/>
        </w:rPr>
        <w:t xml:space="preserve"> do SWZ</w:t>
      </w:r>
      <w:bookmarkEnd w:id="29"/>
      <w:r w:rsidRPr="00C82B7D">
        <w:rPr>
          <w:rFonts w:ascii="Verdana" w:hAnsi="Verdana"/>
          <w:sz w:val="20"/>
          <w:szCs w:val="20"/>
        </w:rPr>
        <w:t>.</w:t>
      </w:r>
    </w:p>
    <w:p w14:paraId="5890F98D" w14:textId="51D13148" w:rsidR="00A515D7" w:rsidRPr="0016223D" w:rsidRDefault="00A515D7" w:rsidP="00A515D7">
      <w:pPr>
        <w:pStyle w:val="Akapitzlist"/>
        <w:autoSpaceDE w:val="0"/>
        <w:autoSpaceDN w:val="0"/>
        <w:adjustRightInd w:val="0"/>
        <w:spacing w:after="0" w:line="360" w:lineRule="auto"/>
        <w:ind w:left="426"/>
        <w:jc w:val="both"/>
        <w:rPr>
          <w:rFonts w:ascii="Verdana" w:hAnsi="Verdana"/>
          <w:sz w:val="20"/>
          <w:szCs w:val="20"/>
        </w:rPr>
      </w:pPr>
      <w:r w:rsidRPr="0016223D">
        <w:rPr>
          <w:rFonts w:ascii="Verdana" w:hAnsi="Verdana"/>
          <w:sz w:val="20"/>
          <w:szCs w:val="20"/>
        </w:rPr>
        <w:t xml:space="preserve">Wraz ze zobowiązaniem, podmiot udostępniający zasoby składa oświadczenie o braku podstaw do wykluczenia z art. 5k Rozporządzenia sankcyjnego – wzór stanowi załącznik nr </w:t>
      </w:r>
      <w:r w:rsidR="00DE76B1" w:rsidRPr="0016223D">
        <w:rPr>
          <w:rFonts w:ascii="Verdana" w:hAnsi="Verdana"/>
          <w:sz w:val="20"/>
          <w:szCs w:val="20"/>
        </w:rPr>
        <w:t>5</w:t>
      </w:r>
      <w:r w:rsidR="00E14FE2" w:rsidRPr="0016223D">
        <w:rPr>
          <w:rFonts w:ascii="Verdana" w:hAnsi="Verdana"/>
          <w:sz w:val="20"/>
          <w:szCs w:val="20"/>
        </w:rPr>
        <w:t xml:space="preserve"> do SWZ.</w:t>
      </w:r>
    </w:p>
    <w:p w14:paraId="19524B9D" w14:textId="32541B1F" w:rsidR="00E14FE2" w:rsidRPr="0016223D" w:rsidRDefault="00E14FE2" w:rsidP="00A515D7">
      <w:pPr>
        <w:pStyle w:val="Akapitzlist"/>
        <w:numPr>
          <w:ilvl w:val="0"/>
          <w:numId w:val="10"/>
        </w:numPr>
        <w:tabs>
          <w:tab w:val="clear" w:pos="720"/>
          <w:tab w:val="num" w:pos="0"/>
        </w:tabs>
        <w:autoSpaceDE w:val="0"/>
        <w:autoSpaceDN w:val="0"/>
        <w:adjustRightInd w:val="0"/>
        <w:spacing w:after="0" w:line="360" w:lineRule="auto"/>
        <w:ind w:left="426" w:hanging="426"/>
        <w:jc w:val="both"/>
        <w:rPr>
          <w:rFonts w:ascii="Verdana" w:hAnsi="Verdana"/>
          <w:sz w:val="20"/>
          <w:szCs w:val="20"/>
        </w:rPr>
      </w:pPr>
      <w:r w:rsidRPr="0016223D">
        <w:rPr>
          <w:rFonts w:ascii="Verdana" w:hAnsi="Verdana"/>
          <w:sz w:val="20"/>
          <w:szCs w:val="20"/>
        </w:rPr>
        <w:t>Wykonawca w ofercie składa również oświadczenie dotyczące braku podstaw wykluczenia z</w:t>
      </w:r>
      <w:r w:rsidR="00821F05" w:rsidRPr="0016223D">
        <w:rPr>
          <w:rFonts w:ascii="Verdana" w:hAnsi="Verdana"/>
          <w:sz w:val="20"/>
          <w:szCs w:val="20"/>
        </w:rPr>
        <w:t> </w:t>
      </w:r>
      <w:r w:rsidR="008B07B0">
        <w:rPr>
          <w:rFonts w:ascii="Verdana" w:hAnsi="Verdana"/>
          <w:sz w:val="20"/>
          <w:szCs w:val="20"/>
        </w:rPr>
        <w:t xml:space="preserve">art. 7 ust. 1 ustawy sankcyjnej oraz z </w:t>
      </w:r>
      <w:r w:rsidRPr="0016223D">
        <w:rPr>
          <w:rFonts w:ascii="Verdana" w:hAnsi="Verdana"/>
          <w:sz w:val="20"/>
          <w:szCs w:val="20"/>
        </w:rPr>
        <w:t>art. 5k Rozporządzenia sankcyjnego.</w:t>
      </w:r>
    </w:p>
    <w:p w14:paraId="1073E4DD" w14:textId="6266B59E" w:rsidR="00A515D7" w:rsidRPr="00A515D7" w:rsidRDefault="00962982" w:rsidP="00A515D7">
      <w:pPr>
        <w:pStyle w:val="Akapitzlist"/>
        <w:numPr>
          <w:ilvl w:val="0"/>
          <w:numId w:val="10"/>
        </w:numPr>
        <w:tabs>
          <w:tab w:val="clear" w:pos="720"/>
          <w:tab w:val="num" w:pos="0"/>
        </w:tabs>
        <w:autoSpaceDE w:val="0"/>
        <w:autoSpaceDN w:val="0"/>
        <w:adjustRightInd w:val="0"/>
        <w:spacing w:after="0" w:line="360" w:lineRule="auto"/>
        <w:ind w:left="426" w:hanging="426"/>
        <w:jc w:val="both"/>
        <w:rPr>
          <w:rFonts w:ascii="Verdana" w:hAnsi="Verdana"/>
          <w:sz w:val="20"/>
          <w:szCs w:val="20"/>
        </w:rPr>
      </w:pPr>
      <w:r w:rsidRPr="00C82B7D">
        <w:rPr>
          <w:rFonts w:ascii="Verdana" w:hAnsi="Verdana"/>
          <w:sz w:val="20"/>
          <w:szCs w:val="20"/>
        </w:rPr>
        <w:t>W przypadku złożenia przez Wykonawcę</w:t>
      </w:r>
      <w:r w:rsidR="009273F3" w:rsidRPr="00C82B7D">
        <w:rPr>
          <w:rFonts w:ascii="Verdana" w:hAnsi="Verdana"/>
          <w:sz w:val="20"/>
          <w:szCs w:val="20"/>
        </w:rPr>
        <w:t xml:space="preserve"> </w:t>
      </w:r>
      <w:r w:rsidRPr="00C82B7D">
        <w:rPr>
          <w:rFonts w:ascii="Verdana" w:hAnsi="Verdana"/>
          <w:sz w:val="20"/>
          <w:szCs w:val="20"/>
        </w:rPr>
        <w:t>oferty na więcej niż jedną część zamówienia, Zamawiający dopuszcza złożenie jednego dokumentu JEDZ</w:t>
      </w:r>
      <w:r w:rsidR="000A43DB" w:rsidRPr="00C82B7D">
        <w:rPr>
          <w:rFonts w:ascii="Verdana" w:hAnsi="Verdana"/>
          <w:sz w:val="20"/>
          <w:szCs w:val="20"/>
        </w:rPr>
        <w:t>.</w:t>
      </w:r>
    </w:p>
    <w:p w14:paraId="5365ED8B" w14:textId="77777777" w:rsidR="00B97D4C" w:rsidRDefault="00B97D4C" w:rsidP="00B97D4C">
      <w:pPr>
        <w:pStyle w:val="Bezodstpw"/>
        <w:autoSpaceDE w:val="0"/>
        <w:autoSpaceDN w:val="0"/>
        <w:adjustRightInd w:val="0"/>
        <w:spacing w:line="360" w:lineRule="auto"/>
        <w:rPr>
          <w:rFonts w:ascii="Verdana" w:eastAsia="Univers-PL" w:hAnsi="Verdana"/>
          <w:b/>
          <w:sz w:val="20"/>
          <w:szCs w:val="20"/>
          <w:u w:val="single"/>
        </w:rPr>
      </w:pPr>
    </w:p>
    <w:p w14:paraId="61454EB5" w14:textId="5D470609" w:rsidR="00B82E36" w:rsidRPr="00C82B7D" w:rsidRDefault="00B82E36" w:rsidP="00A9148A">
      <w:pPr>
        <w:pStyle w:val="Bezodstpw"/>
        <w:numPr>
          <w:ilvl w:val="5"/>
          <w:numId w:val="23"/>
        </w:numPr>
        <w:autoSpaceDE w:val="0"/>
        <w:autoSpaceDN w:val="0"/>
        <w:adjustRightInd w:val="0"/>
        <w:spacing w:line="360" w:lineRule="auto"/>
        <w:ind w:left="426" w:hanging="426"/>
        <w:rPr>
          <w:rFonts w:ascii="Verdana" w:eastAsia="Univers-PL" w:hAnsi="Verdana"/>
          <w:b/>
          <w:sz w:val="20"/>
          <w:szCs w:val="20"/>
          <w:u w:val="single"/>
        </w:rPr>
      </w:pPr>
      <w:r w:rsidRPr="00C82B7D">
        <w:rPr>
          <w:rFonts w:ascii="Verdana" w:eastAsia="Univers-PL" w:hAnsi="Verdana"/>
          <w:b/>
          <w:sz w:val="20"/>
          <w:szCs w:val="20"/>
          <w:u w:val="single"/>
        </w:rPr>
        <w:t>PODMIOTOWE ŚRODKI DOWODOWE SKŁADANE NA WEZWANIE ZAMAWIAJĄCEGO</w:t>
      </w:r>
    </w:p>
    <w:p w14:paraId="3AE96AF1" w14:textId="77777777" w:rsidR="00EE7E68" w:rsidRPr="00C82B7D" w:rsidRDefault="00EE7E68" w:rsidP="00F12349">
      <w:pPr>
        <w:pStyle w:val="Bezodstpw"/>
        <w:autoSpaceDE w:val="0"/>
        <w:autoSpaceDN w:val="0"/>
        <w:adjustRightInd w:val="0"/>
        <w:spacing w:line="360" w:lineRule="auto"/>
        <w:ind w:left="426"/>
        <w:jc w:val="both"/>
        <w:rPr>
          <w:rFonts w:ascii="Verdana" w:eastAsia="Univers-PL" w:hAnsi="Verdana"/>
          <w:b/>
          <w:sz w:val="20"/>
          <w:szCs w:val="20"/>
          <w:u w:val="single"/>
        </w:rPr>
      </w:pPr>
    </w:p>
    <w:p w14:paraId="27B87CB0" w14:textId="77777777" w:rsidR="00B82E36" w:rsidRPr="00C82B7D" w:rsidRDefault="00B82E36" w:rsidP="00C82B7D">
      <w:pPr>
        <w:pStyle w:val="Bezodstpw"/>
        <w:numPr>
          <w:ilvl w:val="6"/>
          <w:numId w:val="10"/>
        </w:numPr>
        <w:tabs>
          <w:tab w:val="clear" w:pos="5040"/>
          <w:tab w:val="num" w:pos="4680"/>
        </w:tabs>
        <w:autoSpaceDE w:val="0"/>
        <w:autoSpaceDN w:val="0"/>
        <w:adjustRightInd w:val="0"/>
        <w:spacing w:line="360" w:lineRule="auto"/>
        <w:ind w:left="426" w:hanging="426"/>
        <w:jc w:val="both"/>
        <w:rPr>
          <w:rFonts w:ascii="Verdana" w:eastAsia="Univers-PL" w:hAnsi="Verdana"/>
          <w:sz w:val="20"/>
          <w:szCs w:val="20"/>
        </w:rPr>
      </w:pPr>
      <w:r w:rsidRPr="00C82B7D">
        <w:rPr>
          <w:rFonts w:ascii="Verdana" w:hAnsi="Verdana"/>
          <w:sz w:val="20"/>
          <w:szCs w:val="20"/>
        </w:rPr>
        <w:t xml:space="preserve">Zamawiający wzywa Wykonawcę, którego oferta została najwyżej oceniona, do złożenia </w:t>
      </w:r>
      <w:r w:rsidRPr="00C82B7D">
        <w:rPr>
          <w:rFonts w:ascii="Verdana" w:hAnsi="Verdana"/>
          <w:sz w:val="20"/>
          <w:szCs w:val="20"/>
        </w:rPr>
        <w:br/>
        <w:t>w wyznaczonym</w:t>
      </w:r>
      <w:r w:rsidR="00491E99" w:rsidRPr="00C82B7D">
        <w:rPr>
          <w:rFonts w:ascii="Verdana" w:hAnsi="Verdana"/>
          <w:sz w:val="20"/>
          <w:szCs w:val="20"/>
        </w:rPr>
        <w:t xml:space="preserve"> </w:t>
      </w:r>
      <w:r w:rsidRPr="00C82B7D">
        <w:rPr>
          <w:rFonts w:ascii="Verdana" w:hAnsi="Verdana"/>
          <w:sz w:val="20"/>
          <w:szCs w:val="20"/>
        </w:rPr>
        <w:t xml:space="preserve">terminie, </w:t>
      </w:r>
      <w:r w:rsidRPr="00C82B7D">
        <w:rPr>
          <w:rFonts w:ascii="Verdana" w:hAnsi="Verdana"/>
          <w:b/>
          <w:sz w:val="20"/>
          <w:szCs w:val="20"/>
        </w:rPr>
        <w:t xml:space="preserve">nie krótszym niż </w:t>
      </w:r>
      <w:r w:rsidR="00A74D8F" w:rsidRPr="00C82B7D">
        <w:rPr>
          <w:rFonts w:ascii="Verdana" w:hAnsi="Verdana"/>
          <w:b/>
          <w:sz w:val="20"/>
          <w:szCs w:val="20"/>
        </w:rPr>
        <w:t>10</w:t>
      </w:r>
      <w:r w:rsidRPr="00C82B7D">
        <w:rPr>
          <w:rFonts w:ascii="Verdana" w:hAnsi="Verdana"/>
          <w:b/>
          <w:sz w:val="20"/>
          <w:szCs w:val="20"/>
        </w:rPr>
        <w:t xml:space="preserve"> dni od dnia wezwania</w:t>
      </w:r>
      <w:r w:rsidRPr="00C82B7D">
        <w:rPr>
          <w:rFonts w:ascii="Verdana" w:hAnsi="Verdana"/>
          <w:sz w:val="20"/>
          <w:szCs w:val="20"/>
        </w:rPr>
        <w:t>, podmiotowych środków dowodowych, aktualnych na dzień ich złożenia:</w:t>
      </w:r>
    </w:p>
    <w:p w14:paraId="6B943D4F" w14:textId="1D3D2A3A" w:rsidR="00491E99" w:rsidRPr="003A4292" w:rsidRDefault="00CF29E4" w:rsidP="00A9148A">
      <w:pPr>
        <w:pStyle w:val="Bezodstpw"/>
        <w:numPr>
          <w:ilvl w:val="0"/>
          <w:numId w:val="39"/>
        </w:numPr>
        <w:autoSpaceDE w:val="0"/>
        <w:autoSpaceDN w:val="0"/>
        <w:adjustRightInd w:val="0"/>
        <w:spacing w:line="360" w:lineRule="auto"/>
        <w:ind w:left="1134" w:hanging="501"/>
        <w:jc w:val="both"/>
        <w:rPr>
          <w:rFonts w:ascii="Verdana" w:eastAsia="Univers-PL" w:hAnsi="Verdana"/>
          <w:sz w:val="20"/>
          <w:szCs w:val="20"/>
        </w:rPr>
      </w:pPr>
      <w:r w:rsidRPr="00C82B7D">
        <w:rPr>
          <w:rFonts w:ascii="Verdana" w:eastAsia="Univers-PL" w:hAnsi="Verdana"/>
          <w:sz w:val="20"/>
          <w:szCs w:val="20"/>
          <w:u w:val="single"/>
        </w:rPr>
        <w:t>Potwierdzających</w:t>
      </w:r>
      <w:r w:rsidR="00B82E36" w:rsidRPr="00C82B7D">
        <w:rPr>
          <w:rFonts w:ascii="Verdana" w:eastAsia="Univers-PL" w:hAnsi="Verdana"/>
          <w:sz w:val="20"/>
          <w:szCs w:val="20"/>
          <w:u w:val="single"/>
        </w:rPr>
        <w:t xml:space="preserve"> brak podstaw wykluczenia Wykonawcy z udziału w</w:t>
      </w:r>
      <w:r w:rsidR="00B726E5">
        <w:rPr>
          <w:rFonts w:ascii="Verdana" w:eastAsia="Univers-PL" w:hAnsi="Verdana"/>
          <w:sz w:val="20"/>
          <w:szCs w:val="20"/>
          <w:u w:val="single"/>
        </w:rPr>
        <w:t> </w:t>
      </w:r>
      <w:r w:rsidR="00B82E36" w:rsidRPr="00C82B7D">
        <w:rPr>
          <w:rFonts w:ascii="Verdana" w:eastAsia="Univers-PL" w:hAnsi="Verdana"/>
          <w:sz w:val="20"/>
          <w:szCs w:val="20"/>
          <w:u w:val="single"/>
        </w:rPr>
        <w:t>postępowaniu o udzielenie zamówienia publicznego:</w:t>
      </w:r>
      <w:bookmarkStart w:id="30" w:name="_Hlk61786971"/>
    </w:p>
    <w:p w14:paraId="33266C5B" w14:textId="77777777" w:rsidR="003A4292" w:rsidRPr="00C82B7D" w:rsidRDefault="003A4292" w:rsidP="00A9148A">
      <w:pPr>
        <w:pStyle w:val="Bezodstpw"/>
        <w:numPr>
          <w:ilvl w:val="1"/>
          <w:numId w:val="39"/>
        </w:numPr>
        <w:autoSpaceDE w:val="0"/>
        <w:autoSpaceDN w:val="0"/>
        <w:adjustRightInd w:val="0"/>
        <w:spacing w:line="360" w:lineRule="auto"/>
        <w:ind w:left="1843"/>
        <w:jc w:val="both"/>
        <w:rPr>
          <w:rFonts w:ascii="Verdana" w:eastAsia="Univers-PL" w:hAnsi="Verdana"/>
          <w:sz w:val="20"/>
          <w:szCs w:val="20"/>
        </w:rPr>
      </w:pPr>
      <w:r w:rsidRPr="00C82B7D">
        <w:rPr>
          <w:rFonts w:ascii="Verdana" w:eastAsia="Univers-PL" w:hAnsi="Verdana"/>
          <w:b/>
          <w:bCs/>
          <w:sz w:val="20"/>
          <w:szCs w:val="20"/>
        </w:rPr>
        <w:lastRenderedPageBreak/>
        <w:t>informację z Krajowego Rejestru Karnego</w:t>
      </w:r>
      <w:r w:rsidRPr="00C82B7D">
        <w:rPr>
          <w:rFonts w:ascii="Verdana" w:eastAsia="Univers-PL" w:hAnsi="Verdana"/>
          <w:bCs/>
          <w:sz w:val="20"/>
          <w:szCs w:val="20"/>
        </w:rPr>
        <w:t xml:space="preserve"> </w:t>
      </w:r>
      <w:r w:rsidRPr="00C82B7D">
        <w:rPr>
          <w:rFonts w:ascii="Verdana" w:eastAsia="Univers-PL" w:hAnsi="Verdana"/>
          <w:sz w:val="20"/>
          <w:szCs w:val="20"/>
        </w:rPr>
        <w:t>sporządzoną nie wcześniej niż 6 miesięcy przed jej złożeniem, w zakresie:</w:t>
      </w:r>
    </w:p>
    <w:p w14:paraId="64179DB2" w14:textId="77777777" w:rsidR="003A4292" w:rsidRPr="00C82B7D" w:rsidRDefault="003A4292" w:rsidP="00A9148A">
      <w:pPr>
        <w:pStyle w:val="Bezodstpw"/>
        <w:numPr>
          <w:ilvl w:val="0"/>
          <w:numId w:val="30"/>
        </w:numPr>
        <w:spacing w:line="360" w:lineRule="auto"/>
        <w:ind w:left="2552"/>
        <w:rPr>
          <w:rFonts w:ascii="Verdana" w:eastAsia="Univers-PL" w:hAnsi="Verdana"/>
          <w:sz w:val="20"/>
          <w:szCs w:val="20"/>
        </w:rPr>
      </w:pPr>
      <w:r w:rsidRPr="00C82B7D">
        <w:rPr>
          <w:rFonts w:ascii="Verdana" w:eastAsia="Univers-PL" w:hAnsi="Verdana"/>
          <w:sz w:val="20"/>
          <w:szCs w:val="20"/>
        </w:rPr>
        <w:t xml:space="preserve">wskazanym w art. 108 ust. 1 pkt 1 i 2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dotyczącej prawomocnego skazania za określone przestępstwa;</w:t>
      </w:r>
    </w:p>
    <w:p w14:paraId="7909B02B" w14:textId="77777777" w:rsidR="003A4292" w:rsidRPr="00C82B7D" w:rsidRDefault="003A4292" w:rsidP="00A9148A">
      <w:pPr>
        <w:pStyle w:val="Bezodstpw"/>
        <w:numPr>
          <w:ilvl w:val="0"/>
          <w:numId w:val="30"/>
        </w:numPr>
        <w:spacing w:line="360" w:lineRule="auto"/>
        <w:ind w:left="2552"/>
        <w:rPr>
          <w:rFonts w:ascii="Verdana" w:eastAsia="Univers-PL" w:hAnsi="Verdana"/>
          <w:sz w:val="20"/>
          <w:szCs w:val="20"/>
        </w:rPr>
      </w:pPr>
      <w:r w:rsidRPr="00C82B7D">
        <w:rPr>
          <w:rFonts w:ascii="Verdana" w:eastAsia="Univers-PL" w:hAnsi="Verdana"/>
          <w:sz w:val="20"/>
          <w:szCs w:val="20"/>
        </w:rPr>
        <w:t xml:space="preserve">wskazanym w art. 108 ust. 1 pkt 4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dotyczącej orzeczenia zakazu ubiegania się o zamówienie publiczne tytułem środka karnego;</w:t>
      </w:r>
    </w:p>
    <w:p w14:paraId="03B86127" w14:textId="77777777" w:rsidR="003A4292" w:rsidRPr="00C82B7D" w:rsidRDefault="003A4292" w:rsidP="00A9148A">
      <w:pPr>
        <w:pStyle w:val="Bezodstpw"/>
        <w:numPr>
          <w:ilvl w:val="1"/>
          <w:numId w:val="39"/>
        </w:numPr>
        <w:spacing w:line="360" w:lineRule="auto"/>
        <w:ind w:left="1843" w:hanging="425"/>
        <w:jc w:val="both"/>
        <w:rPr>
          <w:rFonts w:ascii="Verdana" w:eastAsia="Univers-PL" w:hAnsi="Verdana"/>
          <w:sz w:val="20"/>
          <w:szCs w:val="20"/>
        </w:rPr>
      </w:pPr>
      <w:bookmarkStart w:id="31" w:name="_Hlk61785234"/>
      <w:r w:rsidRPr="00C82B7D">
        <w:rPr>
          <w:rFonts w:ascii="Verdana" w:eastAsia="Univers-PL" w:hAnsi="Verdana"/>
          <w:b/>
          <w:bCs/>
          <w:sz w:val="20"/>
          <w:szCs w:val="20"/>
        </w:rPr>
        <w:t>oświadczenie Wykonawcy</w:t>
      </w:r>
      <w:r w:rsidRPr="00C82B7D">
        <w:rPr>
          <w:rFonts w:ascii="Verdana" w:eastAsia="Univers-PL" w:hAnsi="Verdana"/>
          <w:b/>
          <w:sz w:val="20"/>
          <w:szCs w:val="20"/>
        </w:rPr>
        <w:t xml:space="preserve">, w zakresie wskazanym w art. 108 ust. 1 pkt 5 </w:t>
      </w:r>
      <w:bookmarkEnd w:id="31"/>
      <w:proofErr w:type="spellStart"/>
      <w:r w:rsidRPr="00C82B7D">
        <w:rPr>
          <w:rFonts w:ascii="Verdana" w:eastAsia="Univers-PL" w:hAnsi="Verdana"/>
          <w:b/>
          <w:sz w:val="20"/>
          <w:szCs w:val="20"/>
        </w:rPr>
        <w:t>p.z.p</w:t>
      </w:r>
      <w:proofErr w:type="spellEnd"/>
      <w:r w:rsidRPr="00C82B7D">
        <w:rPr>
          <w:rFonts w:ascii="Verdana" w:eastAsia="Univers-PL" w:hAnsi="Verdana"/>
          <w:b/>
          <w:sz w:val="20"/>
          <w:szCs w:val="20"/>
        </w:rPr>
        <w:t>.</w:t>
      </w:r>
      <w:r w:rsidRPr="00C82B7D">
        <w:rPr>
          <w:rFonts w:ascii="Verdana" w:eastAsia="Univers-PL" w:hAnsi="Verdana"/>
          <w:sz w:val="20"/>
          <w:szCs w:val="20"/>
        </w:rPr>
        <w:t>, o braku przynależności do tej samej grupy kapitałowej w rozumieniu ustawy z dnia 16 lutego 2007 r. o ochronie konkurencji i konsumentów (Dz. U. z 2021 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5373CEA3" w14:textId="4C778A3A" w:rsidR="003A4292" w:rsidRPr="00C82B7D" w:rsidRDefault="003A4292" w:rsidP="00A9148A">
      <w:pPr>
        <w:pStyle w:val="Bezodstpw"/>
        <w:numPr>
          <w:ilvl w:val="1"/>
          <w:numId w:val="39"/>
        </w:numPr>
        <w:spacing w:line="360" w:lineRule="auto"/>
        <w:ind w:left="1843" w:hanging="425"/>
        <w:jc w:val="both"/>
        <w:rPr>
          <w:rFonts w:ascii="Verdana" w:eastAsia="Univers-PL" w:hAnsi="Verdana"/>
          <w:sz w:val="20"/>
          <w:szCs w:val="20"/>
        </w:rPr>
      </w:pPr>
      <w:r w:rsidRPr="00C82B7D">
        <w:rPr>
          <w:rFonts w:ascii="Verdana" w:eastAsia="Univers-PL" w:hAnsi="Verdana"/>
          <w:b/>
          <w:bCs/>
          <w:sz w:val="20"/>
          <w:szCs w:val="20"/>
        </w:rPr>
        <w:t>odpis lub informację z Krajowego Rejestru Sądowego lub z Centralnej Ewidencji i Informacji o Działalności Gospodarczej</w:t>
      </w:r>
      <w:r w:rsidRPr="00C82B7D">
        <w:rPr>
          <w:rFonts w:ascii="Verdana" w:eastAsia="Univers-PL" w:hAnsi="Verdana"/>
          <w:sz w:val="20"/>
          <w:szCs w:val="20"/>
        </w:rPr>
        <w:t xml:space="preserve">, w zakresie art. 109 ust. 1 pkt 4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sporządzonych nie wcześniej niż 3 miesiące przed ich złożeniem, jeżeli odrębne przepisy wymagają wpisu do rejestru lub ewidencji;</w:t>
      </w:r>
      <w:r w:rsidR="00E14FE2">
        <w:rPr>
          <w:rFonts w:ascii="Verdana" w:eastAsia="Univers-PL" w:hAnsi="Verdana"/>
          <w:sz w:val="20"/>
          <w:szCs w:val="20"/>
        </w:rPr>
        <w:t xml:space="preserve"> </w:t>
      </w:r>
      <w:r w:rsidR="00E14FE2" w:rsidRPr="00AA5FF9">
        <w:rPr>
          <w:rFonts w:ascii="Verdana" w:eastAsia="Univers-PL" w:hAnsi="Verdana"/>
          <w:sz w:val="20"/>
          <w:szCs w:val="20"/>
        </w:rPr>
        <w:t>a także w zakresie art. 7 ustawy sankcyjnej i art. 5k rozporządzenia sankcyjnego.</w:t>
      </w:r>
    </w:p>
    <w:p w14:paraId="612ED1B7" w14:textId="39BA5AAC" w:rsidR="008225DE" w:rsidRPr="008225DE" w:rsidRDefault="008225DE" w:rsidP="00A9148A">
      <w:pPr>
        <w:pStyle w:val="Bezodstpw"/>
        <w:numPr>
          <w:ilvl w:val="1"/>
          <w:numId w:val="39"/>
        </w:numPr>
        <w:spacing w:line="360" w:lineRule="auto"/>
        <w:ind w:left="1843" w:hanging="425"/>
        <w:jc w:val="both"/>
        <w:rPr>
          <w:rFonts w:ascii="Verdana" w:eastAsia="Univers-PL" w:hAnsi="Verdana"/>
          <w:sz w:val="20"/>
          <w:szCs w:val="20"/>
        </w:rPr>
      </w:pPr>
      <w:r>
        <w:rPr>
          <w:rFonts w:ascii="Verdana" w:eastAsia="Univers-PL" w:hAnsi="Verdana"/>
          <w:b/>
          <w:sz w:val="20"/>
          <w:szCs w:val="20"/>
        </w:rPr>
        <w:t xml:space="preserve">JEDZ </w:t>
      </w:r>
      <w:r>
        <w:rPr>
          <w:rFonts w:ascii="Verdana" w:eastAsia="Univers-PL" w:hAnsi="Verdana"/>
          <w:sz w:val="20"/>
          <w:szCs w:val="20"/>
        </w:rPr>
        <w:t xml:space="preserve">aktualny na dzień składania ofert celem potwierdzenie, że Wykonawca nie podlega wykluczeniu z postępowania na podstawie art. 108 ust. 1 oraz art. 109 ust. 1 pkt 4 </w:t>
      </w:r>
      <w:proofErr w:type="spellStart"/>
      <w:r>
        <w:rPr>
          <w:rFonts w:ascii="Verdana" w:eastAsia="Univers-PL" w:hAnsi="Verdana"/>
          <w:sz w:val="20"/>
          <w:szCs w:val="20"/>
        </w:rPr>
        <w:t>p.z.p</w:t>
      </w:r>
      <w:proofErr w:type="spellEnd"/>
      <w:r>
        <w:rPr>
          <w:rFonts w:ascii="Verdana" w:eastAsia="Univers-PL" w:hAnsi="Verdana"/>
          <w:sz w:val="20"/>
          <w:szCs w:val="20"/>
        </w:rPr>
        <w:t>., a także spełnia warunki udziału w postępowaniu określone w SWZ. W przypadku wspólnego ubiegania się</w:t>
      </w:r>
      <w:r w:rsidR="00F02DED">
        <w:rPr>
          <w:rFonts w:ascii="Verdana" w:eastAsia="Univers-PL" w:hAnsi="Verdana"/>
          <w:sz w:val="20"/>
          <w:szCs w:val="20"/>
        </w:rPr>
        <w:t xml:space="preserve"> </w:t>
      </w:r>
      <w:r>
        <w:rPr>
          <w:rFonts w:ascii="Verdana" w:eastAsia="Univers-PL" w:hAnsi="Verdana"/>
          <w:sz w:val="20"/>
          <w:szCs w:val="20"/>
        </w:rPr>
        <w:t xml:space="preserve">o zamówienie przez Wykonawców (jeżeli dotyczy), JEDZ składa każdy z Wykonawców wspólnie ubiegających się o wykonanie zamówienia, a w przypadku polegania na zdolnościach lub sytuacji podmiotów udostępniających zasoby (jeżeli dotyczy), Wykonawca przedstawia wraz ze swoim JEDZ także JEDZ podmiotu udostępniającego </w:t>
      </w:r>
      <w:r w:rsidR="00F02DED">
        <w:rPr>
          <w:rFonts w:ascii="Verdana" w:eastAsia="Univers-PL" w:hAnsi="Verdana"/>
          <w:sz w:val="20"/>
          <w:szCs w:val="20"/>
        </w:rPr>
        <w:t>zasoby</w:t>
      </w:r>
      <w:r>
        <w:rPr>
          <w:rFonts w:ascii="Verdana" w:eastAsia="Univers-PL" w:hAnsi="Verdana"/>
          <w:sz w:val="20"/>
          <w:szCs w:val="20"/>
        </w:rPr>
        <w:t xml:space="preserve"> – wzór stanowi załącznik nr 2 do SWZ;</w:t>
      </w:r>
    </w:p>
    <w:p w14:paraId="1CCB2945" w14:textId="753A85E0" w:rsidR="003A4292" w:rsidRPr="00C82B7D" w:rsidRDefault="003A4292" w:rsidP="00A9148A">
      <w:pPr>
        <w:pStyle w:val="Bezodstpw"/>
        <w:numPr>
          <w:ilvl w:val="1"/>
          <w:numId w:val="39"/>
        </w:numPr>
        <w:spacing w:line="360" w:lineRule="auto"/>
        <w:ind w:left="1843" w:hanging="425"/>
        <w:jc w:val="both"/>
        <w:rPr>
          <w:rFonts w:ascii="Verdana" w:eastAsia="Univers-PL" w:hAnsi="Verdana"/>
          <w:sz w:val="20"/>
          <w:szCs w:val="20"/>
        </w:rPr>
      </w:pPr>
      <w:r w:rsidRPr="00C82B7D">
        <w:rPr>
          <w:rFonts w:ascii="Verdana" w:eastAsia="Univers-PL" w:hAnsi="Verdana"/>
          <w:b/>
          <w:bCs/>
          <w:sz w:val="20"/>
          <w:szCs w:val="20"/>
        </w:rPr>
        <w:t>oświadczenie Wykonawcy o aktualności informacji zawartych w oświadczeniu JEDZ</w:t>
      </w:r>
      <w:r w:rsidRPr="00C82B7D">
        <w:rPr>
          <w:rFonts w:ascii="Verdana" w:eastAsia="Univers-PL" w:hAnsi="Verdana"/>
          <w:sz w:val="20"/>
          <w:szCs w:val="20"/>
        </w:rPr>
        <w:t>, w zakresie podstaw wykluczenia z postępowania, o których mowa w:</w:t>
      </w:r>
    </w:p>
    <w:p w14:paraId="38FAFEAE" w14:textId="77777777" w:rsidR="003A4292" w:rsidRPr="00C82B7D" w:rsidRDefault="003A4292" w:rsidP="003505DB">
      <w:pPr>
        <w:pStyle w:val="Bezodstpw"/>
        <w:numPr>
          <w:ilvl w:val="0"/>
          <w:numId w:val="29"/>
        </w:numPr>
        <w:spacing w:line="360" w:lineRule="auto"/>
        <w:ind w:left="2552"/>
        <w:jc w:val="both"/>
        <w:rPr>
          <w:rFonts w:ascii="Verdana" w:eastAsia="Univers-PL" w:hAnsi="Verdana"/>
          <w:sz w:val="20"/>
          <w:szCs w:val="20"/>
        </w:rPr>
      </w:pPr>
      <w:r w:rsidRPr="00C82B7D">
        <w:rPr>
          <w:rFonts w:ascii="Verdana" w:eastAsia="Univers-PL" w:hAnsi="Verdana"/>
          <w:sz w:val="20"/>
          <w:szCs w:val="20"/>
        </w:rPr>
        <w:t xml:space="preserve">w art. 108 ust. 1 pkt 3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w:t>
      </w:r>
    </w:p>
    <w:p w14:paraId="10091F0C" w14:textId="77777777" w:rsidR="003A4292" w:rsidRPr="00C82B7D" w:rsidRDefault="003A4292" w:rsidP="003505DB">
      <w:pPr>
        <w:pStyle w:val="Bezodstpw"/>
        <w:numPr>
          <w:ilvl w:val="0"/>
          <w:numId w:val="29"/>
        </w:numPr>
        <w:spacing w:line="360" w:lineRule="auto"/>
        <w:ind w:left="2552"/>
        <w:jc w:val="both"/>
        <w:rPr>
          <w:rFonts w:ascii="Verdana" w:eastAsia="Univers-PL" w:hAnsi="Verdana"/>
          <w:sz w:val="20"/>
          <w:szCs w:val="20"/>
        </w:rPr>
      </w:pPr>
      <w:r w:rsidRPr="00C82B7D">
        <w:rPr>
          <w:rFonts w:ascii="Verdana" w:eastAsia="Univers-PL" w:hAnsi="Verdana"/>
          <w:sz w:val="20"/>
          <w:szCs w:val="20"/>
        </w:rPr>
        <w:lastRenderedPageBreak/>
        <w:t xml:space="preserve">w art. 108 ust. 1 pkt 4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dotyczących orzeczenia zakazu ubiegania się o zamówienie publiczne tytułem środka zapobiegawczego;</w:t>
      </w:r>
    </w:p>
    <w:p w14:paraId="48F8CDED" w14:textId="77777777" w:rsidR="003A4292" w:rsidRPr="00C82B7D" w:rsidRDefault="003A4292" w:rsidP="003505DB">
      <w:pPr>
        <w:pStyle w:val="Bezodstpw"/>
        <w:numPr>
          <w:ilvl w:val="0"/>
          <w:numId w:val="29"/>
        </w:numPr>
        <w:spacing w:line="360" w:lineRule="auto"/>
        <w:ind w:left="2552"/>
        <w:jc w:val="both"/>
        <w:rPr>
          <w:rFonts w:ascii="Verdana" w:eastAsia="Univers-PL" w:hAnsi="Verdana"/>
          <w:sz w:val="20"/>
          <w:szCs w:val="20"/>
        </w:rPr>
      </w:pPr>
      <w:r w:rsidRPr="00C82B7D">
        <w:rPr>
          <w:rFonts w:ascii="Verdana" w:eastAsia="Univers-PL" w:hAnsi="Verdana"/>
          <w:sz w:val="20"/>
          <w:szCs w:val="20"/>
        </w:rPr>
        <w:t xml:space="preserve">w art. 108 ust. 1 pkt 5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dotyczących zawarcia z innymi wykonawcami porozumienia mającego na celu zakłócenie konkurencji;</w:t>
      </w:r>
    </w:p>
    <w:p w14:paraId="0C00CA47" w14:textId="77777777" w:rsidR="003A4292" w:rsidRPr="00C82B7D" w:rsidRDefault="003A4292" w:rsidP="003505DB">
      <w:pPr>
        <w:pStyle w:val="Bezodstpw"/>
        <w:numPr>
          <w:ilvl w:val="0"/>
          <w:numId w:val="29"/>
        </w:numPr>
        <w:spacing w:line="360" w:lineRule="auto"/>
        <w:ind w:left="2552"/>
        <w:jc w:val="both"/>
        <w:rPr>
          <w:rFonts w:ascii="Verdana" w:eastAsia="Univers-PL" w:hAnsi="Verdana"/>
          <w:sz w:val="20"/>
          <w:szCs w:val="20"/>
        </w:rPr>
      </w:pPr>
      <w:r w:rsidRPr="00C82B7D">
        <w:rPr>
          <w:rFonts w:ascii="Verdana" w:eastAsia="Univers-PL" w:hAnsi="Verdana"/>
          <w:sz w:val="20"/>
          <w:szCs w:val="20"/>
        </w:rPr>
        <w:t xml:space="preserve">w art. 108 ust. 1 pkt 6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w:t>
      </w:r>
    </w:p>
    <w:p w14:paraId="4C6A302B" w14:textId="21C097CB" w:rsidR="003A4292" w:rsidRPr="003A4292" w:rsidRDefault="003A4292" w:rsidP="003A4292">
      <w:pPr>
        <w:pStyle w:val="Bezodstpw"/>
        <w:spacing w:line="360" w:lineRule="auto"/>
        <w:ind w:left="1843" w:hanging="712"/>
        <w:jc w:val="both"/>
        <w:rPr>
          <w:rFonts w:ascii="Verdana" w:eastAsia="Univers-PL" w:hAnsi="Verdana"/>
          <w:sz w:val="20"/>
          <w:szCs w:val="20"/>
        </w:rPr>
      </w:pPr>
      <w:r w:rsidRPr="00C82B7D">
        <w:rPr>
          <w:rFonts w:ascii="Verdana" w:eastAsia="Univers-PL" w:hAnsi="Verdana"/>
          <w:sz w:val="20"/>
          <w:szCs w:val="20"/>
        </w:rPr>
        <w:tab/>
        <w:t>Oświadczenie Wykonawca może sporządzić zgodnie ze wzorem stanowiącym Załącznik nr 7 do SWZ;</w:t>
      </w:r>
    </w:p>
    <w:p w14:paraId="030A564B" w14:textId="06814FDC" w:rsidR="003A4292" w:rsidRDefault="003A4292" w:rsidP="00A9148A">
      <w:pPr>
        <w:pStyle w:val="Bezodstpw"/>
        <w:numPr>
          <w:ilvl w:val="0"/>
          <w:numId w:val="39"/>
        </w:numPr>
        <w:autoSpaceDE w:val="0"/>
        <w:autoSpaceDN w:val="0"/>
        <w:adjustRightInd w:val="0"/>
        <w:spacing w:line="360" w:lineRule="auto"/>
        <w:ind w:left="1134" w:hanging="501"/>
        <w:jc w:val="both"/>
        <w:rPr>
          <w:rFonts w:ascii="Verdana" w:eastAsia="Univers-PL" w:hAnsi="Verdana"/>
          <w:sz w:val="20"/>
          <w:szCs w:val="20"/>
          <w:u w:val="single"/>
        </w:rPr>
      </w:pPr>
      <w:r>
        <w:rPr>
          <w:rFonts w:ascii="Verdana" w:eastAsia="Univers-PL" w:hAnsi="Verdana"/>
          <w:sz w:val="20"/>
          <w:szCs w:val="20"/>
          <w:u w:val="single"/>
        </w:rPr>
        <w:t>Potwierdzających spełnianie przez Wykonawcę warunków udziału w postępowaniu dotyczących zdolności technicznej lub zawodowej:</w:t>
      </w:r>
    </w:p>
    <w:p w14:paraId="3F2D27E3" w14:textId="698F52FA" w:rsidR="00F90F66" w:rsidRDefault="003A4292" w:rsidP="00A9148A">
      <w:pPr>
        <w:pStyle w:val="Bezodstpw"/>
        <w:numPr>
          <w:ilvl w:val="1"/>
          <w:numId w:val="39"/>
        </w:numPr>
        <w:autoSpaceDE w:val="0"/>
        <w:autoSpaceDN w:val="0"/>
        <w:adjustRightInd w:val="0"/>
        <w:spacing w:line="360" w:lineRule="auto"/>
        <w:ind w:left="1843" w:hanging="425"/>
        <w:jc w:val="both"/>
        <w:rPr>
          <w:rFonts w:ascii="Verdana" w:eastAsia="Univers-PL" w:hAnsi="Verdana"/>
          <w:sz w:val="20"/>
          <w:szCs w:val="20"/>
          <w:u w:val="single"/>
        </w:rPr>
      </w:pPr>
      <w:r>
        <w:rPr>
          <w:rFonts w:ascii="Verdana" w:eastAsia="Univers-PL" w:hAnsi="Verdana"/>
          <w:b/>
          <w:sz w:val="20"/>
          <w:szCs w:val="20"/>
          <w:u w:val="single"/>
        </w:rPr>
        <w:t xml:space="preserve">Wykaz </w:t>
      </w:r>
      <w:r w:rsidR="00062E65">
        <w:rPr>
          <w:rFonts w:ascii="Verdana" w:eastAsia="Univers-PL" w:hAnsi="Verdana"/>
          <w:b/>
          <w:sz w:val="20"/>
          <w:szCs w:val="20"/>
          <w:u w:val="single"/>
        </w:rPr>
        <w:t>usług</w:t>
      </w:r>
      <w:r>
        <w:rPr>
          <w:rFonts w:ascii="Verdana" w:eastAsia="Univers-PL" w:hAnsi="Verdana"/>
          <w:sz w:val="20"/>
          <w:szCs w:val="20"/>
          <w:u w:val="single"/>
        </w:rPr>
        <w:t xml:space="preserve"> wykonanych, a w przypadku świadczeń powtarzających się lub ciągłych, również wykonywanych, a w okresie ostatnich 3 lat, a jeżeli okres prowadzenia działalności jest krótszy – w tym okresie, wraz z podaniem ich wartości, przedmiotu, dat wykonania i podmiotów na rzecz których </w:t>
      </w:r>
      <w:r w:rsidR="008225DE">
        <w:rPr>
          <w:rFonts w:ascii="Verdana" w:eastAsia="Univers-PL" w:hAnsi="Verdana"/>
          <w:sz w:val="20"/>
          <w:szCs w:val="20"/>
          <w:u w:val="single"/>
        </w:rPr>
        <w:t>usługi</w:t>
      </w:r>
      <w:r>
        <w:rPr>
          <w:rFonts w:ascii="Verdana" w:eastAsia="Univers-PL" w:hAnsi="Verdana"/>
          <w:sz w:val="20"/>
          <w:szCs w:val="20"/>
          <w:u w:val="single"/>
        </w:rPr>
        <w:t xml:space="preserve"> zostały wykonane lub są wykonywane oraz załączeniem dowodów potwierdzających, czy te dostawy</w:t>
      </w:r>
      <w:r w:rsidR="00F90F66">
        <w:rPr>
          <w:rFonts w:ascii="Verdana" w:eastAsia="Univers-PL" w:hAnsi="Verdana"/>
          <w:sz w:val="20"/>
          <w:szCs w:val="20"/>
          <w:u w:val="single"/>
        </w:rPr>
        <w:t xml:space="preserve"> zostały wykonane lub są wykonywane należycie, przy czym dowodami, o których mowa są </w:t>
      </w:r>
      <w:r w:rsidR="00F02DED">
        <w:rPr>
          <w:rFonts w:ascii="Verdana" w:eastAsia="Univers-PL" w:hAnsi="Verdana"/>
          <w:sz w:val="20"/>
          <w:szCs w:val="20"/>
          <w:u w:val="single"/>
        </w:rPr>
        <w:t>referencje</w:t>
      </w:r>
      <w:r w:rsidR="00F90F66">
        <w:rPr>
          <w:rFonts w:ascii="Verdana" w:eastAsia="Univers-PL" w:hAnsi="Verdana"/>
          <w:sz w:val="20"/>
          <w:szCs w:val="20"/>
          <w:u w:val="single"/>
        </w:rPr>
        <w:t xml:space="preserve">, bądź inne dokumenty sporządzone przez podmiot, na rzecz którego </w:t>
      </w:r>
      <w:r w:rsidR="008225DE">
        <w:rPr>
          <w:rFonts w:ascii="Verdana" w:eastAsia="Univers-PL" w:hAnsi="Verdana"/>
          <w:sz w:val="20"/>
          <w:szCs w:val="20"/>
          <w:u w:val="single"/>
        </w:rPr>
        <w:t>usługi</w:t>
      </w:r>
      <w:r w:rsidR="00F90F66">
        <w:rPr>
          <w:rFonts w:ascii="Verdana" w:eastAsia="Univers-PL" w:hAnsi="Verdana"/>
          <w:sz w:val="20"/>
          <w:szCs w:val="20"/>
          <w:u w:val="single"/>
        </w:rPr>
        <w:t xml:space="preserve"> </w:t>
      </w:r>
      <w:r w:rsidR="00F02DED">
        <w:rPr>
          <w:rFonts w:ascii="Verdana" w:eastAsia="Univers-PL" w:hAnsi="Verdana"/>
          <w:sz w:val="20"/>
          <w:szCs w:val="20"/>
          <w:u w:val="single"/>
        </w:rPr>
        <w:t>zostały</w:t>
      </w:r>
      <w:r w:rsidR="00F90F66">
        <w:rPr>
          <w:rFonts w:ascii="Verdana" w:eastAsia="Univers-PL" w:hAnsi="Verdana"/>
          <w:sz w:val="20"/>
          <w:szCs w:val="20"/>
          <w:u w:val="single"/>
        </w:rPr>
        <w:t xml:space="preserve">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E16525" w14:textId="5B87FF24" w:rsidR="003A4292" w:rsidRPr="003A4292" w:rsidRDefault="00F90F66" w:rsidP="00BA0486">
      <w:pPr>
        <w:pStyle w:val="Bezodstpw"/>
        <w:autoSpaceDE w:val="0"/>
        <w:autoSpaceDN w:val="0"/>
        <w:adjustRightInd w:val="0"/>
        <w:spacing w:line="360" w:lineRule="auto"/>
        <w:ind w:left="1843"/>
        <w:jc w:val="both"/>
        <w:rPr>
          <w:rFonts w:ascii="Verdana" w:eastAsia="Univers-PL" w:hAnsi="Verdana"/>
          <w:sz w:val="20"/>
          <w:szCs w:val="20"/>
          <w:u w:val="single"/>
        </w:rPr>
      </w:pPr>
      <w:r>
        <w:rPr>
          <w:rFonts w:ascii="Verdana" w:eastAsia="Univers-PL" w:hAnsi="Verdana"/>
          <w:sz w:val="20"/>
          <w:szCs w:val="20"/>
          <w:u w:val="single"/>
        </w:rPr>
        <w:t xml:space="preserve">Wzór oświadczenia stanowi </w:t>
      </w:r>
      <w:r w:rsidRPr="00516B4B">
        <w:rPr>
          <w:rFonts w:ascii="Verdana" w:eastAsia="Univers-PL" w:hAnsi="Verdana"/>
          <w:b/>
          <w:sz w:val="20"/>
          <w:szCs w:val="20"/>
          <w:u w:val="single"/>
        </w:rPr>
        <w:t>załącznik nr 8</w:t>
      </w:r>
      <w:r>
        <w:rPr>
          <w:rFonts w:ascii="Verdana" w:eastAsia="Univers-PL" w:hAnsi="Verdana"/>
          <w:sz w:val="20"/>
          <w:szCs w:val="20"/>
          <w:u w:val="single"/>
        </w:rPr>
        <w:t xml:space="preserve"> do SWZ. </w:t>
      </w:r>
    </w:p>
    <w:bookmarkEnd w:id="30"/>
    <w:p w14:paraId="3F1EC6D1" w14:textId="19A7BB00" w:rsidR="003A4292" w:rsidRPr="00C82B7D" w:rsidRDefault="003A4292" w:rsidP="003A4292">
      <w:pPr>
        <w:pStyle w:val="Bezodstpw"/>
        <w:spacing w:line="360" w:lineRule="auto"/>
        <w:jc w:val="both"/>
        <w:rPr>
          <w:rFonts w:ascii="Verdana" w:eastAsia="Univers-PL" w:hAnsi="Verdana"/>
          <w:sz w:val="20"/>
          <w:szCs w:val="20"/>
        </w:rPr>
      </w:pPr>
    </w:p>
    <w:p w14:paraId="18484BD2" w14:textId="290D9482" w:rsidR="00B82E36" w:rsidRPr="00C82B7D" w:rsidRDefault="00B82E36" w:rsidP="00C82B7D">
      <w:pPr>
        <w:pStyle w:val="Bezodstpw"/>
        <w:numPr>
          <w:ilvl w:val="0"/>
          <w:numId w:val="12"/>
        </w:numPr>
        <w:autoSpaceDE w:val="0"/>
        <w:autoSpaceDN w:val="0"/>
        <w:adjustRightInd w:val="0"/>
        <w:spacing w:line="360" w:lineRule="auto"/>
        <w:ind w:left="364" w:hanging="378"/>
        <w:jc w:val="both"/>
        <w:rPr>
          <w:rFonts w:ascii="Verdana" w:hAnsi="Verdana"/>
          <w:snapToGrid w:val="0"/>
          <w:sz w:val="20"/>
          <w:szCs w:val="20"/>
        </w:rPr>
      </w:pPr>
      <w:r w:rsidRPr="00C82B7D">
        <w:rPr>
          <w:rFonts w:ascii="Verdana" w:hAnsi="Verdana"/>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napToGrid w:val="0"/>
          <w:sz w:val="20"/>
          <w:szCs w:val="20"/>
        </w:rPr>
        <w:t>, przedstawienia podmiotowych środków do</w:t>
      </w:r>
      <w:r w:rsidR="00EA3DB3" w:rsidRPr="00C82B7D">
        <w:rPr>
          <w:rFonts w:ascii="Verdana" w:hAnsi="Verdana"/>
          <w:snapToGrid w:val="0"/>
          <w:sz w:val="20"/>
          <w:szCs w:val="20"/>
        </w:rPr>
        <w:t xml:space="preserve">wodowych, o których mowa w </w:t>
      </w:r>
      <w:r w:rsidR="00B06B8D" w:rsidRPr="00C82B7D">
        <w:rPr>
          <w:rFonts w:ascii="Verdana" w:hAnsi="Verdana"/>
          <w:snapToGrid w:val="0"/>
          <w:sz w:val="20"/>
          <w:szCs w:val="20"/>
        </w:rPr>
        <w:t xml:space="preserve">lit. B </w:t>
      </w:r>
      <w:r w:rsidR="00EA3DB3" w:rsidRPr="00C82B7D">
        <w:rPr>
          <w:rFonts w:ascii="Verdana" w:hAnsi="Verdana"/>
          <w:snapToGrid w:val="0"/>
          <w:sz w:val="20"/>
          <w:szCs w:val="20"/>
        </w:rPr>
        <w:t>pkt 1</w:t>
      </w:r>
      <w:r w:rsidR="00B06B8D" w:rsidRPr="00C82B7D">
        <w:rPr>
          <w:rFonts w:ascii="Verdana" w:hAnsi="Verdana"/>
          <w:snapToGrid w:val="0"/>
          <w:sz w:val="20"/>
          <w:szCs w:val="20"/>
        </w:rPr>
        <w:t xml:space="preserve"> powyżej</w:t>
      </w:r>
      <w:r w:rsidRPr="00C82B7D">
        <w:rPr>
          <w:rFonts w:ascii="Verdana" w:hAnsi="Verdana"/>
          <w:snapToGrid w:val="0"/>
          <w:sz w:val="20"/>
          <w:szCs w:val="20"/>
        </w:rPr>
        <w:t>, dotyczących tych podmiotów, potwierdzających, że nie zachodzą wobec tych p</w:t>
      </w:r>
      <w:r w:rsidR="00D62BA3" w:rsidRPr="00C82B7D">
        <w:rPr>
          <w:rFonts w:ascii="Verdana" w:hAnsi="Verdana"/>
          <w:snapToGrid w:val="0"/>
          <w:sz w:val="20"/>
          <w:szCs w:val="20"/>
        </w:rPr>
        <w:t>odmiotów podstawy wykluczenia z </w:t>
      </w:r>
      <w:r w:rsidRPr="00C82B7D">
        <w:rPr>
          <w:rFonts w:ascii="Verdana" w:hAnsi="Verdana"/>
          <w:snapToGrid w:val="0"/>
          <w:sz w:val="20"/>
          <w:szCs w:val="20"/>
        </w:rPr>
        <w:t xml:space="preserve">postępowania. </w:t>
      </w:r>
    </w:p>
    <w:p w14:paraId="289167B2" w14:textId="77777777" w:rsidR="00FE2A4E" w:rsidRPr="00C82B7D" w:rsidRDefault="00B82E36" w:rsidP="00C82B7D">
      <w:pPr>
        <w:pStyle w:val="Akapitzlist"/>
        <w:numPr>
          <w:ilvl w:val="0"/>
          <w:numId w:val="12"/>
        </w:numPr>
        <w:spacing w:after="0" w:line="360" w:lineRule="auto"/>
        <w:ind w:left="364" w:hanging="378"/>
        <w:contextualSpacing/>
        <w:jc w:val="both"/>
        <w:rPr>
          <w:rFonts w:ascii="Verdana" w:hAnsi="Verdana"/>
          <w:snapToGrid w:val="0"/>
          <w:sz w:val="20"/>
          <w:szCs w:val="20"/>
        </w:rPr>
      </w:pPr>
      <w:bookmarkStart w:id="32" w:name="_Hlk63693295"/>
      <w:r w:rsidRPr="00C82B7D">
        <w:rPr>
          <w:rFonts w:ascii="Verdana" w:hAnsi="Verdana"/>
          <w:snapToGrid w:val="0"/>
          <w:sz w:val="20"/>
          <w:szCs w:val="20"/>
        </w:rPr>
        <w:t xml:space="preserve">W przypadku złożenia oferty przez Wykonawców wspólnie ubiegających się o udzielenie zamówienia każdy z Wykonawców </w:t>
      </w:r>
      <w:bookmarkStart w:id="33" w:name="_Hlk63693220"/>
      <w:r w:rsidRPr="00C82B7D">
        <w:rPr>
          <w:rFonts w:ascii="Verdana" w:hAnsi="Verdana"/>
          <w:snapToGrid w:val="0"/>
          <w:sz w:val="20"/>
          <w:szCs w:val="20"/>
        </w:rPr>
        <w:t>składa podmiotowe środ</w:t>
      </w:r>
      <w:r w:rsidR="00D62BA3" w:rsidRPr="00C82B7D">
        <w:rPr>
          <w:rFonts w:ascii="Verdana" w:hAnsi="Verdana"/>
          <w:snapToGrid w:val="0"/>
          <w:sz w:val="20"/>
          <w:szCs w:val="20"/>
        </w:rPr>
        <w:t>ki dowodowe, o których mowa w </w:t>
      </w:r>
      <w:r w:rsidR="00B06B8D" w:rsidRPr="00C82B7D">
        <w:rPr>
          <w:rFonts w:ascii="Verdana" w:hAnsi="Verdana"/>
          <w:snapToGrid w:val="0"/>
          <w:sz w:val="20"/>
          <w:szCs w:val="20"/>
        </w:rPr>
        <w:t>lit. B pkt</w:t>
      </w:r>
      <w:r w:rsidRPr="00C82B7D">
        <w:rPr>
          <w:rFonts w:ascii="Verdana" w:hAnsi="Verdana"/>
          <w:snapToGrid w:val="0"/>
          <w:sz w:val="20"/>
          <w:szCs w:val="20"/>
        </w:rPr>
        <w:t xml:space="preserve"> </w:t>
      </w:r>
      <w:r w:rsidR="00EA3DB3" w:rsidRPr="00C82B7D">
        <w:rPr>
          <w:rFonts w:ascii="Verdana" w:hAnsi="Verdana"/>
          <w:snapToGrid w:val="0"/>
          <w:sz w:val="20"/>
          <w:szCs w:val="20"/>
        </w:rPr>
        <w:t>1</w:t>
      </w:r>
      <w:r w:rsidR="00B06B8D" w:rsidRPr="00C82B7D">
        <w:rPr>
          <w:rFonts w:ascii="Verdana" w:hAnsi="Verdana"/>
          <w:snapToGrid w:val="0"/>
          <w:sz w:val="20"/>
          <w:szCs w:val="20"/>
        </w:rPr>
        <w:t xml:space="preserve"> powyżej</w:t>
      </w:r>
      <w:r w:rsidRPr="00C82B7D">
        <w:rPr>
          <w:rFonts w:ascii="Verdana" w:hAnsi="Verdana"/>
          <w:snapToGrid w:val="0"/>
          <w:sz w:val="20"/>
          <w:szCs w:val="20"/>
        </w:rPr>
        <w:t>, dotyczące każdego z nich, potwierdzających, że nie zachodzą wobec nich podstawy wykluczenia z postępowania</w:t>
      </w:r>
      <w:bookmarkEnd w:id="33"/>
      <w:r w:rsidRPr="00C82B7D">
        <w:rPr>
          <w:rFonts w:ascii="Verdana" w:hAnsi="Verdana"/>
          <w:snapToGrid w:val="0"/>
          <w:sz w:val="20"/>
          <w:szCs w:val="20"/>
        </w:rPr>
        <w:t xml:space="preserve">. </w:t>
      </w:r>
    </w:p>
    <w:bookmarkEnd w:id="32"/>
    <w:p w14:paraId="6D43D82D" w14:textId="77777777" w:rsidR="00F826B0" w:rsidRPr="00C82B7D" w:rsidRDefault="00F826B0" w:rsidP="00C82B7D">
      <w:pPr>
        <w:pStyle w:val="Akapitzlist"/>
        <w:numPr>
          <w:ilvl w:val="0"/>
          <w:numId w:val="12"/>
        </w:numPr>
        <w:autoSpaceDE w:val="0"/>
        <w:autoSpaceDN w:val="0"/>
        <w:adjustRightInd w:val="0"/>
        <w:spacing w:after="0" w:line="360" w:lineRule="auto"/>
        <w:ind w:left="364" w:hanging="378"/>
        <w:contextualSpacing/>
        <w:jc w:val="both"/>
        <w:rPr>
          <w:rFonts w:ascii="Verdana" w:hAnsi="Verdana"/>
          <w:sz w:val="20"/>
          <w:szCs w:val="20"/>
        </w:rPr>
      </w:pPr>
      <w:r w:rsidRPr="00C82B7D">
        <w:rPr>
          <w:rFonts w:ascii="Verdana" w:hAnsi="Verdana"/>
          <w:sz w:val="20"/>
          <w:szCs w:val="20"/>
        </w:rPr>
        <w:lastRenderedPageBreak/>
        <w:t>Jeżeli Wykonawca ma siedzibę lub miejsce zamieszkania poza granicami Rzeczypospolitej Polskiej, zamiast:</w:t>
      </w:r>
    </w:p>
    <w:p w14:paraId="5EC91F3F" w14:textId="77777777" w:rsidR="00F826B0" w:rsidRPr="00C82B7D" w:rsidRDefault="00F826B0" w:rsidP="00A9148A">
      <w:pPr>
        <w:pStyle w:val="Bezodstpw"/>
        <w:numPr>
          <w:ilvl w:val="1"/>
          <w:numId w:val="31"/>
        </w:numPr>
        <w:autoSpaceDE w:val="0"/>
        <w:autoSpaceDN w:val="0"/>
        <w:adjustRightInd w:val="0"/>
        <w:spacing w:line="360" w:lineRule="auto"/>
        <w:ind w:left="993" w:hanging="573"/>
        <w:jc w:val="both"/>
        <w:rPr>
          <w:rFonts w:ascii="Verdana" w:hAnsi="Verdana"/>
          <w:sz w:val="20"/>
          <w:szCs w:val="20"/>
        </w:rPr>
      </w:pPr>
      <w:r w:rsidRPr="00C82B7D">
        <w:rPr>
          <w:rFonts w:ascii="Verdana" w:hAnsi="Verdana"/>
          <w:sz w:val="20"/>
          <w:szCs w:val="20"/>
        </w:rPr>
        <w:t>informacji z Krajowego Rejestru</w:t>
      </w:r>
      <w:r w:rsidR="00B06B8D" w:rsidRPr="00C82B7D">
        <w:rPr>
          <w:rFonts w:ascii="Verdana" w:hAnsi="Verdana"/>
          <w:sz w:val="20"/>
          <w:szCs w:val="20"/>
        </w:rPr>
        <w:t xml:space="preserve"> Karnego, o której mowa w</w:t>
      </w:r>
      <w:r w:rsidR="00C01A9F" w:rsidRPr="00C82B7D">
        <w:rPr>
          <w:rFonts w:ascii="Verdana" w:hAnsi="Verdana"/>
          <w:sz w:val="20"/>
          <w:szCs w:val="20"/>
        </w:rPr>
        <w:t xml:space="preserve"> </w:t>
      </w:r>
      <w:r w:rsidR="00B06B8D" w:rsidRPr="00C82B7D">
        <w:rPr>
          <w:rFonts w:ascii="Verdana" w:hAnsi="Verdana"/>
          <w:sz w:val="20"/>
          <w:szCs w:val="20"/>
        </w:rPr>
        <w:t xml:space="preserve">pkt </w:t>
      </w:r>
      <w:r w:rsidRPr="00C82B7D">
        <w:rPr>
          <w:rFonts w:ascii="Verdana" w:hAnsi="Verdana"/>
          <w:sz w:val="20"/>
          <w:szCs w:val="20"/>
        </w:rPr>
        <w:t>1.1</w:t>
      </w:r>
      <w:r w:rsidR="00B06B8D" w:rsidRPr="00C82B7D">
        <w:rPr>
          <w:rFonts w:ascii="Verdana" w:hAnsi="Verdana"/>
          <w:sz w:val="20"/>
          <w:szCs w:val="20"/>
        </w:rPr>
        <w:t xml:space="preserve"> lit. a</w:t>
      </w:r>
      <w:r w:rsidRPr="00C82B7D">
        <w:rPr>
          <w:rFonts w:ascii="Verdana" w:hAnsi="Verdana"/>
          <w:sz w:val="20"/>
          <w:szCs w:val="20"/>
        </w:rPr>
        <w:t xml:space="preserve"> </w:t>
      </w:r>
      <w:r w:rsidR="00805E93" w:rsidRPr="00C82B7D">
        <w:rPr>
          <w:rFonts w:ascii="Verdana" w:hAnsi="Verdana"/>
          <w:sz w:val="20"/>
          <w:szCs w:val="20"/>
        </w:rPr>
        <w:t>powyżej</w:t>
      </w:r>
      <w:r w:rsidR="00B83709" w:rsidRPr="00C82B7D">
        <w:rPr>
          <w:rFonts w:ascii="Verdana" w:hAnsi="Verdana"/>
          <w:sz w:val="20"/>
          <w:szCs w:val="20"/>
        </w:rPr>
        <w:t xml:space="preserve"> </w:t>
      </w:r>
      <w:r w:rsidRPr="00C82B7D">
        <w:rPr>
          <w:rFonts w:ascii="Verdana" w:hAnsi="Verdana"/>
          <w:sz w:val="20"/>
          <w:szCs w:val="20"/>
        </w:rPr>
        <w:t>– składa informację z odpowiedniego</w:t>
      </w:r>
      <w:r w:rsidR="0059016E" w:rsidRPr="00C82B7D">
        <w:rPr>
          <w:rFonts w:ascii="Verdana" w:hAnsi="Verdana"/>
          <w:sz w:val="20"/>
          <w:szCs w:val="20"/>
        </w:rPr>
        <w:t xml:space="preserve"> </w:t>
      </w:r>
      <w:r w:rsidRPr="00C82B7D">
        <w:rPr>
          <w:rFonts w:ascii="Verdana" w:hAnsi="Verdana"/>
          <w:sz w:val="20"/>
          <w:szCs w:val="20"/>
        </w:rPr>
        <w:t>rejestru, tak</w:t>
      </w:r>
      <w:r w:rsidR="00D62BA3" w:rsidRPr="00C82B7D">
        <w:rPr>
          <w:rFonts w:ascii="Verdana" w:hAnsi="Verdana"/>
          <w:sz w:val="20"/>
          <w:szCs w:val="20"/>
        </w:rPr>
        <w:t>iego jak rejestr sądowy, albo w </w:t>
      </w:r>
      <w:r w:rsidRPr="00C82B7D">
        <w:rPr>
          <w:rFonts w:ascii="Verdana" w:hAnsi="Verdana"/>
          <w:sz w:val="20"/>
          <w:szCs w:val="20"/>
        </w:rPr>
        <w:t>przypadku braku takiego rejestru, inny równoważny dokument wydany</w:t>
      </w:r>
      <w:r w:rsidR="00B83709" w:rsidRPr="00C82B7D">
        <w:rPr>
          <w:rFonts w:ascii="Verdana" w:hAnsi="Verdana"/>
          <w:sz w:val="20"/>
          <w:szCs w:val="20"/>
        </w:rPr>
        <w:t xml:space="preserve"> </w:t>
      </w:r>
      <w:r w:rsidRPr="00C82B7D">
        <w:rPr>
          <w:rFonts w:ascii="Verdana" w:hAnsi="Verdana"/>
          <w:sz w:val="20"/>
          <w:szCs w:val="20"/>
        </w:rPr>
        <w:t>przez właściwy organ sądowy lub administracyjny kraju, w którym wykonawca ma siedzibę lub miejsce zamieszkania, w zakresie, o którym mowa w</w:t>
      </w:r>
      <w:r w:rsidR="00C01A9F" w:rsidRPr="00C82B7D">
        <w:rPr>
          <w:rFonts w:ascii="Verdana" w:hAnsi="Verdana"/>
          <w:sz w:val="20"/>
          <w:szCs w:val="20"/>
        </w:rPr>
        <w:t xml:space="preserve"> </w:t>
      </w:r>
      <w:r w:rsidR="00B06B8D" w:rsidRPr="00C82B7D">
        <w:rPr>
          <w:rFonts w:ascii="Verdana" w:hAnsi="Verdana"/>
          <w:sz w:val="20"/>
          <w:szCs w:val="20"/>
        </w:rPr>
        <w:t>pkt 1.1 lit. a</w:t>
      </w:r>
      <w:r w:rsidR="00264C3B" w:rsidRPr="00C82B7D">
        <w:rPr>
          <w:rFonts w:ascii="Verdana" w:hAnsi="Verdana"/>
          <w:sz w:val="20"/>
          <w:szCs w:val="20"/>
        </w:rPr>
        <w:t xml:space="preserve"> </w:t>
      </w:r>
      <w:r w:rsidR="00805E93" w:rsidRPr="00C82B7D">
        <w:rPr>
          <w:rFonts w:ascii="Verdana" w:hAnsi="Verdana"/>
          <w:sz w:val="20"/>
          <w:szCs w:val="20"/>
        </w:rPr>
        <w:t>powyżej</w:t>
      </w:r>
      <w:r w:rsidR="00C01A9F" w:rsidRPr="00C82B7D">
        <w:rPr>
          <w:rFonts w:ascii="Verdana" w:hAnsi="Verdana"/>
          <w:sz w:val="20"/>
          <w:szCs w:val="20"/>
        </w:rPr>
        <w:t>,</w:t>
      </w:r>
    </w:p>
    <w:p w14:paraId="64C0991D" w14:textId="0735267D" w:rsidR="00C01A9F" w:rsidRPr="00C82B7D" w:rsidRDefault="00C01A9F" w:rsidP="00A9148A">
      <w:pPr>
        <w:pStyle w:val="Bezodstpw"/>
        <w:numPr>
          <w:ilvl w:val="1"/>
          <w:numId w:val="31"/>
        </w:numPr>
        <w:autoSpaceDE w:val="0"/>
        <w:autoSpaceDN w:val="0"/>
        <w:adjustRightInd w:val="0"/>
        <w:spacing w:line="360" w:lineRule="auto"/>
        <w:ind w:left="993" w:hanging="573"/>
        <w:jc w:val="both"/>
        <w:rPr>
          <w:rFonts w:ascii="Verdana" w:hAnsi="Verdana"/>
          <w:sz w:val="20"/>
          <w:szCs w:val="20"/>
        </w:rPr>
      </w:pPr>
      <w:r w:rsidRPr="00C82B7D">
        <w:rPr>
          <w:rFonts w:ascii="Verdana" w:hAnsi="Verdana"/>
          <w:sz w:val="20"/>
          <w:szCs w:val="20"/>
        </w:rPr>
        <w:t xml:space="preserve">zaświadczenia, o którym mowa w pkt 1.1 lit c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 ni nie znajduje się on w innej tego rodzaju sytuacji wynikającej z podobnej procedury przewidzianej w </w:t>
      </w:r>
      <w:r w:rsidR="0066363C" w:rsidRPr="00C82B7D">
        <w:rPr>
          <w:rFonts w:ascii="Verdana" w:hAnsi="Verdana"/>
          <w:sz w:val="20"/>
          <w:szCs w:val="20"/>
        </w:rPr>
        <w:t>przepisach</w:t>
      </w:r>
      <w:r w:rsidRPr="00C82B7D">
        <w:rPr>
          <w:rFonts w:ascii="Verdana" w:hAnsi="Verdana"/>
          <w:sz w:val="20"/>
          <w:szCs w:val="20"/>
        </w:rPr>
        <w:t xml:space="preserve"> miejsca wszczęcia tej procedury.</w:t>
      </w:r>
    </w:p>
    <w:p w14:paraId="4BBED696" w14:textId="77777777" w:rsidR="00805E93" w:rsidRPr="00C82B7D" w:rsidRDefault="00F826B0" w:rsidP="00A9148A">
      <w:pPr>
        <w:pStyle w:val="Akapitzlist"/>
        <w:numPr>
          <w:ilvl w:val="1"/>
          <w:numId w:val="31"/>
        </w:numPr>
        <w:spacing w:after="0" w:line="360" w:lineRule="auto"/>
        <w:ind w:left="993" w:hanging="573"/>
        <w:jc w:val="both"/>
        <w:rPr>
          <w:rFonts w:ascii="Verdana" w:hAnsi="Verdana"/>
          <w:sz w:val="20"/>
          <w:szCs w:val="20"/>
        </w:rPr>
      </w:pPr>
      <w:r w:rsidRPr="00C82B7D">
        <w:rPr>
          <w:rFonts w:ascii="Verdana" w:hAnsi="Verdana"/>
          <w:sz w:val="20"/>
          <w:szCs w:val="20"/>
        </w:rPr>
        <w:t xml:space="preserve">Dokument, o którym mowa w </w:t>
      </w:r>
      <w:r w:rsidR="00805E93" w:rsidRPr="00C82B7D">
        <w:rPr>
          <w:rFonts w:ascii="Verdana" w:hAnsi="Verdana"/>
          <w:sz w:val="20"/>
          <w:szCs w:val="20"/>
        </w:rPr>
        <w:t>pkt 6.1 powyżej</w:t>
      </w:r>
      <w:r w:rsidR="00B83709" w:rsidRPr="00C82B7D">
        <w:rPr>
          <w:rFonts w:ascii="Verdana" w:hAnsi="Verdana"/>
          <w:sz w:val="20"/>
          <w:szCs w:val="20"/>
        </w:rPr>
        <w:t xml:space="preserve"> </w:t>
      </w:r>
      <w:r w:rsidRPr="00C82B7D">
        <w:rPr>
          <w:rFonts w:ascii="Verdana" w:hAnsi="Verdana"/>
          <w:sz w:val="20"/>
          <w:szCs w:val="20"/>
        </w:rPr>
        <w:t xml:space="preserve">powinien być wystawiony nie wcześniej niż 6 miesięcy przed jego złożeniem. </w:t>
      </w:r>
      <w:r w:rsidR="00C01A9F" w:rsidRPr="00C82B7D">
        <w:rPr>
          <w:rFonts w:ascii="Verdana" w:hAnsi="Verdana"/>
          <w:sz w:val="20"/>
          <w:szCs w:val="20"/>
        </w:rPr>
        <w:t xml:space="preserve"> Dokumenty, o których mowa w pkt 6.2 powyżej, powinny być wystawione nie wcześniej niż 3 miesiące przed ich złożeniem.</w:t>
      </w:r>
    </w:p>
    <w:p w14:paraId="733B054A" w14:textId="6FFD76FC" w:rsidR="00F826B0" w:rsidRPr="00C82B7D" w:rsidRDefault="00F826B0" w:rsidP="00A9148A">
      <w:pPr>
        <w:pStyle w:val="Akapitzlist"/>
        <w:numPr>
          <w:ilvl w:val="0"/>
          <w:numId w:val="31"/>
        </w:numPr>
        <w:spacing w:after="0" w:line="360" w:lineRule="auto"/>
        <w:jc w:val="both"/>
        <w:rPr>
          <w:rFonts w:ascii="Verdana" w:hAnsi="Verdana"/>
          <w:sz w:val="20"/>
          <w:szCs w:val="20"/>
        </w:rPr>
      </w:pPr>
      <w:r w:rsidRPr="00C82B7D">
        <w:rPr>
          <w:rFonts w:ascii="Verdana" w:hAnsi="Verdana"/>
          <w:sz w:val="20"/>
          <w:szCs w:val="20"/>
        </w:rPr>
        <w:t xml:space="preserve">Jeżeli w kraju, w którym </w:t>
      </w:r>
      <w:r w:rsidR="005D7DF6" w:rsidRPr="00C82B7D">
        <w:rPr>
          <w:rFonts w:ascii="Verdana" w:hAnsi="Verdana"/>
          <w:sz w:val="20"/>
          <w:szCs w:val="20"/>
        </w:rPr>
        <w:t>W</w:t>
      </w:r>
      <w:r w:rsidRPr="00C82B7D">
        <w:rPr>
          <w:rFonts w:ascii="Verdana" w:hAnsi="Verdana"/>
          <w:sz w:val="20"/>
          <w:szCs w:val="20"/>
        </w:rPr>
        <w:t xml:space="preserve">ykonawca ma siedzibę lub miejsce zamieszkania, nie wydaje się dokumentów, o których mowa w </w:t>
      </w:r>
      <w:r w:rsidR="00805E93" w:rsidRPr="00C82B7D">
        <w:rPr>
          <w:rFonts w:ascii="Verdana" w:hAnsi="Verdana"/>
          <w:sz w:val="20"/>
          <w:szCs w:val="20"/>
        </w:rPr>
        <w:t xml:space="preserve">pkt 6 niniejszego rozdziału </w:t>
      </w:r>
      <w:r w:rsidRPr="00C82B7D">
        <w:rPr>
          <w:rFonts w:ascii="Verdana" w:hAnsi="Verdana"/>
          <w:sz w:val="20"/>
          <w:szCs w:val="20"/>
        </w:rPr>
        <w:t xml:space="preserve">SWZ lub gdy dokumenty te nie odnoszą się do wszystkich przypadków, o których mowa w art. 108 ust. 1 pkt 1, 2 i </w:t>
      </w:r>
      <w:r w:rsidR="00B06B8D" w:rsidRPr="00C82B7D">
        <w:rPr>
          <w:rFonts w:ascii="Verdana" w:hAnsi="Verdana"/>
          <w:sz w:val="20"/>
          <w:szCs w:val="20"/>
        </w:rPr>
        <w:t xml:space="preserve">4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xml:space="preserve">, zastępuje się je odpowiednio w całości lub w części dokumentem zawierającym odpowiednio oświadczenie </w:t>
      </w:r>
      <w:r w:rsidR="00C0549A" w:rsidRPr="00C82B7D">
        <w:rPr>
          <w:rFonts w:ascii="Verdana" w:hAnsi="Verdana"/>
          <w:sz w:val="20"/>
          <w:szCs w:val="20"/>
        </w:rPr>
        <w:t>W</w:t>
      </w:r>
      <w:r w:rsidRPr="00C82B7D">
        <w:rPr>
          <w:rFonts w:ascii="Verdana" w:hAnsi="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C82B7D">
        <w:rPr>
          <w:rFonts w:ascii="Verdana" w:hAnsi="Verdana"/>
          <w:sz w:val="20"/>
          <w:szCs w:val="20"/>
        </w:rPr>
        <w:t>W</w:t>
      </w:r>
      <w:r w:rsidRPr="00C82B7D">
        <w:rPr>
          <w:rFonts w:ascii="Verdana" w:hAnsi="Verdana"/>
          <w:sz w:val="20"/>
          <w:szCs w:val="20"/>
        </w:rPr>
        <w:t xml:space="preserve">ykonawcy. Przepis pkt </w:t>
      </w:r>
      <w:r w:rsidR="00C0549A" w:rsidRPr="00C82B7D">
        <w:rPr>
          <w:rFonts w:ascii="Verdana" w:hAnsi="Verdana"/>
          <w:sz w:val="20"/>
          <w:szCs w:val="20"/>
        </w:rPr>
        <w:t>6.</w:t>
      </w:r>
      <w:r w:rsidR="00617409" w:rsidRPr="00C82B7D">
        <w:rPr>
          <w:rFonts w:ascii="Verdana" w:hAnsi="Verdana"/>
          <w:sz w:val="20"/>
          <w:szCs w:val="20"/>
        </w:rPr>
        <w:t>3</w:t>
      </w:r>
      <w:r w:rsidRPr="00C82B7D">
        <w:rPr>
          <w:rFonts w:ascii="Verdana" w:hAnsi="Verdana"/>
          <w:sz w:val="20"/>
          <w:szCs w:val="20"/>
        </w:rPr>
        <w:t xml:space="preserve"> </w:t>
      </w:r>
      <w:r w:rsidR="00C0549A" w:rsidRPr="00C82B7D">
        <w:rPr>
          <w:rFonts w:ascii="Verdana" w:hAnsi="Verdana"/>
          <w:sz w:val="20"/>
          <w:szCs w:val="20"/>
        </w:rPr>
        <w:t xml:space="preserve">niniejszego rozdziału </w:t>
      </w:r>
      <w:r w:rsidRPr="00C82B7D">
        <w:rPr>
          <w:rFonts w:ascii="Verdana" w:hAnsi="Verdana"/>
          <w:sz w:val="20"/>
          <w:szCs w:val="20"/>
        </w:rPr>
        <w:t>stosuje się</w:t>
      </w:r>
      <w:r w:rsidR="00C0549A" w:rsidRPr="00C82B7D">
        <w:rPr>
          <w:rFonts w:ascii="Verdana" w:hAnsi="Verdana"/>
          <w:sz w:val="20"/>
          <w:szCs w:val="20"/>
        </w:rPr>
        <w:t>.</w:t>
      </w:r>
    </w:p>
    <w:p w14:paraId="3A46EF0E" w14:textId="1A5EFA85" w:rsidR="00B82E36" w:rsidRPr="00C82B7D" w:rsidRDefault="00B82E36" w:rsidP="00A9148A">
      <w:pPr>
        <w:pStyle w:val="Akapitzlist"/>
        <w:numPr>
          <w:ilvl w:val="0"/>
          <w:numId w:val="31"/>
        </w:numPr>
        <w:spacing w:after="0" w:line="360" w:lineRule="auto"/>
        <w:ind w:left="364" w:hanging="378"/>
        <w:contextualSpacing/>
        <w:jc w:val="both"/>
        <w:rPr>
          <w:rFonts w:ascii="Verdana" w:hAnsi="Verdana"/>
          <w:snapToGrid w:val="0"/>
          <w:sz w:val="20"/>
          <w:szCs w:val="20"/>
        </w:rPr>
      </w:pPr>
      <w:r w:rsidRPr="00C82B7D">
        <w:rPr>
          <w:rFonts w:ascii="Verdana" w:hAnsi="Verdana"/>
          <w:snapToGrid w:val="0"/>
          <w:sz w:val="20"/>
          <w:szCs w:val="20"/>
        </w:rPr>
        <w:t xml:space="preserve">Do podmiotów udostępniających zasoby na zasadach określonych w art. 118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napToGrid w:val="0"/>
          <w:sz w:val="20"/>
          <w:szCs w:val="20"/>
        </w:rPr>
        <w:t xml:space="preserve"> mających siedzibę lub miejsce zamieszkania poza terytorium Rzeczypospolitej Polskiej, pkt 6-7 stosuje się odpowiednio.</w:t>
      </w:r>
    </w:p>
    <w:p w14:paraId="4E4DB9A3" w14:textId="3A6F25AD" w:rsidR="00657BB4" w:rsidRPr="00C82B7D" w:rsidRDefault="007F5B85" w:rsidP="00A9148A">
      <w:pPr>
        <w:pStyle w:val="Akapitzlist"/>
        <w:numPr>
          <w:ilvl w:val="0"/>
          <w:numId w:val="31"/>
        </w:numPr>
        <w:spacing w:after="0" w:line="360" w:lineRule="auto"/>
        <w:ind w:left="364" w:hanging="378"/>
        <w:contextualSpacing/>
        <w:jc w:val="both"/>
        <w:rPr>
          <w:rFonts w:ascii="Verdana" w:hAnsi="Verdana"/>
          <w:snapToGrid w:val="0"/>
          <w:sz w:val="20"/>
          <w:szCs w:val="20"/>
        </w:rPr>
      </w:pPr>
      <w:r w:rsidRPr="00C82B7D">
        <w:rPr>
          <w:rFonts w:ascii="Verdana" w:hAnsi="Verdana"/>
          <w:sz w:val="20"/>
          <w:szCs w:val="20"/>
        </w:rPr>
        <w:t xml:space="preserve">Zamawiający nie żąda podmiotowych środków dowodowych od podwykonawcy, który nie jest </w:t>
      </w:r>
      <w:r w:rsidRPr="00C82B7D">
        <w:rPr>
          <w:rFonts w:ascii="Verdana" w:hAnsi="Verdana"/>
          <w:snapToGrid w:val="0"/>
          <w:sz w:val="20"/>
          <w:szCs w:val="20"/>
        </w:rPr>
        <w:t xml:space="preserve">podmiotem udostępniającym zasoby na zasadach określonych w art. 118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p>
    <w:p w14:paraId="16D77BFB" w14:textId="77777777" w:rsidR="00FE2A4E" w:rsidRPr="00C82B7D" w:rsidRDefault="00FE2A4E" w:rsidP="00F12349">
      <w:pPr>
        <w:pStyle w:val="Akapitzlist"/>
        <w:spacing w:after="0" w:line="360" w:lineRule="auto"/>
        <w:ind w:left="364"/>
        <w:contextualSpacing/>
        <w:jc w:val="both"/>
        <w:rPr>
          <w:rFonts w:ascii="Verdana" w:hAnsi="Verdana"/>
          <w:snapToGrid w:val="0"/>
          <w:sz w:val="20"/>
          <w:szCs w:val="20"/>
        </w:rPr>
      </w:pPr>
    </w:p>
    <w:p w14:paraId="63BC16E3" w14:textId="62DA7D1C" w:rsidR="00FE2A4E" w:rsidRPr="00F43B53" w:rsidRDefault="00FE2A4E" w:rsidP="00764F89">
      <w:pPr>
        <w:pStyle w:val="Bezodstpw"/>
        <w:numPr>
          <w:ilvl w:val="5"/>
          <w:numId w:val="23"/>
        </w:numPr>
        <w:autoSpaceDE w:val="0"/>
        <w:autoSpaceDN w:val="0"/>
        <w:adjustRightInd w:val="0"/>
        <w:spacing w:line="360" w:lineRule="auto"/>
        <w:ind w:left="426" w:hanging="426"/>
        <w:jc w:val="both"/>
        <w:rPr>
          <w:rFonts w:ascii="Verdana" w:hAnsi="Verdana"/>
          <w:snapToGrid w:val="0"/>
          <w:sz w:val="20"/>
          <w:szCs w:val="20"/>
          <w:u w:val="single"/>
        </w:rPr>
      </w:pPr>
      <w:bookmarkStart w:id="34" w:name="_Hlk70089823"/>
      <w:r w:rsidRPr="00F43B53">
        <w:rPr>
          <w:rFonts w:ascii="Verdana" w:hAnsi="Verdana"/>
          <w:b/>
          <w:snapToGrid w:val="0"/>
          <w:sz w:val="20"/>
          <w:szCs w:val="20"/>
          <w:u w:val="single"/>
        </w:rPr>
        <w:lastRenderedPageBreak/>
        <w:t>FORMA PODMIOTOWYCH I PR</w:t>
      </w:r>
      <w:r w:rsidR="00EE7E68" w:rsidRPr="00F43B53">
        <w:rPr>
          <w:rFonts w:ascii="Verdana" w:hAnsi="Verdana"/>
          <w:b/>
          <w:snapToGrid w:val="0"/>
          <w:sz w:val="20"/>
          <w:szCs w:val="20"/>
          <w:u w:val="single"/>
        </w:rPr>
        <w:t xml:space="preserve">ZEDMIOTOWYCH ŚRODKÓW DOWODOWYCH </w:t>
      </w:r>
      <w:r w:rsidRPr="00F43B53">
        <w:rPr>
          <w:rFonts w:ascii="Verdana" w:hAnsi="Verdana"/>
          <w:b/>
          <w:snapToGrid w:val="0"/>
          <w:sz w:val="20"/>
          <w:szCs w:val="20"/>
          <w:u w:val="single"/>
        </w:rPr>
        <w:t>I</w:t>
      </w:r>
      <w:r w:rsidR="00DD5EA5">
        <w:rPr>
          <w:rFonts w:ascii="Verdana" w:hAnsi="Verdana"/>
          <w:b/>
          <w:snapToGrid w:val="0"/>
          <w:sz w:val="20"/>
          <w:szCs w:val="20"/>
          <w:u w:val="single"/>
        </w:rPr>
        <w:t> </w:t>
      </w:r>
      <w:r w:rsidRPr="00F43B53">
        <w:rPr>
          <w:rFonts w:ascii="Verdana" w:hAnsi="Verdana"/>
          <w:b/>
          <w:snapToGrid w:val="0"/>
          <w:sz w:val="20"/>
          <w:szCs w:val="20"/>
          <w:u w:val="single"/>
        </w:rPr>
        <w:t>INNYCH DOKUMENTÓW LUB OŚWIADCZEŃ SKŁADANYCH W POSTĘPOWANIU.</w:t>
      </w:r>
    </w:p>
    <w:p w14:paraId="41C6DFFA" w14:textId="77777777" w:rsidR="00EE7E68" w:rsidRPr="00C82B7D" w:rsidRDefault="00EE7E68" w:rsidP="00F12349">
      <w:pPr>
        <w:pStyle w:val="Bezodstpw"/>
        <w:autoSpaceDE w:val="0"/>
        <w:autoSpaceDN w:val="0"/>
        <w:adjustRightInd w:val="0"/>
        <w:spacing w:line="360" w:lineRule="auto"/>
        <w:ind w:left="426"/>
        <w:jc w:val="both"/>
        <w:rPr>
          <w:rFonts w:ascii="Verdana" w:hAnsi="Verdana"/>
          <w:snapToGrid w:val="0"/>
          <w:sz w:val="20"/>
          <w:szCs w:val="20"/>
        </w:rPr>
      </w:pPr>
    </w:p>
    <w:p w14:paraId="058B47AD" w14:textId="11A85212" w:rsidR="00EA3DB3" w:rsidRPr="00C82B7D" w:rsidRDefault="00B82E36"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Podmiotowe środki dowodowe, przedmiotowe środki dowodowe oraz inne dokumenty lub oświadczenia, sporządzone w języku obcym przekazuje się wraz z tłumaczeniem na język polski.</w:t>
      </w:r>
      <w:bookmarkEnd w:id="34"/>
    </w:p>
    <w:p w14:paraId="4B4960C2" w14:textId="77777777" w:rsidR="00EA3DB3" w:rsidRPr="00C82B7D" w:rsidRDefault="00B82E36"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W przypadku wskazania przez Wykonawcę dostępności podmiotowych środków dowodowych pod</w:t>
      </w:r>
      <w:r w:rsidR="00B83709" w:rsidRPr="00C82B7D">
        <w:rPr>
          <w:rFonts w:ascii="Verdana" w:hAnsi="Verdana"/>
          <w:snapToGrid w:val="0"/>
          <w:sz w:val="20"/>
          <w:szCs w:val="20"/>
        </w:rPr>
        <w:t xml:space="preserve"> </w:t>
      </w:r>
      <w:r w:rsidRPr="00C82B7D">
        <w:rPr>
          <w:rFonts w:ascii="Verdana" w:hAnsi="Verdana"/>
          <w:snapToGrid w:val="0"/>
          <w:sz w:val="20"/>
          <w:szCs w:val="20"/>
        </w:rPr>
        <w:t>określonymi adresami internetowymi ogólnodostępnych i bezpłatnych baz danych, Zamawiający żąda od Wykonawcy przedstawienia tłumaczenia na język polski pobranych samodzielnie przez Zamawiającego podmiotowych środków dowodowych.</w:t>
      </w:r>
    </w:p>
    <w:p w14:paraId="5911D30F" w14:textId="77777777" w:rsidR="005E3771" w:rsidRPr="00C82B7D" w:rsidRDefault="000E18F7"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 xml:space="preserve">Zamawiający nie wzywa do złożenia podmiotowych środków dowodowych, jeżeli: </w:t>
      </w:r>
    </w:p>
    <w:p w14:paraId="1BDAC576" w14:textId="2E6CB4A2" w:rsidR="005E3771" w:rsidRPr="00C82B7D" w:rsidRDefault="000E18F7" w:rsidP="00A9148A">
      <w:pPr>
        <w:pStyle w:val="Bezodstpw"/>
        <w:numPr>
          <w:ilvl w:val="3"/>
          <w:numId w:val="36"/>
        </w:numPr>
        <w:autoSpaceDE w:val="0"/>
        <w:autoSpaceDN w:val="0"/>
        <w:adjustRightInd w:val="0"/>
        <w:spacing w:line="360" w:lineRule="auto"/>
        <w:ind w:left="851"/>
        <w:jc w:val="both"/>
        <w:rPr>
          <w:rFonts w:ascii="Verdana" w:hAnsi="Verdana"/>
          <w:snapToGrid w:val="0"/>
          <w:sz w:val="20"/>
          <w:szCs w:val="20"/>
        </w:rPr>
      </w:pPr>
      <w:r w:rsidRPr="00C82B7D">
        <w:rPr>
          <w:rFonts w:ascii="Verdana" w:hAnsi="Verdana"/>
          <w:snapToGrid w:val="0"/>
          <w:sz w:val="20"/>
          <w:szCs w:val="20"/>
        </w:rPr>
        <w:t>może je uzyskać za pomocą bezpłatnych i</w:t>
      </w:r>
      <w:r w:rsidR="00D62BA3" w:rsidRPr="00C82B7D">
        <w:rPr>
          <w:rFonts w:ascii="Verdana" w:hAnsi="Verdana"/>
          <w:snapToGrid w:val="0"/>
          <w:sz w:val="20"/>
          <w:szCs w:val="20"/>
        </w:rPr>
        <w:t xml:space="preserve"> ogólnodostępnych baz danych, w </w:t>
      </w:r>
      <w:r w:rsidRPr="00C82B7D">
        <w:rPr>
          <w:rFonts w:ascii="Verdana" w:hAnsi="Verdana"/>
          <w:snapToGrid w:val="0"/>
          <w:sz w:val="20"/>
          <w:szCs w:val="20"/>
        </w:rPr>
        <w:t>szczególności rejestrów publicznych w rozumieniu us</w:t>
      </w:r>
      <w:r w:rsidR="00D62BA3" w:rsidRPr="00C82B7D">
        <w:rPr>
          <w:rFonts w:ascii="Verdana" w:hAnsi="Verdana"/>
          <w:snapToGrid w:val="0"/>
          <w:sz w:val="20"/>
          <w:szCs w:val="20"/>
        </w:rPr>
        <w:t>tawy z dnia 17 lutego 2005 r. o </w:t>
      </w:r>
      <w:r w:rsidRPr="00C82B7D">
        <w:rPr>
          <w:rFonts w:ascii="Verdana" w:hAnsi="Verdana"/>
          <w:snapToGrid w:val="0"/>
          <w:sz w:val="20"/>
          <w:szCs w:val="20"/>
        </w:rPr>
        <w:t>informatyzacji działalności podmiotów realizujących zadania publiczne, o ile</w:t>
      </w:r>
      <w:r w:rsidR="00B81069" w:rsidRPr="00C82B7D">
        <w:rPr>
          <w:rFonts w:ascii="Verdana" w:hAnsi="Verdana"/>
          <w:snapToGrid w:val="0"/>
          <w:sz w:val="20"/>
          <w:szCs w:val="20"/>
        </w:rPr>
        <w:t xml:space="preserve"> Wykonawca wskazał w </w:t>
      </w:r>
      <w:r w:rsidRPr="00C82B7D">
        <w:rPr>
          <w:rFonts w:ascii="Verdana" w:hAnsi="Verdana"/>
          <w:snapToGrid w:val="0"/>
          <w:sz w:val="20"/>
          <w:szCs w:val="20"/>
        </w:rPr>
        <w:t xml:space="preserve">oświadczeniu, o którym mowa w art. 125 ust. 1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napToGrid w:val="0"/>
          <w:sz w:val="20"/>
          <w:szCs w:val="20"/>
        </w:rPr>
        <w:t xml:space="preserve"> dane umożliwiające dostęp do tych środków; </w:t>
      </w:r>
    </w:p>
    <w:p w14:paraId="32D5FFA2" w14:textId="3B144289" w:rsidR="005E3771" w:rsidRPr="00C82B7D" w:rsidRDefault="000E18F7" w:rsidP="00A9148A">
      <w:pPr>
        <w:pStyle w:val="Bezodstpw"/>
        <w:numPr>
          <w:ilvl w:val="3"/>
          <w:numId w:val="36"/>
        </w:numPr>
        <w:autoSpaceDE w:val="0"/>
        <w:autoSpaceDN w:val="0"/>
        <w:adjustRightInd w:val="0"/>
        <w:spacing w:line="360" w:lineRule="auto"/>
        <w:ind w:left="851"/>
        <w:jc w:val="both"/>
        <w:rPr>
          <w:rFonts w:ascii="Verdana" w:hAnsi="Verdana"/>
          <w:snapToGrid w:val="0"/>
          <w:sz w:val="20"/>
          <w:szCs w:val="20"/>
        </w:rPr>
      </w:pPr>
      <w:r w:rsidRPr="00C82B7D">
        <w:rPr>
          <w:rFonts w:ascii="Verdana" w:hAnsi="Verdana"/>
          <w:snapToGrid w:val="0"/>
          <w:sz w:val="20"/>
          <w:szCs w:val="20"/>
        </w:rPr>
        <w:t>podmiotowym środkiem dowodowym jest oświadczenie, którego treść odpowiada zakresowi oświadczenia, o którym mowa w art. 125 ust. 1</w:t>
      </w:r>
      <w:r w:rsidR="0032751E" w:rsidRPr="00C82B7D">
        <w:rPr>
          <w:rFonts w:ascii="Verdana" w:hAnsi="Verdana"/>
          <w:snapToGrid w:val="0"/>
          <w:sz w:val="20"/>
          <w:szCs w:val="20"/>
        </w:rPr>
        <w:t xml:space="preserve"> </w:t>
      </w:r>
      <w:proofErr w:type="spellStart"/>
      <w:r w:rsidR="0032751E" w:rsidRPr="00C82B7D">
        <w:rPr>
          <w:rFonts w:ascii="Verdana" w:eastAsia="Univers-PL" w:hAnsi="Verdana"/>
          <w:sz w:val="20"/>
          <w:szCs w:val="20"/>
        </w:rPr>
        <w:t>p.z.p</w:t>
      </w:r>
      <w:proofErr w:type="spellEnd"/>
      <w:r w:rsidRPr="00C82B7D">
        <w:rPr>
          <w:rFonts w:ascii="Verdana" w:hAnsi="Verdana"/>
          <w:snapToGrid w:val="0"/>
          <w:sz w:val="20"/>
          <w:szCs w:val="20"/>
        </w:rPr>
        <w:t xml:space="preserve">. </w:t>
      </w:r>
    </w:p>
    <w:p w14:paraId="56BCB36E" w14:textId="77777777" w:rsidR="00EA3DB3" w:rsidRPr="00C82B7D" w:rsidRDefault="000E18F7"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Wykonawca nie jest zobowiązany do złożenia podmiotowych środków dowodowych, które zamawiający posiada, jeżeli Wykonawca wskaże te środki ora</w:t>
      </w:r>
      <w:r w:rsidR="00D62BA3" w:rsidRPr="00C82B7D">
        <w:rPr>
          <w:rFonts w:ascii="Verdana" w:hAnsi="Verdana"/>
          <w:snapToGrid w:val="0"/>
          <w:sz w:val="20"/>
          <w:szCs w:val="20"/>
        </w:rPr>
        <w:t>z potwierdzi ich prawidłowość i </w:t>
      </w:r>
      <w:r w:rsidRPr="00C82B7D">
        <w:rPr>
          <w:rFonts w:ascii="Verdana" w:hAnsi="Verdana"/>
          <w:snapToGrid w:val="0"/>
          <w:sz w:val="20"/>
          <w:szCs w:val="20"/>
        </w:rPr>
        <w:t xml:space="preserve">aktualność. </w:t>
      </w:r>
    </w:p>
    <w:p w14:paraId="203C6B0A" w14:textId="77777777" w:rsidR="00EA3DB3" w:rsidRPr="00C82B7D" w:rsidRDefault="00FE2A4E"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8E31D93" w14:textId="1AD65A1A"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t xml:space="preserve">Oświadczenia, o których mowa w art. 125 ust. 1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00CF29E4" w:rsidRPr="00C82B7D">
        <w:rPr>
          <w:rFonts w:ascii="Verdana" w:hAnsi="Verdana"/>
          <w:sz w:val="20"/>
          <w:szCs w:val="20"/>
        </w:rPr>
        <w:t>, podmiotowe środki dowodowe,</w:t>
      </w:r>
      <w:r w:rsidRPr="00C82B7D">
        <w:rPr>
          <w:rFonts w:ascii="Verdana" w:hAnsi="Verdana"/>
          <w:sz w:val="20"/>
          <w:szCs w:val="20"/>
        </w:rPr>
        <w:t xml:space="preserve"> zobowiązanie podmiotu udostępniającego zasoby, o którym mowa w art. 118 ust. 3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przedmiotowe środki dowodowe,</w:t>
      </w:r>
      <w:r w:rsidR="00CF29E4" w:rsidRPr="00C82B7D">
        <w:rPr>
          <w:rFonts w:ascii="Verdana" w:hAnsi="Verdana"/>
          <w:sz w:val="20"/>
          <w:szCs w:val="20"/>
        </w:rPr>
        <w:t xml:space="preserve"> oświadczenie, o którym mowa w art. 117 ust. 4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00CF29E4" w:rsidRPr="00C82B7D">
        <w:rPr>
          <w:rFonts w:ascii="Verdana" w:hAnsi="Verdana"/>
          <w:sz w:val="20"/>
          <w:szCs w:val="20"/>
        </w:rPr>
        <w:t>,</w:t>
      </w:r>
      <w:r w:rsidRPr="00C82B7D">
        <w:rPr>
          <w:rFonts w:ascii="Verdana" w:hAnsi="Verdana"/>
          <w:sz w:val="20"/>
          <w:szCs w:val="20"/>
        </w:rPr>
        <w:t xml:space="preserve"> pełnomocnictwo, sporządza się w postaci elektronicznej, w</w:t>
      </w:r>
      <w:r w:rsidR="00B81069" w:rsidRPr="00C82B7D">
        <w:rPr>
          <w:rFonts w:ascii="Verdana" w:hAnsi="Verdana"/>
          <w:sz w:val="20"/>
          <w:szCs w:val="20"/>
        </w:rPr>
        <w:t xml:space="preserve"> formatach danych określonych w </w:t>
      </w:r>
      <w:r w:rsidRPr="00C82B7D">
        <w:rPr>
          <w:rFonts w:ascii="Verdana" w:hAnsi="Verdana"/>
          <w:sz w:val="20"/>
          <w:szCs w:val="20"/>
        </w:rPr>
        <w:t>przepisach wydanych na podstawie art. 18 us</w:t>
      </w:r>
      <w:r w:rsidR="00D62BA3" w:rsidRPr="00C82B7D">
        <w:rPr>
          <w:rFonts w:ascii="Verdana" w:hAnsi="Verdana"/>
          <w:sz w:val="20"/>
          <w:szCs w:val="20"/>
        </w:rPr>
        <w:t>tawy z dnia 17 lutego 2005 r. o </w:t>
      </w:r>
      <w:r w:rsidRPr="00C82B7D">
        <w:rPr>
          <w:rFonts w:ascii="Verdana" w:hAnsi="Verdana"/>
          <w:sz w:val="20"/>
          <w:szCs w:val="20"/>
        </w:rPr>
        <w:t>informatyzacji działalności podmiotów realizujących zadania publiczne (Dz. U. z 2020 r. poz. 346, 568, 695, 1517 i 2320), z uwzględnieniem rodzaju przekazywanych danych.</w:t>
      </w:r>
    </w:p>
    <w:p w14:paraId="4BF25A0E" w14:textId="5F9AF5DE"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lastRenderedPageBreak/>
        <w:t xml:space="preserve">Oświadczenie, o którym mowa w art. 125 ust. 1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xml:space="preserve">, składa się, pod rygorem nieważności, </w:t>
      </w:r>
      <w:r w:rsidRPr="00C82B7D">
        <w:rPr>
          <w:rFonts w:ascii="Verdana" w:hAnsi="Verdana"/>
          <w:b/>
          <w:bCs/>
          <w:sz w:val="20"/>
          <w:szCs w:val="20"/>
        </w:rPr>
        <w:t>w formie elektronicznej (opatrzonej kwalifikowanym podpisem elektronicznym)</w:t>
      </w:r>
      <w:r w:rsidRPr="00C82B7D">
        <w:rPr>
          <w:rFonts w:ascii="Verdana" w:hAnsi="Verdana"/>
          <w:sz w:val="20"/>
          <w:szCs w:val="20"/>
        </w:rPr>
        <w:t>.</w:t>
      </w:r>
    </w:p>
    <w:p w14:paraId="2B75BA22" w14:textId="4429FAE4"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napToGrid w:val="0"/>
          <w:sz w:val="20"/>
          <w:szCs w:val="20"/>
        </w:rPr>
        <w:t>Sposób sporządzenia dokumentów elektronicznych, oświadczeń lub elektronicznych kopii dokumentów lub oświadczeń musi być zgody z wymaganiam</w:t>
      </w:r>
      <w:r w:rsidR="00D62BA3" w:rsidRPr="00C82B7D">
        <w:rPr>
          <w:rFonts w:ascii="Verdana" w:hAnsi="Verdana"/>
          <w:snapToGrid w:val="0"/>
          <w:sz w:val="20"/>
          <w:szCs w:val="20"/>
        </w:rPr>
        <w:t>i określonymi w </w:t>
      </w:r>
      <w:r w:rsidRPr="00C82B7D">
        <w:rPr>
          <w:rFonts w:ascii="Verdana" w:hAnsi="Verdana"/>
          <w:snapToGrid w:val="0"/>
          <w:sz w:val="20"/>
          <w:szCs w:val="20"/>
        </w:rPr>
        <w:t xml:space="preserve">Rozporządzeniu Prezesa Rady Ministrów z dnia 31 grudnia 2020r. </w:t>
      </w:r>
      <w:r w:rsidRPr="00C82B7D">
        <w:rPr>
          <w:rFonts w:ascii="Verdana" w:hAnsi="Verdana"/>
          <w:i/>
          <w:iCs/>
          <w:snapToGrid w:val="0"/>
          <w:sz w:val="20"/>
          <w:szCs w:val="20"/>
        </w:rPr>
        <w:t>w</w:t>
      </w:r>
      <w:r w:rsidR="00484A13" w:rsidRPr="00C82B7D">
        <w:rPr>
          <w:rFonts w:ascii="Verdana" w:hAnsi="Verdana"/>
          <w:i/>
          <w:iCs/>
          <w:snapToGrid w:val="0"/>
          <w:sz w:val="20"/>
          <w:szCs w:val="20"/>
        </w:rPr>
        <w:t xml:space="preserve"> sprawie sposobu sporządzania i </w:t>
      </w:r>
      <w:r w:rsidRPr="00C82B7D">
        <w:rPr>
          <w:rFonts w:ascii="Verdana" w:hAnsi="Verdana"/>
          <w:i/>
          <w:iCs/>
          <w:snapToGrid w:val="0"/>
          <w:sz w:val="20"/>
          <w:szCs w:val="20"/>
        </w:rPr>
        <w:t>przekazywania informacji oraz wymagań technicznych dla dokumentów elektronicznych oraz środków komunikacji elektronicznej w postępowaniu o udzielenie zamówienia publicznego lub konkursie</w:t>
      </w:r>
      <w:r w:rsidR="000A43DB" w:rsidRPr="00C82B7D">
        <w:rPr>
          <w:rFonts w:ascii="Verdana" w:hAnsi="Verdana"/>
          <w:i/>
          <w:iCs/>
          <w:snapToGrid w:val="0"/>
          <w:sz w:val="20"/>
          <w:szCs w:val="20"/>
        </w:rPr>
        <w:t>.</w:t>
      </w:r>
    </w:p>
    <w:p w14:paraId="5E72652B" w14:textId="60F320FB"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t xml:space="preserve">W </w:t>
      </w:r>
      <w:r w:rsidR="00CF29E4" w:rsidRPr="00C82B7D">
        <w:rPr>
          <w:rFonts w:ascii="Verdana" w:hAnsi="Verdana"/>
          <w:sz w:val="20"/>
          <w:szCs w:val="20"/>
        </w:rPr>
        <w:t>przypadku, gdy</w:t>
      </w:r>
      <w:r w:rsidRPr="00C82B7D">
        <w:rPr>
          <w:rFonts w:ascii="Verdana" w:hAnsi="Verdana"/>
          <w:sz w:val="20"/>
          <w:szCs w:val="20"/>
        </w:rPr>
        <w:t xml:space="preserve">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w:t>
      </w:r>
      <w:r w:rsidR="00484A13" w:rsidRPr="00C82B7D">
        <w:rPr>
          <w:rFonts w:ascii="Verdana" w:hAnsi="Verdana"/>
          <w:sz w:val="20"/>
          <w:szCs w:val="20"/>
        </w:rPr>
        <w:t>nawca wspólnie ubiegający się o </w:t>
      </w:r>
      <w:r w:rsidRPr="00C82B7D">
        <w:rPr>
          <w:rFonts w:ascii="Verdana" w:hAnsi="Verdana"/>
          <w:sz w:val="20"/>
          <w:szCs w:val="20"/>
        </w:rPr>
        <w:t>udzielenie zamówienia, podmiot udostępniający zasoby lub podwykonawca, zwane dalej „</w:t>
      </w:r>
      <w:r w:rsidRPr="00C82B7D">
        <w:rPr>
          <w:rFonts w:ascii="Verdana" w:hAnsi="Verdana"/>
          <w:i/>
          <w:sz w:val="20"/>
          <w:szCs w:val="20"/>
        </w:rPr>
        <w:t>upoważnionymi podmiotami</w:t>
      </w:r>
      <w:r w:rsidRPr="00C82B7D">
        <w:rPr>
          <w:rFonts w:ascii="Verdana" w:hAnsi="Verdana"/>
          <w:sz w:val="20"/>
          <w:szCs w:val="20"/>
        </w:rPr>
        <w:t>”, jako dokument elektroniczny, przekazuje się ten dokument.</w:t>
      </w:r>
    </w:p>
    <w:p w14:paraId="65A01303" w14:textId="60DEB4D0"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t xml:space="preserve">W </w:t>
      </w:r>
      <w:r w:rsidR="00CF29E4" w:rsidRPr="00C82B7D">
        <w:rPr>
          <w:rFonts w:ascii="Verdana" w:hAnsi="Verdana"/>
          <w:sz w:val="20"/>
          <w:szCs w:val="20"/>
        </w:rPr>
        <w:t>przypadku, gdy</w:t>
      </w:r>
      <w:r w:rsidRPr="00C82B7D">
        <w:rPr>
          <w:rFonts w:ascii="Verdana" w:hAnsi="Verdana"/>
          <w:sz w:val="20"/>
          <w:szCs w:val="20"/>
        </w:rPr>
        <w:t xml:space="preserve"> podmiotowe środki dowodowe, przedmiotowe środki dowodowe, inne </w:t>
      </w:r>
      <w:r w:rsidR="0066363C" w:rsidRPr="00C82B7D">
        <w:rPr>
          <w:rFonts w:ascii="Verdana" w:hAnsi="Verdana"/>
          <w:sz w:val="20"/>
          <w:szCs w:val="20"/>
        </w:rPr>
        <w:t>dokumenty</w:t>
      </w:r>
      <w:r w:rsidRPr="00C82B7D">
        <w:rPr>
          <w:rFonts w:ascii="Verdana" w:hAnsi="Verdana"/>
          <w:sz w:val="20"/>
          <w:szCs w:val="20"/>
        </w:rPr>
        <w:t xml:space="preserve"> lub dokumenty potwierdzające umocowanie do reprezentowania, zostały wystawione przez upoważnione </w:t>
      </w:r>
      <w:r w:rsidR="00CF29E4" w:rsidRPr="00C82B7D">
        <w:rPr>
          <w:rFonts w:ascii="Verdana" w:hAnsi="Verdana"/>
          <w:sz w:val="20"/>
          <w:szCs w:val="20"/>
        </w:rPr>
        <w:t>podmioty, jako</w:t>
      </w:r>
      <w:r w:rsidRPr="00C82B7D">
        <w:rPr>
          <w:rFonts w:ascii="Verdana" w:hAnsi="Verdana"/>
          <w:sz w:val="20"/>
          <w:szCs w:val="20"/>
        </w:rPr>
        <w:t xml:space="preserve"> dokument w postaci papierowej, przekazuje się cyfrowe odwzorowanie tego dokumentu </w:t>
      </w:r>
      <w:r w:rsidRPr="00C82B7D">
        <w:rPr>
          <w:rFonts w:ascii="Verdana" w:hAnsi="Verdana"/>
          <w:b/>
          <w:bCs/>
          <w:sz w:val="20"/>
          <w:szCs w:val="20"/>
        </w:rPr>
        <w:t xml:space="preserve">opatrzone kwalifikowanym podpisem elektronicznym, </w:t>
      </w:r>
      <w:r w:rsidRPr="00C82B7D">
        <w:rPr>
          <w:rFonts w:ascii="Verdana" w:hAnsi="Verdana"/>
          <w:sz w:val="20"/>
          <w:szCs w:val="20"/>
        </w:rPr>
        <w:t>poświadczające zgodność cyfrow</w:t>
      </w:r>
      <w:r w:rsidR="00D62BA3" w:rsidRPr="00C82B7D">
        <w:rPr>
          <w:rFonts w:ascii="Verdana" w:hAnsi="Verdana"/>
          <w:sz w:val="20"/>
          <w:szCs w:val="20"/>
        </w:rPr>
        <w:t>ego odwzorowania z dokumentem w </w:t>
      </w:r>
      <w:r w:rsidRPr="00C82B7D">
        <w:rPr>
          <w:rFonts w:ascii="Verdana" w:hAnsi="Verdana"/>
          <w:sz w:val="20"/>
          <w:szCs w:val="20"/>
        </w:rPr>
        <w:t>postaci papierowej.</w:t>
      </w:r>
    </w:p>
    <w:p w14:paraId="4906459D" w14:textId="77777777" w:rsidR="00EA3DB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t>Poświadczenia zgodności cyfrowego odwzorowania z dokumentem w postaci papier</w:t>
      </w:r>
      <w:r w:rsidR="00D62BA3" w:rsidRPr="00C82B7D">
        <w:rPr>
          <w:rFonts w:ascii="Verdana" w:hAnsi="Verdana"/>
          <w:sz w:val="20"/>
          <w:szCs w:val="20"/>
        </w:rPr>
        <w:t>owej, o </w:t>
      </w:r>
      <w:r w:rsidR="005D0FB8" w:rsidRPr="00C82B7D">
        <w:rPr>
          <w:rFonts w:ascii="Verdana" w:hAnsi="Verdana"/>
          <w:sz w:val="20"/>
          <w:szCs w:val="20"/>
        </w:rPr>
        <w:t>którym mowa w pkt</w:t>
      </w:r>
      <w:r w:rsidR="00484A13" w:rsidRPr="00C82B7D">
        <w:rPr>
          <w:rFonts w:ascii="Verdana" w:hAnsi="Verdana"/>
          <w:sz w:val="20"/>
          <w:szCs w:val="20"/>
        </w:rPr>
        <w:t>.</w:t>
      </w:r>
      <w:r w:rsidRPr="00C82B7D">
        <w:rPr>
          <w:rFonts w:ascii="Verdana" w:hAnsi="Verdana"/>
          <w:sz w:val="20"/>
          <w:szCs w:val="20"/>
        </w:rPr>
        <w:t xml:space="preserve"> </w:t>
      </w:r>
      <w:r w:rsidR="00484A13" w:rsidRPr="00C82B7D">
        <w:rPr>
          <w:rFonts w:ascii="Verdana" w:hAnsi="Verdana"/>
          <w:sz w:val="20"/>
          <w:szCs w:val="20"/>
        </w:rPr>
        <w:t>9</w:t>
      </w:r>
      <w:r w:rsidR="00EA3DB3" w:rsidRPr="00C82B7D">
        <w:rPr>
          <w:rFonts w:ascii="Verdana" w:hAnsi="Verdana"/>
          <w:sz w:val="20"/>
          <w:szCs w:val="20"/>
        </w:rPr>
        <w:t xml:space="preserve"> dokonuje w przypadku:</w:t>
      </w:r>
    </w:p>
    <w:p w14:paraId="10A9649D" w14:textId="77777777" w:rsidR="00EA3DB3" w:rsidRPr="00C82B7D" w:rsidRDefault="00EA3DB3" w:rsidP="00A9148A">
      <w:pPr>
        <w:pStyle w:val="Bezodstpw"/>
        <w:numPr>
          <w:ilvl w:val="0"/>
          <w:numId w:val="40"/>
        </w:numPr>
        <w:autoSpaceDE w:val="0"/>
        <w:autoSpaceDN w:val="0"/>
        <w:adjustRightInd w:val="0"/>
        <w:spacing w:line="360" w:lineRule="auto"/>
        <w:ind w:left="993" w:hanging="426"/>
        <w:jc w:val="both"/>
        <w:rPr>
          <w:rFonts w:ascii="Verdana" w:hAnsi="Verdana"/>
          <w:snapToGrid w:val="0"/>
          <w:sz w:val="20"/>
          <w:szCs w:val="20"/>
        </w:rPr>
      </w:pPr>
      <w:r w:rsidRPr="00C82B7D">
        <w:rPr>
          <w:rFonts w:ascii="Verdana" w:hAnsi="Verdana"/>
          <w:sz w:val="20"/>
          <w:szCs w:val="20"/>
        </w:rPr>
        <w:t>podmiotowych środków dowodowych oraz dokumentów potwierdzających umocowanie do reprezentowania – odpowiednio Wykonawca, Wyko</w:t>
      </w:r>
      <w:r w:rsidR="00D62BA3" w:rsidRPr="00C82B7D">
        <w:rPr>
          <w:rFonts w:ascii="Verdana" w:hAnsi="Verdana"/>
          <w:sz w:val="20"/>
          <w:szCs w:val="20"/>
        </w:rPr>
        <w:t>nawca wspólnie ubiegający się o </w:t>
      </w:r>
      <w:r w:rsidRPr="00C82B7D">
        <w:rPr>
          <w:rFonts w:ascii="Verdana" w:hAnsi="Verdana"/>
          <w:sz w:val="20"/>
          <w:szCs w:val="20"/>
        </w:rPr>
        <w:t>udzielenie zamówienia, podmiot udostępniający za</w:t>
      </w:r>
      <w:r w:rsidR="00D62BA3" w:rsidRPr="00C82B7D">
        <w:rPr>
          <w:rFonts w:ascii="Verdana" w:hAnsi="Verdana"/>
          <w:sz w:val="20"/>
          <w:szCs w:val="20"/>
        </w:rPr>
        <w:t>soby lub podwykonawca, w </w:t>
      </w:r>
      <w:r w:rsidRPr="00C82B7D">
        <w:rPr>
          <w:rFonts w:ascii="Verdana" w:hAnsi="Verdana"/>
          <w:sz w:val="20"/>
          <w:szCs w:val="20"/>
        </w:rPr>
        <w:t xml:space="preserve">zakresie podmiotowych środków dowodowych lub dokumentów potwierdzających umocowanie do reprezentowania, które każdego z nich dotyczą; </w:t>
      </w:r>
    </w:p>
    <w:p w14:paraId="4D85A6F0" w14:textId="77777777" w:rsidR="00EA3DB3" w:rsidRPr="00C82B7D" w:rsidRDefault="00EA3DB3" w:rsidP="00A9148A">
      <w:pPr>
        <w:pStyle w:val="Bezodstpw"/>
        <w:numPr>
          <w:ilvl w:val="0"/>
          <w:numId w:val="40"/>
        </w:numPr>
        <w:autoSpaceDE w:val="0"/>
        <w:autoSpaceDN w:val="0"/>
        <w:adjustRightInd w:val="0"/>
        <w:spacing w:line="360" w:lineRule="auto"/>
        <w:ind w:left="993" w:hanging="426"/>
        <w:jc w:val="both"/>
        <w:rPr>
          <w:rFonts w:ascii="Verdana" w:hAnsi="Verdana"/>
          <w:snapToGrid w:val="0"/>
          <w:sz w:val="20"/>
          <w:szCs w:val="20"/>
        </w:rPr>
      </w:pPr>
      <w:r w:rsidRPr="00C82B7D">
        <w:rPr>
          <w:rFonts w:ascii="Verdana" w:hAnsi="Verdana"/>
          <w:sz w:val="20"/>
          <w:szCs w:val="20"/>
        </w:rPr>
        <w:t>przedmiotowych środków dowodowych – odpowiednio Wykonawca lub Wykonawca wspólnie ubiegający się o udzielenie zamówienia;</w:t>
      </w:r>
    </w:p>
    <w:p w14:paraId="1B621F1B" w14:textId="77777777" w:rsidR="00EA3DB3" w:rsidRPr="00C82B7D" w:rsidRDefault="00EA3DB3" w:rsidP="00A9148A">
      <w:pPr>
        <w:pStyle w:val="Bezodstpw"/>
        <w:numPr>
          <w:ilvl w:val="0"/>
          <w:numId w:val="40"/>
        </w:numPr>
        <w:autoSpaceDE w:val="0"/>
        <w:autoSpaceDN w:val="0"/>
        <w:adjustRightInd w:val="0"/>
        <w:spacing w:line="360" w:lineRule="auto"/>
        <w:ind w:left="993" w:hanging="426"/>
        <w:jc w:val="both"/>
        <w:rPr>
          <w:rFonts w:ascii="Verdana" w:hAnsi="Verdana"/>
          <w:snapToGrid w:val="0"/>
          <w:sz w:val="20"/>
          <w:szCs w:val="20"/>
        </w:rPr>
      </w:pPr>
      <w:r w:rsidRPr="00C82B7D">
        <w:rPr>
          <w:rFonts w:ascii="Verdana" w:hAnsi="Verdana"/>
          <w:sz w:val="20"/>
          <w:szCs w:val="20"/>
        </w:rPr>
        <w:t>innych dokumentów– odpowiednio Wykonawca lub Wykonawca wspólnie ubiegający się o udzielenie zamówienia, w zakresie dokumentów, które każdego z nich dotyczą.</w:t>
      </w:r>
    </w:p>
    <w:p w14:paraId="1E500116" w14:textId="798DDBF5" w:rsidR="00484A13" w:rsidRPr="00C82B7D" w:rsidRDefault="00734204" w:rsidP="00C82B7D">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lastRenderedPageBreak/>
        <w:t xml:space="preserve">Podmiotowe środki dowodowe, w tym oświadczenie, o którym mowa w art. 117 ust. 4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C82B7D">
        <w:rPr>
          <w:rFonts w:ascii="Verdana" w:hAnsi="Verdana"/>
          <w:b/>
          <w:bCs/>
          <w:sz w:val="20"/>
          <w:szCs w:val="20"/>
        </w:rPr>
        <w:t>kwalifikowanym podpisem elektronicznym</w:t>
      </w:r>
      <w:r w:rsidRPr="00C82B7D">
        <w:rPr>
          <w:rFonts w:ascii="Verdana" w:hAnsi="Verdana"/>
          <w:sz w:val="20"/>
          <w:szCs w:val="20"/>
        </w:rPr>
        <w:t>.</w:t>
      </w:r>
    </w:p>
    <w:p w14:paraId="70DE4E31" w14:textId="77777777" w:rsidR="00BB3B5A" w:rsidRDefault="00734204" w:rsidP="00BB3B5A">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82B7D">
        <w:rPr>
          <w:rFonts w:ascii="Verdana" w:hAnsi="Verdana"/>
          <w:sz w:val="20"/>
          <w:szCs w:val="20"/>
        </w:rPr>
        <w:t xml:space="preserve">W </w:t>
      </w:r>
      <w:r w:rsidR="00CF29E4" w:rsidRPr="00C82B7D">
        <w:rPr>
          <w:rFonts w:ascii="Verdana" w:hAnsi="Verdana"/>
          <w:sz w:val="20"/>
          <w:szCs w:val="20"/>
        </w:rPr>
        <w:t>przypadku, gdy</w:t>
      </w:r>
      <w:r w:rsidRPr="00C82B7D">
        <w:rPr>
          <w:rFonts w:ascii="Verdana" w:hAnsi="Verdana"/>
          <w:sz w:val="20"/>
          <w:szCs w:val="20"/>
        </w:rPr>
        <w:t xml:space="preserve"> podmiotowe środki dowodowe, w ty</w:t>
      </w:r>
      <w:r w:rsidR="00D62BA3" w:rsidRPr="00C82B7D">
        <w:rPr>
          <w:rFonts w:ascii="Verdana" w:hAnsi="Verdana"/>
          <w:sz w:val="20"/>
          <w:szCs w:val="20"/>
        </w:rPr>
        <w:t>m oświadczenie, o którym mowa w </w:t>
      </w:r>
      <w:r w:rsidRPr="00C82B7D">
        <w:rPr>
          <w:rFonts w:ascii="Verdana" w:hAnsi="Verdana"/>
          <w:sz w:val="20"/>
          <w:szCs w:val="20"/>
        </w:rPr>
        <w:t xml:space="preserve">art. 117 ust. 4 </w:t>
      </w:r>
      <w:proofErr w:type="spellStart"/>
      <w:r w:rsidR="0066363C" w:rsidRPr="00C82B7D">
        <w:rPr>
          <w:rFonts w:ascii="Verdana" w:hAnsi="Verdana"/>
          <w:sz w:val="20"/>
          <w:szCs w:val="20"/>
        </w:rPr>
        <w:t>p.z.p</w:t>
      </w:r>
      <w:proofErr w:type="spellEnd"/>
      <w:r w:rsidR="0066363C" w:rsidRPr="00C82B7D">
        <w:rPr>
          <w:rFonts w:ascii="Verdana" w:hAnsi="Verdana"/>
          <w:sz w:val="20"/>
          <w:szCs w:val="20"/>
        </w:rPr>
        <w:t>.</w:t>
      </w:r>
      <w:r w:rsidRPr="00C82B7D">
        <w:rPr>
          <w:rFonts w:ascii="Verdana" w:hAnsi="Verdana"/>
          <w:sz w:val="20"/>
          <w:szCs w:val="20"/>
        </w:rPr>
        <w:t xml:space="preserve">, oraz zobowiązanie podmiotu udostępniającego zasoby, przedmiotowe środki dowodowe, niewystawione przez upoważnione podmioty lub pełnomocnictwo, zostały </w:t>
      </w:r>
      <w:r w:rsidR="00CF29E4" w:rsidRPr="00C82B7D">
        <w:rPr>
          <w:rFonts w:ascii="Verdana" w:hAnsi="Verdana"/>
          <w:sz w:val="20"/>
          <w:szCs w:val="20"/>
        </w:rPr>
        <w:t>sporządzone, jako</w:t>
      </w:r>
      <w:r w:rsidRPr="00C82B7D">
        <w:rPr>
          <w:rFonts w:ascii="Verdana" w:hAnsi="Verdana"/>
          <w:sz w:val="20"/>
          <w:szCs w:val="20"/>
        </w:rPr>
        <w:t xml:space="preserve"> dokument w postaci papierowej i opatrzone własnoręcznym podpisem, przekazuje się cyfrowe odwzorowanie tego dokumentu opatrzone </w:t>
      </w:r>
      <w:r w:rsidRPr="00C82B7D">
        <w:rPr>
          <w:rFonts w:ascii="Verdana" w:hAnsi="Verdana"/>
          <w:b/>
          <w:bCs/>
          <w:sz w:val="20"/>
          <w:szCs w:val="20"/>
        </w:rPr>
        <w:t xml:space="preserve">kwalifikowanym podpisem elektronicznym </w:t>
      </w:r>
      <w:r w:rsidRPr="00C82B7D">
        <w:rPr>
          <w:rFonts w:ascii="Verdana" w:hAnsi="Verdana"/>
          <w:sz w:val="20"/>
          <w:szCs w:val="20"/>
        </w:rPr>
        <w:t>poświadczającym zg</w:t>
      </w:r>
      <w:r w:rsidR="00D62BA3" w:rsidRPr="00C82B7D">
        <w:rPr>
          <w:rFonts w:ascii="Verdana" w:hAnsi="Verdana"/>
          <w:sz w:val="20"/>
          <w:szCs w:val="20"/>
        </w:rPr>
        <w:t>odność cyfrowego odwzorowania z </w:t>
      </w:r>
      <w:r w:rsidRPr="00C82B7D">
        <w:rPr>
          <w:rFonts w:ascii="Verdana" w:hAnsi="Verdana"/>
          <w:sz w:val="20"/>
          <w:szCs w:val="20"/>
        </w:rPr>
        <w:t>dokumentem w postaci papierowej.</w:t>
      </w:r>
    </w:p>
    <w:p w14:paraId="366DD59D" w14:textId="0601F72D" w:rsidR="00BB3B5A" w:rsidRPr="00BB3B5A" w:rsidRDefault="00734204" w:rsidP="00BB3B5A">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BB3B5A">
        <w:rPr>
          <w:rFonts w:ascii="Verdana" w:hAnsi="Verdana"/>
          <w:sz w:val="20"/>
          <w:szCs w:val="20"/>
        </w:rPr>
        <w:t>Poświadczenia zgodności cyfrowego odwzorowania z dok</w:t>
      </w:r>
      <w:r w:rsidR="00D62BA3" w:rsidRPr="00BB3B5A">
        <w:rPr>
          <w:rFonts w:ascii="Verdana" w:hAnsi="Verdana"/>
          <w:sz w:val="20"/>
          <w:szCs w:val="20"/>
        </w:rPr>
        <w:t>umentem w postaci papierowej, o </w:t>
      </w:r>
      <w:r w:rsidR="00484A13" w:rsidRPr="00BB3B5A">
        <w:rPr>
          <w:rFonts w:ascii="Verdana" w:hAnsi="Verdana"/>
          <w:sz w:val="20"/>
          <w:szCs w:val="20"/>
        </w:rPr>
        <w:t>którym mowa w pkt</w:t>
      </w:r>
      <w:r w:rsidRPr="00BB3B5A">
        <w:rPr>
          <w:rFonts w:ascii="Verdana" w:hAnsi="Verdana"/>
          <w:sz w:val="20"/>
          <w:szCs w:val="20"/>
        </w:rPr>
        <w:t xml:space="preserve">. </w:t>
      </w:r>
      <w:r w:rsidR="00484A13" w:rsidRPr="00BB3B5A">
        <w:rPr>
          <w:rFonts w:ascii="Verdana" w:hAnsi="Verdana"/>
          <w:sz w:val="20"/>
          <w:szCs w:val="20"/>
        </w:rPr>
        <w:t>12</w:t>
      </w:r>
      <w:r w:rsidRPr="00BB3B5A">
        <w:rPr>
          <w:rFonts w:ascii="Verdana" w:hAnsi="Verdana"/>
          <w:sz w:val="20"/>
          <w:szCs w:val="20"/>
        </w:rPr>
        <w:t>, dokonuje w przypadku:</w:t>
      </w:r>
    </w:p>
    <w:p w14:paraId="78EC4152" w14:textId="77777777" w:rsidR="00BB3B5A" w:rsidRPr="00BB3B5A" w:rsidRDefault="00BB3B5A" w:rsidP="00A9148A">
      <w:pPr>
        <w:pStyle w:val="Bezodstpw"/>
        <w:numPr>
          <w:ilvl w:val="0"/>
          <w:numId w:val="47"/>
        </w:numPr>
        <w:autoSpaceDE w:val="0"/>
        <w:autoSpaceDN w:val="0"/>
        <w:adjustRightInd w:val="0"/>
        <w:spacing w:line="360" w:lineRule="auto"/>
        <w:ind w:left="851" w:hanging="284"/>
        <w:jc w:val="both"/>
        <w:rPr>
          <w:rFonts w:ascii="Verdana" w:hAnsi="Verdana"/>
          <w:snapToGrid w:val="0"/>
          <w:sz w:val="20"/>
          <w:szCs w:val="20"/>
        </w:rPr>
      </w:pPr>
      <w:r w:rsidRPr="00BB3B5A">
        <w:rPr>
          <w:rFonts w:ascii="Verdana" w:hAnsi="Verdana"/>
          <w:snapToGrid w:val="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A92F229" w14:textId="3B6AE625" w:rsidR="00BB3B5A" w:rsidRPr="00BB3B5A" w:rsidRDefault="00BB3B5A" w:rsidP="00A9148A">
      <w:pPr>
        <w:pStyle w:val="Bezodstpw"/>
        <w:numPr>
          <w:ilvl w:val="0"/>
          <w:numId w:val="47"/>
        </w:numPr>
        <w:autoSpaceDE w:val="0"/>
        <w:autoSpaceDN w:val="0"/>
        <w:adjustRightInd w:val="0"/>
        <w:spacing w:line="360" w:lineRule="auto"/>
        <w:ind w:left="851" w:hanging="284"/>
        <w:jc w:val="both"/>
        <w:rPr>
          <w:rFonts w:ascii="Verdana" w:hAnsi="Verdana"/>
          <w:snapToGrid w:val="0"/>
          <w:sz w:val="20"/>
          <w:szCs w:val="20"/>
        </w:rPr>
      </w:pPr>
      <w:r w:rsidRPr="00BB3B5A">
        <w:rPr>
          <w:rFonts w:ascii="Verdana" w:hAnsi="Verdana"/>
          <w:snapToGrid w:val="0"/>
          <w:sz w:val="20"/>
          <w:szCs w:val="20"/>
        </w:rPr>
        <w:t>przedmiotowego środka dowodowego</w:t>
      </w:r>
      <w:r w:rsidR="00C42B61">
        <w:rPr>
          <w:rFonts w:ascii="Verdana" w:hAnsi="Verdana"/>
          <w:snapToGrid w:val="0"/>
          <w:sz w:val="20"/>
          <w:szCs w:val="20"/>
        </w:rPr>
        <w:t xml:space="preserve"> </w:t>
      </w:r>
      <w:r w:rsidRPr="00BB3B5A">
        <w:rPr>
          <w:rFonts w:ascii="Verdana" w:hAnsi="Verdana"/>
          <w:snapToGrid w:val="0"/>
          <w:sz w:val="20"/>
          <w:szCs w:val="20"/>
        </w:rPr>
        <w:t>lub zobowiązania podmiotu udostępniającego zasoby – odpowiednio Wykonawca lub Wykonawca wspólnie ubiegający się o udzielenie zamówienia;</w:t>
      </w:r>
    </w:p>
    <w:p w14:paraId="147439CA" w14:textId="1260BCAE" w:rsidR="00BB3B5A" w:rsidRDefault="00BB3B5A" w:rsidP="00A9148A">
      <w:pPr>
        <w:pStyle w:val="Bezodstpw"/>
        <w:numPr>
          <w:ilvl w:val="0"/>
          <w:numId w:val="47"/>
        </w:numPr>
        <w:autoSpaceDE w:val="0"/>
        <w:autoSpaceDN w:val="0"/>
        <w:adjustRightInd w:val="0"/>
        <w:spacing w:line="360" w:lineRule="auto"/>
        <w:ind w:left="851" w:hanging="284"/>
        <w:jc w:val="both"/>
        <w:rPr>
          <w:rFonts w:ascii="Verdana" w:hAnsi="Verdana"/>
          <w:snapToGrid w:val="0"/>
          <w:sz w:val="20"/>
          <w:szCs w:val="20"/>
        </w:rPr>
      </w:pPr>
      <w:r w:rsidRPr="00BB3B5A">
        <w:rPr>
          <w:rFonts w:ascii="Verdana" w:hAnsi="Verdana"/>
          <w:snapToGrid w:val="0"/>
          <w:sz w:val="20"/>
          <w:szCs w:val="20"/>
        </w:rPr>
        <w:t>pełnomocnictwa – mocodawca.</w:t>
      </w:r>
    </w:p>
    <w:p w14:paraId="7D1A7B3F" w14:textId="77777777" w:rsidR="00BB3B5A" w:rsidRDefault="00734204" w:rsidP="00BB3B5A">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BB3B5A">
        <w:rPr>
          <w:rFonts w:ascii="Verdana" w:hAnsi="Verdana"/>
          <w:sz w:val="20"/>
          <w:szCs w:val="20"/>
        </w:rPr>
        <w:t>Poświadczenia zgodności cyfrowego odwzorowania z dok</w:t>
      </w:r>
      <w:r w:rsidR="00D62BA3" w:rsidRPr="00BB3B5A">
        <w:rPr>
          <w:rFonts w:ascii="Verdana" w:hAnsi="Verdana"/>
          <w:sz w:val="20"/>
          <w:szCs w:val="20"/>
        </w:rPr>
        <w:t>umentem w postaci papierowej, o </w:t>
      </w:r>
      <w:r w:rsidR="00484A13" w:rsidRPr="00BB3B5A">
        <w:rPr>
          <w:rFonts w:ascii="Verdana" w:hAnsi="Verdana"/>
          <w:sz w:val="20"/>
          <w:szCs w:val="20"/>
        </w:rPr>
        <w:t>którym mowa w pkt</w:t>
      </w:r>
      <w:r w:rsidRPr="00BB3B5A">
        <w:rPr>
          <w:rFonts w:ascii="Verdana" w:hAnsi="Verdana"/>
          <w:sz w:val="20"/>
          <w:szCs w:val="20"/>
        </w:rPr>
        <w:t xml:space="preserve">. </w:t>
      </w:r>
      <w:r w:rsidR="00484A13" w:rsidRPr="00BB3B5A">
        <w:rPr>
          <w:rFonts w:ascii="Verdana" w:hAnsi="Verdana"/>
          <w:sz w:val="20"/>
          <w:szCs w:val="20"/>
        </w:rPr>
        <w:t>9</w:t>
      </w:r>
      <w:r w:rsidRPr="00BB3B5A">
        <w:rPr>
          <w:rFonts w:ascii="Verdana" w:hAnsi="Verdana"/>
          <w:sz w:val="20"/>
          <w:szCs w:val="20"/>
        </w:rPr>
        <w:t xml:space="preserve"> i </w:t>
      </w:r>
      <w:r w:rsidR="00484A13" w:rsidRPr="00BB3B5A">
        <w:rPr>
          <w:rFonts w:ascii="Verdana" w:hAnsi="Verdana"/>
          <w:sz w:val="20"/>
          <w:szCs w:val="20"/>
        </w:rPr>
        <w:t>12</w:t>
      </w:r>
      <w:r w:rsidRPr="00BB3B5A">
        <w:rPr>
          <w:rFonts w:ascii="Verdana" w:hAnsi="Verdana"/>
          <w:sz w:val="20"/>
          <w:szCs w:val="20"/>
        </w:rPr>
        <w:t>, może dokonać również notariusz.</w:t>
      </w:r>
    </w:p>
    <w:p w14:paraId="6CA5E543" w14:textId="77777777" w:rsidR="00BB3B5A" w:rsidRDefault="00734204" w:rsidP="00BB3B5A">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BB3B5A">
        <w:rPr>
          <w:rFonts w:ascii="Verdana" w:hAnsi="Verdana"/>
          <w:sz w:val="20"/>
          <w:szCs w:val="20"/>
        </w:rPr>
        <w:t>Przez cyfrowe odwzo</w:t>
      </w:r>
      <w:r w:rsidR="00484A13" w:rsidRPr="00BB3B5A">
        <w:rPr>
          <w:rFonts w:ascii="Verdana" w:hAnsi="Verdana"/>
          <w:sz w:val="20"/>
          <w:szCs w:val="20"/>
        </w:rPr>
        <w:t>rowanie, o którym mowa w ust. 9-10</w:t>
      </w:r>
      <w:r w:rsidRPr="00BB3B5A">
        <w:rPr>
          <w:rFonts w:ascii="Verdana" w:hAnsi="Verdana"/>
          <w:sz w:val="20"/>
          <w:szCs w:val="20"/>
        </w:rPr>
        <w:t xml:space="preserve"> oraz </w:t>
      </w:r>
      <w:r w:rsidR="00484A13" w:rsidRPr="00BB3B5A">
        <w:rPr>
          <w:rFonts w:ascii="Verdana" w:hAnsi="Verdana"/>
          <w:sz w:val="20"/>
          <w:szCs w:val="20"/>
        </w:rPr>
        <w:t>12</w:t>
      </w:r>
      <w:r w:rsidRPr="00BB3B5A">
        <w:rPr>
          <w:rFonts w:ascii="Verdana" w:hAnsi="Verdana"/>
          <w:sz w:val="20"/>
          <w:szCs w:val="20"/>
        </w:rPr>
        <w:t>-</w:t>
      </w:r>
      <w:r w:rsidR="00484A13" w:rsidRPr="00BB3B5A">
        <w:rPr>
          <w:rFonts w:ascii="Verdana" w:hAnsi="Verdana"/>
          <w:sz w:val="20"/>
          <w:szCs w:val="20"/>
        </w:rPr>
        <w:t>13</w:t>
      </w:r>
      <w:r w:rsidRPr="00BB3B5A">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09CFDA9A" w14:textId="77777777" w:rsidR="00BB3B5A" w:rsidRDefault="00734204" w:rsidP="00BB3B5A">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BB3B5A">
        <w:rPr>
          <w:rFonts w:ascii="Verdana" w:hAnsi="Verdana"/>
          <w:sz w:val="20"/>
          <w:szCs w:val="20"/>
        </w:rPr>
        <w:t>W przypadku przekazywania w postępowaniu lub konkur</w:t>
      </w:r>
      <w:r w:rsidR="00D62BA3" w:rsidRPr="00BB3B5A">
        <w:rPr>
          <w:rFonts w:ascii="Verdana" w:hAnsi="Verdana"/>
          <w:sz w:val="20"/>
          <w:szCs w:val="20"/>
        </w:rPr>
        <w:t>sie dokumentu elektronicznego w </w:t>
      </w:r>
      <w:r w:rsidRPr="00BB3B5A">
        <w:rPr>
          <w:rFonts w:ascii="Verdana" w:hAnsi="Verdana"/>
          <w:sz w:val="20"/>
          <w:szCs w:val="20"/>
        </w:rPr>
        <w:t xml:space="preserve">formacie poddającym dane kompresji, opatrzenie pliku zawierającego skompresowane dokumenty </w:t>
      </w:r>
      <w:r w:rsidRPr="00BB3B5A">
        <w:rPr>
          <w:rFonts w:ascii="Verdana" w:hAnsi="Verdana"/>
          <w:b/>
          <w:bCs/>
          <w:sz w:val="20"/>
          <w:szCs w:val="20"/>
        </w:rPr>
        <w:t xml:space="preserve">kwalifikowanym podpisem elektronicznym </w:t>
      </w:r>
      <w:r w:rsidRPr="00BB3B5A">
        <w:rPr>
          <w:rFonts w:ascii="Verdana" w:hAnsi="Verdana"/>
          <w:sz w:val="20"/>
          <w:szCs w:val="20"/>
        </w:rPr>
        <w:t>jest równoznaczn</w:t>
      </w:r>
      <w:r w:rsidR="00D62BA3" w:rsidRPr="00BB3B5A">
        <w:rPr>
          <w:rFonts w:ascii="Verdana" w:hAnsi="Verdana"/>
          <w:sz w:val="20"/>
          <w:szCs w:val="20"/>
        </w:rPr>
        <w:t>e z </w:t>
      </w:r>
      <w:r w:rsidR="005B552C" w:rsidRPr="00BB3B5A">
        <w:rPr>
          <w:rFonts w:ascii="Verdana" w:hAnsi="Verdana"/>
          <w:sz w:val="20"/>
          <w:szCs w:val="20"/>
        </w:rPr>
        <w:t>o</w:t>
      </w:r>
      <w:r w:rsidRPr="00BB3B5A">
        <w:rPr>
          <w:rFonts w:ascii="Verdana" w:hAnsi="Verdana"/>
          <w:sz w:val="20"/>
          <w:szCs w:val="20"/>
        </w:rPr>
        <w:t>patrzeniem wszystkich dokumentów zawartych w tym pliku odpowiednio kwalifikowanym podpisem elektronicznym.</w:t>
      </w:r>
    </w:p>
    <w:p w14:paraId="270D549F" w14:textId="1E761471" w:rsidR="00C42B61" w:rsidRDefault="00734204" w:rsidP="00C42B61">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BB3B5A">
        <w:rPr>
          <w:rFonts w:ascii="Verdana" w:hAnsi="Verdana"/>
          <w:snapToGrid w:val="0"/>
          <w:sz w:val="20"/>
          <w:szCs w:val="20"/>
        </w:rPr>
        <w:t xml:space="preserve">Zgodnie z treścią art. 128 ust 1 </w:t>
      </w:r>
      <w:proofErr w:type="spellStart"/>
      <w:r w:rsidR="0066363C" w:rsidRPr="00BB3B5A">
        <w:rPr>
          <w:rFonts w:ascii="Verdana" w:eastAsia="Univers-PL" w:hAnsi="Verdana"/>
          <w:sz w:val="20"/>
          <w:szCs w:val="20"/>
        </w:rPr>
        <w:t>p.z.p</w:t>
      </w:r>
      <w:proofErr w:type="spellEnd"/>
      <w:r w:rsidR="0066363C" w:rsidRPr="00BB3B5A">
        <w:rPr>
          <w:rFonts w:ascii="Verdana" w:eastAsia="Univers-PL" w:hAnsi="Verdana"/>
          <w:sz w:val="20"/>
          <w:szCs w:val="20"/>
        </w:rPr>
        <w:t>.,</w:t>
      </w:r>
      <w:r w:rsidRPr="00BB3B5A">
        <w:rPr>
          <w:rFonts w:ascii="Verdana" w:hAnsi="Verdana"/>
          <w:snapToGrid w:val="0"/>
          <w:sz w:val="20"/>
          <w:szCs w:val="20"/>
        </w:rPr>
        <w:t xml:space="preserve"> jeżeli Wykonawca nie złożył oświadczenia, o którym mowa w art. 125 ust. 1 </w:t>
      </w:r>
      <w:proofErr w:type="spellStart"/>
      <w:r w:rsidR="0032751E" w:rsidRPr="00BB3B5A">
        <w:rPr>
          <w:rFonts w:ascii="Verdana" w:eastAsia="Univers-PL" w:hAnsi="Verdana"/>
          <w:sz w:val="20"/>
          <w:szCs w:val="20"/>
        </w:rPr>
        <w:t>p.z.p</w:t>
      </w:r>
      <w:proofErr w:type="spellEnd"/>
      <w:r w:rsidR="0032751E" w:rsidRPr="00BB3B5A">
        <w:rPr>
          <w:rFonts w:ascii="Verdana" w:eastAsia="Univers-PL" w:hAnsi="Verdana"/>
          <w:sz w:val="20"/>
          <w:szCs w:val="20"/>
        </w:rPr>
        <w:t>.</w:t>
      </w:r>
      <w:r w:rsidRPr="00BB3B5A">
        <w:rPr>
          <w:rFonts w:ascii="Verdana" w:hAnsi="Verdana"/>
          <w:snapToGrid w:val="0"/>
          <w:sz w:val="20"/>
          <w:szCs w:val="20"/>
        </w:rPr>
        <w:t xml:space="preserve">, podmiotowych środków dowodowych, innych dokumentów lub oświadczeń składanych w postępowaniu lub są one niekompletne lub </w:t>
      </w:r>
      <w:r w:rsidRPr="00BB3B5A">
        <w:rPr>
          <w:rFonts w:ascii="Verdana" w:hAnsi="Verdana"/>
          <w:snapToGrid w:val="0"/>
          <w:sz w:val="20"/>
          <w:szCs w:val="20"/>
        </w:rPr>
        <w:lastRenderedPageBreak/>
        <w:t xml:space="preserve">zawierają błędy, Zamawiający wzywa Wykonawcę odpowiednio do ich złożenia, poprawienia lub uzupełnienia w wyznaczonym terminie, chyba że: </w:t>
      </w:r>
    </w:p>
    <w:p w14:paraId="771FA44A" w14:textId="77777777" w:rsidR="00C42B61" w:rsidRPr="00C42B61" w:rsidRDefault="00C42B61" w:rsidP="00A9148A">
      <w:pPr>
        <w:pStyle w:val="Bezodstpw"/>
        <w:numPr>
          <w:ilvl w:val="0"/>
          <w:numId w:val="48"/>
        </w:numPr>
        <w:autoSpaceDE w:val="0"/>
        <w:autoSpaceDN w:val="0"/>
        <w:adjustRightInd w:val="0"/>
        <w:spacing w:line="360" w:lineRule="auto"/>
        <w:ind w:left="993"/>
        <w:jc w:val="both"/>
        <w:rPr>
          <w:rFonts w:ascii="Verdana" w:hAnsi="Verdana"/>
          <w:snapToGrid w:val="0"/>
          <w:sz w:val="20"/>
          <w:szCs w:val="20"/>
        </w:rPr>
      </w:pPr>
      <w:r w:rsidRPr="00C42B61">
        <w:rPr>
          <w:rFonts w:ascii="Verdana" w:hAnsi="Verdana"/>
          <w:snapToGrid w:val="0"/>
          <w:sz w:val="20"/>
          <w:szCs w:val="20"/>
        </w:rPr>
        <w:t>oferta Wykonawcy podlega odrzuceniu bez względu na ich złożenie, uzupełnienie lub poprawienie lub</w:t>
      </w:r>
    </w:p>
    <w:p w14:paraId="32FAFC55" w14:textId="13EE91EA" w:rsidR="00C42B61" w:rsidRDefault="00C42B61" w:rsidP="00A9148A">
      <w:pPr>
        <w:pStyle w:val="Bezodstpw"/>
        <w:numPr>
          <w:ilvl w:val="0"/>
          <w:numId w:val="48"/>
        </w:numPr>
        <w:autoSpaceDE w:val="0"/>
        <w:autoSpaceDN w:val="0"/>
        <w:adjustRightInd w:val="0"/>
        <w:spacing w:line="360" w:lineRule="auto"/>
        <w:ind w:left="993"/>
        <w:jc w:val="both"/>
        <w:rPr>
          <w:rFonts w:ascii="Verdana" w:hAnsi="Verdana"/>
          <w:snapToGrid w:val="0"/>
          <w:sz w:val="20"/>
          <w:szCs w:val="20"/>
        </w:rPr>
      </w:pPr>
      <w:r w:rsidRPr="00C42B61">
        <w:rPr>
          <w:rFonts w:ascii="Verdana" w:hAnsi="Verdana"/>
          <w:snapToGrid w:val="0"/>
          <w:sz w:val="20"/>
          <w:szCs w:val="20"/>
        </w:rPr>
        <w:t>zachodzą przesłanki unieważnienia postępowania.</w:t>
      </w:r>
    </w:p>
    <w:p w14:paraId="75299612" w14:textId="0C4A191D" w:rsidR="00C42B61" w:rsidRDefault="00734204" w:rsidP="00C42B61">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42B61">
        <w:rPr>
          <w:rFonts w:ascii="Verdana" w:hAnsi="Verdana"/>
          <w:snapToGrid w:val="0"/>
          <w:sz w:val="20"/>
          <w:szCs w:val="20"/>
        </w:rPr>
        <w:t xml:space="preserve">Wykonawca składa podmiotowe środki dowodowe na wezwanie, o którym mowa w pkt </w:t>
      </w:r>
      <w:r w:rsidR="00E959A8">
        <w:rPr>
          <w:rFonts w:ascii="Verdana" w:hAnsi="Verdana"/>
          <w:snapToGrid w:val="0"/>
          <w:sz w:val="20"/>
          <w:szCs w:val="20"/>
        </w:rPr>
        <w:t>B</w:t>
      </w:r>
      <w:r w:rsidR="00E959A8" w:rsidRPr="00C42B61">
        <w:rPr>
          <w:rFonts w:ascii="Verdana" w:hAnsi="Verdana"/>
          <w:snapToGrid w:val="0"/>
          <w:sz w:val="20"/>
          <w:szCs w:val="20"/>
        </w:rPr>
        <w:t xml:space="preserve"> </w:t>
      </w:r>
      <w:r w:rsidRPr="00C42B61">
        <w:rPr>
          <w:rFonts w:ascii="Verdana" w:hAnsi="Verdana"/>
          <w:snapToGrid w:val="0"/>
          <w:sz w:val="20"/>
          <w:szCs w:val="20"/>
        </w:rPr>
        <w:t xml:space="preserve">aktualne na dzień ich złożenia. </w:t>
      </w:r>
    </w:p>
    <w:p w14:paraId="5FAB73C1" w14:textId="77777777" w:rsidR="00C42B61" w:rsidRDefault="00734204" w:rsidP="00C42B61">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42B61">
        <w:rPr>
          <w:rFonts w:ascii="Verdana" w:hAnsi="Verdana"/>
          <w:snapToGrid w:val="0"/>
          <w:sz w:val="20"/>
          <w:szCs w:val="20"/>
        </w:rPr>
        <w:t>Zamawiający może żądać od Wykonawców wyjaśnień dot</w:t>
      </w:r>
      <w:r w:rsidR="00D62BA3" w:rsidRPr="00C42B61">
        <w:rPr>
          <w:rFonts w:ascii="Verdana" w:hAnsi="Verdana"/>
          <w:snapToGrid w:val="0"/>
          <w:sz w:val="20"/>
          <w:szCs w:val="20"/>
        </w:rPr>
        <w:t>yczących treści oświadczenia, o </w:t>
      </w:r>
      <w:r w:rsidRPr="00C42B61">
        <w:rPr>
          <w:rFonts w:ascii="Verdana" w:hAnsi="Verdana"/>
          <w:snapToGrid w:val="0"/>
          <w:sz w:val="20"/>
          <w:szCs w:val="20"/>
        </w:rPr>
        <w:t>którym mowa w art. 125 ust. 1</w:t>
      </w:r>
      <w:r w:rsidR="0032751E" w:rsidRPr="00C42B61">
        <w:rPr>
          <w:rFonts w:ascii="Verdana" w:hAnsi="Verdana"/>
          <w:snapToGrid w:val="0"/>
          <w:sz w:val="20"/>
          <w:szCs w:val="20"/>
        </w:rPr>
        <w:t xml:space="preserve"> </w:t>
      </w:r>
      <w:proofErr w:type="spellStart"/>
      <w:r w:rsidR="0032751E" w:rsidRPr="00C42B61">
        <w:rPr>
          <w:rFonts w:ascii="Verdana" w:eastAsia="Univers-PL" w:hAnsi="Verdana"/>
          <w:sz w:val="20"/>
          <w:szCs w:val="20"/>
        </w:rPr>
        <w:t>p.z.p</w:t>
      </w:r>
      <w:proofErr w:type="spellEnd"/>
      <w:r w:rsidR="0032751E" w:rsidRPr="00C42B61">
        <w:rPr>
          <w:rFonts w:ascii="Verdana" w:eastAsia="Univers-PL" w:hAnsi="Verdana"/>
          <w:sz w:val="20"/>
          <w:szCs w:val="20"/>
        </w:rPr>
        <w:t>.</w:t>
      </w:r>
      <w:r w:rsidRPr="00C42B61">
        <w:rPr>
          <w:rFonts w:ascii="Verdana" w:hAnsi="Verdana"/>
          <w:snapToGrid w:val="0"/>
          <w:sz w:val="20"/>
          <w:szCs w:val="20"/>
        </w:rPr>
        <w:t>, lub złożonych podmiotowych środków dowodowych lub innych dokumentów lub oświadczeń składanych w postępowaniu.</w:t>
      </w:r>
    </w:p>
    <w:p w14:paraId="284C9ED5" w14:textId="77777777" w:rsidR="00C42B61" w:rsidRDefault="00734204" w:rsidP="00C42B61">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42B61">
        <w:rPr>
          <w:rFonts w:ascii="Verdana" w:hAnsi="Verdana"/>
          <w:sz w:val="20"/>
          <w:szCs w:val="20"/>
        </w:rPr>
        <w:t xml:space="preserve">Jeżeli złożone przez Wykonawcę oświadczenie, o którym mowa w art. 125 ust. 1 </w:t>
      </w:r>
      <w:proofErr w:type="spellStart"/>
      <w:r w:rsidR="0032751E" w:rsidRPr="00C42B61">
        <w:rPr>
          <w:rFonts w:ascii="Verdana" w:eastAsia="Univers-PL" w:hAnsi="Verdana"/>
          <w:sz w:val="20"/>
          <w:szCs w:val="20"/>
        </w:rPr>
        <w:t>p.z.p</w:t>
      </w:r>
      <w:proofErr w:type="spellEnd"/>
      <w:r w:rsidR="0032751E" w:rsidRPr="00C42B61">
        <w:rPr>
          <w:rFonts w:ascii="Verdana" w:eastAsia="Univers-PL" w:hAnsi="Verdana"/>
          <w:sz w:val="20"/>
          <w:szCs w:val="20"/>
        </w:rPr>
        <w:t>.</w:t>
      </w:r>
      <w:r w:rsidRPr="00C42B61">
        <w:rPr>
          <w:rFonts w:ascii="Verdana" w:hAnsi="Verdana"/>
          <w:sz w:val="20"/>
          <w:szCs w:val="20"/>
        </w:rPr>
        <w:t>, lub podmiotowe środki dowodowe budzą wątpliwości Zamawiającego, może on zwrócić się bezpośrednio do podmiotu, który jest w posiadaniu inform</w:t>
      </w:r>
      <w:r w:rsidR="00D62BA3" w:rsidRPr="00C42B61">
        <w:rPr>
          <w:rFonts w:ascii="Verdana" w:hAnsi="Verdana"/>
          <w:sz w:val="20"/>
          <w:szCs w:val="20"/>
        </w:rPr>
        <w:t>acji lub dokumentów istotnych w </w:t>
      </w:r>
      <w:r w:rsidRPr="00C42B61">
        <w:rPr>
          <w:rFonts w:ascii="Verdana" w:hAnsi="Verdana"/>
          <w:sz w:val="20"/>
          <w:szCs w:val="20"/>
        </w:rPr>
        <w:t>tym zakresie dla oceny spełniania przez Wykonawcę warunków udziału w postępowaniu, kryteriów selekcji lub braku podstaw wykluczenia, o przedstawienie takich informacji lub dokumentów.</w:t>
      </w:r>
    </w:p>
    <w:p w14:paraId="2B22C66A" w14:textId="6F62470D" w:rsidR="0061096F" w:rsidRPr="00C42B61" w:rsidRDefault="0061096F" w:rsidP="00C42B61">
      <w:pPr>
        <w:pStyle w:val="Bezodstpw"/>
        <w:numPr>
          <w:ilvl w:val="6"/>
          <w:numId w:val="4"/>
        </w:numPr>
        <w:autoSpaceDE w:val="0"/>
        <w:autoSpaceDN w:val="0"/>
        <w:adjustRightInd w:val="0"/>
        <w:spacing w:line="360" w:lineRule="auto"/>
        <w:ind w:left="426" w:hanging="426"/>
        <w:jc w:val="both"/>
        <w:rPr>
          <w:rFonts w:ascii="Verdana" w:hAnsi="Verdana"/>
          <w:snapToGrid w:val="0"/>
          <w:sz w:val="20"/>
          <w:szCs w:val="20"/>
        </w:rPr>
      </w:pPr>
      <w:r w:rsidRPr="00C42B61">
        <w:rPr>
          <w:rFonts w:ascii="Verdana" w:hAnsi="Verdana"/>
          <w:iCs/>
          <w:sz w:val="20"/>
          <w:szCs w:val="20"/>
        </w:rPr>
        <w:t xml:space="preserve">Dokumenty elektroniczne w postępowaniu </w:t>
      </w:r>
      <w:r w:rsidR="00B0596E" w:rsidRPr="00C42B61">
        <w:rPr>
          <w:rFonts w:ascii="Verdana" w:hAnsi="Verdana"/>
          <w:iCs/>
          <w:sz w:val="20"/>
          <w:szCs w:val="20"/>
        </w:rPr>
        <w:t xml:space="preserve">muszą </w:t>
      </w:r>
      <w:r w:rsidRPr="00C42B61">
        <w:rPr>
          <w:rFonts w:ascii="Verdana" w:hAnsi="Verdana"/>
          <w:iCs/>
          <w:sz w:val="20"/>
          <w:szCs w:val="20"/>
        </w:rPr>
        <w:t>spełnia</w:t>
      </w:r>
      <w:r w:rsidR="00B0596E" w:rsidRPr="00C42B61">
        <w:rPr>
          <w:rFonts w:ascii="Verdana" w:hAnsi="Verdana"/>
          <w:iCs/>
          <w:sz w:val="20"/>
          <w:szCs w:val="20"/>
        </w:rPr>
        <w:t>ć</w:t>
      </w:r>
      <w:r w:rsidRPr="00C42B61">
        <w:rPr>
          <w:rFonts w:ascii="Verdana" w:hAnsi="Verdana"/>
          <w:iCs/>
          <w:sz w:val="20"/>
          <w:szCs w:val="20"/>
        </w:rPr>
        <w:t xml:space="preserve"> łącznie następujące wymagania</w:t>
      </w:r>
      <w:r w:rsidRPr="00C42B61">
        <w:rPr>
          <w:rFonts w:ascii="Verdana" w:eastAsia="Verdana" w:hAnsi="Verdana"/>
          <w:snapToGrid w:val="0"/>
          <w:sz w:val="20"/>
          <w:szCs w:val="20"/>
        </w:rPr>
        <w:t>:</w:t>
      </w:r>
    </w:p>
    <w:p w14:paraId="7022AA32" w14:textId="77777777" w:rsidR="0061096F" w:rsidRPr="00C82B7D" w:rsidRDefault="0061096F" w:rsidP="00A9148A">
      <w:pPr>
        <w:pStyle w:val="Bezodstpw"/>
        <w:numPr>
          <w:ilvl w:val="3"/>
          <w:numId w:val="37"/>
        </w:numPr>
        <w:autoSpaceDE w:val="0"/>
        <w:autoSpaceDN w:val="0"/>
        <w:adjustRightInd w:val="0"/>
        <w:spacing w:line="360" w:lineRule="auto"/>
        <w:ind w:left="993" w:hanging="426"/>
        <w:jc w:val="both"/>
        <w:rPr>
          <w:rFonts w:ascii="Verdana" w:eastAsia="Verdana" w:hAnsi="Verdana"/>
          <w:snapToGrid w:val="0"/>
          <w:sz w:val="20"/>
          <w:szCs w:val="20"/>
        </w:rPr>
      </w:pPr>
      <w:r w:rsidRPr="00C82B7D">
        <w:rPr>
          <w:rFonts w:ascii="Verdana" w:eastAsia="Verdana" w:hAnsi="Verdana"/>
          <w:snapToGrid w:val="0"/>
          <w:sz w:val="20"/>
          <w:szCs w:val="20"/>
        </w:rPr>
        <w:t>są utrwalone w sposób umożliwiający ich wiel</w:t>
      </w:r>
      <w:r w:rsidR="00D62BA3" w:rsidRPr="00C82B7D">
        <w:rPr>
          <w:rFonts w:ascii="Verdana" w:eastAsia="Verdana" w:hAnsi="Verdana"/>
          <w:snapToGrid w:val="0"/>
          <w:sz w:val="20"/>
          <w:szCs w:val="20"/>
        </w:rPr>
        <w:t>okrotne odczytanie, zapisanie i </w:t>
      </w:r>
      <w:r w:rsidRPr="00C82B7D">
        <w:rPr>
          <w:rFonts w:ascii="Verdana" w:eastAsia="Verdana" w:hAnsi="Verdana"/>
          <w:snapToGrid w:val="0"/>
          <w:sz w:val="20"/>
          <w:szCs w:val="20"/>
        </w:rPr>
        <w:t>powielenie, a także przekazanie przy użyciu środków komunikacji elektronicznej lub na informatycznym nośniku danych;</w:t>
      </w:r>
    </w:p>
    <w:p w14:paraId="7CE82A42" w14:textId="77777777" w:rsidR="0061096F" w:rsidRPr="00C82B7D" w:rsidRDefault="0061096F" w:rsidP="00A9148A">
      <w:pPr>
        <w:pStyle w:val="Bezodstpw"/>
        <w:numPr>
          <w:ilvl w:val="3"/>
          <w:numId w:val="37"/>
        </w:numPr>
        <w:autoSpaceDE w:val="0"/>
        <w:autoSpaceDN w:val="0"/>
        <w:adjustRightInd w:val="0"/>
        <w:spacing w:line="360" w:lineRule="auto"/>
        <w:ind w:left="993" w:hanging="426"/>
        <w:jc w:val="both"/>
        <w:rPr>
          <w:rFonts w:ascii="Verdana" w:eastAsia="Verdana" w:hAnsi="Verdana"/>
          <w:snapToGrid w:val="0"/>
          <w:sz w:val="20"/>
          <w:szCs w:val="20"/>
        </w:rPr>
      </w:pPr>
      <w:r w:rsidRPr="00C82B7D">
        <w:rPr>
          <w:rFonts w:ascii="Verdana" w:eastAsia="Verdana" w:hAnsi="Verdana"/>
          <w:snapToGrid w:val="0"/>
          <w:sz w:val="20"/>
          <w:szCs w:val="20"/>
        </w:rPr>
        <w:t>umożliwiają prezentację treści w postaci elektronicznej, w szczególności przez wyświetlenie tej treści na monitorze ekranowym;</w:t>
      </w:r>
    </w:p>
    <w:p w14:paraId="71AA2DF8" w14:textId="77777777" w:rsidR="0061096F" w:rsidRPr="00C82B7D" w:rsidRDefault="0061096F" w:rsidP="00A9148A">
      <w:pPr>
        <w:pStyle w:val="Bezodstpw"/>
        <w:numPr>
          <w:ilvl w:val="3"/>
          <w:numId w:val="37"/>
        </w:numPr>
        <w:autoSpaceDE w:val="0"/>
        <w:autoSpaceDN w:val="0"/>
        <w:adjustRightInd w:val="0"/>
        <w:spacing w:line="360" w:lineRule="auto"/>
        <w:ind w:left="993" w:hanging="426"/>
        <w:jc w:val="both"/>
        <w:rPr>
          <w:rFonts w:ascii="Verdana" w:eastAsia="Verdana" w:hAnsi="Verdana"/>
          <w:snapToGrid w:val="0"/>
          <w:sz w:val="20"/>
          <w:szCs w:val="20"/>
        </w:rPr>
      </w:pPr>
      <w:r w:rsidRPr="00C82B7D">
        <w:rPr>
          <w:rFonts w:ascii="Verdana" w:eastAsia="Verdana" w:hAnsi="Verdana"/>
          <w:snapToGrid w:val="0"/>
          <w:sz w:val="20"/>
          <w:szCs w:val="20"/>
        </w:rPr>
        <w:t>umożliwiają prezentację treści w postaci papierowej, w szczególności za pomocą wydruku;</w:t>
      </w:r>
    </w:p>
    <w:p w14:paraId="28B27702" w14:textId="77777777" w:rsidR="00B82E36" w:rsidRPr="00C82B7D" w:rsidRDefault="0061096F" w:rsidP="00A9148A">
      <w:pPr>
        <w:pStyle w:val="Bezodstpw"/>
        <w:numPr>
          <w:ilvl w:val="3"/>
          <w:numId w:val="37"/>
        </w:numPr>
        <w:autoSpaceDE w:val="0"/>
        <w:autoSpaceDN w:val="0"/>
        <w:adjustRightInd w:val="0"/>
        <w:spacing w:line="360" w:lineRule="auto"/>
        <w:ind w:left="993" w:hanging="426"/>
        <w:jc w:val="both"/>
        <w:rPr>
          <w:rFonts w:ascii="Verdana" w:eastAsia="Verdana" w:hAnsi="Verdana"/>
          <w:snapToGrid w:val="0"/>
          <w:sz w:val="20"/>
          <w:szCs w:val="20"/>
        </w:rPr>
      </w:pPr>
      <w:r w:rsidRPr="00C82B7D">
        <w:rPr>
          <w:rFonts w:ascii="Verdana" w:eastAsia="Verdana" w:hAnsi="Verdana"/>
          <w:snapToGrid w:val="0"/>
          <w:sz w:val="20"/>
          <w:szCs w:val="20"/>
        </w:rPr>
        <w:t xml:space="preserve">zawierają dane w układzie niepozostawiającym </w:t>
      </w:r>
      <w:r w:rsidR="00CF29E4" w:rsidRPr="00C82B7D">
        <w:rPr>
          <w:rFonts w:ascii="Verdana" w:eastAsia="Verdana" w:hAnsi="Verdana"/>
          <w:snapToGrid w:val="0"/>
          <w:sz w:val="20"/>
          <w:szCs w:val="20"/>
        </w:rPr>
        <w:t>wątpliwości, co</w:t>
      </w:r>
      <w:r w:rsidRPr="00C82B7D">
        <w:rPr>
          <w:rFonts w:ascii="Verdana" w:eastAsia="Verdana" w:hAnsi="Verdana"/>
          <w:snapToGrid w:val="0"/>
          <w:sz w:val="20"/>
          <w:szCs w:val="20"/>
        </w:rPr>
        <w:t xml:space="preserve"> do treści i kontekstu zapisanych informacji.</w:t>
      </w:r>
    </w:p>
    <w:p w14:paraId="618C6190" w14:textId="77777777" w:rsidR="004541AC" w:rsidRPr="00C82B7D" w:rsidRDefault="004541AC" w:rsidP="00F12349">
      <w:pPr>
        <w:pStyle w:val="Bezodstpw"/>
        <w:autoSpaceDE w:val="0"/>
        <w:autoSpaceDN w:val="0"/>
        <w:adjustRightInd w:val="0"/>
        <w:spacing w:line="360" w:lineRule="auto"/>
        <w:ind w:left="364"/>
        <w:jc w:val="both"/>
        <w:rPr>
          <w:rFonts w:ascii="Verdana" w:hAnsi="Verdana"/>
          <w:snapToGrid w:val="0"/>
          <w:sz w:val="20"/>
          <w:szCs w:val="20"/>
        </w:rPr>
      </w:pPr>
    </w:p>
    <w:p w14:paraId="6187C959" w14:textId="53C52358" w:rsidR="00B82E36" w:rsidRPr="00DD18F0" w:rsidRDefault="009273F3"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after="240"/>
        <w:ind w:left="426" w:hanging="426"/>
        <w:rPr>
          <w:rFonts w:ascii="Verdana" w:hAnsi="Verdana"/>
          <w:color w:val="FFFFFF" w:themeColor="background1"/>
          <w:sz w:val="20"/>
          <w:szCs w:val="20"/>
        </w:rPr>
      </w:pPr>
      <w:bookmarkStart w:id="35" w:name="_Toc108784709"/>
      <w:r w:rsidRPr="00DD18F0">
        <w:rPr>
          <w:rFonts w:ascii="Verdana" w:hAnsi="Verdana"/>
          <w:color w:val="FFFFFF" w:themeColor="background1"/>
          <w:sz w:val="20"/>
          <w:szCs w:val="20"/>
        </w:rPr>
        <w:t>IX</w:t>
      </w:r>
      <w:r w:rsidR="00B82E36" w:rsidRPr="00DD18F0">
        <w:rPr>
          <w:rFonts w:ascii="Verdana" w:hAnsi="Verdana"/>
          <w:color w:val="FFFFFF" w:themeColor="background1"/>
          <w:sz w:val="20"/>
          <w:szCs w:val="20"/>
        </w:rPr>
        <w:t xml:space="preserve">. INFORMACJA O SPOSOBIE POROZUMIEWANIA SIĘ ZAMAWIAJĄCEGO </w:t>
      </w:r>
      <w:r w:rsidRPr="00DD18F0">
        <w:rPr>
          <w:rFonts w:ascii="Verdana" w:hAnsi="Verdana"/>
          <w:color w:val="FFFFFF" w:themeColor="background1"/>
          <w:sz w:val="20"/>
          <w:szCs w:val="20"/>
        </w:rPr>
        <w:t>Z</w:t>
      </w:r>
      <w:r w:rsidR="00B82E36" w:rsidRPr="00DD18F0">
        <w:rPr>
          <w:rFonts w:ascii="Verdana" w:hAnsi="Verdana"/>
          <w:color w:val="FFFFFF" w:themeColor="background1"/>
          <w:sz w:val="20"/>
          <w:szCs w:val="20"/>
        </w:rPr>
        <w:t> WYKONAWCAMI ORAZ PRZEKAZYWANIA OŚWIADCZEŃ LUB DOKUMENTÓW, W TYM PRZEDMIOTOWYCH ŚRODKÓW DOWODOWYCH</w:t>
      </w:r>
      <w:bookmarkEnd w:id="35"/>
    </w:p>
    <w:p w14:paraId="503F3EED" w14:textId="77777777" w:rsidR="001760F4" w:rsidRDefault="001760F4" w:rsidP="00A9148A">
      <w:pPr>
        <w:pStyle w:val="Stopka"/>
        <w:numPr>
          <w:ilvl w:val="0"/>
          <w:numId w:val="44"/>
        </w:numPr>
        <w:tabs>
          <w:tab w:val="clear" w:pos="720"/>
          <w:tab w:val="clear" w:pos="4536"/>
          <w:tab w:val="clear" w:pos="9072"/>
        </w:tabs>
        <w:spacing w:line="360" w:lineRule="auto"/>
        <w:ind w:left="621" w:hanging="426"/>
        <w:jc w:val="both"/>
        <w:rPr>
          <w:rFonts w:ascii="Verdana" w:hAnsi="Verdana"/>
          <w:b/>
          <w:bCs/>
          <w:sz w:val="20"/>
        </w:rPr>
      </w:pPr>
      <w:bookmarkStart w:id="36" w:name="_Hlk79874252"/>
      <w:bookmarkStart w:id="37" w:name="_Hlk79874320"/>
      <w:bookmarkStart w:id="38" w:name="_Hlk76624479"/>
      <w:r w:rsidRPr="00336C0B">
        <w:rPr>
          <w:rFonts w:ascii="Verdana" w:hAnsi="Verdana"/>
          <w:b/>
          <w:bCs/>
          <w:sz w:val="20"/>
        </w:rPr>
        <w:t>Informacje ogólne.</w:t>
      </w:r>
    </w:p>
    <w:p w14:paraId="255DFADE" w14:textId="1124E915" w:rsidR="001760F4" w:rsidRPr="00C42B61" w:rsidRDefault="001760F4" w:rsidP="00A9148A">
      <w:pPr>
        <w:pStyle w:val="Stopka"/>
        <w:numPr>
          <w:ilvl w:val="1"/>
          <w:numId w:val="46"/>
        </w:numPr>
        <w:tabs>
          <w:tab w:val="clear" w:pos="4536"/>
          <w:tab w:val="clear" w:pos="9072"/>
        </w:tabs>
        <w:spacing w:line="360" w:lineRule="auto"/>
        <w:ind w:left="1276" w:hanging="623"/>
        <w:jc w:val="both"/>
        <w:rPr>
          <w:rFonts w:ascii="Verdana" w:hAnsi="Verdana"/>
          <w:bCs/>
          <w:sz w:val="20"/>
        </w:rPr>
      </w:pPr>
      <w:r w:rsidRPr="00C42B61">
        <w:rPr>
          <w:rFonts w:ascii="Verdana" w:hAnsi="Verdana"/>
          <w:bCs/>
          <w:sz w:val="20"/>
        </w:rPr>
        <w:t xml:space="preserve">W postępowaniu o udzielenie zamówienia komunikacja elektroniczna między Zamawiającym a Wykonawcami odbywa się przy użyciu środków komunikacji elektronicznej poprzez platformę zakupową Open </w:t>
      </w:r>
      <w:proofErr w:type="spellStart"/>
      <w:r w:rsidRPr="00C42B61">
        <w:rPr>
          <w:rFonts w:ascii="Verdana" w:hAnsi="Verdana"/>
          <w:bCs/>
          <w:sz w:val="20"/>
        </w:rPr>
        <w:t>Nexus</w:t>
      </w:r>
      <w:proofErr w:type="spellEnd"/>
      <w:r w:rsidRPr="00C42B61">
        <w:rPr>
          <w:rFonts w:ascii="Verdana" w:hAnsi="Verdana"/>
          <w:bCs/>
          <w:sz w:val="20"/>
        </w:rPr>
        <w:t xml:space="preserve"> </w:t>
      </w:r>
      <w:r w:rsidRPr="00C42B61">
        <w:rPr>
          <w:rFonts w:ascii="Verdana" w:hAnsi="Verdana"/>
          <w:sz w:val="20"/>
        </w:rPr>
        <w:t xml:space="preserve">(zwanej dalej „Platformą”) </w:t>
      </w:r>
      <w:r w:rsidRPr="00C42B61">
        <w:rPr>
          <w:rFonts w:ascii="Verdana" w:hAnsi="Verdana"/>
          <w:bCs/>
          <w:sz w:val="20"/>
        </w:rPr>
        <w:t>pod adresem:</w:t>
      </w:r>
      <w:r w:rsidRPr="00C42B61">
        <w:rPr>
          <w:rFonts w:ascii="Verdana" w:hAnsi="Verdana"/>
          <w:sz w:val="20"/>
        </w:rPr>
        <w:t xml:space="preserve"> </w:t>
      </w:r>
      <w:hyperlink r:id="rId15" w:history="1">
        <w:r w:rsidR="00F4106B" w:rsidRPr="00C42B61">
          <w:rPr>
            <w:rStyle w:val="Hipercze"/>
            <w:rFonts w:ascii="Verdana" w:hAnsi="Verdana"/>
            <w:sz w:val="20"/>
          </w:rPr>
          <w:t>https://platformazakupowa.pl/pn/uniwersytet_wroclawski</w:t>
        </w:r>
      </w:hyperlink>
      <w:r w:rsidR="00F4106B" w:rsidRPr="00C42B61">
        <w:rPr>
          <w:rFonts w:ascii="Verdana" w:hAnsi="Verdana"/>
          <w:sz w:val="20"/>
        </w:rPr>
        <w:t xml:space="preserve"> </w:t>
      </w:r>
      <w:r w:rsidRPr="00C42B61">
        <w:rPr>
          <w:rFonts w:ascii="Verdana" w:hAnsi="Verdana"/>
          <w:bCs/>
          <w:sz w:val="20"/>
        </w:rPr>
        <w:t>w wierszu oznaczonym tytułem oraz znakiem niniejszego postępowania.</w:t>
      </w:r>
    </w:p>
    <w:p w14:paraId="216DD84A" w14:textId="39A686D6" w:rsidR="001760F4" w:rsidRPr="0021459A" w:rsidRDefault="00C42B61" w:rsidP="00A9148A">
      <w:pPr>
        <w:pStyle w:val="Stopka"/>
        <w:numPr>
          <w:ilvl w:val="1"/>
          <w:numId w:val="46"/>
        </w:numPr>
        <w:tabs>
          <w:tab w:val="clear" w:pos="4536"/>
          <w:tab w:val="clear" w:pos="9072"/>
        </w:tabs>
        <w:spacing w:line="360" w:lineRule="auto"/>
        <w:ind w:left="1276" w:hanging="623"/>
        <w:jc w:val="both"/>
        <w:rPr>
          <w:rFonts w:ascii="Verdana" w:hAnsi="Verdana"/>
          <w:bCs/>
          <w:sz w:val="20"/>
        </w:rPr>
      </w:pPr>
      <w:r>
        <w:rPr>
          <w:rFonts w:ascii="Verdana" w:hAnsi="Verdana"/>
          <w:bCs/>
          <w:sz w:val="20"/>
        </w:rPr>
        <w:lastRenderedPageBreak/>
        <w:t>K</w:t>
      </w:r>
      <w:r w:rsidR="001760F4">
        <w:rPr>
          <w:rFonts w:ascii="Verdana" w:hAnsi="Verdana"/>
          <w:bCs/>
          <w:sz w:val="20"/>
        </w:rPr>
        <w:t xml:space="preserve">omunikacja między </w:t>
      </w:r>
      <w:r w:rsidR="001760F4" w:rsidRPr="0021459A">
        <w:rPr>
          <w:rFonts w:ascii="Verdana" w:hAnsi="Verdana"/>
          <w:bCs/>
          <w:sz w:val="20"/>
        </w:rPr>
        <w:t xml:space="preserve">Zamawiającym, a Wykonawcami odbywa się za pośrednictwem Platformy </w:t>
      </w:r>
      <w:r w:rsidR="001760F4">
        <w:rPr>
          <w:rFonts w:ascii="Verdana" w:hAnsi="Verdana"/>
          <w:bCs/>
          <w:sz w:val="20"/>
        </w:rPr>
        <w:t>i formularza „</w:t>
      </w:r>
      <w:r w:rsidR="001760F4">
        <w:rPr>
          <w:rFonts w:ascii="Verdana" w:hAnsi="Verdana"/>
          <w:bCs/>
          <w:i/>
          <w:sz w:val="20"/>
        </w:rPr>
        <w:t xml:space="preserve">Wyślij wiadomość do zamawiającego” </w:t>
      </w:r>
      <w:r w:rsidR="001760F4" w:rsidRPr="0021459A">
        <w:rPr>
          <w:rFonts w:ascii="Verdana" w:hAnsi="Verdana"/>
          <w:bCs/>
          <w:sz w:val="20"/>
        </w:rPr>
        <w:t>w zakresie:</w:t>
      </w:r>
    </w:p>
    <w:p w14:paraId="0E0F46DC"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przesyłania Zamawiającemu pytań do treści SWZ,</w:t>
      </w:r>
    </w:p>
    <w:p w14:paraId="7B1E0D55"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przesyłania odpowiedzi na wezwanie Zamawiającego do złożenia podmiotowych środków dowodowych,</w:t>
      </w:r>
    </w:p>
    <w:p w14:paraId="4AF2648C"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 xml:space="preserve">przesyłania odpowiedzi na wezwanie Zamawiającego do złożenia/ poprawienia/ uzupełnienia oświadczenia, o którym mowa w art. 125 ust. 1 </w:t>
      </w:r>
      <w:proofErr w:type="spellStart"/>
      <w:r>
        <w:rPr>
          <w:rFonts w:ascii="Verdana" w:hAnsi="Verdana"/>
          <w:bCs/>
          <w:sz w:val="20"/>
        </w:rPr>
        <w:t>p.z.p</w:t>
      </w:r>
      <w:proofErr w:type="spellEnd"/>
      <w:r>
        <w:rPr>
          <w:rFonts w:ascii="Verdana" w:hAnsi="Verdana"/>
          <w:bCs/>
          <w:sz w:val="20"/>
        </w:rPr>
        <w:t>., podmiotowych środków dowodowych, innych dokumentów lub oświadczeń składanych w postępowaniu,</w:t>
      </w:r>
    </w:p>
    <w:p w14:paraId="500833A3"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 xml:space="preserve">przesyłania odpowiedzi na wezwanie Zamawiającego do złożenia wyjaśnień dotyczących treści oświadczenia, o którym mowa w art. 125 ust. 1 </w:t>
      </w:r>
      <w:proofErr w:type="spellStart"/>
      <w:r>
        <w:rPr>
          <w:rFonts w:ascii="Verdana" w:hAnsi="Verdana"/>
          <w:bCs/>
          <w:sz w:val="20"/>
        </w:rPr>
        <w:t>p.z.p</w:t>
      </w:r>
      <w:proofErr w:type="spellEnd"/>
      <w:r>
        <w:rPr>
          <w:rFonts w:ascii="Verdana" w:hAnsi="Verdana"/>
          <w:bCs/>
          <w:sz w:val="20"/>
        </w:rPr>
        <w:t>. lub złożenia podmiotowych środków dowodowych lub innych dokumentów lub oświadczeń składanych w postępowaniu,</w:t>
      </w:r>
    </w:p>
    <w:p w14:paraId="65B1D9D1"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przesyłania odpowiedzi na wezwanie Zamawiającego do złożenia wyjaśnień dot. treści przedmiotowych środków dowodowych,</w:t>
      </w:r>
    </w:p>
    <w:p w14:paraId="72FE0C73"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przesłania odpowiedzi na inne wezwania Zamawiającego wynikające z ustawy Prawo zamówień publicznych,</w:t>
      </w:r>
    </w:p>
    <w:p w14:paraId="17309CB4" w14:textId="77777777" w:rsidR="001760F4"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przesyłania wniosków, informacji oświadczeń Wykonawcy,</w:t>
      </w:r>
    </w:p>
    <w:p w14:paraId="3EF861DC" w14:textId="77777777" w:rsidR="001760F4" w:rsidRPr="0021459A" w:rsidRDefault="001760F4" w:rsidP="00A9148A">
      <w:pPr>
        <w:pStyle w:val="Stopka"/>
        <w:numPr>
          <w:ilvl w:val="2"/>
          <w:numId w:val="46"/>
        </w:numPr>
        <w:tabs>
          <w:tab w:val="clear" w:pos="4536"/>
          <w:tab w:val="clear" w:pos="9072"/>
        </w:tabs>
        <w:spacing w:line="360" w:lineRule="auto"/>
        <w:jc w:val="both"/>
        <w:rPr>
          <w:rFonts w:ascii="Verdana" w:hAnsi="Verdana"/>
          <w:bCs/>
          <w:sz w:val="20"/>
        </w:rPr>
      </w:pPr>
      <w:r>
        <w:rPr>
          <w:rFonts w:ascii="Verdana" w:hAnsi="Verdana"/>
          <w:bCs/>
          <w:sz w:val="20"/>
        </w:rPr>
        <w:t>przesyłania odwołania, innych dokumentów.</w:t>
      </w:r>
    </w:p>
    <w:p w14:paraId="59CEFECD" w14:textId="54207982" w:rsidR="001760F4" w:rsidRPr="00817356" w:rsidRDefault="001760F4" w:rsidP="00A9148A">
      <w:pPr>
        <w:pStyle w:val="Stopka"/>
        <w:numPr>
          <w:ilvl w:val="1"/>
          <w:numId w:val="46"/>
        </w:numPr>
        <w:spacing w:line="360" w:lineRule="auto"/>
        <w:ind w:left="1276" w:hanging="623"/>
        <w:jc w:val="both"/>
        <w:rPr>
          <w:rFonts w:ascii="Verdana" w:hAnsi="Verdana"/>
          <w:b/>
          <w:bCs/>
          <w:sz w:val="20"/>
        </w:rPr>
      </w:pPr>
      <w:bookmarkStart w:id="39" w:name="_Hlk76624412"/>
      <w:r>
        <w:rPr>
          <w:rFonts w:ascii="Verdana" w:hAnsi="Verdana"/>
          <w:sz w:val="20"/>
        </w:rPr>
        <w:t>Za datę przekazania [wpływu] oświadczeń, wniosków, zawiadomień oraz informacji przyjmuje się datę ich przesłania za pośrednictwem</w:t>
      </w:r>
      <w:r w:rsidR="00C42B61">
        <w:rPr>
          <w:rFonts w:ascii="Verdana" w:hAnsi="Verdana"/>
          <w:sz w:val="20"/>
        </w:rPr>
        <w:t xml:space="preserve"> Platformy</w:t>
      </w:r>
      <w:r>
        <w:rPr>
          <w:rFonts w:ascii="Verdana" w:hAnsi="Verdana"/>
          <w:sz w:val="20"/>
        </w:rPr>
        <w:t xml:space="preserve">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7511DC0E" w14:textId="28622AB6" w:rsidR="001760F4" w:rsidRPr="00CC1665" w:rsidRDefault="001760F4" w:rsidP="00A9148A">
      <w:pPr>
        <w:pStyle w:val="Stopka"/>
        <w:numPr>
          <w:ilvl w:val="1"/>
          <w:numId w:val="46"/>
        </w:numPr>
        <w:spacing w:line="360" w:lineRule="auto"/>
        <w:ind w:left="1276" w:hanging="623"/>
        <w:jc w:val="both"/>
        <w:rPr>
          <w:rFonts w:ascii="Verdana" w:hAnsi="Verdana"/>
          <w:b/>
          <w:bCs/>
          <w:sz w:val="20"/>
        </w:rPr>
      </w:pPr>
      <w:r>
        <w:rPr>
          <w:rFonts w:ascii="Verdana" w:hAnsi="Verdana"/>
          <w:bCs/>
          <w:sz w:val="20"/>
        </w:rPr>
        <w:t xml:space="preserve">Zamawiający będzie przekazywał Wykonawcom informacje za </w:t>
      </w:r>
      <w:r w:rsidR="00F02DED">
        <w:rPr>
          <w:rFonts w:ascii="Verdana" w:hAnsi="Verdana"/>
          <w:bCs/>
          <w:sz w:val="20"/>
        </w:rPr>
        <w:t>pośrednictwem Platformy</w:t>
      </w:r>
      <w:r>
        <w:rPr>
          <w:rFonts w:ascii="Verdana" w:hAnsi="Verdana"/>
          <w:bCs/>
          <w:sz w:val="20"/>
        </w:rPr>
        <w:t xml:space="preserve">. Informacje dotyczące odpowiedzi na pytania, zmiany </w:t>
      </w:r>
      <w:r w:rsidR="00C42B61">
        <w:rPr>
          <w:rFonts w:ascii="Verdana" w:hAnsi="Verdana"/>
          <w:bCs/>
          <w:sz w:val="20"/>
        </w:rPr>
        <w:t>SWZ</w:t>
      </w:r>
      <w:r>
        <w:rPr>
          <w:rFonts w:ascii="Verdana" w:hAnsi="Verdana"/>
          <w:bCs/>
          <w:sz w:val="20"/>
        </w:rPr>
        <w:t>, zmiany terminu składania i otwarcia ofert Zamawiający będzie zamieszczał na platformie w sekcji „</w:t>
      </w:r>
      <w:r>
        <w:rPr>
          <w:rFonts w:ascii="Verdana" w:hAnsi="Verdana"/>
          <w:bCs/>
          <w:i/>
          <w:sz w:val="20"/>
        </w:rPr>
        <w:t>Komunikaty</w:t>
      </w:r>
      <w:r>
        <w:rPr>
          <w:rFonts w:ascii="Verdana" w:hAnsi="Verdana"/>
          <w:bCs/>
          <w:sz w:val="20"/>
        </w:rPr>
        <w:t xml:space="preserve">”. Korespondencja, której zgodnie z obowiązującymi przepisami adresatem jest konkrety Wykonawca, będzie przekazywana za pośrednictwem </w:t>
      </w:r>
      <w:r w:rsidR="00C42B61">
        <w:rPr>
          <w:rFonts w:ascii="Verdana" w:hAnsi="Verdana"/>
          <w:bCs/>
          <w:sz w:val="20"/>
        </w:rPr>
        <w:t>Platformy</w:t>
      </w:r>
      <w:r w:rsidR="00F02DED">
        <w:rPr>
          <w:rFonts w:ascii="Verdana" w:hAnsi="Verdana"/>
          <w:bCs/>
          <w:sz w:val="20"/>
        </w:rPr>
        <w:t xml:space="preserve"> </w:t>
      </w:r>
      <w:r>
        <w:rPr>
          <w:rFonts w:ascii="Verdana" w:hAnsi="Verdana"/>
          <w:bCs/>
          <w:sz w:val="20"/>
        </w:rPr>
        <w:t>do konkretnego Wykonawcy.</w:t>
      </w:r>
    </w:p>
    <w:p w14:paraId="49340045" w14:textId="0A6C1B3C" w:rsidR="001760F4" w:rsidRPr="00CC1665" w:rsidRDefault="00775A28" w:rsidP="00A9148A">
      <w:pPr>
        <w:pStyle w:val="Stopka"/>
        <w:numPr>
          <w:ilvl w:val="1"/>
          <w:numId w:val="46"/>
        </w:numPr>
        <w:spacing w:line="360" w:lineRule="auto"/>
        <w:ind w:left="1276" w:hanging="623"/>
        <w:jc w:val="both"/>
        <w:rPr>
          <w:rFonts w:ascii="Verdana" w:hAnsi="Verdana"/>
          <w:b/>
          <w:bCs/>
          <w:sz w:val="20"/>
        </w:rPr>
      </w:pPr>
      <w:r>
        <w:rPr>
          <w:rFonts w:ascii="Verdana" w:hAnsi="Verdana"/>
          <w:bCs/>
          <w:sz w:val="20"/>
        </w:rPr>
        <w:t>Wykonawca</w:t>
      </w:r>
      <w:r w:rsidR="001760F4">
        <w:rPr>
          <w:rFonts w:ascii="Verdana" w:hAnsi="Verdana"/>
          <w:bCs/>
          <w:sz w:val="20"/>
        </w:rPr>
        <w:t xml:space="preserve"> jako profesjonalny podmiot, ma obowiązek sprawdzania komunikatów i wiadomości bezpośrednio na</w:t>
      </w:r>
      <w:r w:rsidR="00C42B61">
        <w:rPr>
          <w:rFonts w:ascii="Verdana" w:hAnsi="Verdana"/>
          <w:bCs/>
          <w:sz w:val="20"/>
        </w:rPr>
        <w:t xml:space="preserve"> </w:t>
      </w:r>
      <w:r w:rsidR="00F02DED">
        <w:rPr>
          <w:rFonts w:ascii="Verdana" w:hAnsi="Verdana"/>
          <w:bCs/>
          <w:sz w:val="20"/>
        </w:rPr>
        <w:t>Platformie przesłanych</w:t>
      </w:r>
      <w:r w:rsidR="001760F4">
        <w:rPr>
          <w:rFonts w:ascii="Verdana" w:hAnsi="Verdana"/>
          <w:bCs/>
          <w:sz w:val="20"/>
        </w:rPr>
        <w:t xml:space="preserve"> przez Zamawiającego, gdyż system powiadomień może ulec awarii lub powiadomienie może trafić do folderu SPAM.</w:t>
      </w:r>
    </w:p>
    <w:p w14:paraId="6AFB2238" w14:textId="7569CBE7" w:rsidR="001760F4" w:rsidRPr="00CC1665" w:rsidRDefault="001760F4" w:rsidP="00A9148A">
      <w:pPr>
        <w:pStyle w:val="Stopka"/>
        <w:numPr>
          <w:ilvl w:val="1"/>
          <w:numId w:val="46"/>
        </w:numPr>
        <w:spacing w:line="360" w:lineRule="auto"/>
        <w:ind w:left="1276" w:hanging="623"/>
        <w:jc w:val="both"/>
        <w:rPr>
          <w:rFonts w:ascii="Verdana" w:hAnsi="Verdana"/>
          <w:bCs/>
          <w:sz w:val="20"/>
        </w:rPr>
      </w:pPr>
      <w:r>
        <w:rPr>
          <w:rFonts w:ascii="Verdana" w:hAnsi="Verdana"/>
          <w:bCs/>
          <w:sz w:val="20"/>
        </w:rPr>
        <w:t xml:space="preserve">Zamawiający, zgodnie z Rozporządzeniem Prezesa Rady Ministrów z dnia 30 grudnia 2020 r. w sprawie sposobu sporządzania i przekazywania informacji oraz wymagań technicznych dla dokumentów elektronicznych oraz środków </w:t>
      </w:r>
      <w:r>
        <w:rPr>
          <w:rFonts w:ascii="Verdana" w:hAnsi="Verdana"/>
          <w:bCs/>
          <w:sz w:val="20"/>
        </w:rPr>
        <w:lastRenderedPageBreak/>
        <w:t xml:space="preserve">komunikacji elektronicznej w postępowaniu o udzielenie zamówienia publicznego lub konkursie (Dz. U. z 2020 r. poz. 2452) określa niezbędne wymagania sprzętowo-aplikacyjne </w:t>
      </w:r>
      <w:r w:rsidRPr="00CC1665">
        <w:rPr>
          <w:rFonts w:ascii="Verdana" w:hAnsi="Verdana"/>
          <w:bCs/>
          <w:sz w:val="20"/>
        </w:rPr>
        <w:t>umożliwiające pracę na</w:t>
      </w:r>
      <w:r w:rsidR="00C42B61">
        <w:rPr>
          <w:rFonts w:ascii="Verdana" w:hAnsi="Verdana"/>
          <w:bCs/>
          <w:sz w:val="20"/>
        </w:rPr>
        <w:t xml:space="preserve"> Platformie</w:t>
      </w:r>
      <w:r w:rsidRPr="00CC1665">
        <w:rPr>
          <w:rFonts w:ascii="Verdana" w:hAnsi="Verdana"/>
          <w:bCs/>
          <w:sz w:val="20"/>
        </w:rPr>
        <w:t>, tj.:</w:t>
      </w:r>
    </w:p>
    <w:p w14:paraId="3F5C9F4D" w14:textId="77777777" w:rsidR="001760F4" w:rsidRDefault="001760F4" w:rsidP="00A9148A">
      <w:pPr>
        <w:pStyle w:val="Stopka"/>
        <w:numPr>
          <w:ilvl w:val="2"/>
          <w:numId w:val="46"/>
        </w:numPr>
        <w:spacing w:line="360" w:lineRule="auto"/>
        <w:jc w:val="both"/>
        <w:rPr>
          <w:rFonts w:ascii="Verdana" w:hAnsi="Verdana"/>
          <w:bCs/>
          <w:sz w:val="20"/>
        </w:rPr>
      </w:pPr>
      <w:r w:rsidRPr="00CC1665">
        <w:rPr>
          <w:rFonts w:ascii="Verdana" w:hAnsi="Verdana"/>
          <w:bCs/>
          <w:sz w:val="20"/>
        </w:rPr>
        <w:t xml:space="preserve">stały </w:t>
      </w:r>
      <w:r>
        <w:rPr>
          <w:rFonts w:ascii="Verdana" w:hAnsi="Verdana"/>
          <w:bCs/>
          <w:sz w:val="20"/>
        </w:rPr>
        <w:t xml:space="preserve">dostęp do sieci Internet o gwarantowanej przepustowości nie mniejszej niż 512 </w:t>
      </w:r>
      <w:proofErr w:type="spellStart"/>
      <w:r>
        <w:rPr>
          <w:rFonts w:ascii="Verdana" w:hAnsi="Verdana"/>
          <w:bCs/>
          <w:sz w:val="20"/>
        </w:rPr>
        <w:t>kb</w:t>
      </w:r>
      <w:proofErr w:type="spellEnd"/>
      <w:r>
        <w:rPr>
          <w:rFonts w:ascii="Verdana" w:hAnsi="Verdana"/>
          <w:bCs/>
          <w:sz w:val="20"/>
        </w:rPr>
        <w:t>/s,</w:t>
      </w:r>
    </w:p>
    <w:p w14:paraId="5F58289C" w14:textId="77777777"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 xml:space="preserve">komputer klasy PC lub MAC o następującej konfiguracji: pamięć min. 2 GB Ram, procesor Intel V 2 GHZ lub jego nowsza wersja, jeden z systemów operacyjnych MS Windows 7, Mac </w:t>
      </w:r>
      <w:proofErr w:type="spellStart"/>
      <w:r>
        <w:rPr>
          <w:rFonts w:ascii="Verdana" w:hAnsi="Verdana"/>
          <w:bCs/>
          <w:sz w:val="20"/>
        </w:rPr>
        <w:t>Ox</w:t>
      </w:r>
      <w:proofErr w:type="spellEnd"/>
      <w:r>
        <w:rPr>
          <w:rFonts w:ascii="Verdana" w:hAnsi="Verdana"/>
          <w:bCs/>
          <w:sz w:val="20"/>
        </w:rPr>
        <w:t xml:space="preserve"> z 10 4, Linux lub ich nowsze wersje,</w:t>
      </w:r>
    </w:p>
    <w:p w14:paraId="541AC821" w14:textId="77777777"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zainstalowana dowolna, inna przeglądarka internetowa inna niż Internet Explorer,</w:t>
      </w:r>
    </w:p>
    <w:p w14:paraId="227C8390" w14:textId="77777777"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włączona obsługa JavaScript,</w:t>
      </w:r>
    </w:p>
    <w:p w14:paraId="1DD00288" w14:textId="77777777" w:rsidR="001760F4" w:rsidRDefault="001760F4" w:rsidP="00A9148A">
      <w:pPr>
        <w:pStyle w:val="Stopka"/>
        <w:numPr>
          <w:ilvl w:val="2"/>
          <w:numId w:val="46"/>
        </w:numPr>
        <w:spacing w:line="360" w:lineRule="auto"/>
        <w:jc w:val="both"/>
        <w:rPr>
          <w:rFonts w:ascii="Verdana" w:hAnsi="Verdana"/>
          <w:bCs/>
          <w:sz w:val="20"/>
        </w:rPr>
      </w:pPr>
      <w:r w:rsidRPr="00CC1665">
        <w:rPr>
          <w:rFonts w:ascii="Verdana" w:hAnsi="Verdana"/>
          <w:bCs/>
          <w:sz w:val="20"/>
        </w:rPr>
        <w:t xml:space="preserve">zainstalowany program Adobe </w:t>
      </w:r>
      <w:proofErr w:type="spellStart"/>
      <w:r w:rsidRPr="00CC1665">
        <w:rPr>
          <w:rFonts w:ascii="Verdana" w:hAnsi="Verdana"/>
          <w:bCs/>
          <w:sz w:val="20"/>
        </w:rPr>
        <w:t>Acrobat</w:t>
      </w:r>
      <w:proofErr w:type="spellEnd"/>
      <w:r w:rsidRPr="00CC1665">
        <w:rPr>
          <w:rFonts w:ascii="Verdana" w:hAnsi="Verdana"/>
          <w:bCs/>
          <w:sz w:val="20"/>
        </w:rPr>
        <w:t xml:space="preserve"> Reader lub inny o</w:t>
      </w:r>
      <w:r>
        <w:rPr>
          <w:rFonts w:ascii="Verdana" w:hAnsi="Verdana"/>
          <w:bCs/>
          <w:sz w:val="20"/>
        </w:rPr>
        <w:t>bsługujący format plików .pdf,</w:t>
      </w:r>
    </w:p>
    <w:p w14:paraId="4FFDDF5E" w14:textId="2D027E42"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 xml:space="preserve">szyfrowanie na </w:t>
      </w:r>
      <w:r w:rsidR="00F02DED">
        <w:rPr>
          <w:rFonts w:ascii="Verdana" w:hAnsi="Verdana"/>
          <w:bCs/>
          <w:sz w:val="20"/>
        </w:rPr>
        <w:t>Platformie odbywa</w:t>
      </w:r>
      <w:r>
        <w:rPr>
          <w:rFonts w:ascii="Verdana" w:hAnsi="Verdana"/>
          <w:bCs/>
          <w:sz w:val="20"/>
        </w:rPr>
        <w:t xml:space="preserve"> się za pomocą protokołu TLS 1.3.,</w:t>
      </w:r>
    </w:p>
    <w:p w14:paraId="596EE952" w14:textId="77777777"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oznaczenie czasu odbioru danych przez platformę zakupową stanowi datę oraz dokładny czas (HH:MM:SS) generowany według czasu lokalnego serwera synchronizowanego z zegarem Głównego Urzędu Miar.</w:t>
      </w:r>
    </w:p>
    <w:p w14:paraId="0EF9D645" w14:textId="77777777" w:rsidR="001760F4" w:rsidRDefault="001760F4" w:rsidP="00A9148A">
      <w:pPr>
        <w:pStyle w:val="Stopka"/>
        <w:numPr>
          <w:ilvl w:val="1"/>
          <w:numId w:val="46"/>
        </w:numPr>
        <w:spacing w:line="360" w:lineRule="auto"/>
        <w:ind w:left="1276" w:hanging="567"/>
        <w:jc w:val="both"/>
        <w:rPr>
          <w:rFonts w:ascii="Verdana" w:hAnsi="Verdana"/>
          <w:bCs/>
          <w:sz w:val="20"/>
        </w:rPr>
      </w:pPr>
      <w:r>
        <w:rPr>
          <w:rFonts w:ascii="Verdana" w:hAnsi="Verdana"/>
          <w:bCs/>
          <w:sz w:val="20"/>
        </w:rPr>
        <w:t>Wykonawca, przystępując do niniejszego postępowania o udzielenie zamówienia publicznego:</w:t>
      </w:r>
    </w:p>
    <w:p w14:paraId="219DC2A0" w14:textId="1B054A85"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 xml:space="preserve">akceptuje warunki korzystania z </w:t>
      </w:r>
      <w:r w:rsidR="00F02DED">
        <w:rPr>
          <w:rFonts w:ascii="Verdana" w:hAnsi="Verdana"/>
          <w:bCs/>
          <w:sz w:val="20"/>
        </w:rPr>
        <w:t>Platformy określone</w:t>
      </w:r>
      <w:r>
        <w:rPr>
          <w:rFonts w:ascii="Verdana" w:hAnsi="Verdana"/>
          <w:bCs/>
          <w:sz w:val="20"/>
        </w:rPr>
        <w:t xml:space="preserve"> w Regulaminie zamieszczonym na stronie internetowej pod linkiem w zakładce „</w:t>
      </w:r>
      <w:r>
        <w:rPr>
          <w:rFonts w:ascii="Verdana" w:hAnsi="Verdana"/>
          <w:bCs/>
          <w:i/>
          <w:sz w:val="20"/>
        </w:rPr>
        <w:t>Regulamin</w:t>
      </w:r>
      <w:r>
        <w:rPr>
          <w:rFonts w:ascii="Verdana" w:hAnsi="Verdana"/>
          <w:bCs/>
          <w:sz w:val="20"/>
        </w:rPr>
        <w:t>” oraz uznaje go za wiążący,</w:t>
      </w:r>
    </w:p>
    <w:p w14:paraId="3C403863" w14:textId="77777777" w:rsidR="001760F4" w:rsidRDefault="001760F4" w:rsidP="00A9148A">
      <w:pPr>
        <w:pStyle w:val="Stopka"/>
        <w:numPr>
          <w:ilvl w:val="2"/>
          <w:numId w:val="46"/>
        </w:numPr>
        <w:spacing w:line="360" w:lineRule="auto"/>
        <w:jc w:val="both"/>
        <w:rPr>
          <w:rFonts w:ascii="Verdana" w:hAnsi="Verdana"/>
          <w:bCs/>
          <w:sz w:val="20"/>
        </w:rPr>
      </w:pPr>
      <w:r>
        <w:rPr>
          <w:rFonts w:ascii="Verdana" w:hAnsi="Verdana"/>
          <w:bCs/>
          <w:sz w:val="20"/>
        </w:rPr>
        <w:t xml:space="preserve">zapoznał się i stosuje do Instrukcji składania ofert/wniosków dostępnej </w:t>
      </w:r>
      <w:hyperlink r:id="rId16" w:history="1">
        <w:r w:rsidRPr="00911542">
          <w:rPr>
            <w:rStyle w:val="Hipercze"/>
            <w:rFonts w:ascii="Verdana" w:hAnsi="Verdana"/>
            <w:bCs/>
            <w:sz w:val="20"/>
          </w:rPr>
          <w:t>pod linkiem</w:t>
        </w:r>
      </w:hyperlink>
      <w:r>
        <w:rPr>
          <w:rFonts w:ascii="Verdana" w:hAnsi="Verdana"/>
          <w:bCs/>
          <w:sz w:val="20"/>
        </w:rPr>
        <w:t>.</w:t>
      </w:r>
    </w:p>
    <w:p w14:paraId="06BFF3A7" w14:textId="35EFD110" w:rsidR="001760F4" w:rsidRDefault="001760F4" w:rsidP="00A9148A">
      <w:pPr>
        <w:pStyle w:val="Stopka"/>
        <w:numPr>
          <w:ilvl w:val="1"/>
          <w:numId w:val="46"/>
        </w:numPr>
        <w:spacing w:line="360"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w:t>
      </w:r>
      <w:r w:rsidR="00B6518C">
        <w:rPr>
          <w:rFonts w:ascii="Verdana" w:hAnsi="Verdana"/>
          <w:bCs/>
          <w:sz w:val="20"/>
        </w:rPr>
        <w:t xml:space="preserve"> Platformy</w:t>
      </w:r>
      <w:r>
        <w:rPr>
          <w:rFonts w:ascii="Verdana" w:hAnsi="Verdana"/>
          <w:bCs/>
          <w:sz w:val="20"/>
        </w:rPr>
        <w:t>,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proofErr w:type="spellStart"/>
      <w:r>
        <w:rPr>
          <w:rFonts w:ascii="Verdana" w:hAnsi="Verdana"/>
          <w:bCs/>
          <w:sz w:val="20"/>
        </w:rPr>
        <w:t>p.z.p</w:t>
      </w:r>
      <w:proofErr w:type="spellEnd"/>
      <w:r>
        <w:rPr>
          <w:rFonts w:ascii="Verdana" w:hAnsi="Verdana"/>
          <w:bCs/>
          <w:sz w:val="20"/>
        </w:rPr>
        <w:t>.</w:t>
      </w:r>
    </w:p>
    <w:p w14:paraId="0CF2FE4D" w14:textId="0FE6739F" w:rsidR="001760F4" w:rsidRPr="00CC1665" w:rsidRDefault="001760F4" w:rsidP="00A9148A">
      <w:pPr>
        <w:pStyle w:val="Stopka"/>
        <w:numPr>
          <w:ilvl w:val="1"/>
          <w:numId w:val="46"/>
        </w:numPr>
        <w:spacing w:line="360" w:lineRule="auto"/>
        <w:ind w:left="1276" w:hanging="567"/>
        <w:jc w:val="both"/>
        <w:rPr>
          <w:rFonts w:ascii="Verdana" w:hAnsi="Verdana"/>
          <w:bCs/>
          <w:sz w:val="20"/>
        </w:rPr>
      </w:pPr>
      <w:r>
        <w:rPr>
          <w:rFonts w:ascii="Verdana" w:hAnsi="Verdana"/>
          <w:bCs/>
          <w:sz w:val="20"/>
        </w:rPr>
        <w:t xml:space="preserve">Zamawiający informuje, że instrukcje korzystania z </w:t>
      </w:r>
      <w:r w:rsidR="00F02DED">
        <w:rPr>
          <w:rFonts w:ascii="Verdana" w:hAnsi="Verdana"/>
          <w:bCs/>
          <w:sz w:val="20"/>
        </w:rPr>
        <w:t>Platformy dotyczące</w:t>
      </w:r>
      <w:r>
        <w:rPr>
          <w:rFonts w:ascii="Verdana" w:hAnsi="Verdana"/>
          <w:bCs/>
          <w:sz w:val="20"/>
        </w:rPr>
        <w:t xml:space="preserve"> w szczególności logowania, składania wniosków o wyjaśnienie treści SWZ, składania ofert oraz innych czynności podejmowanych w niniejszym postępowaniu znajdują się w zakładce </w:t>
      </w:r>
      <w:r>
        <w:rPr>
          <w:rFonts w:ascii="Verdana" w:hAnsi="Verdana"/>
          <w:bCs/>
          <w:i/>
          <w:sz w:val="20"/>
        </w:rPr>
        <w:t>„Instrukcje dla Wykonawców”</w:t>
      </w:r>
      <w:r>
        <w:rPr>
          <w:rFonts w:ascii="Verdana" w:hAnsi="Verdana"/>
          <w:bCs/>
          <w:sz w:val="20"/>
        </w:rPr>
        <w:t xml:space="preserve"> na </w:t>
      </w:r>
      <w:r>
        <w:rPr>
          <w:rFonts w:ascii="Verdana" w:hAnsi="Verdana"/>
          <w:bCs/>
          <w:sz w:val="20"/>
        </w:rPr>
        <w:lastRenderedPageBreak/>
        <w:t xml:space="preserve">stronie internetowej pod adresem: </w:t>
      </w:r>
      <w:hyperlink r:id="rId17" w:history="1">
        <w:r w:rsidRPr="006411D4">
          <w:rPr>
            <w:rStyle w:val="Hipercze"/>
            <w:rFonts w:ascii="Verdana" w:hAnsi="Verdana"/>
            <w:bCs/>
            <w:sz w:val="20"/>
          </w:rPr>
          <w:t>https://platformazakupowa.pl/strona/45-instrukcje</w:t>
        </w:r>
      </w:hyperlink>
      <w:r>
        <w:rPr>
          <w:rFonts w:ascii="Verdana" w:hAnsi="Verdana"/>
          <w:bCs/>
          <w:sz w:val="20"/>
        </w:rPr>
        <w:t xml:space="preserve"> </w:t>
      </w:r>
    </w:p>
    <w:p w14:paraId="61127F07" w14:textId="4D3BB2A2" w:rsidR="001760F4" w:rsidRPr="00633737" w:rsidRDefault="001760F4" w:rsidP="00A9148A">
      <w:pPr>
        <w:pStyle w:val="Stopka"/>
        <w:numPr>
          <w:ilvl w:val="1"/>
          <w:numId w:val="46"/>
        </w:numPr>
        <w:spacing w:line="360" w:lineRule="auto"/>
        <w:ind w:left="1276" w:hanging="623"/>
        <w:jc w:val="both"/>
        <w:rPr>
          <w:rFonts w:ascii="Verdana" w:hAnsi="Verdana"/>
          <w:b/>
          <w:bCs/>
          <w:sz w:val="20"/>
        </w:rPr>
      </w:pPr>
      <w:r w:rsidRPr="00633737">
        <w:rPr>
          <w:rFonts w:ascii="Verdana" w:hAnsi="Verdana"/>
          <w:sz w:val="20"/>
        </w:rPr>
        <w:t>Korzystanie z Platformy przez Wykonawcę jest bezpłatne</w:t>
      </w:r>
      <w:r w:rsidR="00B6518C">
        <w:rPr>
          <w:rFonts w:ascii="Verdana" w:hAnsi="Verdana"/>
          <w:sz w:val="20"/>
        </w:rPr>
        <w:t>; Wsparcia technicznego udziela jej dostawca: Centrum Wsparcia Klienta Platformy: tel. 22 101 02 02, cwk@platformazakupowa.pl;</w:t>
      </w:r>
    </w:p>
    <w:bookmarkEnd w:id="39"/>
    <w:p w14:paraId="1DA00C15" w14:textId="77777777" w:rsidR="001760F4" w:rsidRPr="00911542" w:rsidRDefault="001760F4" w:rsidP="00A9148A">
      <w:pPr>
        <w:pStyle w:val="Akapitzlist"/>
        <w:numPr>
          <w:ilvl w:val="0"/>
          <w:numId w:val="46"/>
        </w:numPr>
        <w:tabs>
          <w:tab w:val="clear" w:pos="720"/>
          <w:tab w:val="num" w:pos="426"/>
        </w:tabs>
        <w:spacing w:after="0" w:line="360" w:lineRule="auto"/>
        <w:ind w:left="426"/>
        <w:contextualSpacing/>
        <w:jc w:val="both"/>
        <w:rPr>
          <w:rFonts w:ascii="Verdana" w:hAnsi="Verdana"/>
          <w:sz w:val="20"/>
          <w:szCs w:val="20"/>
        </w:rPr>
      </w:pPr>
      <w:r>
        <w:rPr>
          <w:rFonts w:ascii="Verdana" w:hAnsi="Verdana"/>
          <w:b/>
          <w:sz w:val="20"/>
          <w:szCs w:val="20"/>
        </w:rPr>
        <w:t>Formaty plików:</w:t>
      </w:r>
    </w:p>
    <w:p w14:paraId="1FFC419F"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 xml:space="preserve">Formaty plików wykorzystywanych przez Wykonawców, tj. oferta, oświadczenie, o którym mowa w art. 125 ust. 1 </w:t>
      </w:r>
      <w:proofErr w:type="spellStart"/>
      <w:r>
        <w:rPr>
          <w:rFonts w:ascii="Verdana" w:hAnsi="Verdana"/>
          <w:sz w:val="20"/>
          <w:szCs w:val="20"/>
        </w:rPr>
        <w:t>p.z.p</w:t>
      </w:r>
      <w:proofErr w:type="spellEnd"/>
      <w:r>
        <w:rPr>
          <w:rFonts w:ascii="Verdana" w:hAnsi="Verdana"/>
          <w:sz w:val="20"/>
          <w:szCs w:val="20"/>
        </w:rPr>
        <w:t>., podmiotowe środki dowodowe, przedmiotowe środki dowodowe, pełnomocnictwa i inne dokumenty,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6E28E2"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Zamawiający rekomenduje wykorzystanie formatów: .pdf, .</w:t>
      </w:r>
      <w:proofErr w:type="spellStart"/>
      <w:r>
        <w:rPr>
          <w:rFonts w:ascii="Verdana" w:hAnsi="Verdana"/>
          <w:sz w:val="20"/>
          <w:szCs w:val="20"/>
        </w:rPr>
        <w:t>doc</w:t>
      </w:r>
      <w:proofErr w:type="spellEnd"/>
      <w:r>
        <w:rPr>
          <w:rFonts w:ascii="Verdana" w:hAnsi="Verdana"/>
          <w:sz w:val="20"/>
          <w:szCs w:val="20"/>
        </w:rPr>
        <w:t>, .xls, .jpg, ze szczególnym wskazaniem na .pdf.</w:t>
      </w:r>
    </w:p>
    <w:p w14:paraId="3C2341D0"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W celu ewentualnej kompresji danych Zamawiający rekomenduje wykorzystanie jednego z formatów: .zip, .7Z.</w:t>
      </w:r>
    </w:p>
    <w:p w14:paraId="2FA0AEFE"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 xml:space="preserve">Wśród formatów powszechnych a </w:t>
      </w:r>
      <w:r>
        <w:rPr>
          <w:rFonts w:ascii="Verdana" w:hAnsi="Verdana"/>
          <w:b/>
          <w:sz w:val="20"/>
          <w:szCs w:val="20"/>
        </w:rPr>
        <w:t>nie występujących</w:t>
      </w:r>
      <w:r>
        <w:rPr>
          <w:rFonts w:ascii="Verdana" w:hAnsi="Verdana"/>
          <w:sz w:val="20"/>
          <w:szCs w:val="20"/>
        </w:rPr>
        <w:t xml:space="preserve"> w rozporządzeniu występują: .</w:t>
      </w:r>
      <w:proofErr w:type="spellStart"/>
      <w:r>
        <w:rPr>
          <w:rFonts w:ascii="Verdana" w:hAnsi="Verdana"/>
          <w:sz w:val="20"/>
          <w:szCs w:val="20"/>
        </w:rPr>
        <w:t>rar</w:t>
      </w:r>
      <w:proofErr w:type="spellEnd"/>
      <w:r>
        <w:rPr>
          <w:rFonts w:ascii="Verdana" w:hAnsi="Verdana"/>
          <w:sz w:val="20"/>
          <w:szCs w:val="20"/>
        </w:rPr>
        <w:t>, .gif, .</w:t>
      </w:r>
      <w:proofErr w:type="spellStart"/>
      <w:r>
        <w:rPr>
          <w:rFonts w:ascii="Verdana" w:hAnsi="Verdana"/>
          <w:sz w:val="20"/>
          <w:szCs w:val="20"/>
        </w:rPr>
        <w:t>bmp</w:t>
      </w:r>
      <w:proofErr w:type="spellEnd"/>
      <w:r>
        <w:rPr>
          <w:rFonts w:ascii="Verdana" w:hAnsi="Verdana"/>
          <w:sz w:val="20"/>
          <w:szCs w:val="20"/>
        </w:rPr>
        <w:t>, .</w:t>
      </w:r>
      <w:proofErr w:type="spellStart"/>
      <w:r>
        <w:rPr>
          <w:rFonts w:ascii="Verdana" w:hAnsi="Verdana"/>
          <w:sz w:val="20"/>
          <w:szCs w:val="20"/>
        </w:rPr>
        <w:t>numbers</w:t>
      </w:r>
      <w:proofErr w:type="spellEnd"/>
      <w:r>
        <w:rPr>
          <w:rFonts w:ascii="Verdana" w:hAnsi="Verdana"/>
          <w:sz w:val="20"/>
          <w:szCs w:val="20"/>
        </w:rPr>
        <w:t>, .</w:t>
      </w:r>
      <w:proofErr w:type="spellStart"/>
      <w:r>
        <w:rPr>
          <w:rFonts w:ascii="Verdana" w:hAnsi="Verdana"/>
          <w:sz w:val="20"/>
          <w:szCs w:val="20"/>
        </w:rPr>
        <w:t>pages</w:t>
      </w:r>
      <w:proofErr w:type="spellEnd"/>
      <w:r>
        <w:rPr>
          <w:rFonts w:ascii="Verdana" w:hAnsi="Verdana"/>
          <w:sz w:val="20"/>
          <w:szCs w:val="20"/>
        </w:rPr>
        <w:t xml:space="preserve">. </w:t>
      </w:r>
      <w:r>
        <w:rPr>
          <w:rFonts w:ascii="Verdana" w:hAnsi="Verdana"/>
          <w:b/>
          <w:sz w:val="20"/>
          <w:szCs w:val="20"/>
        </w:rPr>
        <w:t>Dokumenty złożone w takich plikach zostaną uznane za złożone nieskutecznie.</w:t>
      </w:r>
    </w:p>
    <w:p w14:paraId="5EE89860"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Verdana" w:hAnsi="Verdana"/>
          <w:sz w:val="20"/>
          <w:szCs w:val="20"/>
        </w:rPr>
        <w:t>PAdES</w:t>
      </w:r>
      <w:proofErr w:type="spellEnd"/>
      <w:r>
        <w:rPr>
          <w:rFonts w:ascii="Verdana" w:hAnsi="Verdana"/>
          <w:sz w:val="20"/>
          <w:szCs w:val="20"/>
        </w:rPr>
        <w:t>.</w:t>
      </w:r>
    </w:p>
    <w:p w14:paraId="1C2A81AE" w14:textId="77777777" w:rsidR="001760F4" w:rsidRDefault="001760F4" w:rsidP="00A9148A">
      <w:pPr>
        <w:pStyle w:val="Akapitzlist"/>
        <w:numPr>
          <w:ilvl w:val="1"/>
          <w:numId w:val="46"/>
        </w:numPr>
        <w:tabs>
          <w:tab w:val="left" w:pos="340"/>
        </w:tabs>
        <w:spacing w:after="0" w:line="360" w:lineRule="auto"/>
        <w:ind w:left="1276"/>
        <w:contextualSpacing/>
        <w:jc w:val="both"/>
        <w:rPr>
          <w:rFonts w:ascii="Verdana" w:hAnsi="Verdana"/>
          <w:sz w:val="20"/>
          <w:szCs w:val="20"/>
        </w:rPr>
      </w:pPr>
      <w:r>
        <w:rPr>
          <w:rFonts w:ascii="Verdana" w:hAnsi="Verdana"/>
          <w:sz w:val="20"/>
          <w:szCs w:val="20"/>
        </w:rPr>
        <w:t xml:space="preserve">Pliki w innych formatach niż .pdf zaleca się opatrzyć zewnętrznym podpisem </w:t>
      </w:r>
      <w:proofErr w:type="spellStart"/>
      <w:r>
        <w:rPr>
          <w:rFonts w:ascii="Verdana" w:hAnsi="Verdana"/>
          <w:sz w:val="20"/>
          <w:szCs w:val="20"/>
        </w:rPr>
        <w:t>XAdES</w:t>
      </w:r>
      <w:proofErr w:type="spellEnd"/>
      <w:r>
        <w:rPr>
          <w:rFonts w:ascii="Verdana" w:hAnsi="Verdana"/>
          <w:sz w:val="20"/>
          <w:szCs w:val="20"/>
        </w:rPr>
        <w:t>. Wykonawca powinien pamiętać, aby plik z podpisem przekazywać łącznie z dokumentem podpisywanym.</w:t>
      </w:r>
    </w:p>
    <w:p w14:paraId="74382AEC" w14:textId="77777777" w:rsidR="001760F4" w:rsidRPr="00477144" w:rsidRDefault="001760F4" w:rsidP="00A9148A">
      <w:pPr>
        <w:numPr>
          <w:ilvl w:val="0"/>
          <w:numId w:val="46"/>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zaleca, aby Wykonawca nie wprowadzał jakichkolwiek zmian w plikach po podpisaniu ich podpisem kwalifikowanym. Może to skutkować naruszeniem integralności plików co równoważne będzie z konicznością odrzucenia oferty w postępowaniu</w:t>
      </w:r>
    </w:p>
    <w:p w14:paraId="423246B4" w14:textId="77777777" w:rsidR="00B6518C" w:rsidRPr="00ED1117" w:rsidRDefault="00B6518C" w:rsidP="00A9148A">
      <w:pPr>
        <w:numPr>
          <w:ilvl w:val="0"/>
          <w:numId w:val="46"/>
        </w:numPr>
        <w:spacing w:after="0" w:line="360" w:lineRule="auto"/>
        <w:ind w:left="426" w:hanging="426"/>
        <w:jc w:val="both"/>
        <w:rPr>
          <w:rFonts w:ascii="Verdana" w:hAnsi="Verdana"/>
          <w:sz w:val="20"/>
          <w:szCs w:val="20"/>
        </w:rPr>
      </w:pPr>
      <w:r>
        <w:rPr>
          <w:rFonts w:ascii="Verdana" w:hAnsi="Verdana" w:cs="Arial"/>
          <w:b/>
          <w:sz w:val="20"/>
          <w:szCs w:val="20"/>
        </w:rPr>
        <w:t>Wyjaśnienia i zmiany treści SWZ:</w:t>
      </w:r>
    </w:p>
    <w:p w14:paraId="2B649683" w14:textId="4E3FBBCE" w:rsidR="00B6518C" w:rsidRPr="00B6518C" w:rsidRDefault="00B6518C" w:rsidP="00A9148A">
      <w:pPr>
        <w:pStyle w:val="Akapitzlist"/>
        <w:numPr>
          <w:ilvl w:val="1"/>
          <w:numId w:val="45"/>
        </w:numPr>
        <w:spacing w:after="0" w:line="360" w:lineRule="auto"/>
        <w:ind w:left="993" w:hanging="567"/>
        <w:contextualSpacing/>
        <w:jc w:val="both"/>
        <w:rPr>
          <w:rFonts w:ascii="Verdana" w:hAnsi="Verdana"/>
          <w:sz w:val="20"/>
          <w:szCs w:val="20"/>
        </w:rPr>
      </w:pPr>
      <w:r>
        <w:rPr>
          <w:rFonts w:ascii="Verdana" w:hAnsi="Verdana"/>
          <w:sz w:val="20"/>
          <w:szCs w:val="20"/>
        </w:rPr>
        <w:t>Wykonawca może zwrócić się do Zamawiającego z wnioskiem o wyjaśnienie treści SWZ na Platformie za pośrednictwem formularza „</w:t>
      </w:r>
      <w:r>
        <w:rPr>
          <w:rFonts w:ascii="Verdana" w:hAnsi="Verdana"/>
          <w:i/>
          <w:sz w:val="20"/>
          <w:szCs w:val="20"/>
        </w:rPr>
        <w:t>Wyślij wiadomość do zamawiającego”</w:t>
      </w:r>
      <w:r>
        <w:rPr>
          <w:rFonts w:ascii="Verdana" w:hAnsi="Verdana"/>
          <w:sz w:val="20"/>
          <w:szCs w:val="20"/>
        </w:rPr>
        <w:t>:</w:t>
      </w:r>
    </w:p>
    <w:p w14:paraId="359D5818" w14:textId="0F56955F" w:rsidR="001760F4" w:rsidRPr="00111F9F" w:rsidRDefault="001760F4" w:rsidP="00A9148A">
      <w:pPr>
        <w:pStyle w:val="Akapitzlist"/>
        <w:numPr>
          <w:ilvl w:val="1"/>
          <w:numId w:val="45"/>
        </w:numPr>
        <w:spacing w:after="0" w:line="360" w:lineRule="auto"/>
        <w:ind w:left="993" w:hanging="567"/>
        <w:contextualSpacing/>
        <w:jc w:val="both"/>
        <w:rPr>
          <w:rFonts w:ascii="Verdana" w:hAnsi="Verdana"/>
          <w:sz w:val="20"/>
          <w:szCs w:val="20"/>
        </w:rPr>
      </w:pPr>
      <w:r w:rsidRPr="00DB67AB">
        <w:rPr>
          <w:rFonts w:ascii="Verdana" w:hAnsi="Verdana" w:cs="Arial"/>
          <w:sz w:val="20"/>
          <w:szCs w:val="20"/>
        </w:rPr>
        <w:lastRenderedPageBreak/>
        <w:t xml:space="preserve">Zamawiający jest obowiązany udzielić wyjaśnień niezwłocznie, jednak nie później niż na </w:t>
      </w:r>
      <w:r w:rsidR="00111F9F">
        <w:rPr>
          <w:rFonts w:ascii="Verdana" w:hAnsi="Verdana" w:cs="Arial"/>
          <w:sz w:val="20"/>
          <w:szCs w:val="20"/>
        </w:rPr>
        <w:t>6</w:t>
      </w:r>
      <w:r w:rsidRPr="00DB67AB">
        <w:rPr>
          <w:rFonts w:ascii="Verdana" w:hAnsi="Verdana" w:cs="Arial"/>
          <w:sz w:val="20"/>
          <w:szCs w:val="20"/>
        </w:rPr>
        <w:t xml:space="preserve"> dni przed upływem terminu składania ofert, pod warunkiem, że wniosek o</w:t>
      </w:r>
      <w:r>
        <w:rPr>
          <w:rFonts w:ascii="Verdana" w:hAnsi="Verdana" w:cs="Arial"/>
          <w:sz w:val="20"/>
          <w:szCs w:val="20"/>
        </w:rPr>
        <w:t> </w:t>
      </w:r>
      <w:r w:rsidRPr="00DB67AB">
        <w:rPr>
          <w:rFonts w:ascii="Verdana" w:hAnsi="Verdana" w:cs="Arial"/>
          <w:sz w:val="20"/>
          <w:szCs w:val="20"/>
        </w:rPr>
        <w:t xml:space="preserve">wyjaśnienie treści odpowiednio SWZ wpłynął do zamawiającego nie później niż na </w:t>
      </w:r>
      <w:r w:rsidR="00111F9F">
        <w:rPr>
          <w:rFonts w:ascii="Verdana" w:hAnsi="Verdana" w:cs="Arial"/>
          <w:sz w:val="20"/>
          <w:szCs w:val="20"/>
        </w:rPr>
        <w:t>1</w:t>
      </w:r>
      <w:r w:rsidRPr="00DB67AB">
        <w:rPr>
          <w:rFonts w:ascii="Verdana" w:hAnsi="Verdana" w:cs="Arial"/>
          <w:sz w:val="20"/>
          <w:szCs w:val="20"/>
        </w:rPr>
        <w:t>4 dni przed upływem terminu składania ofert.</w:t>
      </w:r>
    </w:p>
    <w:p w14:paraId="07AD17A9" w14:textId="0BB47DB1" w:rsidR="00111F9F" w:rsidRDefault="00111F9F" w:rsidP="00A9148A">
      <w:pPr>
        <w:pStyle w:val="Akapitzlist"/>
        <w:numPr>
          <w:ilvl w:val="1"/>
          <w:numId w:val="45"/>
        </w:numPr>
        <w:spacing w:after="0" w:line="360" w:lineRule="auto"/>
        <w:ind w:left="993" w:hanging="567"/>
        <w:contextualSpacing/>
        <w:jc w:val="both"/>
        <w:rPr>
          <w:rFonts w:ascii="Verdana" w:hAnsi="Verdana"/>
          <w:sz w:val="20"/>
          <w:szCs w:val="20"/>
        </w:rPr>
      </w:pPr>
      <w:r>
        <w:rPr>
          <w:rFonts w:ascii="Verdana" w:hAnsi="Verdana"/>
          <w:sz w:val="20"/>
          <w:szCs w:val="20"/>
        </w:rPr>
        <w:t>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2646B3A3" w14:textId="3068B6E8" w:rsidR="00111F9F" w:rsidRPr="00DB67AB" w:rsidRDefault="00111F9F" w:rsidP="00A9148A">
      <w:pPr>
        <w:pStyle w:val="Akapitzlist"/>
        <w:numPr>
          <w:ilvl w:val="1"/>
          <w:numId w:val="45"/>
        </w:numPr>
        <w:spacing w:after="0" w:line="360" w:lineRule="auto"/>
        <w:ind w:left="993" w:hanging="567"/>
        <w:contextualSpacing/>
        <w:jc w:val="both"/>
        <w:rPr>
          <w:rFonts w:ascii="Verdana" w:hAnsi="Verdana"/>
          <w:sz w:val="20"/>
          <w:szCs w:val="20"/>
        </w:rPr>
      </w:pPr>
      <w:r>
        <w:rPr>
          <w:rFonts w:ascii="Verdana" w:hAnsi="Verdana"/>
          <w:sz w:val="20"/>
          <w:szCs w:val="20"/>
        </w:rPr>
        <w:t>Przedłużenie terminu składania ofert nie wpływa na bieg terminu składania wniosków o wyjaśnienie treści SWZ.</w:t>
      </w:r>
    </w:p>
    <w:p w14:paraId="70494E75" w14:textId="3C3DA51E" w:rsidR="001760F4" w:rsidRDefault="001760F4" w:rsidP="00A9148A">
      <w:pPr>
        <w:pStyle w:val="Akapitzlist"/>
        <w:numPr>
          <w:ilvl w:val="1"/>
          <w:numId w:val="45"/>
        </w:numPr>
        <w:spacing w:after="0" w:line="360" w:lineRule="auto"/>
        <w:ind w:left="993" w:hanging="567"/>
        <w:contextualSpacing/>
        <w:jc w:val="both"/>
        <w:rPr>
          <w:rFonts w:ascii="Verdana" w:hAnsi="Verdana"/>
          <w:sz w:val="20"/>
          <w:szCs w:val="20"/>
        </w:rPr>
      </w:pPr>
      <w:r w:rsidRPr="00DB67AB">
        <w:rPr>
          <w:rFonts w:ascii="Verdana" w:hAnsi="Verdana"/>
          <w:sz w:val="20"/>
          <w:szCs w:val="20"/>
        </w:rPr>
        <w:t>Jeżeli wniosek o wyjaśnienie treści specyfikacji istotnych warunków zamówienia wpłynął po upływie ww. terminu składania wniosku lub dotyczy udzielonych wyjaśnień, Zamawiający może udzielić wyjaśnień lub pozostawić wniosek bez rozpoznania.</w:t>
      </w:r>
    </w:p>
    <w:p w14:paraId="68C738C2" w14:textId="77777777" w:rsidR="00111F9F" w:rsidRDefault="00111F9F" w:rsidP="00A9148A">
      <w:pPr>
        <w:pStyle w:val="Akapitzlist"/>
        <w:numPr>
          <w:ilvl w:val="1"/>
          <w:numId w:val="45"/>
        </w:numPr>
        <w:spacing w:after="0" w:line="360" w:lineRule="auto"/>
        <w:ind w:left="993" w:hanging="567"/>
        <w:contextualSpacing/>
        <w:jc w:val="both"/>
        <w:rPr>
          <w:rFonts w:ascii="Verdana" w:hAnsi="Verdana"/>
          <w:sz w:val="20"/>
          <w:szCs w:val="20"/>
        </w:rPr>
      </w:pPr>
      <w:r>
        <w:rPr>
          <w:rFonts w:ascii="Verdana" w:hAnsi="Verdana"/>
          <w:sz w:val="20"/>
          <w:szCs w:val="20"/>
        </w:rPr>
        <w:t xml:space="preserve">Treść zapytań wraz z wyjaśnieniami Zamawiający udostępnia na stronie internetowej prowadzonego postępowania, tj. na Platformie, a w przypadkach, o których mowa w art. 133 ust. 2 i 3 </w:t>
      </w:r>
      <w:proofErr w:type="spellStart"/>
      <w:r>
        <w:rPr>
          <w:rFonts w:ascii="Verdana" w:hAnsi="Verdana"/>
          <w:sz w:val="20"/>
          <w:szCs w:val="20"/>
        </w:rPr>
        <w:t>p.z.p</w:t>
      </w:r>
      <w:proofErr w:type="spellEnd"/>
      <w:r>
        <w:rPr>
          <w:rFonts w:ascii="Verdana" w:hAnsi="Verdana"/>
          <w:sz w:val="20"/>
          <w:szCs w:val="20"/>
        </w:rPr>
        <w:t>., przekazuje Wykonawcom, którym przekazał SWZ, bez ujawniania źródła zapytania.</w:t>
      </w:r>
    </w:p>
    <w:p w14:paraId="19537910" w14:textId="77777777" w:rsidR="00111F9F" w:rsidRDefault="001760F4" w:rsidP="00A9148A">
      <w:pPr>
        <w:pStyle w:val="Akapitzlist"/>
        <w:numPr>
          <w:ilvl w:val="1"/>
          <w:numId w:val="45"/>
        </w:numPr>
        <w:spacing w:after="0" w:line="360" w:lineRule="auto"/>
        <w:ind w:left="993" w:hanging="567"/>
        <w:contextualSpacing/>
        <w:jc w:val="both"/>
        <w:rPr>
          <w:rFonts w:ascii="Verdana" w:hAnsi="Verdana"/>
          <w:sz w:val="20"/>
          <w:szCs w:val="20"/>
        </w:rPr>
      </w:pPr>
      <w:r w:rsidRPr="00111F9F">
        <w:rPr>
          <w:rFonts w:ascii="Verdana" w:hAnsi="Verdana"/>
          <w:sz w:val="20"/>
          <w:szCs w:val="20"/>
        </w:rPr>
        <w:t xml:space="preserve">W uzasadnionych przypadkach na zasadach określonych w </w:t>
      </w:r>
      <w:proofErr w:type="spellStart"/>
      <w:r w:rsidRPr="00111F9F">
        <w:rPr>
          <w:rFonts w:ascii="Verdana" w:hAnsi="Verdana"/>
          <w:sz w:val="20"/>
          <w:szCs w:val="20"/>
        </w:rPr>
        <w:t>p.z.p</w:t>
      </w:r>
      <w:proofErr w:type="spellEnd"/>
      <w:r w:rsidRPr="00111F9F">
        <w:rPr>
          <w:rFonts w:ascii="Verdana" w:hAnsi="Verdana"/>
          <w:sz w:val="20"/>
          <w:szCs w:val="20"/>
        </w:rPr>
        <w:t>. Zamawiający może zmienić treść SWZ. Dokonana w ten sposób zmiana zostanie udostępniona na stronie internetowej prowadzonego postępowania.</w:t>
      </w:r>
    </w:p>
    <w:p w14:paraId="75B0AD39" w14:textId="7FAC8ABD" w:rsidR="001760F4" w:rsidRPr="00111F9F" w:rsidRDefault="001760F4" w:rsidP="00A9148A">
      <w:pPr>
        <w:pStyle w:val="Akapitzlist"/>
        <w:numPr>
          <w:ilvl w:val="1"/>
          <w:numId w:val="45"/>
        </w:numPr>
        <w:spacing w:after="0" w:line="360" w:lineRule="auto"/>
        <w:ind w:left="993" w:hanging="567"/>
        <w:contextualSpacing/>
        <w:jc w:val="both"/>
        <w:rPr>
          <w:rFonts w:ascii="Verdana" w:hAnsi="Verdana"/>
          <w:sz w:val="20"/>
          <w:szCs w:val="20"/>
        </w:rPr>
      </w:pPr>
      <w:r w:rsidRPr="00111F9F">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15F26C3B" w14:textId="77777777" w:rsidR="001760F4" w:rsidRDefault="001760F4" w:rsidP="00A9148A">
      <w:pPr>
        <w:numPr>
          <w:ilvl w:val="0"/>
          <w:numId w:val="46"/>
        </w:numPr>
        <w:spacing w:after="0" w:line="360" w:lineRule="auto"/>
        <w:ind w:left="426" w:hanging="426"/>
        <w:jc w:val="both"/>
        <w:rPr>
          <w:rFonts w:ascii="Verdana" w:hAnsi="Verdana"/>
          <w:sz w:val="20"/>
          <w:szCs w:val="20"/>
        </w:rPr>
      </w:pPr>
      <w:r w:rsidRPr="00DB67AB">
        <w:rPr>
          <w:rFonts w:ascii="Verdana" w:hAnsi="Verdana"/>
          <w:sz w:val="20"/>
          <w:szCs w:val="20"/>
        </w:rPr>
        <w:t>Zamawiający nie przewiduje zwołania zebrania Wykonawców</w:t>
      </w:r>
      <w:r>
        <w:rPr>
          <w:rFonts w:ascii="Verdana" w:hAnsi="Verdana"/>
          <w:sz w:val="20"/>
          <w:szCs w:val="20"/>
        </w:rPr>
        <w:t>.</w:t>
      </w:r>
    </w:p>
    <w:p w14:paraId="5F38CD1C" w14:textId="6D7E2C5C" w:rsidR="004541AC" w:rsidRPr="001760F4" w:rsidRDefault="001760F4" w:rsidP="00A9148A">
      <w:pPr>
        <w:numPr>
          <w:ilvl w:val="0"/>
          <w:numId w:val="46"/>
        </w:numPr>
        <w:spacing w:after="0" w:line="360" w:lineRule="auto"/>
        <w:ind w:left="426" w:hanging="426"/>
        <w:jc w:val="both"/>
        <w:rPr>
          <w:rFonts w:ascii="Verdana" w:hAnsi="Verdana"/>
          <w:sz w:val="20"/>
          <w:szCs w:val="20"/>
        </w:rPr>
      </w:pPr>
      <w:r w:rsidRPr="00AF4860">
        <w:rPr>
          <w:rFonts w:ascii="Verdana" w:hAnsi="Verdana"/>
          <w:sz w:val="20"/>
        </w:rPr>
        <w:t xml:space="preserve">Zamawiający </w:t>
      </w:r>
      <w:r w:rsidRPr="00AF4860">
        <w:rPr>
          <w:rFonts w:ascii="Verdana" w:hAnsi="Verdana"/>
          <w:sz w:val="20"/>
          <w:u w:val="single"/>
        </w:rPr>
        <w:t>nie przewiduje</w:t>
      </w:r>
      <w:r w:rsidRPr="00AF4860">
        <w:rPr>
          <w:rFonts w:ascii="Verdana" w:hAnsi="Verdana"/>
          <w:sz w:val="20"/>
        </w:rPr>
        <w:t xml:space="preserve"> sposobu komunikowania się z Wykonawcami w inny sposób niż przy użyciu środków komunikacji elektronicznej, wskazanych w SWZ.</w:t>
      </w:r>
      <w:bookmarkEnd w:id="36"/>
      <w:bookmarkEnd w:id="37"/>
      <w:bookmarkEnd w:id="38"/>
    </w:p>
    <w:p w14:paraId="21218B4F" w14:textId="044EE94A"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rPr>
      </w:pPr>
      <w:bookmarkStart w:id="40" w:name="_Toc108784710"/>
      <w:r w:rsidRPr="00DD18F0">
        <w:rPr>
          <w:rFonts w:ascii="Verdana" w:hAnsi="Verdana"/>
          <w:color w:val="FFFFFF" w:themeColor="background1"/>
          <w:sz w:val="20"/>
          <w:szCs w:val="20"/>
        </w:rPr>
        <w:t>X.  WADIUM</w:t>
      </w:r>
      <w:bookmarkEnd w:id="40"/>
    </w:p>
    <w:p w14:paraId="1EEA0AE7" w14:textId="77777777" w:rsidR="00B82E36" w:rsidRPr="00C82B7D" w:rsidRDefault="00B82E36" w:rsidP="00F12349">
      <w:pPr>
        <w:pStyle w:val="Akapitzlist"/>
        <w:numPr>
          <w:ilvl w:val="0"/>
          <w:numId w:val="3"/>
        </w:numPr>
        <w:spacing w:after="0" w:line="360" w:lineRule="auto"/>
        <w:contextualSpacing/>
        <w:jc w:val="both"/>
        <w:rPr>
          <w:rFonts w:ascii="Verdana" w:hAnsi="Verdana"/>
          <w:sz w:val="20"/>
          <w:szCs w:val="20"/>
        </w:rPr>
      </w:pPr>
      <w:r w:rsidRPr="00C82B7D">
        <w:rPr>
          <w:rFonts w:ascii="Verdana" w:hAnsi="Verdana"/>
          <w:sz w:val="20"/>
          <w:szCs w:val="20"/>
        </w:rPr>
        <w:t xml:space="preserve">Zamawiający </w:t>
      </w:r>
      <w:r w:rsidR="00C108FF" w:rsidRPr="00C82B7D">
        <w:rPr>
          <w:rFonts w:ascii="Verdana" w:hAnsi="Verdana"/>
          <w:sz w:val="20"/>
          <w:szCs w:val="20"/>
        </w:rPr>
        <w:t xml:space="preserve">nie </w:t>
      </w:r>
      <w:r w:rsidRPr="00C82B7D">
        <w:rPr>
          <w:rFonts w:ascii="Verdana" w:hAnsi="Verdana"/>
          <w:sz w:val="20"/>
          <w:szCs w:val="20"/>
        </w:rPr>
        <w:t>żąda od wykonawców wniesienia wadium</w:t>
      </w:r>
      <w:r w:rsidR="00C108FF" w:rsidRPr="00C82B7D">
        <w:rPr>
          <w:rFonts w:ascii="Verdana" w:hAnsi="Verdana"/>
          <w:sz w:val="20"/>
          <w:szCs w:val="20"/>
        </w:rPr>
        <w:t xml:space="preserve">. </w:t>
      </w:r>
    </w:p>
    <w:p w14:paraId="13B0F20C" w14:textId="77777777" w:rsidR="004541AC" w:rsidRPr="00C82B7D" w:rsidRDefault="004541AC" w:rsidP="00F12349">
      <w:pPr>
        <w:pStyle w:val="Akapitzlist"/>
        <w:spacing w:after="0" w:line="360" w:lineRule="auto"/>
        <w:ind w:left="360"/>
        <w:contextualSpacing/>
        <w:jc w:val="both"/>
        <w:rPr>
          <w:rFonts w:ascii="Verdana" w:hAnsi="Verdana"/>
          <w:sz w:val="20"/>
          <w:szCs w:val="20"/>
        </w:rPr>
      </w:pPr>
    </w:p>
    <w:p w14:paraId="06427DB2" w14:textId="30907510"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after="240" w:line="360" w:lineRule="auto"/>
        <w:jc w:val="both"/>
        <w:rPr>
          <w:rFonts w:ascii="Verdana" w:hAnsi="Verdana"/>
          <w:color w:val="FFFFFF" w:themeColor="background1"/>
          <w:sz w:val="20"/>
          <w:szCs w:val="20"/>
        </w:rPr>
      </w:pPr>
      <w:bookmarkStart w:id="41" w:name="_Toc108784711"/>
      <w:r w:rsidRPr="00DD18F0">
        <w:rPr>
          <w:rFonts w:ascii="Verdana" w:hAnsi="Verdana"/>
          <w:color w:val="FFFFFF" w:themeColor="background1"/>
          <w:sz w:val="20"/>
          <w:szCs w:val="20"/>
        </w:rPr>
        <w:t>X</w:t>
      </w:r>
      <w:r w:rsidR="009273F3" w:rsidRPr="00DD18F0">
        <w:rPr>
          <w:rFonts w:ascii="Verdana" w:hAnsi="Verdana"/>
          <w:color w:val="FFFFFF" w:themeColor="background1"/>
          <w:sz w:val="20"/>
          <w:szCs w:val="20"/>
        </w:rPr>
        <w:t>I</w:t>
      </w:r>
      <w:r w:rsidRPr="00DD18F0">
        <w:rPr>
          <w:rFonts w:ascii="Verdana" w:hAnsi="Verdana"/>
          <w:color w:val="FFFFFF" w:themeColor="background1"/>
          <w:sz w:val="20"/>
          <w:szCs w:val="20"/>
        </w:rPr>
        <w:t>.  TERMIN ZWIĄZANIA OFERTĄ</w:t>
      </w:r>
      <w:bookmarkEnd w:id="41"/>
      <w:r w:rsidRPr="00DD18F0">
        <w:rPr>
          <w:rFonts w:ascii="Verdana" w:hAnsi="Verdana"/>
          <w:color w:val="FFFFFF" w:themeColor="background1"/>
          <w:sz w:val="20"/>
          <w:szCs w:val="20"/>
        </w:rPr>
        <w:t xml:space="preserve"> </w:t>
      </w:r>
    </w:p>
    <w:p w14:paraId="3FDCC625" w14:textId="5D03F911" w:rsidR="00B82E36" w:rsidRPr="00C82B7D" w:rsidRDefault="00B82E36" w:rsidP="00F12349">
      <w:pPr>
        <w:numPr>
          <w:ilvl w:val="0"/>
          <w:numId w:val="1"/>
        </w:numPr>
        <w:tabs>
          <w:tab w:val="clear" w:pos="720"/>
          <w:tab w:val="num" w:pos="360"/>
        </w:tabs>
        <w:spacing w:after="0" w:line="360" w:lineRule="auto"/>
        <w:ind w:left="360"/>
        <w:jc w:val="both"/>
        <w:rPr>
          <w:rFonts w:ascii="Verdana" w:hAnsi="Verdana"/>
          <w:sz w:val="20"/>
          <w:szCs w:val="20"/>
        </w:rPr>
      </w:pPr>
      <w:r w:rsidRPr="00C82B7D">
        <w:rPr>
          <w:rFonts w:ascii="Verdana" w:hAnsi="Verdana"/>
          <w:sz w:val="20"/>
          <w:szCs w:val="20"/>
        </w:rPr>
        <w:t xml:space="preserve">Wykonawca jest związany ofertą </w:t>
      </w:r>
      <w:r w:rsidRPr="003537AF">
        <w:rPr>
          <w:rFonts w:ascii="Verdana" w:hAnsi="Verdana"/>
          <w:sz w:val="20"/>
          <w:szCs w:val="20"/>
        </w:rPr>
        <w:t>do</w:t>
      </w:r>
      <w:r w:rsidR="00BA0486" w:rsidRPr="003537AF">
        <w:rPr>
          <w:rFonts w:ascii="Verdana" w:hAnsi="Verdana"/>
          <w:sz w:val="20"/>
          <w:szCs w:val="20"/>
        </w:rPr>
        <w:t xml:space="preserve"> </w:t>
      </w:r>
      <w:r w:rsidR="003537AF" w:rsidRPr="003537AF">
        <w:rPr>
          <w:rFonts w:ascii="Verdana" w:hAnsi="Verdana"/>
          <w:b/>
          <w:bCs/>
          <w:sz w:val="20"/>
          <w:szCs w:val="20"/>
        </w:rPr>
        <w:t>18.12</w:t>
      </w:r>
      <w:r w:rsidR="00B04B36" w:rsidRPr="003537AF">
        <w:rPr>
          <w:rFonts w:ascii="Verdana" w:hAnsi="Verdana"/>
          <w:b/>
          <w:bCs/>
          <w:sz w:val="20"/>
          <w:szCs w:val="20"/>
        </w:rPr>
        <w:t xml:space="preserve">.2022 </w:t>
      </w:r>
      <w:r w:rsidR="00BA0486" w:rsidRPr="003537AF">
        <w:rPr>
          <w:rFonts w:ascii="Verdana" w:hAnsi="Verdana"/>
          <w:b/>
          <w:bCs/>
          <w:sz w:val="20"/>
          <w:szCs w:val="20"/>
        </w:rPr>
        <w:t>r.</w:t>
      </w:r>
      <w:r w:rsidRPr="00C82B7D">
        <w:rPr>
          <w:rFonts w:ascii="Verdana" w:hAnsi="Verdana"/>
          <w:sz w:val="20"/>
          <w:szCs w:val="20"/>
        </w:rPr>
        <w:t xml:space="preserve"> jednak nie dłużej niż </w:t>
      </w:r>
      <w:r w:rsidR="000C7716" w:rsidRPr="00C82B7D">
        <w:rPr>
          <w:rFonts w:ascii="Verdana" w:hAnsi="Verdana"/>
          <w:sz w:val="20"/>
          <w:szCs w:val="20"/>
        </w:rPr>
        <w:t>9</w:t>
      </w:r>
      <w:r w:rsidRPr="00C82B7D">
        <w:rPr>
          <w:rFonts w:ascii="Verdana" w:hAnsi="Verdana"/>
          <w:sz w:val="20"/>
          <w:szCs w:val="20"/>
        </w:rPr>
        <w:t>0 dni od dnia upływu terminu składania ofert, przy czym pierwszym dniem terminu</w:t>
      </w:r>
      <w:r w:rsidR="00D62BA3" w:rsidRPr="00C82B7D">
        <w:rPr>
          <w:rFonts w:ascii="Verdana" w:hAnsi="Verdana"/>
          <w:sz w:val="20"/>
          <w:szCs w:val="20"/>
        </w:rPr>
        <w:t xml:space="preserve"> związania ofertą jest dzień, w </w:t>
      </w:r>
      <w:r w:rsidRPr="00C82B7D">
        <w:rPr>
          <w:rFonts w:ascii="Verdana" w:hAnsi="Verdana"/>
          <w:sz w:val="20"/>
          <w:szCs w:val="20"/>
        </w:rPr>
        <w:t>którym upływa termin składania ofert.</w:t>
      </w:r>
    </w:p>
    <w:p w14:paraId="13AA40ED" w14:textId="77777777" w:rsidR="00B82E36" w:rsidRPr="00C82B7D" w:rsidRDefault="00B82E36" w:rsidP="00F12349">
      <w:pPr>
        <w:numPr>
          <w:ilvl w:val="0"/>
          <w:numId w:val="1"/>
        </w:numPr>
        <w:tabs>
          <w:tab w:val="clear" w:pos="720"/>
          <w:tab w:val="num" w:pos="360"/>
        </w:tabs>
        <w:spacing w:after="0" w:line="360" w:lineRule="auto"/>
        <w:ind w:left="360"/>
        <w:jc w:val="both"/>
        <w:rPr>
          <w:rFonts w:ascii="Verdana" w:hAnsi="Verdana"/>
          <w:sz w:val="20"/>
          <w:szCs w:val="20"/>
        </w:rPr>
      </w:pPr>
      <w:r w:rsidRPr="00C82B7D">
        <w:rPr>
          <w:rFonts w:ascii="Verdana" w:hAnsi="Verdana"/>
          <w:sz w:val="20"/>
          <w:szCs w:val="20"/>
        </w:rPr>
        <w:t xml:space="preserve">W przypadku, gdy wybór najkorzystniejszej oferty nie nastąpi przed upływem terminu związania ofertą </w:t>
      </w:r>
      <w:r w:rsidR="00FC30B6" w:rsidRPr="00C82B7D">
        <w:rPr>
          <w:rFonts w:ascii="Verdana" w:hAnsi="Verdana"/>
          <w:sz w:val="20"/>
          <w:szCs w:val="20"/>
        </w:rPr>
        <w:t>określonego powyżej</w:t>
      </w:r>
      <w:r w:rsidRPr="00C82B7D">
        <w:rPr>
          <w:rFonts w:ascii="Verdana" w:hAnsi="Verdana"/>
          <w:sz w:val="20"/>
          <w:szCs w:val="20"/>
        </w:rPr>
        <w:t xml:space="preserve">, Zamawiający przed upływem terminu związania </w:t>
      </w:r>
      <w:r w:rsidRPr="00C82B7D">
        <w:rPr>
          <w:rFonts w:ascii="Verdana" w:hAnsi="Verdana"/>
          <w:sz w:val="20"/>
          <w:szCs w:val="20"/>
        </w:rPr>
        <w:lastRenderedPageBreak/>
        <w:t>ofertą zwraca się jednokrotnie do Wykonawców o wyrażenie zgody</w:t>
      </w:r>
      <w:r w:rsidR="00B81069" w:rsidRPr="00C82B7D">
        <w:rPr>
          <w:rFonts w:ascii="Verdana" w:hAnsi="Verdana"/>
          <w:sz w:val="20"/>
          <w:szCs w:val="20"/>
        </w:rPr>
        <w:t xml:space="preserve"> na przedłużenie tego terminu o </w:t>
      </w:r>
      <w:r w:rsidRPr="00C82B7D">
        <w:rPr>
          <w:rFonts w:ascii="Verdana" w:hAnsi="Verdana"/>
          <w:sz w:val="20"/>
          <w:szCs w:val="20"/>
        </w:rPr>
        <w:t xml:space="preserve">wskazywany przez niego okres, nie dłuższy niż </w:t>
      </w:r>
      <w:r w:rsidR="007F0AE3" w:rsidRPr="00C82B7D">
        <w:rPr>
          <w:rFonts w:ascii="Verdana" w:hAnsi="Verdana"/>
          <w:sz w:val="20"/>
          <w:szCs w:val="20"/>
        </w:rPr>
        <w:t>6</w:t>
      </w:r>
      <w:r w:rsidRPr="00C82B7D">
        <w:rPr>
          <w:rFonts w:ascii="Verdana" w:hAnsi="Verdana"/>
          <w:sz w:val="20"/>
          <w:szCs w:val="20"/>
        </w:rPr>
        <w:t xml:space="preserve">0 dni. </w:t>
      </w:r>
    </w:p>
    <w:p w14:paraId="05898284" w14:textId="77777777" w:rsidR="00B82E36" w:rsidRPr="00C82B7D" w:rsidRDefault="00B82E36" w:rsidP="00F12349">
      <w:pPr>
        <w:numPr>
          <w:ilvl w:val="0"/>
          <w:numId w:val="1"/>
        </w:numPr>
        <w:tabs>
          <w:tab w:val="clear" w:pos="720"/>
          <w:tab w:val="num" w:pos="360"/>
        </w:tabs>
        <w:spacing w:after="0" w:line="360" w:lineRule="auto"/>
        <w:ind w:left="360"/>
        <w:jc w:val="both"/>
        <w:rPr>
          <w:rFonts w:ascii="Verdana" w:hAnsi="Verdana"/>
          <w:sz w:val="20"/>
          <w:szCs w:val="20"/>
        </w:rPr>
      </w:pPr>
      <w:r w:rsidRPr="00C82B7D">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0760C132" w14:textId="77777777" w:rsidR="00B82E36" w:rsidRPr="00C82B7D" w:rsidRDefault="00B82E36" w:rsidP="00F12349">
      <w:pPr>
        <w:numPr>
          <w:ilvl w:val="0"/>
          <w:numId w:val="1"/>
        </w:numPr>
        <w:tabs>
          <w:tab w:val="clear" w:pos="720"/>
          <w:tab w:val="num" w:pos="360"/>
        </w:tabs>
        <w:spacing w:after="0" w:line="360" w:lineRule="auto"/>
        <w:ind w:left="360"/>
        <w:jc w:val="both"/>
        <w:rPr>
          <w:rFonts w:ascii="Verdana" w:hAnsi="Verdana"/>
          <w:sz w:val="20"/>
          <w:szCs w:val="20"/>
        </w:rPr>
      </w:pPr>
      <w:r w:rsidRPr="00C82B7D">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C82B7D">
        <w:rPr>
          <w:rFonts w:ascii="Verdana" w:hAnsi="Verdana"/>
          <w:sz w:val="20"/>
          <w:szCs w:val="20"/>
        </w:rPr>
        <w:t>albo</w:t>
      </w:r>
      <w:r w:rsidRPr="00C82B7D">
        <w:rPr>
          <w:rFonts w:ascii="Verdana" w:hAnsi="Verdana"/>
          <w:sz w:val="20"/>
          <w:szCs w:val="20"/>
        </w:rPr>
        <w:t xml:space="preserve"> jeżeli nie jest to możliwe, z wniesieniem nowego wadium na przedłużony okres związania ofertą.</w:t>
      </w:r>
    </w:p>
    <w:p w14:paraId="25E05A55" w14:textId="40B99309" w:rsidR="00C00A61" w:rsidRPr="00C82B7D" w:rsidRDefault="00C00A61" w:rsidP="00F12349">
      <w:pPr>
        <w:numPr>
          <w:ilvl w:val="0"/>
          <w:numId w:val="1"/>
        </w:numPr>
        <w:tabs>
          <w:tab w:val="clear" w:pos="720"/>
          <w:tab w:val="num" w:pos="360"/>
        </w:tabs>
        <w:spacing w:after="0" w:line="360" w:lineRule="auto"/>
        <w:ind w:left="360"/>
        <w:jc w:val="both"/>
        <w:rPr>
          <w:rFonts w:ascii="Verdana" w:hAnsi="Verdana"/>
          <w:sz w:val="20"/>
          <w:szCs w:val="20"/>
        </w:rPr>
      </w:pPr>
      <w:r w:rsidRPr="00C82B7D">
        <w:rPr>
          <w:rFonts w:ascii="Verdana" w:hAnsi="Verdana"/>
          <w:sz w:val="20"/>
          <w:szCs w:val="20"/>
        </w:rPr>
        <w:t xml:space="preserve">Na podstawie art. 226 ust. 1 pkt 12 </w:t>
      </w:r>
      <w:proofErr w:type="spellStart"/>
      <w:r w:rsidR="0032751E" w:rsidRPr="00C82B7D">
        <w:rPr>
          <w:rFonts w:ascii="Verdana" w:eastAsia="Univers-PL" w:hAnsi="Verdana"/>
          <w:sz w:val="20"/>
          <w:szCs w:val="20"/>
        </w:rPr>
        <w:t>p.z.p</w:t>
      </w:r>
      <w:proofErr w:type="spellEnd"/>
      <w:r w:rsidR="0032751E" w:rsidRPr="00C82B7D">
        <w:rPr>
          <w:rFonts w:ascii="Verdana" w:eastAsia="Univers-PL" w:hAnsi="Verdana"/>
          <w:sz w:val="20"/>
          <w:szCs w:val="20"/>
        </w:rPr>
        <w:t>.</w:t>
      </w:r>
      <w:r w:rsidRPr="00C82B7D">
        <w:rPr>
          <w:rFonts w:ascii="Verdana" w:hAnsi="Verdana"/>
          <w:sz w:val="20"/>
          <w:szCs w:val="20"/>
        </w:rPr>
        <w:t xml:space="preserve"> Zamawiający odrzuci ofertę, jeżeli Wykonawca nie wyrazi pisemnej zgody, o której mowa w pkt 3 powyżej, na przedłużenie terminu związania ofertą.</w:t>
      </w:r>
    </w:p>
    <w:p w14:paraId="2AF62714" w14:textId="77777777" w:rsidR="008430F2" w:rsidRPr="00C82B7D" w:rsidRDefault="008430F2" w:rsidP="00F12349">
      <w:pPr>
        <w:spacing w:after="0" w:line="360" w:lineRule="auto"/>
        <w:ind w:left="360"/>
        <w:jc w:val="both"/>
        <w:rPr>
          <w:rFonts w:ascii="Verdana" w:hAnsi="Verdana"/>
          <w:sz w:val="20"/>
          <w:szCs w:val="20"/>
        </w:rPr>
      </w:pPr>
    </w:p>
    <w:p w14:paraId="5085CA60" w14:textId="1888FBC8" w:rsidR="00B82E36" w:rsidRPr="001760F4"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rPr>
      </w:pPr>
      <w:bookmarkStart w:id="42" w:name="_Toc108784712"/>
      <w:r w:rsidRPr="00DD18F0">
        <w:rPr>
          <w:rFonts w:ascii="Verdana" w:hAnsi="Verdana"/>
          <w:color w:val="FFFFFF" w:themeColor="background1"/>
          <w:sz w:val="20"/>
          <w:szCs w:val="20"/>
        </w:rPr>
        <w:t>X</w:t>
      </w:r>
      <w:r w:rsidR="009273F3" w:rsidRPr="00DD18F0">
        <w:rPr>
          <w:rFonts w:ascii="Verdana" w:hAnsi="Verdana"/>
          <w:color w:val="FFFFFF" w:themeColor="background1"/>
          <w:sz w:val="20"/>
          <w:szCs w:val="20"/>
        </w:rPr>
        <w:t>I</w:t>
      </w:r>
      <w:r w:rsidRPr="00DD18F0">
        <w:rPr>
          <w:rFonts w:ascii="Verdana" w:hAnsi="Verdana"/>
          <w:color w:val="FFFFFF" w:themeColor="background1"/>
          <w:sz w:val="20"/>
          <w:szCs w:val="20"/>
        </w:rPr>
        <w:t>I. OPIS SPOSOBU PRZYGOTOWANIA OFERTY</w:t>
      </w:r>
      <w:bookmarkEnd w:id="42"/>
      <w:r w:rsidRPr="00DD18F0">
        <w:rPr>
          <w:rFonts w:ascii="Verdana" w:hAnsi="Verdana"/>
          <w:color w:val="FFFFFF" w:themeColor="background1"/>
          <w:sz w:val="20"/>
          <w:szCs w:val="20"/>
        </w:rPr>
        <w:t xml:space="preserve"> </w:t>
      </w:r>
    </w:p>
    <w:p w14:paraId="7B4648F0" w14:textId="6CB4B19C"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 xml:space="preserve">Oferta, wniosek oraz przedmiotowe środki dowodowe (jeżeli były wymagane) składane elektronicznie muszą zostać podpisane </w:t>
      </w:r>
      <w:r>
        <w:rPr>
          <w:rFonts w:ascii="Verdana" w:hAnsi="Verdana"/>
          <w:b/>
          <w:sz w:val="20"/>
          <w:szCs w:val="20"/>
        </w:rPr>
        <w:t>elektronicznym kwalifikowanym podpisem</w:t>
      </w:r>
      <w:r>
        <w:rPr>
          <w:rFonts w:ascii="Verdana" w:hAnsi="Verdana"/>
          <w:sz w:val="20"/>
          <w:szCs w:val="20"/>
        </w:rPr>
        <w:t xml:space="preserve">. W procesie składania oferty, wniosku, w tym przedmiotowych środków dowodowych na platformie, </w:t>
      </w:r>
      <w:r>
        <w:rPr>
          <w:rFonts w:ascii="Verdana" w:hAnsi="Verdana"/>
          <w:b/>
          <w:sz w:val="20"/>
          <w:szCs w:val="20"/>
        </w:rPr>
        <w:t>kwalifikowany podpis elektroniczny</w:t>
      </w:r>
      <w:r>
        <w:rPr>
          <w:rFonts w:ascii="Verdana" w:hAnsi="Verdana"/>
          <w:sz w:val="20"/>
          <w:szCs w:val="20"/>
        </w:rPr>
        <w:t xml:space="preserve"> Wykonawca składa bezpośrednio na dokumencie, który następnie przesyła do systemu.</w:t>
      </w:r>
    </w:p>
    <w:p w14:paraId="52690B29" w14:textId="340111C4"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 xml:space="preserve">Poświadczenia za zgodność z oryginałem dokonuje odpowiednio Wykonawca, </w:t>
      </w:r>
      <w:r w:rsidR="00F02DED">
        <w:rPr>
          <w:rFonts w:ascii="Verdana" w:hAnsi="Verdana"/>
          <w:sz w:val="20"/>
          <w:szCs w:val="20"/>
        </w:rPr>
        <w:t>podmiot,</w:t>
      </w:r>
      <w:r>
        <w:rPr>
          <w:rFonts w:ascii="Verdana" w:hAnsi="Verdana"/>
          <w:sz w:val="20"/>
          <w:szCs w:val="20"/>
        </w:rPr>
        <w:t xml:space="preserve">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 lub osoby upoważnione.</w:t>
      </w:r>
    </w:p>
    <w:p w14:paraId="22DDF3FF"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Oferta powinna być:</w:t>
      </w:r>
    </w:p>
    <w:p w14:paraId="37E637C8" w14:textId="77777777" w:rsidR="001760F4" w:rsidRDefault="001760F4" w:rsidP="00A9148A">
      <w:pPr>
        <w:pStyle w:val="Akapitzlist"/>
        <w:numPr>
          <w:ilvl w:val="1"/>
          <w:numId w:val="13"/>
        </w:numPr>
        <w:tabs>
          <w:tab w:val="left" w:pos="340"/>
        </w:tabs>
        <w:spacing w:after="0" w:line="360" w:lineRule="auto"/>
        <w:ind w:left="1134"/>
        <w:contextualSpacing/>
        <w:jc w:val="both"/>
        <w:rPr>
          <w:rFonts w:ascii="Verdana" w:hAnsi="Verdana"/>
          <w:sz w:val="20"/>
          <w:szCs w:val="20"/>
        </w:rPr>
      </w:pPr>
      <w:r>
        <w:rPr>
          <w:rFonts w:ascii="Verdana" w:hAnsi="Verdana"/>
          <w:sz w:val="20"/>
          <w:szCs w:val="20"/>
        </w:rPr>
        <w:t>Sporządzona na podstawie załączników do niniejszej SWZ w języku polskim,</w:t>
      </w:r>
    </w:p>
    <w:p w14:paraId="15F6CBB3" w14:textId="4AB61EA3" w:rsidR="001760F4" w:rsidRDefault="001760F4" w:rsidP="00A9148A">
      <w:pPr>
        <w:pStyle w:val="Akapitzlist"/>
        <w:numPr>
          <w:ilvl w:val="1"/>
          <w:numId w:val="13"/>
        </w:numPr>
        <w:tabs>
          <w:tab w:val="left" w:pos="340"/>
        </w:tabs>
        <w:spacing w:after="0" w:line="360" w:lineRule="auto"/>
        <w:ind w:left="1134"/>
        <w:contextualSpacing/>
        <w:jc w:val="both"/>
        <w:rPr>
          <w:rFonts w:ascii="Verdana" w:hAnsi="Verdana"/>
          <w:sz w:val="20"/>
          <w:szCs w:val="20"/>
        </w:rPr>
      </w:pPr>
      <w:r>
        <w:rPr>
          <w:rFonts w:ascii="Verdana" w:hAnsi="Verdana"/>
          <w:sz w:val="20"/>
          <w:szCs w:val="20"/>
        </w:rPr>
        <w:t>Złożona przy użyciu środków komunikacji elektronicznej, tzn. za pośrednictwem</w:t>
      </w:r>
      <w:r w:rsidR="00F4106B">
        <w:rPr>
          <w:rFonts w:ascii="Verdana" w:hAnsi="Verdana"/>
          <w:sz w:val="20"/>
          <w:szCs w:val="20"/>
        </w:rPr>
        <w:t xml:space="preserve"> Platformy,</w:t>
      </w:r>
    </w:p>
    <w:p w14:paraId="37F155EA" w14:textId="5803B2D8" w:rsidR="001760F4" w:rsidRDefault="001760F4" w:rsidP="00A9148A">
      <w:pPr>
        <w:pStyle w:val="Akapitzlist"/>
        <w:numPr>
          <w:ilvl w:val="1"/>
          <w:numId w:val="13"/>
        </w:numPr>
        <w:tabs>
          <w:tab w:val="left" w:pos="340"/>
        </w:tabs>
        <w:spacing w:after="0" w:line="360" w:lineRule="auto"/>
        <w:ind w:left="1134"/>
        <w:contextualSpacing/>
        <w:jc w:val="both"/>
        <w:rPr>
          <w:rFonts w:ascii="Verdana" w:hAnsi="Verdana"/>
          <w:sz w:val="20"/>
          <w:szCs w:val="20"/>
        </w:rPr>
      </w:pPr>
      <w:r>
        <w:rPr>
          <w:rFonts w:ascii="Verdana" w:hAnsi="Verdana"/>
          <w:sz w:val="20"/>
          <w:szCs w:val="20"/>
        </w:rPr>
        <w:t>Podpisana kwalifikowanym podpisem elektronicznym przez osobę lub osoby upoważnione.</w:t>
      </w:r>
    </w:p>
    <w:p w14:paraId="4079BB37"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Pr>
          <w:rFonts w:ascii="Verdana" w:hAnsi="Verdana"/>
          <w:sz w:val="20"/>
          <w:szCs w:val="20"/>
        </w:rPr>
        <w:t>eIDAS</w:t>
      </w:r>
      <w:proofErr w:type="spellEnd"/>
      <w:r>
        <w:rPr>
          <w:rFonts w:ascii="Verdana" w:hAnsi="Verdana"/>
          <w:sz w:val="20"/>
          <w:szCs w:val="20"/>
        </w:rPr>
        <w:t>) (UE) nr 910/2014 – od 1 lipca 2016 r.</w:t>
      </w:r>
    </w:p>
    <w:p w14:paraId="190FF238"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lastRenderedPageBreak/>
        <w:t xml:space="preserve">W przypadku wykorzystania formatu podpisu </w:t>
      </w:r>
      <w:proofErr w:type="spellStart"/>
      <w:r>
        <w:rPr>
          <w:rFonts w:ascii="Verdana" w:hAnsi="Verdana"/>
          <w:sz w:val="20"/>
          <w:szCs w:val="20"/>
        </w:rPr>
        <w:t>XAdES</w:t>
      </w:r>
      <w:proofErr w:type="spellEnd"/>
      <w:r>
        <w:rPr>
          <w:rFonts w:ascii="Verdana" w:hAnsi="Verdana"/>
          <w:sz w:val="20"/>
          <w:szCs w:val="20"/>
        </w:rPr>
        <w:t xml:space="preserve"> zewnętrzny, Zamawiający wymaga dołączenia odpowiedniej ilości plików, tj. podpisywanych plików z danymi oraz plików podpisu w formacie </w:t>
      </w:r>
      <w:proofErr w:type="spellStart"/>
      <w:r>
        <w:rPr>
          <w:rFonts w:ascii="Verdana" w:hAnsi="Verdana"/>
          <w:sz w:val="20"/>
          <w:szCs w:val="20"/>
        </w:rPr>
        <w:t>XAdES</w:t>
      </w:r>
      <w:proofErr w:type="spellEnd"/>
      <w:r>
        <w:rPr>
          <w:rFonts w:ascii="Verdana" w:hAnsi="Verdana"/>
          <w:sz w:val="20"/>
          <w:szCs w:val="20"/>
        </w:rPr>
        <w:t>.</w:t>
      </w:r>
    </w:p>
    <w:p w14:paraId="13CBFB87" w14:textId="70BF41D6"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Wykonawca, za pośrednictwem</w:t>
      </w:r>
      <w:r w:rsidR="00F4106B">
        <w:rPr>
          <w:rFonts w:ascii="Verdana" w:hAnsi="Verdana"/>
          <w:sz w:val="20"/>
          <w:szCs w:val="20"/>
        </w:rPr>
        <w:t xml:space="preserve"> Platformy </w:t>
      </w:r>
      <w:r>
        <w:rPr>
          <w:rFonts w:ascii="Verdana" w:hAnsi="Verdana"/>
          <w:sz w:val="20"/>
          <w:szCs w:val="20"/>
        </w:rPr>
        <w:t>może przed upływem terminu składania ofert wycofać ofertę. Sposób dokonywania wycofania oferty zamieszczono w instrukcji zamieszczonej na stronie internetowej pod adresem:</w:t>
      </w:r>
    </w:p>
    <w:p w14:paraId="137D31D4" w14:textId="77777777" w:rsidR="001760F4" w:rsidRDefault="00023911" w:rsidP="001760F4">
      <w:pPr>
        <w:pStyle w:val="Akapitzlist"/>
        <w:tabs>
          <w:tab w:val="left" w:pos="340"/>
        </w:tabs>
        <w:spacing w:after="0" w:line="360" w:lineRule="auto"/>
        <w:ind w:left="360"/>
        <w:jc w:val="both"/>
        <w:rPr>
          <w:rFonts w:ascii="Verdana" w:hAnsi="Verdana"/>
          <w:sz w:val="20"/>
          <w:szCs w:val="20"/>
        </w:rPr>
      </w:pPr>
      <w:hyperlink r:id="rId18" w:history="1">
        <w:r w:rsidR="001760F4" w:rsidRPr="006411D4">
          <w:rPr>
            <w:rStyle w:val="Hipercze"/>
            <w:rFonts w:ascii="Verdana" w:hAnsi="Verdana"/>
            <w:sz w:val="20"/>
            <w:szCs w:val="20"/>
          </w:rPr>
          <w:t>https://platfromazakupowa.pl/strona/45-instrukcje</w:t>
        </w:r>
      </w:hyperlink>
      <w:r w:rsidR="001760F4">
        <w:rPr>
          <w:rFonts w:ascii="Verdana" w:hAnsi="Verdana"/>
          <w:sz w:val="20"/>
          <w:szCs w:val="20"/>
        </w:rPr>
        <w:t xml:space="preserve"> </w:t>
      </w:r>
    </w:p>
    <w:p w14:paraId="44ED45F1"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Każdy z Wykonawców może złożyć tylko jedną ofertę. Złożenie większej liczby ofert lub oferty zawierającej propozycje wariantowe podlegać będą odrzuceniu.</w:t>
      </w:r>
    </w:p>
    <w:p w14:paraId="5DA103AB"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Cena oferty musi zawierać wszystkie koszty, jakie musi ponieść Wykonawca, aby zrealizować zamówienie z najwyższą starannością oraz ewentualne rabaty.</w:t>
      </w:r>
    </w:p>
    <w:p w14:paraId="05169E27" w14:textId="086974FC"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Dokumenty i oświadczenia składane przez Wykonawcę winny być w języku polskim. W przypadku załączeniu dokumentów sporządzonych w innym języku niż dopuszczony, Wykonawca zobowiązany jest załączyć tłumaczenie na język polski.</w:t>
      </w:r>
    </w:p>
    <w:p w14:paraId="4FBDE847" w14:textId="7A52144C" w:rsidR="001760F4"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84C8C7" w14:textId="77777777" w:rsidR="001760F4" w:rsidRPr="009C081D" w:rsidRDefault="001760F4" w:rsidP="00A9148A">
      <w:pPr>
        <w:pStyle w:val="Akapitzlist"/>
        <w:numPr>
          <w:ilvl w:val="0"/>
          <w:numId w:val="13"/>
        </w:numPr>
        <w:tabs>
          <w:tab w:val="left" w:pos="340"/>
        </w:tabs>
        <w:spacing w:after="0" w:line="360" w:lineRule="auto"/>
        <w:contextualSpacing/>
        <w:jc w:val="both"/>
        <w:rPr>
          <w:rFonts w:ascii="Verdana" w:hAnsi="Verdana"/>
          <w:sz w:val="20"/>
          <w:szCs w:val="20"/>
        </w:rPr>
      </w:pPr>
      <w:r>
        <w:rPr>
          <w:rFonts w:ascii="Verdana" w:hAnsi="Verdana"/>
          <w:sz w:val="20"/>
          <w:szCs w:val="20"/>
        </w:rPr>
        <w:t>Maksymalny rozmiar jednego pliku przesyłanego za pośrednictwem dedykowanych formularzy: złożenia, zmiany, wycofania oferty wynosi 150MB, natomiast przy komunikacji wielkość pliku to maksymalnie 500MB.</w:t>
      </w:r>
    </w:p>
    <w:p w14:paraId="58176417" w14:textId="77777777" w:rsidR="001760F4" w:rsidRPr="00911542" w:rsidRDefault="001760F4" w:rsidP="001760F4">
      <w:pPr>
        <w:spacing w:after="0" w:line="360" w:lineRule="auto"/>
        <w:jc w:val="both"/>
        <w:rPr>
          <w:rFonts w:ascii="Verdana" w:hAnsi="Verdana"/>
          <w:sz w:val="20"/>
          <w:szCs w:val="20"/>
        </w:rPr>
      </w:pPr>
    </w:p>
    <w:p w14:paraId="1467B27B" w14:textId="77777777" w:rsidR="001760F4" w:rsidRDefault="001760F4" w:rsidP="00A9148A">
      <w:pPr>
        <w:pStyle w:val="Akapitzlist"/>
        <w:numPr>
          <w:ilvl w:val="0"/>
          <w:numId w:val="13"/>
        </w:numPr>
        <w:tabs>
          <w:tab w:val="left" w:pos="340"/>
        </w:tabs>
        <w:spacing w:after="0" w:line="360" w:lineRule="auto"/>
        <w:contextualSpacing/>
        <w:jc w:val="both"/>
        <w:rPr>
          <w:rFonts w:ascii="Verdana" w:hAnsi="Verdana"/>
          <w:b/>
          <w:sz w:val="20"/>
          <w:szCs w:val="20"/>
        </w:rPr>
      </w:pPr>
      <w:r w:rsidRPr="008844C2">
        <w:rPr>
          <w:rFonts w:ascii="Verdana" w:hAnsi="Verdana"/>
          <w:b/>
          <w:sz w:val="20"/>
          <w:szCs w:val="20"/>
        </w:rPr>
        <w:t>Tajemnica przedsiębiorstwa:</w:t>
      </w:r>
    </w:p>
    <w:p w14:paraId="6936D047" w14:textId="6A5F80CA" w:rsidR="001760F4" w:rsidRPr="008844C2" w:rsidRDefault="001760F4" w:rsidP="00A9148A">
      <w:pPr>
        <w:pStyle w:val="Akapitzlist"/>
        <w:numPr>
          <w:ilvl w:val="1"/>
          <w:numId w:val="13"/>
        </w:numPr>
        <w:spacing w:after="0" w:line="360" w:lineRule="auto"/>
        <w:ind w:left="993" w:hanging="567"/>
        <w:contextualSpacing/>
        <w:jc w:val="both"/>
        <w:rPr>
          <w:rFonts w:ascii="Verdana" w:hAnsi="Verdana"/>
          <w:b/>
          <w:sz w:val="20"/>
          <w:szCs w:val="20"/>
        </w:rPr>
      </w:pPr>
      <w:r>
        <w:rPr>
          <w:rFonts w:ascii="Verdana" w:hAnsi="Verdana"/>
          <w:sz w:val="20"/>
          <w:szCs w:val="20"/>
        </w:rPr>
        <w:t xml:space="preserve">Zgodnie z art. 18 ust. 3 </w:t>
      </w:r>
      <w:proofErr w:type="spellStart"/>
      <w:r>
        <w:rPr>
          <w:rFonts w:ascii="Verdana" w:hAnsi="Verdana"/>
          <w:sz w:val="20"/>
          <w:szCs w:val="20"/>
        </w:rPr>
        <w:t>p.z.p</w:t>
      </w:r>
      <w:proofErr w:type="spellEnd"/>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76E12B73" w14:textId="696A41A2" w:rsidR="001760F4" w:rsidRPr="00053245" w:rsidRDefault="001760F4" w:rsidP="00A9148A">
      <w:pPr>
        <w:pStyle w:val="Akapitzlist"/>
        <w:numPr>
          <w:ilvl w:val="1"/>
          <w:numId w:val="13"/>
        </w:numPr>
        <w:spacing w:after="0" w:line="360" w:lineRule="auto"/>
        <w:ind w:left="993" w:hanging="567"/>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w:t>
      </w:r>
      <w:r>
        <w:rPr>
          <w:rFonts w:ascii="Verdana" w:hAnsi="Verdana"/>
          <w:sz w:val="20"/>
          <w:szCs w:val="20"/>
        </w:rPr>
        <w:t> </w:t>
      </w:r>
      <w:r w:rsidRPr="008844C2">
        <w:rPr>
          <w:rFonts w:ascii="Verdana" w:hAnsi="Verdana"/>
          <w:sz w:val="20"/>
          <w:szCs w:val="20"/>
        </w:rPr>
        <w:t>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w:t>
      </w:r>
      <w:r w:rsidRPr="008844C2">
        <w:rPr>
          <w:rFonts w:ascii="Verdana" w:hAnsi="Verdana"/>
          <w:sz w:val="20"/>
          <w:szCs w:val="20"/>
        </w:rPr>
        <w:lastRenderedPageBreak/>
        <w:t>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374CDE0D" w14:textId="77777777" w:rsidR="001760F4" w:rsidRPr="00053245" w:rsidRDefault="001760F4" w:rsidP="00A9148A">
      <w:pPr>
        <w:pStyle w:val="Akapitzlist"/>
        <w:numPr>
          <w:ilvl w:val="1"/>
          <w:numId w:val="13"/>
        </w:numPr>
        <w:spacing w:after="0" w:line="360" w:lineRule="auto"/>
        <w:ind w:left="993" w:hanging="567"/>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Verdana" w:hAnsi="Verdana"/>
          <w:sz w:val="20"/>
          <w:szCs w:val="20"/>
        </w:rPr>
        <w:t>p.z.p</w:t>
      </w:r>
      <w:proofErr w:type="spellEnd"/>
      <w:r w:rsidRPr="00053245">
        <w:rPr>
          <w:rFonts w:ascii="Verdana" w:hAnsi="Verdana"/>
          <w:sz w:val="20"/>
          <w:szCs w:val="20"/>
        </w:rPr>
        <w:t xml:space="preserve">. </w:t>
      </w:r>
    </w:p>
    <w:p w14:paraId="1AEF7B8E" w14:textId="77777777" w:rsidR="001760F4" w:rsidRPr="00866908" w:rsidRDefault="001760F4" w:rsidP="00A9148A">
      <w:pPr>
        <w:pStyle w:val="Akapitzlist"/>
        <w:numPr>
          <w:ilvl w:val="1"/>
          <w:numId w:val="13"/>
        </w:numPr>
        <w:spacing w:after="0" w:line="360" w:lineRule="auto"/>
        <w:ind w:left="993" w:hanging="567"/>
        <w:contextualSpacing/>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Pr>
          <w:rFonts w:ascii="Verdana" w:hAnsi="Verdana"/>
          <w:sz w:val="20"/>
          <w:szCs w:val="20"/>
        </w:rPr>
        <w:t>p.z.p</w:t>
      </w:r>
      <w:proofErr w:type="spellEnd"/>
      <w:r>
        <w:rPr>
          <w:rFonts w:ascii="Verdana" w:hAnsi="Verdana"/>
          <w:sz w:val="20"/>
          <w:szCs w:val="20"/>
        </w:rPr>
        <w:t>.</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7063C076" w14:textId="77777777" w:rsidR="001760F4" w:rsidRPr="00817B39" w:rsidRDefault="001760F4" w:rsidP="001760F4">
      <w:pPr>
        <w:pStyle w:val="Akapitzlist"/>
        <w:tabs>
          <w:tab w:val="left" w:pos="340"/>
        </w:tabs>
        <w:spacing w:after="0" w:line="360" w:lineRule="auto"/>
        <w:ind w:left="993"/>
        <w:jc w:val="both"/>
        <w:rPr>
          <w:rFonts w:ascii="Verdana" w:hAnsi="Verdana"/>
          <w:b/>
          <w:sz w:val="20"/>
          <w:szCs w:val="20"/>
        </w:rPr>
      </w:pPr>
    </w:p>
    <w:p w14:paraId="3DDB72D1" w14:textId="77777777" w:rsidR="001760F4" w:rsidRPr="00053245" w:rsidRDefault="001760F4" w:rsidP="00A9148A">
      <w:pPr>
        <w:pStyle w:val="Akapitzlist"/>
        <w:numPr>
          <w:ilvl w:val="0"/>
          <w:numId w:val="13"/>
        </w:numPr>
        <w:tabs>
          <w:tab w:val="left" w:pos="340"/>
        </w:tabs>
        <w:spacing w:after="0" w:line="360" w:lineRule="auto"/>
        <w:contextualSpacing/>
        <w:jc w:val="both"/>
        <w:rPr>
          <w:rFonts w:ascii="Verdana" w:hAnsi="Verdana"/>
          <w:b/>
          <w:sz w:val="20"/>
          <w:szCs w:val="20"/>
        </w:rPr>
      </w:pPr>
      <w:r w:rsidRPr="00053245">
        <w:rPr>
          <w:rFonts w:ascii="Verdana" w:hAnsi="Verdana"/>
          <w:b/>
          <w:sz w:val="20"/>
          <w:szCs w:val="20"/>
        </w:rPr>
        <w:t>Sposób podpisania oferty:</w:t>
      </w:r>
    </w:p>
    <w:p w14:paraId="26D090D2" w14:textId="77777777" w:rsidR="001760F4" w:rsidRPr="00817B39"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2A509A6A" w14:textId="77777777" w:rsidR="001760F4" w:rsidRPr="00817B39"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71408AFA" w14:textId="77777777" w:rsid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EE4E7C">
        <w:rPr>
          <w:rFonts w:ascii="Verdana" w:hAnsi="Verdana"/>
          <w:sz w:val="20"/>
          <w:szCs w:val="20"/>
        </w:rPr>
        <w:t>Powyższe wymagania stosuje się odpowiednio do osoby działającej w imieniu Wykonawców wspólnie ubiegających się o udzielenie zamówienia publicznego</w:t>
      </w:r>
      <w:r>
        <w:rPr>
          <w:rFonts w:ascii="Verdana" w:hAnsi="Verdana"/>
          <w:sz w:val="20"/>
          <w:szCs w:val="20"/>
        </w:rPr>
        <w:t>.</w:t>
      </w:r>
    </w:p>
    <w:p w14:paraId="54209B0B" w14:textId="76EF8123" w:rsidR="001760F4" w:rsidRPr="00EE4E7C"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w:t>
      </w:r>
    </w:p>
    <w:p w14:paraId="01E8E984" w14:textId="20F0FD95" w:rsidR="001760F4" w:rsidRPr="00DC5FDB" w:rsidRDefault="001760F4" w:rsidP="001760F4">
      <w:pPr>
        <w:pStyle w:val="Akapitzlist"/>
        <w:spacing w:after="0" w:line="360" w:lineRule="auto"/>
        <w:ind w:left="993"/>
        <w:jc w:val="both"/>
        <w:rPr>
          <w:rFonts w:ascii="Verdana" w:hAnsi="Verdana"/>
          <w:sz w:val="20"/>
          <w:szCs w:val="20"/>
        </w:rPr>
      </w:pPr>
      <w:r w:rsidRPr="001B17B5">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w:t>
      </w:r>
      <w:r w:rsidRPr="001B17B5">
        <w:rPr>
          <w:rFonts w:ascii="Verdana" w:hAnsi="Verdana"/>
          <w:sz w:val="20"/>
          <w:szCs w:val="20"/>
        </w:rPr>
        <w:lastRenderedPageBreak/>
        <w:t>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5F530B5F" w14:textId="77777777" w:rsidR="001760F4" w:rsidRPr="002A0F0A" w:rsidRDefault="001760F4" w:rsidP="001760F4">
      <w:pPr>
        <w:pStyle w:val="Akapitzlist"/>
        <w:tabs>
          <w:tab w:val="left" w:pos="340"/>
        </w:tabs>
        <w:spacing w:after="0" w:line="360" w:lineRule="auto"/>
        <w:ind w:left="993"/>
        <w:jc w:val="both"/>
        <w:rPr>
          <w:rFonts w:ascii="Verdana" w:hAnsi="Verdana"/>
          <w:sz w:val="20"/>
          <w:szCs w:val="20"/>
        </w:rPr>
      </w:pPr>
    </w:p>
    <w:p w14:paraId="0FE831FB" w14:textId="77777777" w:rsidR="001760F4" w:rsidRPr="00126C51" w:rsidRDefault="001760F4" w:rsidP="00A9148A">
      <w:pPr>
        <w:pStyle w:val="Akapitzlist"/>
        <w:numPr>
          <w:ilvl w:val="0"/>
          <w:numId w:val="13"/>
        </w:numPr>
        <w:tabs>
          <w:tab w:val="left" w:pos="340"/>
        </w:tabs>
        <w:spacing w:after="0" w:line="360" w:lineRule="auto"/>
        <w:contextualSpacing/>
        <w:jc w:val="both"/>
        <w:rPr>
          <w:rFonts w:ascii="Verdana" w:hAnsi="Verdana"/>
          <w:b/>
          <w:sz w:val="20"/>
          <w:szCs w:val="20"/>
          <w:u w:val="single"/>
        </w:rPr>
      </w:pPr>
      <w:r w:rsidRPr="00126C51">
        <w:rPr>
          <w:rFonts w:ascii="Verdana" w:hAnsi="Verdana"/>
          <w:b/>
          <w:sz w:val="20"/>
          <w:szCs w:val="20"/>
          <w:u w:val="single"/>
        </w:rPr>
        <w:t>Oferta wspólna:</w:t>
      </w:r>
    </w:p>
    <w:p w14:paraId="59D214F7" w14:textId="316BEE5A" w:rsidR="001760F4" w:rsidRP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1760F4">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760F4">
        <w:rPr>
          <w:rFonts w:ascii="Verdana" w:hAnsi="Verdana"/>
          <w:sz w:val="20"/>
          <w:szCs w:val="20"/>
        </w:rPr>
        <w:t>p.z.p</w:t>
      </w:r>
      <w:proofErr w:type="spellEnd"/>
      <w:r w:rsidRPr="001760F4">
        <w:rPr>
          <w:rFonts w:ascii="Verdana" w:hAnsi="Verdana"/>
          <w:sz w:val="20"/>
          <w:szCs w:val="20"/>
        </w:rPr>
        <w:t xml:space="preserve">. zobowiązani są ustanowić pełnomocnika do reprezentowania Wykonawcy w postępowaniu o udzielenie zamówienia publicznego albo do reprezentowania </w:t>
      </w:r>
      <w:r w:rsidRPr="001760F4">
        <w:rPr>
          <w:rFonts w:ascii="Verdana" w:hAnsi="Verdana"/>
          <w:sz w:val="20"/>
          <w:szCs w:val="20"/>
        </w:rPr>
        <w:br/>
        <w:t>w postępowaniu i zawarcia umowy w sprawie zamówienia publicznego.</w:t>
      </w:r>
    </w:p>
    <w:p w14:paraId="6B7B3D11" w14:textId="77777777" w:rsidR="001760F4" w:rsidRP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1760F4">
        <w:rPr>
          <w:rFonts w:ascii="Verdana" w:hAnsi="Verdana"/>
          <w:sz w:val="20"/>
          <w:szCs w:val="20"/>
        </w:rPr>
        <w:t>Wszelka korespondencja oraz rozliczenia prowadzone będą wyłącznie z podmiotem występującym jako pełnomocnik.</w:t>
      </w:r>
    </w:p>
    <w:p w14:paraId="71E2A03F" w14:textId="3E7BFB8B" w:rsidR="001760F4" w:rsidRP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1760F4">
        <w:rPr>
          <w:rFonts w:ascii="Verdana" w:hAnsi="Verdana"/>
          <w:sz w:val="20"/>
          <w:szCs w:val="20"/>
        </w:rPr>
        <w:t>Pełnomocnictwo musi być opatrzone przez osobę</w:t>
      </w:r>
      <w:r>
        <w:rPr>
          <w:rFonts w:ascii="Verdana" w:hAnsi="Verdana"/>
          <w:sz w:val="20"/>
          <w:szCs w:val="20"/>
        </w:rPr>
        <w:t xml:space="preserve"> lub osoby uprawnione</w:t>
      </w:r>
      <w:r w:rsidRPr="001760F4">
        <w:rPr>
          <w:rFonts w:ascii="Verdana" w:hAnsi="Verdana"/>
          <w:sz w:val="20"/>
          <w:szCs w:val="20"/>
        </w:rPr>
        <w:t xml:space="preserve"> do jego udzielenia tj.: zgodnie z formą reprezentacji każdego z Wykonawców kwalifikowanym podpisem </w:t>
      </w:r>
      <w:r>
        <w:rPr>
          <w:rFonts w:ascii="Verdana" w:hAnsi="Verdana"/>
          <w:sz w:val="20"/>
          <w:szCs w:val="20"/>
        </w:rPr>
        <w:t>elektronicznym.</w:t>
      </w:r>
      <w:r w:rsidRPr="001760F4">
        <w:rPr>
          <w:rFonts w:ascii="Verdana" w:hAnsi="Verdana"/>
          <w:sz w:val="20"/>
          <w:szCs w:val="20"/>
        </w:rPr>
        <w:t xml:space="preserve"> </w:t>
      </w:r>
    </w:p>
    <w:p w14:paraId="1E2A8075" w14:textId="7E7936A7" w:rsidR="001760F4" w:rsidRPr="001760F4" w:rsidRDefault="001760F4" w:rsidP="001760F4">
      <w:pPr>
        <w:pStyle w:val="Akapitzlist"/>
        <w:spacing w:after="0" w:line="360" w:lineRule="auto"/>
        <w:ind w:left="993"/>
        <w:jc w:val="both"/>
        <w:rPr>
          <w:rFonts w:ascii="Verdana" w:hAnsi="Verdana"/>
          <w:sz w:val="20"/>
          <w:szCs w:val="20"/>
        </w:rPr>
      </w:pPr>
      <w:r w:rsidRPr="001760F4">
        <w:rPr>
          <w:rFonts w:ascii="Verdana" w:hAnsi="Verdana"/>
          <w:sz w:val="20"/>
          <w:szCs w:val="20"/>
        </w:rPr>
        <w:t>Punkt 13.4.</w:t>
      </w:r>
      <w:r>
        <w:rPr>
          <w:rFonts w:ascii="Verdana" w:hAnsi="Verdana"/>
          <w:sz w:val="20"/>
          <w:szCs w:val="20"/>
        </w:rPr>
        <w:t xml:space="preserve"> powyżej</w:t>
      </w:r>
      <w:r w:rsidRPr="001760F4">
        <w:rPr>
          <w:rFonts w:ascii="Verdana" w:hAnsi="Verdana"/>
          <w:sz w:val="20"/>
          <w:szCs w:val="20"/>
        </w:rPr>
        <w:t xml:space="preserve"> stosuje się</w:t>
      </w:r>
      <w:r>
        <w:rPr>
          <w:rFonts w:ascii="Verdana" w:hAnsi="Verdana"/>
          <w:sz w:val="20"/>
          <w:szCs w:val="20"/>
        </w:rPr>
        <w:t xml:space="preserve"> odpowiednio.</w:t>
      </w:r>
    </w:p>
    <w:p w14:paraId="5F8ECDD0" w14:textId="77777777" w:rsidR="001760F4" w:rsidRP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1760F4">
        <w:rPr>
          <w:rFonts w:ascii="Verdana" w:hAnsi="Verdana"/>
          <w:sz w:val="20"/>
          <w:szCs w:val="20"/>
        </w:rPr>
        <w:t>Wykonawcy wspólnie ubiegający się o zamówienie ponoszą solidarną odpowiedzialność za wykonanie umowy.</w:t>
      </w:r>
    </w:p>
    <w:p w14:paraId="047A7F14" w14:textId="77777777" w:rsidR="001760F4" w:rsidRPr="00AD18ED" w:rsidRDefault="001760F4" w:rsidP="001760F4">
      <w:pPr>
        <w:tabs>
          <w:tab w:val="left" w:pos="340"/>
        </w:tabs>
        <w:spacing w:after="0" w:line="360" w:lineRule="auto"/>
        <w:jc w:val="both"/>
        <w:rPr>
          <w:rFonts w:ascii="Verdana" w:hAnsi="Verdana" w:cs="Arial"/>
          <w:snapToGrid w:val="0"/>
          <w:sz w:val="20"/>
          <w:szCs w:val="20"/>
        </w:rPr>
      </w:pPr>
    </w:p>
    <w:p w14:paraId="6A69E5EC" w14:textId="77777777" w:rsidR="001760F4" w:rsidRPr="00232B2E" w:rsidRDefault="001760F4" w:rsidP="00A9148A">
      <w:pPr>
        <w:numPr>
          <w:ilvl w:val="0"/>
          <w:numId w:val="13"/>
        </w:numPr>
        <w:tabs>
          <w:tab w:val="left" w:pos="340"/>
        </w:tabs>
        <w:spacing w:after="0" w:line="360" w:lineRule="auto"/>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7BA68FC2" w14:textId="138D526C" w:rsid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r w:rsidR="00062E65">
        <w:rPr>
          <w:rFonts w:ascii="Verdana" w:hAnsi="Verdana"/>
          <w:sz w:val="20"/>
          <w:szCs w:val="20"/>
        </w:rPr>
        <w:t xml:space="preserve"> (w tym: oświadczenia Wykonawcy dotyczącego braku podstaw wykluczenia z art. 5k Rozporządzenia sankcyjnego oraz oświadczenia z art. 7 ustawy sankcyjnej według wzoru zamieszczonego w formularzu oferty</w:t>
      </w:r>
      <w:r w:rsidR="008E4B83">
        <w:rPr>
          <w:rFonts w:ascii="Verdana" w:hAnsi="Verdana"/>
          <w:sz w:val="20"/>
          <w:szCs w:val="20"/>
        </w:rPr>
        <w:t>)</w:t>
      </w:r>
      <w:r w:rsidRPr="00AD18ED">
        <w:rPr>
          <w:rFonts w:ascii="Verdana" w:hAnsi="Verdana"/>
          <w:sz w:val="20"/>
          <w:szCs w:val="20"/>
        </w:rPr>
        <w:t>;</w:t>
      </w:r>
    </w:p>
    <w:p w14:paraId="3FE5FD70" w14:textId="08092493" w:rsidR="001760F4"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Pr>
          <w:rFonts w:ascii="Verdana" w:hAnsi="Verdana"/>
          <w:b/>
          <w:sz w:val="20"/>
          <w:szCs w:val="20"/>
        </w:rPr>
        <w:t xml:space="preserve">Formularza </w:t>
      </w:r>
      <w:r w:rsidR="00AA5FF9">
        <w:rPr>
          <w:rFonts w:ascii="Verdana" w:hAnsi="Verdana"/>
          <w:b/>
          <w:sz w:val="20"/>
          <w:szCs w:val="20"/>
        </w:rPr>
        <w:t>kosztorysow</w:t>
      </w:r>
      <w:r w:rsidR="008E4B83">
        <w:rPr>
          <w:rFonts w:ascii="Verdana" w:hAnsi="Verdana"/>
          <w:b/>
          <w:sz w:val="20"/>
          <w:szCs w:val="20"/>
        </w:rPr>
        <w:t>ego</w:t>
      </w:r>
      <w:r>
        <w:rPr>
          <w:rFonts w:ascii="Verdana" w:hAnsi="Verdana"/>
          <w:b/>
          <w:sz w:val="20"/>
          <w:szCs w:val="20"/>
        </w:rPr>
        <w:t xml:space="preserve"> </w:t>
      </w:r>
      <w:r>
        <w:rPr>
          <w:rFonts w:ascii="Verdana" w:hAnsi="Verdana"/>
          <w:sz w:val="20"/>
          <w:szCs w:val="20"/>
        </w:rPr>
        <w:t>sporządzonego według wzoru stanowiącego Załącznik nr 1a do SWZ;</w:t>
      </w:r>
    </w:p>
    <w:p w14:paraId="61CCC9A2" w14:textId="08110A45" w:rsidR="008E4B83" w:rsidRDefault="008E4B83" w:rsidP="00A9148A">
      <w:pPr>
        <w:pStyle w:val="Akapitzlist"/>
        <w:numPr>
          <w:ilvl w:val="1"/>
          <w:numId w:val="13"/>
        </w:numPr>
        <w:spacing w:after="0" w:line="360" w:lineRule="auto"/>
        <w:ind w:left="993" w:hanging="567"/>
        <w:contextualSpacing/>
        <w:jc w:val="both"/>
        <w:rPr>
          <w:rFonts w:ascii="Verdana" w:hAnsi="Verdana"/>
          <w:sz w:val="20"/>
          <w:szCs w:val="20"/>
        </w:rPr>
      </w:pPr>
      <w:r>
        <w:rPr>
          <w:rFonts w:ascii="Verdana" w:hAnsi="Verdana"/>
          <w:sz w:val="20"/>
          <w:szCs w:val="20"/>
        </w:rPr>
        <w:t xml:space="preserve">(jeżeli dotyczy) </w:t>
      </w:r>
      <w:r w:rsidR="00F02DED">
        <w:rPr>
          <w:rFonts w:ascii="Verdana" w:hAnsi="Verdana"/>
          <w:b/>
          <w:sz w:val="20"/>
          <w:szCs w:val="20"/>
        </w:rPr>
        <w:t>Zobowiązanie</w:t>
      </w:r>
      <w:r>
        <w:rPr>
          <w:rFonts w:ascii="Verdana" w:hAnsi="Verdana"/>
          <w:sz w:val="20"/>
          <w:szCs w:val="20"/>
        </w:rPr>
        <w:t xml:space="preserve"> podmiotu trzeciego udostępniającego zasoby lub inny podmiotowy środek dowodowy, o którym mowa w Rozdziale VIII lit. A pkt 9 SWZ (w tym: oświadczenia o braku podstaw wykluczenia z art. 5k Rozporządzenia sankcyjnego), wzór zobowiązania stanowi załącznik nr 5 do SWZ;</w:t>
      </w:r>
    </w:p>
    <w:p w14:paraId="5E57B95D" w14:textId="321BEAA3" w:rsidR="001760F4" w:rsidRDefault="00AA5FF9" w:rsidP="00A9148A">
      <w:pPr>
        <w:pStyle w:val="Akapitzlist"/>
        <w:numPr>
          <w:ilvl w:val="1"/>
          <w:numId w:val="13"/>
        </w:numPr>
        <w:spacing w:after="0" w:line="360" w:lineRule="auto"/>
        <w:ind w:left="993" w:hanging="567"/>
        <w:contextualSpacing/>
        <w:jc w:val="both"/>
        <w:rPr>
          <w:rFonts w:ascii="Verdana" w:hAnsi="Verdana"/>
          <w:sz w:val="20"/>
          <w:szCs w:val="20"/>
        </w:rPr>
      </w:pPr>
      <w:r w:rsidRPr="00FA76CD">
        <w:rPr>
          <w:rFonts w:ascii="Verdana" w:hAnsi="Verdana"/>
          <w:sz w:val="20"/>
          <w:szCs w:val="20"/>
        </w:rPr>
        <w:t xml:space="preserve"> </w:t>
      </w:r>
      <w:r w:rsidR="001760F4" w:rsidRPr="00FA76CD">
        <w:rPr>
          <w:rFonts w:ascii="Verdana" w:hAnsi="Verdana"/>
          <w:sz w:val="20"/>
          <w:szCs w:val="20"/>
        </w:rPr>
        <w:t>(</w:t>
      </w:r>
      <w:r w:rsidR="001760F4">
        <w:rPr>
          <w:rFonts w:ascii="Verdana" w:hAnsi="Verdana"/>
          <w:sz w:val="20"/>
          <w:szCs w:val="20"/>
        </w:rPr>
        <w:t>j</w:t>
      </w:r>
      <w:r w:rsidR="001760F4" w:rsidRPr="00FA76CD">
        <w:rPr>
          <w:rFonts w:ascii="Verdana" w:hAnsi="Verdana"/>
          <w:sz w:val="20"/>
          <w:szCs w:val="20"/>
        </w:rPr>
        <w:t>eżeli</w:t>
      </w:r>
      <w:r w:rsidR="001760F4">
        <w:rPr>
          <w:rFonts w:ascii="Verdana" w:hAnsi="Verdana"/>
          <w:sz w:val="20"/>
          <w:szCs w:val="20"/>
        </w:rPr>
        <w:t xml:space="preserve"> </w:t>
      </w:r>
      <w:r w:rsidR="001760F4" w:rsidRPr="00FA76CD">
        <w:rPr>
          <w:rFonts w:ascii="Verdana" w:hAnsi="Verdana"/>
          <w:sz w:val="20"/>
          <w:szCs w:val="20"/>
        </w:rPr>
        <w:t>dotyczy)</w:t>
      </w:r>
      <w:r w:rsidR="001760F4">
        <w:rPr>
          <w:rFonts w:ascii="Verdana" w:hAnsi="Verdana"/>
          <w:b/>
          <w:sz w:val="20"/>
          <w:szCs w:val="20"/>
        </w:rPr>
        <w:t xml:space="preserve"> </w:t>
      </w:r>
      <w:r w:rsidR="001760F4" w:rsidRPr="00FA76CD">
        <w:rPr>
          <w:rFonts w:ascii="Verdana" w:hAnsi="Verdana"/>
          <w:b/>
          <w:sz w:val="20"/>
          <w:szCs w:val="20"/>
        </w:rPr>
        <w:t>Pełnomocnictwa</w:t>
      </w:r>
      <w:r w:rsidR="001760F4" w:rsidRPr="00FA76CD">
        <w:rPr>
          <w:rFonts w:ascii="Verdana" w:hAnsi="Verdana"/>
          <w:sz w:val="20"/>
          <w:szCs w:val="20"/>
        </w:rPr>
        <w:t xml:space="preserve"> lub innego dokumentu potwierdzającego umocowanie do reprezentowania Wykonawcy dla osoby/osób podpisującej/</w:t>
      </w:r>
      <w:proofErr w:type="spellStart"/>
      <w:r w:rsidR="001760F4" w:rsidRPr="00FA76CD">
        <w:rPr>
          <w:rFonts w:ascii="Verdana" w:hAnsi="Verdana"/>
          <w:sz w:val="20"/>
          <w:szCs w:val="20"/>
        </w:rPr>
        <w:t>cych</w:t>
      </w:r>
      <w:proofErr w:type="spellEnd"/>
      <w:r w:rsidR="001760F4" w:rsidRPr="00FA76CD">
        <w:rPr>
          <w:rFonts w:ascii="Verdana" w:hAnsi="Verdana"/>
          <w:sz w:val="20"/>
          <w:szCs w:val="20"/>
        </w:rPr>
        <w:t xml:space="preserve"> ofertę odpowiednio zgodnie z</w:t>
      </w:r>
      <w:r w:rsidR="001760F4">
        <w:rPr>
          <w:rFonts w:ascii="Verdana" w:hAnsi="Verdana"/>
          <w:sz w:val="20"/>
          <w:szCs w:val="20"/>
        </w:rPr>
        <w:t xml:space="preserve"> Rozdziałem XI</w:t>
      </w:r>
      <w:r w:rsidR="00CC2117">
        <w:rPr>
          <w:rFonts w:ascii="Verdana" w:hAnsi="Verdana"/>
          <w:sz w:val="20"/>
          <w:szCs w:val="20"/>
        </w:rPr>
        <w:t>I</w:t>
      </w:r>
      <w:r w:rsidR="001760F4" w:rsidRPr="00FA76CD">
        <w:rPr>
          <w:rFonts w:ascii="Verdana" w:hAnsi="Verdana"/>
          <w:sz w:val="20"/>
          <w:szCs w:val="20"/>
        </w:rPr>
        <w:t xml:space="preserve"> pkt </w:t>
      </w:r>
      <w:r w:rsidR="00CC2117">
        <w:rPr>
          <w:rFonts w:ascii="Verdana" w:hAnsi="Verdana"/>
          <w:sz w:val="20"/>
          <w:szCs w:val="20"/>
        </w:rPr>
        <w:t>13</w:t>
      </w:r>
      <w:r w:rsidR="00CC2117" w:rsidRPr="00FA76CD">
        <w:rPr>
          <w:rFonts w:ascii="Verdana" w:hAnsi="Verdana"/>
          <w:sz w:val="20"/>
          <w:szCs w:val="20"/>
        </w:rPr>
        <w:t xml:space="preserve"> </w:t>
      </w:r>
      <w:r w:rsidR="001760F4" w:rsidRPr="00FA76CD">
        <w:rPr>
          <w:rFonts w:ascii="Verdana" w:hAnsi="Verdana"/>
          <w:sz w:val="20"/>
          <w:szCs w:val="20"/>
        </w:rPr>
        <w:t xml:space="preserve">lub </w:t>
      </w:r>
      <w:r w:rsidR="00CC2117">
        <w:rPr>
          <w:rFonts w:ascii="Verdana" w:hAnsi="Verdana"/>
          <w:sz w:val="20"/>
          <w:szCs w:val="20"/>
        </w:rPr>
        <w:t>14</w:t>
      </w:r>
      <w:r w:rsidR="00CC2117" w:rsidRPr="00FA76CD">
        <w:rPr>
          <w:rFonts w:ascii="Verdana" w:hAnsi="Verdana"/>
          <w:sz w:val="20"/>
          <w:szCs w:val="20"/>
        </w:rPr>
        <w:t xml:space="preserve"> </w:t>
      </w:r>
      <w:r w:rsidR="001760F4" w:rsidRPr="00FA76CD">
        <w:rPr>
          <w:rFonts w:ascii="Verdana" w:hAnsi="Verdana"/>
          <w:sz w:val="20"/>
          <w:szCs w:val="20"/>
        </w:rPr>
        <w:t>SWZ</w:t>
      </w:r>
      <w:r w:rsidR="001760F4">
        <w:rPr>
          <w:rFonts w:ascii="Verdana" w:hAnsi="Verdana"/>
          <w:sz w:val="20"/>
          <w:szCs w:val="20"/>
        </w:rPr>
        <w:t>;</w:t>
      </w:r>
    </w:p>
    <w:p w14:paraId="666F16C0" w14:textId="74054D9F" w:rsidR="001760F4" w:rsidRPr="00247249" w:rsidRDefault="001760F4" w:rsidP="00A9148A">
      <w:pPr>
        <w:pStyle w:val="Akapitzlist"/>
        <w:numPr>
          <w:ilvl w:val="1"/>
          <w:numId w:val="13"/>
        </w:numPr>
        <w:spacing w:after="0" w:line="360" w:lineRule="auto"/>
        <w:ind w:left="993" w:hanging="567"/>
        <w:contextualSpacing/>
        <w:jc w:val="both"/>
        <w:rPr>
          <w:rFonts w:ascii="Verdana" w:hAnsi="Verdana"/>
          <w:sz w:val="20"/>
          <w:szCs w:val="20"/>
        </w:rPr>
      </w:pPr>
      <w:r w:rsidRPr="00247249">
        <w:rPr>
          <w:rFonts w:ascii="Verdana" w:hAnsi="Verdana"/>
          <w:sz w:val="20"/>
          <w:szCs w:val="20"/>
        </w:rPr>
        <w:lastRenderedPageBreak/>
        <w:t xml:space="preserve"> (jeżeli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w:t>
      </w:r>
      <w:r w:rsidR="00CC2117">
        <w:rPr>
          <w:rFonts w:ascii="Verdana" w:hAnsi="Verdana"/>
          <w:sz w:val="20"/>
          <w:szCs w:val="20"/>
        </w:rPr>
        <w:t>12</w:t>
      </w:r>
      <w:r w:rsidR="00CC2117" w:rsidRPr="00247249">
        <w:rPr>
          <w:rFonts w:ascii="Verdana" w:hAnsi="Verdana"/>
          <w:sz w:val="20"/>
          <w:szCs w:val="20"/>
        </w:rPr>
        <w:t xml:space="preserve"> </w:t>
      </w:r>
      <w:r w:rsidRPr="00247249">
        <w:rPr>
          <w:rFonts w:ascii="Verdana" w:hAnsi="Verdana"/>
          <w:sz w:val="20"/>
          <w:szCs w:val="20"/>
        </w:rPr>
        <w:t>rozdziału XI</w:t>
      </w:r>
      <w:r w:rsidR="00CC2117">
        <w:rPr>
          <w:rFonts w:ascii="Verdana" w:hAnsi="Verdana"/>
          <w:sz w:val="20"/>
          <w:szCs w:val="20"/>
        </w:rPr>
        <w:t>I</w:t>
      </w:r>
      <w:r w:rsidRPr="00247249">
        <w:rPr>
          <w:rFonts w:ascii="Verdana" w:hAnsi="Verdana"/>
          <w:sz w:val="20"/>
          <w:szCs w:val="20"/>
        </w:rPr>
        <w:t xml:space="preserve"> SWZ.</w:t>
      </w:r>
    </w:p>
    <w:p w14:paraId="7F304EA7" w14:textId="68C43772" w:rsidR="001760F4" w:rsidRPr="00C82B7D" w:rsidRDefault="001760F4" w:rsidP="001760F4">
      <w:pPr>
        <w:pStyle w:val="TreA"/>
        <w:jc w:val="both"/>
        <w:rPr>
          <w:rFonts w:ascii="Verdana" w:eastAsia="Calibri" w:hAnsi="Verdana" w:cs="Times New Roman"/>
          <w:b/>
          <w:color w:val="auto"/>
          <w:sz w:val="20"/>
          <w:szCs w:val="20"/>
          <w:lang w:eastAsia="en-US"/>
        </w:rPr>
      </w:pPr>
      <w:r w:rsidRPr="007C13F5">
        <w:rPr>
          <w:rFonts w:ascii="Verdana" w:eastAsia="Calibri" w:hAnsi="Verdana" w:cs="Arial"/>
          <w:color w:val="auto"/>
          <w:sz w:val="20"/>
          <w:szCs w:val="20"/>
          <w:lang w:eastAsia="en-US"/>
        </w:rPr>
        <w:t>Wraz z ofertą nie należy składać dokumentu wymienionego w rozdz. VI</w:t>
      </w:r>
      <w:r w:rsidR="006358DC">
        <w:rPr>
          <w:rFonts w:ascii="Verdana" w:eastAsia="Calibri" w:hAnsi="Verdana" w:cs="Arial"/>
          <w:color w:val="auto"/>
          <w:sz w:val="20"/>
          <w:szCs w:val="20"/>
          <w:lang w:eastAsia="en-US"/>
        </w:rPr>
        <w:t>I</w:t>
      </w:r>
      <w:r w:rsidRPr="007C13F5">
        <w:rPr>
          <w:rFonts w:ascii="Verdana" w:eastAsia="Calibri" w:hAnsi="Verdana" w:cs="Arial"/>
          <w:color w:val="auto"/>
          <w:sz w:val="20"/>
          <w:szCs w:val="20"/>
          <w:lang w:eastAsia="en-US"/>
        </w:rPr>
        <w:t xml:space="preserve">I </w:t>
      </w:r>
      <w:r w:rsidR="006358DC">
        <w:rPr>
          <w:rFonts w:ascii="Verdana" w:eastAsia="Calibri" w:hAnsi="Verdana" w:cs="Arial"/>
          <w:color w:val="auto"/>
          <w:sz w:val="20"/>
          <w:szCs w:val="20"/>
          <w:lang w:eastAsia="en-US"/>
        </w:rPr>
        <w:t xml:space="preserve">lit. </w:t>
      </w:r>
      <w:r w:rsidR="00CC2117">
        <w:rPr>
          <w:rFonts w:ascii="Verdana" w:eastAsia="Calibri" w:hAnsi="Verdana" w:cs="Arial"/>
          <w:color w:val="auto"/>
          <w:sz w:val="20"/>
          <w:szCs w:val="20"/>
          <w:lang w:eastAsia="en-US"/>
        </w:rPr>
        <w:t xml:space="preserve">B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r w:rsidR="000C3C16">
        <w:rPr>
          <w:rFonts w:ascii="Verdana" w:hAnsi="Verdana" w:cs="Verdana"/>
          <w:color w:val="auto"/>
          <w:sz w:val="20"/>
          <w:szCs w:val="20"/>
        </w:rPr>
        <w:t>.</w:t>
      </w:r>
    </w:p>
    <w:p w14:paraId="37B199EB" w14:textId="77777777" w:rsidR="008430F2" w:rsidRPr="00C82B7D" w:rsidRDefault="008430F2" w:rsidP="00F12349">
      <w:pPr>
        <w:pStyle w:val="TreA"/>
        <w:ind w:left="284" w:firstLine="0"/>
        <w:jc w:val="both"/>
        <w:rPr>
          <w:rFonts w:ascii="Verdana" w:eastAsia="Calibri" w:hAnsi="Verdana" w:cs="Times New Roman"/>
          <w:color w:val="auto"/>
          <w:sz w:val="20"/>
          <w:szCs w:val="20"/>
          <w:lang w:eastAsia="en-US"/>
        </w:rPr>
      </w:pPr>
    </w:p>
    <w:p w14:paraId="336AAC6E" w14:textId="0ACC74BA" w:rsidR="00B82E36" w:rsidRPr="00DD18F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rPr>
      </w:pPr>
      <w:bookmarkStart w:id="43" w:name="_Toc108784713"/>
      <w:r w:rsidRPr="00DD18F0">
        <w:rPr>
          <w:rFonts w:ascii="Verdana" w:hAnsi="Verdana"/>
          <w:color w:val="FFFFFF" w:themeColor="background1"/>
          <w:sz w:val="20"/>
          <w:szCs w:val="20"/>
        </w:rPr>
        <w:t>XI</w:t>
      </w:r>
      <w:r w:rsidR="009273F3" w:rsidRPr="00DD18F0">
        <w:rPr>
          <w:rFonts w:ascii="Verdana" w:hAnsi="Verdana"/>
          <w:color w:val="FFFFFF" w:themeColor="background1"/>
          <w:sz w:val="20"/>
          <w:szCs w:val="20"/>
        </w:rPr>
        <w:t>I</w:t>
      </w:r>
      <w:r w:rsidRPr="00DD18F0">
        <w:rPr>
          <w:rFonts w:ascii="Verdana" w:hAnsi="Verdana"/>
          <w:color w:val="FFFFFF" w:themeColor="background1"/>
          <w:sz w:val="20"/>
          <w:szCs w:val="20"/>
        </w:rPr>
        <w:t>I. SKŁADANIE I OTWARCIE OFERT</w:t>
      </w:r>
      <w:bookmarkEnd w:id="43"/>
    </w:p>
    <w:p w14:paraId="5FEA0E39" w14:textId="77777777" w:rsidR="001760F4" w:rsidRPr="00FE27F9" w:rsidRDefault="001760F4" w:rsidP="001760F4">
      <w:pPr>
        <w:pStyle w:val="Akapitzlist"/>
        <w:numPr>
          <w:ilvl w:val="6"/>
          <w:numId w:val="1"/>
        </w:numPr>
        <w:tabs>
          <w:tab w:val="clear" w:pos="5040"/>
        </w:tabs>
        <w:spacing w:after="0" w:line="360" w:lineRule="auto"/>
        <w:ind w:left="426"/>
        <w:contextualSpacing/>
        <w:jc w:val="both"/>
        <w:rPr>
          <w:rFonts w:ascii="Verdana" w:hAnsi="Verdana" w:cs="Arial"/>
          <w:b/>
          <w:sz w:val="20"/>
          <w:szCs w:val="20"/>
          <w:u w:val="single"/>
        </w:rPr>
      </w:pPr>
      <w:r>
        <w:rPr>
          <w:rFonts w:ascii="Verdana" w:hAnsi="Verdana" w:cs="Arial"/>
          <w:b/>
          <w:sz w:val="20"/>
          <w:szCs w:val="20"/>
          <w:u w:val="single"/>
        </w:rPr>
        <w:t>Miejsce i termin składania ofert:</w:t>
      </w:r>
    </w:p>
    <w:p w14:paraId="31308E41" w14:textId="5BDE337B" w:rsidR="001760F4" w:rsidRPr="00DB67AB" w:rsidRDefault="001760F4" w:rsidP="001760F4">
      <w:pPr>
        <w:pStyle w:val="Akapitzlist"/>
        <w:numPr>
          <w:ilvl w:val="7"/>
          <w:numId w:val="1"/>
        </w:numPr>
        <w:tabs>
          <w:tab w:val="clear" w:pos="5760"/>
        </w:tabs>
        <w:spacing w:after="0" w:line="360" w:lineRule="auto"/>
        <w:ind w:left="851"/>
        <w:contextualSpacing/>
        <w:jc w:val="both"/>
        <w:rPr>
          <w:rFonts w:ascii="Verdana" w:hAnsi="Verdana" w:cs="Arial"/>
          <w:b/>
          <w:sz w:val="20"/>
          <w:szCs w:val="20"/>
          <w:u w:val="single"/>
        </w:rPr>
      </w:pPr>
      <w:r w:rsidRPr="00DB67AB">
        <w:rPr>
          <w:rFonts w:ascii="Verdana" w:hAnsi="Verdana" w:cs="Arial"/>
          <w:sz w:val="20"/>
          <w:szCs w:val="20"/>
        </w:rPr>
        <w:t xml:space="preserve">Ofertę wraz z </w:t>
      </w:r>
      <w:r>
        <w:rPr>
          <w:rFonts w:ascii="Verdana" w:hAnsi="Verdana" w:cs="Arial"/>
          <w:sz w:val="20"/>
          <w:szCs w:val="20"/>
        </w:rPr>
        <w:t xml:space="preserve">wymaganymi </w:t>
      </w:r>
      <w:r w:rsidRPr="00DB67AB">
        <w:rPr>
          <w:rFonts w:ascii="Verdana" w:hAnsi="Verdana" w:cs="Arial"/>
          <w:sz w:val="20"/>
          <w:szCs w:val="20"/>
        </w:rPr>
        <w:t>załącznikami należy złożyć</w:t>
      </w:r>
      <w:r>
        <w:rPr>
          <w:rFonts w:ascii="Verdana" w:hAnsi="Verdana" w:cs="Arial"/>
          <w:sz w:val="20"/>
          <w:szCs w:val="20"/>
        </w:rPr>
        <w:t xml:space="preserve"> za pośrednictwem </w:t>
      </w:r>
      <w:hyperlink r:id="rId19" w:history="1">
        <w:r w:rsidRPr="006411D4">
          <w:rPr>
            <w:rStyle w:val="Hipercze"/>
            <w:rFonts w:ascii="Verdana" w:hAnsi="Verdana" w:cs="Arial"/>
            <w:sz w:val="20"/>
            <w:szCs w:val="20"/>
          </w:rPr>
          <w:t>https://platformazakupowa.pl</w:t>
        </w:r>
      </w:hyperlink>
      <w:r w:rsidR="00F4106B">
        <w:rPr>
          <w:rStyle w:val="Hipercze"/>
          <w:rFonts w:ascii="Verdana" w:hAnsi="Verdana" w:cs="Arial"/>
          <w:sz w:val="20"/>
          <w:szCs w:val="20"/>
        </w:rPr>
        <w:t>/pn/uniwersytet_wroclawski/proceedings</w:t>
      </w:r>
      <w:r>
        <w:rPr>
          <w:rFonts w:ascii="Verdana" w:hAnsi="Verdana" w:cs="Arial"/>
          <w:sz w:val="20"/>
          <w:szCs w:val="20"/>
        </w:rPr>
        <w:t xml:space="preserve"> </w:t>
      </w:r>
      <w:r w:rsidRPr="00DB67AB">
        <w:rPr>
          <w:rFonts w:ascii="Verdana" w:hAnsi="Verdana" w:cs="Arial"/>
          <w:sz w:val="20"/>
          <w:szCs w:val="20"/>
        </w:rPr>
        <w:t>w</w:t>
      </w:r>
      <w:r w:rsidR="00DB74CE">
        <w:rPr>
          <w:rFonts w:ascii="Verdana" w:hAnsi="Verdana" w:cs="Arial"/>
          <w:sz w:val="20"/>
          <w:szCs w:val="20"/>
        </w:rPr>
        <w:t> </w:t>
      </w:r>
      <w:r w:rsidRPr="00FE27F9">
        <w:rPr>
          <w:rFonts w:ascii="Verdana" w:hAnsi="Verdana" w:cs="Arial"/>
          <w:sz w:val="20"/>
          <w:szCs w:val="20"/>
        </w:rPr>
        <w:t xml:space="preserve">terminie </w:t>
      </w:r>
      <w:r w:rsidRPr="003537AF">
        <w:rPr>
          <w:rFonts w:ascii="Verdana" w:hAnsi="Verdana" w:cs="Arial"/>
          <w:b/>
          <w:sz w:val="20"/>
          <w:szCs w:val="20"/>
          <w:u w:val="single"/>
        </w:rPr>
        <w:t>do</w:t>
      </w:r>
      <w:r w:rsidR="00B04B36" w:rsidRPr="003537AF">
        <w:rPr>
          <w:rFonts w:ascii="Verdana" w:hAnsi="Verdana" w:cs="Arial"/>
          <w:b/>
          <w:sz w:val="20"/>
          <w:szCs w:val="20"/>
          <w:u w:val="single"/>
        </w:rPr>
        <w:t xml:space="preserve"> </w:t>
      </w:r>
      <w:r w:rsidR="003537AF" w:rsidRPr="003537AF">
        <w:rPr>
          <w:rFonts w:ascii="Verdana" w:hAnsi="Verdana" w:cs="Arial"/>
          <w:b/>
          <w:sz w:val="20"/>
          <w:szCs w:val="20"/>
          <w:u w:val="single"/>
        </w:rPr>
        <w:t>20.</w:t>
      </w:r>
      <w:r w:rsidR="00DB74CE" w:rsidRPr="003537AF">
        <w:rPr>
          <w:rFonts w:ascii="Verdana" w:hAnsi="Verdana" w:cs="Arial"/>
          <w:b/>
          <w:sz w:val="20"/>
          <w:szCs w:val="20"/>
          <w:u w:val="single"/>
        </w:rPr>
        <w:t>09</w:t>
      </w:r>
      <w:r w:rsidR="00B04B36" w:rsidRPr="003537AF">
        <w:rPr>
          <w:rFonts w:ascii="Verdana" w:hAnsi="Verdana" w:cs="Arial"/>
          <w:b/>
          <w:sz w:val="20"/>
          <w:szCs w:val="20"/>
          <w:u w:val="single"/>
        </w:rPr>
        <w:t>.2022</w:t>
      </w:r>
      <w:r w:rsidRPr="003537AF">
        <w:rPr>
          <w:rFonts w:ascii="Verdana" w:hAnsi="Verdana" w:cs="Arial"/>
          <w:b/>
          <w:sz w:val="20"/>
          <w:szCs w:val="20"/>
          <w:u w:val="single"/>
        </w:rPr>
        <w:t xml:space="preserve"> r. do</w:t>
      </w:r>
      <w:r w:rsidRPr="00FE27F9">
        <w:rPr>
          <w:rFonts w:ascii="Verdana" w:hAnsi="Verdana" w:cs="Arial"/>
          <w:b/>
          <w:sz w:val="20"/>
          <w:szCs w:val="20"/>
          <w:u w:val="single"/>
        </w:rPr>
        <w:t xml:space="preserve"> godz. 10:00. </w:t>
      </w:r>
    </w:p>
    <w:p w14:paraId="2ECE1C85" w14:textId="77777777" w:rsidR="001760F4" w:rsidRPr="00DB67AB" w:rsidRDefault="001760F4" w:rsidP="001760F4">
      <w:pPr>
        <w:pStyle w:val="Akapitzlist"/>
        <w:numPr>
          <w:ilvl w:val="7"/>
          <w:numId w:val="1"/>
        </w:numPr>
        <w:tabs>
          <w:tab w:val="clear" w:pos="5760"/>
        </w:tabs>
        <w:spacing w:after="0" w:line="360" w:lineRule="auto"/>
        <w:ind w:left="851"/>
        <w:contextualSpacing/>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3428EA0B" w14:textId="77777777" w:rsidR="001760F4" w:rsidRDefault="001760F4" w:rsidP="001760F4">
      <w:pPr>
        <w:pStyle w:val="Akapitzlist"/>
        <w:numPr>
          <w:ilvl w:val="7"/>
          <w:numId w:val="1"/>
        </w:numPr>
        <w:tabs>
          <w:tab w:val="clear" w:pos="5760"/>
        </w:tabs>
        <w:spacing w:after="0" w:line="360" w:lineRule="auto"/>
        <w:ind w:left="851"/>
        <w:contextualSpacing/>
        <w:jc w:val="both"/>
        <w:rPr>
          <w:rFonts w:ascii="Verdana" w:hAnsi="Verdana" w:cs="Arial"/>
          <w:sz w:val="20"/>
          <w:szCs w:val="20"/>
        </w:rPr>
      </w:pPr>
      <w:r w:rsidRPr="00DB67AB">
        <w:rPr>
          <w:rFonts w:ascii="Verdana" w:hAnsi="Verdana" w:cs="Arial"/>
          <w:sz w:val="20"/>
          <w:szCs w:val="20"/>
        </w:rPr>
        <w:t>Ofertę należy złożyć w języku polskim.</w:t>
      </w:r>
    </w:p>
    <w:p w14:paraId="20A765AA" w14:textId="77777777" w:rsidR="001760F4" w:rsidRPr="00FE27F9" w:rsidRDefault="001760F4" w:rsidP="001760F4">
      <w:pPr>
        <w:pStyle w:val="Akapitzlist"/>
        <w:numPr>
          <w:ilvl w:val="7"/>
          <w:numId w:val="1"/>
        </w:numPr>
        <w:tabs>
          <w:tab w:val="clear" w:pos="5760"/>
        </w:tabs>
        <w:spacing w:after="0" w:line="360" w:lineRule="auto"/>
        <w:ind w:left="851"/>
        <w:contextualSpacing/>
        <w:jc w:val="both"/>
        <w:rPr>
          <w:rFonts w:ascii="Verdana" w:hAnsi="Verdana" w:cs="Arial"/>
          <w:sz w:val="20"/>
          <w:szCs w:val="20"/>
        </w:rPr>
      </w:pPr>
      <w:r>
        <w:rPr>
          <w:rFonts w:ascii="Verdana" w:hAnsi="Verdana" w:cs="Arial"/>
          <w:sz w:val="20"/>
          <w:szCs w:val="20"/>
        </w:rPr>
        <w:t>Po wypełnieniu Formularza składania oferty i dołączenia wszystkich wymaganych załączników należy kliknąć przycisk „</w:t>
      </w:r>
      <w:r>
        <w:rPr>
          <w:rFonts w:ascii="Verdana" w:hAnsi="Verdana" w:cs="Arial"/>
          <w:i/>
          <w:sz w:val="20"/>
          <w:szCs w:val="20"/>
        </w:rPr>
        <w:t>przejdź do podsumowania”.</w:t>
      </w:r>
    </w:p>
    <w:p w14:paraId="50F3F10A" w14:textId="34644128" w:rsidR="001760F4" w:rsidRDefault="001760F4" w:rsidP="001760F4">
      <w:pPr>
        <w:pStyle w:val="Akapitzlist"/>
        <w:numPr>
          <w:ilvl w:val="7"/>
          <w:numId w:val="1"/>
        </w:numPr>
        <w:tabs>
          <w:tab w:val="clear" w:pos="5760"/>
        </w:tabs>
        <w:spacing w:after="0" w:line="360" w:lineRule="auto"/>
        <w:ind w:left="851"/>
        <w:contextualSpacing/>
        <w:jc w:val="both"/>
        <w:rPr>
          <w:rFonts w:ascii="Verdana" w:hAnsi="Verdana" w:cs="Arial"/>
          <w:sz w:val="20"/>
          <w:szCs w:val="20"/>
        </w:rPr>
      </w:pPr>
      <w:r>
        <w:rPr>
          <w:rFonts w:ascii="Verdana" w:hAnsi="Verdana" w:cs="Arial"/>
          <w:sz w:val="20"/>
          <w:szCs w:val="20"/>
        </w:rPr>
        <w:t>Oferta lub wniosek składana elektronicznie musi zostać podpisana elektronicznym podpisem kwalifikowanym. W procesie składania oferty za pośrednictwem</w:t>
      </w:r>
      <w:r w:rsidR="00F4106B">
        <w:rPr>
          <w:rFonts w:ascii="Verdana" w:hAnsi="Verdana" w:cs="Arial"/>
          <w:sz w:val="20"/>
          <w:szCs w:val="20"/>
        </w:rPr>
        <w:t xml:space="preserve"> Platformy </w:t>
      </w:r>
      <w:r>
        <w:rPr>
          <w:rFonts w:ascii="Verdana" w:hAnsi="Verdana" w:cs="Arial"/>
          <w:sz w:val="20"/>
          <w:szCs w:val="20"/>
        </w:rPr>
        <w:t>Wykonawca winien złożyć podpis bezpośrednio na dokumentach przesyłanych za pośrednictwem</w:t>
      </w:r>
      <w:r w:rsidR="00F4106B">
        <w:rPr>
          <w:rFonts w:ascii="Verdana" w:hAnsi="Verdana" w:cs="Arial"/>
          <w:sz w:val="20"/>
          <w:szCs w:val="20"/>
        </w:rPr>
        <w:t xml:space="preserve"> Platformy. </w:t>
      </w:r>
      <w:r>
        <w:rPr>
          <w:rFonts w:ascii="Verdana" w:hAnsi="Verdana" w:cs="Arial"/>
          <w:sz w:val="20"/>
          <w:szCs w:val="20"/>
        </w:rPr>
        <w:t xml:space="preserve">Zamawiający zaleca stosowanie podpisu na każdym załączonym pliku osobno, w szczególności, wskazanych w art. 63 ust. </w:t>
      </w:r>
      <w:r w:rsidR="00111F9F">
        <w:rPr>
          <w:rFonts w:ascii="Verdana" w:hAnsi="Verdana" w:cs="Arial"/>
          <w:sz w:val="20"/>
          <w:szCs w:val="20"/>
        </w:rPr>
        <w:t xml:space="preserve">1 </w:t>
      </w:r>
      <w:proofErr w:type="spellStart"/>
      <w:r>
        <w:rPr>
          <w:rFonts w:ascii="Verdana" w:hAnsi="Verdana" w:cs="Arial"/>
          <w:sz w:val="20"/>
          <w:szCs w:val="20"/>
        </w:rPr>
        <w:t>p.z.p</w:t>
      </w:r>
      <w:proofErr w:type="spellEnd"/>
      <w:r>
        <w:rPr>
          <w:rFonts w:ascii="Verdana" w:hAnsi="Verdana" w:cs="Arial"/>
          <w:sz w:val="20"/>
          <w:szCs w:val="20"/>
        </w:rPr>
        <w:t xml:space="preserve">., gdzie zaznaczono, iż oferty, wnioski i dopuszczenie do udziału w postępowaniu oraz oświadczenie, o którym mowa w art. 125 ust. 1 </w:t>
      </w:r>
      <w:proofErr w:type="spellStart"/>
      <w:r>
        <w:rPr>
          <w:rFonts w:ascii="Verdana" w:hAnsi="Verdana" w:cs="Arial"/>
          <w:sz w:val="20"/>
          <w:szCs w:val="20"/>
        </w:rPr>
        <w:t>p.z.p</w:t>
      </w:r>
      <w:proofErr w:type="spellEnd"/>
      <w:r>
        <w:rPr>
          <w:rFonts w:ascii="Verdana" w:hAnsi="Verdana" w:cs="Arial"/>
          <w:sz w:val="20"/>
          <w:szCs w:val="20"/>
        </w:rPr>
        <w:t xml:space="preserve">. sporządza się, pod rygorem nieważności w postaci lub formie </w:t>
      </w:r>
      <w:r w:rsidR="00775A28">
        <w:rPr>
          <w:rFonts w:ascii="Verdana" w:hAnsi="Verdana" w:cs="Arial"/>
          <w:sz w:val="20"/>
          <w:szCs w:val="20"/>
        </w:rPr>
        <w:t>elektronicznej i</w:t>
      </w:r>
      <w:r>
        <w:rPr>
          <w:rFonts w:ascii="Verdana" w:hAnsi="Verdana" w:cs="Arial"/>
          <w:sz w:val="20"/>
          <w:szCs w:val="20"/>
        </w:rPr>
        <w:t xml:space="preserve"> opatruje kwalifikowanym podpisem elektronicznym</w:t>
      </w:r>
      <w:r w:rsidR="00111F9F">
        <w:rPr>
          <w:rFonts w:ascii="Verdana" w:hAnsi="Verdana" w:cs="Arial"/>
          <w:sz w:val="20"/>
          <w:szCs w:val="20"/>
        </w:rPr>
        <w:t>.</w:t>
      </w:r>
    </w:p>
    <w:p w14:paraId="3972F502" w14:textId="77777777" w:rsidR="001760F4" w:rsidRPr="00D26798" w:rsidRDefault="001760F4" w:rsidP="001760F4">
      <w:pPr>
        <w:pStyle w:val="Akapitzlist"/>
        <w:numPr>
          <w:ilvl w:val="3"/>
          <w:numId w:val="1"/>
        </w:numPr>
        <w:tabs>
          <w:tab w:val="clear" w:pos="2880"/>
        </w:tabs>
        <w:spacing w:after="0" w:line="360" w:lineRule="auto"/>
        <w:ind w:left="426"/>
        <w:contextualSpacing/>
        <w:jc w:val="both"/>
        <w:rPr>
          <w:rFonts w:ascii="Verdana" w:hAnsi="Verdana" w:cs="Arial"/>
          <w:sz w:val="20"/>
          <w:szCs w:val="20"/>
        </w:rPr>
      </w:pPr>
      <w:r>
        <w:rPr>
          <w:rFonts w:ascii="Verdana" w:hAnsi="Verdana" w:cs="Arial"/>
          <w:b/>
          <w:sz w:val="20"/>
          <w:szCs w:val="20"/>
          <w:u w:val="single"/>
        </w:rPr>
        <w:t>Otwarcie ofert:</w:t>
      </w:r>
    </w:p>
    <w:p w14:paraId="0A2E288B" w14:textId="589DC78F" w:rsidR="001760F4" w:rsidRPr="00D26798" w:rsidRDefault="001760F4" w:rsidP="001760F4">
      <w:pPr>
        <w:pStyle w:val="Akapitzlist"/>
        <w:numPr>
          <w:ilvl w:val="4"/>
          <w:numId w:val="1"/>
        </w:numPr>
        <w:tabs>
          <w:tab w:val="clear" w:pos="3600"/>
          <w:tab w:val="num" w:pos="2880"/>
        </w:tabs>
        <w:spacing w:after="0" w:line="360" w:lineRule="auto"/>
        <w:ind w:left="851" w:hanging="425"/>
        <w:contextualSpacing/>
        <w:jc w:val="both"/>
        <w:rPr>
          <w:rFonts w:ascii="Verdana" w:hAnsi="Verdana" w:cs="Arial"/>
          <w:sz w:val="20"/>
          <w:szCs w:val="20"/>
        </w:rPr>
      </w:pPr>
      <w:r w:rsidRPr="00D26798">
        <w:rPr>
          <w:rFonts w:ascii="Verdana" w:hAnsi="Verdana" w:cs="Arial"/>
          <w:sz w:val="20"/>
          <w:szCs w:val="20"/>
        </w:rPr>
        <w:t xml:space="preserve">Otwarcie ofert następuje niezwłocznie po upływie terminu składania ofert, nie później niż następnego dnia po dniu, w którym upłynął termin składania ofert, </w:t>
      </w:r>
      <w:r w:rsidR="00DB74CE">
        <w:rPr>
          <w:rFonts w:ascii="Verdana" w:hAnsi="Verdana" w:cs="Arial"/>
          <w:sz w:val="20"/>
          <w:szCs w:val="20"/>
        </w:rPr>
        <w:t xml:space="preserve">                </w:t>
      </w:r>
      <w:r w:rsidRPr="00D26798">
        <w:rPr>
          <w:rFonts w:ascii="Verdana" w:hAnsi="Verdana" w:cs="Arial"/>
          <w:b/>
          <w:sz w:val="20"/>
          <w:szCs w:val="20"/>
          <w:u w:val="single"/>
        </w:rPr>
        <w:t>tj</w:t>
      </w:r>
      <w:r w:rsidR="00B04B36" w:rsidRPr="003537AF">
        <w:rPr>
          <w:rFonts w:ascii="Verdana" w:hAnsi="Verdana" w:cs="Arial"/>
          <w:b/>
          <w:sz w:val="20"/>
          <w:szCs w:val="20"/>
          <w:u w:val="single"/>
        </w:rPr>
        <w:t xml:space="preserve">. </w:t>
      </w:r>
      <w:r w:rsidR="003537AF" w:rsidRPr="003537AF">
        <w:rPr>
          <w:rFonts w:ascii="Verdana" w:hAnsi="Verdana" w:cs="Arial"/>
          <w:b/>
          <w:sz w:val="20"/>
          <w:szCs w:val="20"/>
          <w:u w:val="single"/>
        </w:rPr>
        <w:t>20.</w:t>
      </w:r>
      <w:r w:rsidR="00DB74CE" w:rsidRPr="003537AF">
        <w:rPr>
          <w:rFonts w:ascii="Verdana" w:hAnsi="Verdana" w:cs="Arial"/>
          <w:b/>
          <w:sz w:val="20"/>
          <w:szCs w:val="20"/>
          <w:u w:val="single"/>
        </w:rPr>
        <w:t>09</w:t>
      </w:r>
      <w:r w:rsidR="00B04B36" w:rsidRPr="003537AF">
        <w:rPr>
          <w:rFonts w:ascii="Verdana" w:hAnsi="Verdana" w:cs="Arial"/>
          <w:b/>
          <w:sz w:val="20"/>
          <w:szCs w:val="20"/>
          <w:u w:val="single"/>
        </w:rPr>
        <w:t>.2022</w:t>
      </w:r>
      <w:r w:rsidR="00BA0486" w:rsidRPr="003537AF">
        <w:rPr>
          <w:rFonts w:ascii="Verdana" w:hAnsi="Verdana" w:cs="Arial"/>
          <w:b/>
          <w:sz w:val="20"/>
          <w:szCs w:val="20"/>
          <w:u w:val="single"/>
        </w:rPr>
        <w:t xml:space="preserve"> r.</w:t>
      </w:r>
      <w:r w:rsidRPr="003537AF">
        <w:rPr>
          <w:rFonts w:ascii="Verdana" w:hAnsi="Verdana" w:cs="Arial"/>
          <w:b/>
          <w:sz w:val="20"/>
          <w:szCs w:val="20"/>
          <w:u w:val="single"/>
        </w:rPr>
        <w:t xml:space="preserve"> godz. </w:t>
      </w:r>
      <w:r w:rsidR="00B845CC" w:rsidRPr="003537AF">
        <w:rPr>
          <w:rFonts w:ascii="Verdana" w:hAnsi="Verdana" w:cs="Arial"/>
          <w:b/>
          <w:sz w:val="20"/>
          <w:szCs w:val="20"/>
          <w:u w:val="single"/>
        </w:rPr>
        <w:t>10</w:t>
      </w:r>
      <w:r w:rsidRPr="003537AF">
        <w:rPr>
          <w:rFonts w:ascii="Verdana" w:hAnsi="Verdana" w:cs="Arial"/>
          <w:b/>
          <w:sz w:val="20"/>
          <w:szCs w:val="20"/>
          <w:u w:val="single"/>
        </w:rPr>
        <w:t>:</w:t>
      </w:r>
      <w:r w:rsidR="00B845CC" w:rsidRPr="003537AF">
        <w:rPr>
          <w:rFonts w:ascii="Verdana" w:hAnsi="Verdana" w:cs="Arial"/>
          <w:b/>
          <w:sz w:val="20"/>
          <w:szCs w:val="20"/>
          <w:u w:val="single"/>
        </w:rPr>
        <w:t>30</w:t>
      </w:r>
      <w:r w:rsidRPr="003537AF">
        <w:rPr>
          <w:rFonts w:ascii="Verdana" w:hAnsi="Verdana" w:cs="Arial"/>
          <w:b/>
          <w:sz w:val="20"/>
          <w:szCs w:val="20"/>
          <w:u w:val="single"/>
        </w:rPr>
        <w:t>.</w:t>
      </w:r>
    </w:p>
    <w:p w14:paraId="27D615AB" w14:textId="77777777" w:rsidR="001760F4" w:rsidRDefault="001760F4" w:rsidP="001760F4">
      <w:pPr>
        <w:pStyle w:val="Akapitzlist"/>
        <w:numPr>
          <w:ilvl w:val="4"/>
          <w:numId w:val="1"/>
        </w:numPr>
        <w:tabs>
          <w:tab w:val="clear" w:pos="3600"/>
          <w:tab w:val="num" w:pos="2880"/>
        </w:tabs>
        <w:spacing w:after="0" w:line="360" w:lineRule="auto"/>
        <w:ind w:left="851" w:hanging="425"/>
        <w:contextualSpacing/>
        <w:jc w:val="both"/>
        <w:rPr>
          <w:rFonts w:ascii="Verdana" w:hAnsi="Verdana" w:cs="Arial"/>
          <w:sz w:val="20"/>
          <w:szCs w:val="20"/>
        </w:rPr>
      </w:pPr>
      <w:r w:rsidRPr="00D26798">
        <w:rPr>
          <w:rFonts w:ascii="Verdana" w:hAnsi="Verdana" w:cs="Arial"/>
          <w:sz w:val="20"/>
          <w:szCs w:val="2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14:paraId="5B0A0B4C" w14:textId="77777777" w:rsidR="001760F4" w:rsidRDefault="001760F4" w:rsidP="001760F4">
      <w:pPr>
        <w:pStyle w:val="Akapitzlist"/>
        <w:numPr>
          <w:ilvl w:val="4"/>
          <w:numId w:val="1"/>
        </w:numPr>
        <w:tabs>
          <w:tab w:val="clear" w:pos="3600"/>
          <w:tab w:val="num" w:pos="2880"/>
        </w:tabs>
        <w:spacing w:after="0" w:line="360" w:lineRule="auto"/>
        <w:ind w:left="851" w:hanging="425"/>
        <w:contextualSpacing/>
        <w:jc w:val="both"/>
        <w:rPr>
          <w:rFonts w:ascii="Verdana" w:hAnsi="Verdana" w:cs="Arial"/>
          <w:sz w:val="20"/>
          <w:szCs w:val="20"/>
        </w:rPr>
      </w:pPr>
      <w:r w:rsidRPr="00D26798">
        <w:rPr>
          <w:rFonts w:ascii="Verdana" w:hAnsi="Verdana" w:cs="Arial"/>
          <w:sz w:val="20"/>
          <w:szCs w:val="20"/>
        </w:rPr>
        <w:lastRenderedPageBreak/>
        <w:t>Zamawiający najpóźniej przed otwarciem ofert, udostępni na stronie internetowej prowadzonego postępowania informację o kwocie, jaką zamierza przeznaczyć na sfinansowanie zamówienia.</w:t>
      </w:r>
    </w:p>
    <w:p w14:paraId="2B605C12" w14:textId="77777777" w:rsidR="001760F4" w:rsidRDefault="001760F4" w:rsidP="001760F4">
      <w:pPr>
        <w:pStyle w:val="Akapitzlist"/>
        <w:numPr>
          <w:ilvl w:val="4"/>
          <w:numId w:val="1"/>
        </w:numPr>
        <w:tabs>
          <w:tab w:val="clear" w:pos="3600"/>
          <w:tab w:val="num" w:pos="2880"/>
        </w:tabs>
        <w:spacing w:after="0" w:line="360" w:lineRule="auto"/>
        <w:ind w:left="851" w:hanging="425"/>
        <w:contextualSpacing/>
        <w:jc w:val="both"/>
        <w:rPr>
          <w:rFonts w:ascii="Verdana" w:hAnsi="Verdana" w:cs="Arial"/>
          <w:sz w:val="20"/>
          <w:szCs w:val="20"/>
        </w:rPr>
      </w:pPr>
      <w:r w:rsidRPr="00D26798">
        <w:rPr>
          <w:rFonts w:ascii="Verdana" w:hAnsi="Verdana" w:cs="Arial"/>
          <w:sz w:val="20"/>
          <w:szCs w:val="20"/>
        </w:rPr>
        <w:t xml:space="preserve">Zamawiający, niezwłocznie po otwarciu ofert, udostępnia na stronie internetowej prowadzonego postępowania informacje o: </w:t>
      </w:r>
    </w:p>
    <w:p w14:paraId="2CFB78B5" w14:textId="77777777" w:rsidR="001760F4" w:rsidRDefault="001760F4" w:rsidP="001760F4">
      <w:pPr>
        <w:pStyle w:val="Akapitzlist"/>
        <w:numPr>
          <w:ilvl w:val="5"/>
          <w:numId w:val="1"/>
        </w:numPr>
        <w:tabs>
          <w:tab w:val="clear" w:pos="4320"/>
        </w:tabs>
        <w:spacing w:after="0" w:line="360" w:lineRule="auto"/>
        <w:ind w:left="1418"/>
        <w:contextualSpacing/>
        <w:jc w:val="both"/>
        <w:rPr>
          <w:rFonts w:ascii="Verdana" w:hAnsi="Verdana" w:cs="Arial"/>
          <w:sz w:val="20"/>
          <w:szCs w:val="20"/>
        </w:rPr>
      </w:pPr>
      <w:r w:rsidRPr="00D26798">
        <w:rPr>
          <w:rFonts w:ascii="Verdana" w:hAnsi="Verdana" w:cs="Arial"/>
          <w:sz w:val="20"/>
          <w:szCs w:val="20"/>
        </w:rPr>
        <w:t>nazwach albo imionach i nazwiskach oraz siedzibach lub miejscach prowadzonej działalności gospodarczej albo miejscach zamieszkania wykonawców, których oferty zostały otwarte;</w:t>
      </w:r>
    </w:p>
    <w:p w14:paraId="46FFD70E" w14:textId="46527605" w:rsidR="001760F4" w:rsidRPr="001760F4" w:rsidRDefault="001760F4" w:rsidP="001760F4">
      <w:pPr>
        <w:pStyle w:val="Akapitzlist"/>
        <w:numPr>
          <w:ilvl w:val="5"/>
          <w:numId w:val="1"/>
        </w:numPr>
        <w:tabs>
          <w:tab w:val="clear" w:pos="4320"/>
        </w:tabs>
        <w:spacing w:after="0" w:line="360" w:lineRule="auto"/>
        <w:ind w:left="1418"/>
        <w:contextualSpacing/>
        <w:jc w:val="both"/>
        <w:rPr>
          <w:rFonts w:ascii="Verdana" w:hAnsi="Verdana" w:cs="Arial"/>
          <w:sz w:val="20"/>
          <w:szCs w:val="20"/>
        </w:rPr>
      </w:pPr>
      <w:r w:rsidRPr="001760F4">
        <w:rPr>
          <w:rFonts w:ascii="Verdana" w:hAnsi="Verdana" w:cs="Arial"/>
          <w:sz w:val="20"/>
          <w:szCs w:val="20"/>
        </w:rPr>
        <w:t>cenach lub kosztach zawartych w ofertach</w:t>
      </w:r>
      <w:r>
        <w:rPr>
          <w:rFonts w:ascii="Verdana" w:hAnsi="Verdana" w:cs="Arial"/>
          <w:sz w:val="20"/>
          <w:szCs w:val="20"/>
        </w:rPr>
        <w:t>.</w:t>
      </w:r>
    </w:p>
    <w:p w14:paraId="75FF3C5A" w14:textId="77777777" w:rsidR="000A685D" w:rsidRPr="0075041A" w:rsidRDefault="000A685D" w:rsidP="00F12349">
      <w:pPr>
        <w:pStyle w:val="Akapitzlist"/>
        <w:spacing w:after="0" w:line="360" w:lineRule="auto"/>
        <w:ind w:left="1146"/>
        <w:contextualSpacing/>
        <w:jc w:val="both"/>
        <w:rPr>
          <w:rFonts w:ascii="Verdana" w:hAnsi="Verdana"/>
          <w:color w:val="FF0000"/>
          <w:sz w:val="20"/>
          <w:szCs w:val="20"/>
        </w:rPr>
      </w:pPr>
    </w:p>
    <w:p w14:paraId="5BBB3A49" w14:textId="12AC105A" w:rsidR="00B82E36" w:rsidRPr="009F7ADD" w:rsidRDefault="00B82E36" w:rsidP="00A9148A">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auto"/>
          <w:sz w:val="20"/>
          <w:szCs w:val="20"/>
        </w:rPr>
      </w:pPr>
      <w:bookmarkStart w:id="44" w:name="_Toc227121609"/>
      <w:bookmarkStart w:id="45" w:name="_Toc231012175"/>
      <w:bookmarkStart w:id="46" w:name="_Toc108784714"/>
      <w:r w:rsidRPr="009F7ADD">
        <w:rPr>
          <w:rFonts w:ascii="Verdana" w:hAnsi="Verdana"/>
          <w:color w:val="auto"/>
          <w:sz w:val="20"/>
          <w:szCs w:val="20"/>
        </w:rPr>
        <w:t>X</w:t>
      </w:r>
      <w:r w:rsidR="009273F3" w:rsidRPr="009F7ADD">
        <w:rPr>
          <w:rFonts w:ascii="Verdana" w:hAnsi="Verdana"/>
          <w:color w:val="auto"/>
          <w:sz w:val="20"/>
          <w:szCs w:val="20"/>
        </w:rPr>
        <w:t>IV</w:t>
      </w:r>
      <w:r w:rsidRPr="009F7ADD">
        <w:rPr>
          <w:rFonts w:ascii="Verdana" w:hAnsi="Verdana"/>
          <w:color w:val="auto"/>
          <w:sz w:val="20"/>
          <w:szCs w:val="20"/>
        </w:rPr>
        <w:t>. SPOSÓB OBLICZENIA CENY OFERTOWEJ</w:t>
      </w:r>
      <w:bookmarkStart w:id="47" w:name="_Toc227121610"/>
      <w:bookmarkStart w:id="48" w:name="_Toc231012176"/>
      <w:bookmarkEnd w:id="44"/>
      <w:bookmarkEnd w:id="45"/>
      <w:bookmarkEnd w:id="46"/>
    </w:p>
    <w:p w14:paraId="29C928C8" w14:textId="61CA7AA4" w:rsidR="000B0EE8" w:rsidRPr="002468B3" w:rsidRDefault="00F36133" w:rsidP="008E4B83">
      <w:pPr>
        <w:pStyle w:val="Tekstpodstawowy3"/>
        <w:numPr>
          <w:ilvl w:val="0"/>
          <w:numId w:val="34"/>
        </w:numPr>
        <w:suppressAutoHyphens/>
        <w:spacing w:after="0" w:line="360" w:lineRule="auto"/>
        <w:ind w:left="378"/>
        <w:jc w:val="both"/>
        <w:rPr>
          <w:rFonts w:ascii="Verdana" w:hAnsi="Verdana"/>
          <w:sz w:val="20"/>
          <w:szCs w:val="20"/>
          <w:lang w:eastAsia="ar-SA"/>
        </w:rPr>
      </w:pPr>
      <w:bookmarkStart w:id="49" w:name="_Hlk63352330"/>
      <w:r w:rsidRPr="002468B3">
        <w:rPr>
          <w:rFonts w:ascii="Verdana" w:hAnsi="Verdana"/>
          <w:sz w:val="20"/>
          <w:szCs w:val="20"/>
        </w:rPr>
        <w:t>Cena ofertowa brutto ma uwzględniać zakres określony w SWZ oraz ewentualnych wyjaśnieniach i zmianach treści SWZ</w:t>
      </w:r>
      <w:r w:rsidR="00C67337" w:rsidRPr="002468B3">
        <w:rPr>
          <w:rFonts w:ascii="Verdana" w:hAnsi="Verdana"/>
          <w:sz w:val="20"/>
          <w:szCs w:val="20"/>
        </w:rPr>
        <w:t>,</w:t>
      </w:r>
      <w:r w:rsidRPr="002468B3">
        <w:rPr>
          <w:rFonts w:ascii="Verdana" w:hAnsi="Verdana"/>
          <w:sz w:val="20"/>
          <w:szCs w:val="20"/>
        </w:rPr>
        <w:t xml:space="preserve"> jak również wszy</w:t>
      </w:r>
      <w:r w:rsidR="00D62BA3" w:rsidRPr="002468B3">
        <w:rPr>
          <w:rFonts w:ascii="Verdana" w:hAnsi="Verdana"/>
          <w:sz w:val="20"/>
          <w:szCs w:val="20"/>
        </w:rPr>
        <w:t>stkie zobowiązania wynikające z </w:t>
      </w:r>
      <w:r w:rsidRPr="002468B3">
        <w:rPr>
          <w:rFonts w:ascii="Verdana" w:hAnsi="Verdana"/>
          <w:sz w:val="20"/>
          <w:szCs w:val="20"/>
        </w:rPr>
        <w:t>tekstu załączonego wzoru umowy oraz ma uwzględniać wszelkie koszty, jakie poniesie Wykonawca z tytułu należytej realizacji przedmiotu zamówienia</w:t>
      </w:r>
      <w:bookmarkEnd w:id="49"/>
      <w:r w:rsidR="008E4B83" w:rsidRPr="002468B3">
        <w:rPr>
          <w:rFonts w:ascii="Verdana" w:hAnsi="Verdana"/>
          <w:sz w:val="20"/>
          <w:szCs w:val="20"/>
        </w:rPr>
        <w:t xml:space="preserve"> </w:t>
      </w:r>
      <w:r w:rsidR="00CB052C" w:rsidRPr="002468B3">
        <w:rPr>
          <w:rFonts w:ascii="Verdana" w:hAnsi="Verdana"/>
          <w:sz w:val="20"/>
          <w:szCs w:val="20"/>
          <w:lang w:eastAsia="ar-SA"/>
        </w:rPr>
        <w:t xml:space="preserve">oraz uwzględnia wszystkie opłaty i podatki (dotyczy podmiotów będących podatnikiem podatku VAT, zgodnie </w:t>
      </w:r>
      <w:r w:rsidR="00B81069" w:rsidRPr="002468B3">
        <w:rPr>
          <w:rFonts w:ascii="Verdana" w:hAnsi="Verdana"/>
          <w:sz w:val="20"/>
          <w:szCs w:val="20"/>
          <w:lang w:eastAsia="ar-SA"/>
        </w:rPr>
        <w:t>z ustawą o podatku od towarów i </w:t>
      </w:r>
      <w:r w:rsidR="00CB052C" w:rsidRPr="002468B3">
        <w:rPr>
          <w:rFonts w:ascii="Verdana" w:hAnsi="Verdana"/>
          <w:sz w:val="20"/>
          <w:szCs w:val="20"/>
          <w:lang w:eastAsia="ar-SA"/>
        </w:rPr>
        <w:t>usług).</w:t>
      </w:r>
    </w:p>
    <w:p w14:paraId="2FCFD3E0" w14:textId="6E30C811" w:rsidR="008E4B83" w:rsidRPr="002468B3" w:rsidRDefault="008E4B83" w:rsidP="008E4B83">
      <w:pPr>
        <w:pStyle w:val="Tekstpodstawowy3"/>
        <w:numPr>
          <w:ilvl w:val="0"/>
          <w:numId w:val="34"/>
        </w:numPr>
        <w:suppressAutoHyphens/>
        <w:spacing w:after="0" w:line="360" w:lineRule="auto"/>
        <w:ind w:left="378"/>
        <w:jc w:val="both"/>
        <w:rPr>
          <w:rFonts w:ascii="Verdana" w:hAnsi="Verdana"/>
          <w:sz w:val="20"/>
          <w:szCs w:val="20"/>
          <w:lang w:eastAsia="ar-SA"/>
        </w:rPr>
      </w:pPr>
      <w:r w:rsidRPr="002468B3">
        <w:rPr>
          <w:rFonts w:ascii="Verdana" w:hAnsi="Verdana"/>
          <w:sz w:val="20"/>
          <w:szCs w:val="20"/>
          <w:lang w:eastAsia="ar-SA"/>
        </w:rPr>
        <w:t xml:space="preserve">W formularzu kosztorysowym, załącznik nr 1a do SWZ, Wykonawca </w:t>
      </w:r>
      <w:r w:rsidRPr="002468B3">
        <w:rPr>
          <w:rFonts w:ascii="Verdana" w:hAnsi="Verdana"/>
          <w:sz w:val="20"/>
          <w:szCs w:val="20"/>
          <w:u w:val="single"/>
          <w:lang w:eastAsia="ar-SA"/>
        </w:rPr>
        <w:t xml:space="preserve">zobowiązany jest wypełnić </w:t>
      </w:r>
      <w:r w:rsidR="00F02DED" w:rsidRPr="002468B3">
        <w:rPr>
          <w:rFonts w:ascii="Verdana" w:hAnsi="Verdana"/>
          <w:sz w:val="20"/>
          <w:szCs w:val="20"/>
          <w:u w:val="single"/>
          <w:lang w:eastAsia="ar-SA"/>
        </w:rPr>
        <w:t>tabelę</w:t>
      </w:r>
      <w:r w:rsidRPr="002468B3">
        <w:rPr>
          <w:rFonts w:ascii="Verdana" w:hAnsi="Verdana"/>
          <w:sz w:val="20"/>
          <w:szCs w:val="20"/>
          <w:u w:val="single"/>
          <w:lang w:eastAsia="ar-SA"/>
        </w:rPr>
        <w:t xml:space="preserve"> 1a i 1b</w:t>
      </w:r>
      <w:r w:rsidR="00054598" w:rsidRPr="002468B3">
        <w:rPr>
          <w:rFonts w:ascii="Verdana" w:hAnsi="Verdana"/>
          <w:sz w:val="20"/>
          <w:szCs w:val="20"/>
          <w:u w:val="single"/>
          <w:lang w:eastAsia="ar-SA"/>
        </w:rPr>
        <w:t xml:space="preserve"> (tabele znajdują się w osobnych arkuszach)</w:t>
      </w:r>
      <w:r w:rsidRPr="002468B3">
        <w:rPr>
          <w:rFonts w:ascii="Verdana" w:hAnsi="Verdana"/>
          <w:sz w:val="20"/>
          <w:szCs w:val="20"/>
          <w:lang w:eastAsia="ar-SA"/>
        </w:rPr>
        <w:t xml:space="preserve">. W przypadku niewypełnienia, którejkolwiek z </w:t>
      </w:r>
      <w:r w:rsidR="00F02DED" w:rsidRPr="002468B3">
        <w:rPr>
          <w:rFonts w:ascii="Verdana" w:hAnsi="Verdana"/>
          <w:sz w:val="20"/>
          <w:szCs w:val="20"/>
          <w:lang w:eastAsia="ar-SA"/>
        </w:rPr>
        <w:t>pozycji</w:t>
      </w:r>
      <w:r w:rsidRPr="002468B3">
        <w:rPr>
          <w:rFonts w:ascii="Verdana" w:hAnsi="Verdana"/>
          <w:sz w:val="20"/>
          <w:szCs w:val="20"/>
          <w:lang w:eastAsia="ar-SA"/>
        </w:rPr>
        <w:t xml:space="preserve"> Zamawiający odrzuci ofertę na podstawie art. 226 ust. 1 pkt 5 </w:t>
      </w:r>
      <w:proofErr w:type="spellStart"/>
      <w:r w:rsidRPr="002468B3">
        <w:rPr>
          <w:rFonts w:ascii="Verdana" w:hAnsi="Verdana"/>
          <w:sz w:val="20"/>
          <w:szCs w:val="20"/>
          <w:lang w:eastAsia="ar-SA"/>
        </w:rPr>
        <w:t>p.z.p</w:t>
      </w:r>
      <w:proofErr w:type="spellEnd"/>
      <w:r w:rsidRPr="002468B3">
        <w:rPr>
          <w:rFonts w:ascii="Verdana" w:hAnsi="Verdana"/>
          <w:sz w:val="20"/>
          <w:szCs w:val="20"/>
          <w:lang w:eastAsia="ar-SA"/>
        </w:rPr>
        <w:t>.</w:t>
      </w:r>
    </w:p>
    <w:p w14:paraId="101486B3" w14:textId="7DEBA581" w:rsidR="00054598" w:rsidRPr="002468B3" w:rsidRDefault="00054598" w:rsidP="008E4B83">
      <w:pPr>
        <w:pStyle w:val="Tekstpodstawowy3"/>
        <w:numPr>
          <w:ilvl w:val="0"/>
          <w:numId w:val="34"/>
        </w:numPr>
        <w:suppressAutoHyphens/>
        <w:spacing w:after="0" w:line="360" w:lineRule="auto"/>
        <w:ind w:left="378"/>
        <w:jc w:val="both"/>
        <w:rPr>
          <w:rFonts w:ascii="Verdana" w:hAnsi="Verdana"/>
          <w:sz w:val="20"/>
          <w:szCs w:val="20"/>
          <w:lang w:eastAsia="ar-SA"/>
        </w:rPr>
      </w:pPr>
      <w:r w:rsidRPr="002468B3">
        <w:rPr>
          <w:rFonts w:ascii="Verdana" w:hAnsi="Verdana"/>
          <w:sz w:val="20"/>
          <w:szCs w:val="20"/>
          <w:lang w:eastAsia="ar-SA"/>
        </w:rPr>
        <w:t xml:space="preserve">W tabeli 1a Zamawiający wskazał w kolumnie </w:t>
      </w:r>
      <w:r w:rsidR="00A15EAC" w:rsidRPr="002468B3">
        <w:rPr>
          <w:rFonts w:ascii="Verdana" w:hAnsi="Verdana"/>
          <w:i/>
          <w:sz w:val="20"/>
          <w:szCs w:val="20"/>
          <w:lang w:eastAsia="ar-SA"/>
        </w:rPr>
        <w:t>B</w:t>
      </w:r>
      <w:r w:rsidRPr="002468B3">
        <w:rPr>
          <w:rFonts w:ascii="Verdana" w:hAnsi="Verdana"/>
          <w:sz w:val="20"/>
          <w:szCs w:val="20"/>
          <w:lang w:eastAsia="ar-SA"/>
        </w:rPr>
        <w:t xml:space="preserve"> nazwę usługi, w tabeli przeznaczonej do wypełnienia przez </w:t>
      </w:r>
      <w:r w:rsidR="00F02DED" w:rsidRPr="002468B3">
        <w:rPr>
          <w:rFonts w:ascii="Verdana" w:hAnsi="Verdana"/>
          <w:sz w:val="20"/>
          <w:szCs w:val="20"/>
          <w:lang w:eastAsia="ar-SA"/>
        </w:rPr>
        <w:t>Wykonawcę</w:t>
      </w:r>
      <w:r w:rsidRPr="002468B3">
        <w:rPr>
          <w:rFonts w:ascii="Verdana" w:hAnsi="Verdana"/>
          <w:sz w:val="20"/>
          <w:szCs w:val="20"/>
          <w:lang w:eastAsia="ar-SA"/>
        </w:rPr>
        <w:t xml:space="preserve"> należy podać:</w:t>
      </w:r>
    </w:p>
    <w:p w14:paraId="05BD8BF9" w14:textId="5965B165" w:rsidR="00054598" w:rsidRPr="002468B3" w:rsidRDefault="00054598" w:rsidP="00054598">
      <w:pPr>
        <w:pStyle w:val="Tekstpodstawowy3"/>
        <w:numPr>
          <w:ilvl w:val="1"/>
          <w:numId w:val="34"/>
        </w:numPr>
        <w:suppressAutoHyphens/>
        <w:spacing w:after="0" w:line="360" w:lineRule="auto"/>
        <w:ind w:left="851"/>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C</w:t>
      </w:r>
      <w:r w:rsidRPr="002468B3">
        <w:rPr>
          <w:rFonts w:ascii="Verdana" w:hAnsi="Verdana"/>
          <w:sz w:val="20"/>
          <w:szCs w:val="20"/>
          <w:lang w:eastAsia="ar-SA"/>
        </w:rPr>
        <w:t xml:space="preserve"> – ilość</w:t>
      </w:r>
      <w:r w:rsidR="00370F1E" w:rsidRPr="002468B3">
        <w:rPr>
          <w:rFonts w:ascii="Verdana" w:hAnsi="Verdana"/>
          <w:sz w:val="20"/>
          <w:szCs w:val="20"/>
          <w:lang w:eastAsia="ar-SA"/>
        </w:rPr>
        <w:t>/koszt do</w:t>
      </w:r>
      <w:r w:rsidRPr="002468B3">
        <w:rPr>
          <w:rFonts w:ascii="Verdana" w:hAnsi="Verdana"/>
          <w:sz w:val="20"/>
          <w:szCs w:val="20"/>
          <w:lang w:eastAsia="ar-SA"/>
        </w:rPr>
        <w:t xml:space="preserve"> wykonania danej usługi;</w:t>
      </w:r>
    </w:p>
    <w:p w14:paraId="6B8A9F22" w14:textId="7C4B6F40" w:rsidR="00054598" w:rsidRPr="002468B3" w:rsidRDefault="00054598" w:rsidP="00054598">
      <w:pPr>
        <w:pStyle w:val="Tekstpodstawowy3"/>
        <w:numPr>
          <w:ilvl w:val="1"/>
          <w:numId w:val="34"/>
        </w:numPr>
        <w:suppressAutoHyphens/>
        <w:spacing w:after="0" w:line="360" w:lineRule="auto"/>
        <w:ind w:left="851"/>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E</w:t>
      </w:r>
      <w:r w:rsidRPr="002468B3">
        <w:rPr>
          <w:rFonts w:ascii="Verdana" w:hAnsi="Verdana"/>
          <w:sz w:val="20"/>
          <w:szCs w:val="20"/>
          <w:lang w:eastAsia="ar-SA"/>
        </w:rPr>
        <w:t xml:space="preserve"> – koszt za 1 miesiąc wykonani</w:t>
      </w:r>
      <w:r w:rsidR="00A15EAC" w:rsidRPr="002468B3">
        <w:rPr>
          <w:rFonts w:ascii="Verdana" w:hAnsi="Verdana"/>
          <w:sz w:val="20"/>
          <w:szCs w:val="20"/>
          <w:lang w:eastAsia="ar-SA"/>
        </w:rPr>
        <w:t>a</w:t>
      </w:r>
      <w:r w:rsidRPr="002468B3">
        <w:rPr>
          <w:rFonts w:ascii="Verdana" w:hAnsi="Verdana"/>
          <w:sz w:val="20"/>
          <w:szCs w:val="20"/>
          <w:lang w:eastAsia="ar-SA"/>
        </w:rPr>
        <w:t xml:space="preserve"> danej usługi netto wyrażony w PLN z zaokrągleniem do dwóch miejsc po przecinku;</w:t>
      </w:r>
    </w:p>
    <w:p w14:paraId="52D39C87" w14:textId="6743265E" w:rsidR="00054598" w:rsidRPr="002468B3" w:rsidRDefault="00054598" w:rsidP="00054598">
      <w:pPr>
        <w:pStyle w:val="Tekstpodstawowy3"/>
        <w:numPr>
          <w:ilvl w:val="1"/>
          <w:numId w:val="34"/>
        </w:numPr>
        <w:suppressAutoHyphens/>
        <w:spacing w:after="0" w:line="360" w:lineRule="auto"/>
        <w:ind w:left="851"/>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F</w:t>
      </w:r>
      <w:r w:rsidRPr="002468B3">
        <w:rPr>
          <w:rFonts w:ascii="Verdana" w:hAnsi="Verdana"/>
          <w:sz w:val="20"/>
          <w:szCs w:val="20"/>
          <w:lang w:eastAsia="ar-SA"/>
        </w:rPr>
        <w:t xml:space="preserve"> – koszt za 1 miesiąc wykonani</w:t>
      </w:r>
      <w:r w:rsidR="00A15EAC" w:rsidRPr="002468B3">
        <w:rPr>
          <w:rFonts w:ascii="Verdana" w:hAnsi="Verdana"/>
          <w:sz w:val="20"/>
          <w:szCs w:val="20"/>
          <w:lang w:eastAsia="ar-SA"/>
        </w:rPr>
        <w:t>a</w:t>
      </w:r>
      <w:r w:rsidRPr="002468B3">
        <w:rPr>
          <w:rFonts w:ascii="Verdana" w:hAnsi="Verdana"/>
          <w:sz w:val="20"/>
          <w:szCs w:val="20"/>
          <w:lang w:eastAsia="ar-SA"/>
        </w:rPr>
        <w:t xml:space="preserve"> danej usługi brutto wyrażony w PLN z zaokrągleniem do dwóch miejsc po przecinku;</w:t>
      </w:r>
    </w:p>
    <w:p w14:paraId="196B1CC0" w14:textId="6F04AF2A" w:rsidR="00054598" w:rsidRPr="002468B3" w:rsidRDefault="00054598" w:rsidP="00054598">
      <w:pPr>
        <w:pStyle w:val="Tekstpodstawowy3"/>
        <w:numPr>
          <w:ilvl w:val="1"/>
          <w:numId w:val="34"/>
        </w:numPr>
        <w:suppressAutoHyphens/>
        <w:spacing w:after="0" w:line="360" w:lineRule="auto"/>
        <w:ind w:left="851"/>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G</w:t>
      </w:r>
      <w:r w:rsidRPr="002468B3">
        <w:rPr>
          <w:rFonts w:ascii="Verdana" w:hAnsi="Verdana"/>
          <w:sz w:val="20"/>
          <w:szCs w:val="20"/>
          <w:lang w:eastAsia="ar-SA"/>
        </w:rPr>
        <w:t xml:space="preserve"> – cenę brutto za </w:t>
      </w:r>
      <w:r w:rsidR="00810638" w:rsidRPr="002468B3">
        <w:rPr>
          <w:rFonts w:ascii="Verdana" w:hAnsi="Verdana"/>
          <w:sz w:val="20"/>
          <w:szCs w:val="20"/>
          <w:lang w:eastAsia="ar-SA"/>
        </w:rPr>
        <w:t>1</w:t>
      </w:r>
      <w:r w:rsidR="00E81906" w:rsidRPr="002468B3">
        <w:rPr>
          <w:rFonts w:ascii="Verdana" w:hAnsi="Verdana"/>
          <w:sz w:val="20"/>
          <w:szCs w:val="20"/>
          <w:lang w:eastAsia="ar-SA"/>
        </w:rPr>
        <w:t>2</w:t>
      </w:r>
      <w:r w:rsidR="00810638" w:rsidRPr="002468B3">
        <w:rPr>
          <w:rFonts w:ascii="Verdana" w:hAnsi="Verdana"/>
          <w:sz w:val="20"/>
          <w:szCs w:val="20"/>
          <w:lang w:eastAsia="ar-SA"/>
        </w:rPr>
        <w:t xml:space="preserve"> </w:t>
      </w:r>
      <w:r w:rsidRPr="002468B3">
        <w:rPr>
          <w:rFonts w:ascii="Verdana" w:hAnsi="Verdana"/>
          <w:sz w:val="20"/>
          <w:szCs w:val="20"/>
          <w:lang w:eastAsia="ar-SA"/>
        </w:rPr>
        <w:t>miesięcy danej usług wyrażoną w PLN z zaokrągleniem do dwóch miejsc po przecinku;</w:t>
      </w:r>
    </w:p>
    <w:p w14:paraId="07C2F99C" w14:textId="3602A9B6" w:rsidR="00A15EAC" w:rsidRPr="002468B3" w:rsidRDefault="00A15EAC" w:rsidP="00054598">
      <w:pPr>
        <w:pStyle w:val="Tekstpodstawowy3"/>
        <w:numPr>
          <w:ilvl w:val="1"/>
          <w:numId w:val="34"/>
        </w:numPr>
        <w:suppressAutoHyphens/>
        <w:spacing w:after="0" w:line="360" w:lineRule="auto"/>
        <w:ind w:left="851"/>
        <w:rPr>
          <w:rFonts w:ascii="Verdana" w:hAnsi="Verdana"/>
          <w:sz w:val="20"/>
          <w:szCs w:val="20"/>
          <w:lang w:eastAsia="ar-SA"/>
        </w:rPr>
      </w:pPr>
      <w:r w:rsidRPr="002468B3">
        <w:rPr>
          <w:rFonts w:ascii="Verdana" w:hAnsi="Verdana"/>
          <w:sz w:val="20"/>
          <w:szCs w:val="20"/>
          <w:lang w:eastAsia="ar-SA"/>
        </w:rPr>
        <w:t xml:space="preserve">W kolumnie „RAZEM” Wykonawca zsumuje cenę brutto dla każdej usługi za okres </w:t>
      </w:r>
      <w:r w:rsidR="00E81906" w:rsidRPr="002468B3">
        <w:rPr>
          <w:rFonts w:ascii="Verdana" w:hAnsi="Verdana"/>
          <w:sz w:val="20"/>
          <w:szCs w:val="20"/>
          <w:lang w:eastAsia="ar-SA"/>
        </w:rPr>
        <w:t xml:space="preserve">12 </w:t>
      </w:r>
      <w:r w:rsidRPr="002468B3">
        <w:rPr>
          <w:rFonts w:ascii="Verdana" w:hAnsi="Verdana"/>
          <w:sz w:val="20"/>
          <w:szCs w:val="20"/>
          <w:lang w:eastAsia="ar-SA"/>
        </w:rPr>
        <w:t>miesięcy.</w:t>
      </w:r>
    </w:p>
    <w:p w14:paraId="5286667D" w14:textId="7D953DD9" w:rsidR="00054598" w:rsidRPr="002468B3" w:rsidRDefault="00054598" w:rsidP="00054598">
      <w:pPr>
        <w:pStyle w:val="Tekstpodstawowy3"/>
        <w:numPr>
          <w:ilvl w:val="0"/>
          <w:numId w:val="34"/>
        </w:numPr>
        <w:suppressAutoHyphens/>
        <w:spacing w:after="0" w:line="360" w:lineRule="auto"/>
        <w:ind w:left="426" w:hanging="426"/>
        <w:jc w:val="both"/>
        <w:rPr>
          <w:rFonts w:ascii="Verdana" w:hAnsi="Verdana"/>
          <w:sz w:val="20"/>
          <w:szCs w:val="20"/>
          <w:lang w:eastAsia="ar-SA"/>
        </w:rPr>
      </w:pPr>
      <w:r w:rsidRPr="002468B3">
        <w:rPr>
          <w:rFonts w:ascii="Verdana" w:hAnsi="Verdana"/>
          <w:sz w:val="20"/>
          <w:szCs w:val="20"/>
          <w:lang w:eastAsia="ar-SA"/>
        </w:rPr>
        <w:t xml:space="preserve">W tabeli 1b Zamawiający wskazał w kolumnie </w:t>
      </w:r>
      <w:r w:rsidR="00A15EAC" w:rsidRPr="002468B3">
        <w:rPr>
          <w:rFonts w:ascii="Verdana" w:hAnsi="Verdana"/>
          <w:i/>
          <w:sz w:val="20"/>
          <w:szCs w:val="20"/>
          <w:lang w:eastAsia="ar-SA"/>
        </w:rPr>
        <w:t>B</w:t>
      </w:r>
      <w:r w:rsidRPr="002468B3">
        <w:rPr>
          <w:rFonts w:ascii="Verdana" w:hAnsi="Verdana"/>
          <w:sz w:val="20"/>
          <w:szCs w:val="20"/>
          <w:lang w:eastAsia="ar-SA"/>
        </w:rPr>
        <w:t xml:space="preserve"> nazwę usługi, w kolumnie </w:t>
      </w:r>
      <w:r w:rsidRPr="002468B3">
        <w:rPr>
          <w:rFonts w:ascii="Verdana" w:hAnsi="Verdana"/>
          <w:i/>
          <w:sz w:val="20"/>
          <w:szCs w:val="20"/>
          <w:lang w:eastAsia="ar-SA"/>
        </w:rPr>
        <w:t>C</w:t>
      </w:r>
      <w:r w:rsidRPr="002468B3">
        <w:rPr>
          <w:rFonts w:ascii="Verdana" w:hAnsi="Verdana"/>
          <w:sz w:val="20"/>
          <w:szCs w:val="20"/>
          <w:lang w:eastAsia="ar-SA"/>
        </w:rPr>
        <w:t xml:space="preserve"> ilość zgodnie z OPZ, w kolumnie </w:t>
      </w:r>
      <w:r w:rsidRPr="002468B3">
        <w:rPr>
          <w:rFonts w:ascii="Verdana" w:hAnsi="Verdana"/>
          <w:i/>
          <w:sz w:val="20"/>
          <w:szCs w:val="20"/>
          <w:lang w:eastAsia="ar-SA"/>
        </w:rPr>
        <w:t>D</w:t>
      </w:r>
      <w:r w:rsidRPr="002468B3">
        <w:rPr>
          <w:rFonts w:ascii="Verdana" w:hAnsi="Verdana"/>
          <w:sz w:val="20"/>
          <w:szCs w:val="20"/>
          <w:lang w:eastAsia="ar-SA"/>
        </w:rPr>
        <w:t xml:space="preserve"> jednostkę miary, natomiast w tabeli przeznaczonej do wypełnienia przez Wykonawcę należy podać:</w:t>
      </w:r>
    </w:p>
    <w:p w14:paraId="65374379" w14:textId="4224F0D0" w:rsidR="00054598" w:rsidRPr="002468B3" w:rsidRDefault="00054598"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 xml:space="preserve">E </w:t>
      </w:r>
      <w:r w:rsidRPr="002468B3">
        <w:rPr>
          <w:rFonts w:ascii="Verdana" w:hAnsi="Verdana"/>
          <w:sz w:val="20"/>
          <w:szCs w:val="20"/>
          <w:lang w:eastAsia="ar-SA"/>
        </w:rPr>
        <w:t xml:space="preserve">– cenę netto za wykonanie danej usługi wyrażone w PLN z </w:t>
      </w:r>
      <w:r w:rsidR="00F02DED" w:rsidRPr="002468B3">
        <w:rPr>
          <w:rFonts w:ascii="Verdana" w:hAnsi="Verdana"/>
          <w:sz w:val="20"/>
          <w:szCs w:val="20"/>
          <w:lang w:eastAsia="ar-SA"/>
        </w:rPr>
        <w:t>zaokrągleniem</w:t>
      </w:r>
      <w:r w:rsidRPr="002468B3">
        <w:rPr>
          <w:rFonts w:ascii="Verdana" w:hAnsi="Verdana"/>
          <w:sz w:val="20"/>
          <w:szCs w:val="20"/>
          <w:lang w:eastAsia="ar-SA"/>
        </w:rPr>
        <w:t xml:space="preserve"> do dwóch miejsc po przecinku;</w:t>
      </w:r>
    </w:p>
    <w:p w14:paraId="1722B7B2" w14:textId="4ED4AD15" w:rsidR="00054598" w:rsidRPr="002468B3" w:rsidRDefault="00054598"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lastRenderedPageBreak/>
        <w:t xml:space="preserve">W kolumnie </w:t>
      </w:r>
      <w:r w:rsidRPr="002468B3">
        <w:rPr>
          <w:rFonts w:ascii="Verdana" w:hAnsi="Verdana"/>
          <w:i/>
          <w:sz w:val="20"/>
          <w:szCs w:val="20"/>
          <w:lang w:eastAsia="ar-SA"/>
        </w:rPr>
        <w:t>F</w:t>
      </w:r>
      <w:r w:rsidRPr="002468B3">
        <w:rPr>
          <w:rFonts w:ascii="Verdana" w:hAnsi="Verdana"/>
          <w:sz w:val="20"/>
          <w:szCs w:val="20"/>
          <w:lang w:eastAsia="ar-SA"/>
        </w:rPr>
        <w:t xml:space="preserve"> – cenę brutto za wykonanie danej usługi wyrażone w PLN z zaokrągleniem do dwóch miejsc po przecinku;</w:t>
      </w:r>
    </w:p>
    <w:p w14:paraId="609F85F7" w14:textId="3453D4FA" w:rsidR="00054598" w:rsidRPr="002468B3" w:rsidRDefault="00054598"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G</w:t>
      </w:r>
      <w:r w:rsidRPr="002468B3">
        <w:rPr>
          <w:rFonts w:ascii="Verdana" w:hAnsi="Verdana"/>
          <w:sz w:val="20"/>
          <w:szCs w:val="20"/>
          <w:lang w:eastAsia="ar-SA"/>
        </w:rPr>
        <w:t xml:space="preserve"> – koszt za 1 miesiąc wykonania danej usługi wyrażony w PLN z</w:t>
      </w:r>
      <w:r w:rsidR="00643AF1" w:rsidRPr="002468B3">
        <w:rPr>
          <w:rFonts w:ascii="Verdana" w:hAnsi="Verdana"/>
          <w:sz w:val="20"/>
          <w:szCs w:val="20"/>
          <w:lang w:eastAsia="ar-SA"/>
        </w:rPr>
        <w:t> </w:t>
      </w:r>
      <w:r w:rsidRPr="002468B3">
        <w:rPr>
          <w:rFonts w:ascii="Verdana" w:hAnsi="Verdana"/>
          <w:sz w:val="20"/>
          <w:szCs w:val="20"/>
          <w:lang w:eastAsia="ar-SA"/>
        </w:rPr>
        <w:t>zaokrągleniem do dwóch miejsc po przecinku;</w:t>
      </w:r>
    </w:p>
    <w:p w14:paraId="3ABC2EFD" w14:textId="0F1E576F" w:rsidR="00054598" w:rsidRPr="002468B3" w:rsidRDefault="00054598"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H</w:t>
      </w:r>
      <w:r w:rsidRPr="002468B3">
        <w:rPr>
          <w:rFonts w:ascii="Verdana" w:hAnsi="Verdana"/>
          <w:sz w:val="20"/>
          <w:szCs w:val="20"/>
          <w:lang w:eastAsia="ar-SA"/>
        </w:rPr>
        <w:t xml:space="preserve"> – koszt za 1 miesiąc wykonania danej usług wyrażony w PLN z</w:t>
      </w:r>
      <w:r w:rsidR="00643AF1" w:rsidRPr="002468B3">
        <w:rPr>
          <w:rFonts w:ascii="Verdana" w:hAnsi="Verdana"/>
          <w:sz w:val="20"/>
          <w:szCs w:val="20"/>
          <w:lang w:eastAsia="ar-SA"/>
        </w:rPr>
        <w:t> </w:t>
      </w:r>
      <w:r w:rsidRPr="002468B3">
        <w:rPr>
          <w:rFonts w:ascii="Verdana" w:hAnsi="Verdana"/>
          <w:sz w:val="20"/>
          <w:szCs w:val="20"/>
          <w:lang w:eastAsia="ar-SA"/>
        </w:rPr>
        <w:t>zaokrągleniem do dwóch miejsc po przecinku;</w:t>
      </w:r>
    </w:p>
    <w:p w14:paraId="1030EA39" w14:textId="137A04B9" w:rsidR="00054598" w:rsidRPr="002468B3" w:rsidRDefault="00054598"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t xml:space="preserve">W kolumnie </w:t>
      </w:r>
      <w:r w:rsidRPr="002468B3">
        <w:rPr>
          <w:rFonts w:ascii="Verdana" w:hAnsi="Verdana"/>
          <w:i/>
          <w:sz w:val="20"/>
          <w:szCs w:val="20"/>
          <w:lang w:eastAsia="ar-SA"/>
        </w:rPr>
        <w:t>I</w:t>
      </w:r>
      <w:r w:rsidRPr="002468B3">
        <w:rPr>
          <w:rFonts w:ascii="Verdana" w:hAnsi="Verdana"/>
          <w:sz w:val="20"/>
          <w:szCs w:val="20"/>
          <w:lang w:eastAsia="ar-SA"/>
        </w:rPr>
        <w:t xml:space="preserve"> – cenę brutto za </w:t>
      </w:r>
      <w:r w:rsidR="00E81906" w:rsidRPr="002468B3">
        <w:rPr>
          <w:rFonts w:ascii="Verdana" w:hAnsi="Verdana"/>
          <w:sz w:val="20"/>
          <w:szCs w:val="20"/>
          <w:lang w:eastAsia="ar-SA"/>
        </w:rPr>
        <w:t xml:space="preserve">12 </w:t>
      </w:r>
      <w:r w:rsidRPr="002468B3">
        <w:rPr>
          <w:rFonts w:ascii="Verdana" w:hAnsi="Verdana"/>
          <w:sz w:val="20"/>
          <w:szCs w:val="20"/>
          <w:lang w:eastAsia="ar-SA"/>
        </w:rPr>
        <w:t>miesięcy świadczenia danej usługi wyrażoną w PLN z zaokrągleniem do dwóch miejsc po przecinku;</w:t>
      </w:r>
    </w:p>
    <w:p w14:paraId="75DA51F5" w14:textId="2EC14705" w:rsidR="00A15EAC" w:rsidRPr="002468B3" w:rsidRDefault="00A15EAC" w:rsidP="00054598">
      <w:pPr>
        <w:pStyle w:val="Tekstpodstawowy3"/>
        <w:numPr>
          <w:ilvl w:val="1"/>
          <w:numId w:val="34"/>
        </w:numPr>
        <w:suppressAutoHyphens/>
        <w:spacing w:after="0" w:line="360" w:lineRule="auto"/>
        <w:ind w:left="851"/>
        <w:jc w:val="both"/>
        <w:rPr>
          <w:rFonts w:ascii="Verdana" w:hAnsi="Verdana"/>
          <w:sz w:val="20"/>
          <w:szCs w:val="20"/>
          <w:lang w:eastAsia="ar-SA"/>
        </w:rPr>
      </w:pPr>
      <w:r w:rsidRPr="002468B3">
        <w:rPr>
          <w:rFonts w:ascii="Verdana" w:hAnsi="Verdana"/>
          <w:sz w:val="20"/>
          <w:szCs w:val="20"/>
          <w:lang w:eastAsia="ar-SA"/>
        </w:rPr>
        <w:t xml:space="preserve">W kolumnie „RAZEM” Wykonawca zsumuje cenę brutto za wykonanie wskazanych usług za okres </w:t>
      </w:r>
      <w:r w:rsidR="00E81906" w:rsidRPr="002468B3">
        <w:rPr>
          <w:rFonts w:ascii="Verdana" w:hAnsi="Verdana"/>
          <w:sz w:val="20"/>
          <w:szCs w:val="20"/>
          <w:lang w:eastAsia="ar-SA"/>
        </w:rPr>
        <w:t>12 miesięcy</w:t>
      </w:r>
      <w:r w:rsidRPr="002468B3">
        <w:rPr>
          <w:rFonts w:ascii="Verdana" w:hAnsi="Verdana"/>
          <w:sz w:val="20"/>
          <w:szCs w:val="20"/>
          <w:lang w:eastAsia="ar-SA"/>
        </w:rPr>
        <w:t>.</w:t>
      </w:r>
    </w:p>
    <w:p w14:paraId="4C3A408D" w14:textId="3ADA6D2A" w:rsidR="001D29EE" w:rsidRPr="002468B3" w:rsidRDefault="00F36133" w:rsidP="00A9148A">
      <w:pPr>
        <w:pStyle w:val="Akapitzlist"/>
        <w:numPr>
          <w:ilvl w:val="0"/>
          <w:numId w:val="34"/>
        </w:numPr>
        <w:autoSpaceDE w:val="0"/>
        <w:autoSpaceDN w:val="0"/>
        <w:adjustRightInd w:val="0"/>
        <w:spacing w:after="0" w:line="360" w:lineRule="auto"/>
        <w:ind w:left="364"/>
        <w:contextualSpacing/>
        <w:jc w:val="both"/>
        <w:rPr>
          <w:rFonts w:ascii="Verdana" w:hAnsi="Verdana"/>
          <w:bCs/>
          <w:sz w:val="20"/>
          <w:szCs w:val="20"/>
        </w:rPr>
      </w:pPr>
      <w:r w:rsidRPr="002468B3">
        <w:rPr>
          <w:rFonts w:ascii="Verdana" w:hAnsi="Verdana"/>
          <w:bCs/>
          <w:sz w:val="20"/>
          <w:szCs w:val="20"/>
        </w:rPr>
        <w:t xml:space="preserve">Wykonawca </w:t>
      </w:r>
      <w:bookmarkStart w:id="50" w:name="_Hlk70356023"/>
      <w:bookmarkStart w:id="51" w:name="_Hlk63352561"/>
      <w:r w:rsidR="00A15EAC" w:rsidRPr="002468B3">
        <w:rPr>
          <w:rFonts w:ascii="Verdana" w:hAnsi="Verdana"/>
          <w:bCs/>
          <w:sz w:val="20"/>
          <w:szCs w:val="20"/>
        </w:rPr>
        <w:t xml:space="preserve">w formularzu ofertowym wskaże </w:t>
      </w:r>
      <w:r w:rsidR="00A15EAC" w:rsidRPr="002468B3">
        <w:rPr>
          <w:rFonts w:ascii="Verdana" w:hAnsi="Verdana"/>
          <w:bCs/>
          <w:sz w:val="20"/>
          <w:szCs w:val="20"/>
          <w:u w:val="single"/>
        </w:rPr>
        <w:t xml:space="preserve">cenę oferty brutto w której skład wchodzą zsumowane ceny za wykonanie usług na okres </w:t>
      </w:r>
      <w:r w:rsidR="00E81906" w:rsidRPr="002468B3">
        <w:rPr>
          <w:rFonts w:ascii="Verdana" w:hAnsi="Verdana"/>
          <w:bCs/>
          <w:sz w:val="20"/>
          <w:szCs w:val="20"/>
          <w:u w:val="single"/>
        </w:rPr>
        <w:t xml:space="preserve">12 </w:t>
      </w:r>
      <w:r w:rsidR="00A15EAC" w:rsidRPr="002468B3">
        <w:rPr>
          <w:rFonts w:ascii="Verdana" w:hAnsi="Verdana"/>
          <w:bCs/>
          <w:sz w:val="20"/>
          <w:szCs w:val="20"/>
          <w:u w:val="single"/>
        </w:rPr>
        <w:t>miesięcy z tabeli 1a i 1b z załącznika 1a do SWZ.</w:t>
      </w:r>
      <w:r w:rsidRPr="002468B3">
        <w:rPr>
          <w:rFonts w:ascii="Verdana" w:hAnsi="Verdana"/>
          <w:bCs/>
          <w:sz w:val="20"/>
          <w:szCs w:val="20"/>
        </w:rPr>
        <w:t xml:space="preserve"> </w:t>
      </w:r>
      <w:bookmarkEnd w:id="50"/>
    </w:p>
    <w:p w14:paraId="71CB4F84" w14:textId="77777777" w:rsidR="00F36133" w:rsidRPr="00C82B7D" w:rsidRDefault="00F36133" w:rsidP="00F12349">
      <w:pPr>
        <w:pStyle w:val="Akapitzlist"/>
        <w:numPr>
          <w:ilvl w:val="0"/>
          <w:numId w:val="1"/>
        </w:numPr>
        <w:tabs>
          <w:tab w:val="clear" w:pos="720"/>
          <w:tab w:val="num" w:pos="360"/>
        </w:tabs>
        <w:autoSpaceDE w:val="0"/>
        <w:autoSpaceDN w:val="0"/>
        <w:adjustRightInd w:val="0"/>
        <w:spacing w:after="0" w:line="360" w:lineRule="auto"/>
        <w:ind w:left="360"/>
        <w:contextualSpacing/>
        <w:jc w:val="both"/>
        <w:rPr>
          <w:rFonts w:ascii="Verdana" w:hAnsi="Verdana"/>
          <w:sz w:val="20"/>
          <w:szCs w:val="20"/>
        </w:rPr>
      </w:pPr>
      <w:r w:rsidRPr="00C82B7D">
        <w:rPr>
          <w:rFonts w:ascii="Verdana" w:hAnsi="Verdana"/>
          <w:sz w:val="20"/>
          <w:szCs w:val="20"/>
        </w:rPr>
        <w:t>Prawidłowe ustalenie stawki podatku VAT należy do obowiązku Wykonawcy.</w:t>
      </w:r>
    </w:p>
    <w:bookmarkEnd w:id="51"/>
    <w:p w14:paraId="1FB67A2F" w14:textId="77601734" w:rsidR="00F36133" w:rsidRPr="00C82B7D" w:rsidRDefault="00F36133" w:rsidP="00F12349">
      <w:pPr>
        <w:pStyle w:val="Akapitzlist"/>
        <w:numPr>
          <w:ilvl w:val="0"/>
          <w:numId w:val="1"/>
        </w:numPr>
        <w:tabs>
          <w:tab w:val="clear" w:pos="720"/>
          <w:tab w:val="num" w:pos="360"/>
        </w:tabs>
        <w:autoSpaceDE w:val="0"/>
        <w:autoSpaceDN w:val="0"/>
        <w:adjustRightInd w:val="0"/>
        <w:spacing w:after="0" w:line="360" w:lineRule="auto"/>
        <w:ind w:left="360"/>
        <w:contextualSpacing/>
        <w:jc w:val="both"/>
        <w:rPr>
          <w:rFonts w:ascii="Verdana" w:hAnsi="Verdana"/>
          <w:sz w:val="20"/>
          <w:szCs w:val="20"/>
        </w:rPr>
      </w:pPr>
      <w:r w:rsidRPr="00C82B7D">
        <w:rPr>
          <w:rFonts w:ascii="Verdana" w:hAnsi="Verdana"/>
          <w:sz w:val="20"/>
          <w:szCs w:val="20"/>
        </w:rPr>
        <w:t xml:space="preserve">Cenę brutto w Formularzu </w:t>
      </w:r>
      <w:r w:rsidR="00A15EAC">
        <w:rPr>
          <w:rFonts w:ascii="Verdana" w:hAnsi="Verdana"/>
          <w:sz w:val="20"/>
          <w:szCs w:val="20"/>
        </w:rPr>
        <w:t>ofertowym</w:t>
      </w:r>
      <w:r w:rsidRPr="00C82B7D">
        <w:rPr>
          <w:rFonts w:ascii="Verdana" w:hAnsi="Verdana"/>
          <w:sz w:val="20"/>
          <w:szCs w:val="20"/>
        </w:rPr>
        <w:t xml:space="preserve"> należy podać w polskich złotych (PLN), z zaokrągleniem do dwóch miejsc po przecinku, zgodnie z poniższą zasadą. </w:t>
      </w:r>
    </w:p>
    <w:p w14:paraId="367A2109" w14:textId="77777777" w:rsidR="00A931D7" w:rsidRPr="00C82B7D" w:rsidRDefault="00A931D7" w:rsidP="00F12349">
      <w:pPr>
        <w:autoSpaceDE w:val="0"/>
        <w:autoSpaceDN w:val="0"/>
        <w:adjustRightInd w:val="0"/>
        <w:spacing w:after="0" w:line="360" w:lineRule="auto"/>
        <w:ind w:left="360" w:hanging="357"/>
        <w:jc w:val="both"/>
        <w:rPr>
          <w:rFonts w:ascii="Verdana" w:hAnsi="Verdana"/>
          <w:b/>
          <w:i/>
          <w:sz w:val="20"/>
          <w:szCs w:val="20"/>
        </w:rPr>
      </w:pPr>
    </w:p>
    <w:p w14:paraId="06522672" w14:textId="77777777" w:rsidR="00A931D7" w:rsidRPr="00C82B7D" w:rsidRDefault="008F39AA" w:rsidP="00F12349">
      <w:pPr>
        <w:autoSpaceDE w:val="0"/>
        <w:autoSpaceDN w:val="0"/>
        <w:adjustRightInd w:val="0"/>
        <w:spacing w:after="0" w:line="360" w:lineRule="auto"/>
        <w:ind w:left="360" w:hanging="357"/>
        <w:jc w:val="both"/>
        <w:rPr>
          <w:rFonts w:ascii="Verdana" w:hAnsi="Verdana"/>
          <w:b/>
          <w:i/>
          <w:sz w:val="20"/>
          <w:szCs w:val="20"/>
        </w:rPr>
      </w:pPr>
      <w:r w:rsidRPr="00C82B7D">
        <w:rPr>
          <w:rFonts w:ascii="Verdana" w:hAnsi="Verdana"/>
          <w:b/>
          <w:i/>
          <w:sz w:val="20"/>
          <w:szCs w:val="20"/>
        </w:rPr>
        <w:t>Uwaga!</w:t>
      </w:r>
    </w:p>
    <w:p w14:paraId="1899A488" w14:textId="77777777" w:rsidR="00F36133" w:rsidRPr="00C82B7D" w:rsidRDefault="00F36133" w:rsidP="00F12349">
      <w:pPr>
        <w:autoSpaceDE w:val="0"/>
        <w:autoSpaceDN w:val="0"/>
        <w:adjustRightInd w:val="0"/>
        <w:spacing w:after="0" w:line="360" w:lineRule="auto"/>
        <w:ind w:firstLine="3"/>
        <w:jc w:val="both"/>
        <w:rPr>
          <w:rFonts w:ascii="Verdana" w:hAnsi="Verdana"/>
          <w:i/>
          <w:sz w:val="20"/>
          <w:szCs w:val="20"/>
        </w:rPr>
      </w:pPr>
      <w:r w:rsidRPr="00C82B7D">
        <w:rPr>
          <w:rFonts w:ascii="Verdana" w:hAnsi="Verdana"/>
          <w:i/>
          <w:sz w:val="20"/>
          <w:szCs w:val="20"/>
        </w:rPr>
        <w:t>Zaokrąglenia ceny należy dokonać do dwóch miejsc</w:t>
      </w:r>
      <w:r w:rsidR="00A931D7" w:rsidRPr="00C82B7D">
        <w:rPr>
          <w:rFonts w:ascii="Verdana" w:hAnsi="Verdana"/>
          <w:i/>
          <w:sz w:val="20"/>
          <w:szCs w:val="20"/>
        </w:rPr>
        <w:t xml:space="preserve"> po przecinku według zasady, że </w:t>
      </w:r>
      <w:r w:rsidRPr="00C82B7D">
        <w:rPr>
          <w:rFonts w:ascii="Verdana" w:hAnsi="Verdana"/>
          <w:i/>
          <w:sz w:val="20"/>
          <w:szCs w:val="20"/>
        </w:rPr>
        <w:t>trzecia cyfra po przecinku od 5 w górę powoduje zaokrąglenie drugiej cyfry po przecinku w górę o 1. Jeżeli trzecia cyfra po przecinku jest niższa od 5, to druga cyfra po przecinku nie ulega zmianie. Trzeciej cyfry nie zaokrągla się.</w:t>
      </w:r>
    </w:p>
    <w:p w14:paraId="5949A2F6" w14:textId="77777777" w:rsidR="00A931D7" w:rsidRPr="00C82B7D" w:rsidRDefault="00A931D7" w:rsidP="00F12349">
      <w:pPr>
        <w:autoSpaceDE w:val="0"/>
        <w:autoSpaceDN w:val="0"/>
        <w:adjustRightInd w:val="0"/>
        <w:spacing w:after="0" w:line="360" w:lineRule="auto"/>
        <w:ind w:firstLine="3"/>
        <w:jc w:val="both"/>
        <w:rPr>
          <w:rFonts w:ascii="Verdana" w:hAnsi="Verdana"/>
          <w:i/>
          <w:sz w:val="20"/>
          <w:szCs w:val="20"/>
        </w:rPr>
      </w:pPr>
    </w:p>
    <w:p w14:paraId="78FDA1FD" w14:textId="3821AEBD" w:rsidR="00B82E36" w:rsidRPr="00C82B7D" w:rsidRDefault="00B82E36" w:rsidP="00F12349">
      <w:pPr>
        <w:pStyle w:val="Akapitzlist"/>
        <w:numPr>
          <w:ilvl w:val="0"/>
          <w:numId w:val="1"/>
        </w:numPr>
        <w:tabs>
          <w:tab w:val="clear" w:pos="720"/>
          <w:tab w:val="num" w:pos="360"/>
        </w:tabs>
        <w:autoSpaceDE w:val="0"/>
        <w:autoSpaceDN w:val="0"/>
        <w:adjustRightInd w:val="0"/>
        <w:spacing w:after="0" w:line="360" w:lineRule="auto"/>
        <w:ind w:left="360"/>
        <w:contextualSpacing/>
        <w:jc w:val="both"/>
        <w:rPr>
          <w:rFonts w:ascii="Verdana" w:hAnsi="Verdana"/>
          <w:sz w:val="20"/>
          <w:szCs w:val="20"/>
        </w:rPr>
      </w:pPr>
      <w:bookmarkStart w:id="52" w:name="_Hlk63352575"/>
      <w:r w:rsidRPr="00C82B7D">
        <w:rPr>
          <w:rFonts w:ascii="Verdana" w:hAnsi="Verdana"/>
          <w:sz w:val="20"/>
          <w:szCs w:val="20"/>
        </w:rPr>
        <w:t>Sposób zapłaty i rozliczenia za realizację niniejszego zamówienia, określone zostały we wzorze umowy (</w:t>
      </w:r>
      <w:r w:rsidRPr="00C82B7D">
        <w:rPr>
          <w:rFonts w:ascii="Verdana" w:eastAsia="Verdana,Bold" w:hAnsi="Verdana"/>
          <w:bCs/>
          <w:sz w:val="20"/>
          <w:szCs w:val="20"/>
        </w:rPr>
        <w:t xml:space="preserve">Załącznik </w:t>
      </w:r>
      <w:r w:rsidR="00B11450" w:rsidRPr="00C82B7D">
        <w:rPr>
          <w:rFonts w:ascii="Verdana" w:eastAsia="Verdana,Bold" w:hAnsi="Verdana"/>
          <w:bCs/>
          <w:sz w:val="20"/>
          <w:szCs w:val="20"/>
        </w:rPr>
        <w:t xml:space="preserve">nr </w:t>
      </w:r>
      <w:r w:rsidR="009273F3" w:rsidRPr="00C82B7D">
        <w:rPr>
          <w:rFonts w:ascii="Verdana" w:eastAsia="Verdana,Bold" w:hAnsi="Verdana"/>
          <w:bCs/>
          <w:sz w:val="20"/>
          <w:szCs w:val="20"/>
        </w:rPr>
        <w:t>4</w:t>
      </w:r>
      <w:r w:rsidRPr="00C82B7D">
        <w:rPr>
          <w:rFonts w:ascii="Verdana" w:eastAsia="Verdana,Bold" w:hAnsi="Verdana"/>
          <w:bCs/>
          <w:sz w:val="20"/>
          <w:szCs w:val="20"/>
        </w:rPr>
        <w:t xml:space="preserve"> do SWZ)</w:t>
      </w:r>
      <w:r w:rsidRPr="00C82B7D">
        <w:rPr>
          <w:rFonts w:ascii="Verdana" w:hAnsi="Verdana"/>
          <w:sz w:val="20"/>
          <w:szCs w:val="20"/>
        </w:rPr>
        <w:t>.</w:t>
      </w:r>
      <w:r w:rsidR="00F432E5" w:rsidRPr="00C82B7D">
        <w:rPr>
          <w:rFonts w:ascii="Verdana" w:hAnsi="Verdana"/>
          <w:sz w:val="20"/>
          <w:szCs w:val="20"/>
        </w:rPr>
        <w:t xml:space="preserve"> Rozliczenia z Wykonawcą będą prowadzone w PLN.</w:t>
      </w:r>
    </w:p>
    <w:bookmarkEnd w:id="52"/>
    <w:p w14:paraId="353C52F5" w14:textId="6CFF4F9E" w:rsidR="00B82E36" w:rsidRPr="00C82B7D" w:rsidRDefault="00B82E36" w:rsidP="00F12349">
      <w:pPr>
        <w:pStyle w:val="Akapitzlist"/>
        <w:numPr>
          <w:ilvl w:val="0"/>
          <w:numId w:val="1"/>
        </w:numPr>
        <w:tabs>
          <w:tab w:val="clear" w:pos="720"/>
          <w:tab w:val="num" w:pos="360"/>
        </w:tabs>
        <w:spacing w:after="0" w:line="360" w:lineRule="auto"/>
        <w:ind w:left="360"/>
        <w:contextualSpacing/>
        <w:jc w:val="both"/>
        <w:rPr>
          <w:rFonts w:ascii="Verdana" w:hAnsi="Verdana"/>
          <w:sz w:val="20"/>
          <w:szCs w:val="20"/>
        </w:rPr>
      </w:pPr>
      <w:r w:rsidRPr="00C82B7D">
        <w:rPr>
          <w:rFonts w:ascii="Verdana" w:hAnsi="Verdana"/>
          <w:sz w:val="20"/>
          <w:szCs w:val="20"/>
        </w:rPr>
        <w:t>Jeżeli została złożona oferta, której wybór prowadziłby do powstania u Zamawiającego obowiązku podatkowego zgodnie z ustawą z dnia 11 marc</w:t>
      </w:r>
      <w:r w:rsidR="00D62BA3" w:rsidRPr="00C82B7D">
        <w:rPr>
          <w:rFonts w:ascii="Verdana" w:hAnsi="Verdana"/>
          <w:sz w:val="20"/>
          <w:szCs w:val="20"/>
        </w:rPr>
        <w:t>a 2004r. o podatku od towarów i </w:t>
      </w:r>
      <w:r w:rsidRPr="00C82B7D">
        <w:rPr>
          <w:rFonts w:ascii="Verdana" w:hAnsi="Verdana"/>
          <w:sz w:val="20"/>
          <w:szCs w:val="20"/>
        </w:rPr>
        <w:t>usług (</w:t>
      </w:r>
      <w:proofErr w:type="spellStart"/>
      <w:r w:rsidRPr="00C82B7D">
        <w:rPr>
          <w:rFonts w:ascii="Verdana" w:hAnsi="Verdana"/>
          <w:sz w:val="20"/>
          <w:szCs w:val="20"/>
        </w:rPr>
        <w:t>t</w:t>
      </w:r>
      <w:r w:rsidR="009273F3" w:rsidRPr="00C82B7D">
        <w:rPr>
          <w:rFonts w:ascii="Verdana" w:hAnsi="Verdana"/>
          <w:sz w:val="20"/>
          <w:szCs w:val="20"/>
        </w:rPr>
        <w:t>.</w:t>
      </w:r>
      <w:r w:rsidRPr="00C82B7D">
        <w:rPr>
          <w:rFonts w:ascii="Verdana" w:hAnsi="Verdana"/>
          <w:sz w:val="20"/>
          <w:szCs w:val="20"/>
        </w:rPr>
        <w:t>j</w:t>
      </w:r>
      <w:proofErr w:type="spellEnd"/>
      <w:r w:rsidRPr="00C82B7D">
        <w:rPr>
          <w:rFonts w:ascii="Verdana" w:hAnsi="Verdana"/>
          <w:sz w:val="20"/>
          <w:szCs w:val="20"/>
        </w:rPr>
        <w:t>.</w:t>
      </w:r>
      <w:r w:rsidR="009273F3" w:rsidRPr="00C82B7D">
        <w:rPr>
          <w:rFonts w:ascii="Verdana" w:hAnsi="Verdana"/>
          <w:sz w:val="20"/>
          <w:szCs w:val="20"/>
        </w:rPr>
        <w:t xml:space="preserve"> Dz. U.</w:t>
      </w:r>
      <w:r w:rsidRPr="00C82B7D">
        <w:rPr>
          <w:rFonts w:ascii="Verdana" w:hAnsi="Verdana"/>
          <w:sz w:val="20"/>
          <w:szCs w:val="20"/>
        </w:rPr>
        <w:t xml:space="preserve"> z 202</w:t>
      </w:r>
      <w:r w:rsidR="009273F3" w:rsidRPr="00C82B7D">
        <w:rPr>
          <w:rFonts w:ascii="Verdana" w:hAnsi="Verdana"/>
          <w:sz w:val="20"/>
          <w:szCs w:val="20"/>
        </w:rPr>
        <w:t>1</w:t>
      </w:r>
      <w:r w:rsidRPr="00C82B7D">
        <w:rPr>
          <w:rFonts w:ascii="Verdana" w:hAnsi="Verdana"/>
          <w:sz w:val="20"/>
          <w:szCs w:val="20"/>
        </w:rPr>
        <w:t xml:space="preserve"> r. poz. </w:t>
      </w:r>
      <w:r w:rsidR="009273F3" w:rsidRPr="00C82B7D">
        <w:rPr>
          <w:rFonts w:ascii="Verdana" w:hAnsi="Verdana"/>
          <w:sz w:val="20"/>
          <w:szCs w:val="20"/>
        </w:rPr>
        <w:t xml:space="preserve">685 z </w:t>
      </w:r>
      <w:proofErr w:type="spellStart"/>
      <w:r w:rsidR="009273F3" w:rsidRPr="00C82B7D">
        <w:rPr>
          <w:rFonts w:ascii="Verdana" w:hAnsi="Verdana"/>
          <w:sz w:val="20"/>
          <w:szCs w:val="20"/>
        </w:rPr>
        <w:t>późn</w:t>
      </w:r>
      <w:proofErr w:type="spellEnd"/>
      <w:r w:rsidR="009273F3" w:rsidRPr="00C82B7D">
        <w:rPr>
          <w:rFonts w:ascii="Verdana" w:hAnsi="Verdana"/>
          <w:sz w:val="20"/>
          <w:szCs w:val="20"/>
        </w:rPr>
        <w:t>. zm.</w:t>
      </w:r>
      <w:r w:rsidRPr="00C82B7D">
        <w:rPr>
          <w:rFonts w:ascii="Verdana" w:hAnsi="Verdana"/>
          <w:sz w:val="20"/>
          <w:szCs w:val="20"/>
        </w:rPr>
        <w:t xml:space="preserve">), dla celów zastosowania kryterium ceny lub kosztu zamawiający dolicza do przedstawionej w tej ofercie </w:t>
      </w:r>
      <w:r w:rsidR="00D62BA3" w:rsidRPr="00C82B7D">
        <w:rPr>
          <w:rFonts w:ascii="Verdana" w:hAnsi="Verdana"/>
          <w:sz w:val="20"/>
          <w:szCs w:val="20"/>
        </w:rPr>
        <w:t>ceny kwotę podatku od towarów i </w:t>
      </w:r>
      <w:r w:rsidRPr="00C82B7D">
        <w:rPr>
          <w:rFonts w:ascii="Verdana" w:hAnsi="Verdana"/>
          <w:sz w:val="20"/>
          <w:szCs w:val="20"/>
        </w:rPr>
        <w:t>usług, którą miałby obowiązek rozliczyć.</w:t>
      </w:r>
    </w:p>
    <w:p w14:paraId="66475825" w14:textId="77777777" w:rsidR="00B82E36" w:rsidRPr="00C82B7D" w:rsidRDefault="00B82E36" w:rsidP="00F12349">
      <w:pPr>
        <w:pStyle w:val="Akapitzlist"/>
        <w:spacing w:after="0" w:line="360" w:lineRule="auto"/>
        <w:ind w:left="360" w:hanging="360"/>
        <w:jc w:val="both"/>
        <w:rPr>
          <w:rFonts w:ascii="Verdana" w:hAnsi="Verdana"/>
          <w:sz w:val="20"/>
          <w:szCs w:val="20"/>
        </w:rPr>
      </w:pPr>
      <w:r w:rsidRPr="00C82B7D">
        <w:rPr>
          <w:rFonts w:ascii="Verdana" w:hAnsi="Verdana"/>
          <w:sz w:val="20"/>
          <w:szCs w:val="20"/>
        </w:rPr>
        <w:tab/>
        <w:t>W ofercie, Wykonawca ma obowiązek:</w:t>
      </w:r>
    </w:p>
    <w:p w14:paraId="5A0D66CC" w14:textId="77777777" w:rsidR="00B82E36" w:rsidRPr="00C82B7D" w:rsidRDefault="00B82E36" w:rsidP="00A9148A">
      <w:pPr>
        <w:pStyle w:val="Akapitzlist"/>
        <w:numPr>
          <w:ilvl w:val="1"/>
          <w:numId w:val="33"/>
        </w:numPr>
        <w:spacing w:after="0" w:line="360" w:lineRule="auto"/>
        <w:ind w:left="1148" w:hanging="581"/>
        <w:contextualSpacing/>
        <w:jc w:val="both"/>
        <w:rPr>
          <w:rFonts w:ascii="Verdana" w:hAnsi="Verdana"/>
          <w:sz w:val="20"/>
          <w:szCs w:val="20"/>
        </w:rPr>
      </w:pPr>
      <w:r w:rsidRPr="00C82B7D">
        <w:rPr>
          <w:rFonts w:ascii="Verdana" w:hAnsi="Verdana"/>
          <w:sz w:val="20"/>
          <w:szCs w:val="20"/>
        </w:rPr>
        <w:t>poinformowania zamawiającego, że wybór jego oferty będzie prowadził do powstania u Zamawiającego obowiązku podatkowego;</w:t>
      </w:r>
    </w:p>
    <w:p w14:paraId="4F2D7467" w14:textId="77777777" w:rsidR="00B82E36" w:rsidRPr="00C82B7D" w:rsidRDefault="00B82E36" w:rsidP="00A9148A">
      <w:pPr>
        <w:pStyle w:val="Akapitzlist"/>
        <w:numPr>
          <w:ilvl w:val="1"/>
          <w:numId w:val="33"/>
        </w:numPr>
        <w:spacing w:after="0" w:line="360" w:lineRule="auto"/>
        <w:ind w:left="1148" w:hanging="581"/>
        <w:contextualSpacing/>
        <w:jc w:val="both"/>
        <w:rPr>
          <w:rFonts w:ascii="Verdana" w:hAnsi="Verdana"/>
          <w:sz w:val="20"/>
          <w:szCs w:val="20"/>
        </w:rPr>
      </w:pPr>
      <w:r w:rsidRPr="00C82B7D">
        <w:rPr>
          <w:rFonts w:ascii="Verdana" w:hAnsi="Verdana"/>
          <w:sz w:val="20"/>
          <w:szCs w:val="20"/>
        </w:rPr>
        <w:t>wskazania nazwy (rodzaju) towaru lub usługi, których dostawa lub świadczenie będą prowadziły do powstania obowiązku podatkowego;</w:t>
      </w:r>
    </w:p>
    <w:p w14:paraId="1DD77A86" w14:textId="77777777" w:rsidR="00B82E36" w:rsidRPr="00C82B7D" w:rsidRDefault="00B82E36" w:rsidP="00A9148A">
      <w:pPr>
        <w:pStyle w:val="Akapitzlist"/>
        <w:numPr>
          <w:ilvl w:val="1"/>
          <w:numId w:val="33"/>
        </w:numPr>
        <w:spacing w:after="0" w:line="360" w:lineRule="auto"/>
        <w:ind w:left="1134" w:hanging="581"/>
        <w:contextualSpacing/>
        <w:jc w:val="both"/>
        <w:rPr>
          <w:rFonts w:ascii="Verdana" w:hAnsi="Verdana"/>
          <w:sz w:val="20"/>
          <w:szCs w:val="20"/>
        </w:rPr>
      </w:pPr>
      <w:r w:rsidRPr="00C82B7D">
        <w:rPr>
          <w:rFonts w:ascii="Verdana" w:hAnsi="Verdana"/>
          <w:sz w:val="20"/>
          <w:szCs w:val="20"/>
        </w:rPr>
        <w:t>wskazania wartości towaru lub usługi objętego obowiązkiem podatkowym zamawiającego, bez kwoty podatku</w:t>
      </w:r>
    </w:p>
    <w:p w14:paraId="6E8417C1" w14:textId="77777777" w:rsidR="00B82E36" w:rsidRPr="00C82B7D" w:rsidRDefault="00B82E36" w:rsidP="00A9148A">
      <w:pPr>
        <w:pStyle w:val="Akapitzlist"/>
        <w:numPr>
          <w:ilvl w:val="1"/>
          <w:numId w:val="33"/>
        </w:numPr>
        <w:spacing w:after="0" w:line="360" w:lineRule="auto"/>
        <w:ind w:left="1134" w:hanging="581"/>
        <w:contextualSpacing/>
        <w:jc w:val="both"/>
        <w:rPr>
          <w:rFonts w:ascii="Verdana" w:hAnsi="Verdana"/>
          <w:sz w:val="20"/>
          <w:szCs w:val="20"/>
        </w:rPr>
      </w:pPr>
      <w:bookmarkStart w:id="53" w:name="_Hlk61966832"/>
      <w:r w:rsidRPr="00C82B7D">
        <w:rPr>
          <w:rFonts w:ascii="Verdana" w:hAnsi="Verdana"/>
          <w:sz w:val="20"/>
          <w:szCs w:val="20"/>
        </w:rPr>
        <w:lastRenderedPageBreak/>
        <w:t>wskazania stawki podatku od towarów i usług, która zgodnie z wiedzą wykonawcy, będzie miała zastosowanie.</w:t>
      </w:r>
      <w:bookmarkEnd w:id="53"/>
    </w:p>
    <w:p w14:paraId="5C904657" w14:textId="77777777" w:rsidR="001D29EE" w:rsidRPr="00C82B7D" w:rsidRDefault="001D29EE" w:rsidP="00F12349">
      <w:pPr>
        <w:pStyle w:val="Akapitzlist"/>
        <w:spacing w:after="0" w:line="360" w:lineRule="auto"/>
        <w:ind w:left="1134"/>
        <w:contextualSpacing/>
        <w:jc w:val="both"/>
        <w:rPr>
          <w:rFonts w:ascii="Verdana" w:hAnsi="Verdana"/>
          <w:sz w:val="20"/>
          <w:szCs w:val="20"/>
        </w:rPr>
      </w:pPr>
    </w:p>
    <w:p w14:paraId="25E761EE" w14:textId="052E3954"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jc w:val="both"/>
        <w:rPr>
          <w:rFonts w:ascii="Verdana" w:hAnsi="Verdana"/>
          <w:color w:val="FFFFFF" w:themeColor="background1"/>
          <w:sz w:val="20"/>
          <w:szCs w:val="20"/>
        </w:rPr>
      </w:pPr>
      <w:bookmarkStart w:id="54" w:name="_Toc108784715"/>
      <w:r w:rsidRPr="00C40B50">
        <w:rPr>
          <w:rFonts w:ascii="Verdana" w:hAnsi="Verdana"/>
          <w:color w:val="FFFFFF" w:themeColor="background1"/>
          <w:sz w:val="20"/>
          <w:szCs w:val="20"/>
        </w:rPr>
        <w:t xml:space="preserve">XV. </w:t>
      </w:r>
      <w:bookmarkEnd w:id="47"/>
      <w:bookmarkEnd w:id="48"/>
      <w:r w:rsidRPr="00C40B50">
        <w:rPr>
          <w:rFonts w:ascii="Verdana" w:hAnsi="Verdana"/>
          <w:color w:val="FFFFFF" w:themeColor="background1"/>
          <w:sz w:val="20"/>
          <w:szCs w:val="20"/>
        </w:rPr>
        <w:t>OPIS KRYTERIÓW</w:t>
      </w:r>
      <w:bookmarkEnd w:id="54"/>
      <w:r w:rsidRPr="00C40B50">
        <w:rPr>
          <w:rFonts w:ascii="Verdana" w:hAnsi="Verdana"/>
          <w:color w:val="FFFFFF" w:themeColor="background1"/>
          <w:sz w:val="20"/>
          <w:szCs w:val="20"/>
        </w:rPr>
        <w:t xml:space="preserve"> </w:t>
      </w:r>
    </w:p>
    <w:p w14:paraId="38A4B7A3" w14:textId="5202BF41" w:rsidR="00D65C90" w:rsidRPr="00C82B7D" w:rsidRDefault="00B82E36" w:rsidP="00A9148A">
      <w:pPr>
        <w:numPr>
          <w:ilvl w:val="0"/>
          <w:numId w:val="15"/>
        </w:numPr>
        <w:tabs>
          <w:tab w:val="clear" w:pos="720"/>
        </w:tabs>
        <w:spacing w:after="0" w:line="360" w:lineRule="auto"/>
        <w:ind w:left="284" w:hanging="284"/>
        <w:jc w:val="both"/>
        <w:rPr>
          <w:rFonts w:ascii="Verdana" w:hAnsi="Verdana"/>
          <w:sz w:val="20"/>
          <w:szCs w:val="20"/>
        </w:rPr>
      </w:pPr>
      <w:bookmarkStart w:id="55" w:name="_Hlk72961804"/>
      <w:r w:rsidRPr="00C82B7D">
        <w:rPr>
          <w:rFonts w:ascii="Verdana" w:hAnsi="Verdana"/>
          <w:sz w:val="20"/>
          <w:szCs w:val="20"/>
        </w:rPr>
        <w:t>Przy wyborze najkorzystniejszej oferty Zamawiający będzie się kierował następującymi kryteriami</w:t>
      </w:r>
      <w:r w:rsidR="0023596A" w:rsidRPr="00C82B7D">
        <w:rPr>
          <w:rFonts w:ascii="Verdana" w:hAnsi="Verdana"/>
          <w:sz w:val="20"/>
          <w:szCs w:val="20"/>
        </w:rPr>
        <w:t xml:space="preserve"> dla </w:t>
      </w:r>
      <w:r w:rsidR="00F57A7F" w:rsidRPr="00C82B7D">
        <w:rPr>
          <w:rFonts w:ascii="Verdana" w:hAnsi="Verdana"/>
          <w:sz w:val="20"/>
          <w:szCs w:val="20"/>
        </w:rPr>
        <w:t>wszystkich</w:t>
      </w:r>
      <w:r w:rsidR="0023596A" w:rsidRPr="00C82B7D">
        <w:rPr>
          <w:rFonts w:ascii="Verdana" w:hAnsi="Verdana"/>
          <w:sz w:val="20"/>
          <w:szCs w:val="20"/>
        </w:rPr>
        <w:t xml:space="preserve"> </w:t>
      </w:r>
      <w:r w:rsidR="009273F3" w:rsidRPr="00C82B7D">
        <w:rPr>
          <w:rFonts w:ascii="Verdana" w:hAnsi="Verdana"/>
          <w:sz w:val="20"/>
          <w:szCs w:val="20"/>
        </w:rPr>
        <w:t>zadań</w:t>
      </w:r>
      <w:r w:rsidR="0023596A" w:rsidRPr="00C82B7D">
        <w:rPr>
          <w:rFonts w:ascii="Verdana" w:hAnsi="Verdana"/>
          <w:sz w:val="20"/>
          <w:szCs w:val="20"/>
        </w:rPr>
        <w:t>:</w:t>
      </w:r>
    </w:p>
    <w:bookmarkEnd w:id="55"/>
    <w:p w14:paraId="2225A954" w14:textId="51E0ACE9" w:rsidR="003A64B3" w:rsidRPr="00743BD9" w:rsidRDefault="003A64B3" w:rsidP="00F12349">
      <w:pPr>
        <w:spacing w:after="0" w:line="360" w:lineRule="auto"/>
        <w:ind w:left="294" w:firstLine="1"/>
        <w:jc w:val="both"/>
        <w:rPr>
          <w:rFonts w:ascii="Verdana" w:hAnsi="Verdana"/>
          <w:b/>
          <w:sz w:val="20"/>
          <w:szCs w:val="20"/>
        </w:rPr>
      </w:pPr>
      <w:r w:rsidRPr="00C82B7D">
        <w:rPr>
          <w:rFonts w:ascii="Verdana" w:hAnsi="Verdana"/>
          <w:b/>
          <w:sz w:val="20"/>
          <w:szCs w:val="20"/>
        </w:rPr>
        <w:tab/>
      </w:r>
      <w:r w:rsidRPr="00C82B7D">
        <w:rPr>
          <w:rFonts w:ascii="Verdana" w:hAnsi="Verdana"/>
          <w:b/>
          <w:sz w:val="20"/>
          <w:szCs w:val="20"/>
        </w:rPr>
        <w:tab/>
      </w:r>
      <w:r w:rsidRPr="00C82B7D">
        <w:rPr>
          <w:rFonts w:ascii="Verdana" w:hAnsi="Verdana"/>
          <w:b/>
          <w:sz w:val="20"/>
          <w:szCs w:val="20"/>
        </w:rPr>
        <w:tab/>
      </w:r>
      <w:bookmarkStart w:id="56" w:name="_Hlk72961750"/>
      <w:r w:rsidRPr="00743BD9">
        <w:rPr>
          <w:rFonts w:ascii="Verdana" w:hAnsi="Verdana"/>
          <w:b/>
          <w:sz w:val="20"/>
          <w:szCs w:val="20"/>
        </w:rPr>
        <w:t>Kryterium 1: Cena (</w:t>
      </w:r>
      <w:r w:rsidR="009F680F" w:rsidRPr="00743BD9">
        <w:rPr>
          <w:rFonts w:ascii="Verdana" w:hAnsi="Verdana"/>
          <w:b/>
          <w:sz w:val="20"/>
          <w:szCs w:val="20"/>
        </w:rPr>
        <w:t>K1</w:t>
      </w:r>
      <w:r w:rsidRPr="00743BD9">
        <w:rPr>
          <w:rFonts w:ascii="Verdana" w:hAnsi="Verdana"/>
          <w:b/>
          <w:sz w:val="20"/>
          <w:szCs w:val="20"/>
        </w:rPr>
        <w:t>)</w:t>
      </w:r>
      <w:r w:rsidR="00FB734E" w:rsidRPr="00743BD9">
        <w:rPr>
          <w:rFonts w:ascii="Verdana" w:hAnsi="Verdana"/>
          <w:b/>
          <w:sz w:val="20"/>
          <w:szCs w:val="20"/>
        </w:rPr>
        <w:t xml:space="preserve"> </w:t>
      </w:r>
      <w:r w:rsidRPr="00743BD9">
        <w:rPr>
          <w:rFonts w:ascii="Verdana" w:hAnsi="Verdana"/>
          <w:b/>
          <w:sz w:val="20"/>
          <w:szCs w:val="20"/>
        </w:rPr>
        <w:t xml:space="preserve">– </w:t>
      </w:r>
      <w:r w:rsidR="009F680F" w:rsidRPr="00743BD9">
        <w:rPr>
          <w:rFonts w:ascii="Verdana" w:hAnsi="Verdana"/>
          <w:b/>
          <w:sz w:val="20"/>
          <w:szCs w:val="20"/>
        </w:rPr>
        <w:t>6</w:t>
      </w:r>
      <w:r w:rsidR="006D64E3" w:rsidRPr="00743BD9">
        <w:rPr>
          <w:rFonts w:ascii="Verdana" w:hAnsi="Verdana"/>
          <w:b/>
          <w:sz w:val="20"/>
          <w:szCs w:val="20"/>
        </w:rPr>
        <w:t>0</w:t>
      </w:r>
      <w:r w:rsidRPr="00743BD9">
        <w:rPr>
          <w:rFonts w:ascii="Verdana" w:hAnsi="Verdana"/>
          <w:b/>
          <w:sz w:val="20"/>
          <w:szCs w:val="20"/>
        </w:rPr>
        <w:t>%</w:t>
      </w:r>
    </w:p>
    <w:p w14:paraId="19DDCF70" w14:textId="7D905F9F" w:rsidR="003A64B3" w:rsidRDefault="003A64B3" w:rsidP="00F12349">
      <w:pPr>
        <w:spacing w:after="0" w:line="360" w:lineRule="auto"/>
        <w:ind w:left="294"/>
        <w:jc w:val="both"/>
        <w:rPr>
          <w:rFonts w:ascii="Verdana" w:hAnsi="Verdana"/>
          <w:b/>
          <w:sz w:val="20"/>
          <w:szCs w:val="20"/>
        </w:rPr>
      </w:pPr>
      <w:r w:rsidRPr="00743BD9">
        <w:rPr>
          <w:rFonts w:ascii="Verdana" w:hAnsi="Verdana"/>
          <w:b/>
          <w:sz w:val="20"/>
          <w:szCs w:val="20"/>
        </w:rPr>
        <w:t>Kryterium 2</w:t>
      </w:r>
      <w:r w:rsidRPr="00555FF7">
        <w:rPr>
          <w:rFonts w:ascii="Verdana" w:hAnsi="Verdana"/>
          <w:b/>
          <w:sz w:val="20"/>
          <w:szCs w:val="20"/>
        </w:rPr>
        <w:t xml:space="preserve">: </w:t>
      </w:r>
      <w:bookmarkStart w:id="57" w:name="_Hlk70886504"/>
      <w:r w:rsidR="009F680F" w:rsidRPr="00555FF7">
        <w:rPr>
          <w:rFonts w:ascii="Verdana" w:hAnsi="Verdana"/>
          <w:b/>
          <w:sz w:val="20"/>
          <w:szCs w:val="20"/>
        </w:rPr>
        <w:t xml:space="preserve">Częstotliwość </w:t>
      </w:r>
      <w:r w:rsidR="009B168E" w:rsidRPr="00555FF7">
        <w:rPr>
          <w:rFonts w:ascii="Verdana" w:hAnsi="Verdana"/>
          <w:b/>
          <w:sz w:val="20"/>
          <w:szCs w:val="20"/>
        </w:rPr>
        <w:t>mycia zewnętrznej powierzchni witryny (okna wystawowego)</w:t>
      </w:r>
      <w:r w:rsidR="00555FF7">
        <w:rPr>
          <w:rFonts w:ascii="Verdana" w:hAnsi="Verdana"/>
          <w:b/>
          <w:sz w:val="20"/>
          <w:szCs w:val="20"/>
        </w:rPr>
        <w:t>*</w:t>
      </w:r>
      <w:r w:rsidR="002468B3" w:rsidRPr="00555FF7">
        <w:rPr>
          <w:rFonts w:ascii="Verdana" w:hAnsi="Verdana"/>
          <w:b/>
          <w:sz w:val="20"/>
          <w:szCs w:val="20"/>
        </w:rPr>
        <w:t xml:space="preserve"> </w:t>
      </w:r>
      <w:r w:rsidRPr="00555FF7">
        <w:rPr>
          <w:rFonts w:ascii="Verdana" w:hAnsi="Verdana"/>
          <w:b/>
          <w:sz w:val="20"/>
          <w:szCs w:val="20"/>
        </w:rPr>
        <w:t>(</w:t>
      </w:r>
      <w:r w:rsidR="009F680F" w:rsidRPr="00555FF7">
        <w:rPr>
          <w:rFonts w:ascii="Verdana" w:hAnsi="Verdana"/>
          <w:b/>
          <w:sz w:val="20"/>
          <w:szCs w:val="20"/>
        </w:rPr>
        <w:t>K2</w:t>
      </w:r>
      <w:r w:rsidRPr="00555FF7">
        <w:rPr>
          <w:rFonts w:ascii="Verdana" w:hAnsi="Verdana"/>
          <w:b/>
          <w:sz w:val="20"/>
          <w:szCs w:val="20"/>
        </w:rPr>
        <w:t>)</w:t>
      </w:r>
      <w:r w:rsidR="005B4792" w:rsidRPr="00555FF7">
        <w:rPr>
          <w:rFonts w:ascii="Verdana" w:hAnsi="Verdana"/>
          <w:b/>
          <w:sz w:val="20"/>
          <w:szCs w:val="20"/>
        </w:rPr>
        <w:t xml:space="preserve"> </w:t>
      </w:r>
      <w:r w:rsidRPr="00555FF7">
        <w:rPr>
          <w:rFonts w:ascii="Verdana" w:hAnsi="Verdana"/>
          <w:b/>
          <w:sz w:val="20"/>
          <w:szCs w:val="20"/>
        </w:rPr>
        <w:t>-</w:t>
      </w:r>
      <w:bookmarkEnd w:id="57"/>
      <w:r w:rsidR="00FB734E" w:rsidRPr="00555FF7">
        <w:rPr>
          <w:rFonts w:ascii="Verdana" w:hAnsi="Verdana"/>
          <w:b/>
          <w:sz w:val="20"/>
          <w:szCs w:val="20"/>
        </w:rPr>
        <w:t xml:space="preserve"> </w:t>
      </w:r>
      <w:r w:rsidR="007E41A6" w:rsidRPr="00555FF7">
        <w:rPr>
          <w:rFonts w:ascii="Verdana" w:hAnsi="Verdana"/>
          <w:b/>
          <w:sz w:val="20"/>
          <w:szCs w:val="20"/>
        </w:rPr>
        <w:t>2</w:t>
      </w:r>
      <w:r w:rsidR="00FB734E" w:rsidRPr="00555FF7">
        <w:rPr>
          <w:rFonts w:ascii="Verdana" w:hAnsi="Verdana"/>
          <w:b/>
          <w:sz w:val="20"/>
          <w:szCs w:val="20"/>
        </w:rPr>
        <w:t>0</w:t>
      </w:r>
      <w:r w:rsidRPr="00555FF7">
        <w:rPr>
          <w:rFonts w:ascii="Verdana" w:hAnsi="Verdana"/>
          <w:b/>
          <w:sz w:val="20"/>
          <w:szCs w:val="20"/>
        </w:rPr>
        <w:t>%</w:t>
      </w:r>
    </w:p>
    <w:p w14:paraId="090921B9" w14:textId="317AF3A2" w:rsidR="00555FF7" w:rsidRPr="00555FF7" w:rsidRDefault="00555FF7" w:rsidP="00F12349">
      <w:pPr>
        <w:spacing w:after="0" w:line="360" w:lineRule="auto"/>
        <w:ind w:left="294"/>
        <w:jc w:val="both"/>
        <w:rPr>
          <w:rFonts w:ascii="Verdana" w:hAnsi="Verdana"/>
          <w:bCs/>
          <w:sz w:val="20"/>
          <w:szCs w:val="20"/>
        </w:rPr>
      </w:pPr>
      <w:r w:rsidRPr="00555FF7">
        <w:rPr>
          <w:rFonts w:ascii="Verdana" w:hAnsi="Verdana"/>
          <w:bCs/>
          <w:sz w:val="20"/>
          <w:szCs w:val="20"/>
        </w:rPr>
        <w:t xml:space="preserve">* </w:t>
      </w:r>
      <w:r>
        <w:rPr>
          <w:rFonts w:ascii="Verdana" w:hAnsi="Verdana"/>
          <w:bCs/>
          <w:sz w:val="20"/>
          <w:szCs w:val="20"/>
        </w:rPr>
        <w:t>opisana</w:t>
      </w:r>
      <w:r w:rsidRPr="00555FF7">
        <w:rPr>
          <w:rFonts w:ascii="Verdana" w:hAnsi="Verdana"/>
          <w:bCs/>
          <w:sz w:val="20"/>
          <w:szCs w:val="20"/>
        </w:rPr>
        <w:t xml:space="preserve"> w rozdziale IV pkt. 8 OPZ  </w:t>
      </w:r>
    </w:p>
    <w:p w14:paraId="780B7DA1" w14:textId="5AB77036" w:rsidR="009F680F" w:rsidRDefault="009F680F" w:rsidP="00F12349">
      <w:pPr>
        <w:spacing w:after="0" w:line="360" w:lineRule="auto"/>
        <w:ind w:left="294"/>
        <w:jc w:val="both"/>
        <w:rPr>
          <w:rFonts w:ascii="Verdana" w:hAnsi="Verdana"/>
          <w:b/>
          <w:sz w:val="20"/>
          <w:szCs w:val="20"/>
        </w:rPr>
      </w:pPr>
      <w:r w:rsidRPr="00555FF7">
        <w:rPr>
          <w:rFonts w:ascii="Verdana" w:hAnsi="Verdana"/>
          <w:b/>
          <w:sz w:val="20"/>
          <w:szCs w:val="20"/>
        </w:rPr>
        <w:t xml:space="preserve">Kryterium 3: Częstotliwość </w:t>
      </w:r>
      <w:r w:rsidR="009B168E" w:rsidRPr="00555FF7">
        <w:rPr>
          <w:rFonts w:ascii="Verdana" w:hAnsi="Verdana"/>
          <w:b/>
          <w:sz w:val="20"/>
          <w:szCs w:val="20"/>
        </w:rPr>
        <w:t>mycia okien plastik</w:t>
      </w:r>
      <w:r w:rsidR="004F2190" w:rsidRPr="00555FF7">
        <w:rPr>
          <w:rFonts w:ascii="Verdana" w:hAnsi="Verdana"/>
          <w:b/>
          <w:sz w:val="20"/>
          <w:szCs w:val="20"/>
        </w:rPr>
        <w:t>ow</w:t>
      </w:r>
      <w:r w:rsidR="009B168E" w:rsidRPr="00555FF7">
        <w:rPr>
          <w:rFonts w:ascii="Verdana" w:hAnsi="Verdana"/>
          <w:b/>
          <w:sz w:val="20"/>
          <w:szCs w:val="20"/>
        </w:rPr>
        <w:t>ych</w:t>
      </w:r>
      <w:r w:rsidRPr="00555FF7">
        <w:rPr>
          <w:rFonts w:ascii="Verdana" w:hAnsi="Verdana"/>
          <w:b/>
          <w:sz w:val="20"/>
          <w:szCs w:val="20"/>
        </w:rPr>
        <w:t xml:space="preserve"> </w:t>
      </w:r>
      <w:r w:rsidR="004F2190" w:rsidRPr="00555FF7">
        <w:rPr>
          <w:rFonts w:ascii="Verdana" w:hAnsi="Verdana"/>
          <w:b/>
          <w:sz w:val="20"/>
          <w:szCs w:val="20"/>
        </w:rPr>
        <w:t>wraz z futrynami, parapetami zewnętrznymi i rynienkami odprowadzającymi</w:t>
      </w:r>
      <w:r w:rsidR="00555FF7">
        <w:rPr>
          <w:rFonts w:ascii="Verdana" w:hAnsi="Verdana"/>
          <w:b/>
          <w:sz w:val="20"/>
          <w:szCs w:val="20"/>
        </w:rPr>
        <w:t>**</w:t>
      </w:r>
      <w:r w:rsidR="00555FF7" w:rsidRPr="00555FF7">
        <w:rPr>
          <w:rFonts w:ascii="Verdana" w:hAnsi="Verdana"/>
          <w:b/>
          <w:sz w:val="20"/>
          <w:szCs w:val="20"/>
        </w:rPr>
        <w:t xml:space="preserve"> </w:t>
      </w:r>
      <w:r w:rsidRPr="00555FF7">
        <w:rPr>
          <w:rFonts w:ascii="Verdana" w:hAnsi="Verdana"/>
          <w:b/>
          <w:sz w:val="20"/>
          <w:szCs w:val="20"/>
        </w:rPr>
        <w:t>(K3) – 20%</w:t>
      </w:r>
    </w:p>
    <w:p w14:paraId="2F6911B2" w14:textId="6237B24E" w:rsidR="00555FF7" w:rsidRPr="00555FF7" w:rsidRDefault="00555FF7" w:rsidP="00F12349">
      <w:pPr>
        <w:spacing w:after="0" w:line="360" w:lineRule="auto"/>
        <w:ind w:left="294"/>
        <w:jc w:val="both"/>
        <w:rPr>
          <w:rFonts w:ascii="Verdana" w:hAnsi="Verdana"/>
          <w:b/>
          <w:sz w:val="20"/>
          <w:szCs w:val="20"/>
        </w:rPr>
      </w:pPr>
      <w:r w:rsidRPr="00555FF7">
        <w:rPr>
          <w:rFonts w:ascii="Verdana" w:hAnsi="Verdana"/>
          <w:bCs/>
          <w:sz w:val="20"/>
          <w:szCs w:val="20"/>
        </w:rPr>
        <w:t xml:space="preserve">** </w:t>
      </w:r>
      <w:r>
        <w:rPr>
          <w:rFonts w:ascii="Verdana" w:hAnsi="Verdana"/>
          <w:bCs/>
          <w:sz w:val="20"/>
          <w:szCs w:val="20"/>
        </w:rPr>
        <w:t>opisana</w:t>
      </w:r>
      <w:r w:rsidRPr="00EA7894">
        <w:rPr>
          <w:rFonts w:ascii="Verdana" w:hAnsi="Verdana"/>
          <w:bCs/>
          <w:sz w:val="20"/>
          <w:szCs w:val="20"/>
        </w:rPr>
        <w:t xml:space="preserve"> w rozdziale IV pkt. 13 OPZ</w:t>
      </w:r>
    </w:p>
    <w:p w14:paraId="6D6BBFF2" w14:textId="77777777" w:rsidR="00F5371D" w:rsidRPr="00C82B7D" w:rsidRDefault="00F5371D" w:rsidP="00F12349">
      <w:pPr>
        <w:spacing w:after="0" w:line="360" w:lineRule="auto"/>
        <w:ind w:left="284"/>
        <w:rPr>
          <w:rFonts w:ascii="Verdana" w:hAnsi="Verdana"/>
          <w:sz w:val="20"/>
          <w:szCs w:val="20"/>
        </w:rPr>
      </w:pPr>
      <w:r w:rsidRPr="00C82B7D">
        <w:rPr>
          <w:rFonts w:ascii="Verdana" w:hAnsi="Verdana"/>
          <w:sz w:val="20"/>
          <w:szCs w:val="20"/>
        </w:rPr>
        <w:t xml:space="preserve">Zamawiający dokona oceny ofert, przyznając punkty w ramach poszczególnych </w:t>
      </w:r>
      <w:r w:rsidR="00B11450" w:rsidRPr="00C82B7D">
        <w:rPr>
          <w:rFonts w:ascii="Verdana" w:hAnsi="Verdana"/>
          <w:sz w:val="20"/>
          <w:szCs w:val="20"/>
        </w:rPr>
        <w:t>kryteriów oceny</w:t>
      </w:r>
      <w:r w:rsidRPr="00C82B7D">
        <w:rPr>
          <w:rFonts w:ascii="Verdana" w:hAnsi="Verdana"/>
          <w:sz w:val="20"/>
          <w:szCs w:val="20"/>
        </w:rPr>
        <w:t xml:space="preserve"> ofert, przyjmując zasadę, że 1% = 1</w:t>
      </w:r>
      <w:r w:rsidR="00FB734E" w:rsidRPr="00C82B7D">
        <w:rPr>
          <w:rFonts w:ascii="Verdana" w:hAnsi="Verdana"/>
          <w:sz w:val="20"/>
          <w:szCs w:val="20"/>
        </w:rPr>
        <w:t xml:space="preserve"> punkt.</w:t>
      </w:r>
    </w:p>
    <w:p w14:paraId="59AF92F6" w14:textId="77777777" w:rsidR="00F5371D" w:rsidRPr="00C82B7D" w:rsidRDefault="00F5371D" w:rsidP="00A9148A">
      <w:pPr>
        <w:numPr>
          <w:ilvl w:val="0"/>
          <w:numId w:val="15"/>
        </w:numPr>
        <w:tabs>
          <w:tab w:val="clear" w:pos="720"/>
        </w:tabs>
        <w:spacing w:after="0" w:line="360" w:lineRule="auto"/>
        <w:ind w:left="284" w:hanging="284"/>
        <w:jc w:val="both"/>
        <w:rPr>
          <w:rFonts w:ascii="Verdana" w:hAnsi="Verdana"/>
          <w:sz w:val="20"/>
          <w:szCs w:val="20"/>
        </w:rPr>
      </w:pPr>
      <w:r w:rsidRPr="00C82B7D">
        <w:rPr>
          <w:rFonts w:ascii="Verdana" w:hAnsi="Verdana"/>
          <w:sz w:val="20"/>
          <w:szCs w:val="20"/>
        </w:rPr>
        <w:t>Łączna wartość punktowa oferty wyliczana będzie wg wzoru:</w:t>
      </w:r>
    </w:p>
    <w:p w14:paraId="3FA5BE82" w14:textId="7BB14861" w:rsidR="00F5371D" w:rsidRPr="00C82B7D" w:rsidRDefault="00FB734E" w:rsidP="00B81069">
      <w:pPr>
        <w:spacing w:before="240" w:after="0" w:line="360" w:lineRule="auto"/>
        <w:ind w:left="681" w:hanging="397"/>
        <w:jc w:val="center"/>
        <w:rPr>
          <w:rFonts w:ascii="Verdana" w:hAnsi="Verdana"/>
          <w:b/>
          <w:bCs/>
          <w:sz w:val="20"/>
          <w:szCs w:val="20"/>
        </w:rPr>
      </w:pPr>
      <w:r w:rsidRPr="00C82B7D">
        <w:rPr>
          <w:rFonts w:ascii="Verdana" w:hAnsi="Verdana"/>
          <w:b/>
          <w:bCs/>
          <w:sz w:val="20"/>
          <w:szCs w:val="20"/>
        </w:rPr>
        <w:t>P</w:t>
      </w:r>
      <w:r w:rsidR="00F5371D" w:rsidRPr="00C82B7D">
        <w:rPr>
          <w:rFonts w:ascii="Verdana" w:hAnsi="Verdana"/>
          <w:b/>
          <w:bCs/>
          <w:sz w:val="20"/>
          <w:szCs w:val="20"/>
        </w:rPr>
        <w:t xml:space="preserve"> = </w:t>
      </w:r>
      <w:r w:rsidR="009F680F">
        <w:rPr>
          <w:rFonts w:ascii="Verdana" w:hAnsi="Verdana"/>
          <w:b/>
          <w:bCs/>
          <w:sz w:val="20"/>
          <w:szCs w:val="20"/>
        </w:rPr>
        <w:t>K1 + K2 + K3</w:t>
      </w:r>
    </w:p>
    <w:p w14:paraId="548A6495" w14:textId="77777777" w:rsidR="00F5371D" w:rsidRPr="00C82B7D" w:rsidRDefault="00F5371D" w:rsidP="00F12349">
      <w:pPr>
        <w:spacing w:after="0" w:line="360" w:lineRule="auto"/>
        <w:ind w:left="681" w:hanging="397"/>
        <w:jc w:val="both"/>
        <w:rPr>
          <w:rFonts w:ascii="Verdana" w:hAnsi="Verdana"/>
          <w:sz w:val="20"/>
          <w:szCs w:val="20"/>
        </w:rPr>
      </w:pPr>
      <w:r w:rsidRPr="00C82B7D">
        <w:rPr>
          <w:rFonts w:ascii="Verdana" w:hAnsi="Verdana"/>
          <w:sz w:val="20"/>
          <w:szCs w:val="20"/>
        </w:rPr>
        <w:t>gdzie:</w:t>
      </w:r>
    </w:p>
    <w:p w14:paraId="5C417C6C" w14:textId="77777777" w:rsidR="00F5371D" w:rsidRPr="00C82B7D" w:rsidRDefault="00FB734E" w:rsidP="00F12349">
      <w:pPr>
        <w:spacing w:after="0" w:line="360" w:lineRule="auto"/>
        <w:ind w:left="681" w:hanging="397"/>
        <w:jc w:val="both"/>
        <w:rPr>
          <w:rFonts w:ascii="Verdana" w:hAnsi="Verdana"/>
          <w:b/>
          <w:bCs/>
          <w:sz w:val="20"/>
          <w:szCs w:val="20"/>
        </w:rPr>
      </w:pPr>
      <w:r w:rsidRPr="00C82B7D">
        <w:rPr>
          <w:rFonts w:ascii="Verdana" w:hAnsi="Verdana"/>
          <w:b/>
          <w:bCs/>
          <w:sz w:val="20"/>
          <w:szCs w:val="20"/>
        </w:rPr>
        <w:t>P</w:t>
      </w:r>
      <w:r w:rsidR="00F5371D" w:rsidRPr="00C82B7D">
        <w:rPr>
          <w:rFonts w:ascii="Verdana" w:hAnsi="Verdana"/>
          <w:b/>
          <w:bCs/>
          <w:sz w:val="20"/>
          <w:szCs w:val="20"/>
        </w:rPr>
        <w:t xml:space="preserve"> </w:t>
      </w:r>
      <w:r w:rsidR="00F5371D" w:rsidRPr="00C82B7D">
        <w:rPr>
          <w:rFonts w:ascii="Verdana" w:hAnsi="Verdana"/>
          <w:bCs/>
          <w:sz w:val="20"/>
          <w:szCs w:val="20"/>
        </w:rPr>
        <w:t>–</w:t>
      </w:r>
      <w:r w:rsidR="008F39AA" w:rsidRPr="00C82B7D">
        <w:rPr>
          <w:rFonts w:ascii="Verdana" w:hAnsi="Verdana"/>
          <w:b/>
          <w:bCs/>
          <w:sz w:val="20"/>
          <w:szCs w:val="20"/>
        </w:rPr>
        <w:t xml:space="preserve"> </w:t>
      </w:r>
      <w:r w:rsidR="00F5371D" w:rsidRPr="00C82B7D">
        <w:rPr>
          <w:rFonts w:ascii="Verdana" w:hAnsi="Verdana"/>
          <w:bCs/>
          <w:sz w:val="20"/>
          <w:szCs w:val="20"/>
        </w:rPr>
        <w:t>oznacza sumę punktów za wszystkie kryteria przyznane badanej ofercie</w:t>
      </w:r>
    </w:p>
    <w:p w14:paraId="574F2256" w14:textId="0D400F0D" w:rsidR="00F5371D" w:rsidRPr="00C82B7D" w:rsidRDefault="009F680F" w:rsidP="00F12349">
      <w:pPr>
        <w:spacing w:after="0" w:line="360" w:lineRule="auto"/>
        <w:ind w:left="681" w:hanging="397"/>
        <w:jc w:val="both"/>
        <w:rPr>
          <w:rFonts w:ascii="Verdana" w:hAnsi="Verdana"/>
          <w:sz w:val="20"/>
          <w:szCs w:val="20"/>
        </w:rPr>
      </w:pPr>
      <w:r>
        <w:rPr>
          <w:rFonts w:ascii="Verdana" w:hAnsi="Verdana"/>
          <w:b/>
          <w:bCs/>
          <w:sz w:val="20"/>
          <w:szCs w:val="20"/>
        </w:rPr>
        <w:t xml:space="preserve">K1 – </w:t>
      </w:r>
      <w:r w:rsidR="00F5371D" w:rsidRPr="00C82B7D">
        <w:rPr>
          <w:rFonts w:ascii="Verdana" w:hAnsi="Verdana"/>
          <w:sz w:val="20"/>
          <w:szCs w:val="20"/>
        </w:rPr>
        <w:t xml:space="preserve">oznacza wartość punktową w kryterium </w:t>
      </w:r>
      <w:r w:rsidR="00FB734E" w:rsidRPr="00C82B7D">
        <w:rPr>
          <w:rFonts w:ascii="Verdana" w:hAnsi="Verdana"/>
          <w:sz w:val="20"/>
          <w:szCs w:val="20"/>
        </w:rPr>
        <w:t>„c</w:t>
      </w:r>
      <w:r w:rsidR="00F57A7F" w:rsidRPr="00C82B7D">
        <w:rPr>
          <w:rFonts w:ascii="Verdana" w:hAnsi="Verdana"/>
          <w:sz w:val="20"/>
          <w:szCs w:val="20"/>
        </w:rPr>
        <w:t>ena</w:t>
      </w:r>
      <w:r w:rsidR="00FB734E" w:rsidRPr="00C82B7D">
        <w:rPr>
          <w:rFonts w:ascii="Verdana" w:hAnsi="Verdana"/>
          <w:sz w:val="20"/>
          <w:szCs w:val="20"/>
        </w:rPr>
        <w:t>”</w:t>
      </w:r>
    </w:p>
    <w:p w14:paraId="11E514B0" w14:textId="19E3414F" w:rsidR="00F5371D" w:rsidRDefault="009F680F" w:rsidP="00F12349">
      <w:pPr>
        <w:spacing w:after="0" w:line="360" w:lineRule="auto"/>
        <w:ind w:left="681" w:hanging="397"/>
        <w:jc w:val="both"/>
        <w:rPr>
          <w:rFonts w:ascii="Verdana" w:hAnsi="Verdana"/>
          <w:sz w:val="20"/>
          <w:szCs w:val="20"/>
        </w:rPr>
      </w:pPr>
      <w:r>
        <w:rPr>
          <w:rFonts w:ascii="Verdana" w:hAnsi="Verdana"/>
          <w:b/>
          <w:bCs/>
          <w:sz w:val="20"/>
          <w:szCs w:val="20"/>
        </w:rPr>
        <w:t xml:space="preserve">K2 – </w:t>
      </w:r>
      <w:r w:rsidR="00F5371D" w:rsidRPr="00C82B7D">
        <w:rPr>
          <w:rFonts w:ascii="Verdana" w:hAnsi="Verdana"/>
          <w:sz w:val="20"/>
          <w:szCs w:val="20"/>
        </w:rPr>
        <w:t xml:space="preserve">oznacza wartość punktową w kryterium </w:t>
      </w:r>
      <w:r w:rsidR="00FB734E" w:rsidRPr="00C82B7D">
        <w:rPr>
          <w:rFonts w:ascii="Verdana" w:hAnsi="Verdana"/>
          <w:sz w:val="20"/>
          <w:szCs w:val="20"/>
        </w:rPr>
        <w:t>„</w:t>
      </w:r>
      <w:r>
        <w:rPr>
          <w:rFonts w:ascii="Verdana" w:hAnsi="Verdana"/>
          <w:sz w:val="20"/>
          <w:szCs w:val="20"/>
        </w:rPr>
        <w:t xml:space="preserve">częstotliwość </w:t>
      </w:r>
      <w:r w:rsidR="004F2190">
        <w:rPr>
          <w:rFonts w:ascii="Verdana" w:hAnsi="Verdana"/>
          <w:sz w:val="20"/>
          <w:szCs w:val="20"/>
        </w:rPr>
        <w:t>mycia zewnętrznej powierzchni witryny (okna wystawowego)</w:t>
      </w:r>
      <w:r w:rsidR="00FB734E" w:rsidRPr="00C82B7D">
        <w:rPr>
          <w:rFonts w:ascii="Verdana" w:hAnsi="Verdana"/>
          <w:sz w:val="20"/>
          <w:szCs w:val="20"/>
        </w:rPr>
        <w:t>”</w:t>
      </w:r>
    </w:p>
    <w:p w14:paraId="250BCBD8" w14:textId="3E4D2899" w:rsidR="009F680F" w:rsidRPr="004F2190" w:rsidRDefault="009F680F" w:rsidP="00F12349">
      <w:pPr>
        <w:spacing w:after="0" w:line="360" w:lineRule="auto"/>
        <w:ind w:left="681" w:hanging="397"/>
        <w:jc w:val="both"/>
        <w:rPr>
          <w:rFonts w:ascii="Verdana" w:hAnsi="Verdana"/>
          <w:bCs/>
          <w:sz w:val="20"/>
          <w:szCs w:val="20"/>
        </w:rPr>
      </w:pPr>
      <w:r>
        <w:rPr>
          <w:rFonts w:ascii="Verdana" w:hAnsi="Verdana"/>
          <w:b/>
          <w:bCs/>
          <w:sz w:val="20"/>
          <w:szCs w:val="20"/>
        </w:rPr>
        <w:t xml:space="preserve">K3 </w:t>
      </w:r>
      <w:r>
        <w:rPr>
          <w:rFonts w:ascii="Verdana" w:hAnsi="Verdana"/>
          <w:b/>
          <w:sz w:val="20"/>
          <w:szCs w:val="20"/>
        </w:rPr>
        <w:t xml:space="preserve">– </w:t>
      </w:r>
      <w:r>
        <w:rPr>
          <w:rFonts w:ascii="Verdana" w:hAnsi="Verdana"/>
          <w:sz w:val="20"/>
          <w:szCs w:val="20"/>
        </w:rPr>
        <w:t xml:space="preserve">oznacza wartość punktową w kryterium „częstotliwość </w:t>
      </w:r>
      <w:r w:rsidR="004F2190">
        <w:rPr>
          <w:rFonts w:ascii="Verdana" w:hAnsi="Verdana"/>
          <w:sz w:val="20"/>
          <w:szCs w:val="20"/>
        </w:rPr>
        <w:t xml:space="preserve">mycia okien plastikowych wraz z futrynami </w:t>
      </w:r>
      <w:r w:rsidR="004F2190" w:rsidRPr="0075041A">
        <w:rPr>
          <w:rFonts w:ascii="Verdana" w:hAnsi="Verdana"/>
          <w:bCs/>
          <w:sz w:val="20"/>
          <w:szCs w:val="20"/>
        </w:rPr>
        <w:t>parapetami zewnętrznymi i rynienkami odprowadzającymi</w:t>
      </w:r>
      <w:r w:rsidR="004F2190" w:rsidRPr="004F2190">
        <w:rPr>
          <w:rFonts w:ascii="Verdana" w:hAnsi="Verdana"/>
          <w:bCs/>
          <w:sz w:val="20"/>
          <w:szCs w:val="20"/>
        </w:rPr>
        <w:t xml:space="preserve"> </w:t>
      </w:r>
      <w:r w:rsidRPr="004F2190">
        <w:rPr>
          <w:rFonts w:ascii="Verdana" w:hAnsi="Verdana"/>
          <w:bCs/>
          <w:sz w:val="20"/>
          <w:szCs w:val="20"/>
        </w:rPr>
        <w:t>”</w:t>
      </w:r>
    </w:p>
    <w:p w14:paraId="5D9BF0DC" w14:textId="77777777" w:rsidR="00F57A7F" w:rsidRPr="00C82B7D" w:rsidRDefault="00F5371D" w:rsidP="00F12349">
      <w:pPr>
        <w:spacing w:after="0" w:line="360" w:lineRule="auto"/>
        <w:ind w:left="308" w:hanging="395"/>
        <w:jc w:val="both"/>
        <w:rPr>
          <w:rFonts w:ascii="Verdana" w:hAnsi="Verdana"/>
          <w:sz w:val="20"/>
          <w:szCs w:val="20"/>
        </w:rPr>
      </w:pPr>
      <w:r w:rsidRPr="00C82B7D">
        <w:rPr>
          <w:rFonts w:ascii="Verdana" w:hAnsi="Verdana"/>
          <w:sz w:val="20"/>
          <w:szCs w:val="20"/>
        </w:rPr>
        <w:tab/>
        <w:t>Maksymalna łączna ilość punktów, jaką może otrzymać oferta Wykonawcy wynosi 100 pkt.</w:t>
      </w:r>
    </w:p>
    <w:p w14:paraId="42741086" w14:textId="77777777" w:rsidR="00F57A7F" w:rsidRPr="00C82B7D" w:rsidRDefault="00F57A7F" w:rsidP="00F12349">
      <w:pPr>
        <w:spacing w:after="0" w:line="360" w:lineRule="auto"/>
        <w:ind w:left="308" w:hanging="395"/>
        <w:jc w:val="both"/>
        <w:rPr>
          <w:rFonts w:ascii="Verdana" w:hAnsi="Verdana"/>
          <w:sz w:val="20"/>
          <w:szCs w:val="20"/>
        </w:rPr>
      </w:pPr>
    </w:p>
    <w:p w14:paraId="79AAAE08" w14:textId="77777777" w:rsidR="00F57A7F" w:rsidRPr="00C82B7D" w:rsidRDefault="00F5371D" w:rsidP="00F12349">
      <w:pPr>
        <w:spacing w:after="0" w:line="360" w:lineRule="auto"/>
        <w:ind w:left="308" w:hanging="395"/>
        <w:jc w:val="both"/>
        <w:rPr>
          <w:rFonts w:ascii="Verdana" w:hAnsi="Verdana"/>
          <w:sz w:val="20"/>
          <w:szCs w:val="20"/>
        </w:rPr>
      </w:pPr>
      <w:r w:rsidRPr="00C82B7D">
        <w:rPr>
          <w:rFonts w:ascii="Verdana" w:hAnsi="Verdana"/>
          <w:sz w:val="20"/>
          <w:szCs w:val="20"/>
        </w:rPr>
        <w:tab/>
        <w:t>Sposób obliczania wartości punktowej według ww. kryteriów:</w:t>
      </w:r>
    </w:p>
    <w:p w14:paraId="23E36271" w14:textId="77A100CF" w:rsidR="00F57A7F" w:rsidRPr="00C82B7D" w:rsidRDefault="00F57A7F" w:rsidP="00A9148A">
      <w:pPr>
        <w:pStyle w:val="Akapitzlist"/>
        <w:numPr>
          <w:ilvl w:val="0"/>
          <w:numId w:val="32"/>
        </w:numPr>
        <w:spacing w:after="0" w:line="360" w:lineRule="auto"/>
        <w:ind w:left="826" w:hanging="490"/>
        <w:contextualSpacing/>
        <w:rPr>
          <w:rFonts w:ascii="Verdana" w:hAnsi="Verdana"/>
          <w:sz w:val="20"/>
          <w:szCs w:val="20"/>
        </w:rPr>
      </w:pPr>
      <w:r w:rsidRPr="00C82B7D">
        <w:rPr>
          <w:rFonts w:ascii="Verdana" w:hAnsi="Verdana"/>
          <w:b/>
          <w:sz w:val="20"/>
          <w:szCs w:val="20"/>
          <w:u w:val="single"/>
        </w:rPr>
        <w:t>Cena (</w:t>
      </w:r>
      <w:r w:rsidR="009F680F">
        <w:rPr>
          <w:rFonts w:ascii="Verdana" w:hAnsi="Verdana"/>
          <w:b/>
          <w:sz w:val="20"/>
          <w:szCs w:val="20"/>
          <w:u w:val="single"/>
        </w:rPr>
        <w:t>K1</w:t>
      </w:r>
      <w:r w:rsidRPr="00C82B7D">
        <w:rPr>
          <w:rFonts w:ascii="Verdana" w:hAnsi="Verdana"/>
          <w:b/>
          <w:sz w:val="20"/>
          <w:szCs w:val="20"/>
          <w:u w:val="single"/>
        </w:rPr>
        <w:t>):</w:t>
      </w:r>
    </w:p>
    <w:p w14:paraId="65445480" w14:textId="77777777" w:rsidR="00F57A7F" w:rsidRPr="00C82B7D" w:rsidRDefault="00F57A7F" w:rsidP="00F12349">
      <w:pPr>
        <w:pStyle w:val="Akapitzlist"/>
        <w:spacing w:after="0" w:line="360" w:lineRule="auto"/>
        <w:ind w:left="826" w:hanging="490"/>
        <w:rPr>
          <w:rFonts w:ascii="Verdana" w:hAnsi="Verdana"/>
          <w:sz w:val="20"/>
          <w:szCs w:val="20"/>
        </w:rPr>
      </w:pP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t>Zamawiający dokona oceny ofert w kryterium „cena” w następujący sposób:</w:t>
      </w:r>
    </w:p>
    <w:p w14:paraId="59DC9070" w14:textId="77777777" w:rsidR="00BD06D7" w:rsidRDefault="00F57A7F" w:rsidP="00F12349">
      <w:pPr>
        <w:pStyle w:val="Akapitzlist"/>
        <w:spacing w:after="0" w:line="360" w:lineRule="auto"/>
        <w:ind w:left="826" w:hanging="490"/>
        <w:rPr>
          <w:rFonts w:ascii="Verdana" w:hAnsi="Verdana"/>
          <w:sz w:val="20"/>
          <w:szCs w:val="20"/>
        </w:rPr>
      </w:pPr>
      <w:r w:rsidRPr="00C82B7D">
        <w:rPr>
          <w:rFonts w:ascii="Verdana" w:hAnsi="Verdana"/>
          <w:sz w:val="20"/>
          <w:szCs w:val="20"/>
        </w:rPr>
        <w:tab/>
      </w:r>
      <w:bookmarkStart w:id="58" w:name="_Hlk63351663"/>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r>
      <w:r w:rsidRPr="00C82B7D">
        <w:rPr>
          <w:rFonts w:ascii="Verdana" w:hAnsi="Verdana"/>
          <w:sz w:val="20"/>
          <w:szCs w:val="20"/>
        </w:rPr>
        <w:tab/>
        <w:t xml:space="preserve">Oferta z najniższą ceną (brutto) otrzyma maksymalną liczbę punktów – </w:t>
      </w:r>
      <w:r w:rsidR="009F680F">
        <w:rPr>
          <w:rFonts w:ascii="Verdana" w:hAnsi="Verdana"/>
          <w:sz w:val="20"/>
          <w:szCs w:val="20"/>
        </w:rPr>
        <w:t>6</w:t>
      </w:r>
      <w:r w:rsidRPr="00C82B7D">
        <w:rPr>
          <w:rFonts w:ascii="Verdana" w:hAnsi="Verdana"/>
          <w:sz w:val="20"/>
          <w:szCs w:val="20"/>
        </w:rPr>
        <w:t xml:space="preserve">0 pkt, </w:t>
      </w:r>
      <w:r w:rsidRPr="00C82B7D">
        <w:rPr>
          <w:rFonts w:ascii="Verdana" w:hAnsi="Verdana"/>
          <w:sz w:val="20"/>
          <w:szCs w:val="20"/>
        </w:rPr>
        <w:br/>
        <w:t>a punkty dla pozostałych ofert zostaną wyliczone według wzoru</w:t>
      </w:r>
      <w:bookmarkEnd w:id="58"/>
      <w:r w:rsidRPr="00C82B7D">
        <w:rPr>
          <w:rFonts w:ascii="Verdana" w:hAnsi="Verdana"/>
          <w:sz w:val="20"/>
          <w:szCs w:val="20"/>
        </w:rPr>
        <w:t>:</w:t>
      </w:r>
      <w:r w:rsidR="00FB734E" w:rsidRPr="00C82B7D">
        <w:rPr>
          <w:rFonts w:ascii="Verdana" w:hAnsi="Verdana"/>
          <w:sz w:val="20"/>
          <w:szCs w:val="20"/>
        </w:rPr>
        <w:t xml:space="preserve"> </w:t>
      </w:r>
    </w:p>
    <w:p w14:paraId="096AAF56" w14:textId="20BBA603" w:rsidR="00F57A7F" w:rsidRPr="00C82B7D" w:rsidRDefault="00F02DED" w:rsidP="00BD06D7">
      <w:pPr>
        <w:pStyle w:val="Akapitzlist"/>
        <w:spacing w:after="0" w:line="360" w:lineRule="auto"/>
        <w:ind w:left="826" w:hanging="490"/>
        <w:jc w:val="center"/>
        <w:rPr>
          <w:rFonts w:ascii="Verdana" w:hAnsi="Verdana"/>
          <w:sz w:val="20"/>
          <w:szCs w:val="20"/>
        </w:rPr>
      </w:pPr>
      <w:r>
        <w:rPr>
          <w:rFonts w:ascii="Verdana" w:hAnsi="Verdana"/>
          <w:b/>
          <w:bCs/>
          <w:sz w:val="20"/>
          <w:szCs w:val="20"/>
        </w:rPr>
        <w:t>K1</w:t>
      </w:r>
      <w:r w:rsidR="00F57A7F" w:rsidRPr="00C82B7D">
        <w:rPr>
          <w:rFonts w:ascii="Verdana" w:hAnsi="Verdana"/>
          <w:b/>
          <w:bCs/>
          <w:sz w:val="20"/>
          <w:szCs w:val="20"/>
        </w:rPr>
        <w:t xml:space="preserve"> = (</w:t>
      </w:r>
      <w:proofErr w:type="spellStart"/>
      <w:r w:rsidR="00CF29E4" w:rsidRPr="00C82B7D">
        <w:rPr>
          <w:rFonts w:ascii="Verdana" w:hAnsi="Verdana"/>
          <w:b/>
          <w:bCs/>
          <w:sz w:val="20"/>
          <w:szCs w:val="20"/>
        </w:rPr>
        <w:t>C</w:t>
      </w:r>
      <w:r w:rsidR="001760F4">
        <w:rPr>
          <w:rFonts w:ascii="Verdana" w:hAnsi="Verdana"/>
          <w:b/>
          <w:bCs/>
          <w:sz w:val="20"/>
          <w:szCs w:val="20"/>
        </w:rPr>
        <w:t>m</w:t>
      </w:r>
      <w:r w:rsidR="00CF29E4" w:rsidRPr="00C82B7D">
        <w:rPr>
          <w:rFonts w:ascii="Verdana" w:hAnsi="Verdana"/>
          <w:b/>
          <w:bCs/>
          <w:sz w:val="20"/>
          <w:szCs w:val="20"/>
        </w:rPr>
        <w:t>in</w:t>
      </w:r>
      <w:proofErr w:type="spellEnd"/>
      <w:r w:rsidR="00F57A7F" w:rsidRPr="00C82B7D">
        <w:rPr>
          <w:rFonts w:ascii="Verdana" w:hAnsi="Verdana"/>
          <w:b/>
          <w:bCs/>
          <w:sz w:val="20"/>
          <w:szCs w:val="20"/>
        </w:rPr>
        <w:t>/</w:t>
      </w:r>
      <w:proofErr w:type="spellStart"/>
      <w:r w:rsidR="00F57A7F" w:rsidRPr="00C82B7D">
        <w:rPr>
          <w:rFonts w:ascii="Verdana" w:hAnsi="Verdana"/>
          <w:b/>
          <w:bCs/>
          <w:sz w:val="20"/>
          <w:szCs w:val="20"/>
        </w:rPr>
        <w:t>Cn</w:t>
      </w:r>
      <w:proofErr w:type="spellEnd"/>
      <w:r w:rsidR="00F57A7F" w:rsidRPr="00C82B7D">
        <w:rPr>
          <w:rFonts w:ascii="Verdana" w:hAnsi="Verdana"/>
          <w:b/>
          <w:bCs/>
          <w:sz w:val="20"/>
          <w:szCs w:val="20"/>
        </w:rPr>
        <w:t xml:space="preserve">) x </w:t>
      </w:r>
      <w:r w:rsidR="009F680F">
        <w:rPr>
          <w:rFonts w:ascii="Verdana" w:hAnsi="Verdana"/>
          <w:b/>
          <w:bCs/>
          <w:sz w:val="20"/>
          <w:szCs w:val="20"/>
        </w:rPr>
        <w:t>6</w:t>
      </w:r>
      <w:r w:rsidR="00F57A7F" w:rsidRPr="00C82B7D">
        <w:rPr>
          <w:rFonts w:ascii="Verdana" w:hAnsi="Verdana"/>
          <w:b/>
          <w:bCs/>
          <w:sz w:val="20"/>
          <w:szCs w:val="20"/>
        </w:rPr>
        <w:t>0</w:t>
      </w:r>
    </w:p>
    <w:p w14:paraId="5CD51AE1" w14:textId="77777777" w:rsidR="00F57A7F" w:rsidRPr="00C82B7D" w:rsidRDefault="00F57A7F" w:rsidP="0035159F">
      <w:pPr>
        <w:spacing w:before="240" w:after="0" w:line="360" w:lineRule="auto"/>
        <w:ind w:left="826" w:hanging="490"/>
        <w:jc w:val="both"/>
        <w:rPr>
          <w:rFonts w:ascii="Verdana" w:hAnsi="Verdana"/>
          <w:sz w:val="20"/>
          <w:szCs w:val="20"/>
        </w:rPr>
      </w:pPr>
      <w:r w:rsidRPr="00C82B7D">
        <w:rPr>
          <w:rFonts w:ascii="Verdana" w:hAnsi="Verdana"/>
          <w:sz w:val="20"/>
          <w:szCs w:val="20"/>
        </w:rPr>
        <w:t>gdzie:</w:t>
      </w:r>
    </w:p>
    <w:p w14:paraId="7675231E" w14:textId="77777777" w:rsidR="00F57A7F" w:rsidRPr="00C82B7D" w:rsidRDefault="00F57A7F" w:rsidP="00F12349">
      <w:pPr>
        <w:spacing w:after="0" w:line="360" w:lineRule="auto"/>
        <w:ind w:left="826" w:hanging="490"/>
        <w:jc w:val="both"/>
        <w:rPr>
          <w:rFonts w:ascii="Verdana" w:hAnsi="Verdana"/>
          <w:sz w:val="20"/>
          <w:szCs w:val="20"/>
        </w:rPr>
      </w:pPr>
      <w:proofErr w:type="spellStart"/>
      <w:r w:rsidRPr="00C82B7D">
        <w:rPr>
          <w:rFonts w:ascii="Verdana" w:hAnsi="Verdana"/>
          <w:b/>
          <w:bCs/>
          <w:sz w:val="20"/>
          <w:szCs w:val="20"/>
        </w:rPr>
        <w:t>Cmin</w:t>
      </w:r>
      <w:proofErr w:type="spellEnd"/>
      <w:r w:rsidR="00FB734E" w:rsidRPr="00C82B7D">
        <w:rPr>
          <w:rFonts w:ascii="Verdana" w:hAnsi="Verdana"/>
          <w:b/>
          <w:bCs/>
          <w:sz w:val="20"/>
          <w:szCs w:val="20"/>
        </w:rPr>
        <w:t xml:space="preserve"> </w:t>
      </w:r>
      <w:r w:rsidRPr="00C82B7D">
        <w:rPr>
          <w:rFonts w:ascii="Verdana" w:hAnsi="Verdana"/>
          <w:sz w:val="20"/>
          <w:szCs w:val="20"/>
        </w:rPr>
        <w:t>– [PLN] cena ofertowa brutto - najniższa wśród ocenianych ofert;</w:t>
      </w:r>
    </w:p>
    <w:p w14:paraId="06D13FFF" w14:textId="77777777" w:rsidR="00F57A7F" w:rsidRPr="00C82B7D" w:rsidRDefault="00F57A7F" w:rsidP="00F12349">
      <w:pPr>
        <w:spacing w:after="0" w:line="360" w:lineRule="auto"/>
        <w:ind w:left="826" w:hanging="490"/>
        <w:jc w:val="both"/>
        <w:rPr>
          <w:rFonts w:ascii="Verdana" w:hAnsi="Verdana"/>
          <w:sz w:val="20"/>
          <w:szCs w:val="20"/>
        </w:rPr>
      </w:pPr>
      <w:proofErr w:type="spellStart"/>
      <w:r w:rsidRPr="00C82B7D">
        <w:rPr>
          <w:rFonts w:ascii="Verdana" w:hAnsi="Verdana"/>
          <w:b/>
          <w:bCs/>
          <w:sz w:val="20"/>
          <w:szCs w:val="20"/>
        </w:rPr>
        <w:t>Cn</w:t>
      </w:r>
      <w:proofErr w:type="spellEnd"/>
      <w:r w:rsidR="00FB734E" w:rsidRPr="00C82B7D">
        <w:rPr>
          <w:rFonts w:ascii="Verdana" w:hAnsi="Verdana"/>
          <w:b/>
          <w:bCs/>
          <w:sz w:val="20"/>
          <w:szCs w:val="20"/>
        </w:rPr>
        <w:t xml:space="preserve"> </w:t>
      </w:r>
      <w:r w:rsidRPr="00C82B7D">
        <w:rPr>
          <w:rFonts w:ascii="Verdana" w:hAnsi="Verdana"/>
          <w:sz w:val="20"/>
          <w:szCs w:val="20"/>
        </w:rPr>
        <w:t>– [PLN] cena ofertowa brutto - ocenianej oferty</w:t>
      </w:r>
    </w:p>
    <w:p w14:paraId="2490C420" w14:textId="04E39322" w:rsidR="00F57A7F" w:rsidRPr="00C82B7D" w:rsidRDefault="009F680F" w:rsidP="00F12349">
      <w:pPr>
        <w:spacing w:after="0" w:line="360" w:lineRule="auto"/>
        <w:ind w:left="826" w:hanging="490"/>
        <w:jc w:val="both"/>
        <w:rPr>
          <w:rFonts w:ascii="Verdana" w:hAnsi="Verdana"/>
          <w:sz w:val="20"/>
          <w:szCs w:val="20"/>
        </w:rPr>
      </w:pPr>
      <w:r>
        <w:rPr>
          <w:rFonts w:ascii="Verdana" w:hAnsi="Verdana"/>
          <w:b/>
          <w:bCs/>
          <w:sz w:val="20"/>
          <w:szCs w:val="20"/>
        </w:rPr>
        <w:t>6</w:t>
      </w:r>
      <w:r w:rsidR="00F57A7F" w:rsidRPr="00C82B7D">
        <w:rPr>
          <w:rFonts w:ascii="Verdana" w:hAnsi="Verdana"/>
          <w:b/>
          <w:bCs/>
          <w:sz w:val="20"/>
          <w:szCs w:val="20"/>
        </w:rPr>
        <w:t xml:space="preserve">0 </w:t>
      </w:r>
      <w:r w:rsidR="00FB734E" w:rsidRPr="00C82B7D">
        <w:rPr>
          <w:rFonts w:ascii="Verdana" w:hAnsi="Verdana"/>
          <w:sz w:val="20"/>
          <w:szCs w:val="20"/>
        </w:rPr>
        <w:t xml:space="preserve">– </w:t>
      </w:r>
      <w:r w:rsidR="00F57A7F" w:rsidRPr="00C82B7D">
        <w:rPr>
          <w:rFonts w:ascii="Verdana" w:hAnsi="Verdana"/>
          <w:sz w:val="20"/>
          <w:szCs w:val="20"/>
        </w:rPr>
        <w:t>współczynnik wynikający z przyjętej wagi za dane kryterium</w:t>
      </w:r>
    </w:p>
    <w:p w14:paraId="60C0B2B9" w14:textId="77777777" w:rsidR="000E0ED8" w:rsidRPr="00C82B7D" w:rsidRDefault="000E0ED8" w:rsidP="00F12349">
      <w:pPr>
        <w:pStyle w:val="Akapitzlist"/>
        <w:spacing w:after="0" w:line="360" w:lineRule="auto"/>
        <w:ind w:left="720"/>
        <w:jc w:val="both"/>
        <w:rPr>
          <w:rFonts w:ascii="Verdana" w:hAnsi="Verdana"/>
          <w:sz w:val="20"/>
          <w:szCs w:val="20"/>
        </w:rPr>
      </w:pPr>
    </w:p>
    <w:p w14:paraId="5B955EC3" w14:textId="311B5890" w:rsidR="00F5371D" w:rsidRPr="0075041A" w:rsidRDefault="009F680F" w:rsidP="00A9148A">
      <w:pPr>
        <w:pStyle w:val="Akapitzlist"/>
        <w:numPr>
          <w:ilvl w:val="0"/>
          <w:numId w:val="32"/>
        </w:numPr>
        <w:spacing w:after="0" w:line="360" w:lineRule="auto"/>
        <w:ind w:left="826" w:hanging="490"/>
        <w:contextualSpacing/>
        <w:jc w:val="both"/>
        <w:rPr>
          <w:rFonts w:ascii="Verdana" w:hAnsi="Verdana"/>
          <w:b/>
          <w:sz w:val="20"/>
          <w:szCs w:val="20"/>
          <w:u w:val="single"/>
        </w:rPr>
      </w:pPr>
      <w:r>
        <w:rPr>
          <w:rFonts w:ascii="Verdana" w:hAnsi="Verdana"/>
          <w:b/>
          <w:sz w:val="20"/>
          <w:szCs w:val="20"/>
          <w:u w:val="single"/>
        </w:rPr>
        <w:t xml:space="preserve">Kryterium „częstotliwość </w:t>
      </w:r>
      <w:r w:rsidR="004F2190" w:rsidRPr="0075041A">
        <w:rPr>
          <w:rFonts w:ascii="Verdana" w:hAnsi="Verdana"/>
          <w:b/>
          <w:sz w:val="20"/>
          <w:szCs w:val="20"/>
          <w:u w:val="single"/>
        </w:rPr>
        <w:t>mycia zewnętrznej powierzchni witryny (okna wystawowego)</w:t>
      </w:r>
      <w:r>
        <w:rPr>
          <w:rFonts w:ascii="Verdana" w:hAnsi="Verdana"/>
          <w:b/>
          <w:sz w:val="20"/>
          <w:szCs w:val="20"/>
          <w:u w:val="single"/>
        </w:rPr>
        <w:t>” (K2)</w:t>
      </w:r>
    </w:p>
    <w:p w14:paraId="0C614CD7" w14:textId="01216422" w:rsidR="006B0899" w:rsidRPr="00250181" w:rsidRDefault="00F5371D" w:rsidP="00F12349">
      <w:pPr>
        <w:pStyle w:val="Akapitzlist"/>
        <w:spacing w:after="0" w:line="360" w:lineRule="auto"/>
        <w:ind w:left="826" w:hanging="490"/>
        <w:jc w:val="both"/>
        <w:rPr>
          <w:rFonts w:ascii="Verdana" w:eastAsia="Calibri" w:hAnsi="Verdana"/>
          <w:bCs/>
          <w:sz w:val="20"/>
          <w:szCs w:val="20"/>
          <w:lang w:eastAsia="en-US"/>
        </w:rPr>
      </w:pPr>
      <w:r w:rsidRPr="00C82B7D">
        <w:rPr>
          <w:rFonts w:ascii="Verdana" w:hAnsi="Verdana"/>
          <w:bCs/>
          <w:sz w:val="20"/>
          <w:szCs w:val="20"/>
        </w:rPr>
        <w:tab/>
      </w:r>
      <w:bookmarkStart w:id="59" w:name="_Hlk70889897"/>
      <w:r w:rsidR="006B0899" w:rsidRPr="00C82B7D">
        <w:rPr>
          <w:rFonts w:ascii="Verdana" w:eastAsia="Calibri" w:hAnsi="Verdana"/>
          <w:bCs/>
          <w:sz w:val="20"/>
          <w:szCs w:val="20"/>
          <w:lang w:eastAsia="en-US"/>
        </w:rPr>
        <w:t xml:space="preserve">Punkty w tym kryterium zostaną przyznane na podstawie </w:t>
      </w:r>
      <w:r w:rsidR="0014316C" w:rsidRPr="00C82B7D">
        <w:rPr>
          <w:rFonts w:ascii="Verdana" w:eastAsia="Calibri" w:hAnsi="Verdana"/>
          <w:bCs/>
          <w:sz w:val="20"/>
          <w:szCs w:val="20"/>
          <w:lang w:eastAsia="en-US"/>
        </w:rPr>
        <w:t>zadeklarowane</w:t>
      </w:r>
      <w:r w:rsidR="009F680F">
        <w:rPr>
          <w:rFonts w:ascii="Verdana" w:eastAsia="Calibri" w:hAnsi="Verdana"/>
          <w:bCs/>
          <w:sz w:val="20"/>
          <w:szCs w:val="20"/>
          <w:lang w:eastAsia="en-US"/>
        </w:rPr>
        <w:t>j</w:t>
      </w:r>
      <w:r w:rsidR="0014316C" w:rsidRPr="00C82B7D">
        <w:rPr>
          <w:rFonts w:ascii="Verdana" w:eastAsia="Calibri" w:hAnsi="Verdana"/>
          <w:bCs/>
          <w:sz w:val="20"/>
          <w:szCs w:val="20"/>
          <w:lang w:eastAsia="en-US"/>
        </w:rPr>
        <w:t xml:space="preserve"> przez Wykonawcę w formularzu </w:t>
      </w:r>
      <w:r w:rsidR="00CF29E4" w:rsidRPr="00C82B7D">
        <w:rPr>
          <w:rFonts w:ascii="Verdana" w:eastAsia="Calibri" w:hAnsi="Verdana"/>
          <w:bCs/>
          <w:sz w:val="20"/>
          <w:szCs w:val="20"/>
          <w:lang w:eastAsia="en-US"/>
        </w:rPr>
        <w:t>ofertowym</w:t>
      </w:r>
      <w:r w:rsidR="009F680F">
        <w:rPr>
          <w:rFonts w:ascii="Verdana" w:eastAsia="Calibri" w:hAnsi="Verdana"/>
          <w:bCs/>
          <w:sz w:val="20"/>
          <w:szCs w:val="20"/>
          <w:lang w:eastAsia="en-US"/>
        </w:rPr>
        <w:t xml:space="preserve"> (załącznik nr 1 do SWZ)</w:t>
      </w:r>
      <w:r w:rsidR="0014316C" w:rsidRPr="00C82B7D">
        <w:rPr>
          <w:rFonts w:ascii="Verdana" w:eastAsia="Calibri" w:hAnsi="Verdana"/>
          <w:bCs/>
          <w:sz w:val="20"/>
          <w:szCs w:val="20"/>
          <w:lang w:eastAsia="en-US"/>
        </w:rPr>
        <w:t xml:space="preserve"> </w:t>
      </w:r>
      <w:r w:rsidR="009F680F">
        <w:rPr>
          <w:rFonts w:ascii="Verdana" w:eastAsia="Calibri" w:hAnsi="Verdana"/>
          <w:bCs/>
          <w:sz w:val="20"/>
          <w:szCs w:val="20"/>
          <w:lang w:eastAsia="en-US"/>
        </w:rPr>
        <w:t xml:space="preserve">częstotliwości </w:t>
      </w:r>
      <w:r w:rsidR="00250181" w:rsidRPr="00250181">
        <w:rPr>
          <w:rFonts w:ascii="Verdana" w:hAnsi="Verdana"/>
          <w:bCs/>
          <w:sz w:val="20"/>
          <w:szCs w:val="20"/>
        </w:rPr>
        <w:t>mycia zewnętrznej powierzchni witryny (okna wystawowego)</w:t>
      </w:r>
      <w:r w:rsidR="009F680F" w:rsidRPr="00250181">
        <w:rPr>
          <w:rFonts w:ascii="Verdana" w:eastAsia="Calibri" w:hAnsi="Verdana"/>
          <w:bCs/>
          <w:sz w:val="20"/>
          <w:szCs w:val="20"/>
          <w:lang w:eastAsia="en-US"/>
        </w:rPr>
        <w:t>.</w:t>
      </w:r>
    </w:p>
    <w:p w14:paraId="0BCD7A19" w14:textId="3A246173" w:rsidR="0014316C" w:rsidRPr="00C82B7D" w:rsidRDefault="0014316C" w:rsidP="00F12349">
      <w:pPr>
        <w:pStyle w:val="Akapitzlist"/>
        <w:spacing w:after="0" w:line="360" w:lineRule="auto"/>
        <w:ind w:left="826" w:hanging="490"/>
        <w:jc w:val="both"/>
        <w:rPr>
          <w:rFonts w:ascii="Verdana" w:eastAsia="Calibri" w:hAnsi="Verdana"/>
          <w:bCs/>
          <w:sz w:val="20"/>
          <w:szCs w:val="20"/>
          <w:lang w:eastAsia="en-US"/>
        </w:rPr>
      </w:pPr>
      <w:r w:rsidRPr="00C82B7D">
        <w:rPr>
          <w:rFonts w:ascii="Verdana" w:eastAsia="Calibri" w:hAnsi="Verdana"/>
          <w:bCs/>
          <w:sz w:val="20"/>
          <w:szCs w:val="20"/>
          <w:lang w:eastAsia="en-US"/>
        </w:rPr>
        <w:tab/>
      </w:r>
      <w:r w:rsidR="009F680F">
        <w:rPr>
          <w:rFonts w:ascii="Verdana" w:eastAsia="Calibri" w:hAnsi="Verdana"/>
          <w:bCs/>
          <w:sz w:val="20"/>
          <w:szCs w:val="20"/>
          <w:lang w:eastAsia="en-US"/>
        </w:rPr>
        <w:t>Minimalna ilość razy</w:t>
      </w:r>
      <w:r w:rsidRPr="00C82B7D">
        <w:rPr>
          <w:rFonts w:ascii="Verdana" w:eastAsia="Calibri" w:hAnsi="Verdana"/>
          <w:bCs/>
          <w:sz w:val="20"/>
          <w:szCs w:val="20"/>
          <w:lang w:eastAsia="en-US"/>
        </w:rPr>
        <w:t xml:space="preserve"> wynosi </w:t>
      </w:r>
      <w:r w:rsidR="004F2190">
        <w:rPr>
          <w:rFonts w:ascii="Verdana" w:eastAsia="Calibri" w:hAnsi="Verdana"/>
          <w:bCs/>
          <w:sz w:val="20"/>
          <w:szCs w:val="20"/>
          <w:lang w:eastAsia="en-US"/>
        </w:rPr>
        <w:t xml:space="preserve">1 </w:t>
      </w:r>
      <w:r w:rsidR="009F680F">
        <w:rPr>
          <w:rFonts w:ascii="Verdana" w:eastAsia="Calibri" w:hAnsi="Verdana"/>
          <w:bCs/>
          <w:sz w:val="20"/>
          <w:szCs w:val="20"/>
          <w:lang w:eastAsia="en-US"/>
        </w:rPr>
        <w:t xml:space="preserve">x w </w:t>
      </w:r>
      <w:r w:rsidR="004F2190">
        <w:rPr>
          <w:rFonts w:ascii="Verdana" w:eastAsia="Calibri" w:hAnsi="Verdana"/>
          <w:bCs/>
          <w:sz w:val="20"/>
          <w:szCs w:val="20"/>
          <w:lang w:eastAsia="en-US"/>
        </w:rPr>
        <w:t>miesiącu</w:t>
      </w:r>
      <w:r w:rsidR="00CD2E14">
        <w:rPr>
          <w:rFonts w:ascii="Verdana" w:eastAsia="Calibri" w:hAnsi="Verdana"/>
          <w:bCs/>
          <w:sz w:val="20"/>
          <w:szCs w:val="20"/>
          <w:lang w:eastAsia="en-US"/>
        </w:rPr>
        <w:t>.</w:t>
      </w:r>
    </w:p>
    <w:p w14:paraId="64D1C814" w14:textId="585A9F43" w:rsidR="0014316C" w:rsidRDefault="0014316C" w:rsidP="00F12349">
      <w:pPr>
        <w:pStyle w:val="Akapitzlist"/>
        <w:spacing w:after="0" w:line="360" w:lineRule="auto"/>
        <w:ind w:left="826" w:hanging="490"/>
        <w:jc w:val="both"/>
        <w:rPr>
          <w:rFonts w:ascii="Verdana" w:eastAsia="Calibri" w:hAnsi="Verdana"/>
          <w:bCs/>
          <w:sz w:val="20"/>
          <w:szCs w:val="20"/>
          <w:lang w:eastAsia="en-US"/>
        </w:rPr>
      </w:pPr>
      <w:r w:rsidRPr="00C82B7D">
        <w:rPr>
          <w:rFonts w:ascii="Verdana" w:eastAsia="Calibri" w:hAnsi="Verdana"/>
          <w:bCs/>
          <w:sz w:val="20"/>
          <w:szCs w:val="20"/>
          <w:lang w:eastAsia="en-US"/>
        </w:rPr>
        <w:tab/>
        <w:t>W tym kryterium Wykonawca</w:t>
      </w:r>
      <w:r w:rsidR="00CD2E14">
        <w:rPr>
          <w:rFonts w:ascii="Verdana" w:eastAsia="Calibri" w:hAnsi="Verdana"/>
          <w:bCs/>
          <w:sz w:val="20"/>
          <w:szCs w:val="20"/>
          <w:lang w:eastAsia="en-US"/>
        </w:rPr>
        <w:t xml:space="preserve"> otrzyma punkty zgodnie z poniższym wykazem:</w:t>
      </w:r>
    </w:p>
    <w:p w14:paraId="72276F95" w14:textId="4BD65AA8" w:rsidR="00CD2E14" w:rsidRDefault="00CD2E14" w:rsidP="009F680F">
      <w:pPr>
        <w:pStyle w:val="Akapitzlist"/>
        <w:spacing w:after="0" w:line="360" w:lineRule="auto"/>
        <w:ind w:left="826" w:hanging="490"/>
        <w:jc w:val="both"/>
        <w:rPr>
          <w:rFonts w:ascii="Verdana" w:eastAsia="Calibri" w:hAnsi="Verdana"/>
          <w:bCs/>
          <w:sz w:val="20"/>
          <w:szCs w:val="20"/>
          <w:lang w:eastAsia="en-US"/>
        </w:rPr>
      </w:pPr>
      <w:r>
        <w:rPr>
          <w:rFonts w:ascii="Verdana" w:eastAsia="Calibri" w:hAnsi="Verdana"/>
          <w:bCs/>
          <w:sz w:val="20"/>
          <w:szCs w:val="20"/>
          <w:lang w:eastAsia="en-US"/>
        </w:rPr>
        <w:tab/>
      </w:r>
      <w:r w:rsidR="004F2190">
        <w:rPr>
          <w:rFonts w:ascii="Verdana" w:eastAsia="Calibri" w:hAnsi="Verdana"/>
          <w:bCs/>
          <w:sz w:val="20"/>
          <w:szCs w:val="20"/>
          <w:lang w:eastAsia="en-US"/>
        </w:rPr>
        <w:t xml:space="preserve">1 </w:t>
      </w:r>
      <w:r w:rsidR="009F680F">
        <w:rPr>
          <w:rFonts w:ascii="Verdana" w:eastAsia="Calibri" w:hAnsi="Verdana"/>
          <w:bCs/>
          <w:sz w:val="20"/>
          <w:szCs w:val="20"/>
          <w:lang w:eastAsia="en-US"/>
        </w:rPr>
        <w:t>raz</w:t>
      </w:r>
      <w:r w:rsidR="00D435D5">
        <w:rPr>
          <w:rFonts w:ascii="Verdana" w:eastAsia="Calibri" w:hAnsi="Verdana"/>
          <w:bCs/>
          <w:sz w:val="20"/>
          <w:szCs w:val="20"/>
          <w:lang w:eastAsia="en-US"/>
        </w:rPr>
        <w:t xml:space="preserve">  w miesiącu</w:t>
      </w:r>
      <w:r w:rsidR="009F680F">
        <w:rPr>
          <w:rFonts w:ascii="Verdana" w:eastAsia="Calibri" w:hAnsi="Verdana"/>
          <w:bCs/>
          <w:sz w:val="20"/>
          <w:szCs w:val="20"/>
          <w:lang w:eastAsia="en-US"/>
        </w:rPr>
        <w:t xml:space="preserve"> – </w:t>
      </w:r>
      <w:r w:rsidR="00D435D5">
        <w:rPr>
          <w:rFonts w:ascii="Verdana" w:eastAsia="Calibri" w:hAnsi="Verdana"/>
          <w:bCs/>
          <w:sz w:val="20"/>
          <w:szCs w:val="20"/>
          <w:lang w:eastAsia="en-US"/>
        </w:rPr>
        <w:t xml:space="preserve">  </w:t>
      </w:r>
      <w:r w:rsidR="009F680F">
        <w:rPr>
          <w:rFonts w:ascii="Verdana" w:eastAsia="Calibri" w:hAnsi="Verdana"/>
          <w:bCs/>
          <w:sz w:val="20"/>
          <w:szCs w:val="20"/>
          <w:lang w:eastAsia="en-US"/>
        </w:rPr>
        <w:t>0 pkt</w:t>
      </w:r>
    </w:p>
    <w:p w14:paraId="40C6BE59" w14:textId="7960CFCC" w:rsidR="009F680F" w:rsidRDefault="009F680F" w:rsidP="009F680F">
      <w:pPr>
        <w:pStyle w:val="Akapitzlist"/>
        <w:spacing w:after="0" w:line="360" w:lineRule="auto"/>
        <w:ind w:left="826" w:hanging="490"/>
        <w:jc w:val="both"/>
        <w:rPr>
          <w:rFonts w:ascii="Verdana" w:eastAsia="Calibri" w:hAnsi="Verdana"/>
          <w:bCs/>
          <w:sz w:val="20"/>
          <w:szCs w:val="20"/>
          <w:lang w:eastAsia="en-US"/>
        </w:rPr>
      </w:pPr>
      <w:r>
        <w:rPr>
          <w:rFonts w:ascii="Verdana" w:eastAsia="Calibri" w:hAnsi="Verdana"/>
          <w:bCs/>
          <w:sz w:val="20"/>
          <w:szCs w:val="20"/>
          <w:lang w:eastAsia="en-US"/>
        </w:rPr>
        <w:tab/>
      </w:r>
      <w:r w:rsidR="004F2190">
        <w:rPr>
          <w:rFonts w:ascii="Verdana" w:eastAsia="Calibri" w:hAnsi="Verdana"/>
          <w:bCs/>
          <w:sz w:val="20"/>
          <w:szCs w:val="20"/>
          <w:lang w:eastAsia="en-US"/>
        </w:rPr>
        <w:t xml:space="preserve">2 </w:t>
      </w:r>
      <w:r>
        <w:rPr>
          <w:rFonts w:ascii="Verdana" w:eastAsia="Calibri" w:hAnsi="Verdana"/>
          <w:bCs/>
          <w:sz w:val="20"/>
          <w:szCs w:val="20"/>
          <w:lang w:eastAsia="en-US"/>
        </w:rPr>
        <w:t xml:space="preserve">razy </w:t>
      </w:r>
      <w:r w:rsidR="00D435D5">
        <w:rPr>
          <w:rFonts w:ascii="Verdana" w:eastAsia="Calibri" w:hAnsi="Verdana"/>
          <w:bCs/>
          <w:sz w:val="20"/>
          <w:szCs w:val="20"/>
          <w:lang w:eastAsia="en-US"/>
        </w:rPr>
        <w:t xml:space="preserve">w miesiącu </w:t>
      </w:r>
      <w:r>
        <w:rPr>
          <w:rFonts w:ascii="Verdana" w:eastAsia="Calibri" w:hAnsi="Verdana"/>
          <w:bCs/>
          <w:sz w:val="20"/>
          <w:szCs w:val="20"/>
          <w:lang w:eastAsia="en-US"/>
        </w:rPr>
        <w:t>– 10 pkt</w:t>
      </w:r>
    </w:p>
    <w:p w14:paraId="1B2946B9" w14:textId="1210AD1D" w:rsidR="009F680F" w:rsidRDefault="009F680F" w:rsidP="009F680F">
      <w:pPr>
        <w:pStyle w:val="Akapitzlist"/>
        <w:spacing w:after="0" w:line="360" w:lineRule="auto"/>
        <w:ind w:left="826" w:hanging="490"/>
        <w:jc w:val="both"/>
        <w:rPr>
          <w:rFonts w:ascii="Verdana" w:eastAsia="Calibri" w:hAnsi="Verdana"/>
          <w:bCs/>
          <w:sz w:val="20"/>
          <w:szCs w:val="20"/>
          <w:lang w:eastAsia="en-US"/>
        </w:rPr>
      </w:pPr>
      <w:r>
        <w:rPr>
          <w:rFonts w:ascii="Verdana" w:eastAsia="Calibri" w:hAnsi="Verdana"/>
          <w:bCs/>
          <w:sz w:val="20"/>
          <w:szCs w:val="20"/>
          <w:lang w:eastAsia="en-US"/>
        </w:rPr>
        <w:tab/>
      </w:r>
      <w:r w:rsidR="004F2190">
        <w:rPr>
          <w:rFonts w:ascii="Verdana" w:eastAsia="Calibri" w:hAnsi="Verdana"/>
          <w:bCs/>
          <w:sz w:val="20"/>
          <w:szCs w:val="20"/>
          <w:lang w:eastAsia="en-US"/>
        </w:rPr>
        <w:t xml:space="preserve">3 </w:t>
      </w:r>
      <w:r>
        <w:rPr>
          <w:rFonts w:ascii="Verdana" w:eastAsia="Calibri" w:hAnsi="Verdana"/>
          <w:bCs/>
          <w:sz w:val="20"/>
          <w:szCs w:val="20"/>
          <w:lang w:eastAsia="en-US"/>
        </w:rPr>
        <w:t xml:space="preserve">razy </w:t>
      </w:r>
      <w:r w:rsidR="00D435D5">
        <w:rPr>
          <w:rFonts w:ascii="Verdana" w:eastAsia="Calibri" w:hAnsi="Verdana"/>
          <w:bCs/>
          <w:sz w:val="20"/>
          <w:szCs w:val="20"/>
          <w:lang w:eastAsia="en-US"/>
        </w:rPr>
        <w:t xml:space="preserve">w miesiącu </w:t>
      </w:r>
      <w:r>
        <w:rPr>
          <w:rFonts w:ascii="Verdana" w:eastAsia="Calibri" w:hAnsi="Verdana"/>
          <w:bCs/>
          <w:sz w:val="20"/>
          <w:szCs w:val="20"/>
          <w:lang w:eastAsia="en-US"/>
        </w:rPr>
        <w:t>– 15 pkt</w:t>
      </w:r>
    </w:p>
    <w:p w14:paraId="2C0B027D" w14:textId="24CDE982" w:rsidR="009F680F" w:rsidRPr="00CD2E14" w:rsidRDefault="009F680F" w:rsidP="009F680F">
      <w:pPr>
        <w:pStyle w:val="Akapitzlist"/>
        <w:spacing w:after="0" w:line="360" w:lineRule="auto"/>
        <w:ind w:left="826" w:hanging="490"/>
        <w:jc w:val="both"/>
        <w:rPr>
          <w:rFonts w:ascii="Verdana" w:eastAsia="Calibri" w:hAnsi="Verdana"/>
          <w:bCs/>
          <w:sz w:val="20"/>
          <w:szCs w:val="20"/>
          <w:lang w:eastAsia="en-US"/>
        </w:rPr>
      </w:pPr>
      <w:r>
        <w:rPr>
          <w:rFonts w:ascii="Verdana" w:eastAsia="Calibri" w:hAnsi="Verdana"/>
          <w:bCs/>
          <w:sz w:val="20"/>
          <w:szCs w:val="20"/>
          <w:lang w:eastAsia="en-US"/>
        </w:rPr>
        <w:tab/>
      </w:r>
      <w:r w:rsidR="004F2190">
        <w:rPr>
          <w:rFonts w:ascii="Verdana" w:eastAsia="Calibri" w:hAnsi="Verdana"/>
          <w:bCs/>
          <w:sz w:val="20"/>
          <w:szCs w:val="20"/>
          <w:lang w:eastAsia="en-US"/>
        </w:rPr>
        <w:t xml:space="preserve">4 </w:t>
      </w:r>
      <w:r>
        <w:rPr>
          <w:rFonts w:ascii="Verdana" w:eastAsia="Calibri" w:hAnsi="Verdana"/>
          <w:bCs/>
          <w:sz w:val="20"/>
          <w:szCs w:val="20"/>
          <w:lang w:eastAsia="en-US"/>
        </w:rPr>
        <w:t xml:space="preserve">razy </w:t>
      </w:r>
      <w:r w:rsidR="00D435D5">
        <w:rPr>
          <w:rFonts w:ascii="Verdana" w:eastAsia="Calibri" w:hAnsi="Verdana"/>
          <w:bCs/>
          <w:sz w:val="20"/>
          <w:szCs w:val="20"/>
          <w:lang w:eastAsia="en-US"/>
        </w:rPr>
        <w:t xml:space="preserve">w miesiącu </w:t>
      </w:r>
      <w:r>
        <w:rPr>
          <w:rFonts w:ascii="Verdana" w:eastAsia="Calibri" w:hAnsi="Verdana"/>
          <w:bCs/>
          <w:sz w:val="20"/>
          <w:szCs w:val="20"/>
          <w:lang w:eastAsia="en-US"/>
        </w:rPr>
        <w:t>– 20 pkt</w:t>
      </w:r>
    </w:p>
    <w:p w14:paraId="5EF58D8B" w14:textId="77777777" w:rsidR="00941B47" w:rsidRPr="00C82B7D" w:rsidRDefault="0014316C" w:rsidP="00F12349">
      <w:pPr>
        <w:pStyle w:val="Akapitzlist"/>
        <w:spacing w:after="0" w:line="360" w:lineRule="auto"/>
        <w:ind w:left="826" w:hanging="490"/>
        <w:jc w:val="both"/>
        <w:rPr>
          <w:rFonts w:ascii="Verdana" w:eastAsia="Calibri" w:hAnsi="Verdana"/>
          <w:bCs/>
          <w:sz w:val="20"/>
          <w:szCs w:val="20"/>
          <w:lang w:eastAsia="en-US"/>
        </w:rPr>
      </w:pPr>
      <w:r w:rsidRPr="00C82B7D">
        <w:rPr>
          <w:rFonts w:ascii="Verdana" w:eastAsia="Calibri" w:hAnsi="Verdana"/>
          <w:bCs/>
          <w:sz w:val="20"/>
          <w:szCs w:val="20"/>
          <w:lang w:eastAsia="en-US"/>
        </w:rPr>
        <w:tab/>
      </w:r>
      <w:bookmarkStart w:id="60" w:name="_Hlk70182120"/>
      <w:bookmarkStart w:id="61" w:name="_Hlk63351041"/>
      <w:bookmarkEnd w:id="59"/>
    </w:p>
    <w:p w14:paraId="0D43E504" w14:textId="77777777" w:rsidR="0014316C" w:rsidRPr="00C82B7D" w:rsidRDefault="0014316C" w:rsidP="00F12349">
      <w:pPr>
        <w:spacing w:after="0" w:line="360" w:lineRule="auto"/>
        <w:contextualSpacing/>
        <w:jc w:val="both"/>
        <w:rPr>
          <w:rFonts w:ascii="Verdana" w:eastAsia="Calibri" w:hAnsi="Verdana"/>
          <w:i/>
          <w:sz w:val="20"/>
          <w:szCs w:val="20"/>
          <w:lang w:eastAsia="en-US"/>
        </w:rPr>
      </w:pPr>
      <w:r w:rsidRPr="00C82B7D">
        <w:rPr>
          <w:rFonts w:ascii="Verdana" w:eastAsia="Calibri" w:hAnsi="Verdana"/>
          <w:b/>
          <w:i/>
          <w:sz w:val="20"/>
          <w:szCs w:val="20"/>
          <w:lang w:eastAsia="en-US"/>
        </w:rPr>
        <w:t>UWAGA!</w:t>
      </w:r>
    </w:p>
    <w:p w14:paraId="1F1DBCF0" w14:textId="7B22F549" w:rsidR="0014316C" w:rsidRPr="00250181" w:rsidRDefault="00D80B4C" w:rsidP="00A9148A">
      <w:pPr>
        <w:pStyle w:val="Akapitzlist"/>
        <w:numPr>
          <w:ilvl w:val="0"/>
          <w:numId w:val="41"/>
        </w:numPr>
        <w:spacing w:after="0" w:line="360" w:lineRule="auto"/>
        <w:contextualSpacing/>
        <w:jc w:val="both"/>
        <w:rPr>
          <w:rFonts w:ascii="Verdana" w:eastAsia="Calibri" w:hAnsi="Verdana"/>
          <w:bCs/>
          <w:i/>
          <w:iCs/>
          <w:sz w:val="20"/>
          <w:szCs w:val="20"/>
          <w:lang w:eastAsia="en-US"/>
        </w:rPr>
      </w:pPr>
      <w:r>
        <w:rPr>
          <w:rFonts w:ascii="Verdana" w:eastAsia="Calibri" w:hAnsi="Verdana"/>
          <w:bCs/>
          <w:i/>
          <w:iCs/>
          <w:sz w:val="20"/>
          <w:szCs w:val="20"/>
          <w:lang w:eastAsia="en-US"/>
        </w:rPr>
        <w:t xml:space="preserve">Zamawiający odrzuci ofertę Wykonawcy, który </w:t>
      </w:r>
      <w:r w:rsidR="009F680F">
        <w:rPr>
          <w:rFonts w:ascii="Verdana" w:eastAsia="Calibri" w:hAnsi="Verdana"/>
          <w:bCs/>
          <w:i/>
          <w:iCs/>
          <w:sz w:val="20"/>
          <w:szCs w:val="20"/>
          <w:lang w:eastAsia="en-US"/>
        </w:rPr>
        <w:t xml:space="preserve">zaoferuje częstotliwość </w:t>
      </w:r>
      <w:r w:rsidR="00250181" w:rsidRPr="00250181">
        <w:rPr>
          <w:rFonts w:ascii="Verdana" w:hAnsi="Verdana"/>
          <w:bCs/>
          <w:i/>
          <w:iCs/>
          <w:sz w:val="20"/>
          <w:szCs w:val="20"/>
        </w:rPr>
        <w:t>mycia zewnętrznej powierzchni witryny (okna wystawowego)</w:t>
      </w:r>
      <w:r w:rsidR="009F680F" w:rsidRPr="00250181">
        <w:rPr>
          <w:rFonts w:ascii="Verdana" w:eastAsia="Calibri" w:hAnsi="Verdana"/>
          <w:bCs/>
          <w:i/>
          <w:iCs/>
          <w:sz w:val="20"/>
          <w:szCs w:val="20"/>
          <w:lang w:eastAsia="en-US"/>
        </w:rPr>
        <w:t xml:space="preserve"> mniejszą</w:t>
      </w:r>
      <w:r w:rsidRPr="00250181">
        <w:rPr>
          <w:rFonts w:ascii="Verdana" w:eastAsia="Calibri" w:hAnsi="Verdana"/>
          <w:bCs/>
          <w:i/>
          <w:iCs/>
          <w:sz w:val="20"/>
          <w:szCs w:val="20"/>
          <w:lang w:eastAsia="en-US"/>
        </w:rPr>
        <w:t xml:space="preserve"> niż </w:t>
      </w:r>
      <w:r w:rsidR="00250181" w:rsidRPr="00250181">
        <w:rPr>
          <w:rFonts w:ascii="Verdana" w:eastAsia="Calibri" w:hAnsi="Verdana"/>
          <w:bCs/>
          <w:i/>
          <w:iCs/>
          <w:sz w:val="20"/>
          <w:szCs w:val="20"/>
          <w:lang w:eastAsia="en-US"/>
        </w:rPr>
        <w:t xml:space="preserve">1 </w:t>
      </w:r>
      <w:r w:rsidR="009F680F" w:rsidRPr="00250181">
        <w:rPr>
          <w:rFonts w:ascii="Verdana" w:eastAsia="Calibri" w:hAnsi="Verdana"/>
          <w:bCs/>
          <w:i/>
          <w:iCs/>
          <w:sz w:val="20"/>
          <w:szCs w:val="20"/>
          <w:lang w:eastAsia="en-US"/>
        </w:rPr>
        <w:t xml:space="preserve">raz w </w:t>
      </w:r>
      <w:r w:rsidR="00250181">
        <w:rPr>
          <w:rFonts w:ascii="Verdana" w:eastAsia="Calibri" w:hAnsi="Verdana"/>
          <w:bCs/>
          <w:i/>
          <w:iCs/>
          <w:sz w:val="20"/>
          <w:szCs w:val="20"/>
          <w:lang w:eastAsia="en-US"/>
        </w:rPr>
        <w:t>miesiącu</w:t>
      </w:r>
      <w:r w:rsidRPr="00250181">
        <w:rPr>
          <w:rFonts w:ascii="Verdana" w:eastAsia="Calibri" w:hAnsi="Verdana"/>
          <w:bCs/>
          <w:i/>
          <w:iCs/>
          <w:sz w:val="20"/>
          <w:szCs w:val="20"/>
          <w:lang w:eastAsia="en-US"/>
        </w:rPr>
        <w:t xml:space="preserve">, na podstawie art. 226 ust. 1 pkt 5 </w:t>
      </w:r>
      <w:proofErr w:type="spellStart"/>
      <w:r w:rsidRPr="00250181">
        <w:rPr>
          <w:rFonts w:ascii="Verdana" w:eastAsia="Calibri" w:hAnsi="Verdana"/>
          <w:bCs/>
          <w:i/>
          <w:iCs/>
          <w:sz w:val="20"/>
          <w:szCs w:val="20"/>
          <w:lang w:eastAsia="en-US"/>
        </w:rPr>
        <w:t>p.z.p</w:t>
      </w:r>
      <w:proofErr w:type="spellEnd"/>
      <w:r w:rsidRPr="00250181">
        <w:rPr>
          <w:rFonts w:ascii="Verdana" w:eastAsia="Calibri" w:hAnsi="Verdana"/>
          <w:bCs/>
          <w:i/>
          <w:iCs/>
          <w:sz w:val="20"/>
          <w:szCs w:val="20"/>
          <w:lang w:eastAsia="en-US"/>
        </w:rPr>
        <w:t>.;</w:t>
      </w:r>
    </w:p>
    <w:p w14:paraId="46C6AFD4" w14:textId="48DF572D" w:rsidR="00D80B4C" w:rsidRDefault="00D80B4C" w:rsidP="00A9148A">
      <w:pPr>
        <w:pStyle w:val="Akapitzlist"/>
        <w:numPr>
          <w:ilvl w:val="0"/>
          <w:numId w:val="41"/>
        </w:numPr>
        <w:spacing w:after="0" w:line="360" w:lineRule="auto"/>
        <w:contextualSpacing/>
        <w:jc w:val="both"/>
        <w:rPr>
          <w:rFonts w:ascii="Verdana" w:eastAsia="Calibri" w:hAnsi="Verdana"/>
          <w:bCs/>
          <w:i/>
          <w:iCs/>
          <w:sz w:val="20"/>
          <w:szCs w:val="20"/>
          <w:lang w:eastAsia="en-US"/>
        </w:rPr>
      </w:pPr>
      <w:r w:rsidRPr="00250181">
        <w:rPr>
          <w:rFonts w:ascii="Verdana" w:eastAsia="Calibri" w:hAnsi="Verdana"/>
          <w:bCs/>
          <w:i/>
          <w:iCs/>
          <w:sz w:val="20"/>
          <w:szCs w:val="20"/>
          <w:lang w:eastAsia="en-US"/>
        </w:rPr>
        <w:t xml:space="preserve">W przypadku, gdy Wykonawca zaoferuje </w:t>
      </w:r>
      <w:r w:rsidR="009F680F" w:rsidRPr="00250181">
        <w:rPr>
          <w:rFonts w:ascii="Verdana" w:eastAsia="Calibri" w:hAnsi="Verdana"/>
          <w:bCs/>
          <w:i/>
          <w:iCs/>
          <w:sz w:val="20"/>
          <w:szCs w:val="20"/>
          <w:lang w:eastAsia="en-US"/>
        </w:rPr>
        <w:t xml:space="preserve">częstotliwość </w:t>
      </w:r>
      <w:r w:rsidR="00250181" w:rsidRPr="00250181">
        <w:rPr>
          <w:rFonts w:ascii="Verdana" w:hAnsi="Verdana"/>
          <w:bCs/>
          <w:i/>
          <w:iCs/>
          <w:sz w:val="20"/>
          <w:szCs w:val="20"/>
        </w:rPr>
        <w:t>mycia zewnętrznej powierzchni witryny (okna wystawowego</w:t>
      </w:r>
      <w:r w:rsidR="00250181" w:rsidRPr="00250181">
        <w:rPr>
          <w:rFonts w:ascii="Verdana" w:eastAsia="Calibri" w:hAnsi="Verdana"/>
          <w:bCs/>
          <w:i/>
          <w:iCs/>
          <w:sz w:val="20"/>
          <w:szCs w:val="20"/>
          <w:lang w:eastAsia="en-US"/>
        </w:rPr>
        <w:t xml:space="preserve">) </w:t>
      </w:r>
      <w:r w:rsidR="009F680F" w:rsidRPr="00250181">
        <w:rPr>
          <w:rFonts w:ascii="Verdana" w:eastAsia="Calibri" w:hAnsi="Verdana"/>
          <w:bCs/>
          <w:i/>
          <w:iCs/>
          <w:sz w:val="20"/>
          <w:szCs w:val="20"/>
          <w:lang w:eastAsia="en-US"/>
        </w:rPr>
        <w:t xml:space="preserve">większą niż </w:t>
      </w:r>
      <w:r w:rsidR="00250181">
        <w:rPr>
          <w:rFonts w:ascii="Verdana" w:eastAsia="Calibri" w:hAnsi="Verdana"/>
          <w:bCs/>
          <w:i/>
          <w:iCs/>
          <w:sz w:val="20"/>
          <w:szCs w:val="20"/>
          <w:lang w:eastAsia="en-US"/>
        </w:rPr>
        <w:t>4</w:t>
      </w:r>
      <w:r w:rsidR="00250181" w:rsidRPr="00250181">
        <w:rPr>
          <w:rFonts w:ascii="Verdana" w:eastAsia="Calibri" w:hAnsi="Verdana"/>
          <w:bCs/>
          <w:i/>
          <w:iCs/>
          <w:sz w:val="20"/>
          <w:szCs w:val="20"/>
          <w:lang w:eastAsia="en-US"/>
        </w:rPr>
        <w:t xml:space="preserve"> </w:t>
      </w:r>
      <w:r w:rsidR="009F680F" w:rsidRPr="00250181">
        <w:rPr>
          <w:rFonts w:ascii="Verdana" w:eastAsia="Calibri" w:hAnsi="Verdana"/>
          <w:bCs/>
          <w:i/>
          <w:iCs/>
          <w:sz w:val="20"/>
          <w:szCs w:val="20"/>
          <w:lang w:eastAsia="en-US"/>
        </w:rPr>
        <w:t>razy</w:t>
      </w:r>
      <w:r w:rsidR="00250181">
        <w:rPr>
          <w:rFonts w:ascii="Verdana" w:eastAsia="Calibri" w:hAnsi="Verdana"/>
          <w:bCs/>
          <w:i/>
          <w:iCs/>
          <w:sz w:val="20"/>
          <w:szCs w:val="20"/>
          <w:lang w:eastAsia="en-US"/>
        </w:rPr>
        <w:t xml:space="preserve"> w miesiącu</w:t>
      </w:r>
      <w:r w:rsidRPr="00250181">
        <w:rPr>
          <w:rFonts w:ascii="Verdana" w:eastAsia="Calibri" w:hAnsi="Verdana"/>
          <w:bCs/>
          <w:i/>
          <w:iCs/>
          <w:sz w:val="20"/>
          <w:szCs w:val="20"/>
          <w:lang w:eastAsia="en-US"/>
        </w:rPr>
        <w:t xml:space="preserve">, Zamawiający przyzna Wykonawcy 20 punktów, natomiast do umowy przyjmie </w:t>
      </w:r>
      <w:r w:rsidR="009F680F" w:rsidRPr="00250181">
        <w:rPr>
          <w:rFonts w:ascii="Verdana" w:eastAsia="Calibri" w:hAnsi="Verdana"/>
          <w:bCs/>
          <w:i/>
          <w:iCs/>
          <w:sz w:val="20"/>
          <w:szCs w:val="20"/>
          <w:lang w:eastAsia="en-US"/>
        </w:rPr>
        <w:t>ilość</w:t>
      </w:r>
      <w:r w:rsidRPr="00250181">
        <w:rPr>
          <w:rFonts w:ascii="Verdana" w:eastAsia="Calibri" w:hAnsi="Verdana"/>
          <w:bCs/>
          <w:i/>
          <w:iCs/>
          <w:sz w:val="20"/>
          <w:szCs w:val="20"/>
          <w:lang w:eastAsia="en-US"/>
        </w:rPr>
        <w:t xml:space="preserve"> wskazan</w:t>
      </w:r>
      <w:r w:rsidR="009F680F">
        <w:rPr>
          <w:rFonts w:ascii="Verdana" w:eastAsia="Calibri" w:hAnsi="Verdana"/>
          <w:bCs/>
          <w:i/>
          <w:iCs/>
          <w:sz w:val="20"/>
          <w:szCs w:val="20"/>
          <w:lang w:eastAsia="en-US"/>
        </w:rPr>
        <w:t>ą</w:t>
      </w:r>
      <w:r>
        <w:rPr>
          <w:rFonts w:ascii="Verdana" w:eastAsia="Calibri" w:hAnsi="Verdana"/>
          <w:bCs/>
          <w:i/>
          <w:iCs/>
          <w:sz w:val="20"/>
          <w:szCs w:val="20"/>
          <w:lang w:eastAsia="en-US"/>
        </w:rPr>
        <w:t xml:space="preserve"> przez Wykonawcę w ofercie;</w:t>
      </w:r>
    </w:p>
    <w:p w14:paraId="51E1FAC8" w14:textId="4DD6E646" w:rsidR="00D80B4C" w:rsidRDefault="00D80B4C" w:rsidP="00A9148A">
      <w:pPr>
        <w:pStyle w:val="Akapitzlist"/>
        <w:numPr>
          <w:ilvl w:val="0"/>
          <w:numId w:val="41"/>
        </w:numPr>
        <w:spacing w:after="0" w:line="360" w:lineRule="auto"/>
        <w:contextualSpacing/>
        <w:jc w:val="both"/>
        <w:rPr>
          <w:rFonts w:ascii="Verdana" w:eastAsia="Calibri" w:hAnsi="Verdana"/>
          <w:bCs/>
          <w:i/>
          <w:iCs/>
          <w:sz w:val="20"/>
          <w:szCs w:val="20"/>
          <w:lang w:eastAsia="en-US"/>
        </w:rPr>
      </w:pPr>
      <w:r>
        <w:rPr>
          <w:rFonts w:ascii="Verdana" w:eastAsia="Calibri" w:hAnsi="Verdana"/>
          <w:bCs/>
          <w:i/>
          <w:iCs/>
          <w:sz w:val="20"/>
          <w:szCs w:val="20"/>
          <w:lang w:eastAsia="en-US"/>
        </w:rPr>
        <w:t xml:space="preserve">W przypadku, gdy Wykonawca nie wskaże w ofercie </w:t>
      </w:r>
      <w:r w:rsidR="009F680F">
        <w:rPr>
          <w:rFonts w:ascii="Verdana" w:eastAsia="Calibri" w:hAnsi="Verdana"/>
          <w:bCs/>
          <w:i/>
          <w:iCs/>
          <w:sz w:val="20"/>
          <w:szCs w:val="20"/>
          <w:lang w:eastAsia="en-US"/>
        </w:rPr>
        <w:t xml:space="preserve">częstotliwości </w:t>
      </w:r>
      <w:r w:rsidR="00250181" w:rsidRPr="00250181">
        <w:rPr>
          <w:rFonts w:ascii="Verdana" w:hAnsi="Verdana"/>
          <w:bCs/>
          <w:i/>
          <w:iCs/>
          <w:sz w:val="20"/>
          <w:szCs w:val="20"/>
        </w:rPr>
        <w:t>mycia zewnętrznej powierzchni witryny (okna wystawowego</w:t>
      </w:r>
      <w:r w:rsidR="00250181" w:rsidRPr="00250181">
        <w:rPr>
          <w:rFonts w:ascii="Verdana" w:eastAsia="Calibri" w:hAnsi="Verdana"/>
          <w:bCs/>
          <w:i/>
          <w:iCs/>
          <w:sz w:val="20"/>
          <w:szCs w:val="20"/>
          <w:lang w:eastAsia="en-US"/>
        </w:rPr>
        <w:t>)</w:t>
      </w:r>
      <w:r>
        <w:rPr>
          <w:rFonts w:ascii="Verdana" w:eastAsia="Calibri" w:hAnsi="Verdana"/>
          <w:bCs/>
          <w:i/>
          <w:iCs/>
          <w:sz w:val="20"/>
          <w:szCs w:val="20"/>
          <w:lang w:eastAsia="en-US"/>
        </w:rPr>
        <w:t xml:space="preserve">, Zamawiający przyjmie jako </w:t>
      </w:r>
      <w:r w:rsidR="009F680F">
        <w:rPr>
          <w:rFonts w:ascii="Verdana" w:eastAsia="Calibri" w:hAnsi="Verdana"/>
          <w:bCs/>
          <w:i/>
          <w:iCs/>
          <w:sz w:val="20"/>
          <w:szCs w:val="20"/>
          <w:lang w:eastAsia="en-US"/>
        </w:rPr>
        <w:t xml:space="preserve">ilość </w:t>
      </w:r>
      <w:r w:rsidR="00250181">
        <w:rPr>
          <w:rFonts w:ascii="Verdana" w:eastAsia="Calibri" w:hAnsi="Verdana"/>
          <w:bCs/>
          <w:i/>
          <w:iCs/>
          <w:sz w:val="20"/>
          <w:szCs w:val="20"/>
          <w:lang w:eastAsia="en-US"/>
        </w:rPr>
        <w:t xml:space="preserve">1 </w:t>
      </w:r>
      <w:r w:rsidR="009F680F">
        <w:rPr>
          <w:rFonts w:ascii="Verdana" w:eastAsia="Calibri" w:hAnsi="Verdana"/>
          <w:bCs/>
          <w:i/>
          <w:iCs/>
          <w:sz w:val="20"/>
          <w:szCs w:val="20"/>
          <w:lang w:eastAsia="en-US"/>
        </w:rPr>
        <w:t>razy w</w:t>
      </w:r>
      <w:r w:rsidR="005A4E2A">
        <w:rPr>
          <w:rFonts w:ascii="Verdana" w:eastAsia="Calibri" w:hAnsi="Verdana"/>
          <w:bCs/>
          <w:i/>
          <w:iCs/>
          <w:sz w:val="20"/>
          <w:szCs w:val="20"/>
          <w:lang w:eastAsia="en-US"/>
        </w:rPr>
        <w:t> </w:t>
      </w:r>
      <w:r w:rsidR="00250181">
        <w:rPr>
          <w:rFonts w:ascii="Verdana" w:eastAsia="Calibri" w:hAnsi="Verdana"/>
          <w:bCs/>
          <w:i/>
          <w:iCs/>
          <w:sz w:val="20"/>
          <w:szCs w:val="20"/>
          <w:lang w:eastAsia="en-US"/>
        </w:rPr>
        <w:t xml:space="preserve">miesiącu </w:t>
      </w:r>
      <w:r>
        <w:rPr>
          <w:rFonts w:ascii="Verdana" w:eastAsia="Calibri" w:hAnsi="Verdana"/>
          <w:bCs/>
          <w:i/>
          <w:iCs/>
          <w:sz w:val="20"/>
          <w:szCs w:val="20"/>
          <w:lang w:eastAsia="en-US"/>
        </w:rPr>
        <w:t>i przyzna 0 (zero) punktów w niniejszym kryterium.</w:t>
      </w:r>
    </w:p>
    <w:p w14:paraId="1C5116FD" w14:textId="56D8F464" w:rsidR="009F680F" w:rsidRDefault="009F680F" w:rsidP="009F680F">
      <w:pPr>
        <w:spacing w:after="0" w:line="360" w:lineRule="auto"/>
        <w:contextualSpacing/>
        <w:jc w:val="both"/>
        <w:rPr>
          <w:rFonts w:ascii="Verdana" w:eastAsia="Calibri" w:hAnsi="Verdana"/>
          <w:bCs/>
          <w:iCs/>
          <w:sz w:val="20"/>
          <w:szCs w:val="20"/>
          <w:lang w:eastAsia="en-US"/>
        </w:rPr>
      </w:pPr>
    </w:p>
    <w:p w14:paraId="5C249524" w14:textId="484CF17B" w:rsidR="009F680F" w:rsidRPr="0075041A" w:rsidRDefault="009F680F" w:rsidP="00A9148A">
      <w:pPr>
        <w:pStyle w:val="Akapitzlist"/>
        <w:numPr>
          <w:ilvl w:val="1"/>
          <w:numId w:val="28"/>
        </w:numPr>
        <w:spacing w:after="0" w:line="360" w:lineRule="auto"/>
        <w:ind w:left="851" w:hanging="567"/>
        <w:contextualSpacing/>
        <w:jc w:val="both"/>
        <w:rPr>
          <w:rFonts w:ascii="Verdana" w:eastAsia="Calibri" w:hAnsi="Verdana"/>
          <w:b/>
          <w:bCs/>
          <w:iCs/>
          <w:sz w:val="20"/>
          <w:szCs w:val="20"/>
          <w:u w:val="single"/>
          <w:lang w:eastAsia="en-US"/>
        </w:rPr>
      </w:pPr>
      <w:r>
        <w:rPr>
          <w:rFonts w:ascii="Verdana" w:eastAsia="Calibri" w:hAnsi="Verdana"/>
          <w:b/>
          <w:bCs/>
          <w:iCs/>
          <w:sz w:val="20"/>
          <w:szCs w:val="20"/>
          <w:u w:val="single"/>
          <w:lang w:eastAsia="en-US"/>
        </w:rPr>
        <w:t xml:space="preserve">Kryterium „częstotliwość </w:t>
      </w:r>
      <w:r w:rsidR="005A4E2A" w:rsidRPr="0075041A">
        <w:rPr>
          <w:rFonts w:ascii="Verdana" w:eastAsia="Calibri" w:hAnsi="Verdana"/>
          <w:b/>
          <w:bCs/>
          <w:iCs/>
          <w:sz w:val="20"/>
          <w:szCs w:val="20"/>
          <w:u w:val="single"/>
          <w:lang w:eastAsia="en-US"/>
        </w:rPr>
        <w:t xml:space="preserve">mycia okien plastikowych wraz z futrynami parapetami zewnętrznymi i rynienkami odprowadzającymi </w:t>
      </w:r>
      <w:r>
        <w:rPr>
          <w:rFonts w:ascii="Verdana" w:eastAsia="Calibri" w:hAnsi="Verdana"/>
          <w:b/>
          <w:bCs/>
          <w:iCs/>
          <w:sz w:val="20"/>
          <w:szCs w:val="20"/>
          <w:u w:val="single"/>
          <w:lang w:eastAsia="en-US"/>
        </w:rPr>
        <w:t>” (K3)</w:t>
      </w:r>
    </w:p>
    <w:p w14:paraId="031307E9" w14:textId="2041AF00" w:rsidR="009F680F" w:rsidRPr="005A4E2A" w:rsidRDefault="009F680F" w:rsidP="009F680F">
      <w:pPr>
        <w:pStyle w:val="Akapitzlist"/>
        <w:spacing w:after="0" w:line="360" w:lineRule="auto"/>
        <w:ind w:left="851"/>
        <w:contextualSpacing/>
        <w:jc w:val="both"/>
        <w:rPr>
          <w:rFonts w:ascii="Verdana" w:eastAsia="Calibri" w:hAnsi="Verdana"/>
          <w:iCs/>
          <w:sz w:val="20"/>
          <w:szCs w:val="20"/>
          <w:lang w:eastAsia="en-US"/>
        </w:rPr>
      </w:pPr>
      <w:r>
        <w:rPr>
          <w:rFonts w:ascii="Verdana" w:eastAsia="Calibri" w:hAnsi="Verdana"/>
          <w:bCs/>
          <w:iCs/>
          <w:sz w:val="20"/>
          <w:szCs w:val="20"/>
          <w:lang w:eastAsia="en-US"/>
        </w:rPr>
        <w:t xml:space="preserve">Punkty w niniejszym kryterium zostaną przyznane na podstawie zadeklarowanej przez Wykonawcę w formularzu ofertowym (załącznik nr 1 do SWZ) częstotliwości </w:t>
      </w:r>
      <w:r w:rsidR="005A4E2A" w:rsidRPr="0075041A">
        <w:rPr>
          <w:rFonts w:ascii="Verdana" w:eastAsia="Calibri" w:hAnsi="Verdana"/>
          <w:iCs/>
          <w:sz w:val="20"/>
          <w:szCs w:val="20"/>
          <w:lang w:eastAsia="en-US"/>
        </w:rPr>
        <w:t>mycia okien plastikowych wraz z futrynami parapetami zewnętrznymi i rynienkami odprowadzającymi</w:t>
      </w:r>
      <w:r w:rsidR="005A4E2A">
        <w:rPr>
          <w:rFonts w:ascii="Verdana" w:eastAsia="Calibri" w:hAnsi="Verdana"/>
          <w:iCs/>
          <w:sz w:val="20"/>
          <w:szCs w:val="20"/>
          <w:lang w:eastAsia="en-US"/>
        </w:rPr>
        <w:t>.</w:t>
      </w:r>
      <w:r w:rsidR="005A4E2A" w:rsidRPr="0075041A">
        <w:rPr>
          <w:rFonts w:ascii="Verdana" w:eastAsia="Calibri" w:hAnsi="Verdana"/>
          <w:iCs/>
          <w:sz w:val="20"/>
          <w:szCs w:val="20"/>
          <w:lang w:eastAsia="en-US"/>
        </w:rPr>
        <w:t xml:space="preserve"> </w:t>
      </w:r>
    </w:p>
    <w:p w14:paraId="462A7AE7" w14:textId="0C1CA8BE" w:rsidR="009F680F" w:rsidRDefault="009F680F" w:rsidP="009F680F">
      <w:pPr>
        <w:pStyle w:val="Akapitzlist"/>
        <w:spacing w:after="0" w:line="360" w:lineRule="auto"/>
        <w:ind w:left="851"/>
        <w:contextualSpacing/>
        <w:jc w:val="both"/>
        <w:rPr>
          <w:rFonts w:ascii="Verdana" w:eastAsia="Calibri" w:hAnsi="Verdana"/>
          <w:bCs/>
          <w:iCs/>
          <w:sz w:val="20"/>
          <w:szCs w:val="20"/>
          <w:lang w:eastAsia="en-US"/>
        </w:rPr>
      </w:pPr>
      <w:r>
        <w:rPr>
          <w:rFonts w:ascii="Verdana" w:eastAsia="Calibri" w:hAnsi="Verdana"/>
          <w:bCs/>
          <w:iCs/>
          <w:sz w:val="20"/>
          <w:szCs w:val="20"/>
          <w:lang w:eastAsia="en-US"/>
        </w:rPr>
        <w:t>W tym kryterium Wykonawca otrzyma punkty zgodnie z poniższym wykazem:</w:t>
      </w:r>
    </w:p>
    <w:p w14:paraId="428247D5" w14:textId="757FD75C" w:rsidR="009F680F" w:rsidRDefault="009F680F" w:rsidP="009F680F">
      <w:pPr>
        <w:pStyle w:val="Akapitzlist"/>
        <w:spacing w:after="0" w:line="360" w:lineRule="auto"/>
        <w:ind w:left="851"/>
        <w:contextualSpacing/>
        <w:jc w:val="both"/>
        <w:rPr>
          <w:rFonts w:ascii="Verdana" w:eastAsia="Calibri" w:hAnsi="Verdana"/>
          <w:bCs/>
          <w:iCs/>
          <w:sz w:val="20"/>
          <w:szCs w:val="20"/>
          <w:lang w:eastAsia="en-US"/>
        </w:rPr>
      </w:pPr>
      <w:r>
        <w:rPr>
          <w:rFonts w:ascii="Verdana" w:eastAsia="Calibri" w:hAnsi="Verdana"/>
          <w:bCs/>
          <w:iCs/>
          <w:sz w:val="20"/>
          <w:szCs w:val="20"/>
          <w:lang w:eastAsia="en-US"/>
        </w:rPr>
        <w:t xml:space="preserve">2 razy </w:t>
      </w:r>
      <w:r w:rsidR="00D435D5">
        <w:rPr>
          <w:rFonts w:ascii="Verdana" w:eastAsia="Calibri" w:hAnsi="Verdana"/>
          <w:bCs/>
          <w:iCs/>
          <w:sz w:val="20"/>
          <w:szCs w:val="20"/>
          <w:lang w:eastAsia="en-US"/>
        </w:rPr>
        <w:t xml:space="preserve">w roku </w:t>
      </w:r>
      <w:r>
        <w:rPr>
          <w:rFonts w:ascii="Verdana" w:eastAsia="Calibri" w:hAnsi="Verdana"/>
          <w:bCs/>
          <w:iCs/>
          <w:sz w:val="20"/>
          <w:szCs w:val="20"/>
          <w:lang w:eastAsia="en-US"/>
        </w:rPr>
        <w:t xml:space="preserve">– </w:t>
      </w:r>
      <w:r w:rsidR="00D435D5">
        <w:rPr>
          <w:rFonts w:ascii="Verdana" w:eastAsia="Calibri" w:hAnsi="Verdana"/>
          <w:bCs/>
          <w:iCs/>
          <w:sz w:val="20"/>
          <w:szCs w:val="20"/>
          <w:lang w:eastAsia="en-US"/>
        </w:rPr>
        <w:t xml:space="preserve">  </w:t>
      </w:r>
      <w:r>
        <w:rPr>
          <w:rFonts w:ascii="Verdana" w:eastAsia="Calibri" w:hAnsi="Verdana"/>
          <w:bCs/>
          <w:iCs/>
          <w:sz w:val="20"/>
          <w:szCs w:val="20"/>
          <w:lang w:eastAsia="en-US"/>
        </w:rPr>
        <w:t>0 pkt</w:t>
      </w:r>
    </w:p>
    <w:p w14:paraId="58105AE6" w14:textId="40F9E14E" w:rsidR="009F680F" w:rsidRDefault="009F680F" w:rsidP="009F680F">
      <w:pPr>
        <w:pStyle w:val="Akapitzlist"/>
        <w:spacing w:after="0" w:line="360" w:lineRule="auto"/>
        <w:ind w:left="851"/>
        <w:contextualSpacing/>
        <w:jc w:val="both"/>
        <w:rPr>
          <w:rFonts w:ascii="Verdana" w:eastAsia="Calibri" w:hAnsi="Verdana"/>
          <w:bCs/>
          <w:iCs/>
          <w:sz w:val="20"/>
          <w:szCs w:val="20"/>
          <w:lang w:eastAsia="en-US"/>
        </w:rPr>
      </w:pPr>
      <w:r>
        <w:rPr>
          <w:rFonts w:ascii="Verdana" w:eastAsia="Calibri" w:hAnsi="Verdana"/>
          <w:bCs/>
          <w:iCs/>
          <w:sz w:val="20"/>
          <w:szCs w:val="20"/>
          <w:lang w:eastAsia="en-US"/>
        </w:rPr>
        <w:t xml:space="preserve">4 razy </w:t>
      </w:r>
      <w:r w:rsidR="00D435D5">
        <w:rPr>
          <w:rFonts w:ascii="Verdana" w:eastAsia="Calibri" w:hAnsi="Verdana"/>
          <w:bCs/>
          <w:iCs/>
          <w:sz w:val="20"/>
          <w:szCs w:val="20"/>
          <w:lang w:eastAsia="en-US"/>
        </w:rPr>
        <w:t xml:space="preserve">w roku </w:t>
      </w:r>
      <w:r>
        <w:rPr>
          <w:rFonts w:ascii="Verdana" w:eastAsia="Calibri" w:hAnsi="Verdana"/>
          <w:bCs/>
          <w:iCs/>
          <w:sz w:val="20"/>
          <w:szCs w:val="20"/>
          <w:lang w:eastAsia="en-US"/>
        </w:rPr>
        <w:t>– 10 pkt</w:t>
      </w:r>
    </w:p>
    <w:p w14:paraId="46B512B8" w14:textId="2987D48E" w:rsidR="009F680F" w:rsidRDefault="009F680F" w:rsidP="009F680F">
      <w:pPr>
        <w:pStyle w:val="Akapitzlist"/>
        <w:spacing w:after="0" w:line="360" w:lineRule="auto"/>
        <w:ind w:left="851"/>
        <w:contextualSpacing/>
        <w:jc w:val="both"/>
        <w:rPr>
          <w:rFonts w:ascii="Verdana" w:eastAsia="Calibri" w:hAnsi="Verdana"/>
          <w:bCs/>
          <w:iCs/>
          <w:sz w:val="20"/>
          <w:szCs w:val="20"/>
          <w:lang w:eastAsia="en-US"/>
        </w:rPr>
      </w:pPr>
      <w:r>
        <w:rPr>
          <w:rFonts w:ascii="Verdana" w:eastAsia="Calibri" w:hAnsi="Verdana"/>
          <w:bCs/>
          <w:iCs/>
          <w:sz w:val="20"/>
          <w:szCs w:val="20"/>
          <w:lang w:eastAsia="en-US"/>
        </w:rPr>
        <w:t xml:space="preserve">6 razy </w:t>
      </w:r>
      <w:r w:rsidR="00D435D5">
        <w:rPr>
          <w:rFonts w:ascii="Verdana" w:eastAsia="Calibri" w:hAnsi="Verdana"/>
          <w:bCs/>
          <w:iCs/>
          <w:sz w:val="20"/>
          <w:szCs w:val="20"/>
          <w:lang w:eastAsia="en-US"/>
        </w:rPr>
        <w:t xml:space="preserve">w roku </w:t>
      </w:r>
      <w:r>
        <w:rPr>
          <w:rFonts w:ascii="Verdana" w:eastAsia="Calibri" w:hAnsi="Verdana"/>
          <w:bCs/>
          <w:iCs/>
          <w:sz w:val="20"/>
          <w:szCs w:val="20"/>
          <w:lang w:eastAsia="en-US"/>
        </w:rPr>
        <w:t>– 15 pkt</w:t>
      </w:r>
    </w:p>
    <w:p w14:paraId="42923EF4" w14:textId="7C61D7B5" w:rsidR="009F680F" w:rsidRDefault="009F680F" w:rsidP="009F680F">
      <w:pPr>
        <w:pStyle w:val="Akapitzlist"/>
        <w:spacing w:after="0" w:line="360" w:lineRule="auto"/>
        <w:ind w:left="851"/>
        <w:contextualSpacing/>
        <w:jc w:val="both"/>
        <w:rPr>
          <w:rFonts w:ascii="Verdana" w:eastAsia="Calibri" w:hAnsi="Verdana"/>
          <w:bCs/>
          <w:iCs/>
          <w:sz w:val="20"/>
          <w:szCs w:val="20"/>
          <w:lang w:eastAsia="en-US"/>
        </w:rPr>
      </w:pPr>
      <w:r>
        <w:rPr>
          <w:rFonts w:ascii="Verdana" w:eastAsia="Calibri" w:hAnsi="Verdana"/>
          <w:bCs/>
          <w:iCs/>
          <w:sz w:val="20"/>
          <w:szCs w:val="20"/>
          <w:lang w:eastAsia="en-US"/>
        </w:rPr>
        <w:t xml:space="preserve">8 razy </w:t>
      </w:r>
      <w:r w:rsidR="00D435D5">
        <w:rPr>
          <w:rFonts w:ascii="Verdana" w:eastAsia="Calibri" w:hAnsi="Verdana"/>
          <w:bCs/>
          <w:iCs/>
          <w:sz w:val="20"/>
          <w:szCs w:val="20"/>
          <w:lang w:eastAsia="en-US"/>
        </w:rPr>
        <w:t xml:space="preserve">w roku </w:t>
      </w:r>
      <w:r>
        <w:rPr>
          <w:rFonts w:ascii="Verdana" w:eastAsia="Calibri" w:hAnsi="Verdana"/>
          <w:bCs/>
          <w:iCs/>
          <w:sz w:val="20"/>
          <w:szCs w:val="20"/>
          <w:lang w:eastAsia="en-US"/>
        </w:rPr>
        <w:t>– 20 pkt</w:t>
      </w:r>
    </w:p>
    <w:p w14:paraId="2B823C6D" w14:textId="4FB50C2D" w:rsidR="009F680F" w:rsidRDefault="009F680F" w:rsidP="009F680F">
      <w:pPr>
        <w:spacing w:after="0" w:line="360" w:lineRule="auto"/>
        <w:contextualSpacing/>
        <w:jc w:val="both"/>
        <w:rPr>
          <w:rFonts w:ascii="Verdana" w:eastAsia="Calibri" w:hAnsi="Verdana"/>
          <w:b/>
          <w:i/>
          <w:sz w:val="20"/>
          <w:szCs w:val="20"/>
          <w:lang w:eastAsia="en-US"/>
        </w:rPr>
      </w:pPr>
    </w:p>
    <w:p w14:paraId="6FA0E98B" w14:textId="77777777" w:rsidR="00572F99" w:rsidRDefault="00572F99" w:rsidP="009F680F">
      <w:pPr>
        <w:spacing w:after="0" w:line="360" w:lineRule="auto"/>
        <w:contextualSpacing/>
        <w:jc w:val="both"/>
        <w:rPr>
          <w:rFonts w:ascii="Verdana" w:eastAsia="Calibri" w:hAnsi="Verdana"/>
          <w:b/>
          <w:i/>
          <w:sz w:val="20"/>
          <w:szCs w:val="20"/>
          <w:lang w:eastAsia="en-US"/>
        </w:rPr>
      </w:pPr>
    </w:p>
    <w:p w14:paraId="05813EC7" w14:textId="62888C7B" w:rsidR="009F680F" w:rsidRPr="00C82B7D" w:rsidRDefault="009F680F" w:rsidP="009F680F">
      <w:pPr>
        <w:spacing w:after="0" w:line="360" w:lineRule="auto"/>
        <w:contextualSpacing/>
        <w:jc w:val="both"/>
        <w:rPr>
          <w:rFonts w:ascii="Verdana" w:eastAsia="Calibri" w:hAnsi="Verdana"/>
          <w:i/>
          <w:sz w:val="20"/>
          <w:szCs w:val="20"/>
          <w:lang w:eastAsia="en-US"/>
        </w:rPr>
      </w:pPr>
      <w:r w:rsidRPr="00C82B7D">
        <w:rPr>
          <w:rFonts w:ascii="Verdana" w:eastAsia="Calibri" w:hAnsi="Verdana"/>
          <w:b/>
          <w:i/>
          <w:sz w:val="20"/>
          <w:szCs w:val="20"/>
          <w:lang w:eastAsia="en-US"/>
        </w:rPr>
        <w:lastRenderedPageBreak/>
        <w:t>UWAGA!</w:t>
      </w:r>
    </w:p>
    <w:p w14:paraId="4A51FA4F" w14:textId="12E36041" w:rsidR="009F680F" w:rsidRPr="005A4E2A" w:rsidRDefault="009F680F" w:rsidP="00A9148A">
      <w:pPr>
        <w:pStyle w:val="Akapitzlist"/>
        <w:numPr>
          <w:ilvl w:val="0"/>
          <w:numId w:val="50"/>
        </w:numPr>
        <w:spacing w:after="0" w:line="360" w:lineRule="auto"/>
        <w:contextualSpacing/>
        <w:jc w:val="both"/>
        <w:rPr>
          <w:rFonts w:ascii="Verdana" w:eastAsia="Calibri" w:hAnsi="Verdana"/>
          <w:bCs/>
          <w:i/>
          <w:iCs/>
          <w:sz w:val="20"/>
          <w:szCs w:val="20"/>
          <w:lang w:eastAsia="en-US"/>
        </w:rPr>
      </w:pPr>
      <w:r>
        <w:rPr>
          <w:rFonts w:ascii="Verdana" w:eastAsia="Calibri" w:hAnsi="Verdana"/>
          <w:bCs/>
          <w:i/>
          <w:iCs/>
          <w:sz w:val="20"/>
          <w:szCs w:val="20"/>
          <w:lang w:eastAsia="en-US"/>
        </w:rPr>
        <w:t xml:space="preserve">Zamawiający odrzuci ofertę Wykonawcy, który zaoferuje </w:t>
      </w:r>
      <w:r w:rsidRPr="005A4E2A">
        <w:rPr>
          <w:rFonts w:ascii="Verdana" w:eastAsia="Calibri" w:hAnsi="Verdana"/>
          <w:bCs/>
          <w:i/>
          <w:iCs/>
          <w:sz w:val="20"/>
          <w:szCs w:val="20"/>
          <w:lang w:eastAsia="en-US"/>
        </w:rPr>
        <w:t xml:space="preserve">częstotliwość </w:t>
      </w:r>
      <w:r w:rsidR="005A4E2A" w:rsidRPr="005A4E2A">
        <w:rPr>
          <w:rFonts w:ascii="Verdana" w:eastAsia="Calibri" w:hAnsi="Verdana"/>
          <w:bCs/>
          <w:i/>
          <w:iCs/>
          <w:sz w:val="20"/>
          <w:szCs w:val="20"/>
          <w:lang w:eastAsia="en-US"/>
        </w:rPr>
        <w:t>mycia okien</w:t>
      </w:r>
      <w:r w:rsidRPr="005A4E2A">
        <w:rPr>
          <w:rFonts w:ascii="Verdana" w:eastAsia="Calibri" w:hAnsi="Verdana"/>
          <w:bCs/>
          <w:i/>
          <w:iCs/>
          <w:sz w:val="20"/>
          <w:szCs w:val="20"/>
          <w:lang w:eastAsia="en-US"/>
        </w:rPr>
        <w:t xml:space="preserve"> </w:t>
      </w:r>
      <w:r w:rsidR="005A4E2A" w:rsidRPr="0075041A">
        <w:rPr>
          <w:rFonts w:ascii="Verdana" w:eastAsia="Calibri" w:hAnsi="Verdana"/>
          <w:i/>
          <w:iCs/>
          <w:sz w:val="20"/>
          <w:szCs w:val="20"/>
          <w:lang w:eastAsia="en-US"/>
        </w:rPr>
        <w:t>plastikowych wraz z futrynami parapetami zewnętrznymi i rynienkami odprowadzającymi</w:t>
      </w:r>
      <w:r w:rsidR="005A4E2A" w:rsidRPr="005A4E2A">
        <w:rPr>
          <w:rFonts w:ascii="Verdana" w:eastAsia="Calibri" w:hAnsi="Verdana"/>
          <w:bCs/>
          <w:i/>
          <w:iCs/>
          <w:sz w:val="20"/>
          <w:szCs w:val="20"/>
          <w:lang w:eastAsia="en-US"/>
        </w:rPr>
        <w:t xml:space="preserve"> </w:t>
      </w:r>
      <w:r w:rsidRPr="005A4E2A">
        <w:rPr>
          <w:rFonts w:ascii="Verdana" w:eastAsia="Calibri" w:hAnsi="Verdana"/>
          <w:bCs/>
          <w:i/>
          <w:iCs/>
          <w:sz w:val="20"/>
          <w:szCs w:val="20"/>
          <w:lang w:eastAsia="en-US"/>
        </w:rPr>
        <w:t xml:space="preserve">mniejszą niż 2 razy w roku, na podstawie art. 226 ust. 1 pkt 5 </w:t>
      </w:r>
      <w:proofErr w:type="spellStart"/>
      <w:r w:rsidRPr="005A4E2A">
        <w:rPr>
          <w:rFonts w:ascii="Verdana" w:eastAsia="Calibri" w:hAnsi="Verdana"/>
          <w:bCs/>
          <w:i/>
          <w:iCs/>
          <w:sz w:val="20"/>
          <w:szCs w:val="20"/>
          <w:lang w:eastAsia="en-US"/>
        </w:rPr>
        <w:t>p.z.p</w:t>
      </w:r>
      <w:proofErr w:type="spellEnd"/>
      <w:r w:rsidRPr="005A4E2A">
        <w:rPr>
          <w:rFonts w:ascii="Verdana" w:eastAsia="Calibri" w:hAnsi="Verdana"/>
          <w:bCs/>
          <w:i/>
          <w:iCs/>
          <w:sz w:val="20"/>
          <w:szCs w:val="20"/>
          <w:lang w:eastAsia="en-US"/>
        </w:rPr>
        <w:t>.;</w:t>
      </w:r>
    </w:p>
    <w:p w14:paraId="45FC945F" w14:textId="37F05B81" w:rsidR="009F680F" w:rsidRPr="005A4E2A" w:rsidRDefault="009F680F" w:rsidP="00A9148A">
      <w:pPr>
        <w:pStyle w:val="Akapitzlist"/>
        <w:numPr>
          <w:ilvl w:val="0"/>
          <w:numId w:val="50"/>
        </w:numPr>
        <w:spacing w:after="0" w:line="360" w:lineRule="auto"/>
        <w:contextualSpacing/>
        <w:jc w:val="both"/>
        <w:rPr>
          <w:rFonts w:ascii="Verdana" w:eastAsia="Calibri" w:hAnsi="Verdana"/>
          <w:bCs/>
          <w:i/>
          <w:iCs/>
          <w:sz w:val="20"/>
          <w:szCs w:val="20"/>
          <w:lang w:eastAsia="en-US"/>
        </w:rPr>
      </w:pPr>
      <w:r w:rsidRPr="005A4E2A">
        <w:rPr>
          <w:rFonts w:ascii="Verdana" w:eastAsia="Calibri" w:hAnsi="Verdana"/>
          <w:bCs/>
          <w:i/>
          <w:iCs/>
          <w:sz w:val="20"/>
          <w:szCs w:val="20"/>
          <w:lang w:eastAsia="en-US"/>
        </w:rPr>
        <w:t xml:space="preserve">W przypadku, gdy Wykonawca zaoferuje częstotliwość </w:t>
      </w:r>
      <w:r w:rsidR="005A4E2A" w:rsidRPr="0075041A">
        <w:rPr>
          <w:rFonts w:ascii="Verdana" w:eastAsia="Calibri" w:hAnsi="Verdana"/>
          <w:i/>
          <w:iCs/>
          <w:sz w:val="20"/>
          <w:szCs w:val="20"/>
          <w:lang w:eastAsia="en-US"/>
        </w:rPr>
        <w:t>plastikowych wraz z futrynami parapetami zewnętrznymi i rynienkami odprowadzającymi</w:t>
      </w:r>
      <w:r w:rsidR="005A4E2A" w:rsidRPr="005A4E2A" w:rsidDel="005A4E2A">
        <w:rPr>
          <w:rFonts w:ascii="Verdana" w:eastAsia="Calibri" w:hAnsi="Verdana"/>
          <w:bCs/>
          <w:i/>
          <w:iCs/>
          <w:sz w:val="20"/>
          <w:szCs w:val="20"/>
          <w:lang w:eastAsia="en-US"/>
        </w:rPr>
        <w:t xml:space="preserve"> </w:t>
      </w:r>
      <w:r w:rsidRPr="005A4E2A">
        <w:rPr>
          <w:rFonts w:ascii="Verdana" w:eastAsia="Calibri" w:hAnsi="Verdana"/>
          <w:bCs/>
          <w:i/>
          <w:iCs/>
          <w:sz w:val="20"/>
          <w:szCs w:val="20"/>
          <w:lang w:eastAsia="en-US"/>
        </w:rPr>
        <w:t>większą niż 8 razy, Zamawiający przyzna Wykonawcy 20 punktów, natomiast do umowy przyjmie ilość wskazaną przez Wykonawcę w ofercie;</w:t>
      </w:r>
    </w:p>
    <w:p w14:paraId="05D4DB07" w14:textId="1AF33F0E" w:rsidR="009F680F" w:rsidRDefault="009F680F" w:rsidP="00A9148A">
      <w:pPr>
        <w:pStyle w:val="Akapitzlist"/>
        <w:numPr>
          <w:ilvl w:val="0"/>
          <w:numId w:val="50"/>
        </w:numPr>
        <w:spacing w:after="0" w:line="360" w:lineRule="auto"/>
        <w:contextualSpacing/>
        <w:jc w:val="both"/>
        <w:rPr>
          <w:rFonts w:ascii="Verdana" w:eastAsia="Calibri" w:hAnsi="Verdana"/>
          <w:bCs/>
          <w:i/>
          <w:iCs/>
          <w:sz w:val="20"/>
          <w:szCs w:val="20"/>
          <w:lang w:eastAsia="en-US"/>
        </w:rPr>
      </w:pPr>
      <w:r>
        <w:rPr>
          <w:rFonts w:ascii="Verdana" w:eastAsia="Calibri" w:hAnsi="Verdana"/>
          <w:bCs/>
          <w:i/>
          <w:iCs/>
          <w:sz w:val="20"/>
          <w:szCs w:val="20"/>
          <w:lang w:eastAsia="en-US"/>
        </w:rPr>
        <w:t xml:space="preserve">W przypadku, gdy Wykonawca nie wskaże w ofercie </w:t>
      </w:r>
      <w:r w:rsidRPr="005A4E2A">
        <w:rPr>
          <w:rFonts w:ascii="Verdana" w:eastAsia="Calibri" w:hAnsi="Verdana"/>
          <w:bCs/>
          <w:i/>
          <w:iCs/>
          <w:sz w:val="20"/>
          <w:szCs w:val="20"/>
          <w:lang w:eastAsia="en-US"/>
        </w:rPr>
        <w:t xml:space="preserve">częstotliwości </w:t>
      </w:r>
      <w:r w:rsidR="005A4E2A" w:rsidRPr="0075041A">
        <w:rPr>
          <w:rFonts w:ascii="Verdana" w:eastAsia="Calibri" w:hAnsi="Verdana"/>
          <w:i/>
          <w:iCs/>
          <w:sz w:val="20"/>
          <w:szCs w:val="20"/>
          <w:lang w:eastAsia="en-US"/>
        </w:rPr>
        <w:t>plastikowych wraz z futrynami parapetami zewnętrznymi i rynienkami odprowadzającymi</w:t>
      </w:r>
      <w:r w:rsidRPr="005A4E2A">
        <w:rPr>
          <w:rFonts w:ascii="Verdana" w:eastAsia="Calibri" w:hAnsi="Verdana"/>
          <w:bCs/>
          <w:i/>
          <w:iCs/>
          <w:sz w:val="20"/>
          <w:szCs w:val="20"/>
          <w:lang w:eastAsia="en-US"/>
        </w:rPr>
        <w:t>, Zamawiający</w:t>
      </w:r>
      <w:r>
        <w:rPr>
          <w:rFonts w:ascii="Verdana" w:eastAsia="Calibri" w:hAnsi="Verdana"/>
          <w:bCs/>
          <w:i/>
          <w:iCs/>
          <w:sz w:val="20"/>
          <w:szCs w:val="20"/>
          <w:lang w:eastAsia="en-US"/>
        </w:rPr>
        <w:t xml:space="preserve"> przyjmie jako ilość 2 razy w roku i przyzna 0 (zero) punktów w niniejszym kryterium.</w:t>
      </w:r>
    </w:p>
    <w:p w14:paraId="370C4EAA" w14:textId="77777777" w:rsidR="00D80B4C" w:rsidRPr="009F680F" w:rsidRDefault="00D80B4C" w:rsidP="009F680F">
      <w:pPr>
        <w:spacing w:after="0" w:line="360" w:lineRule="auto"/>
        <w:contextualSpacing/>
        <w:jc w:val="both"/>
        <w:rPr>
          <w:rFonts w:ascii="Verdana" w:eastAsia="Calibri" w:hAnsi="Verdana"/>
          <w:bCs/>
          <w:i/>
          <w:iCs/>
          <w:sz w:val="20"/>
          <w:szCs w:val="20"/>
          <w:lang w:eastAsia="en-US"/>
        </w:rPr>
      </w:pPr>
    </w:p>
    <w:p w14:paraId="52E5F9CF" w14:textId="77777777" w:rsidR="00B82E36" w:rsidRPr="00C82B7D" w:rsidRDefault="006D40DC" w:rsidP="00A9148A">
      <w:pPr>
        <w:pStyle w:val="Akapitzlist"/>
        <w:numPr>
          <w:ilvl w:val="0"/>
          <w:numId w:val="15"/>
        </w:numPr>
        <w:tabs>
          <w:tab w:val="clear" w:pos="720"/>
        </w:tabs>
        <w:spacing w:after="0" w:line="360" w:lineRule="auto"/>
        <w:ind w:left="426" w:hanging="426"/>
        <w:contextualSpacing/>
        <w:jc w:val="both"/>
        <w:rPr>
          <w:rFonts w:ascii="Verdana" w:hAnsi="Verdana"/>
          <w:sz w:val="20"/>
          <w:szCs w:val="20"/>
        </w:rPr>
      </w:pPr>
      <w:bookmarkStart w:id="62" w:name="_Toc166865395"/>
      <w:bookmarkStart w:id="63" w:name="_Toc137870039"/>
      <w:bookmarkStart w:id="64" w:name="_Toc137868998"/>
      <w:r w:rsidRPr="00C82B7D">
        <w:rPr>
          <w:rFonts w:ascii="Verdana" w:hAnsi="Verdana"/>
          <w:sz w:val="20"/>
          <w:szCs w:val="20"/>
        </w:rPr>
        <w:t>Za najkorzystniejszą w danej części zostanie uznana oferta, która spełni wszystkie warunki określone w SWZ oraz uzyska łącznie najwyższą liczbę punktów (</w:t>
      </w:r>
      <w:r w:rsidR="00FD1477" w:rsidRPr="00C82B7D">
        <w:rPr>
          <w:rFonts w:ascii="Verdana" w:hAnsi="Verdana"/>
          <w:sz w:val="20"/>
          <w:szCs w:val="20"/>
        </w:rPr>
        <w:t>P</w:t>
      </w:r>
      <w:r w:rsidRPr="00C82B7D">
        <w:rPr>
          <w:rFonts w:ascii="Verdana" w:hAnsi="Verdana"/>
          <w:sz w:val="20"/>
          <w:szCs w:val="20"/>
        </w:rPr>
        <w:t>) stanowiących sumę punktów przyznanych w ramach każdego kryterium, o których mowa powyżej.</w:t>
      </w:r>
    </w:p>
    <w:p w14:paraId="5BAD63FF" w14:textId="77777777" w:rsidR="00B82E36" w:rsidRPr="00C82B7D" w:rsidRDefault="00B82E36" w:rsidP="00A9148A">
      <w:pPr>
        <w:pStyle w:val="Akapitzlist"/>
        <w:numPr>
          <w:ilvl w:val="0"/>
          <w:numId w:val="15"/>
        </w:numPr>
        <w:tabs>
          <w:tab w:val="clear" w:pos="720"/>
        </w:tabs>
        <w:spacing w:after="0" w:line="360" w:lineRule="auto"/>
        <w:ind w:left="378"/>
        <w:contextualSpacing/>
        <w:jc w:val="both"/>
        <w:rPr>
          <w:rFonts w:ascii="Verdana" w:hAnsi="Verdana"/>
          <w:sz w:val="20"/>
          <w:szCs w:val="20"/>
        </w:rPr>
      </w:pPr>
      <w:r w:rsidRPr="00C82B7D">
        <w:rPr>
          <w:rFonts w:ascii="Verdana" w:hAnsi="Verdana"/>
          <w:sz w:val="20"/>
          <w:szCs w:val="20"/>
        </w:rPr>
        <w:t xml:space="preserve">Zamawiający oceni i porówna oferty niepodlegające odrzuceniu, </w:t>
      </w:r>
      <w:bookmarkEnd w:id="62"/>
      <w:bookmarkEnd w:id="63"/>
      <w:bookmarkEnd w:id="64"/>
      <w:r w:rsidRPr="00C82B7D">
        <w:rPr>
          <w:rFonts w:ascii="Verdana" w:hAnsi="Verdana"/>
          <w:sz w:val="20"/>
          <w:szCs w:val="20"/>
        </w:rPr>
        <w:t>złożone przez Wykonawców niepodlegających wykluczeniu z niniejszego postępowania.</w:t>
      </w:r>
    </w:p>
    <w:p w14:paraId="25E219C3" w14:textId="2AE110A6" w:rsidR="00B82E36" w:rsidRPr="00C82B7D" w:rsidRDefault="00B82E36" w:rsidP="00A9148A">
      <w:pPr>
        <w:pStyle w:val="Akapitzlist"/>
        <w:numPr>
          <w:ilvl w:val="0"/>
          <w:numId w:val="15"/>
        </w:numPr>
        <w:tabs>
          <w:tab w:val="clear" w:pos="720"/>
        </w:tabs>
        <w:spacing w:after="0" w:line="360" w:lineRule="auto"/>
        <w:ind w:left="378"/>
        <w:contextualSpacing/>
        <w:jc w:val="both"/>
        <w:rPr>
          <w:rFonts w:ascii="Verdana" w:hAnsi="Verdana"/>
          <w:sz w:val="20"/>
          <w:szCs w:val="20"/>
        </w:rPr>
      </w:pPr>
      <w:r w:rsidRPr="00C82B7D">
        <w:rPr>
          <w:rFonts w:ascii="Verdana" w:hAnsi="Verdana"/>
          <w:sz w:val="20"/>
          <w:szCs w:val="20"/>
        </w:rPr>
        <w:t xml:space="preserve">Wartości </w:t>
      </w:r>
      <w:r w:rsidR="009F680F">
        <w:rPr>
          <w:rFonts w:ascii="Verdana" w:hAnsi="Verdana"/>
          <w:b/>
          <w:sz w:val="20"/>
          <w:szCs w:val="20"/>
        </w:rPr>
        <w:t>K1</w:t>
      </w:r>
      <w:r w:rsidRPr="00C82B7D">
        <w:rPr>
          <w:rFonts w:ascii="Verdana" w:hAnsi="Verdana"/>
          <w:b/>
          <w:sz w:val="20"/>
          <w:szCs w:val="20"/>
        </w:rPr>
        <w:t xml:space="preserve">, </w:t>
      </w:r>
      <w:r w:rsidRPr="00C82B7D">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6"/>
      <w:bookmarkEnd w:id="60"/>
      <w:r w:rsidRPr="00C82B7D">
        <w:rPr>
          <w:rFonts w:ascii="Verdana" w:hAnsi="Verdana"/>
          <w:sz w:val="20"/>
          <w:szCs w:val="20"/>
        </w:rPr>
        <w:t>.</w:t>
      </w:r>
      <w:bookmarkEnd w:id="61"/>
    </w:p>
    <w:p w14:paraId="6E03056F" w14:textId="77777777" w:rsidR="006D40DC" w:rsidRPr="00C82B7D" w:rsidRDefault="006D40DC" w:rsidP="00A9148A">
      <w:pPr>
        <w:pStyle w:val="Akapitzlist"/>
        <w:numPr>
          <w:ilvl w:val="0"/>
          <w:numId w:val="15"/>
        </w:numPr>
        <w:tabs>
          <w:tab w:val="clear" w:pos="720"/>
        </w:tabs>
        <w:spacing w:after="0" w:line="360" w:lineRule="auto"/>
        <w:ind w:left="378"/>
        <w:contextualSpacing/>
        <w:jc w:val="both"/>
        <w:rPr>
          <w:rFonts w:ascii="Verdana" w:hAnsi="Verdana"/>
          <w:sz w:val="20"/>
          <w:szCs w:val="20"/>
        </w:rPr>
      </w:pPr>
      <w:r w:rsidRPr="00C82B7D">
        <w:rPr>
          <w:rFonts w:ascii="Verdana" w:hAnsi="Verdana"/>
          <w:sz w:val="20"/>
          <w:szCs w:val="20"/>
        </w:rPr>
        <w:t xml:space="preserve">Jeżeli nie będzie można dokonać wyboru oferty najkorzystniejszej ze względu na to, że dwie lub więcej ofert przedstawia taki sam bilans ceny i innych kryteriów oceny ofert, Zamawiający spośród tych ofert dokona wyboru oferty z najniższą ceną. </w:t>
      </w:r>
      <w:r w:rsidR="00B81069" w:rsidRPr="00C82B7D">
        <w:rPr>
          <w:rFonts w:ascii="Verdana" w:hAnsi="Verdana"/>
          <w:sz w:val="20"/>
          <w:szCs w:val="20"/>
        </w:rPr>
        <w:t>Jeżeli zostały złożone oferty o </w:t>
      </w:r>
      <w:r w:rsidRPr="00C82B7D">
        <w:rPr>
          <w:rFonts w:ascii="Verdana" w:hAnsi="Verdana"/>
          <w:sz w:val="20"/>
          <w:szCs w:val="20"/>
        </w:rPr>
        <w:t>takiej samej cenie, Zamawiający wezwie Wykonawców, którzy z</w:t>
      </w:r>
      <w:r w:rsidR="00B81069" w:rsidRPr="00C82B7D">
        <w:rPr>
          <w:rFonts w:ascii="Verdana" w:hAnsi="Verdana"/>
          <w:sz w:val="20"/>
          <w:szCs w:val="20"/>
        </w:rPr>
        <w:t>łożyli te oferty, do złożenia w </w:t>
      </w:r>
      <w:r w:rsidRPr="00C82B7D">
        <w:rPr>
          <w:rFonts w:ascii="Verdana" w:hAnsi="Verdana"/>
          <w:sz w:val="20"/>
          <w:szCs w:val="20"/>
        </w:rPr>
        <w:t>terminie określonym przez Zamawiającego, ofert dodatkowych. Jednocześnie Zamawiający informuje, że składając ofertę dodatkową Wykonawca nie może zaoferować cen wyższych niż zadeklarowane w złożonej wcześniej ofercie.</w:t>
      </w:r>
    </w:p>
    <w:p w14:paraId="04F46AFD" w14:textId="77777777" w:rsidR="006D40DC" w:rsidRPr="00C82B7D" w:rsidRDefault="006D40DC" w:rsidP="00A9148A">
      <w:pPr>
        <w:pStyle w:val="Akapitzlist"/>
        <w:numPr>
          <w:ilvl w:val="0"/>
          <w:numId w:val="15"/>
        </w:numPr>
        <w:tabs>
          <w:tab w:val="clear" w:pos="720"/>
        </w:tabs>
        <w:spacing w:after="0" w:line="360" w:lineRule="auto"/>
        <w:ind w:left="378"/>
        <w:contextualSpacing/>
        <w:jc w:val="both"/>
        <w:rPr>
          <w:rFonts w:ascii="Verdana" w:hAnsi="Verdana"/>
          <w:sz w:val="20"/>
          <w:szCs w:val="20"/>
        </w:rPr>
      </w:pPr>
      <w:r w:rsidRPr="00C82B7D">
        <w:rPr>
          <w:rFonts w:ascii="Verdana" w:hAnsi="Verdana"/>
          <w:sz w:val="20"/>
          <w:szCs w:val="20"/>
        </w:rPr>
        <w:t>Zamawiający nie przewiduje przeprowadzania dogrywki w formie aukcji elektronicznej.</w:t>
      </w:r>
    </w:p>
    <w:p w14:paraId="2FB92289" w14:textId="77777777" w:rsidR="00F77FFC" w:rsidRPr="00C82B7D" w:rsidRDefault="00F77FFC" w:rsidP="00F12349">
      <w:pPr>
        <w:pStyle w:val="Akapitzlist"/>
        <w:spacing w:after="0" w:line="360" w:lineRule="auto"/>
        <w:ind w:left="378"/>
        <w:contextualSpacing/>
        <w:jc w:val="both"/>
        <w:rPr>
          <w:rFonts w:ascii="Verdana" w:hAnsi="Verdana"/>
          <w:sz w:val="20"/>
          <w:szCs w:val="20"/>
        </w:rPr>
      </w:pPr>
    </w:p>
    <w:p w14:paraId="6C6EA534" w14:textId="2D7E18B8"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highlight w:val="yellow"/>
        </w:rPr>
      </w:pPr>
      <w:bookmarkStart w:id="65" w:name="_Toc108784716"/>
      <w:r w:rsidRPr="00C40B50">
        <w:rPr>
          <w:rFonts w:ascii="Verdana" w:hAnsi="Verdana"/>
          <w:color w:val="FFFFFF" w:themeColor="background1"/>
          <w:sz w:val="20"/>
          <w:szCs w:val="20"/>
        </w:rPr>
        <w:t>XV</w:t>
      </w:r>
      <w:r w:rsidR="009273F3" w:rsidRPr="00C40B50">
        <w:rPr>
          <w:rFonts w:ascii="Verdana" w:hAnsi="Verdana"/>
          <w:color w:val="FFFFFF" w:themeColor="background1"/>
          <w:sz w:val="20"/>
          <w:szCs w:val="20"/>
        </w:rPr>
        <w:t>I</w:t>
      </w:r>
      <w:r w:rsidRPr="00C40B50">
        <w:rPr>
          <w:rFonts w:ascii="Verdana" w:hAnsi="Verdana"/>
          <w:color w:val="FFFFFF" w:themeColor="background1"/>
          <w:sz w:val="20"/>
          <w:szCs w:val="20"/>
        </w:rPr>
        <w:t>. POPRAWIANIE OMYŁEK W TREŚCI OFERTY</w:t>
      </w:r>
      <w:bookmarkEnd w:id="65"/>
    </w:p>
    <w:p w14:paraId="6BC4A803" w14:textId="17F01BF4" w:rsidR="00B82E36" w:rsidRPr="00C82B7D" w:rsidRDefault="00B82E36" w:rsidP="00A9148A">
      <w:pPr>
        <w:numPr>
          <w:ilvl w:val="0"/>
          <w:numId w:val="21"/>
        </w:numPr>
        <w:tabs>
          <w:tab w:val="clear" w:pos="720"/>
        </w:tabs>
        <w:spacing w:after="0" w:line="360" w:lineRule="auto"/>
        <w:ind w:left="357" w:hanging="357"/>
        <w:jc w:val="both"/>
        <w:rPr>
          <w:rFonts w:ascii="Verdana" w:hAnsi="Verdana"/>
          <w:sz w:val="20"/>
          <w:szCs w:val="20"/>
        </w:rPr>
      </w:pPr>
      <w:r w:rsidRPr="00C82B7D">
        <w:rPr>
          <w:rFonts w:ascii="Verdana" w:hAnsi="Verdana"/>
          <w:sz w:val="20"/>
          <w:szCs w:val="20"/>
        </w:rPr>
        <w:t xml:space="preserve">Zamawiający na podstawie art. 223 ust. 2 </w:t>
      </w:r>
      <w:proofErr w:type="spellStart"/>
      <w:r w:rsidR="00756436" w:rsidRPr="00C82B7D">
        <w:rPr>
          <w:rFonts w:ascii="Verdana" w:eastAsia="Univers-PL" w:hAnsi="Verdana"/>
          <w:sz w:val="20"/>
          <w:szCs w:val="20"/>
        </w:rPr>
        <w:t>p.z.p</w:t>
      </w:r>
      <w:proofErr w:type="spellEnd"/>
      <w:r w:rsidR="00756436" w:rsidRPr="00C82B7D">
        <w:rPr>
          <w:rFonts w:ascii="Verdana" w:eastAsia="Univers-PL" w:hAnsi="Verdana"/>
          <w:sz w:val="20"/>
          <w:szCs w:val="20"/>
        </w:rPr>
        <w:t>.</w:t>
      </w:r>
      <w:r w:rsidRPr="00C82B7D">
        <w:rPr>
          <w:rFonts w:ascii="Verdana" w:hAnsi="Verdana"/>
          <w:sz w:val="20"/>
          <w:szCs w:val="20"/>
        </w:rPr>
        <w:t xml:space="preserve"> poprawi w ofercie:</w:t>
      </w:r>
    </w:p>
    <w:p w14:paraId="726E591F" w14:textId="77777777" w:rsidR="00B82E36" w:rsidRPr="00C82B7D" w:rsidRDefault="00B82E36" w:rsidP="00A9148A">
      <w:pPr>
        <w:pStyle w:val="Akapitzlist"/>
        <w:numPr>
          <w:ilvl w:val="1"/>
          <w:numId w:val="21"/>
        </w:numPr>
        <w:spacing w:after="0" w:line="360" w:lineRule="auto"/>
        <w:ind w:left="851" w:hanging="425"/>
        <w:contextualSpacing/>
        <w:rPr>
          <w:rFonts w:ascii="Verdana" w:hAnsi="Verdana"/>
          <w:sz w:val="20"/>
          <w:szCs w:val="20"/>
        </w:rPr>
      </w:pPr>
      <w:r w:rsidRPr="00C82B7D">
        <w:rPr>
          <w:rFonts w:ascii="Verdana" w:hAnsi="Verdana"/>
          <w:sz w:val="20"/>
          <w:szCs w:val="20"/>
        </w:rPr>
        <w:t>oczywiste omyłki pisarskie;</w:t>
      </w:r>
    </w:p>
    <w:p w14:paraId="0E5DF8F8" w14:textId="77777777" w:rsidR="00B82E36" w:rsidRPr="00C82B7D" w:rsidRDefault="00B82E36" w:rsidP="00A9148A">
      <w:pPr>
        <w:pStyle w:val="Akapitzlist"/>
        <w:numPr>
          <w:ilvl w:val="1"/>
          <w:numId w:val="21"/>
        </w:numPr>
        <w:spacing w:after="0" w:line="360" w:lineRule="auto"/>
        <w:ind w:left="851" w:hanging="425"/>
        <w:contextualSpacing/>
        <w:rPr>
          <w:rFonts w:ascii="Verdana" w:hAnsi="Verdana"/>
          <w:sz w:val="20"/>
          <w:szCs w:val="20"/>
        </w:rPr>
      </w:pPr>
      <w:r w:rsidRPr="00C82B7D">
        <w:rPr>
          <w:rFonts w:ascii="Verdana" w:hAnsi="Verdana"/>
          <w:sz w:val="20"/>
          <w:szCs w:val="20"/>
        </w:rPr>
        <w:lastRenderedPageBreak/>
        <w:t xml:space="preserve">oczywiste omyłki rachunkowe, z uwzględnieniem konsekwencji </w:t>
      </w:r>
      <w:r w:rsidR="00B11450" w:rsidRPr="00C82B7D">
        <w:rPr>
          <w:rFonts w:ascii="Verdana" w:hAnsi="Verdana"/>
          <w:sz w:val="20"/>
          <w:szCs w:val="20"/>
        </w:rPr>
        <w:t>rachunkowych dokonanych</w:t>
      </w:r>
      <w:r w:rsidRPr="00C82B7D">
        <w:rPr>
          <w:rFonts w:ascii="Verdana" w:hAnsi="Verdana"/>
          <w:sz w:val="20"/>
          <w:szCs w:val="20"/>
        </w:rPr>
        <w:t xml:space="preserve"> poprawek;</w:t>
      </w:r>
    </w:p>
    <w:p w14:paraId="4624FB90" w14:textId="77777777" w:rsidR="00B82E36" w:rsidRPr="00C82B7D" w:rsidRDefault="00B82E36" w:rsidP="00A9148A">
      <w:pPr>
        <w:pStyle w:val="Akapitzlist"/>
        <w:numPr>
          <w:ilvl w:val="1"/>
          <w:numId w:val="21"/>
        </w:numPr>
        <w:spacing w:after="0" w:line="360" w:lineRule="auto"/>
        <w:ind w:left="851" w:hanging="425"/>
        <w:contextualSpacing/>
        <w:rPr>
          <w:rFonts w:ascii="Verdana" w:hAnsi="Verdana"/>
          <w:sz w:val="20"/>
          <w:szCs w:val="20"/>
        </w:rPr>
      </w:pPr>
      <w:r w:rsidRPr="00C82B7D">
        <w:rPr>
          <w:rFonts w:ascii="Verdana" w:hAnsi="Verdana"/>
          <w:sz w:val="20"/>
          <w:szCs w:val="20"/>
        </w:rPr>
        <w:t>inne omyłki polegające na niezgodności oferty z dokumentami zamówienia, niepowodujące istotnych zmian w treści oferty;</w:t>
      </w:r>
    </w:p>
    <w:p w14:paraId="13D3A95E" w14:textId="77777777" w:rsidR="00B82E36" w:rsidRPr="00C82B7D" w:rsidRDefault="00B82E36" w:rsidP="00F12349">
      <w:pPr>
        <w:spacing w:after="0" w:line="360" w:lineRule="auto"/>
        <w:ind w:left="851" w:hanging="425"/>
        <w:jc w:val="both"/>
        <w:rPr>
          <w:rFonts w:ascii="Verdana" w:hAnsi="Verdana"/>
          <w:sz w:val="20"/>
          <w:szCs w:val="20"/>
        </w:rPr>
      </w:pPr>
      <w:r w:rsidRPr="00C82B7D">
        <w:rPr>
          <w:rFonts w:ascii="Verdana" w:hAnsi="Verdana"/>
          <w:sz w:val="20"/>
          <w:szCs w:val="20"/>
        </w:rPr>
        <w:t>- niezwłocznie zawiadamiając o tym Wykonawcę, którego oferta została poprawiona.</w:t>
      </w:r>
    </w:p>
    <w:p w14:paraId="3A153DC3" w14:textId="77777777" w:rsidR="00B82E36" w:rsidRPr="00C82B7D" w:rsidRDefault="00B82E36" w:rsidP="00A9148A">
      <w:pPr>
        <w:pStyle w:val="Akapitzlist"/>
        <w:numPr>
          <w:ilvl w:val="0"/>
          <w:numId w:val="21"/>
        </w:numPr>
        <w:tabs>
          <w:tab w:val="clear" w:pos="720"/>
        </w:tabs>
        <w:spacing w:after="0" w:line="360" w:lineRule="auto"/>
        <w:ind w:left="364"/>
        <w:contextualSpacing/>
        <w:jc w:val="both"/>
        <w:rPr>
          <w:rFonts w:ascii="Verdana" w:hAnsi="Verdana"/>
          <w:sz w:val="20"/>
          <w:szCs w:val="20"/>
        </w:rPr>
      </w:pPr>
      <w:r w:rsidRPr="00C82B7D">
        <w:rPr>
          <w:rFonts w:ascii="Verdana" w:hAnsi="Verdana"/>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5BEF27AC" w14:textId="77777777" w:rsidR="00B82E36" w:rsidRPr="00C82B7D" w:rsidRDefault="00B82E36" w:rsidP="00A9148A">
      <w:pPr>
        <w:pStyle w:val="Akapitzlist"/>
        <w:numPr>
          <w:ilvl w:val="0"/>
          <w:numId w:val="21"/>
        </w:numPr>
        <w:tabs>
          <w:tab w:val="clear" w:pos="720"/>
        </w:tabs>
        <w:spacing w:after="0" w:line="360" w:lineRule="auto"/>
        <w:ind w:left="364"/>
        <w:contextualSpacing/>
        <w:jc w:val="both"/>
        <w:rPr>
          <w:rFonts w:ascii="Verdana" w:hAnsi="Verdana"/>
          <w:sz w:val="20"/>
          <w:szCs w:val="20"/>
        </w:rPr>
      </w:pPr>
      <w:r w:rsidRPr="00C82B7D">
        <w:rPr>
          <w:rFonts w:ascii="Verdana" w:hAnsi="Verdana"/>
          <w:sz w:val="20"/>
          <w:szCs w:val="20"/>
        </w:rPr>
        <w:t>Zamawiający odrzuca ofertę, jeżeli Wykonawca w wyznaczonym terminie zakwestionował poprawienie omyłki, o której mowa w pkt 1.3.</w:t>
      </w:r>
    </w:p>
    <w:p w14:paraId="00D1D66B" w14:textId="77777777" w:rsidR="00F77FFC" w:rsidRPr="00C82B7D" w:rsidRDefault="00F77FFC" w:rsidP="00F12349">
      <w:pPr>
        <w:pStyle w:val="Akapitzlist"/>
        <w:spacing w:after="0" w:line="360" w:lineRule="auto"/>
        <w:ind w:left="364"/>
        <w:contextualSpacing/>
        <w:jc w:val="both"/>
        <w:rPr>
          <w:rFonts w:ascii="Verdana" w:hAnsi="Verdana"/>
          <w:sz w:val="20"/>
          <w:szCs w:val="20"/>
        </w:rPr>
      </w:pPr>
    </w:p>
    <w:p w14:paraId="0D1B6DB0" w14:textId="56144EAB"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ind w:left="567" w:hanging="567"/>
        <w:jc w:val="both"/>
        <w:rPr>
          <w:rFonts w:ascii="Verdana" w:hAnsi="Verdana"/>
          <w:color w:val="FFFFFF" w:themeColor="background1"/>
          <w:sz w:val="20"/>
          <w:szCs w:val="20"/>
        </w:rPr>
      </w:pPr>
      <w:bookmarkStart w:id="66" w:name="_Toc108784717"/>
      <w:r w:rsidRPr="00C40B50">
        <w:rPr>
          <w:rFonts w:ascii="Verdana" w:hAnsi="Verdana"/>
          <w:color w:val="FFFFFF" w:themeColor="background1"/>
          <w:sz w:val="20"/>
          <w:szCs w:val="20"/>
        </w:rPr>
        <w:t>XVI</w:t>
      </w:r>
      <w:r w:rsidR="009273F3" w:rsidRPr="00C40B50">
        <w:rPr>
          <w:rFonts w:ascii="Verdana" w:hAnsi="Verdana"/>
          <w:color w:val="FFFFFF" w:themeColor="background1"/>
          <w:sz w:val="20"/>
          <w:szCs w:val="20"/>
        </w:rPr>
        <w:t>I</w:t>
      </w:r>
      <w:r w:rsidRPr="00C40B50">
        <w:rPr>
          <w:rFonts w:ascii="Verdana" w:hAnsi="Verdana"/>
          <w:color w:val="FFFFFF" w:themeColor="background1"/>
          <w:sz w:val="20"/>
          <w:szCs w:val="20"/>
        </w:rPr>
        <w:t>. WYBÓR OFERTY NAJKORZYSTNIEJSZEJ</w:t>
      </w:r>
      <w:bookmarkEnd w:id="66"/>
      <w:r w:rsidRPr="00C40B50">
        <w:rPr>
          <w:rFonts w:ascii="Verdana" w:hAnsi="Verdana"/>
          <w:color w:val="FFFFFF" w:themeColor="background1"/>
          <w:sz w:val="20"/>
          <w:szCs w:val="20"/>
        </w:rPr>
        <w:t xml:space="preserve"> </w:t>
      </w:r>
    </w:p>
    <w:p w14:paraId="704BAFDC" w14:textId="7DCF1AC4" w:rsidR="00B82E36" w:rsidRPr="00C82B7D" w:rsidRDefault="00B82E36" w:rsidP="00A9148A">
      <w:pPr>
        <w:numPr>
          <w:ilvl w:val="0"/>
          <w:numId w:val="19"/>
        </w:numPr>
        <w:tabs>
          <w:tab w:val="clear" w:pos="720"/>
        </w:tabs>
        <w:spacing w:after="0" w:line="360" w:lineRule="auto"/>
        <w:ind w:left="284" w:hanging="284"/>
        <w:jc w:val="both"/>
        <w:rPr>
          <w:rFonts w:ascii="Verdana" w:hAnsi="Verdana"/>
          <w:sz w:val="20"/>
          <w:szCs w:val="20"/>
        </w:rPr>
      </w:pPr>
      <w:r w:rsidRPr="00C82B7D">
        <w:rPr>
          <w:rFonts w:ascii="Verdana" w:hAnsi="Verdana"/>
          <w:sz w:val="20"/>
          <w:szCs w:val="20"/>
        </w:rPr>
        <w:t xml:space="preserve">Zamawiający udzieli zamówienia </w:t>
      </w:r>
      <w:r w:rsidR="0066363C" w:rsidRPr="00C82B7D">
        <w:rPr>
          <w:rFonts w:ascii="Verdana" w:hAnsi="Verdana"/>
          <w:sz w:val="20"/>
          <w:szCs w:val="20"/>
        </w:rPr>
        <w:t>Wykonawcy w</w:t>
      </w:r>
      <w:r w:rsidR="00AD4309" w:rsidRPr="00C82B7D">
        <w:rPr>
          <w:rFonts w:ascii="Verdana" w:hAnsi="Verdana"/>
          <w:sz w:val="20"/>
          <w:szCs w:val="20"/>
        </w:rPr>
        <w:t xml:space="preserve"> danym </w:t>
      </w:r>
      <w:r w:rsidR="009273F3" w:rsidRPr="00C82B7D">
        <w:rPr>
          <w:rFonts w:ascii="Verdana" w:hAnsi="Verdana"/>
          <w:sz w:val="20"/>
          <w:szCs w:val="20"/>
        </w:rPr>
        <w:t>z</w:t>
      </w:r>
      <w:r w:rsidR="00AD4309" w:rsidRPr="00C82B7D">
        <w:rPr>
          <w:rFonts w:ascii="Verdana" w:hAnsi="Verdana"/>
          <w:sz w:val="20"/>
          <w:szCs w:val="20"/>
        </w:rPr>
        <w:t>adaniu</w:t>
      </w:r>
      <w:r w:rsidRPr="00C82B7D">
        <w:rPr>
          <w:rFonts w:ascii="Verdana" w:hAnsi="Verdana"/>
          <w:sz w:val="20"/>
          <w:szCs w:val="20"/>
        </w:rPr>
        <w:t>, którego oferta:</w:t>
      </w:r>
    </w:p>
    <w:p w14:paraId="22A675BC"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odpowiad</w:t>
      </w:r>
      <w:r w:rsidR="00781017" w:rsidRPr="00C82B7D">
        <w:rPr>
          <w:rFonts w:ascii="Verdana" w:hAnsi="Verdana"/>
          <w:sz w:val="20"/>
          <w:szCs w:val="20"/>
        </w:rPr>
        <w:t xml:space="preserve">a wszystkim wymaganiom ustawy </w:t>
      </w:r>
      <w:r w:rsidRPr="00C82B7D">
        <w:rPr>
          <w:rFonts w:ascii="Verdana" w:hAnsi="Verdana"/>
          <w:sz w:val="20"/>
          <w:szCs w:val="20"/>
        </w:rPr>
        <w:t>Prawo zamówień publicznych,</w:t>
      </w:r>
    </w:p>
    <w:p w14:paraId="66FF7141"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spełnia wszystkie warunki określone w SWZ</w:t>
      </w:r>
    </w:p>
    <w:p w14:paraId="70A8C126"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uznana została za najkorzystniejszą w oparciu o przyjęte kryteria oceny ofert określone w SWZ.</w:t>
      </w:r>
    </w:p>
    <w:p w14:paraId="1506B649" w14:textId="77777777" w:rsidR="00B82E36" w:rsidRPr="00C82B7D" w:rsidRDefault="00B82E36" w:rsidP="00A9148A">
      <w:pPr>
        <w:numPr>
          <w:ilvl w:val="0"/>
          <w:numId w:val="19"/>
        </w:numPr>
        <w:tabs>
          <w:tab w:val="clear" w:pos="720"/>
          <w:tab w:val="num" w:pos="284"/>
        </w:tabs>
        <w:spacing w:after="0" w:line="360" w:lineRule="auto"/>
        <w:ind w:hanging="720"/>
        <w:jc w:val="both"/>
        <w:rPr>
          <w:rFonts w:ascii="Verdana" w:hAnsi="Verdana"/>
          <w:sz w:val="20"/>
          <w:szCs w:val="20"/>
        </w:rPr>
      </w:pPr>
      <w:r w:rsidRPr="00C82B7D">
        <w:rPr>
          <w:rFonts w:ascii="Verdana" w:hAnsi="Verdana"/>
          <w:sz w:val="20"/>
          <w:szCs w:val="20"/>
        </w:rPr>
        <w:t>Zamawiający niezwłocznie poinformuje równocześnie wszystkich Wykonawców o:</w:t>
      </w:r>
    </w:p>
    <w:p w14:paraId="3D8BBC27"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4BDEF66"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wykonawcach, których oferty zostały odrzucone – p</w:t>
      </w:r>
      <w:r w:rsidR="0035159F" w:rsidRPr="00C82B7D">
        <w:rPr>
          <w:rFonts w:ascii="Verdana" w:hAnsi="Verdana"/>
          <w:sz w:val="20"/>
          <w:szCs w:val="20"/>
        </w:rPr>
        <w:t>odając uzasadnienie faktyczne i </w:t>
      </w:r>
      <w:r w:rsidRPr="00C82B7D">
        <w:rPr>
          <w:rFonts w:ascii="Verdana" w:hAnsi="Verdana"/>
          <w:sz w:val="20"/>
          <w:szCs w:val="20"/>
        </w:rPr>
        <w:t>prawne.</w:t>
      </w:r>
    </w:p>
    <w:p w14:paraId="7595DD9D" w14:textId="77777777" w:rsidR="00B82E36" w:rsidRPr="00C82B7D" w:rsidRDefault="00B82E36" w:rsidP="00A9148A">
      <w:pPr>
        <w:pStyle w:val="Akapitzlist"/>
        <w:numPr>
          <w:ilvl w:val="1"/>
          <w:numId w:val="19"/>
        </w:numPr>
        <w:spacing w:after="0" w:line="360" w:lineRule="auto"/>
        <w:ind w:left="851" w:hanging="445"/>
        <w:contextualSpacing/>
        <w:jc w:val="both"/>
        <w:rPr>
          <w:rFonts w:ascii="Verdana" w:hAnsi="Verdana"/>
          <w:sz w:val="20"/>
          <w:szCs w:val="20"/>
        </w:rPr>
      </w:pPr>
      <w:r w:rsidRPr="00C82B7D">
        <w:rPr>
          <w:rFonts w:ascii="Verdana" w:hAnsi="Verdana"/>
          <w:sz w:val="20"/>
          <w:szCs w:val="20"/>
        </w:rPr>
        <w:t>unieważnieniu postępowania,</w:t>
      </w:r>
    </w:p>
    <w:p w14:paraId="1163CDC5" w14:textId="77777777" w:rsidR="00B82E36" w:rsidRPr="00C82B7D" w:rsidRDefault="00B82E36" w:rsidP="00F12349">
      <w:pPr>
        <w:spacing w:after="0" w:line="360" w:lineRule="auto"/>
        <w:ind w:firstLine="284"/>
        <w:jc w:val="both"/>
        <w:rPr>
          <w:rFonts w:ascii="Verdana" w:hAnsi="Verdana"/>
          <w:sz w:val="20"/>
          <w:szCs w:val="20"/>
        </w:rPr>
      </w:pPr>
      <w:r w:rsidRPr="00C82B7D">
        <w:rPr>
          <w:rFonts w:ascii="Verdana" w:hAnsi="Verdana"/>
          <w:sz w:val="20"/>
          <w:szCs w:val="20"/>
        </w:rPr>
        <w:t>– podając uzasadnienie faktyczne i prawne.</w:t>
      </w:r>
    </w:p>
    <w:p w14:paraId="3CD9AA40" w14:textId="77777777" w:rsidR="00B82E36" w:rsidRPr="00C82B7D" w:rsidRDefault="00B82E36" w:rsidP="00A9148A">
      <w:pPr>
        <w:numPr>
          <w:ilvl w:val="0"/>
          <w:numId w:val="19"/>
        </w:numPr>
        <w:tabs>
          <w:tab w:val="clear" w:pos="720"/>
          <w:tab w:val="num" w:pos="284"/>
        </w:tabs>
        <w:spacing w:after="0" w:line="360" w:lineRule="auto"/>
        <w:ind w:left="284" w:hanging="284"/>
        <w:jc w:val="both"/>
        <w:rPr>
          <w:rFonts w:ascii="Verdana" w:hAnsi="Verdana"/>
          <w:sz w:val="20"/>
          <w:szCs w:val="20"/>
        </w:rPr>
      </w:pPr>
      <w:r w:rsidRPr="00C82B7D">
        <w:rPr>
          <w:rFonts w:ascii="Verdana" w:hAnsi="Verdana"/>
          <w:sz w:val="20"/>
          <w:szCs w:val="20"/>
        </w:rPr>
        <w:t xml:space="preserve">Zamawiający zamieści informacje, o których mowa w pkt 2.1 i </w:t>
      </w:r>
      <w:r w:rsidR="00B11450" w:rsidRPr="00C82B7D">
        <w:rPr>
          <w:rFonts w:ascii="Verdana" w:hAnsi="Verdana"/>
          <w:sz w:val="20"/>
          <w:szCs w:val="20"/>
        </w:rPr>
        <w:t>2.3 na</w:t>
      </w:r>
      <w:r w:rsidRPr="00C82B7D">
        <w:rPr>
          <w:rFonts w:ascii="Verdana" w:hAnsi="Verdana"/>
          <w:sz w:val="20"/>
          <w:szCs w:val="20"/>
        </w:rPr>
        <w:t xml:space="preserve"> stronie internetowej prowadzonego postępowania. </w:t>
      </w:r>
    </w:p>
    <w:p w14:paraId="05652F1F" w14:textId="0D42D980" w:rsidR="00B82E36" w:rsidRPr="00C82B7D" w:rsidRDefault="00B82E36" w:rsidP="00A9148A">
      <w:pPr>
        <w:numPr>
          <w:ilvl w:val="0"/>
          <w:numId w:val="19"/>
        </w:numPr>
        <w:tabs>
          <w:tab w:val="clear" w:pos="720"/>
          <w:tab w:val="num" w:pos="284"/>
        </w:tabs>
        <w:autoSpaceDE w:val="0"/>
        <w:autoSpaceDN w:val="0"/>
        <w:adjustRightInd w:val="0"/>
        <w:spacing w:after="0" w:line="360" w:lineRule="auto"/>
        <w:ind w:left="284" w:hanging="284"/>
        <w:jc w:val="both"/>
        <w:rPr>
          <w:rFonts w:ascii="Verdana" w:hAnsi="Verdana"/>
          <w:sz w:val="20"/>
          <w:szCs w:val="20"/>
        </w:rPr>
      </w:pPr>
      <w:r w:rsidRPr="00C82B7D">
        <w:rPr>
          <w:rFonts w:ascii="Verdana" w:hAnsi="Verdana"/>
          <w:sz w:val="20"/>
          <w:szCs w:val="20"/>
        </w:rPr>
        <w:t xml:space="preserve">Jeżeli Wykonawca, którego oferta została </w:t>
      </w:r>
      <w:r w:rsidR="00CF29E4" w:rsidRPr="00C82B7D">
        <w:rPr>
          <w:rFonts w:ascii="Verdana" w:hAnsi="Verdana"/>
          <w:sz w:val="20"/>
          <w:szCs w:val="20"/>
        </w:rPr>
        <w:t>wybrana, jako</w:t>
      </w:r>
      <w:r w:rsidRPr="00C82B7D">
        <w:rPr>
          <w:rFonts w:ascii="Verdana" w:hAnsi="Verdana"/>
          <w:sz w:val="20"/>
          <w:szCs w:val="20"/>
        </w:rPr>
        <w:t xml:space="preserve"> najkorzystniejsza, uchyla się od zawarcia umowy w</w:t>
      </w:r>
      <w:r w:rsidR="0066363C" w:rsidRPr="00C82B7D">
        <w:rPr>
          <w:rFonts w:ascii="Verdana" w:hAnsi="Verdana"/>
          <w:sz w:val="20"/>
          <w:szCs w:val="20"/>
        </w:rPr>
        <w:t xml:space="preserve"> </w:t>
      </w:r>
      <w:r w:rsidRPr="00C82B7D">
        <w:rPr>
          <w:rFonts w:ascii="Verdana" w:hAnsi="Verdana"/>
          <w:sz w:val="20"/>
          <w:szCs w:val="20"/>
        </w:rPr>
        <w:t>sprawie zamówienia publicznego lub nie wnosi wymaganego</w:t>
      </w:r>
      <w:r w:rsidR="008B547F" w:rsidRPr="00C82B7D">
        <w:rPr>
          <w:rFonts w:ascii="Verdana" w:hAnsi="Verdana"/>
          <w:sz w:val="20"/>
          <w:szCs w:val="20"/>
        </w:rPr>
        <w:t xml:space="preserve"> </w:t>
      </w:r>
      <w:r w:rsidRPr="00C82B7D">
        <w:rPr>
          <w:rFonts w:ascii="Verdana" w:hAnsi="Verdana"/>
          <w:sz w:val="20"/>
          <w:szCs w:val="20"/>
        </w:rPr>
        <w:t xml:space="preserve">zabezpieczenia należytego wykonania umowy, Zamawiający może dokonać ponownego badania </w:t>
      </w:r>
      <w:r w:rsidR="00CF29E4" w:rsidRPr="00C82B7D">
        <w:rPr>
          <w:rFonts w:ascii="Verdana" w:hAnsi="Verdana"/>
          <w:sz w:val="20"/>
          <w:szCs w:val="20"/>
        </w:rPr>
        <w:t>i oceny</w:t>
      </w:r>
      <w:r w:rsidRPr="00C82B7D">
        <w:rPr>
          <w:rFonts w:ascii="Verdana" w:hAnsi="Verdana"/>
          <w:sz w:val="20"/>
          <w:szCs w:val="20"/>
        </w:rPr>
        <w:t xml:space="preserve"> ofert spośród ofert pozostałych </w:t>
      </w:r>
      <w:r w:rsidR="00CF29E4" w:rsidRPr="00C82B7D">
        <w:rPr>
          <w:rFonts w:ascii="Verdana" w:hAnsi="Verdana"/>
          <w:sz w:val="20"/>
          <w:szCs w:val="20"/>
        </w:rPr>
        <w:t>w postępowaniu</w:t>
      </w:r>
      <w:r w:rsidRPr="00C82B7D">
        <w:rPr>
          <w:rFonts w:ascii="Verdana" w:hAnsi="Verdana"/>
          <w:sz w:val="20"/>
          <w:szCs w:val="20"/>
        </w:rPr>
        <w:t xml:space="preserve"> Wykonawców oraz wybrać najkorzystniejszą </w:t>
      </w:r>
      <w:r w:rsidR="00CF29E4" w:rsidRPr="00C82B7D">
        <w:rPr>
          <w:rFonts w:ascii="Verdana" w:hAnsi="Verdana"/>
          <w:sz w:val="20"/>
          <w:szCs w:val="20"/>
        </w:rPr>
        <w:t>ofertę albo</w:t>
      </w:r>
      <w:r w:rsidRPr="00C82B7D">
        <w:rPr>
          <w:rFonts w:ascii="Verdana" w:hAnsi="Verdana"/>
          <w:sz w:val="20"/>
          <w:szCs w:val="20"/>
        </w:rPr>
        <w:t xml:space="preserve"> unieważnić postępowanie.</w:t>
      </w:r>
    </w:p>
    <w:p w14:paraId="15CD71E2" w14:textId="77777777" w:rsidR="00F77FFC" w:rsidRPr="00C82B7D" w:rsidRDefault="00F77FFC" w:rsidP="00F12349">
      <w:pPr>
        <w:autoSpaceDE w:val="0"/>
        <w:autoSpaceDN w:val="0"/>
        <w:adjustRightInd w:val="0"/>
        <w:spacing w:after="0" w:line="360" w:lineRule="auto"/>
        <w:ind w:left="284"/>
        <w:jc w:val="both"/>
        <w:rPr>
          <w:rFonts w:ascii="Verdana" w:hAnsi="Verdana"/>
          <w:sz w:val="20"/>
          <w:szCs w:val="20"/>
        </w:rPr>
      </w:pPr>
    </w:p>
    <w:p w14:paraId="0596B8BB" w14:textId="128AF9DC"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ind w:left="851" w:hanging="851"/>
        <w:rPr>
          <w:rFonts w:ascii="Verdana" w:hAnsi="Verdana"/>
          <w:color w:val="FFFFFF" w:themeColor="background1"/>
          <w:sz w:val="20"/>
          <w:szCs w:val="20"/>
        </w:rPr>
      </w:pPr>
      <w:bookmarkStart w:id="67" w:name="_Toc108784718"/>
      <w:r w:rsidRPr="00C40B50">
        <w:rPr>
          <w:rFonts w:ascii="Verdana" w:hAnsi="Verdana"/>
          <w:color w:val="FFFFFF" w:themeColor="background1"/>
          <w:sz w:val="20"/>
          <w:szCs w:val="20"/>
        </w:rPr>
        <w:lastRenderedPageBreak/>
        <w:t>XVII</w:t>
      </w:r>
      <w:r w:rsidR="009273F3" w:rsidRPr="00C40B50">
        <w:rPr>
          <w:rFonts w:ascii="Verdana" w:hAnsi="Verdana"/>
          <w:color w:val="FFFFFF" w:themeColor="background1"/>
          <w:sz w:val="20"/>
          <w:szCs w:val="20"/>
        </w:rPr>
        <w:t>I</w:t>
      </w:r>
      <w:r w:rsidRPr="00C40B50">
        <w:rPr>
          <w:rFonts w:ascii="Verdana" w:hAnsi="Verdana"/>
          <w:color w:val="FFFFFF" w:themeColor="background1"/>
          <w:sz w:val="20"/>
          <w:szCs w:val="20"/>
        </w:rPr>
        <w:t xml:space="preserve">. </w:t>
      </w:r>
      <w:r w:rsidR="009273F3" w:rsidRPr="00C40B50">
        <w:rPr>
          <w:rFonts w:ascii="Verdana" w:hAnsi="Verdana"/>
          <w:color w:val="FFFFFF" w:themeColor="background1"/>
          <w:sz w:val="20"/>
          <w:szCs w:val="20"/>
        </w:rPr>
        <w:tab/>
      </w:r>
      <w:r w:rsidRPr="00C40B50">
        <w:rPr>
          <w:rFonts w:ascii="Verdana" w:hAnsi="Verdana"/>
          <w:color w:val="FFFFFF" w:themeColor="background1"/>
          <w:sz w:val="20"/>
          <w:szCs w:val="20"/>
        </w:rPr>
        <w:t>INFORMACJE O FORMALNOŚCIACH, JAKIE POWINNY ZOSTAĆ DOPEŁNIONE PO WYBORZE OFERTY W CELU ZAWARCIA UMOWY W SPRAWIE ZAMÓWIENIA PUBLICZNEGO</w:t>
      </w:r>
      <w:r w:rsidR="00F77FFC" w:rsidRPr="00C40B50">
        <w:rPr>
          <w:rFonts w:ascii="Verdana" w:hAnsi="Verdana"/>
          <w:color w:val="FFFFFF" w:themeColor="background1"/>
          <w:sz w:val="20"/>
          <w:szCs w:val="20"/>
        </w:rPr>
        <w:t>.</w:t>
      </w:r>
      <w:bookmarkEnd w:id="67"/>
    </w:p>
    <w:p w14:paraId="0239984F" w14:textId="77777777" w:rsidR="00B82E36" w:rsidRPr="00C82B7D" w:rsidRDefault="00B82E36" w:rsidP="00A9148A">
      <w:pPr>
        <w:numPr>
          <w:ilvl w:val="0"/>
          <w:numId w:val="20"/>
        </w:numPr>
        <w:autoSpaceDE w:val="0"/>
        <w:autoSpaceDN w:val="0"/>
        <w:adjustRightInd w:val="0"/>
        <w:spacing w:after="0" w:line="360" w:lineRule="auto"/>
        <w:ind w:left="284" w:hanging="284"/>
        <w:jc w:val="both"/>
        <w:rPr>
          <w:rFonts w:ascii="Verdana" w:hAnsi="Verdana"/>
          <w:sz w:val="20"/>
          <w:szCs w:val="20"/>
        </w:rPr>
      </w:pPr>
      <w:r w:rsidRPr="00C82B7D">
        <w:rPr>
          <w:rFonts w:ascii="Verdana" w:hAnsi="Verdana"/>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694AEEA" w14:textId="63EEA92C" w:rsidR="00B82E36" w:rsidRPr="00A15EAC" w:rsidRDefault="00B82E36" w:rsidP="00A9148A">
      <w:pPr>
        <w:numPr>
          <w:ilvl w:val="0"/>
          <w:numId w:val="20"/>
        </w:numPr>
        <w:spacing w:after="0" w:line="360" w:lineRule="auto"/>
        <w:ind w:left="284" w:hanging="284"/>
        <w:jc w:val="both"/>
        <w:rPr>
          <w:rFonts w:ascii="Verdana" w:hAnsi="Verdana"/>
          <w:sz w:val="20"/>
          <w:szCs w:val="20"/>
        </w:rPr>
      </w:pPr>
      <w:r w:rsidRPr="00C82B7D">
        <w:rPr>
          <w:rFonts w:ascii="Verdana" w:hAnsi="Verdana"/>
          <w:sz w:val="20"/>
          <w:szCs w:val="20"/>
        </w:rPr>
        <w:t xml:space="preserve">Jeżeli została wybrana oferta Wykonawców wspólnie ubiegających się o udzielenie zamówienia (art. 58 </w:t>
      </w:r>
      <w:proofErr w:type="spellStart"/>
      <w:r w:rsidR="009273F3" w:rsidRPr="00C82B7D">
        <w:rPr>
          <w:rFonts w:ascii="Verdana" w:hAnsi="Verdana"/>
          <w:sz w:val="20"/>
          <w:szCs w:val="20"/>
        </w:rPr>
        <w:t>p.z.p</w:t>
      </w:r>
      <w:proofErr w:type="spellEnd"/>
      <w:r w:rsidR="009273F3" w:rsidRPr="00C82B7D">
        <w:rPr>
          <w:rFonts w:ascii="Verdana" w:hAnsi="Verdana"/>
          <w:sz w:val="20"/>
          <w:szCs w:val="20"/>
        </w:rPr>
        <w:t>.</w:t>
      </w:r>
      <w:r w:rsidRPr="00C82B7D">
        <w:rPr>
          <w:rFonts w:ascii="Verdana" w:hAnsi="Verdana"/>
          <w:sz w:val="20"/>
          <w:szCs w:val="20"/>
        </w:rPr>
        <w:t xml:space="preserve">), Zamawiający żąda przed zawarciem umowy w sprawie zamówienia publicznego </w:t>
      </w:r>
      <w:r w:rsidRPr="00A15EAC">
        <w:rPr>
          <w:rFonts w:ascii="Verdana" w:hAnsi="Verdana"/>
          <w:sz w:val="20"/>
          <w:szCs w:val="20"/>
        </w:rPr>
        <w:t>kopii umowy regulującej współpracę tych Wykonawców.</w:t>
      </w:r>
    </w:p>
    <w:p w14:paraId="64BDBE01" w14:textId="26AA2E60" w:rsidR="00E14FE2" w:rsidRPr="00A15EAC" w:rsidRDefault="00E14FE2" w:rsidP="00A9148A">
      <w:pPr>
        <w:numPr>
          <w:ilvl w:val="0"/>
          <w:numId w:val="20"/>
        </w:numPr>
        <w:spacing w:after="0" w:line="360" w:lineRule="auto"/>
        <w:ind w:left="284" w:hanging="284"/>
        <w:jc w:val="both"/>
        <w:rPr>
          <w:rFonts w:ascii="Verdana" w:hAnsi="Verdana"/>
          <w:sz w:val="20"/>
          <w:szCs w:val="20"/>
        </w:rPr>
      </w:pPr>
      <w:r w:rsidRPr="00A15EAC">
        <w:rPr>
          <w:rFonts w:ascii="Verdana" w:hAnsi="Verdana"/>
          <w:b/>
          <w:sz w:val="20"/>
          <w:szCs w:val="20"/>
        </w:rPr>
        <w:t>Przed podpisaniem umowy Zamawiający</w:t>
      </w:r>
      <w:r w:rsidR="00EA4140" w:rsidRPr="00A15EAC">
        <w:rPr>
          <w:rFonts w:ascii="Verdana" w:hAnsi="Verdana"/>
          <w:sz w:val="20"/>
          <w:szCs w:val="20"/>
        </w:rPr>
        <w:t xml:space="preserve"> żąda od Wykonawcy</w:t>
      </w:r>
      <w:r w:rsidRPr="00A15EAC">
        <w:rPr>
          <w:rFonts w:ascii="Verdana" w:hAnsi="Verdana"/>
          <w:sz w:val="20"/>
          <w:szCs w:val="20"/>
        </w:rPr>
        <w:t>:</w:t>
      </w:r>
    </w:p>
    <w:p w14:paraId="081DBAAD" w14:textId="3F257828" w:rsidR="00E14FE2" w:rsidRPr="00A15EAC" w:rsidRDefault="00EA4140" w:rsidP="00A9148A">
      <w:pPr>
        <w:numPr>
          <w:ilvl w:val="1"/>
          <w:numId w:val="20"/>
        </w:numPr>
        <w:tabs>
          <w:tab w:val="clear" w:pos="1247"/>
        </w:tabs>
        <w:spacing w:after="0" w:line="360" w:lineRule="auto"/>
        <w:ind w:left="851"/>
        <w:jc w:val="both"/>
        <w:rPr>
          <w:rFonts w:ascii="Verdana" w:hAnsi="Verdana"/>
          <w:sz w:val="20"/>
          <w:szCs w:val="20"/>
        </w:rPr>
      </w:pPr>
      <w:r w:rsidRPr="00A15EAC">
        <w:rPr>
          <w:rFonts w:ascii="Verdana" w:hAnsi="Verdana"/>
          <w:sz w:val="20"/>
          <w:szCs w:val="20"/>
        </w:rPr>
        <w:t>złożenia</w:t>
      </w:r>
      <w:r w:rsidR="00E14FE2" w:rsidRPr="00A15EAC">
        <w:rPr>
          <w:rFonts w:ascii="Verdana" w:hAnsi="Verdana"/>
          <w:sz w:val="20"/>
          <w:szCs w:val="20"/>
        </w:rPr>
        <w:t xml:space="preserve"> oświadczenia o nieobjęciu zakazem, o którym mowa w art. 5k Rozporządzenia sankcyjnego, aktualnego na dzień jego złożenia od Wykonawcy, w tym Podwykonawców, dostawców lub podmiotów, na których zdolności polega się w rozumieniu dyrektyw w</w:t>
      </w:r>
      <w:r w:rsidR="00821F05" w:rsidRPr="00A15EAC">
        <w:rPr>
          <w:rFonts w:ascii="Verdana" w:hAnsi="Verdana"/>
          <w:sz w:val="20"/>
          <w:szCs w:val="20"/>
        </w:rPr>
        <w:t> </w:t>
      </w:r>
      <w:r w:rsidR="00E14FE2" w:rsidRPr="00A15EAC">
        <w:rPr>
          <w:rFonts w:ascii="Verdana" w:hAnsi="Verdana"/>
          <w:sz w:val="20"/>
          <w:szCs w:val="20"/>
        </w:rPr>
        <w:t xml:space="preserve">sprawie zamówień publicznych, w </w:t>
      </w:r>
      <w:r w:rsidR="00F02DED" w:rsidRPr="00A15EAC">
        <w:rPr>
          <w:rFonts w:ascii="Verdana" w:hAnsi="Verdana"/>
          <w:sz w:val="20"/>
          <w:szCs w:val="20"/>
        </w:rPr>
        <w:t>przypadku,</w:t>
      </w:r>
      <w:r w:rsidR="00E14FE2" w:rsidRPr="00A15EAC">
        <w:rPr>
          <w:rFonts w:ascii="Verdana" w:hAnsi="Verdana"/>
          <w:sz w:val="20"/>
          <w:szCs w:val="20"/>
        </w:rPr>
        <w:t xml:space="preserve"> gdy przypada na nich ponad 10% wartości zamówienia,</w:t>
      </w:r>
    </w:p>
    <w:p w14:paraId="413FF07D" w14:textId="4D786DCE" w:rsidR="00E14FE2" w:rsidRPr="00A15EAC" w:rsidRDefault="00E14FE2" w:rsidP="00A9148A">
      <w:pPr>
        <w:numPr>
          <w:ilvl w:val="1"/>
          <w:numId w:val="20"/>
        </w:numPr>
        <w:tabs>
          <w:tab w:val="clear" w:pos="1247"/>
        </w:tabs>
        <w:spacing w:after="0" w:line="360" w:lineRule="auto"/>
        <w:ind w:left="851"/>
        <w:jc w:val="both"/>
        <w:rPr>
          <w:rFonts w:ascii="Verdana" w:hAnsi="Verdana"/>
          <w:sz w:val="20"/>
          <w:szCs w:val="20"/>
        </w:rPr>
      </w:pPr>
      <w:r w:rsidRPr="00A15EAC">
        <w:rPr>
          <w:rFonts w:ascii="Verdana" w:hAnsi="Verdana"/>
          <w:sz w:val="20"/>
          <w:szCs w:val="20"/>
        </w:rPr>
        <w:t xml:space="preserve">Zbada, czy nie zachodzi przesłanka wykluczenia przewidziana w art. 7 ust. 1 Ustawy sankcyjnej na podstawie </w:t>
      </w:r>
      <w:r w:rsidR="00A15EAC" w:rsidRPr="00A15EAC">
        <w:rPr>
          <w:rFonts w:ascii="Verdana" w:hAnsi="Verdana"/>
          <w:sz w:val="20"/>
          <w:szCs w:val="20"/>
        </w:rPr>
        <w:t xml:space="preserve">oświadczenia własnego Wykonawcy, </w:t>
      </w:r>
      <w:r w:rsidRPr="00A15EAC">
        <w:rPr>
          <w:rFonts w:ascii="Verdana" w:hAnsi="Verdana"/>
          <w:sz w:val="20"/>
          <w:szCs w:val="20"/>
        </w:rPr>
        <w:t>wykazów wskazanych w tej ustawie lub innych dostępnych środków. Ww. zakazy i podstawy wykluczenia obowiązują również na etapie realizacji zamówienia.</w:t>
      </w:r>
    </w:p>
    <w:p w14:paraId="4CC928AF" w14:textId="5097B1E9" w:rsidR="00EA4140" w:rsidRPr="00D435D5" w:rsidRDefault="00EA4140" w:rsidP="00A9148A">
      <w:pPr>
        <w:pStyle w:val="Akapitzlist"/>
        <w:numPr>
          <w:ilvl w:val="1"/>
          <w:numId w:val="20"/>
        </w:numPr>
        <w:tabs>
          <w:tab w:val="clear" w:pos="1247"/>
        </w:tabs>
        <w:spacing w:after="0" w:line="360" w:lineRule="auto"/>
        <w:ind w:left="851"/>
        <w:jc w:val="both"/>
        <w:rPr>
          <w:rFonts w:ascii="Verdana" w:hAnsi="Verdana"/>
          <w:sz w:val="20"/>
          <w:szCs w:val="20"/>
        </w:rPr>
      </w:pPr>
      <w:r w:rsidRPr="00D435D5">
        <w:rPr>
          <w:rFonts w:ascii="Verdana" w:hAnsi="Verdana"/>
          <w:sz w:val="20"/>
          <w:szCs w:val="20"/>
        </w:rPr>
        <w:t xml:space="preserve">Złożenia listy osób zgodnie z zapisami § </w:t>
      </w:r>
      <w:r w:rsidR="00A15EAC" w:rsidRPr="00D435D5">
        <w:rPr>
          <w:rFonts w:ascii="Verdana" w:hAnsi="Verdana"/>
          <w:sz w:val="20"/>
          <w:szCs w:val="20"/>
        </w:rPr>
        <w:t>11</w:t>
      </w:r>
      <w:r w:rsidRPr="00D435D5">
        <w:rPr>
          <w:rFonts w:ascii="Verdana" w:hAnsi="Verdana"/>
          <w:sz w:val="20"/>
          <w:szCs w:val="20"/>
        </w:rPr>
        <w:t xml:space="preserve"> ust. 2 wzoru umowy,</w:t>
      </w:r>
    </w:p>
    <w:p w14:paraId="5C2A9F88" w14:textId="3DE7F624" w:rsidR="00EA4140" w:rsidRPr="00D435D5" w:rsidRDefault="00EA4140" w:rsidP="00A9148A">
      <w:pPr>
        <w:pStyle w:val="Akapitzlist"/>
        <w:numPr>
          <w:ilvl w:val="1"/>
          <w:numId w:val="20"/>
        </w:numPr>
        <w:tabs>
          <w:tab w:val="clear" w:pos="1247"/>
        </w:tabs>
        <w:spacing w:after="0" w:line="360" w:lineRule="auto"/>
        <w:ind w:left="851"/>
        <w:jc w:val="both"/>
        <w:rPr>
          <w:rFonts w:ascii="Verdana" w:hAnsi="Verdana"/>
          <w:sz w:val="20"/>
          <w:szCs w:val="20"/>
        </w:rPr>
      </w:pPr>
      <w:r w:rsidRPr="00D435D5">
        <w:rPr>
          <w:rFonts w:ascii="Verdana" w:hAnsi="Verdana"/>
          <w:sz w:val="20"/>
          <w:szCs w:val="20"/>
        </w:rPr>
        <w:t xml:space="preserve">Złożenia polisy OC zgodnie z zapisami § </w:t>
      </w:r>
      <w:r w:rsidR="00A15EAC" w:rsidRPr="00D435D5">
        <w:rPr>
          <w:rFonts w:ascii="Verdana" w:hAnsi="Verdana"/>
          <w:sz w:val="20"/>
          <w:szCs w:val="20"/>
        </w:rPr>
        <w:t>12</w:t>
      </w:r>
      <w:r w:rsidRPr="00D435D5">
        <w:rPr>
          <w:rFonts w:ascii="Verdana" w:hAnsi="Verdana"/>
          <w:sz w:val="20"/>
          <w:szCs w:val="20"/>
        </w:rPr>
        <w:t xml:space="preserve"> wzoru umowy,</w:t>
      </w:r>
    </w:p>
    <w:p w14:paraId="03FE45D2" w14:textId="180F66FC" w:rsidR="00EA4140" w:rsidRPr="00A15EAC" w:rsidRDefault="00EA4140" w:rsidP="00A9148A">
      <w:pPr>
        <w:pStyle w:val="Akapitzlist"/>
        <w:numPr>
          <w:ilvl w:val="1"/>
          <w:numId w:val="20"/>
        </w:numPr>
        <w:tabs>
          <w:tab w:val="clear" w:pos="1247"/>
        </w:tabs>
        <w:spacing w:after="0" w:line="360" w:lineRule="auto"/>
        <w:ind w:left="851"/>
        <w:jc w:val="both"/>
        <w:rPr>
          <w:rFonts w:ascii="Verdana" w:hAnsi="Verdana"/>
          <w:sz w:val="20"/>
          <w:szCs w:val="20"/>
        </w:rPr>
      </w:pPr>
      <w:r w:rsidRPr="00A15EAC">
        <w:rPr>
          <w:rFonts w:ascii="Verdana" w:hAnsi="Verdana"/>
          <w:sz w:val="20"/>
          <w:szCs w:val="20"/>
        </w:rPr>
        <w:t>Oświadczenie o przeszkoleniu pracowników zatrudnionych do realizacji umowy o właściwym sposobie zachowania się wobec osób niepełnosprawnych,</w:t>
      </w:r>
    </w:p>
    <w:p w14:paraId="70838F53" w14:textId="31641B8D" w:rsidR="00E14FE2" w:rsidRPr="00A15EAC" w:rsidRDefault="00E14FE2" w:rsidP="00A9148A">
      <w:pPr>
        <w:numPr>
          <w:ilvl w:val="0"/>
          <w:numId w:val="20"/>
        </w:numPr>
        <w:tabs>
          <w:tab w:val="clear" w:pos="735"/>
          <w:tab w:val="num" w:pos="426"/>
        </w:tabs>
        <w:spacing w:after="0" w:line="360" w:lineRule="auto"/>
        <w:ind w:left="284" w:hanging="284"/>
        <w:jc w:val="both"/>
        <w:rPr>
          <w:rFonts w:ascii="Verdana" w:hAnsi="Verdana"/>
          <w:sz w:val="20"/>
          <w:szCs w:val="20"/>
        </w:rPr>
      </w:pPr>
      <w:r w:rsidRPr="00A15EAC">
        <w:rPr>
          <w:rFonts w:ascii="Verdana" w:hAnsi="Verdana"/>
          <w:sz w:val="20"/>
          <w:szCs w:val="20"/>
        </w:rPr>
        <w:t>(jeżeli dotyczy) Przed podpisaniem umowy Zamawiaj</w:t>
      </w:r>
      <w:r w:rsidR="00D544D6" w:rsidRPr="00A15EAC">
        <w:rPr>
          <w:rFonts w:ascii="Verdana" w:hAnsi="Verdana"/>
          <w:sz w:val="20"/>
          <w:szCs w:val="20"/>
        </w:rPr>
        <w:t>ą</w:t>
      </w:r>
      <w:r w:rsidRPr="00A15EAC">
        <w:rPr>
          <w:rFonts w:ascii="Verdana" w:hAnsi="Verdana"/>
          <w:sz w:val="20"/>
          <w:szCs w:val="20"/>
        </w:rPr>
        <w:t>cy żąda od wykonawcy wykazu podwykonawców i dostawców, na których przypada ponad 10% wartości zamówienia, zaś w</w:t>
      </w:r>
      <w:r w:rsidR="00821F05" w:rsidRPr="00A15EAC">
        <w:rPr>
          <w:rFonts w:ascii="Verdana" w:hAnsi="Verdana"/>
          <w:sz w:val="20"/>
          <w:szCs w:val="20"/>
        </w:rPr>
        <w:t> </w:t>
      </w:r>
      <w:r w:rsidRPr="00A15EAC">
        <w:rPr>
          <w:rFonts w:ascii="Verdana" w:hAnsi="Verdana"/>
          <w:sz w:val="20"/>
          <w:szCs w:val="20"/>
        </w:rPr>
        <w:t>przypadku podmiotów, na których zdolności wykonawca polega – wskazania, czy wykonawca polega na zdolności tych podmiotów w zakresie odpowiadającym ponad 10% wartości zamówienia. Zamawiający zweryfikuje, czy w stosunku do podwykonawców, dostawców i</w:t>
      </w:r>
      <w:r w:rsidR="00821F05" w:rsidRPr="00A15EAC">
        <w:rPr>
          <w:rFonts w:ascii="Verdana" w:hAnsi="Verdana"/>
          <w:sz w:val="20"/>
          <w:szCs w:val="20"/>
        </w:rPr>
        <w:t> </w:t>
      </w:r>
      <w:r w:rsidRPr="00A15EAC">
        <w:rPr>
          <w:rFonts w:ascii="Verdana" w:hAnsi="Verdana"/>
          <w:sz w:val="20"/>
          <w:szCs w:val="20"/>
        </w:rPr>
        <w:t>podmiotów, na których zdolności wykonawca polega, w przypadku, gdy przypada na nich ponad 10% wartości zamówienia, nie zachodzi podstawa zakazu przewidziana w art. 5k Rozporządzenia sankcyjnego.</w:t>
      </w:r>
    </w:p>
    <w:p w14:paraId="41074B42" w14:textId="48BE105F" w:rsidR="00B82E36" w:rsidRPr="00C82B7D" w:rsidRDefault="00B82E36" w:rsidP="00A9148A">
      <w:pPr>
        <w:numPr>
          <w:ilvl w:val="0"/>
          <w:numId w:val="20"/>
        </w:numPr>
        <w:spacing w:after="0" w:line="360" w:lineRule="auto"/>
        <w:ind w:left="284" w:hanging="284"/>
        <w:jc w:val="both"/>
        <w:rPr>
          <w:rFonts w:ascii="Verdana" w:hAnsi="Verdana"/>
          <w:sz w:val="20"/>
          <w:szCs w:val="20"/>
        </w:rPr>
      </w:pPr>
      <w:r w:rsidRPr="00C82B7D">
        <w:rPr>
          <w:rFonts w:ascii="Verdana" w:hAnsi="Verdana"/>
          <w:sz w:val="20"/>
          <w:szCs w:val="20"/>
        </w:rPr>
        <w:t xml:space="preserve">Zamawiający zawrze umowę z wybranym Wykonawcą w terminie nie krótszym niż </w:t>
      </w:r>
      <w:r w:rsidR="002B1AE5" w:rsidRPr="00C82B7D">
        <w:rPr>
          <w:rFonts w:ascii="Verdana" w:hAnsi="Verdana"/>
          <w:sz w:val="20"/>
          <w:szCs w:val="20"/>
        </w:rPr>
        <w:t>10</w:t>
      </w:r>
      <w:r w:rsidRPr="00C82B7D">
        <w:rPr>
          <w:rFonts w:ascii="Verdana" w:hAnsi="Verdana"/>
          <w:sz w:val="20"/>
          <w:szCs w:val="20"/>
        </w:rPr>
        <w:t xml:space="preserve"> dni od dnia przesłania zawiadomienia o wyborze najkorzystniejszej oferty</w:t>
      </w:r>
      <w:r w:rsidR="002B1AE5" w:rsidRPr="00C82B7D">
        <w:rPr>
          <w:rFonts w:ascii="Verdana" w:hAnsi="Verdana"/>
          <w:sz w:val="20"/>
          <w:szCs w:val="20"/>
        </w:rPr>
        <w:t>.</w:t>
      </w:r>
    </w:p>
    <w:p w14:paraId="4FDF044F" w14:textId="77777777" w:rsidR="002B1AE5" w:rsidRPr="00C82B7D" w:rsidRDefault="002B1AE5" w:rsidP="00A9148A">
      <w:pPr>
        <w:numPr>
          <w:ilvl w:val="0"/>
          <w:numId w:val="20"/>
        </w:numPr>
        <w:tabs>
          <w:tab w:val="clear" w:pos="735"/>
        </w:tabs>
        <w:spacing w:after="0" w:line="360" w:lineRule="auto"/>
        <w:ind w:left="284" w:hanging="284"/>
        <w:jc w:val="both"/>
        <w:rPr>
          <w:rFonts w:ascii="Verdana" w:hAnsi="Verdana"/>
          <w:sz w:val="20"/>
          <w:szCs w:val="20"/>
        </w:rPr>
      </w:pPr>
      <w:r w:rsidRPr="00C82B7D">
        <w:rPr>
          <w:rFonts w:ascii="Verdana" w:hAnsi="Verdana"/>
          <w:sz w:val="20"/>
          <w:szCs w:val="20"/>
        </w:rPr>
        <w:t xml:space="preserve">Zamawiający może zawrzeć umowę w sprawie zamówienia publicznego przed upływem terminu, o którym mowa powyżej, jeżeli </w:t>
      </w:r>
      <w:r w:rsidRPr="00C82B7D">
        <w:rPr>
          <w:rFonts w:ascii="Verdana" w:hAnsi="Verdana"/>
          <w:sz w:val="20"/>
          <w:szCs w:val="20"/>
        </w:rPr>
        <w:tab/>
      </w:r>
      <w:r w:rsidR="00CF29E4" w:rsidRPr="00C82B7D">
        <w:rPr>
          <w:rFonts w:ascii="Verdana" w:hAnsi="Verdana"/>
          <w:sz w:val="20"/>
          <w:szCs w:val="20"/>
        </w:rPr>
        <w:t>w postępowaniu</w:t>
      </w:r>
      <w:r w:rsidRPr="00C82B7D">
        <w:rPr>
          <w:rFonts w:ascii="Verdana" w:hAnsi="Verdana"/>
          <w:sz w:val="20"/>
          <w:szCs w:val="20"/>
        </w:rPr>
        <w:t xml:space="preserve"> o udzielenie zamówienia złożono tylko jedną ofertę. </w:t>
      </w:r>
    </w:p>
    <w:p w14:paraId="39B522AA" w14:textId="2AD2E542" w:rsidR="00B82E36" w:rsidRPr="00C82B7D" w:rsidRDefault="00B82E36" w:rsidP="00A9148A">
      <w:pPr>
        <w:numPr>
          <w:ilvl w:val="0"/>
          <w:numId w:val="20"/>
        </w:numPr>
        <w:spacing w:after="0" w:line="360" w:lineRule="auto"/>
        <w:ind w:left="284" w:hanging="284"/>
        <w:jc w:val="both"/>
        <w:rPr>
          <w:rFonts w:ascii="Verdana" w:hAnsi="Verdana"/>
          <w:sz w:val="20"/>
          <w:szCs w:val="20"/>
        </w:rPr>
      </w:pPr>
      <w:r w:rsidRPr="00C82B7D">
        <w:rPr>
          <w:rFonts w:ascii="Verdana" w:hAnsi="Verdana"/>
          <w:sz w:val="20"/>
          <w:szCs w:val="20"/>
        </w:rPr>
        <w:t xml:space="preserve">Zawarcie umowy nastąpi według wzoru umowy stanowiącego Załącznik nr </w:t>
      </w:r>
      <w:r w:rsidR="009273F3" w:rsidRPr="00C82B7D">
        <w:rPr>
          <w:rFonts w:ascii="Verdana" w:hAnsi="Verdana"/>
          <w:sz w:val="20"/>
          <w:szCs w:val="20"/>
        </w:rPr>
        <w:t>4</w:t>
      </w:r>
      <w:r w:rsidR="008A3AC9" w:rsidRPr="00C82B7D">
        <w:rPr>
          <w:rFonts w:ascii="Verdana" w:hAnsi="Verdana"/>
          <w:sz w:val="20"/>
          <w:szCs w:val="20"/>
        </w:rPr>
        <w:t xml:space="preserve"> </w:t>
      </w:r>
      <w:r w:rsidRPr="00C82B7D">
        <w:rPr>
          <w:rFonts w:ascii="Verdana" w:hAnsi="Verdana"/>
          <w:sz w:val="20"/>
          <w:szCs w:val="20"/>
        </w:rPr>
        <w:t>do SWZ uzupełnione o zapisy wynikające ze złożonej oferty.</w:t>
      </w:r>
    </w:p>
    <w:p w14:paraId="74FFB709" w14:textId="77777777" w:rsidR="008A3AC9" w:rsidRPr="00C82B7D" w:rsidRDefault="008A3AC9" w:rsidP="00A9148A">
      <w:pPr>
        <w:numPr>
          <w:ilvl w:val="0"/>
          <w:numId w:val="20"/>
        </w:numPr>
        <w:spacing w:after="0" w:line="360" w:lineRule="auto"/>
        <w:ind w:left="284" w:hanging="284"/>
        <w:jc w:val="both"/>
        <w:rPr>
          <w:rFonts w:ascii="Verdana" w:hAnsi="Verdana"/>
          <w:sz w:val="20"/>
          <w:szCs w:val="20"/>
        </w:rPr>
      </w:pPr>
      <w:r w:rsidRPr="00C82B7D">
        <w:rPr>
          <w:rFonts w:ascii="Verdana" w:hAnsi="Verdana"/>
          <w:sz w:val="20"/>
          <w:szCs w:val="20"/>
        </w:rPr>
        <w:lastRenderedPageBreak/>
        <w:t xml:space="preserve">Wykonawca będzie zobowiązany do podpisania umowy w miejscu i terminie wskazanym przez </w:t>
      </w:r>
      <w:r w:rsidR="00CF29E4" w:rsidRPr="00C82B7D">
        <w:rPr>
          <w:rFonts w:ascii="Verdana" w:hAnsi="Verdana"/>
          <w:sz w:val="20"/>
          <w:szCs w:val="20"/>
        </w:rPr>
        <w:t>Zmawiającego</w:t>
      </w:r>
      <w:r w:rsidRPr="00C82B7D">
        <w:rPr>
          <w:rFonts w:ascii="Verdana" w:hAnsi="Verdana"/>
          <w:sz w:val="20"/>
          <w:szCs w:val="20"/>
        </w:rPr>
        <w:t>.</w:t>
      </w:r>
    </w:p>
    <w:p w14:paraId="111DC7F6" w14:textId="77777777" w:rsidR="00B82E36" w:rsidRPr="00C82B7D" w:rsidRDefault="00B82E36" w:rsidP="00A9148A">
      <w:pPr>
        <w:numPr>
          <w:ilvl w:val="0"/>
          <w:numId w:val="20"/>
        </w:numPr>
        <w:spacing w:after="0" w:line="360" w:lineRule="auto"/>
        <w:ind w:left="284" w:hanging="284"/>
        <w:jc w:val="both"/>
        <w:rPr>
          <w:rFonts w:ascii="Verdana" w:hAnsi="Verdana"/>
          <w:sz w:val="20"/>
          <w:szCs w:val="20"/>
        </w:rPr>
      </w:pPr>
      <w:r w:rsidRPr="00C82B7D">
        <w:rPr>
          <w:rFonts w:ascii="Verdana" w:hAnsi="Verdana"/>
          <w:sz w:val="20"/>
          <w:szCs w:val="20"/>
        </w:rPr>
        <w:t xml:space="preserve">Zamawiający nie później niż w terminie 30 dni od dnia zakończenia postępowania o udzielenie zamówienia </w:t>
      </w:r>
      <w:r w:rsidR="008A3AC9" w:rsidRPr="00C82B7D">
        <w:rPr>
          <w:rFonts w:ascii="Verdana" w:hAnsi="Verdana"/>
          <w:sz w:val="20"/>
          <w:szCs w:val="20"/>
        </w:rPr>
        <w:t>przekazuje do publikacji w Urzędowi Publikacji</w:t>
      </w:r>
      <w:r w:rsidR="0035159F" w:rsidRPr="00C82B7D">
        <w:rPr>
          <w:rFonts w:ascii="Verdana" w:hAnsi="Verdana"/>
          <w:sz w:val="20"/>
          <w:szCs w:val="20"/>
        </w:rPr>
        <w:t xml:space="preserve"> Unii Europejskiej ogłoszenie o </w:t>
      </w:r>
      <w:r w:rsidR="008A3AC9" w:rsidRPr="00C82B7D">
        <w:rPr>
          <w:rFonts w:ascii="Verdana" w:hAnsi="Verdana"/>
          <w:sz w:val="20"/>
          <w:szCs w:val="20"/>
        </w:rPr>
        <w:t>udzieleniu zamówienia zawierające informację o wynikach tego postępowania</w:t>
      </w:r>
      <w:r w:rsidRPr="00C82B7D">
        <w:rPr>
          <w:rFonts w:ascii="Verdana" w:hAnsi="Verdana"/>
          <w:sz w:val="20"/>
          <w:szCs w:val="20"/>
        </w:rPr>
        <w:t>.</w:t>
      </w:r>
    </w:p>
    <w:p w14:paraId="59A56AB3" w14:textId="003BA6C5" w:rsidR="00AC010F" w:rsidRPr="00AC010F" w:rsidRDefault="00B82E36" w:rsidP="00AC010F">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567" w:hanging="567"/>
        <w:jc w:val="both"/>
        <w:rPr>
          <w:rFonts w:ascii="Verdana" w:hAnsi="Verdana"/>
          <w:color w:val="FFFFFF" w:themeColor="background1"/>
          <w:sz w:val="20"/>
          <w:szCs w:val="20"/>
        </w:rPr>
      </w:pPr>
      <w:bookmarkStart w:id="68" w:name="_Toc108784719"/>
      <w:r w:rsidRPr="00C40B50">
        <w:rPr>
          <w:rFonts w:ascii="Verdana" w:hAnsi="Verdana"/>
          <w:color w:val="FFFFFF" w:themeColor="background1"/>
          <w:sz w:val="20"/>
          <w:szCs w:val="20"/>
        </w:rPr>
        <w:t>X</w:t>
      </w:r>
      <w:r w:rsidR="009273F3" w:rsidRPr="00C40B50">
        <w:rPr>
          <w:rFonts w:ascii="Verdana" w:hAnsi="Verdana"/>
          <w:color w:val="FFFFFF" w:themeColor="background1"/>
          <w:sz w:val="20"/>
          <w:szCs w:val="20"/>
        </w:rPr>
        <w:t>IX</w:t>
      </w:r>
      <w:r w:rsidRPr="00C40B50">
        <w:rPr>
          <w:rFonts w:ascii="Verdana" w:hAnsi="Verdana"/>
          <w:color w:val="FFFFFF" w:themeColor="background1"/>
          <w:sz w:val="20"/>
          <w:szCs w:val="20"/>
        </w:rPr>
        <w:t>. WYMAGANIA DOTYCZĄCE ZABEZPIECZENIA NALEŻYTEGO WYKONANIA UMOWY</w:t>
      </w:r>
      <w:bookmarkEnd w:id="68"/>
    </w:p>
    <w:p w14:paraId="4DD75E58" w14:textId="77777777" w:rsidR="00AC010F" w:rsidRDefault="00AC010F" w:rsidP="00AC010F">
      <w:pPr>
        <w:pStyle w:val="Tekstpodstawowy"/>
        <w:spacing w:line="360" w:lineRule="auto"/>
        <w:ind w:left="426"/>
        <w:jc w:val="both"/>
        <w:rPr>
          <w:rFonts w:ascii="Verdana" w:hAnsi="Verdana" w:cs="Arial"/>
          <w:sz w:val="20"/>
        </w:rPr>
      </w:pPr>
    </w:p>
    <w:p w14:paraId="39FB35FC" w14:textId="0B797703" w:rsidR="00AC010F" w:rsidRPr="00DB67AB" w:rsidRDefault="00AC010F" w:rsidP="00AC010F">
      <w:pPr>
        <w:pStyle w:val="Tekstpodstawowy"/>
        <w:numPr>
          <w:ilvl w:val="3"/>
          <w:numId w:val="24"/>
        </w:numPr>
        <w:spacing w:line="360" w:lineRule="auto"/>
        <w:ind w:left="426" w:hanging="436"/>
        <w:jc w:val="both"/>
        <w:rPr>
          <w:rFonts w:ascii="Verdana" w:hAnsi="Verdana" w:cs="Arial"/>
          <w:sz w:val="20"/>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7552E008" w14:textId="77777777" w:rsidR="00AC010F"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t xml:space="preserve">Zabezpieczenie </w:t>
      </w:r>
      <w:r>
        <w:rPr>
          <w:rFonts w:ascii="Verdana" w:hAnsi="Verdana" w:cs="Arial"/>
          <w:sz w:val="20"/>
        </w:rPr>
        <w:t>będzie służyło</w:t>
      </w:r>
      <w:r w:rsidRPr="00DB67AB">
        <w:rPr>
          <w:rFonts w:ascii="Verdana" w:hAnsi="Verdana" w:cs="Arial"/>
          <w:sz w:val="20"/>
        </w:rPr>
        <w:t xml:space="preserve"> pokryciu roszczeń z tytułu niewykonania lub nienależytego wykonania umowy.</w:t>
      </w:r>
    </w:p>
    <w:p w14:paraId="76FE5932" w14:textId="43462846" w:rsidR="00AC010F" w:rsidRPr="00DE32EE" w:rsidRDefault="00AC010F" w:rsidP="0075041A">
      <w:pPr>
        <w:pStyle w:val="Tekstpodstawowy"/>
        <w:numPr>
          <w:ilvl w:val="3"/>
          <w:numId w:val="24"/>
        </w:numPr>
        <w:spacing w:line="360" w:lineRule="auto"/>
        <w:ind w:left="426" w:hanging="436"/>
        <w:jc w:val="both"/>
        <w:rPr>
          <w:rFonts w:ascii="Verdana" w:hAnsi="Verdana" w:cs="Arial"/>
          <w:sz w:val="20"/>
        </w:rPr>
      </w:pPr>
      <w:r w:rsidRPr="00DE32EE">
        <w:rPr>
          <w:rFonts w:ascii="Verdana" w:hAnsi="Verdana" w:cs="Arial"/>
          <w:sz w:val="20"/>
        </w:rPr>
        <w:t xml:space="preserve">Zamawiający dokona zwrotu zabezpieczenia należytego wykonania umowy w </w:t>
      </w:r>
      <w:r w:rsidR="00DE32EE" w:rsidRPr="00DE32EE">
        <w:rPr>
          <w:rFonts w:ascii="Verdana" w:hAnsi="Verdana" w:cs="Arial"/>
          <w:sz w:val="20"/>
        </w:rPr>
        <w:t>wysokości 100</w:t>
      </w:r>
      <w:r w:rsidRPr="00DE32EE">
        <w:rPr>
          <w:rFonts w:ascii="Verdana" w:hAnsi="Verdana" w:cs="Arial"/>
          <w:sz w:val="20"/>
        </w:rPr>
        <w:t>% wartości zabezpieczenia w terminie 30 dni od dnia wykonania zamówienia i uznania przez Zamawiającego za należycie wykonane</w:t>
      </w:r>
      <w:r w:rsidR="00DE32EE">
        <w:rPr>
          <w:rFonts w:ascii="Verdana" w:hAnsi="Verdana" w:cs="Arial"/>
          <w:sz w:val="20"/>
        </w:rPr>
        <w:t>.</w:t>
      </w:r>
    </w:p>
    <w:p w14:paraId="182834CB" w14:textId="77777777" w:rsidR="00AC010F" w:rsidRPr="00DB67AB"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t xml:space="preserve">Zabezpieczenie wnosi się przed </w:t>
      </w:r>
      <w:r>
        <w:rPr>
          <w:rFonts w:ascii="Verdana" w:hAnsi="Verdana" w:cs="Arial"/>
          <w:sz w:val="20"/>
        </w:rPr>
        <w:t>podpisaniem</w:t>
      </w:r>
      <w:r w:rsidRPr="00DB67AB">
        <w:rPr>
          <w:rFonts w:ascii="Verdana" w:hAnsi="Verdana" w:cs="Arial"/>
          <w:sz w:val="20"/>
        </w:rPr>
        <w:t xml:space="preserve"> umowy.</w:t>
      </w:r>
    </w:p>
    <w:p w14:paraId="597E0A57" w14:textId="77777777" w:rsidR="00AC010F" w:rsidRPr="00DB67AB"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t>Zabezpieczenie może być wnoszone według wyboru Wykonawcy w jednej lub kilku następujących formach w:</w:t>
      </w:r>
    </w:p>
    <w:p w14:paraId="535F8718" w14:textId="77777777" w:rsidR="00AC010F" w:rsidRPr="00DB67AB" w:rsidRDefault="00AC010F" w:rsidP="00AC010F">
      <w:pPr>
        <w:pStyle w:val="Tekstpodstawowy"/>
        <w:numPr>
          <w:ilvl w:val="0"/>
          <w:numId w:val="52"/>
        </w:numPr>
        <w:spacing w:line="360" w:lineRule="auto"/>
        <w:ind w:left="993" w:hanging="501"/>
        <w:jc w:val="both"/>
        <w:rPr>
          <w:rFonts w:ascii="Verdana" w:hAnsi="Verdana" w:cs="Arial"/>
          <w:sz w:val="20"/>
        </w:rPr>
      </w:pPr>
      <w:r w:rsidRPr="00DB67AB">
        <w:rPr>
          <w:rFonts w:ascii="Verdana" w:hAnsi="Verdana" w:cs="Arial"/>
          <w:sz w:val="20"/>
        </w:rPr>
        <w:t>pieniądzu;</w:t>
      </w:r>
    </w:p>
    <w:p w14:paraId="12CE753E" w14:textId="77777777" w:rsidR="00AC010F" w:rsidRPr="00DB67AB" w:rsidRDefault="00AC010F" w:rsidP="00AC010F">
      <w:pPr>
        <w:pStyle w:val="Tekstpodstawowy"/>
        <w:numPr>
          <w:ilvl w:val="0"/>
          <w:numId w:val="52"/>
        </w:numPr>
        <w:spacing w:line="360" w:lineRule="auto"/>
        <w:ind w:left="993" w:hanging="501"/>
        <w:jc w:val="left"/>
        <w:rPr>
          <w:rFonts w:ascii="Verdana" w:hAnsi="Verdana" w:cs="Arial"/>
          <w:sz w:val="20"/>
        </w:rPr>
      </w:pPr>
      <w:r w:rsidRPr="00DB67AB">
        <w:rPr>
          <w:rFonts w:ascii="Verdana" w:hAnsi="Verdana" w:cs="Arial"/>
          <w:sz w:val="20"/>
        </w:rPr>
        <w:t xml:space="preserve">poręczeniach bankowych, lub poręczeniach spółdzielczej kasy oszczędnościowo-kredytowej </w:t>
      </w:r>
      <w:r>
        <w:rPr>
          <w:rFonts w:ascii="Verdana" w:hAnsi="Verdana" w:cs="Arial"/>
          <w:sz w:val="20"/>
        </w:rPr>
        <w:t>(</w:t>
      </w:r>
      <w:r w:rsidRPr="00DB67AB">
        <w:rPr>
          <w:rFonts w:ascii="Verdana" w:hAnsi="Verdana" w:cs="Arial"/>
          <w:sz w:val="20"/>
        </w:rPr>
        <w:t>z tym, że zobowiązanie kasy jest zawsze zobowiązaniem pieniężnym</w:t>
      </w:r>
      <w:r>
        <w:rPr>
          <w:rFonts w:ascii="Verdana" w:hAnsi="Verdana" w:cs="Arial"/>
          <w:sz w:val="20"/>
        </w:rPr>
        <w:t>)</w:t>
      </w:r>
      <w:r w:rsidRPr="00DB67AB">
        <w:rPr>
          <w:rFonts w:ascii="Verdana" w:hAnsi="Verdana" w:cs="Arial"/>
          <w:sz w:val="20"/>
        </w:rPr>
        <w:t>;</w:t>
      </w:r>
    </w:p>
    <w:p w14:paraId="157496FB" w14:textId="77777777" w:rsidR="00AC010F" w:rsidRPr="00DB67AB" w:rsidRDefault="00AC010F" w:rsidP="00AC010F">
      <w:pPr>
        <w:pStyle w:val="Tekstpodstawowy"/>
        <w:numPr>
          <w:ilvl w:val="0"/>
          <w:numId w:val="52"/>
        </w:numPr>
        <w:spacing w:line="360" w:lineRule="auto"/>
        <w:ind w:left="993" w:hanging="501"/>
        <w:jc w:val="both"/>
        <w:rPr>
          <w:rFonts w:ascii="Verdana" w:hAnsi="Verdana" w:cs="Arial"/>
          <w:sz w:val="20"/>
        </w:rPr>
      </w:pPr>
      <w:r w:rsidRPr="00DB67AB">
        <w:rPr>
          <w:rFonts w:ascii="Verdana" w:hAnsi="Verdana" w:cs="Arial"/>
          <w:sz w:val="20"/>
        </w:rPr>
        <w:t>gwarancjach bankowych;</w:t>
      </w:r>
    </w:p>
    <w:p w14:paraId="34D0CB4A" w14:textId="77777777" w:rsidR="00AC010F" w:rsidRPr="00DB67AB" w:rsidRDefault="00AC010F" w:rsidP="00AC010F">
      <w:pPr>
        <w:pStyle w:val="Tekstpodstawowy"/>
        <w:numPr>
          <w:ilvl w:val="0"/>
          <w:numId w:val="52"/>
        </w:numPr>
        <w:spacing w:line="360" w:lineRule="auto"/>
        <w:ind w:left="993" w:hanging="501"/>
        <w:jc w:val="both"/>
        <w:rPr>
          <w:rFonts w:ascii="Verdana" w:hAnsi="Verdana" w:cs="Arial"/>
          <w:sz w:val="20"/>
        </w:rPr>
      </w:pPr>
      <w:r w:rsidRPr="00DB67AB">
        <w:rPr>
          <w:rFonts w:ascii="Verdana" w:hAnsi="Verdana" w:cs="Arial"/>
          <w:sz w:val="20"/>
        </w:rPr>
        <w:t>gwarancjach ubezpieczeniowych;</w:t>
      </w:r>
    </w:p>
    <w:p w14:paraId="4913A0E3" w14:textId="77777777" w:rsidR="00AC010F" w:rsidRPr="00DB67AB" w:rsidRDefault="00AC010F" w:rsidP="00AC010F">
      <w:pPr>
        <w:pStyle w:val="Tekstpodstawowy"/>
        <w:numPr>
          <w:ilvl w:val="0"/>
          <w:numId w:val="52"/>
        </w:numPr>
        <w:spacing w:line="360" w:lineRule="auto"/>
        <w:ind w:left="993" w:hanging="501"/>
        <w:jc w:val="both"/>
        <w:rPr>
          <w:rFonts w:ascii="Verdana" w:hAnsi="Verdana" w:cs="Arial"/>
          <w:sz w:val="20"/>
        </w:rPr>
      </w:pPr>
      <w:r w:rsidRPr="00DB67AB">
        <w:rPr>
          <w:rFonts w:ascii="Verdana" w:hAnsi="Verdana" w:cs="Arial"/>
          <w:sz w:val="20"/>
        </w:rPr>
        <w:t>poręczeniach udzielanych przez podmioty, o których mowa w art. 6b ust. 5 pkt 2 ustawy z dnia 9 listopada 2000 r. o utworzeniu Polskiej Agencji Rozwoju Przedsiębiorczości.</w:t>
      </w:r>
    </w:p>
    <w:p w14:paraId="110FF77D" w14:textId="77777777" w:rsidR="00AC010F"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t xml:space="preserve">Zamawiający nie wyraża zgody na wnoszenie zabezpieczenia w formach, o których mowa w art. 450 ust. 2 pkt 1-3 </w:t>
      </w:r>
      <w:proofErr w:type="spellStart"/>
      <w:r w:rsidRPr="00DB67AB">
        <w:rPr>
          <w:rFonts w:ascii="Verdana" w:hAnsi="Verdana" w:cs="Arial"/>
          <w:sz w:val="20"/>
        </w:rPr>
        <w:t>uPzp</w:t>
      </w:r>
      <w:proofErr w:type="spellEnd"/>
      <w:r w:rsidRPr="00DB67AB">
        <w:rPr>
          <w:rFonts w:ascii="Verdana" w:hAnsi="Verdana" w:cs="Arial"/>
          <w:sz w:val="20"/>
        </w:rPr>
        <w:t>.</w:t>
      </w:r>
    </w:p>
    <w:p w14:paraId="2C9633C7" w14:textId="77777777" w:rsidR="00AC010F" w:rsidRDefault="00AC010F" w:rsidP="00AC010F">
      <w:pPr>
        <w:pStyle w:val="Tekstpodstawowy"/>
        <w:numPr>
          <w:ilvl w:val="3"/>
          <w:numId w:val="24"/>
        </w:numPr>
        <w:spacing w:line="360"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194D2A11" w14:textId="77777777" w:rsidR="00AC010F" w:rsidRPr="00036B90" w:rsidRDefault="00AC010F" w:rsidP="00AC010F">
      <w:pPr>
        <w:pStyle w:val="Tekstpodstawowy"/>
        <w:spacing w:line="360" w:lineRule="auto"/>
        <w:ind w:left="426"/>
        <w:jc w:val="both"/>
        <w:rPr>
          <w:rFonts w:ascii="Verdana" w:hAnsi="Verdana" w:cs="Arial"/>
          <w:b/>
          <w:sz w:val="20"/>
        </w:rPr>
      </w:pPr>
      <w:r w:rsidRPr="00036B90">
        <w:rPr>
          <w:rFonts w:ascii="Verdana" w:hAnsi="Verdana" w:cs="Arial"/>
          <w:b/>
          <w:sz w:val="20"/>
        </w:rPr>
        <w:t>Santander Bank Polska S.A.</w:t>
      </w:r>
      <w:r w:rsidRPr="00036B90">
        <w:rPr>
          <w:rFonts w:ascii="Verdana" w:hAnsi="Verdana" w:cs="Arial"/>
          <w:b/>
          <w:color w:val="FF0000"/>
          <w:sz w:val="20"/>
        </w:rPr>
        <w:t xml:space="preserve"> </w:t>
      </w:r>
      <w:r w:rsidRPr="00036B90">
        <w:rPr>
          <w:rFonts w:ascii="Verdana" w:hAnsi="Verdana" w:cs="Arial"/>
          <w:b/>
          <w:sz w:val="20"/>
        </w:rPr>
        <w:t>we Wrocławiu</w:t>
      </w:r>
    </w:p>
    <w:p w14:paraId="4053A0AC" w14:textId="7D240E85" w:rsidR="00AC010F" w:rsidRPr="00DB67AB" w:rsidRDefault="00AC010F" w:rsidP="00AC010F">
      <w:pPr>
        <w:pStyle w:val="Tekstpodstawowy"/>
        <w:tabs>
          <w:tab w:val="num" w:pos="360"/>
        </w:tabs>
        <w:spacing w:line="360" w:lineRule="auto"/>
        <w:ind w:left="426" w:hanging="10"/>
        <w:jc w:val="left"/>
        <w:rPr>
          <w:rFonts w:ascii="Verdana" w:hAnsi="Verdana" w:cs="Arial"/>
          <w:b/>
          <w:sz w:val="20"/>
          <w:u w:val="single"/>
        </w:rPr>
      </w:pPr>
      <w:r w:rsidRPr="00DB67AB">
        <w:rPr>
          <w:rFonts w:ascii="Verdana" w:hAnsi="Verdana" w:cs="Arial"/>
          <w:b/>
          <w:bCs/>
          <w:sz w:val="20"/>
          <w:u w:val="single"/>
        </w:rPr>
        <w:t xml:space="preserve">nr </w:t>
      </w:r>
      <w:r w:rsidR="004736EC">
        <w:rPr>
          <w:rFonts w:ascii="Verdana" w:hAnsi="Verdana" w:cs="Arial"/>
          <w:b/>
          <w:bCs/>
          <w:sz w:val="20"/>
          <w:u w:val="single"/>
        </w:rPr>
        <w:t>rachunku bankowego</w:t>
      </w:r>
      <w:r w:rsidR="004736EC" w:rsidRPr="00DB67AB">
        <w:rPr>
          <w:rFonts w:ascii="Verdana" w:hAnsi="Verdana" w:cs="Arial"/>
          <w:b/>
          <w:bCs/>
          <w:sz w:val="20"/>
          <w:u w:val="single"/>
        </w:rPr>
        <w:t xml:space="preserve"> </w:t>
      </w:r>
      <w:r w:rsidRPr="00DB67AB">
        <w:rPr>
          <w:rFonts w:ascii="Verdana" w:hAnsi="Verdana" w:cs="Arial"/>
          <w:b/>
          <w:bCs/>
          <w:sz w:val="20"/>
          <w:u w:val="single"/>
        </w:rPr>
        <w:t>12 1090 2503 0000 0001 1257 6100</w:t>
      </w:r>
    </w:p>
    <w:p w14:paraId="6347BFCC" w14:textId="56232DAC" w:rsidR="00AC010F" w:rsidRPr="00DB67AB"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lastRenderedPageBreak/>
        <w:t xml:space="preserve">W trakcie realizacji umowy Wykonawca może dokonać zmiany formy zabezpieczenia. Do zmiany formy zabezpieczenia umowy w trakcie realizacji umowy stosuje się art. 451 </w:t>
      </w:r>
      <w:proofErr w:type="spellStart"/>
      <w:r>
        <w:rPr>
          <w:rFonts w:ascii="Verdana" w:hAnsi="Verdana" w:cs="Arial"/>
          <w:sz w:val="20"/>
        </w:rPr>
        <w:t>p.z.p</w:t>
      </w:r>
      <w:proofErr w:type="spellEnd"/>
      <w:r w:rsidRPr="00DB67AB">
        <w:rPr>
          <w:rFonts w:ascii="Verdana" w:hAnsi="Verdana" w:cs="Arial"/>
          <w:sz w:val="20"/>
        </w:rPr>
        <w:t>.</w:t>
      </w:r>
    </w:p>
    <w:p w14:paraId="5295E2BB" w14:textId="77777777" w:rsidR="00AC010F" w:rsidRPr="00DB67AB" w:rsidRDefault="00AC010F" w:rsidP="00AC010F">
      <w:pPr>
        <w:pStyle w:val="Tekstpodstawowy"/>
        <w:numPr>
          <w:ilvl w:val="3"/>
          <w:numId w:val="24"/>
        </w:numPr>
        <w:spacing w:line="360" w:lineRule="auto"/>
        <w:ind w:left="426" w:hanging="436"/>
        <w:jc w:val="both"/>
        <w:rPr>
          <w:rFonts w:ascii="Verdana" w:hAnsi="Verdana" w:cs="Arial"/>
          <w:sz w:val="20"/>
        </w:rPr>
      </w:pPr>
      <w:r w:rsidRPr="00DB67AB">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5B27EFCE" w14:textId="77777777" w:rsidR="00AC010F" w:rsidRDefault="00AC010F" w:rsidP="00AC010F">
      <w:pPr>
        <w:pStyle w:val="Tekstpodstawowy"/>
        <w:numPr>
          <w:ilvl w:val="3"/>
          <w:numId w:val="24"/>
        </w:numPr>
        <w:spacing w:line="360" w:lineRule="auto"/>
        <w:ind w:left="426" w:hanging="436"/>
        <w:jc w:val="both"/>
        <w:rPr>
          <w:rFonts w:ascii="Verdana" w:hAnsi="Verdana" w:cs="Arial"/>
          <w:sz w:val="20"/>
        </w:rPr>
      </w:pPr>
      <w:r>
        <w:rPr>
          <w:rFonts w:ascii="Verdana" w:hAnsi="Verdana" w:cs="Arial"/>
          <w:sz w:val="20"/>
        </w:rPr>
        <w:t>W przypadku, gdy Wykonawca wnosi zabezpieczenie w formie g</w:t>
      </w:r>
      <w:r w:rsidRPr="00DB67AB">
        <w:rPr>
          <w:rFonts w:ascii="Verdana" w:hAnsi="Verdana" w:cs="Arial"/>
          <w:sz w:val="20"/>
        </w:rPr>
        <w:t>warancj</w:t>
      </w:r>
      <w:r>
        <w:rPr>
          <w:rFonts w:ascii="Verdana" w:hAnsi="Verdana" w:cs="Arial"/>
          <w:sz w:val="20"/>
        </w:rPr>
        <w:t>i</w:t>
      </w:r>
      <w:r w:rsidRPr="00DB67AB">
        <w:rPr>
          <w:rFonts w:ascii="Verdana" w:hAnsi="Verdana" w:cs="Arial"/>
          <w:sz w:val="20"/>
        </w:rPr>
        <w:t xml:space="preserve"> bankow</w:t>
      </w:r>
      <w:r>
        <w:rPr>
          <w:rFonts w:ascii="Verdana" w:hAnsi="Verdana" w:cs="Arial"/>
          <w:sz w:val="20"/>
        </w:rPr>
        <w:t>ej</w:t>
      </w:r>
      <w:r w:rsidRPr="00DB67AB">
        <w:rPr>
          <w:rFonts w:ascii="Verdana" w:hAnsi="Verdana" w:cs="Arial"/>
          <w:sz w:val="20"/>
        </w:rPr>
        <w:t>, gwarancj</w:t>
      </w:r>
      <w:r>
        <w:rPr>
          <w:rFonts w:ascii="Verdana" w:hAnsi="Verdana" w:cs="Arial"/>
          <w:sz w:val="20"/>
        </w:rPr>
        <w:t>i</w:t>
      </w:r>
      <w:r w:rsidRPr="00DB67AB">
        <w:rPr>
          <w:rFonts w:ascii="Verdana" w:hAnsi="Verdana" w:cs="Arial"/>
          <w:sz w:val="20"/>
        </w:rPr>
        <w:t xml:space="preserve"> ubezpieczeniow</w:t>
      </w:r>
      <w:r>
        <w:rPr>
          <w:rFonts w:ascii="Verdana" w:hAnsi="Verdana" w:cs="Arial"/>
          <w:sz w:val="20"/>
        </w:rPr>
        <w:t>ej</w:t>
      </w:r>
      <w:r w:rsidRPr="00DB67AB">
        <w:rPr>
          <w:rFonts w:ascii="Verdana" w:hAnsi="Verdana" w:cs="Arial"/>
          <w:sz w:val="20"/>
        </w:rPr>
        <w:t>, poręczeni</w:t>
      </w:r>
      <w:r>
        <w:rPr>
          <w:rFonts w:ascii="Verdana" w:hAnsi="Verdana" w:cs="Arial"/>
          <w:sz w:val="20"/>
        </w:rPr>
        <w:t>a</w:t>
      </w:r>
      <w:r w:rsidRPr="00DB67AB">
        <w:rPr>
          <w:rFonts w:ascii="Verdana" w:hAnsi="Verdana" w:cs="Arial"/>
          <w:sz w:val="20"/>
        </w:rPr>
        <w:t xml:space="preserve"> bankowe</w:t>
      </w:r>
      <w:r>
        <w:rPr>
          <w:rFonts w:ascii="Verdana" w:hAnsi="Verdana" w:cs="Arial"/>
          <w:sz w:val="20"/>
        </w:rPr>
        <w:t>go</w:t>
      </w:r>
      <w:r w:rsidRPr="00DB67AB">
        <w:rPr>
          <w:rFonts w:ascii="Verdana" w:hAnsi="Verdana" w:cs="Arial"/>
          <w:sz w:val="20"/>
        </w:rPr>
        <w:t xml:space="preserve"> </w:t>
      </w:r>
      <w:r>
        <w:rPr>
          <w:rFonts w:ascii="Verdana" w:hAnsi="Verdana" w:cs="Arial"/>
          <w:sz w:val="20"/>
        </w:rPr>
        <w:t>lub</w:t>
      </w:r>
      <w:r w:rsidRPr="00DB67AB">
        <w:rPr>
          <w:rFonts w:ascii="Verdana" w:hAnsi="Verdana" w:cs="Arial"/>
          <w:sz w:val="20"/>
        </w:rPr>
        <w:t xml:space="preserve"> poręczenia innych instytucji</w:t>
      </w:r>
      <w:r>
        <w:rPr>
          <w:rFonts w:ascii="Verdana" w:hAnsi="Verdana" w:cs="Arial"/>
          <w:sz w:val="20"/>
        </w:rPr>
        <w:t>, z treści tych dokumentów winno w szczególności wynikać:</w:t>
      </w:r>
    </w:p>
    <w:p w14:paraId="2627A3CE" w14:textId="77777777" w:rsidR="00AC010F" w:rsidRDefault="00AC010F" w:rsidP="00AC010F">
      <w:pPr>
        <w:pStyle w:val="Tekstpodstawowy"/>
        <w:numPr>
          <w:ilvl w:val="4"/>
          <w:numId w:val="24"/>
        </w:numPr>
        <w:spacing w:line="360"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59C3D3E0" w14:textId="77777777" w:rsidR="00AC010F" w:rsidRDefault="00AC010F" w:rsidP="00AC010F">
      <w:pPr>
        <w:pStyle w:val="Tekstpodstawowy"/>
        <w:numPr>
          <w:ilvl w:val="4"/>
          <w:numId w:val="24"/>
        </w:numPr>
        <w:spacing w:line="360" w:lineRule="auto"/>
        <w:ind w:left="851"/>
        <w:jc w:val="both"/>
        <w:rPr>
          <w:rFonts w:ascii="Verdana" w:hAnsi="Verdana" w:cs="Arial"/>
          <w:sz w:val="20"/>
        </w:rPr>
      </w:pPr>
      <w:r>
        <w:rPr>
          <w:rFonts w:ascii="Verdana" w:hAnsi="Verdana" w:cs="Arial"/>
          <w:sz w:val="20"/>
        </w:rPr>
        <w:t>Termin obowiązania gwarancji/poręczenia.</w:t>
      </w:r>
    </w:p>
    <w:p w14:paraId="48A42180" w14:textId="6B4DEFC3" w:rsidR="00AC010F" w:rsidRDefault="00AC010F" w:rsidP="00AC010F">
      <w:pPr>
        <w:pStyle w:val="Tekstpodstawowy"/>
        <w:numPr>
          <w:ilvl w:val="3"/>
          <w:numId w:val="24"/>
        </w:numPr>
        <w:spacing w:line="360" w:lineRule="auto"/>
        <w:ind w:left="426" w:hanging="426"/>
        <w:jc w:val="both"/>
        <w:rPr>
          <w:rFonts w:ascii="Verdana" w:hAnsi="Verdana" w:cs="Arial"/>
          <w:sz w:val="20"/>
        </w:rPr>
      </w:pPr>
      <w:r w:rsidRPr="00905444">
        <w:rPr>
          <w:rFonts w:ascii="Verdana" w:hAnsi="Verdana" w:cs="Arial"/>
          <w:sz w:val="20"/>
        </w:rPr>
        <w:t xml:space="preserve">Dokumenty, o których mowa w pkt </w:t>
      </w:r>
      <w:r w:rsidR="004736EC">
        <w:rPr>
          <w:rFonts w:ascii="Verdana" w:hAnsi="Verdana" w:cs="Arial"/>
          <w:sz w:val="20"/>
        </w:rPr>
        <w:t>10</w:t>
      </w:r>
      <w:r w:rsidR="004736EC" w:rsidRPr="00905444">
        <w:rPr>
          <w:rFonts w:ascii="Verdana" w:hAnsi="Verdana" w:cs="Arial"/>
          <w:sz w:val="20"/>
        </w:rPr>
        <w:t xml:space="preserve"> </w:t>
      </w:r>
      <w:r w:rsidRPr="00905444">
        <w:rPr>
          <w:rFonts w:ascii="Verdana" w:hAnsi="Verdana" w:cs="Arial"/>
          <w:sz w:val="20"/>
        </w:rPr>
        <w:t xml:space="preserve">powyżej winny zostać złożone w formie dokumentu oryginalnego. </w:t>
      </w:r>
    </w:p>
    <w:p w14:paraId="421D1A60" w14:textId="1E9C0E28" w:rsidR="00AC010F" w:rsidRDefault="00AC010F" w:rsidP="0075041A">
      <w:pPr>
        <w:pStyle w:val="Tekstpodstawowy"/>
        <w:numPr>
          <w:ilvl w:val="3"/>
          <w:numId w:val="24"/>
        </w:numPr>
        <w:spacing w:line="360" w:lineRule="auto"/>
        <w:ind w:left="426" w:hanging="426"/>
        <w:jc w:val="both"/>
        <w:rPr>
          <w:rFonts w:ascii="Verdana" w:hAnsi="Verdana" w:cs="Arial"/>
          <w:sz w:val="20"/>
        </w:rPr>
      </w:pPr>
      <w:r>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63D7D2DF" w14:textId="77777777" w:rsidR="00AC010F" w:rsidRPr="00AC010F" w:rsidRDefault="00AC010F" w:rsidP="00AC010F">
      <w:pPr>
        <w:pStyle w:val="Tekstpodstawowy"/>
        <w:tabs>
          <w:tab w:val="left" w:pos="322"/>
        </w:tabs>
        <w:spacing w:before="240" w:line="360" w:lineRule="auto"/>
        <w:jc w:val="both"/>
        <w:rPr>
          <w:rFonts w:ascii="Verdana" w:hAnsi="Verdana"/>
          <w:sz w:val="20"/>
          <w:szCs w:val="20"/>
        </w:rPr>
      </w:pPr>
    </w:p>
    <w:p w14:paraId="6ADEF5DC" w14:textId="6546027A"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themeColor="background1"/>
          <w:sz w:val="20"/>
          <w:szCs w:val="20"/>
        </w:rPr>
      </w:pPr>
      <w:bookmarkStart w:id="69" w:name="_Toc108784720"/>
      <w:r w:rsidRPr="00C40B50">
        <w:rPr>
          <w:rFonts w:ascii="Verdana" w:hAnsi="Verdana"/>
          <w:color w:val="FFFFFF" w:themeColor="background1"/>
          <w:sz w:val="20"/>
          <w:szCs w:val="20"/>
        </w:rPr>
        <w:t xml:space="preserve">XX. </w:t>
      </w:r>
      <w:r w:rsidR="00CF29E4" w:rsidRPr="00C40B50">
        <w:rPr>
          <w:rFonts w:ascii="Verdana" w:hAnsi="Verdana"/>
          <w:color w:val="FFFFFF" w:themeColor="background1"/>
          <w:sz w:val="20"/>
          <w:szCs w:val="20"/>
        </w:rPr>
        <w:t>WYMAGANIA W</w:t>
      </w:r>
      <w:r w:rsidRPr="00C40B50">
        <w:rPr>
          <w:rFonts w:ascii="Verdana" w:hAnsi="Verdana"/>
          <w:color w:val="FFFFFF" w:themeColor="background1"/>
          <w:sz w:val="20"/>
          <w:szCs w:val="20"/>
        </w:rPr>
        <w:t xml:space="preserve"> ZAKRESIE ZATRUDNIENIA NA PODSTAWIE STOSUNKU PRACY, W</w:t>
      </w:r>
      <w:r w:rsidR="00B81069" w:rsidRPr="00C40B50">
        <w:rPr>
          <w:rFonts w:ascii="Verdana" w:hAnsi="Verdana"/>
          <w:color w:val="FFFFFF" w:themeColor="background1"/>
          <w:sz w:val="20"/>
          <w:szCs w:val="20"/>
        </w:rPr>
        <w:t> </w:t>
      </w:r>
      <w:r w:rsidRPr="00C40B50">
        <w:rPr>
          <w:rFonts w:ascii="Verdana" w:hAnsi="Verdana"/>
          <w:color w:val="FFFFFF" w:themeColor="background1"/>
          <w:sz w:val="20"/>
          <w:szCs w:val="20"/>
        </w:rPr>
        <w:t>OKOLICZNOŚCIACH, O KTÓRYCH MOWA W ART. 95</w:t>
      </w:r>
      <w:r w:rsidR="00756436" w:rsidRPr="00C40B50">
        <w:rPr>
          <w:rFonts w:ascii="Verdana" w:hAnsi="Verdana"/>
          <w:color w:val="FFFFFF" w:themeColor="background1"/>
          <w:sz w:val="20"/>
          <w:szCs w:val="20"/>
        </w:rPr>
        <w:t xml:space="preserve"> </w:t>
      </w:r>
      <w:r w:rsidRPr="00C40B50">
        <w:rPr>
          <w:rFonts w:ascii="Verdana" w:hAnsi="Verdana"/>
          <w:color w:val="FFFFFF" w:themeColor="background1"/>
          <w:sz w:val="20"/>
          <w:szCs w:val="20"/>
        </w:rPr>
        <w:t>P</w:t>
      </w:r>
      <w:r w:rsidR="00756436" w:rsidRPr="00C40B50">
        <w:rPr>
          <w:rFonts w:ascii="Verdana" w:hAnsi="Verdana"/>
          <w:color w:val="FFFFFF" w:themeColor="background1"/>
          <w:sz w:val="20"/>
          <w:szCs w:val="20"/>
        </w:rPr>
        <w:t>.</w:t>
      </w:r>
      <w:r w:rsidRPr="00C40B50">
        <w:rPr>
          <w:rFonts w:ascii="Verdana" w:hAnsi="Verdana"/>
          <w:color w:val="FFFFFF" w:themeColor="background1"/>
          <w:sz w:val="20"/>
          <w:szCs w:val="20"/>
        </w:rPr>
        <w:t>Z</w:t>
      </w:r>
      <w:r w:rsidR="00756436" w:rsidRPr="00C40B50">
        <w:rPr>
          <w:rFonts w:ascii="Verdana" w:hAnsi="Verdana"/>
          <w:color w:val="FFFFFF" w:themeColor="background1"/>
          <w:sz w:val="20"/>
          <w:szCs w:val="20"/>
        </w:rPr>
        <w:t>.</w:t>
      </w:r>
      <w:r w:rsidRPr="00C40B50">
        <w:rPr>
          <w:rFonts w:ascii="Verdana" w:hAnsi="Verdana"/>
          <w:color w:val="FFFFFF" w:themeColor="background1"/>
          <w:sz w:val="20"/>
          <w:szCs w:val="20"/>
        </w:rPr>
        <w:t>P</w:t>
      </w:r>
      <w:r w:rsidR="00756436" w:rsidRPr="00C40B50">
        <w:rPr>
          <w:rFonts w:ascii="Verdana" w:hAnsi="Verdana"/>
          <w:color w:val="FFFFFF" w:themeColor="background1"/>
          <w:sz w:val="20"/>
          <w:szCs w:val="20"/>
        </w:rPr>
        <w:t>.</w:t>
      </w:r>
      <w:bookmarkEnd w:id="69"/>
    </w:p>
    <w:p w14:paraId="068ADFA7" w14:textId="00B0D916" w:rsidR="00B82E36" w:rsidRDefault="00EA4140" w:rsidP="00A9148A">
      <w:pPr>
        <w:pStyle w:val="Akapitzlist"/>
        <w:numPr>
          <w:ilvl w:val="3"/>
          <w:numId w:val="20"/>
        </w:numPr>
        <w:tabs>
          <w:tab w:val="clear" w:pos="2687"/>
          <w:tab w:val="num" w:pos="2327"/>
        </w:tabs>
        <w:spacing w:before="240" w:after="0" w:line="360" w:lineRule="auto"/>
        <w:ind w:left="426"/>
        <w:contextualSpacing/>
        <w:rPr>
          <w:rFonts w:ascii="Verdana" w:hAnsi="Verdana"/>
          <w:sz w:val="20"/>
          <w:szCs w:val="20"/>
        </w:rPr>
      </w:pPr>
      <w:r>
        <w:rPr>
          <w:rFonts w:ascii="Verdana" w:hAnsi="Verdana"/>
          <w:sz w:val="20"/>
          <w:szCs w:val="20"/>
        </w:rPr>
        <w:t xml:space="preserve">Stosownie do dyspozycji art. 95 ust. 1 p.z.p. Zamawiający żąda, aby w trakcie realizacji przedmiotu zamówienia Wykonawca lub Podwykonawca zatrudniał na podstawie stosunku pracy osoby wykonujące </w:t>
      </w:r>
      <w:r>
        <w:rPr>
          <w:rFonts w:ascii="Verdana" w:hAnsi="Verdana"/>
          <w:sz w:val="20"/>
          <w:szCs w:val="20"/>
          <w:u w:val="single"/>
        </w:rPr>
        <w:t>wszystkie czynności wskazane w opisie przedmiotu zamówienia</w:t>
      </w:r>
      <w:r>
        <w:rPr>
          <w:rFonts w:ascii="Verdana" w:hAnsi="Verdana"/>
          <w:sz w:val="20"/>
          <w:szCs w:val="20"/>
        </w:rPr>
        <w:t>, w polegające na wykonywaniu prac</w:t>
      </w:r>
      <w:r w:rsidR="00F02DED">
        <w:rPr>
          <w:rFonts w:ascii="Verdana" w:hAnsi="Verdana"/>
          <w:sz w:val="20"/>
          <w:szCs w:val="20"/>
        </w:rPr>
        <w:t>y</w:t>
      </w:r>
      <w:r>
        <w:rPr>
          <w:rFonts w:ascii="Verdana" w:hAnsi="Verdana"/>
          <w:sz w:val="20"/>
          <w:szCs w:val="20"/>
        </w:rPr>
        <w:t xml:space="preserve"> w sposób określony w art. 22 § 1 ustawy z dnia 26 czerwca 1974 r. – Kodeks pracy (Dz. U. </w:t>
      </w:r>
      <w:r w:rsidR="00A15EAC">
        <w:rPr>
          <w:rFonts w:ascii="Verdana" w:hAnsi="Verdana"/>
          <w:sz w:val="20"/>
          <w:szCs w:val="20"/>
        </w:rPr>
        <w:t>z 2020 r. poz. 1320 z późn. zm.).</w:t>
      </w:r>
    </w:p>
    <w:p w14:paraId="2E4FA10A" w14:textId="53C07B48" w:rsidR="00EA4140" w:rsidRPr="00621FBE" w:rsidRDefault="00EA4140" w:rsidP="00A9148A">
      <w:pPr>
        <w:pStyle w:val="Akapitzlist"/>
        <w:numPr>
          <w:ilvl w:val="3"/>
          <w:numId w:val="20"/>
        </w:numPr>
        <w:tabs>
          <w:tab w:val="clear" w:pos="2687"/>
          <w:tab w:val="num" w:pos="2327"/>
        </w:tabs>
        <w:spacing w:before="240" w:after="0" w:line="360" w:lineRule="auto"/>
        <w:ind w:left="426"/>
        <w:contextualSpacing/>
        <w:jc w:val="both"/>
        <w:rPr>
          <w:rFonts w:ascii="Verdana" w:hAnsi="Verdana"/>
          <w:sz w:val="20"/>
          <w:szCs w:val="20"/>
        </w:rPr>
      </w:pPr>
      <w:r>
        <w:rPr>
          <w:rFonts w:ascii="Verdana" w:hAnsi="Verdana"/>
          <w:sz w:val="20"/>
          <w:szCs w:val="20"/>
        </w:rPr>
        <w:t xml:space="preserve">W trakcie </w:t>
      </w:r>
      <w:r>
        <w:rPr>
          <w:rFonts w:ascii="Verdana" w:eastAsia="Calibri" w:hAnsi="Verdana" w:cs="Arial"/>
          <w:sz w:val="20"/>
          <w:szCs w:val="20"/>
          <w:lang w:eastAsia="en-US"/>
        </w:rPr>
        <w:t xml:space="preserve">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pkt 1 </w:t>
      </w:r>
      <w:r w:rsidR="00F02DED">
        <w:rPr>
          <w:rFonts w:ascii="Verdana" w:eastAsia="Calibri" w:hAnsi="Verdana" w:cs="Arial"/>
          <w:sz w:val="20"/>
          <w:szCs w:val="20"/>
          <w:lang w:eastAsia="en-US"/>
        </w:rPr>
        <w:t>powyżej</w:t>
      </w:r>
      <w:r>
        <w:rPr>
          <w:rFonts w:ascii="Verdana" w:eastAsia="Calibri" w:hAnsi="Verdana" w:cs="Arial"/>
          <w:sz w:val="20"/>
          <w:szCs w:val="20"/>
          <w:lang w:eastAsia="en-US"/>
        </w:rPr>
        <w:t xml:space="preserve"> czynności w trakcie realizacji zamówienia:</w:t>
      </w:r>
    </w:p>
    <w:p w14:paraId="646492DD" w14:textId="77777777" w:rsidR="00621FBE" w:rsidRDefault="00621FBE" w:rsidP="00A9148A">
      <w:pPr>
        <w:pStyle w:val="Akapitzlist"/>
        <w:numPr>
          <w:ilvl w:val="4"/>
          <w:numId w:val="20"/>
        </w:numPr>
        <w:tabs>
          <w:tab w:val="clear" w:pos="3407"/>
        </w:tabs>
        <w:spacing w:before="240" w:after="0" w:line="360" w:lineRule="auto"/>
        <w:ind w:left="1134"/>
        <w:contextualSpacing/>
        <w:jc w:val="both"/>
        <w:rPr>
          <w:rFonts w:ascii="Verdana" w:hAnsi="Verdana"/>
          <w:sz w:val="20"/>
          <w:szCs w:val="20"/>
        </w:rPr>
      </w:pPr>
      <w:r>
        <w:rPr>
          <w:rFonts w:ascii="Verdana" w:hAnsi="Verdana"/>
          <w:sz w:val="20"/>
          <w:szCs w:val="20"/>
        </w:rPr>
        <w:lastRenderedPageBreak/>
        <w:t>Oświadczenie zatrudnionego pracownika,</w:t>
      </w:r>
    </w:p>
    <w:p w14:paraId="01630473" w14:textId="77777777" w:rsidR="00621FBE" w:rsidRPr="00EA4140" w:rsidRDefault="00621FBE" w:rsidP="00A9148A">
      <w:pPr>
        <w:pStyle w:val="Akapitzlist"/>
        <w:numPr>
          <w:ilvl w:val="4"/>
          <w:numId w:val="20"/>
        </w:numPr>
        <w:tabs>
          <w:tab w:val="clear" w:pos="3407"/>
        </w:tabs>
        <w:spacing w:before="240" w:after="0" w:line="360" w:lineRule="auto"/>
        <w:ind w:left="1134"/>
        <w:contextualSpacing/>
        <w:jc w:val="both"/>
        <w:rPr>
          <w:rFonts w:ascii="Verdana" w:hAnsi="Verdana"/>
          <w:sz w:val="20"/>
          <w:szCs w:val="20"/>
        </w:rPr>
      </w:pPr>
      <w:r>
        <w:rPr>
          <w:rFonts w:ascii="Verdana" w:hAnsi="Verdana"/>
          <w:sz w:val="20"/>
          <w:szCs w:val="20"/>
        </w:rPr>
        <w:t xml:space="preserve">Oświadczenie Wykonawcy lub Podwykonawcy </w:t>
      </w:r>
      <w:r>
        <w:rPr>
          <w:rFonts w:ascii="Verdana" w:eastAsia="Calibri" w:hAnsi="Verdana" w:cs="Arial"/>
          <w:sz w:val="20"/>
          <w:szCs w:val="20"/>
          <w:lang w:eastAsia="en-US"/>
        </w:rPr>
        <w:t>o zatrudnieniu pracownika na podstawie umowy o pracę,</w:t>
      </w:r>
    </w:p>
    <w:p w14:paraId="4EAE734A" w14:textId="77777777" w:rsidR="00621FBE" w:rsidRDefault="00621FBE" w:rsidP="00A9148A">
      <w:pPr>
        <w:pStyle w:val="Akapitzlist"/>
        <w:numPr>
          <w:ilvl w:val="4"/>
          <w:numId w:val="20"/>
        </w:numPr>
        <w:tabs>
          <w:tab w:val="clear" w:pos="3407"/>
        </w:tabs>
        <w:spacing w:before="240" w:after="0" w:line="360" w:lineRule="auto"/>
        <w:ind w:left="1134"/>
        <w:contextualSpacing/>
        <w:jc w:val="both"/>
        <w:rPr>
          <w:rFonts w:ascii="Verdana" w:hAnsi="Verdana"/>
          <w:sz w:val="20"/>
          <w:szCs w:val="20"/>
        </w:rPr>
      </w:pPr>
      <w:r>
        <w:rPr>
          <w:rFonts w:ascii="Verdana" w:hAnsi="Verdana"/>
          <w:sz w:val="20"/>
          <w:szCs w:val="20"/>
        </w:rPr>
        <w:t>Poświadczoną za zgodność z oryginałem odpowiednio przez Wykonawcę lub Podwykonawcę kopię umowy o pracę zatrudnionego pracownika (kopia umowy/umów winna być zanonimizowana w sposób zapewniający ochronę danych osobowych pracowników zgodnie z przepisami ustawy z dnia 10 maja 2018 r. o ochronie danych osobowych, tj. w szczególności bez adresów, numerów PESEL pracowników</w:t>
      </w:r>
      <w:r>
        <w:rPr>
          <w:rStyle w:val="Odwoanieprzypisudolnego"/>
          <w:rFonts w:ascii="Verdana" w:hAnsi="Verdana"/>
          <w:sz w:val="20"/>
          <w:szCs w:val="20"/>
        </w:rPr>
        <w:footnoteReference w:id="2"/>
      </w:r>
      <w:r>
        <w:rPr>
          <w:rFonts w:ascii="Verdana" w:hAnsi="Verdana"/>
          <w:sz w:val="20"/>
          <w:szCs w:val="20"/>
        </w:rPr>
        <w:t>),</w:t>
      </w:r>
    </w:p>
    <w:p w14:paraId="1589AA9D" w14:textId="77777777" w:rsidR="00621FBE" w:rsidRDefault="00621FBE" w:rsidP="00A9148A">
      <w:pPr>
        <w:pStyle w:val="Akapitzlist"/>
        <w:numPr>
          <w:ilvl w:val="4"/>
          <w:numId w:val="20"/>
        </w:numPr>
        <w:tabs>
          <w:tab w:val="clear" w:pos="3407"/>
        </w:tabs>
        <w:spacing w:before="240" w:after="0" w:line="360" w:lineRule="auto"/>
        <w:ind w:left="1134"/>
        <w:contextualSpacing/>
        <w:jc w:val="both"/>
        <w:rPr>
          <w:rFonts w:ascii="Verdana" w:hAnsi="Verdana"/>
          <w:sz w:val="20"/>
          <w:szCs w:val="20"/>
        </w:rPr>
      </w:pPr>
      <w:r>
        <w:rPr>
          <w:rFonts w:ascii="Verdana" w:hAnsi="Verdana"/>
          <w:sz w:val="20"/>
          <w:szCs w:val="20"/>
        </w:rPr>
        <w:t>Innych dokumentów,</w:t>
      </w:r>
    </w:p>
    <w:p w14:paraId="36E4036F" w14:textId="27D9AA63" w:rsidR="00621FBE" w:rsidRPr="00621FBE" w:rsidRDefault="00621FBE" w:rsidP="00621FBE">
      <w:pPr>
        <w:pStyle w:val="Akapitzlist"/>
        <w:spacing w:before="240" w:after="0" w:line="360" w:lineRule="auto"/>
        <w:ind w:left="709"/>
        <w:contextualSpacing/>
        <w:jc w:val="both"/>
        <w:rPr>
          <w:rFonts w:ascii="Verdana" w:hAnsi="Verdana"/>
          <w:sz w:val="20"/>
          <w:szCs w:val="20"/>
        </w:rPr>
      </w:pPr>
      <w:r>
        <w:rPr>
          <w:rFonts w:ascii="Verdana" w:hAnsi="Verdana"/>
          <w:sz w:val="20"/>
          <w:szCs w:val="20"/>
        </w:rPr>
        <w:t>- zawierających informację, w tym dane osobowe, niezbędne do weryfikacji zatrudnienia na podstawie umowy o pracę, w szczególności imię i nazwisko zatrudnionego pracownika, datę zawarcia umowy, rodzaj umowy o prace i zakres obowiązków pracownika.</w:t>
      </w:r>
    </w:p>
    <w:p w14:paraId="7DF956A1" w14:textId="1711A09A" w:rsidR="00621FBE" w:rsidRDefault="00621FBE" w:rsidP="00A9148A">
      <w:pPr>
        <w:pStyle w:val="Akapitzlist"/>
        <w:numPr>
          <w:ilvl w:val="3"/>
          <w:numId w:val="20"/>
        </w:numPr>
        <w:tabs>
          <w:tab w:val="clear" w:pos="2687"/>
          <w:tab w:val="num" w:pos="2327"/>
        </w:tabs>
        <w:spacing w:before="240" w:after="0" w:line="360" w:lineRule="auto"/>
        <w:ind w:left="426"/>
        <w:contextualSpacing/>
        <w:jc w:val="both"/>
        <w:rPr>
          <w:rFonts w:ascii="Verdana" w:hAnsi="Verdana"/>
          <w:sz w:val="20"/>
          <w:szCs w:val="20"/>
        </w:rPr>
      </w:pPr>
      <w:r>
        <w:rPr>
          <w:rFonts w:ascii="Verdana" w:hAnsi="Verdana"/>
          <w:sz w:val="20"/>
          <w:szCs w:val="20"/>
        </w:rPr>
        <w:t xml:space="preserve">Wykonawca </w:t>
      </w:r>
      <w:r>
        <w:rPr>
          <w:rFonts w:ascii="Verdana" w:hAnsi="Verdana"/>
          <w:sz w:val="20"/>
          <w:szCs w:val="20"/>
          <w:u w:val="single"/>
        </w:rPr>
        <w:t>przed zawarciem umowy</w:t>
      </w:r>
      <w:r>
        <w:rPr>
          <w:rFonts w:ascii="Verdana" w:hAnsi="Verdana"/>
          <w:sz w:val="20"/>
          <w:szCs w:val="20"/>
        </w:rPr>
        <w:t xml:space="preserve"> przedłoży Zamawiającemu „Listę osób” wykonujących czynności, dla których wymagane jest </w:t>
      </w:r>
      <w:r w:rsidR="00F02DED">
        <w:rPr>
          <w:rFonts w:ascii="Verdana" w:hAnsi="Verdana"/>
          <w:sz w:val="20"/>
          <w:szCs w:val="20"/>
        </w:rPr>
        <w:t>zatrudnienie</w:t>
      </w:r>
      <w:r>
        <w:rPr>
          <w:rFonts w:ascii="Verdana" w:hAnsi="Verdana"/>
          <w:sz w:val="20"/>
          <w:szCs w:val="20"/>
        </w:rPr>
        <w:t xml:space="preserve"> w ramach umowy o pracę, przez Wykonawcę lub Podwykonawcę, która będzie stanowić załącznik do umowy.</w:t>
      </w:r>
    </w:p>
    <w:p w14:paraId="0C737E89" w14:textId="73BB073E" w:rsidR="00A9148A" w:rsidRPr="00A9148A" w:rsidRDefault="00A9148A" w:rsidP="00A9148A">
      <w:pPr>
        <w:pStyle w:val="Akapitzlist"/>
        <w:numPr>
          <w:ilvl w:val="3"/>
          <w:numId w:val="20"/>
        </w:numPr>
        <w:tabs>
          <w:tab w:val="clear" w:pos="2687"/>
          <w:tab w:val="num" w:pos="2327"/>
        </w:tabs>
        <w:spacing w:before="240" w:after="0" w:line="360" w:lineRule="auto"/>
        <w:ind w:left="426"/>
        <w:contextualSpacing/>
        <w:jc w:val="both"/>
        <w:rPr>
          <w:rFonts w:ascii="Verdana" w:hAnsi="Verdana"/>
          <w:sz w:val="20"/>
          <w:szCs w:val="20"/>
        </w:rPr>
      </w:pPr>
      <w:r>
        <w:rPr>
          <w:rFonts w:ascii="Verdana" w:hAnsi="Verdana"/>
          <w:sz w:val="20"/>
          <w:szCs w:val="20"/>
        </w:rPr>
        <w:t xml:space="preserve">W trakcie </w:t>
      </w:r>
      <w:r>
        <w:rPr>
          <w:rFonts w:ascii="Verdana" w:eastAsia="Calibri" w:hAnsi="Verdana" w:cs="Arial"/>
          <w:sz w:val="20"/>
          <w:szCs w:val="20"/>
          <w:lang w:eastAsia="en-US"/>
        </w:rPr>
        <w:t>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911CDC8" w14:textId="45356525" w:rsidR="00A9148A" w:rsidRDefault="00A9148A" w:rsidP="00A9148A">
      <w:pPr>
        <w:pStyle w:val="Akapitzlist"/>
        <w:numPr>
          <w:ilvl w:val="4"/>
          <w:numId w:val="20"/>
        </w:numPr>
        <w:tabs>
          <w:tab w:val="clear" w:pos="3407"/>
        </w:tabs>
        <w:spacing w:before="240" w:after="0" w:line="360" w:lineRule="auto"/>
        <w:ind w:left="993"/>
        <w:contextualSpacing/>
        <w:jc w:val="both"/>
        <w:rPr>
          <w:rFonts w:ascii="Verdana" w:hAnsi="Verdana"/>
          <w:sz w:val="20"/>
          <w:szCs w:val="20"/>
        </w:rPr>
      </w:pPr>
      <w:r>
        <w:rPr>
          <w:rFonts w:ascii="Verdana" w:hAnsi="Verdana"/>
          <w:sz w:val="20"/>
          <w:szCs w:val="20"/>
        </w:rPr>
        <w:t>Żądania oświadczeń i dokumentów w zakresie potwierdzenia spełniania ww. wymogów i dokonywania ich oceny,</w:t>
      </w:r>
    </w:p>
    <w:p w14:paraId="2C760BA4" w14:textId="59BE3C58" w:rsidR="00A9148A" w:rsidRDefault="00A9148A" w:rsidP="00A9148A">
      <w:pPr>
        <w:pStyle w:val="Akapitzlist"/>
        <w:numPr>
          <w:ilvl w:val="4"/>
          <w:numId w:val="20"/>
        </w:numPr>
        <w:tabs>
          <w:tab w:val="clear" w:pos="3407"/>
        </w:tabs>
        <w:spacing w:before="240" w:after="0" w:line="360" w:lineRule="auto"/>
        <w:ind w:left="993"/>
        <w:contextualSpacing/>
        <w:jc w:val="both"/>
        <w:rPr>
          <w:rFonts w:ascii="Verdana" w:hAnsi="Verdana"/>
          <w:sz w:val="20"/>
          <w:szCs w:val="20"/>
        </w:rPr>
      </w:pPr>
      <w:r>
        <w:rPr>
          <w:rFonts w:ascii="Verdana" w:hAnsi="Verdana"/>
          <w:sz w:val="20"/>
          <w:szCs w:val="20"/>
        </w:rPr>
        <w:t>Żądania wyjaśnień w przypadku wątpliwości w zakresie potwierdzenia spełniania ww. wymogów,</w:t>
      </w:r>
    </w:p>
    <w:p w14:paraId="721DCF23" w14:textId="4A3A8243" w:rsidR="00A9148A" w:rsidRPr="00A9148A" w:rsidRDefault="00A9148A" w:rsidP="00A9148A">
      <w:pPr>
        <w:pStyle w:val="Akapitzlist"/>
        <w:numPr>
          <w:ilvl w:val="4"/>
          <w:numId w:val="20"/>
        </w:numPr>
        <w:tabs>
          <w:tab w:val="clear" w:pos="3407"/>
        </w:tabs>
        <w:spacing w:before="240" w:after="0" w:line="360" w:lineRule="auto"/>
        <w:ind w:left="993"/>
        <w:contextualSpacing/>
        <w:jc w:val="both"/>
        <w:rPr>
          <w:rFonts w:ascii="Verdana" w:hAnsi="Verdana"/>
          <w:sz w:val="20"/>
          <w:szCs w:val="20"/>
        </w:rPr>
      </w:pPr>
      <w:r>
        <w:rPr>
          <w:rFonts w:ascii="Verdana" w:hAnsi="Verdana"/>
          <w:sz w:val="20"/>
          <w:szCs w:val="20"/>
        </w:rPr>
        <w:t>Przeprowadzania kontroli na miejsc</w:t>
      </w:r>
      <w:r w:rsidR="00F02DED">
        <w:rPr>
          <w:rFonts w:ascii="Verdana" w:hAnsi="Verdana"/>
          <w:sz w:val="20"/>
          <w:szCs w:val="20"/>
        </w:rPr>
        <w:t>u</w:t>
      </w:r>
      <w:r>
        <w:rPr>
          <w:rFonts w:ascii="Verdana" w:hAnsi="Verdana"/>
          <w:sz w:val="20"/>
          <w:szCs w:val="20"/>
        </w:rPr>
        <w:t xml:space="preserve"> wykonywania świadczenia.</w:t>
      </w:r>
    </w:p>
    <w:p w14:paraId="2DA3DC79" w14:textId="6E77FEB6" w:rsidR="00A9148A" w:rsidRPr="00A9148A" w:rsidRDefault="00A9148A" w:rsidP="00A9148A">
      <w:pPr>
        <w:pStyle w:val="Akapitzlist"/>
        <w:numPr>
          <w:ilvl w:val="3"/>
          <w:numId w:val="20"/>
        </w:numPr>
        <w:tabs>
          <w:tab w:val="clear" w:pos="2687"/>
          <w:tab w:val="num" w:pos="2327"/>
        </w:tabs>
        <w:spacing w:before="240" w:after="0" w:line="360" w:lineRule="auto"/>
        <w:ind w:left="426"/>
        <w:contextualSpacing/>
        <w:jc w:val="both"/>
        <w:rPr>
          <w:rFonts w:ascii="Verdana" w:hAnsi="Verdana"/>
          <w:sz w:val="20"/>
          <w:szCs w:val="20"/>
        </w:rPr>
      </w:pPr>
      <w:r w:rsidRPr="00A9148A">
        <w:rPr>
          <w:rFonts w:ascii="Verdana" w:hAnsi="Verdana"/>
          <w:sz w:val="20"/>
          <w:szCs w:val="20"/>
        </w:rPr>
        <w:t xml:space="preserve">Z tytułu </w:t>
      </w:r>
      <w:r w:rsidRPr="00A9148A">
        <w:rPr>
          <w:rFonts w:ascii="Verdana" w:eastAsia="Calibri" w:hAnsi="Verdana" w:cs="Arial"/>
          <w:sz w:val="20"/>
          <w:szCs w:val="20"/>
          <w:lang w:eastAsia="en-US"/>
        </w:rPr>
        <w:t xml:space="preserve">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w:t>
      </w:r>
      <w:r w:rsidRPr="00A9148A">
        <w:rPr>
          <w:rFonts w:ascii="Verdana" w:eastAsia="Calibri" w:hAnsi="Verdana" w:cs="Arial"/>
          <w:sz w:val="20"/>
          <w:szCs w:val="20"/>
          <w:lang w:eastAsia="en-US"/>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491171A2" w14:textId="45CA0F55" w:rsidR="00A9148A" w:rsidRPr="00EA4140" w:rsidRDefault="00A9148A" w:rsidP="00A9148A">
      <w:pPr>
        <w:pStyle w:val="Akapitzlist"/>
        <w:spacing w:before="240" w:after="0" w:line="360" w:lineRule="auto"/>
        <w:ind w:left="426"/>
        <w:contextualSpacing/>
        <w:jc w:val="both"/>
        <w:rPr>
          <w:rFonts w:ascii="Verdana" w:hAnsi="Verdana"/>
          <w:sz w:val="20"/>
          <w:szCs w:val="20"/>
        </w:rPr>
      </w:pPr>
      <w:r>
        <w:rPr>
          <w:rFonts w:ascii="Verdana" w:eastAsia="Calibri" w:hAnsi="Verdana" w:cs="Arial"/>
          <w:sz w:val="20"/>
          <w:szCs w:val="20"/>
          <w:lang w:eastAsia="en-US"/>
        </w:rPr>
        <w:t>W przypadku uzasadnionych wątpliwości co do przestrzegania prawa pracy przez wykonawcę lub podwykonawcę, zamawiający może zwrócić się o przeprowadzenie kontroli przez Państwową Inspekcję Pracy</w:t>
      </w:r>
    </w:p>
    <w:p w14:paraId="18B2BE58" w14:textId="77777777" w:rsidR="00F77FFC" w:rsidRPr="00C82B7D" w:rsidRDefault="00F77FFC" w:rsidP="00F12349">
      <w:pPr>
        <w:spacing w:after="0" w:line="360" w:lineRule="auto"/>
        <w:contextualSpacing/>
        <w:rPr>
          <w:rFonts w:ascii="Verdana" w:hAnsi="Verdana"/>
          <w:sz w:val="20"/>
          <w:szCs w:val="20"/>
        </w:rPr>
      </w:pPr>
    </w:p>
    <w:p w14:paraId="1C3D040C" w14:textId="0B3C3CE7"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jc w:val="both"/>
        <w:rPr>
          <w:rFonts w:ascii="Verdana" w:hAnsi="Verdana"/>
          <w:color w:val="FFFFFF" w:themeColor="background1"/>
          <w:sz w:val="20"/>
          <w:szCs w:val="20"/>
        </w:rPr>
      </w:pPr>
      <w:bookmarkStart w:id="70" w:name="_Toc108784721"/>
      <w:r w:rsidRPr="00C40B50">
        <w:rPr>
          <w:rFonts w:ascii="Verdana" w:hAnsi="Verdana"/>
          <w:color w:val="FFFFFF" w:themeColor="background1"/>
          <w:sz w:val="20"/>
          <w:szCs w:val="20"/>
        </w:rPr>
        <w:t>XX</w:t>
      </w:r>
      <w:r w:rsidR="009273F3" w:rsidRPr="00C40B50">
        <w:rPr>
          <w:rFonts w:ascii="Verdana" w:hAnsi="Verdana"/>
          <w:color w:val="FFFFFF" w:themeColor="background1"/>
          <w:sz w:val="20"/>
          <w:szCs w:val="20"/>
        </w:rPr>
        <w:t>I</w:t>
      </w:r>
      <w:r w:rsidRPr="00C40B50">
        <w:rPr>
          <w:rFonts w:ascii="Verdana" w:hAnsi="Verdana"/>
          <w:color w:val="FFFFFF" w:themeColor="background1"/>
          <w:sz w:val="20"/>
          <w:szCs w:val="20"/>
        </w:rPr>
        <w:t>. WZÓR UMOWY/ZMIANA UMOWY</w:t>
      </w:r>
      <w:bookmarkEnd w:id="70"/>
    </w:p>
    <w:p w14:paraId="6BD0FE2C" w14:textId="52A8A707" w:rsidR="00B82E36" w:rsidRPr="00C82B7D" w:rsidRDefault="005B6116" w:rsidP="00A9148A">
      <w:pPr>
        <w:pStyle w:val="Akapitzlist"/>
        <w:numPr>
          <w:ilvl w:val="6"/>
          <w:numId w:val="22"/>
        </w:numPr>
        <w:suppressAutoHyphens/>
        <w:spacing w:after="0" w:line="360" w:lineRule="auto"/>
        <w:ind w:left="357" w:hanging="306"/>
        <w:contextualSpacing/>
        <w:jc w:val="both"/>
        <w:rPr>
          <w:rFonts w:ascii="Verdana" w:hAnsi="Verdana"/>
          <w:sz w:val="20"/>
          <w:szCs w:val="20"/>
        </w:rPr>
      </w:pPr>
      <w:r w:rsidRPr="00C82B7D">
        <w:rPr>
          <w:rFonts w:ascii="Verdana" w:hAnsi="Verdana"/>
          <w:sz w:val="20"/>
          <w:szCs w:val="20"/>
        </w:rPr>
        <w:t xml:space="preserve">Wykonawca, którego oferta zostanie </w:t>
      </w:r>
      <w:r w:rsidR="00CF29E4" w:rsidRPr="00C82B7D">
        <w:rPr>
          <w:rFonts w:ascii="Verdana" w:hAnsi="Verdana"/>
          <w:sz w:val="20"/>
          <w:szCs w:val="20"/>
        </w:rPr>
        <w:t>wybrana, jako</w:t>
      </w:r>
      <w:r w:rsidRPr="00C82B7D">
        <w:rPr>
          <w:rFonts w:ascii="Verdana" w:hAnsi="Verdana"/>
          <w:sz w:val="20"/>
          <w:szCs w:val="20"/>
        </w:rPr>
        <w:t xml:space="preserve"> najkorzystniejsza zobowiązany jest do zawarcia umowy w sprawie niniejszego zamówienia publicznego na warunkach określonych we wzorze umowy, stanowiącym załącznik nr</w:t>
      </w:r>
      <w:r w:rsidR="009273F3" w:rsidRPr="00C82B7D">
        <w:rPr>
          <w:rFonts w:ascii="Verdana" w:hAnsi="Verdana"/>
          <w:sz w:val="20"/>
          <w:szCs w:val="20"/>
        </w:rPr>
        <w:t xml:space="preserve"> 4</w:t>
      </w:r>
      <w:r w:rsidRPr="00C82B7D">
        <w:rPr>
          <w:rFonts w:ascii="Verdana" w:hAnsi="Verdana"/>
          <w:sz w:val="20"/>
          <w:szCs w:val="20"/>
        </w:rPr>
        <w:t xml:space="preserve"> do SWZ.</w:t>
      </w:r>
    </w:p>
    <w:p w14:paraId="4BB3D891" w14:textId="10316A96" w:rsidR="00B82E36" w:rsidRPr="00C82B7D" w:rsidRDefault="00B82E36" w:rsidP="00A9148A">
      <w:pPr>
        <w:pStyle w:val="Akapitzlist"/>
        <w:numPr>
          <w:ilvl w:val="6"/>
          <w:numId w:val="22"/>
        </w:numPr>
        <w:suppressAutoHyphens/>
        <w:spacing w:after="0" w:line="360" w:lineRule="auto"/>
        <w:ind w:left="357" w:hanging="306"/>
        <w:contextualSpacing/>
        <w:rPr>
          <w:rFonts w:ascii="Verdana" w:hAnsi="Verdana"/>
          <w:sz w:val="20"/>
          <w:szCs w:val="20"/>
        </w:rPr>
      </w:pPr>
      <w:r w:rsidRPr="00C82B7D">
        <w:rPr>
          <w:rFonts w:ascii="Verdana" w:hAnsi="Verdana"/>
          <w:sz w:val="20"/>
          <w:szCs w:val="20"/>
        </w:rPr>
        <w:t>Zamawiający przewiduje możliwość zmiany zawartej umowy w stosunku do treści wybranej oferty w zakresie uregulowanym w art. 45</w:t>
      </w:r>
      <w:r w:rsidR="005B6116" w:rsidRPr="00C82B7D">
        <w:rPr>
          <w:rFonts w:ascii="Verdana" w:hAnsi="Verdana"/>
          <w:sz w:val="20"/>
          <w:szCs w:val="20"/>
        </w:rPr>
        <w:t>4-45</w:t>
      </w:r>
      <w:r w:rsidRPr="00C82B7D">
        <w:rPr>
          <w:rFonts w:ascii="Verdana" w:hAnsi="Verdana"/>
          <w:sz w:val="20"/>
          <w:szCs w:val="20"/>
        </w:rPr>
        <w:t xml:space="preserve">5 </w:t>
      </w:r>
      <w:r w:rsidR="00756436" w:rsidRPr="00C82B7D">
        <w:rPr>
          <w:rFonts w:ascii="Verdana" w:eastAsia="Univers-PL" w:hAnsi="Verdana"/>
          <w:sz w:val="20"/>
          <w:szCs w:val="20"/>
        </w:rPr>
        <w:t>p.z.p.</w:t>
      </w:r>
      <w:r w:rsidRPr="00C82B7D">
        <w:rPr>
          <w:rFonts w:ascii="Verdana" w:hAnsi="Verdana"/>
          <w:sz w:val="20"/>
          <w:szCs w:val="20"/>
        </w:rPr>
        <w:t xml:space="preserve"> oraz wskazanym we wzorze umowy.</w:t>
      </w:r>
    </w:p>
    <w:p w14:paraId="4D8812CF" w14:textId="77777777" w:rsidR="00934297" w:rsidRPr="00C82B7D" w:rsidRDefault="00934297" w:rsidP="00A9148A">
      <w:pPr>
        <w:pStyle w:val="Akapitzlist"/>
        <w:numPr>
          <w:ilvl w:val="6"/>
          <w:numId w:val="22"/>
        </w:numPr>
        <w:suppressAutoHyphens/>
        <w:spacing w:after="0" w:line="360" w:lineRule="auto"/>
        <w:ind w:left="357" w:hanging="306"/>
        <w:contextualSpacing/>
        <w:rPr>
          <w:rFonts w:ascii="Verdana" w:hAnsi="Verdana"/>
          <w:sz w:val="20"/>
          <w:szCs w:val="20"/>
        </w:rPr>
      </w:pPr>
      <w:r w:rsidRPr="00C82B7D">
        <w:rPr>
          <w:rFonts w:ascii="Verdana" w:hAnsi="Verdana"/>
          <w:sz w:val="20"/>
          <w:szCs w:val="20"/>
        </w:rPr>
        <w:t>Zmiana umowy wymaga dla swej ważności, pod rygorem nieważności, zachowania formy pisemnej.</w:t>
      </w:r>
    </w:p>
    <w:p w14:paraId="78466AC2" w14:textId="77777777" w:rsidR="00F77FFC" w:rsidRPr="00C82B7D" w:rsidRDefault="00F77FFC" w:rsidP="00F12349">
      <w:pPr>
        <w:pStyle w:val="Akapitzlist"/>
        <w:suppressAutoHyphens/>
        <w:spacing w:after="0" w:line="360" w:lineRule="auto"/>
        <w:ind w:left="357"/>
        <w:contextualSpacing/>
        <w:rPr>
          <w:rFonts w:ascii="Verdana" w:hAnsi="Verdana"/>
          <w:sz w:val="20"/>
          <w:szCs w:val="20"/>
        </w:rPr>
      </w:pPr>
    </w:p>
    <w:p w14:paraId="407A9355" w14:textId="0E7BF8D0"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after="240" w:line="360" w:lineRule="auto"/>
        <w:ind w:left="539" w:hanging="539"/>
        <w:jc w:val="both"/>
        <w:rPr>
          <w:rFonts w:ascii="Verdana" w:hAnsi="Verdana"/>
          <w:color w:val="FFFFFF" w:themeColor="background1"/>
          <w:sz w:val="20"/>
          <w:szCs w:val="20"/>
        </w:rPr>
      </w:pPr>
      <w:bookmarkStart w:id="71" w:name="_Toc108784722"/>
      <w:r w:rsidRPr="00C40B50">
        <w:rPr>
          <w:rFonts w:ascii="Verdana" w:hAnsi="Verdana"/>
          <w:color w:val="FFFFFF" w:themeColor="background1"/>
          <w:sz w:val="20"/>
          <w:szCs w:val="20"/>
        </w:rPr>
        <w:t>XXI</w:t>
      </w:r>
      <w:r w:rsidR="009273F3" w:rsidRPr="00C40B50">
        <w:rPr>
          <w:rFonts w:ascii="Verdana" w:hAnsi="Verdana"/>
          <w:color w:val="FFFFFF" w:themeColor="background1"/>
          <w:sz w:val="20"/>
          <w:szCs w:val="20"/>
        </w:rPr>
        <w:t>I</w:t>
      </w:r>
      <w:r w:rsidRPr="00C40B50">
        <w:rPr>
          <w:rFonts w:ascii="Verdana" w:hAnsi="Verdana"/>
          <w:color w:val="FFFFFF" w:themeColor="background1"/>
          <w:sz w:val="20"/>
          <w:szCs w:val="20"/>
        </w:rPr>
        <w:t>. WALUTA, W JAKIEJ BĘDĄ PROWADZONE ROZLICZENIA ZWIĄZANE Z REALIZACJĄ NINIEJSZEGO ZAMÓWIENIA PUBLICZNEGO</w:t>
      </w:r>
      <w:bookmarkEnd w:id="71"/>
    </w:p>
    <w:p w14:paraId="3972EB49" w14:textId="77777777" w:rsidR="00F77FFC" w:rsidRPr="00C82B7D" w:rsidRDefault="00B82E36" w:rsidP="00F12349">
      <w:pPr>
        <w:spacing w:after="0" w:line="360" w:lineRule="auto"/>
        <w:jc w:val="both"/>
        <w:rPr>
          <w:rFonts w:ascii="Verdana" w:hAnsi="Verdana"/>
          <w:sz w:val="20"/>
          <w:szCs w:val="20"/>
        </w:rPr>
      </w:pPr>
      <w:r w:rsidRPr="00C82B7D">
        <w:rPr>
          <w:rFonts w:ascii="Verdana" w:hAnsi="Verdana"/>
          <w:sz w:val="20"/>
          <w:szCs w:val="20"/>
        </w:rPr>
        <w:t xml:space="preserve">Wszelkie rozliczenia związane z realizacją zamówienia publicznego, którego dotyczy niniejsza SWZ dokonywane będą w </w:t>
      </w:r>
      <w:r w:rsidR="00703925" w:rsidRPr="00C82B7D">
        <w:rPr>
          <w:rFonts w:ascii="Verdana" w:hAnsi="Verdana"/>
          <w:sz w:val="20"/>
          <w:szCs w:val="20"/>
        </w:rPr>
        <w:t>PLN</w:t>
      </w:r>
      <w:r w:rsidRPr="00C82B7D">
        <w:rPr>
          <w:rFonts w:ascii="Verdana" w:hAnsi="Verdana"/>
          <w:sz w:val="20"/>
          <w:szCs w:val="20"/>
        </w:rPr>
        <w:t>.</w:t>
      </w:r>
    </w:p>
    <w:p w14:paraId="08B92D55" w14:textId="075CB194" w:rsidR="00B82E36" w:rsidRPr="00C40B50" w:rsidRDefault="00B82E36" w:rsidP="00A9148A">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after="240" w:line="360" w:lineRule="auto"/>
        <w:ind w:left="902" w:hanging="902"/>
        <w:jc w:val="both"/>
        <w:rPr>
          <w:rFonts w:ascii="Verdana" w:hAnsi="Verdana"/>
          <w:color w:val="FFFFFF" w:themeColor="background1"/>
          <w:sz w:val="20"/>
          <w:szCs w:val="20"/>
        </w:rPr>
      </w:pPr>
      <w:bookmarkStart w:id="72" w:name="_Toc227121620"/>
      <w:bookmarkStart w:id="73" w:name="_Toc231012186"/>
      <w:bookmarkStart w:id="74" w:name="_Toc108784723"/>
      <w:r w:rsidRPr="00C40B50">
        <w:rPr>
          <w:rFonts w:ascii="Verdana" w:hAnsi="Verdana"/>
          <w:color w:val="FFFFFF" w:themeColor="background1"/>
          <w:sz w:val="20"/>
          <w:szCs w:val="20"/>
        </w:rPr>
        <w:t>XXII</w:t>
      </w:r>
      <w:r w:rsidR="00C40B50">
        <w:rPr>
          <w:rFonts w:ascii="Verdana" w:hAnsi="Verdana"/>
          <w:color w:val="FFFFFF" w:themeColor="background1"/>
          <w:sz w:val="20"/>
          <w:szCs w:val="20"/>
        </w:rPr>
        <w:t>I</w:t>
      </w:r>
      <w:r w:rsidRPr="00C40B50">
        <w:rPr>
          <w:rFonts w:ascii="Verdana" w:hAnsi="Verdana"/>
          <w:color w:val="FFFFFF" w:themeColor="background1"/>
          <w:sz w:val="20"/>
          <w:szCs w:val="20"/>
        </w:rPr>
        <w:t>. ŚRODKI OCHRONY PRAWNEJ</w:t>
      </w:r>
      <w:bookmarkEnd w:id="72"/>
      <w:bookmarkEnd w:id="73"/>
      <w:bookmarkEnd w:id="74"/>
    </w:p>
    <w:p w14:paraId="430CD93D" w14:textId="10BC26CA" w:rsidR="00B82E36" w:rsidRPr="00C82B7D" w:rsidRDefault="00B82E36" w:rsidP="00A9148A">
      <w:pPr>
        <w:numPr>
          <w:ilvl w:val="0"/>
          <w:numId w:val="14"/>
        </w:numPr>
        <w:tabs>
          <w:tab w:val="clear" w:pos="766"/>
        </w:tabs>
        <w:spacing w:after="0" w:line="360" w:lineRule="auto"/>
        <w:ind w:left="284" w:hanging="284"/>
        <w:jc w:val="both"/>
        <w:rPr>
          <w:rFonts w:ascii="Verdana" w:hAnsi="Verdana"/>
          <w:sz w:val="20"/>
          <w:szCs w:val="20"/>
        </w:rPr>
      </w:pPr>
      <w:r w:rsidRPr="00C82B7D">
        <w:rPr>
          <w:rFonts w:ascii="Verdana" w:hAnsi="Verdana"/>
          <w:sz w:val="20"/>
          <w:szCs w:val="20"/>
        </w:rPr>
        <w:t xml:space="preserve">Środki ochrony prawnej określone w Dziale IX </w:t>
      </w:r>
      <w:r w:rsidR="0066363C" w:rsidRPr="00C82B7D">
        <w:rPr>
          <w:rFonts w:ascii="Verdana" w:hAnsi="Verdana"/>
          <w:sz w:val="20"/>
          <w:szCs w:val="20"/>
        </w:rPr>
        <w:t>p.z.p.</w:t>
      </w:r>
      <w:r w:rsidRPr="00C82B7D">
        <w:rPr>
          <w:rFonts w:ascii="Verdana" w:hAnsi="Verdana"/>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EF6DE50" w14:textId="77E66C90" w:rsidR="00B82E36" w:rsidRPr="00C82B7D" w:rsidRDefault="00B82E36" w:rsidP="00A9148A">
      <w:pPr>
        <w:numPr>
          <w:ilvl w:val="0"/>
          <w:numId w:val="14"/>
        </w:numPr>
        <w:tabs>
          <w:tab w:val="clear" w:pos="766"/>
        </w:tabs>
        <w:spacing w:after="0" w:line="360" w:lineRule="auto"/>
        <w:ind w:left="284" w:hanging="284"/>
        <w:jc w:val="both"/>
        <w:rPr>
          <w:rFonts w:ascii="Verdana" w:hAnsi="Verdana"/>
          <w:sz w:val="20"/>
          <w:szCs w:val="20"/>
        </w:rPr>
      </w:pPr>
      <w:r w:rsidRPr="00C82B7D">
        <w:rPr>
          <w:rFonts w:ascii="Verdana" w:hAnsi="Verdana"/>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56436" w:rsidRPr="00C82B7D">
        <w:rPr>
          <w:rFonts w:ascii="Verdana" w:eastAsia="Univers-PL" w:hAnsi="Verdana"/>
          <w:sz w:val="20"/>
          <w:szCs w:val="20"/>
        </w:rPr>
        <w:t>p.z.p.</w:t>
      </w:r>
      <w:r w:rsidRPr="00C82B7D">
        <w:rPr>
          <w:rFonts w:ascii="Verdana" w:hAnsi="Verdana"/>
          <w:sz w:val="20"/>
          <w:szCs w:val="20"/>
        </w:rPr>
        <w:t xml:space="preserve"> oraz Rzecznikowi Małych i Średnich Przedsiębiorstw.</w:t>
      </w:r>
    </w:p>
    <w:p w14:paraId="3FBB8525" w14:textId="77777777" w:rsidR="00B82E36" w:rsidRPr="00C82B7D" w:rsidRDefault="00B82E36" w:rsidP="00A9148A">
      <w:pPr>
        <w:numPr>
          <w:ilvl w:val="0"/>
          <w:numId w:val="14"/>
        </w:numPr>
        <w:tabs>
          <w:tab w:val="clear" w:pos="766"/>
        </w:tabs>
        <w:spacing w:after="0" w:line="360" w:lineRule="auto"/>
        <w:ind w:left="284" w:hanging="284"/>
        <w:jc w:val="both"/>
        <w:rPr>
          <w:rFonts w:ascii="Verdana" w:hAnsi="Verdana"/>
          <w:sz w:val="20"/>
          <w:szCs w:val="20"/>
        </w:rPr>
      </w:pPr>
      <w:r w:rsidRPr="00C82B7D">
        <w:rPr>
          <w:rFonts w:ascii="Verdana" w:hAnsi="Verdana"/>
          <w:sz w:val="20"/>
          <w:szCs w:val="20"/>
        </w:rPr>
        <w:t>Środkami ochrony prawnej, o których mowa w pkt 1 są:</w:t>
      </w:r>
    </w:p>
    <w:p w14:paraId="17EFAD5E" w14:textId="6F3DBF0A" w:rsidR="00B82E36" w:rsidRPr="00C82B7D" w:rsidRDefault="00B82E36" w:rsidP="00F12349">
      <w:pPr>
        <w:spacing w:after="0" w:line="360" w:lineRule="auto"/>
        <w:ind w:left="284"/>
        <w:jc w:val="both"/>
        <w:rPr>
          <w:rFonts w:ascii="Verdana" w:hAnsi="Verdana"/>
          <w:sz w:val="20"/>
          <w:szCs w:val="20"/>
        </w:rPr>
      </w:pPr>
      <w:r w:rsidRPr="00C82B7D">
        <w:rPr>
          <w:rFonts w:ascii="Verdana" w:hAnsi="Verdana"/>
          <w:sz w:val="20"/>
          <w:szCs w:val="20"/>
        </w:rPr>
        <w:lastRenderedPageBreak/>
        <w:t xml:space="preserve">- odwołanie do Prezesa Krajowej Izby Odwoławczej (art. 513 i nast. </w:t>
      </w:r>
      <w:r w:rsidR="00756436" w:rsidRPr="00C82B7D">
        <w:rPr>
          <w:rFonts w:ascii="Verdana" w:eastAsia="Univers-PL" w:hAnsi="Verdana"/>
          <w:sz w:val="20"/>
          <w:szCs w:val="20"/>
        </w:rPr>
        <w:t>p.z.p.</w:t>
      </w:r>
      <w:r w:rsidRPr="00C82B7D">
        <w:rPr>
          <w:rFonts w:ascii="Verdana" w:hAnsi="Verdana"/>
          <w:sz w:val="20"/>
          <w:szCs w:val="20"/>
        </w:rPr>
        <w:t>)</w:t>
      </w:r>
    </w:p>
    <w:p w14:paraId="60DAA937" w14:textId="018A42F1" w:rsidR="00B82E36" w:rsidRPr="00C82B7D" w:rsidRDefault="00B82E36" w:rsidP="00F12349">
      <w:pPr>
        <w:spacing w:after="0" w:line="360" w:lineRule="auto"/>
        <w:ind w:left="284"/>
        <w:jc w:val="both"/>
        <w:rPr>
          <w:rFonts w:ascii="Verdana" w:hAnsi="Verdana"/>
          <w:sz w:val="20"/>
          <w:szCs w:val="20"/>
        </w:rPr>
      </w:pPr>
      <w:r w:rsidRPr="00C82B7D">
        <w:rPr>
          <w:rFonts w:ascii="Verdana" w:hAnsi="Verdana"/>
          <w:sz w:val="20"/>
          <w:szCs w:val="20"/>
        </w:rPr>
        <w:t xml:space="preserve">- skarga do Sądu Okręgowego w Warszawie (art. 579 i nast. </w:t>
      </w:r>
      <w:r w:rsidR="00756436" w:rsidRPr="00C82B7D">
        <w:rPr>
          <w:rFonts w:ascii="Verdana" w:eastAsia="Univers-PL" w:hAnsi="Verdana"/>
          <w:sz w:val="20"/>
          <w:szCs w:val="20"/>
        </w:rPr>
        <w:t>p.z.p.</w:t>
      </w:r>
      <w:r w:rsidRPr="00C82B7D">
        <w:rPr>
          <w:rFonts w:ascii="Verdana" w:hAnsi="Verdana"/>
          <w:sz w:val="20"/>
          <w:szCs w:val="20"/>
        </w:rPr>
        <w:t>)</w:t>
      </w:r>
    </w:p>
    <w:p w14:paraId="3F9A9A6B" w14:textId="77777777" w:rsidR="00B82E36" w:rsidRPr="00C82B7D" w:rsidRDefault="00B82E36" w:rsidP="00F12349">
      <w:pPr>
        <w:spacing w:after="0" w:line="360" w:lineRule="auto"/>
        <w:jc w:val="both"/>
        <w:rPr>
          <w:rFonts w:ascii="Verdana" w:hAnsi="Verdana"/>
          <w:sz w:val="20"/>
          <w:szCs w:val="20"/>
        </w:rPr>
      </w:pPr>
      <w:r w:rsidRPr="00C82B7D">
        <w:rPr>
          <w:rFonts w:ascii="Verdana" w:hAnsi="Verdana"/>
          <w:sz w:val="20"/>
          <w:szCs w:val="20"/>
        </w:rPr>
        <w:t>4. Odwołanie przysługuje na:</w:t>
      </w:r>
    </w:p>
    <w:p w14:paraId="2922C2E1" w14:textId="77777777" w:rsidR="00B82E36" w:rsidRPr="00C82B7D" w:rsidRDefault="00B82E36" w:rsidP="00A9148A">
      <w:pPr>
        <w:pStyle w:val="Akapitzlist"/>
        <w:numPr>
          <w:ilvl w:val="1"/>
          <w:numId w:val="19"/>
        </w:numPr>
        <w:spacing w:after="0" w:line="360" w:lineRule="auto"/>
        <w:ind w:left="784" w:hanging="532"/>
        <w:contextualSpacing/>
        <w:jc w:val="both"/>
        <w:rPr>
          <w:rFonts w:ascii="Verdana" w:hAnsi="Verdana"/>
          <w:sz w:val="20"/>
          <w:szCs w:val="20"/>
        </w:rPr>
      </w:pPr>
      <w:r w:rsidRPr="00C82B7D">
        <w:rPr>
          <w:rFonts w:ascii="Verdana" w:hAnsi="Verdana"/>
          <w:sz w:val="20"/>
          <w:szCs w:val="20"/>
        </w:rPr>
        <w:t>niezgodną z przepisami ustawy czynność Zamawiaj</w:t>
      </w:r>
      <w:r w:rsidR="00B81069" w:rsidRPr="00C82B7D">
        <w:rPr>
          <w:rFonts w:ascii="Verdana" w:hAnsi="Verdana"/>
          <w:sz w:val="20"/>
          <w:szCs w:val="20"/>
        </w:rPr>
        <w:t>ącego, podjętą w postępowaniu o </w:t>
      </w:r>
      <w:r w:rsidRPr="00C82B7D">
        <w:rPr>
          <w:rFonts w:ascii="Verdana" w:hAnsi="Verdana"/>
          <w:sz w:val="20"/>
          <w:szCs w:val="20"/>
        </w:rPr>
        <w:t>udzielenie zamówienia, o zawarcie umowy ramowej, dynamicznym systemie zakupów, systemie kwalifikowania wykonawców lub konkursie, w tym na projektowane postanowienie umowy;</w:t>
      </w:r>
    </w:p>
    <w:p w14:paraId="359AFA92" w14:textId="77777777" w:rsidR="00B82E36" w:rsidRPr="00C82B7D" w:rsidRDefault="00B82E36" w:rsidP="00A9148A">
      <w:pPr>
        <w:pStyle w:val="Akapitzlist"/>
        <w:numPr>
          <w:ilvl w:val="1"/>
          <w:numId w:val="19"/>
        </w:numPr>
        <w:spacing w:after="0" w:line="360" w:lineRule="auto"/>
        <w:ind w:left="784" w:hanging="532"/>
        <w:contextualSpacing/>
        <w:jc w:val="both"/>
        <w:rPr>
          <w:rFonts w:ascii="Verdana" w:hAnsi="Verdana"/>
          <w:sz w:val="20"/>
          <w:szCs w:val="20"/>
        </w:rPr>
      </w:pPr>
      <w:r w:rsidRPr="00C82B7D">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58B7BCC" w14:textId="77777777" w:rsidR="00B82E36" w:rsidRPr="00C82B7D" w:rsidRDefault="00B82E36" w:rsidP="00A9148A">
      <w:pPr>
        <w:pStyle w:val="Akapitzlist"/>
        <w:numPr>
          <w:ilvl w:val="1"/>
          <w:numId w:val="19"/>
        </w:numPr>
        <w:spacing w:after="0" w:line="360" w:lineRule="auto"/>
        <w:ind w:left="784" w:hanging="532"/>
        <w:contextualSpacing/>
        <w:jc w:val="both"/>
        <w:rPr>
          <w:rFonts w:ascii="Verdana" w:hAnsi="Verdana"/>
          <w:sz w:val="20"/>
          <w:szCs w:val="20"/>
        </w:rPr>
      </w:pPr>
      <w:r w:rsidRPr="00C82B7D">
        <w:rPr>
          <w:rFonts w:ascii="Verdana" w:hAnsi="Verdana"/>
          <w:sz w:val="20"/>
          <w:szCs w:val="20"/>
        </w:rPr>
        <w:t>zaniechanie przeprowadzenia postępowania o udzielenie zamówienia lub zorganizowania konkursu na podstawie ustawy, mimo że Zamawiający był do tego obowiązany.</w:t>
      </w:r>
    </w:p>
    <w:p w14:paraId="231902E6" w14:textId="435F22F7" w:rsidR="00B82E36" w:rsidRPr="00C82B7D" w:rsidRDefault="00B82E36" w:rsidP="00A9148A">
      <w:pPr>
        <w:pStyle w:val="Akapitzlist"/>
        <w:numPr>
          <w:ilvl w:val="0"/>
          <w:numId w:val="19"/>
        </w:numPr>
        <w:tabs>
          <w:tab w:val="clear" w:pos="720"/>
        </w:tabs>
        <w:spacing w:after="0" w:line="360" w:lineRule="auto"/>
        <w:ind w:left="308" w:hanging="336"/>
        <w:contextualSpacing/>
        <w:jc w:val="both"/>
        <w:rPr>
          <w:rFonts w:ascii="Verdana" w:hAnsi="Verdana"/>
          <w:sz w:val="20"/>
          <w:szCs w:val="20"/>
        </w:rPr>
      </w:pPr>
      <w:r w:rsidRPr="00C82B7D">
        <w:rPr>
          <w:rFonts w:ascii="Verdana" w:hAnsi="Verdana"/>
          <w:sz w:val="20"/>
          <w:szCs w:val="20"/>
        </w:rPr>
        <w:t xml:space="preserve">Odwołanie wnosi się do Prezesa Izby w terminach wskazanych w art. 515 </w:t>
      </w:r>
      <w:r w:rsidR="00756436" w:rsidRPr="00C82B7D">
        <w:rPr>
          <w:rFonts w:ascii="Verdana" w:eastAsia="Univers-PL" w:hAnsi="Verdana"/>
          <w:sz w:val="20"/>
          <w:szCs w:val="20"/>
        </w:rPr>
        <w:t>p.z.p.</w:t>
      </w:r>
    </w:p>
    <w:p w14:paraId="1190F777" w14:textId="6F26FEAB" w:rsidR="00B82E36" w:rsidRPr="00C82B7D" w:rsidRDefault="00B82E36" w:rsidP="00A9148A">
      <w:pPr>
        <w:pStyle w:val="Akapitzlist"/>
        <w:numPr>
          <w:ilvl w:val="0"/>
          <w:numId w:val="19"/>
        </w:numPr>
        <w:tabs>
          <w:tab w:val="clear" w:pos="720"/>
        </w:tabs>
        <w:spacing w:after="0" w:line="360" w:lineRule="auto"/>
        <w:ind w:left="308" w:hanging="336"/>
        <w:contextualSpacing/>
        <w:jc w:val="both"/>
        <w:rPr>
          <w:rFonts w:ascii="Verdana" w:hAnsi="Verdana"/>
          <w:sz w:val="20"/>
          <w:szCs w:val="20"/>
        </w:rPr>
      </w:pPr>
      <w:r w:rsidRPr="00C82B7D">
        <w:rPr>
          <w:rFonts w:ascii="Verdana" w:hAnsi="Verdana"/>
          <w:sz w:val="20"/>
          <w:szCs w:val="20"/>
        </w:rPr>
        <w:t>Skarga do sądu przysługuje na orzeczenie Izby oraz postanowienie Prezesa Izby, o którym mowa w art. 519 ust. 1</w:t>
      </w:r>
      <w:r w:rsidR="00756436" w:rsidRPr="00C82B7D">
        <w:rPr>
          <w:rFonts w:ascii="Verdana" w:hAnsi="Verdana"/>
          <w:sz w:val="20"/>
          <w:szCs w:val="20"/>
        </w:rPr>
        <w:t xml:space="preserve"> </w:t>
      </w:r>
      <w:r w:rsidR="00756436" w:rsidRPr="00C82B7D">
        <w:rPr>
          <w:rFonts w:ascii="Verdana" w:eastAsia="Univers-PL" w:hAnsi="Verdana"/>
          <w:sz w:val="20"/>
          <w:szCs w:val="20"/>
        </w:rPr>
        <w:t>p.z.p.</w:t>
      </w:r>
      <w:r w:rsidRPr="00C82B7D">
        <w:rPr>
          <w:rFonts w:ascii="Verdana" w:hAnsi="Verdana"/>
          <w:sz w:val="20"/>
          <w:szCs w:val="20"/>
        </w:rPr>
        <w:t xml:space="preserve">, stronom oraz uczestnikom postępowania </w:t>
      </w:r>
      <w:r w:rsidR="00CF29E4" w:rsidRPr="00C82B7D">
        <w:rPr>
          <w:rFonts w:ascii="Verdana" w:hAnsi="Verdana"/>
          <w:sz w:val="20"/>
          <w:szCs w:val="20"/>
        </w:rPr>
        <w:t>odwoławczego w</w:t>
      </w:r>
      <w:r w:rsidRPr="00C82B7D">
        <w:rPr>
          <w:rFonts w:ascii="Verdana" w:hAnsi="Verdana"/>
          <w:sz w:val="20"/>
          <w:szCs w:val="20"/>
        </w:rPr>
        <w:t xml:space="preserve"> terminie 14 dni od dnia doręczenia orzeczenia Izby lub postanowienia Prezesa Izby, o którym</w:t>
      </w:r>
      <w:r w:rsidR="00B81069" w:rsidRPr="00C82B7D">
        <w:rPr>
          <w:rFonts w:ascii="Verdana" w:hAnsi="Verdana"/>
          <w:sz w:val="20"/>
          <w:szCs w:val="20"/>
        </w:rPr>
        <w:t xml:space="preserve"> mowa w </w:t>
      </w:r>
      <w:r w:rsidRPr="00C82B7D">
        <w:rPr>
          <w:rFonts w:ascii="Verdana" w:hAnsi="Verdana"/>
          <w:sz w:val="20"/>
          <w:szCs w:val="20"/>
        </w:rPr>
        <w:t>art. 519 ust. 1</w:t>
      </w:r>
      <w:r w:rsidR="00756436" w:rsidRPr="00C82B7D">
        <w:rPr>
          <w:rFonts w:ascii="Verdana" w:hAnsi="Verdana"/>
          <w:sz w:val="20"/>
          <w:szCs w:val="20"/>
        </w:rPr>
        <w:t xml:space="preserve"> </w:t>
      </w:r>
      <w:r w:rsidR="00756436" w:rsidRPr="00C82B7D">
        <w:rPr>
          <w:rFonts w:ascii="Verdana" w:eastAsia="Univers-PL" w:hAnsi="Verdana"/>
          <w:sz w:val="20"/>
          <w:szCs w:val="20"/>
        </w:rPr>
        <w:t>p.z.p.</w:t>
      </w:r>
      <w:r w:rsidRPr="00C82B7D">
        <w:rPr>
          <w:rFonts w:ascii="Verdana" w:hAnsi="Verdana"/>
          <w:sz w:val="20"/>
          <w:szCs w:val="20"/>
        </w:rPr>
        <w:t>, przesyłając jednocześnie jej odpis przeciwnikowi skargi.</w:t>
      </w:r>
    </w:p>
    <w:p w14:paraId="017255C5" w14:textId="2F975FDC" w:rsidR="00B82E36" w:rsidRDefault="00B82E36" w:rsidP="00F12349">
      <w:pPr>
        <w:pStyle w:val="Akapitzlist"/>
        <w:spacing w:after="0" w:line="360" w:lineRule="auto"/>
        <w:ind w:left="308"/>
        <w:jc w:val="both"/>
        <w:rPr>
          <w:rFonts w:ascii="Verdana" w:hAnsi="Verdana"/>
          <w:sz w:val="20"/>
          <w:szCs w:val="20"/>
        </w:rPr>
      </w:pPr>
      <w:r w:rsidRPr="00C82B7D">
        <w:rPr>
          <w:rFonts w:ascii="Verdana" w:hAnsi="Verdana"/>
          <w:sz w:val="20"/>
          <w:szCs w:val="20"/>
        </w:rPr>
        <w:t>Skargę wnosi się za pośrednictwem Prezesa Izby.</w:t>
      </w:r>
    </w:p>
    <w:p w14:paraId="5D454AF2" w14:textId="0E276B0F" w:rsidR="00C041DE" w:rsidRDefault="00C041DE" w:rsidP="00F12349">
      <w:pPr>
        <w:pStyle w:val="Akapitzlist"/>
        <w:spacing w:after="0" w:line="360" w:lineRule="auto"/>
        <w:ind w:left="308"/>
        <w:jc w:val="both"/>
        <w:rPr>
          <w:rFonts w:ascii="Verdana" w:hAnsi="Verdana"/>
          <w:sz w:val="20"/>
          <w:szCs w:val="20"/>
        </w:rPr>
      </w:pPr>
    </w:p>
    <w:p w14:paraId="1942D17A" w14:textId="34557B62" w:rsidR="00C041DE" w:rsidRDefault="00C041DE" w:rsidP="00F12349">
      <w:pPr>
        <w:pStyle w:val="Akapitzlist"/>
        <w:spacing w:after="0" w:line="360" w:lineRule="auto"/>
        <w:ind w:left="308"/>
        <w:jc w:val="both"/>
        <w:rPr>
          <w:rFonts w:ascii="Verdana" w:hAnsi="Verdana"/>
          <w:sz w:val="20"/>
          <w:szCs w:val="20"/>
        </w:rPr>
      </w:pPr>
    </w:p>
    <w:p w14:paraId="4E6B3FA2" w14:textId="2837C816" w:rsidR="00C041DE" w:rsidRDefault="00C041DE" w:rsidP="00F12349">
      <w:pPr>
        <w:pStyle w:val="Akapitzlist"/>
        <w:spacing w:after="0" w:line="360" w:lineRule="auto"/>
        <w:ind w:left="308"/>
        <w:jc w:val="both"/>
        <w:rPr>
          <w:rFonts w:ascii="Verdana" w:hAnsi="Verdana"/>
          <w:sz w:val="20"/>
          <w:szCs w:val="20"/>
        </w:rPr>
      </w:pPr>
    </w:p>
    <w:p w14:paraId="7F03A97D" w14:textId="75BC9807" w:rsidR="00C041DE" w:rsidRDefault="00C041DE" w:rsidP="00F12349">
      <w:pPr>
        <w:pStyle w:val="Akapitzlist"/>
        <w:spacing w:after="0" w:line="360" w:lineRule="auto"/>
        <w:ind w:left="308"/>
        <w:jc w:val="both"/>
        <w:rPr>
          <w:rFonts w:ascii="Verdana" w:hAnsi="Verdana"/>
          <w:sz w:val="20"/>
          <w:szCs w:val="20"/>
        </w:rPr>
      </w:pPr>
    </w:p>
    <w:p w14:paraId="5F212C04" w14:textId="1D5E4794" w:rsidR="00C041DE" w:rsidRDefault="00C041DE" w:rsidP="00F12349">
      <w:pPr>
        <w:pStyle w:val="Akapitzlist"/>
        <w:spacing w:after="0" w:line="360" w:lineRule="auto"/>
        <w:ind w:left="308"/>
        <w:jc w:val="both"/>
        <w:rPr>
          <w:rFonts w:ascii="Verdana" w:hAnsi="Verdana"/>
          <w:sz w:val="20"/>
          <w:szCs w:val="20"/>
        </w:rPr>
      </w:pPr>
    </w:p>
    <w:p w14:paraId="44ECC38B" w14:textId="7A285C29" w:rsidR="00C041DE" w:rsidRDefault="00C041DE" w:rsidP="00F12349">
      <w:pPr>
        <w:pStyle w:val="Akapitzlist"/>
        <w:spacing w:after="0" w:line="360" w:lineRule="auto"/>
        <w:ind w:left="308"/>
        <w:jc w:val="both"/>
        <w:rPr>
          <w:rFonts w:ascii="Verdana" w:hAnsi="Verdana"/>
          <w:sz w:val="20"/>
          <w:szCs w:val="20"/>
        </w:rPr>
      </w:pPr>
    </w:p>
    <w:p w14:paraId="79647991" w14:textId="64FB2E09" w:rsidR="00C041DE" w:rsidRDefault="00C041DE" w:rsidP="00F12349">
      <w:pPr>
        <w:pStyle w:val="Akapitzlist"/>
        <w:spacing w:after="0" w:line="360" w:lineRule="auto"/>
        <w:ind w:left="308"/>
        <w:jc w:val="both"/>
        <w:rPr>
          <w:rFonts w:ascii="Verdana" w:hAnsi="Verdana"/>
          <w:sz w:val="20"/>
          <w:szCs w:val="20"/>
        </w:rPr>
      </w:pPr>
    </w:p>
    <w:p w14:paraId="1321F925" w14:textId="2C369A68" w:rsidR="00C041DE" w:rsidRDefault="00C041DE" w:rsidP="00F12349">
      <w:pPr>
        <w:pStyle w:val="Akapitzlist"/>
        <w:spacing w:after="0" w:line="360" w:lineRule="auto"/>
        <w:ind w:left="308"/>
        <w:jc w:val="both"/>
        <w:rPr>
          <w:rFonts w:ascii="Verdana" w:hAnsi="Verdana"/>
          <w:sz w:val="20"/>
          <w:szCs w:val="20"/>
        </w:rPr>
      </w:pPr>
    </w:p>
    <w:p w14:paraId="45CE58EE" w14:textId="25FE9EB3" w:rsidR="00C041DE" w:rsidRDefault="00C041DE" w:rsidP="00F12349">
      <w:pPr>
        <w:pStyle w:val="Akapitzlist"/>
        <w:spacing w:after="0" w:line="360" w:lineRule="auto"/>
        <w:ind w:left="308"/>
        <w:jc w:val="both"/>
        <w:rPr>
          <w:rFonts w:ascii="Verdana" w:hAnsi="Verdana"/>
          <w:sz w:val="20"/>
          <w:szCs w:val="20"/>
        </w:rPr>
      </w:pPr>
    </w:p>
    <w:p w14:paraId="0374F668" w14:textId="088CD105" w:rsidR="00C041DE" w:rsidRDefault="00C041DE" w:rsidP="00F12349">
      <w:pPr>
        <w:pStyle w:val="Akapitzlist"/>
        <w:spacing w:after="0" w:line="360" w:lineRule="auto"/>
        <w:ind w:left="308"/>
        <w:jc w:val="both"/>
        <w:rPr>
          <w:rFonts w:ascii="Verdana" w:hAnsi="Verdana"/>
          <w:sz w:val="20"/>
          <w:szCs w:val="20"/>
        </w:rPr>
      </w:pPr>
    </w:p>
    <w:p w14:paraId="1D3B6670" w14:textId="158F0B78" w:rsidR="00C041DE" w:rsidRDefault="00C041DE" w:rsidP="00F12349">
      <w:pPr>
        <w:pStyle w:val="Akapitzlist"/>
        <w:spacing w:after="0" w:line="360" w:lineRule="auto"/>
        <w:ind w:left="308"/>
        <w:jc w:val="both"/>
        <w:rPr>
          <w:rFonts w:ascii="Verdana" w:hAnsi="Verdana"/>
          <w:sz w:val="20"/>
          <w:szCs w:val="20"/>
        </w:rPr>
      </w:pPr>
    </w:p>
    <w:p w14:paraId="2BB7C1C7" w14:textId="62E68BF7" w:rsidR="00C041DE" w:rsidRDefault="00C041DE" w:rsidP="00F12349">
      <w:pPr>
        <w:pStyle w:val="Akapitzlist"/>
        <w:spacing w:after="0" w:line="360" w:lineRule="auto"/>
        <w:ind w:left="308"/>
        <w:jc w:val="both"/>
        <w:rPr>
          <w:rFonts w:ascii="Verdana" w:hAnsi="Verdana"/>
          <w:sz w:val="20"/>
          <w:szCs w:val="20"/>
        </w:rPr>
      </w:pPr>
    </w:p>
    <w:p w14:paraId="419472D3" w14:textId="220F4798" w:rsidR="00C041DE" w:rsidRDefault="00C041DE" w:rsidP="00F12349">
      <w:pPr>
        <w:pStyle w:val="Akapitzlist"/>
        <w:spacing w:after="0" w:line="360" w:lineRule="auto"/>
        <w:ind w:left="308"/>
        <w:jc w:val="both"/>
        <w:rPr>
          <w:rFonts w:ascii="Verdana" w:hAnsi="Verdana"/>
          <w:sz w:val="20"/>
          <w:szCs w:val="20"/>
        </w:rPr>
      </w:pPr>
    </w:p>
    <w:p w14:paraId="3F3A6191" w14:textId="7A834C48" w:rsidR="00C041DE" w:rsidRDefault="00C041DE">
      <w:pPr>
        <w:spacing w:after="0" w:line="240" w:lineRule="auto"/>
        <w:rPr>
          <w:rFonts w:ascii="Verdana" w:hAnsi="Verdana"/>
          <w:sz w:val="20"/>
          <w:szCs w:val="20"/>
        </w:rPr>
      </w:pPr>
      <w:r>
        <w:rPr>
          <w:rFonts w:ascii="Verdana" w:hAnsi="Verdana"/>
          <w:sz w:val="20"/>
          <w:szCs w:val="20"/>
        </w:rPr>
        <w:br w:type="page"/>
      </w:r>
    </w:p>
    <w:p w14:paraId="53E305E9" w14:textId="77777777" w:rsidR="00C041DE" w:rsidRDefault="00C041DE" w:rsidP="00C041DE">
      <w:pPr>
        <w:spacing w:after="0"/>
        <w:rPr>
          <w:rFonts w:ascii="Verdana" w:hAnsi="Verdana"/>
          <w:b/>
          <w:sz w:val="20"/>
          <w:szCs w:val="20"/>
        </w:rPr>
      </w:pPr>
      <w:r>
        <w:rPr>
          <w:rFonts w:ascii="Verdana" w:hAnsi="Verdana"/>
          <w:b/>
          <w:sz w:val="20"/>
          <w:szCs w:val="20"/>
        </w:rPr>
        <w:lastRenderedPageBreak/>
        <w:t>UWAGA!!!</w:t>
      </w:r>
    </w:p>
    <w:p w14:paraId="47668B25" w14:textId="77777777" w:rsidR="00C041DE" w:rsidRDefault="00C041DE" w:rsidP="00C041DE">
      <w:pPr>
        <w:spacing w:after="0"/>
        <w:jc w:val="both"/>
        <w:rPr>
          <w:rFonts w:ascii="Verdana" w:hAnsi="Verdana"/>
          <w:iCs/>
          <w:sz w:val="18"/>
          <w:szCs w:val="18"/>
        </w:rPr>
      </w:pPr>
      <w:r>
        <w:rPr>
          <w:rFonts w:ascii="Verdana" w:hAnsi="Verdana"/>
          <w:iCs/>
          <w:sz w:val="18"/>
          <w:szCs w:val="18"/>
        </w:rPr>
        <w:t>Niniejsze zobowiązanie wypełnia podmiot udostępniający zasoby w przypadku, gdy wykonawca polega na jego zasobach w celu wykazania warunku udziału w postępowaniu dotyczące zdolności technicznej lub zawodowej</w:t>
      </w:r>
    </w:p>
    <w:p w14:paraId="43F4D991" w14:textId="77777777" w:rsidR="00C041DE" w:rsidRDefault="00C041DE" w:rsidP="00C041DE">
      <w:pPr>
        <w:spacing w:after="0"/>
        <w:jc w:val="both"/>
        <w:rPr>
          <w:rFonts w:ascii="Verdana" w:hAnsi="Verdana"/>
          <w:b/>
          <w:iCs/>
          <w:sz w:val="18"/>
          <w:szCs w:val="18"/>
        </w:rPr>
      </w:pPr>
    </w:p>
    <w:p w14:paraId="234B6253" w14:textId="77777777" w:rsidR="00C041DE" w:rsidRDefault="00C041DE" w:rsidP="00C041DE">
      <w:pPr>
        <w:spacing w:after="0"/>
        <w:jc w:val="both"/>
        <w:rPr>
          <w:rFonts w:ascii="Verdana" w:hAnsi="Verdana"/>
          <w:b/>
          <w:sz w:val="20"/>
          <w:szCs w:val="20"/>
        </w:rPr>
      </w:pPr>
      <w:r>
        <w:rPr>
          <w:rFonts w:ascii="Verdana" w:hAnsi="Verdana"/>
          <w:b/>
          <w:sz w:val="20"/>
          <w:szCs w:val="20"/>
        </w:rPr>
        <w:t xml:space="preserve">Dokument należy złożyć wraz z ofertą! </w:t>
      </w:r>
    </w:p>
    <w:p w14:paraId="1E07CB0B" w14:textId="77777777" w:rsidR="00C041DE" w:rsidRDefault="00C041DE" w:rsidP="00C041DE">
      <w:pPr>
        <w:spacing w:after="0" w:line="360" w:lineRule="auto"/>
        <w:ind w:left="360"/>
        <w:jc w:val="right"/>
        <w:rPr>
          <w:rFonts w:ascii="Verdana" w:hAnsi="Verdana" w:cs="Arial"/>
          <w:b/>
          <w:sz w:val="20"/>
          <w:szCs w:val="20"/>
        </w:rPr>
      </w:pPr>
      <w:r>
        <w:rPr>
          <w:rFonts w:ascii="Verdana" w:hAnsi="Verdana" w:cs="Arial"/>
          <w:sz w:val="20"/>
          <w:szCs w:val="20"/>
        </w:rPr>
        <w:t xml:space="preserve">Postępowanie nr </w:t>
      </w:r>
      <w:r>
        <w:rPr>
          <w:rFonts w:ascii="Verdana" w:hAnsi="Verdana"/>
          <w:b/>
          <w:sz w:val="20"/>
          <w:szCs w:val="20"/>
        </w:rPr>
        <w:t>BZP.2711.19.2022.AP</w:t>
      </w:r>
    </w:p>
    <w:p w14:paraId="2C052403" w14:textId="77777777" w:rsidR="00C041DE" w:rsidRDefault="00C041DE" w:rsidP="00C041DE">
      <w:pPr>
        <w:spacing w:after="0" w:line="360" w:lineRule="auto"/>
        <w:ind w:left="360"/>
        <w:jc w:val="right"/>
        <w:rPr>
          <w:rFonts w:ascii="Verdana" w:hAnsi="Verdana" w:cs="Arial"/>
          <w:b/>
          <w:sz w:val="20"/>
          <w:szCs w:val="20"/>
        </w:rPr>
      </w:pPr>
      <w:r>
        <w:rPr>
          <w:rFonts w:ascii="Verdana" w:hAnsi="Verdana" w:cs="Arial"/>
          <w:b/>
          <w:sz w:val="20"/>
          <w:szCs w:val="20"/>
        </w:rPr>
        <w:t>Załącznik nr 5 do SWZ</w:t>
      </w:r>
    </w:p>
    <w:p w14:paraId="5C4357B6" w14:textId="77777777" w:rsidR="00C041DE" w:rsidRDefault="00C041DE" w:rsidP="00C041DE">
      <w:pPr>
        <w:spacing w:after="0" w:line="360" w:lineRule="auto"/>
        <w:ind w:left="360"/>
        <w:jc w:val="right"/>
        <w:rPr>
          <w:rFonts w:ascii="Verdana" w:hAnsi="Verdana" w:cs="Arial"/>
          <w:b/>
          <w:sz w:val="20"/>
          <w:szCs w:val="20"/>
        </w:rPr>
      </w:pPr>
    </w:p>
    <w:p w14:paraId="1E88CC0B" w14:textId="77777777" w:rsidR="00C041DE" w:rsidRDefault="00C041DE" w:rsidP="00C041DE">
      <w:pPr>
        <w:shd w:val="clear" w:color="auto" w:fill="365F91"/>
        <w:spacing w:after="0"/>
        <w:jc w:val="both"/>
        <w:rPr>
          <w:rFonts w:ascii="Verdana" w:hAnsi="Verdana"/>
          <w:b/>
          <w:color w:val="FFFFFF"/>
          <w:sz w:val="20"/>
          <w:szCs w:val="20"/>
        </w:rPr>
      </w:pPr>
      <w:r>
        <w:rPr>
          <w:rFonts w:ascii="Verdana" w:hAnsi="Verdana"/>
          <w:b/>
          <w:color w:val="FFFFFF"/>
          <w:sz w:val="20"/>
          <w:szCs w:val="20"/>
        </w:rPr>
        <w:t>ZOBOWIĄZANIE PODMIOTU UDOSTĘPNIAJĄCEGO ZASOBY</w:t>
      </w:r>
      <w:r>
        <w:rPr>
          <w:rFonts w:ascii="Verdana" w:eastAsia="Verdana,Bold" w:hAnsi="Verdana" w:cs="Arial"/>
          <w:b/>
          <w:bCs/>
          <w:color w:val="FFFFFF"/>
          <w:sz w:val="20"/>
          <w:szCs w:val="20"/>
        </w:rPr>
        <w:t xml:space="preserve"> DO ODDANIA DO DYSPOZYCJI WYKONAWCY NIEZBĘDNYCH ZASOBÓW NA POTRZEBY REALIZACJI ZAMÓWIENIA SKŁADANE NA PODSTAWIE art. 118 ust. 3 </w:t>
      </w:r>
      <w:proofErr w:type="spellStart"/>
      <w:r>
        <w:rPr>
          <w:rFonts w:ascii="Verdana" w:eastAsia="Verdana,Bold" w:hAnsi="Verdana" w:cs="Arial"/>
          <w:b/>
          <w:bCs/>
          <w:color w:val="FFFFFF"/>
          <w:sz w:val="20"/>
          <w:szCs w:val="20"/>
        </w:rPr>
        <w:t>uPzp</w:t>
      </w:r>
      <w:proofErr w:type="spellEnd"/>
      <w:r>
        <w:rPr>
          <w:rFonts w:ascii="Verdana" w:eastAsia="Verdana,Bold" w:hAnsi="Verdana" w:cs="Arial"/>
          <w:b/>
          <w:bCs/>
          <w:color w:val="FFFFFF"/>
          <w:sz w:val="20"/>
          <w:szCs w:val="20"/>
        </w:rPr>
        <w:t xml:space="preserve"> ORAZ OŚWIADCZENIE O NIEPODLEGANIU WYKLUCZENIU Z ART. 5K ROZPORZĄDZENIA SANKCYJNEGO </w:t>
      </w:r>
      <w:r>
        <w:rPr>
          <w:rFonts w:ascii="Verdana" w:hAnsi="Verdana"/>
          <w:b/>
          <w:color w:val="FFFFFF"/>
          <w:sz w:val="20"/>
          <w:szCs w:val="20"/>
        </w:rPr>
        <w:t>ORAZ DOTYCZĄCE PRZESŁANEK WYKLUCZENIA Z ART. 7 UST. 1 USTAWY O SZCZEGÓLNYCH ROZWIĄZANIACH W ZAKRESIE PRZECIWDZIAŁANIA WSPIERANIU AGRESJI NA UKRAINĘ ORAZ SŁUŻĄCYCH OCHRONIE BEZPIECZEŃSTWA NARODOWEGO</w:t>
      </w:r>
    </w:p>
    <w:p w14:paraId="01087D32" w14:textId="77777777" w:rsidR="00C041DE" w:rsidRDefault="00C041DE" w:rsidP="00C041DE">
      <w:pPr>
        <w:spacing w:after="0"/>
        <w:rPr>
          <w:rFonts w:ascii="Verdana" w:hAnsi="Verdana"/>
          <w:b/>
          <w:sz w:val="20"/>
          <w:szCs w:val="20"/>
        </w:rPr>
      </w:pPr>
    </w:p>
    <w:p w14:paraId="3DB7874F" w14:textId="77777777" w:rsidR="00C041DE" w:rsidRDefault="00C041DE" w:rsidP="00C041DE">
      <w:pPr>
        <w:spacing w:after="0"/>
        <w:rPr>
          <w:rFonts w:ascii="Verdana" w:hAnsi="Verdana"/>
          <w:b/>
          <w:sz w:val="20"/>
          <w:szCs w:val="20"/>
        </w:rPr>
      </w:pPr>
      <w:r>
        <w:rPr>
          <w:rFonts w:ascii="Verdana" w:hAnsi="Verdana"/>
          <w:b/>
          <w:sz w:val="20"/>
          <w:szCs w:val="20"/>
        </w:rPr>
        <w:t xml:space="preserve">Nazwa podmiotu udostępniającego zasoby: </w:t>
      </w:r>
    </w:p>
    <w:p w14:paraId="44CEB89E" w14:textId="77777777" w:rsidR="00C041DE" w:rsidRDefault="00C041DE" w:rsidP="00C041DE">
      <w:pPr>
        <w:spacing w:after="0"/>
        <w:rPr>
          <w:rFonts w:ascii="Verdana" w:hAnsi="Verdana"/>
          <w:sz w:val="20"/>
          <w:szCs w:val="20"/>
        </w:rPr>
      </w:pPr>
      <w:r>
        <w:rPr>
          <w:rFonts w:ascii="Verdana" w:hAnsi="Verdana"/>
          <w:sz w:val="20"/>
          <w:szCs w:val="20"/>
        </w:rPr>
        <w:t>............................................................................................................................</w:t>
      </w:r>
    </w:p>
    <w:p w14:paraId="498D5F50" w14:textId="77777777" w:rsidR="00C041DE" w:rsidRDefault="00C041DE" w:rsidP="00C041DE">
      <w:pPr>
        <w:spacing w:after="0"/>
        <w:rPr>
          <w:rFonts w:ascii="Verdana" w:hAnsi="Verdana"/>
          <w:sz w:val="20"/>
          <w:szCs w:val="20"/>
        </w:rPr>
      </w:pPr>
      <w:r>
        <w:rPr>
          <w:rFonts w:ascii="Verdana" w:hAnsi="Verdana"/>
          <w:sz w:val="20"/>
          <w:szCs w:val="20"/>
        </w:rPr>
        <w:t xml:space="preserve">Adres siedziby podmiotu </w:t>
      </w:r>
      <w:r>
        <w:rPr>
          <w:rFonts w:ascii="Verdana" w:hAnsi="Verdana"/>
          <w:bCs/>
          <w:sz w:val="20"/>
          <w:szCs w:val="20"/>
        </w:rPr>
        <w:t>udostępniającego zasoby</w:t>
      </w:r>
      <w:r>
        <w:rPr>
          <w:rFonts w:ascii="Verdana" w:hAnsi="Verdana"/>
          <w:sz w:val="20"/>
          <w:szCs w:val="20"/>
        </w:rPr>
        <w:t xml:space="preserve">: </w:t>
      </w:r>
    </w:p>
    <w:p w14:paraId="4F8E58B4" w14:textId="77777777" w:rsidR="00C041DE" w:rsidRDefault="00C041DE" w:rsidP="00C041DE">
      <w:pPr>
        <w:spacing w:after="0"/>
        <w:rPr>
          <w:rFonts w:ascii="Verdana" w:hAnsi="Verdana"/>
          <w:sz w:val="20"/>
          <w:szCs w:val="20"/>
        </w:rPr>
      </w:pPr>
      <w:r>
        <w:rPr>
          <w:rFonts w:ascii="Verdana" w:hAnsi="Verdana"/>
          <w:sz w:val="20"/>
          <w:szCs w:val="20"/>
        </w:rPr>
        <w:t>............................................................................................................................</w:t>
      </w:r>
    </w:p>
    <w:p w14:paraId="22EDC6A9" w14:textId="77777777" w:rsidR="00C041DE" w:rsidRDefault="00C041DE" w:rsidP="00C041DE">
      <w:pPr>
        <w:spacing w:after="0"/>
        <w:ind w:right="-142"/>
        <w:rPr>
          <w:rFonts w:ascii="Verdana" w:hAnsi="Verdana" w:cs="Arial"/>
          <w:sz w:val="20"/>
          <w:szCs w:val="20"/>
        </w:rPr>
      </w:pPr>
      <w:r>
        <w:rPr>
          <w:rFonts w:ascii="Verdana" w:hAnsi="Verdana" w:cs="Arial"/>
          <w:i/>
          <w:sz w:val="20"/>
          <w:szCs w:val="20"/>
        </w:rPr>
        <w:t>KRS/</w:t>
      </w:r>
      <w:proofErr w:type="spellStart"/>
      <w:r>
        <w:rPr>
          <w:rFonts w:ascii="Verdana" w:hAnsi="Verdana" w:cs="Arial"/>
          <w:i/>
          <w:sz w:val="20"/>
          <w:szCs w:val="20"/>
        </w:rPr>
        <w:t>CEiDG</w:t>
      </w:r>
      <w:proofErr w:type="spellEnd"/>
      <w:r>
        <w:rPr>
          <w:rFonts w:ascii="Verdana" w:hAnsi="Verdana" w:cs="Arial"/>
          <w:i/>
          <w:sz w:val="20"/>
          <w:szCs w:val="20"/>
        </w:rPr>
        <w:t>/</w:t>
      </w:r>
      <w:r>
        <w:rPr>
          <w:rFonts w:ascii="Verdana" w:hAnsi="Verdana" w:cs="Arial"/>
          <w:sz w:val="20"/>
          <w:szCs w:val="20"/>
        </w:rPr>
        <w:t xml:space="preserve"> </w:t>
      </w:r>
      <w:r>
        <w:rPr>
          <w:rFonts w:ascii="Verdana" w:hAnsi="Verdana" w:cs="Arial"/>
          <w:sz w:val="16"/>
          <w:szCs w:val="16"/>
        </w:rPr>
        <w:t xml:space="preserve">(w zależności od podmiotu): </w:t>
      </w:r>
      <w:r>
        <w:rPr>
          <w:rFonts w:ascii="Verdana" w:hAnsi="Verdana" w:cs="Arial"/>
          <w:sz w:val="20"/>
          <w:szCs w:val="20"/>
        </w:rPr>
        <w:t>……………………..………………………………………………………………………….</w:t>
      </w:r>
    </w:p>
    <w:p w14:paraId="16EB0FFF" w14:textId="77777777" w:rsidR="00C041DE" w:rsidRDefault="00C041DE" w:rsidP="00C041DE">
      <w:pPr>
        <w:spacing w:after="0"/>
        <w:rPr>
          <w:rFonts w:ascii="Verdana" w:hAnsi="Verdana" w:cs="Arial"/>
          <w:sz w:val="20"/>
          <w:szCs w:val="20"/>
        </w:rPr>
      </w:pPr>
      <w:r>
        <w:rPr>
          <w:rFonts w:ascii="Verdana" w:hAnsi="Verdana" w:cs="Arial"/>
          <w:sz w:val="20"/>
          <w:szCs w:val="20"/>
        </w:rPr>
        <w:t>Na potrzeby postępowania o udzielenie zamówienia publicznego pn.:</w:t>
      </w:r>
    </w:p>
    <w:p w14:paraId="52D171DE" w14:textId="77777777" w:rsidR="00C041DE" w:rsidRDefault="00C041DE" w:rsidP="00C041DE">
      <w:pPr>
        <w:spacing w:after="0"/>
        <w:jc w:val="center"/>
        <w:rPr>
          <w:rFonts w:ascii="Verdana" w:hAnsi="Verdana" w:cs="Arial"/>
          <w:b/>
          <w:i/>
          <w:iCs/>
          <w:sz w:val="20"/>
          <w:lang w:eastAsia="ar-SA"/>
        </w:rPr>
      </w:pPr>
    </w:p>
    <w:p w14:paraId="480A2F62" w14:textId="77777777" w:rsidR="00C041DE" w:rsidRDefault="00C041DE" w:rsidP="00C041DE">
      <w:pPr>
        <w:spacing w:after="0" w:line="360" w:lineRule="auto"/>
        <w:jc w:val="center"/>
        <w:rPr>
          <w:rFonts w:ascii="Verdana" w:hAnsi="Verdana"/>
          <w:b/>
          <w:i/>
          <w:sz w:val="20"/>
          <w:szCs w:val="20"/>
        </w:rPr>
      </w:pPr>
      <w:r>
        <w:rPr>
          <w:rFonts w:ascii="Verdana" w:hAnsi="Verdana"/>
          <w:b/>
          <w:i/>
          <w:sz w:val="20"/>
          <w:szCs w:val="20"/>
        </w:rPr>
        <w:t>„Kompleksowe utrzymanie czystości w pomieszczeniach wraz z myciem okien i sprzątaniem posesji przed budynkiem przy ul. Świdnickiej 10 we Wrocławiu”</w:t>
      </w:r>
    </w:p>
    <w:p w14:paraId="49C8A55B" w14:textId="77777777" w:rsidR="00C041DE" w:rsidRDefault="00C041DE" w:rsidP="00C041DE">
      <w:pPr>
        <w:spacing w:after="0"/>
        <w:jc w:val="center"/>
        <w:rPr>
          <w:rFonts w:ascii="Verdana" w:hAnsi="Verdana" w:cs="Arial"/>
          <w:b/>
          <w:i/>
          <w:iCs/>
          <w:sz w:val="20"/>
          <w:lang w:eastAsia="ar-SA"/>
        </w:rPr>
      </w:pPr>
    </w:p>
    <w:p w14:paraId="317C7D56" w14:textId="77777777" w:rsidR="00C041DE" w:rsidRDefault="00C041DE" w:rsidP="00C041DE">
      <w:pPr>
        <w:spacing w:after="0"/>
        <w:rPr>
          <w:rFonts w:ascii="Verdana" w:hAnsi="Verdana" w:cs="Arial"/>
          <w:sz w:val="20"/>
          <w:szCs w:val="20"/>
        </w:rPr>
      </w:pPr>
      <w:r>
        <w:rPr>
          <w:rFonts w:ascii="Verdana" w:hAnsi="Verdana" w:cs="Arial"/>
          <w:sz w:val="20"/>
          <w:szCs w:val="20"/>
        </w:rPr>
        <w:t xml:space="preserve">prowadzonego przez: </w:t>
      </w:r>
      <w:r>
        <w:rPr>
          <w:rFonts w:ascii="Verdana" w:hAnsi="Verdana" w:cs="Arial"/>
          <w:b/>
          <w:sz w:val="20"/>
          <w:szCs w:val="20"/>
        </w:rPr>
        <w:t xml:space="preserve">Uniwersytet Wrocławski, pl. Uniwersytecki 1, 50-137 Wrocław, </w:t>
      </w:r>
      <w:r>
        <w:rPr>
          <w:rFonts w:ascii="Verdana" w:hAnsi="Verdana"/>
          <w:sz w:val="20"/>
          <w:szCs w:val="20"/>
        </w:rPr>
        <w:t>ja (my) niżej podpisany(i)</w:t>
      </w:r>
    </w:p>
    <w:p w14:paraId="0FE10797" w14:textId="77777777" w:rsidR="00C041DE" w:rsidRDefault="00C041DE" w:rsidP="00C041DE">
      <w:pPr>
        <w:spacing w:after="0"/>
        <w:rPr>
          <w:rFonts w:ascii="Verdana" w:hAnsi="Verdana"/>
          <w:sz w:val="20"/>
          <w:szCs w:val="20"/>
        </w:rPr>
      </w:pPr>
      <w:r>
        <w:rPr>
          <w:rFonts w:ascii="Verdana" w:hAnsi="Verdana"/>
          <w:sz w:val="20"/>
          <w:szCs w:val="20"/>
        </w:rPr>
        <w:t>............................................................................................................................</w:t>
      </w:r>
    </w:p>
    <w:p w14:paraId="46ECD9F0" w14:textId="77777777" w:rsidR="00C041DE" w:rsidRDefault="00C041DE" w:rsidP="00C041DE">
      <w:pPr>
        <w:spacing w:after="0"/>
        <w:jc w:val="center"/>
        <w:rPr>
          <w:rFonts w:ascii="Verdana" w:hAnsi="Verdana"/>
          <w:i/>
          <w:sz w:val="16"/>
          <w:szCs w:val="16"/>
        </w:rPr>
      </w:pPr>
      <w:r>
        <w:rPr>
          <w:rFonts w:ascii="Verdana" w:hAnsi="Verdana"/>
          <w:i/>
          <w:sz w:val="16"/>
          <w:szCs w:val="16"/>
        </w:rPr>
        <w:t>(imię i nazwisko osoby upoważnionej do reprezentowania podmiotu trzeciego)</w:t>
      </w:r>
    </w:p>
    <w:p w14:paraId="07719ADE" w14:textId="77777777" w:rsidR="00C041DE" w:rsidRDefault="00C041DE" w:rsidP="00C041DE">
      <w:pPr>
        <w:spacing w:after="0"/>
        <w:jc w:val="both"/>
        <w:rPr>
          <w:rFonts w:ascii="Verdana" w:hAnsi="Verdana"/>
          <w:sz w:val="20"/>
          <w:szCs w:val="20"/>
        </w:rPr>
      </w:pPr>
      <w:r>
        <w:rPr>
          <w:rFonts w:ascii="Verdana" w:hAnsi="Verdana"/>
          <w:sz w:val="20"/>
          <w:szCs w:val="20"/>
        </w:rPr>
        <w:t xml:space="preserve">zobowiązuję się do oddania zasobów na potrzeby wykonania niniejszego zamówienia następującemu Wykonawcy:  </w:t>
      </w:r>
    </w:p>
    <w:p w14:paraId="2C4EDF7C" w14:textId="77777777" w:rsidR="00C041DE" w:rsidRDefault="00C041DE" w:rsidP="00C041DE">
      <w:pPr>
        <w:spacing w:after="0"/>
        <w:jc w:val="both"/>
        <w:rPr>
          <w:rFonts w:ascii="Verdana" w:hAnsi="Verdana"/>
          <w:sz w:val="20"/>
          <w:szCs w:val="20"/>
        </w:rPr>
      </w:pPr>
      <w:r>
        <w:rPr>
          <w:rFonts w:ascii="Verdana" w:hAnsi="Verdana"/>
          <w:sz w:val="20"/>
          <w:szCs w:val="20"/>
        </w:rPr>
        <w:t>…………………………………………………………………………………………………….…………………………………………</w:t>
      </w:r>
    </w:p>
    <w:p w14:paraId="68E071A9" w14:textId="77777777" w:rsidR="00C041DE" w:rsidRDefault="00C041DE" w:rsidP="00C041DE">
      <w:pPr>
        <w:spacing w:after="0"/>
        <w:jc w:val="center"/>
        <w:rPr>
          <w:rFonts w:ascii="Verdana" w:hAnsi="Verdana"/>
          <w:i/>
          <w:sz w:val="16"/>
          <w:szCs w:val="16"/>
        </w:rPr>
      </w:pPr>
      <w:r>
        <w:rPr>
          <w:rFonts w:ascii="Verdana" w:hAnsi="Verdana"/>
          <w:i/>
          <w:sz w:val="16"/>
          <w:szCs w:val="16"/>
        </w:rPr>
        <w:t>(nazwa i adres wykonawcy)</w:t>
      </w:r>
    </w:p>
    <w:p w14:paraId="05754387" w14:textId="77777777" w:rsidR="00C041DE" w:rsidRDefault="00C041DE" w:rsidP="00C041DE">
      <w:pPr>
        <w:spacing w:after="0"/>
        <w:rPr>
          <w:rFonts w:ascii="Verdana" w:hAnsi="Verdana"/>
          <w:b/>
          <w:sz w:val="20"/>
          <w:szCs w:val="20"/>
        </w:rPr>
      </w:pPr>
      <w:r>
        <w:rPr>
          <w:rFonts w:ascii="Verdana" w:hAnsi="Verdana"/>
          <w:b/>
          <w:sz w:val="20"/>
          <w:szCs w:val="20"/>
        </w:rPr>
        <w:t xml:space="preserve">Oświadczam/-y, iż: </w:t>
      </w:r>
    </w:p>
    <w:p w14:paraId="7EAC516E" w14:textId="77777777" w:rsidR="00C041DE" w:rsidRDefault="00C041DE" w:rsidP="00C041DE">
      <w:pPr>
        <w:numPr>
          <w:ilvl w:val="2"/>
          <w:numId w:val="53"/>
        </w:numPr>
        <w:spacing w:after="0"/>
        <w:ind w:left="182"/>
        <w:rPr>
          <w:rFonts w:ascii="Verdana" w:hAnsi="Verdana"/>
          <w:sz w:val="20"/>
          <w:szCs w:val="20"/>
        </w:rPr>
      </w:pPr>
      <w:r>
        <w:rPr>
          <w:rFonts w:ascii="Verdana" w:hAnsi="Verdana"/>
          <w:sz w:val="20"/>
          <w:szCs w:val="20"/>
        </w:rPr>
        <w:t xml:space="preserve"> udostępniam Wykonawcy ww. zasoby, w następującym zakresie: ……………………..</w:t>
      </w:r>
    </w:p>
    <w:p w14:paraId="33BCDC6D" w14:textId="77777777" w:rsidR="00C041DE" w:rsidRDefault="00C041DE" w:rsidP="00C041DE">
      <w:pPr>
        <w:numPr>
          <w:ilvl w:val="2"/>
          <w:numId w:val="53"/>
        </w:numPr>
        <w:spacing w:after="0"/>
        <w:ind w:left="182"/>
        <w:jc w:val="both"/>
        <w:rPr>
          <w:rFonts w:ascii="Verdana" w:hAnsi="Verdana"/>
          <w:sz w:val="20"/>
          <w:szCs w:val="20"/>
        </w:rPr>
      </w:pPr>
      <w:r>
        <w:rPr>
          <w:rFonts w:ascii="Verdana" w:hAnsi="Verdana"/>
          <w:sz w:val="20"/>
          <w:szCs w:val="20"/>
        </w:rPr>
        <w:t xml:space="preserve"> sposób wykorzystania udostępnionych przeze mnie zasobów będzie następujący: </w:t>
      </w:r>
    </w:p>
    <w:p w14:paraId="6F6117FD" w14:textId="77777777" w:rsidR="00C041DE" w:rsidRDefault="00C041DE" w:rsidP="00C041DE">
      <w:pPr>
        <w:spacing w:after="0"/>
        <w:ind w:left="567" w:firstLine="142"/>
        <w:rPr>
          <w:rFonts w:ascii="Verdana" w:hAnsi="Verdana"/>
          <w:sz w:val="20"/>
          <w:szCs w:val="20"/>
        </w:rPr>
      </w:pPr>
      <w:r>
        <w:rPr>
          <w:rFonts w:ascii="Verdana" w:hAnsi="Verdana"/>
          <w:sz w:val="20"/>
          <w:szCs w:val="20"/>
        </w:rPr>
        <w:t>.................................................................................................................</w:t>
      </w:r>
    </w:p>
    <w:p w14:paraId="7AE22F4E" w14:textId="77777777" w:rsidR="00C041DE" w:rsidRDefault="00C041DE" w:rsidP="00C041DE">
      <w:pPr>
        <w:numPr>
          <w:ilvl w:val="2"/>
          <w:numId w:val="53"/>
        </w:numPr>
        <w:spacing w:after="0"/>
        <w:ind w:left="709" w:hanging="707"/>
        <w:rPr>
          <w:rFonts w:ascii="Verdana" w:hAnsi="Verdana"/>
          <w:sz w:val="20"/>
          <w:szCs w:val="20"/>
        </w:rPr>
      </w:pPr>
      <w:r>
        <w:rPr>
          <w:rFonts w:ascii="Verdana" w:hAnsi="Verdana"/>
          <w:sz w:val="20"/>
          <w:szCs w:val="20"/>
        </w:rPr>
        <w:t>zakres mojego udziału przy wykonywaniu zamówienia będzie następujący: ………………..................................................................................................</w:t>
      </w:r>
    </w:p>
    <w:p w14:paraId="523DC0D7" w14:textId="77777777" w:rsidR="00C041DE" w:rsidRDefault="00C041DE" w:rsidP="00C041DE">
      <w:pPr>
        <w:numPr>
          <w:ilvl w:val="2"/>
          <w:numId w:val="53"/>
        </w:numPr>
        <w:spacing w:after="0"/>
        <w:ind w:left="182"/>
        <w:jc w:val="both"/>
        <w:rPr>
          <w:rFonts w:ascii="Verdana" w:hAnsi="Verdana"/>
          <w:sz w:val="20"/>
          <w:szCs w:val="20"/>
        </w:rPr>
      </w:pPr>
      <w:r>
        <w:rPr>
          <w:rFonts w:ascii="Verdana" w:hAnsi="Verdana"/>
          <w:sz w:val="20"/>
          <w:szCs w:val="20"/>
        </w:rPr>
        <w:t>okres mojego udziału przy wykonywaniu zamówienia będzie następujący: ..........</w:t>
      </w:r>
    </w:p>
    <w:p w14:paraId="261BDB8A" w14:textId="77777777" w:rsidR="00C041DE" w:rsidRDefault="00C041DE" w:rsidP="00C041DE">
      <w:pPr>
        <w:numPr>
          <w:ilvl w:val="2"/>
          <w:numId w:val="53"/>
        </w:numPr>
        <w:spacing w:after="0"/>
        <w:ind w:left="709" w:hanging="709"/>
        <w:jc w:val="both"/>
        <w:rPr>
          <w:rFonts w:ascii="Verdana" w:hAnsi="Verdana"/>
          <w:sz w:val="20"/>
          <w:szCs w:val="20"/>
        </w:rPr>
      </w:pPr>
      <w:r>
        <w:rPr>
          <w:rFonts w:ascii="Verdana" w:hAnsi="Verdana"/>
          <w:sz w:val="20"/>
          <w:szCs w:val="20"/>
        </w:rPr>
        <w:t>będę realizował poniżej wymienione usługi, których dotyczą udostępniane zasoby odnoszące się do warunków udziału w postępowaniu dotyczących zdolności technicznej i zawodowej, na których polega Wykonawca: ……………………………………………………………………………………………………………………….</w:t>
      </w:r>
    </w:p>
    <w:p w14:paraId="15C1F209" w14:textId="77777777" w:rsidR="00C041DE" w:rsidRDefault="00C041DE" w:rsidP="00C041DE">
      <w:pPr>
        <w:numPr>
          <w:ilvl w:val="2"/>
          <w:numId w:val="53"/>
        </w:numPr>
        <w:spacing w:after="0"/>
        <w:ind w:left="709" w:hanging="707"/>
        <w:jc w:val="both"/>
        <w:rPr>
          <w:rFonts w:ascii="Verdana" w:eastAsia="Verdana,Italic" w:hAnsi="Verdana" w:cs="Arial"/>
          <w:b/>
          <w:bCs/>
          <w:sz w:val="20"/>
          <w:szCs w:val="20"/>
        </w:rPr>
      </w:pPr>
      <w:r>
        <w:rPr>
          <w:rFonts w:ascii="Verdana" w:hAnsi="Verdana"/>
          <w:sz w:val="20"/>
          <w:szCs w:val="20"/>
        </w:rPr>
        <w:t>z Wykonawcą łączyć nas będzie: …………………………………………………………………</w:t>
      </w:r>
    </w:p>
    <w:p w14:paraId="4C6EFFE3"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595B7F48" w14:textId="77777777" w:rsidR="00C041DE" w:rsidRDefault="00C041DE" w:rsidP="00C041DE">
      <w:pPr>
        <w:shd w:val="clear" w:color="auto" w:fill="BFBFBF"/>
        <w:spacing w:after="0"/>
        <w:jc w:val="both"/>
        <w:rPr>
          <w:rFonts w:ascii="Verdana" w:hAnsi="Verdana" w:cs="Arial"/>
          <w:b/>
          <w:sz w:val="20"/>
          <w:szCs w:val="20"/>
        </w:rPr>
      </w:pPr>
      <w:r>
        <w:rPr>
          <w:rFonts w:ascii="Verdana" w:hAnsi="Verdana" w:cs="Arial"/>
          <w:b/>
          <w:sz w:val="20"/>
          <w:szCs w:val="20"/>
        </w:rPr>
        <w:t>OŚWIADCZENIE DOTYCZĄCE ZAKAZU, O KTÓRYM MOWA W ART. 5K ROZPORZĄDZENIA SANKCYJENGO W ZAKRESIE ODPOWIADAJĄCYM PONAD 10% WARTOŚCI ZAMÓWIENIA:</w:t>
      </w:r>
    </w:p>
    <w:p w14:paraId="262EC280" w14:textId="77777777" w:rsidR="00C041DE" w:rsidRDefault="00C041DE" w:rsidP="00C041DE">
      <w:pPr>
        <w:spacing w:after="0"/>
        <w:ind w:left="-14"/>
        <w:jc w:val="both"/>
        <w:rPr>
          <w:rFonts w:ascii="Verdana" w:hAnsi="Verdana" w:cs="Arial"/>
          <w:sz w:val="20"/>
          <w:szCs w:val="20"/>
        </w:rPr>
      </w:pPr>
      <w:r>
        <w:rPr>
          <w:rFonts w:ascii="Verdana" w:hAnsi="Verdana" w:cs="Arial"/>
          <w:sz w:val="20"/>
          <w:szCs w:val="20"/>
        </w:rPr>
        <w:t>Oświadczam/y, że nie podlegam/y wykluczeniu z postępowania na podstawie art. 5k Rozporządzenia sankcyjnego.</w:t>
      </w:r>
    </w:p>
    <w:p w14:paraId="6AE87E11"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74393CA5"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52D88A7D"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r>
        <w:rPr>
          <w:rFonts w:ascii="Verdana" w:hAnsi="Verdana" w:cs="Arial"/>
          <w:b/>
          <w:sz w:val="20"/>
          <w:szCs w:val="20"/>
        </w:rPr>
        <w:t xml:space="preserve">OŚWIADCZENIE </w:t>
      </w:r>
      <w:r>
        <w:rPr>
          <w:rFonts w:ascii="Verdana" w:hAnsi="Verdana" w:cs="Arial"/>
          <w:b/>
          <w:sz w:val="20"/>
        </w:rPr>
        <w:t xml:space="preserve">PODMIOTU UDOSTĘPNIAJĄCEGO ZASOBY </w:t>
      </w:r>
      <w:bookmarkStart w:id="75" w:name="_Hlk109844784"/>
      <w:r>
        <w:rPr>
          <w:rFonts w:ascii="Verdana" w:hAnsi="Verdana" w:cs="Arial"/>
          <w:b/>
          <w:sz w:val="20"/>
        </w:rPr>
        <w:t>DOTYCZĄCE PRZESŁANEK WYKLUCZENIA Z ART. 7 UST. 1 USTAWY O SZCZEGÓLNYCH ROZWIĄZANIACH W ZAKRESIE PRZECIWDZIAŁANIA WSPIERANIU AGRESJI NA UKRAINĘ ORAZ SŁUŻĄCYCH OCHRONIE BEZPIECZEŃSTWA NARODOWEGO</w:t>
      </w:r>
      <w:bookmarkEnd w:id="75"/>
      <w:r>
        <w:rPr>
          <w:rFonts w:ascii="Verdana" w:hAnsi="Verdana" w:cs="Arial"/>
          <w:b/>
          <w:sz w:val="20"/>
          <w:szCs w:val="20"/>
        </w:rPr>
        <w:t>:</w:t>
      </w:r>
    </w:p>
    <w:p w14:paraId="5845C3B0"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07710E75" w14:textId="77777777" w:rsidR="00C041DE" w:rsidRDefault="00C041DE" w:rsidP="00C041DE">
      <w:pPr>
        <w:contextualSpacing/>
        <w:jc w:val="both"/>
        <w:rPr>
          <w:rFonts w:ascii="Verdana" w:eastAsia="Calibri" w:hAnsi="Verdana" w:cs="Arial"/>
          <w:sz w:val="20"/>
          <w:szCs w:val="20"/>
        </w:rPr>
      </w:pPr>
      <w:bookmarkStart w:id="76" w:name="_Hlk105056395"/>
      <w:r>
        <w:rPr>
          <w:rFonts w:ascii="Verdana" w:eastAsia="Calibri" w:hAnsi="Verdana" w:cs="Arial"/>
          <w:b/>
          <w:sz w:val="20"/>
          <w:szCs w:val="20"/>
        </w:rPr>
        <w:t xml:space="preserve">Oświadczam, że nie podlegam wykluczeniu z postępowania na podstawie </w:t>
      </w:r>
      <w:r>
        <w:rPr>
          <w:rFonts w:ascii="Verdana" w:eastAsia="Calibri" w:hAnsi="Verdana"/>
          <w:b/>
          <w:sz w:val="20"/>
          <w:szCs w:val="20"/>
        </w:rPr>
        <w:t xml:space="preserve">w art. 7 ust. 1 ustawy z dnia 13 kwietnia 2022 r o szczególnych rozwiązaniach w zakresie przeciwdziałania wspieraniu agresji na Ukrainę oraz służących ochronie bezpieczeństwa narodowego </w:t>
      </w:r>
      <w:r>
        <w:rPr>
          <w:rFonts w:ascii="Verdana" w:eastAsia="Calibri" w:hAnsi="Verdana" w:cs="Calibri"/>
          <w:b/>
          <w:sz w:val="20"/>
          <w:szCs w:val="20"/>
        </w:rPr>
        <w:t>(Dz. U. poz. 835)</w:t>
      </w:r>
      <w:r>
        <w:rPr>
          <w:rFonts w:ascii="Verdana" w:eastAsia="Calibri" w:hAnsi="Verdana" w:cs="Arial"/>
          <w:b/>
          <w:sz w:val="20"/>
          <w:szCs w:val="20"/>
        </w:rPr>
        <w:t>.</w:t>
      </w:r>
      <w:bookmarkEnd w:id="76"/>
    </w:p>
    <w:p w14:paraId="174457FA"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33EFD183"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12455134"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p>
    <w:p w14:paraId="0848FDBA" w14:textId="77777777" w:rsidR="00C041DE" w:rsidRDefault="00C041DE" w:rsidP="00C041DE">
      <w:pPr>
        <w:autoSpaceDE w:val="0"/>
        <w:autoSpaceDN w:val="0"/>
        <w:adjustRightInd w:val="0"/>
        <w:spacing w:after="0"/>
        <w:jc w:val="both"/>
        <w:rPr>
          <w:rFonts w:ascii="Verdana" w:eastAsia="Verdana,Italic" w:hAnsi="Verdana" w:cs="Arial"/>
          <w:b/>
          <w:bCs/>
          <w:iCs/>
          <w:sz w:val="18"/>
          <w:szCs w:val="18"/>
        </w:rPr>
      </w:pPr>
      <w:r>
        <w:rPr>
          <w:rFonts w:ascii="Verdana" w:eastAsia="Verdana,Italic" w:hAnsi="Verdana" w:cs="Arial"/>
          <w:b/>
          <w:bCs/>
          <w:iCs/>
          <w:sz w:val="18"/>
          <w:szCs w:val="18"/>
        </w:rPr>
        <w:t>UWAGA:</w:t>
      </w:r>
    </w:p>
    <w:p w14:paraId="733A8722" w14:textId="77777777" w:rsidR="00C041DE" w:rsidRDefault="00C041DE" w:rsidP="00C041DE">
      <w:pPr>
        <w:spacing w:after="0"/>
        <w:jc w:val="both"/>
        <w:rPr>
          <w:rFonts w:ascii="Verdana" w:eastAsia="Verdana,Italic" w:hAnsi="Verdana" w:cs="Arial"/>
          <w:iCs/>
          <w:sz w:val="18"/>
          <w:szCs w:val="18"/>
        </w:rPr>
      </w:pPr>
      <w:r>
        <w:rPr>
          <w:rFonts w:ascii="Verdana" w:eastAsia="Verdana,Italic" w:hAnsi="Verdana" w:cs="Arial"/>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Pr>
          <w:rFonts w:ascii="Verdana" w:hAnsi="Verdana"/>
          <w:sz w:val="18"/>
          <w:szCs w:val="18"/>
        </w:rPr>
        <w:t xml:space="preserve"> </w:t>
      </w:r>
      <w:r>
        <w:rPr>
          <w:rFonts w:ascii="Verdana" w:eastAsia="Verdana,Italic" w:hAnsi="Verdana" w:cs="Arial"/>
          <w:iCs/>
          <w:sz w:val="18"/>
          <w:szCs w:val="18"/>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275F16E5" w14:textId="77777777" w:rsidR="00C041DE" w:rsidRDefault="00C041DE" w:rsidP="00C041DE">
      <w:pPr>
        <w:spacing w:after="0"/>
        <w:jc w:val="both"/>
        <w:rPr>
          <w:rFonts w:ascii="Verdana" w:eastAsia="Verdana,Italic" w:hAnsi="Verdana" w:cs="Arial"/>
          <w:iCs/>
          <w:sz w:val="18"/>
          <w:szCs w:val="18"/>
        </w:rPr>
      </w:pPr>
    </w:p>
    <w:p w14:paraId="05FE0644" w14:textId="77777777" w:rsidR="00C041DE" w:rsidRDefault="00C041DE" w:rsidP="00C041DE">
      <w:pPr>
        <w:spacing w:after="0"/>
        <w:jc w:val="both"/>
        <w:rPr>
          <w:rFonts w:ascii="Verdana" w:eastAsia="Verdana,Italic" w:hAnsi="Verdana" w:cs="Arial"/>
          <w:iCs/>
          <w:sz w:val="18"/>
          <w:szCs w:val="18"/>
        </w:rPr>
      </w:pPr>
    </w:p>
    <w:p w14:paraId="7D432595" w14:textId="77777777" w:rsidR="00C041DE" w:rsidRDefault="00C041DE" w:rsidP="00C041DE">
      <w:pPr>
        <w:spacing w:after="0"/>
        <w:jc w:val="both"/>
        <w:rPr>
          <w:rFonts w:ascii="Verdana" w:eastAsia="Verdana,Italic" w:hAnsi="Verdana" w:cs="Arial"/>
          <w:iCs/>
          <w:sz w:val="18"/>
          <w:szCs w:val="18"/>
        </w:rPr>
      </w:pPr>
    </w:p>
    <w:p w14:paraId="1405BEE4" w14:textId="77777777" w:rsidR="00C041DE" w:rsidRDefault="00C041DE" w:rsidP="00C041DE">
      <w:pPr>
        <w:spacing w:after="0"/>
        <w:jc w:val="both"/>
        <w:rPr>
          <w:rFonts w:ascii="Verdana" w:hAnsi="Verdana"/>
          <w:sz w:val="18"/>
          <w:szCs w:val="18"/>
        </w:rPr>
      </w:pPr>
    </w:p>
    <w:p w14:paraId="3B78EAC0" w14:textId="77777777" w:rsidR="00C041DE" w:rsidRDefault="00C041DE" w:rsidP="00C041DE">
      <w:pPr>
        <w:spacing w:after="0"/>
        <w:jc w:val="center"/>
        <w:rPr>
          <w:rFonts w:ascii="Verdana" w:hAnsi="Verdana"/>
          <w:b/>
          <w:sz w:val="20"/>
          <w:szCs w:val="20"/>
        </w:rPr>
      </w:pPr>
      <w:r>
        <w:rPr>
          <w:rFonts w:ascii="Verdana" w:hAnsi="Verdana"/>
          <w:b/>
          <w:sz w:val="20"/>
          <w:szCs w:val="20"/>
        </w:rPr>
        <w:t>Zobowiązanie musi być opatrzone kwalifikowanym podpisem elektronicznym przez osobę lub osoby uprawnione do reprezentowania podmiotu udostępniającego zasoby.</w:t>
      </w:r>
    </w:p>
    <w:p w14:paraId="28D28AE3" w14:textId="77777777" w:rsidR="00C041DE" w:rsidRDefault="00C041DE" w:rsidP="00C041DE">
      <w:pPr>
        <w:spacing w:after="0" w:line="360" w:lineRule="auto"/>
        <w:ind w:left="360"/>
        <w:jc w:val="right"/>
        <w:rPr>
          <w:rFonts w:ascii="Verdana" w:hAnsi="Verdana" w:cs="Arial"/>
          <w:i/>
          <w:sz w:val="20"/>
          <w:szCs w:val="20"/>
        </w:rPr>
      </w:pPr>
    </w:p>
    <w:p w14:paraId="1A12519B" w14:textId="310530C9" w:rsidR="00C041DE" w:rsidRDefault="00C041DE">
      <w:pPr>
        <w:spacing w:after="0" w:line="240" w:lineRule="auto"/>
        <w:rPr>
          <w:rFonts w:ascii="Verdana" w:hAnsi="Verdana"/>
          <w:sz w:val="20"/>
          <w:szCs w:val="20"/>
        </w:rPr>
      </w:pPr>
      <w:r>
        <w:rPr>
          <w:rFonts w:ascii="Verdana" w:hAnsi="Verdana"/>
          <w:sz w:val="20"/>
          <w:szCs w:val="20"/>
        </w:rPr>
        <w:br w:type="page"/>
      </w:r>
    </w:p>
    <w:p w14:paraId="4D14EEF6" w14:textId="77777777" w:rsidR="00C041DE" w:rsidRPr="00EE106E" w:rsidRDefault="00C041DE" w:rsidP="00C041DE">
      <w:pPr>
        <w:spacing w:after="0" w:line="360" w:lineRule="auto"/>
        <w:ind w:left="1" w:firstLine="1"/>
        <w:jc w:val="right"/>
        <w:rPr>
          <w:rFonts w:ascii="Verdana" w:hAnsi="Verdana" w:cs="Arial"/>
          <w:b/>
          <w:sz w:val="20"/>
          <w:szCs w:val="20"/>
        </w:rPr>
      </w:pPr>
      <w:r w:rsidRPr="00D25474">
        <w:rPr>
          <w:rFonts w:ascii="Verdana" w:hAnsi="Verdana"/>
          <w:sz w:val="20"/>
          <w:szCs w:val="20"/>
        </w:rPr>
        <w:t>P</w:t>
      </w:r>
      <w:r w:rsidRPr="00EE106E">
        <w:rPr>
          <w:rFonts w:ascii="Verdana" w:hAnsi="Verdana" w:cs="Arial"/>
          <w:sz w:val="20"/>
          <w:szCs w:val="20"/>
        </w:rPr>
        <w:t xml:space="preserve">ostępowanie nr: </w:t>
      </w:r>
      <w:r w:rsidRPr="00EE106E">
        <w:rPr>
          <w:rFonts w:ascii="Verdana" w:hAnsi="Verdana"/>
          <w:b/>
          <w:sz w:val="20"/>
          <w:szCs w:val="20"/>
        </w:rPr>
        <w:t>BZP.27</w:t>
      </w:r>
      <w:r>
        <w:rPr>
          <w:rFonts w:ascii="Verdana" w:hAnsi="Verdana"/>
          <w:b/>
          <w:sz w:val="20"/>
          <w:szCs w:val="20"/>
        </w:rPr>
        <w:t>11.19.2022.AP</w:t>
      </w:r>
    </w:p>
    <w:p w14:paraId="372042E6" w14:textId="77777777" w:rsidR="00C041DE" w:rsidRPr="00EE106E" w:rsidRDefault="00C041DE" w:rsidP="00C041DE">
      <w:pPr>
        <w:pStyle w:val="Bezodstpw"/>
        <w:spacing w:line="360" w:lineRule="auto"/>
        <w:jc w:val="right"/>
        <w:rPr>
          <w:rFonts w:ascii="Verdana" w:hAnsi="Verdana" w:cs="Arial"/>
          <w:b/>
          <w:sz w:val="20"/>
          <w:szCs w:val="20"/>
        </w:rPr>
      </w:pPr>
      <w:r w:rsidRPr="00EE106E">
        <w:rPr>
          <w:rFonts w:ascii="Verdana" w:hAnsi="Verdana" w:cs="Arial"/>
          <w:b/>
          <w:sz w:val="20"/>
          <w:szCs w:val="20"/>
        </w:rPr>
        <w:t>Załącznik nr 6 do SWZ</w:t>
      </w:r>
    </w:p>
    <w:p w14:paraId="6BB34685" w14:textId="77777777" w:rsidR="00C041DE" w:rsidRPr="00EE106E" w:rsidRDefault="00C041DE" w:rsidP="00C041DE">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 w:val="num" w:pos="720"/>
        </w:tabs>
        <w:suppressAutoHyphens/>
        <w:spacing w:before="0"/>
        <w:ind w:left="720" w:hanging="360"/>
        <w:jc w:val="center"/>
        <w:rPr>
          <w:rFonts w:ascii="Verdana" w:hAnsi="Verdana"/>
          <w:color w:val="FFFFFF"/>
          <w:sz w:val="20"/>
          <w:szCs w:val="20"/>
        </w:rPr>
      </w:pPr>
      <w:bookmarkStart w:id="77" w:name="_Toc81475530"/>
      <w:r w:rsidRPr="00EE106E">
        <w:rPr>
          <w:rFonts w:ascii="Verdana" w:hAnsi="Verdana"/>
          <w:color w:val="FFFFFF"/>
          <w:sz w:val="20"/>
          <w:szCs w:val="20"/>
        </w:rPr>
        <w:t>OŚWIADCZENIE WYKONAWCY</w:t>
      </w:r>
      <w:bookmarkEnd w:id="77"/>
      <w:r w:rsidRPr="00EE106E">
        <w:rPr>
          <w:rFonts w:ascii="Verdana" w:hAnsi="Verdana"/>
          <w:color w:val="FFFFFF"/>
          <w:sz w:val="20"/>
          <w:szCs w:val="20"/>
        </w:rPr>
        <w:t xml:space="preserve"> </w:t>
      </w:r>
    </w:p>
    <w:p w14:paraId="57A55BC5" w14:textId="77777777" w:rsidR="00C041DE" w:rsidRPr="00EE106E" w:rsidRDefault="00C041DE" w:rsidP="00C041DE">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 w:val="num" w:pos="720"/>
        </w:tabs>
        <w:suppressAutoHyphens/>
        <w:spacing w:before="0"/>
        <w:ind w:left="720" w:hanging="360"/>
        <w:jc w:val="center"/>
        <w:rPr>
          <w:rFonts w:ascii="Verdana" w:hAnsi="Verdana"/>
          <w:color w:val="FFFFFF"/>
          <w:sz w:val="20"/>
          <w:szCs w:val="20"/>
        </w:rPr>
      </w:pPr>
      <w:bookmarkStart w:id="78" w:name="_Toc81475531"/>
      <w:r w:rsidRPr="00EE106E">
        <w:rPr>
          <w:rFonts w:ascii="Verdana" w:hAnsi="Verdana"/>
          <w:color w:val="FFFFFF"/>
          <w:sz w:val="20"/>
          <w:szCs w:val="20"/>
        </w:rPr>
        <w:t>O PRZYNALEŻNOŚCI / BRAKU PRZYNALEŻNOŚCI</w:t>
      </w:r>
      <w:bookmarkEnd w:id="78"/>
    </w:p>
    <w:p w14:paraId="7DBE6D5A" w14:textId="77777777" w:rsidR="00C041DE" w:rsidRPr="00EE106E" w:rsidRDefault="00C041DE" w:rsidP="00C041DE">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 w:val="num" w:pos="720"/>
        </w:tabs>
        <w:suppressAutoHyphens/>
        <w:spacing w:before="0"/>
        <w:ind w:left="720" w:hanging="360"/>
        <w:jc w:val="center"/>
        <w:rPr>
          <w:rFonts w:ascii="Verdana" w:hAnsi="Verdana"/>
          <w:color w:val="FFFFFF"/>
          <w:sz w:val="20"/>
          <w:szCs w:val="20"/>
        </w:rPr>
      </w:pPr>
      <w:bookmarkStart w:id="79" w:name="_Toc81475532"/>
      <w:r w:rsidRPr="00EE106E">
        <w:rPr>
          <w:rFonts w:ascii="Verdana" w:hAnsi="Verdana"/>
          <w:color w:val="FFFFFF"/>
          <w:sz w:val="20"/>
          <w:szCs w:val="20"/>
        </w:rPr>
        <w:t>DO GRUPY KAPITAŁOWEJ</w:t>
      </w:r>
      <w:bookmarkEnd w:id="79"/>
      <w:r w:rsidRPr="00EE106E">
        <w:rPr>
          <w:rFonts w:ascii="Verdana" w:hAnsi="Verdana"/>
          <w:color w:val="FFFFFF"/>
          <w:sz w:val="20"/>
          <w:szCs w:val="20"/>
        </w:rPr>
        <w:t xml:space="preserve"> </w:t>
      </w:r>
    </w:p>
    <w:p w14:paraId="0D761F44" w14:textId="77777777" w:rsidR="00C041DE" w:rsidRPr="00EE106E" w:rsidRDefault="00C041DE" w:rsidP="00C041DE">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 w:val="num" w:pos="720"/>
        </w:tabs>
        <w:suppressAutoHyphens/>
        <w:spacing w:before="0"/>
        <w:ind w:left="720" w:hanging="360"/>
        <w:jc w:val="center"/>
        <w:rPr>
          <w:rFonts w:ascii="Verdana" w:hAnsi="Verdana"/>
          <w:color w:val="FFFFFF"/>
          <w:sz w:val="20"/>
          <w:szCs w:val="20"/>
        </w:rPr>
      </w:pPr>
      <w:bookmarkStart w:id="80" w:name="_Toc81475533"/>
      <w:r w:rsidRPr="00EE106E">
        <w:rPr>
          <w:rFonts w:ascii="Verdana" w:hAnsi="Verdana"/>
          <w:color w:val="FFFFFF"/>
          <w:sz w:val="20"/>
          <w:szCs w:val="20"/>
        </w:rPr>
        <w:t xml:space="preserve">składane na podstawie art. 108 ust. 1 pkt 5 </w:t>
      </w:r>
      <w:bookmarkEnd w:id="80"/>
      <w:proofErr w:type="spellStart"/>
      <w:r>
        <w:rPr>
          <w:rFonts w:ascii="Verdana" w:hAnsi="Verdana"/>
          <w:color w:val="FFFFFF"/>
          <w:sz w:val="20"/>
          <w:szCs w:val="20"/>
        </w:rPr>
        <w:t>p.z.p</w:t>
      </w:r>
      <w:proofErr w:type="spellEnd"/>
      <w:r>
        <w:rPr>
          <w:rFonts w:ascii="Verdana" w:hAnsi="Verdana"/>
          <w:color w:val="FFFFFF"/>
          <w:sz w:val="20"/>
          <w:szCs w:val="20"/>
        </w:rPr>
        <w:t>.</w:t>
      </w:r>
    </w:p>
    <w:p w14:paraId="079A3A11" w14:textId="77777777" w:rsidR="00C041DE" w:rsidRPr="00D25474" w:rsidRDefault="00C041DE" w:rsidP="00C041DE">
      <w:pPr>
        <w:pStyle w:val="Akapitzlist"/>
        <w:spacing w:after="0" w:line="360" w:lineRule="auto"/>
        <w:ind w:left="720"/>
        <w:contextualSpacing/>
        <w:jc w:val="both"/>
        <w:rPr>
          <w:rFonts w:ascii="Verdana" w:hAnsi="Verdana" w:cs="Arial"/>
          <w:b/>
          <w:sz w:val="20"/>
          <w:szCs w:val="20"/>
        </w:rPr>
      </w:pPr>
    </w:p>
    <w:p w14:paraId="42B240CB" w14:textId="77777777" w:rsidR="00C041DE" w:rsidRPr="00EE106E" w:rsidRDefault="00C041DE" w:rsidP="00C041DE">
      <w:pPr>
        <w:pStyle w:val="Akapitzlist"/>
        <w:numPr>
          <w:ilvl w:val="0"/>
          <w:numId w:val="54"/>
        </w:numPr>
        <w:spacing w:after="0" w:line="360" w:lineRule="auto"/>
        <w:contextualSpacing/>
        <w:jc w:val="both"/>
        <w:rPr>
          <w:rFonts w:ascii="Verdana" w:hAnsi="Verdana" w:cs="Arial"/>
          <w:b/>
          <w:sz w:val="20"/>
          <w:szCs w:val="20"/>
        </w:rPr>
      </w:pPr>
      <w:r>
        <w:rPr>
          <w:rFonts w:ascii="Verdana" w:hAnsi="Verdana" w:cs="Arial"/>
          <w:sz w:val="20"/>
          <w:szCs w:val="20"/>
        </w:rPr>
        <w:t>W</w:t>
      </w:r>
      <w:r w:rsidRPr="00EE106E">
        <w:rPr>
          <w:rFonts w:ascii="Verdana" w:hAnsi="Verdana" w:cs="Arial"/>
          <w:sz w:val="20"/>
          <w:szCs w:val="20"/>
        </w:rPr>
        <w:t xml:space="preserve"> przypadku wspólnego ubiegania się</w:t>
      </w:r>
      <w:r>
        <w:rPr>
          <w:rFonts w:ascii="Verdana" w:hAnsi="Verdana" w:cs="Arial"/>
          <w:sz w:val="20"/>
          <w:szCs w:val="20"/>
        </w:rPr>
        <w:t xml:space="preserve"> </w:t>
      </w:r>
      <w:r w:rsidRPr="00EE106E">
        <w:rPr>
          <w:rFonts w:ascii="Verdana" w:hAnsi="Verdana" w:cs="Arial"/>
          <w:sz w:val="20"/>
          <w:szCs w:val="20"/>
        </w:rPr>
        <w:t>o udzielenie zamówienia przez Wykonawców oświadczenie</w:t>
      </w:r>
      <w:r>
        <w:rPr>
          <w:rFonts w:ascii="Verdana" w:hAnsi="Verdana" w:cs="Arial"/>
          <w:sz w:val="20"/>
          <w:szCs w:val="20"/>
        </w:rPr>
        <w:t xml:space="preserve"> to</w:t>
      </w:r>
      <w:r w:rsidRPr="00EE106E">
        <w:rPr>
          <w:rFonts w:ascii="Verdana" w:hAnsi="Verdana" w:cs="Arial"/>
          <w:sz w:val="20"/>
          <w:szCs w:val="20"/>
        </w:rPr>
        <w:t xml:space="preserve"> składa każdy z Wykonawców </w:t>
      </w:r>
      <w:r>
        <w:rPr>
          <w:rFonts w:ascii="Verdana" w:hAnsi="Verdana" w:cs="Arial"/>
          <w:sz w:val="20"/>
          <w:szCs w:val="20"/>
        </w:rPr>
        <w:t>samodzielnie.</w:t>
      </w:r>
    </w:p>
    <w:p w14:paraId="4B6C8270" w14:textId="77777777" w:rsidR="00C041DE" w:rsidRPr="00EE106E" w:rsidRDefault="00C041DE" w:rsidP="00C041DE">
      <w:pPr>
        <w:pStyle w:val="Akapitzlist"/>
        <w:numPr>
          <w:ilvl w:val="0"/>
          <w:numId w:val="54"/>
        </w:numPr>
        <w:spacing w:after="0" w:line="360" w:lineRule="auto"/>
        <w:contextualSpacing/>
        <w:jc w:val="both"/>
        <w:rPr>
          <w:rFonts w:ascii="Verdana" w:hAnsi="Verdana" w:cs="Arial"/>
          <w:b/>
          <w:sz w:val="20"/>
          <w:szCs w:val="20"/>
        </w:rPr>
      </w:pPr>
      <w:r>
        <w:rPr>
          <w:rFonts w:ascii="Verdana" w:hAnsi="Verdana" w:cs="Arial"/>
          <w:sz w:val="20"/>
          <w:szCs w:val="20"/>
        </w:rPr>
        <w:t>W</w:t>
      </w:r>
      <w:r w:rsidRPr="00EE106E">
        <w:rPr>
          <w:rFonts w:ascii="Verdana" w:hAnsi="Verdana" w:cs="Arial"/>
          <w:sz w:val="20"/>
          <w:szCs w:val="20"/>
        </w:rPr>
        <w:t xml:space="preserve"> przypadku polegania na zdolnościach lub sytuacji podmiotu udostępniającego zasoby oświadczenie składa również podmiot udostępniający zasoby</w:t>
      </w:r>
      <w:r>
        <w:rPr>
          <w:rFonts w:ascii="Verdana" w:hAnsi="Verdana" w:cs="Arial"/>
          <w:sz w:val="20"/>
          <w:szCs w:val="20"/>
        </w:rPr>
        <w:t>.</w:t>
      </w:r>
    </w:p>
    <w:p w14:paraId="1CD4E299" w14:textId="77777777" w:rsidR="00C041DE" w:rsidRPr="00EE106E" w:rsidRDefault="00C041DE" w:rsidP="00C041DE">
      <w:pPr>
        <w:spacing w:after="0" w:line="360" w:lineRule="auto"/>
        <w:rPr>
          <w:rFonts w:ascii="Verdana" w:hAnsi="Verdana" w:cs="Arial"/>
          <w:b/>
          <w:sz w:val="20"/>
          <w:szCs w:val="20"/>
        </w:rPr>
      </w:pPr>
    </w:p>
    <w:p w14:paraId="2E05CE3E" w14:textId="77777777" w:rsidR="00C041DE" w:rsidRPr="00EE106E" w:rsidRDefault="00C041DE" w:rsidP="00C041DE">
      <w:pPr>
        <w:spacing w:after="0" w:line="360" w:lineRule="auto"/>
        <w:jc w:val="center"/>
        <w:rPr>
          <w:rFonts w:ascii="Verdana" w:hAnsi="Verdana" w:cs="Arial"/>
          <w:sz w:val="20"/>
          <w:szCs w:val="20"/>
        </w:rPr>
      </w:pPr>
      <w:r w:rsidRPr="00EE106E">
        <w:rPr>
          <w:rFonts w:ascii="Verdana" w:hAnsi="Verdana" w:cs="Arial"/>
          <w:b/>
          <w:sz w:val="20"/>
          <w:szCs w:val="20"/>
        </w:rPr>
        <w:t>Wykonawca/Podmiot udostępniający zasoby</w:t>
      </w:r>
      <w:r>
        <w:rPr>
          <w:rStyle w:val="Odwoanieprzypisudolnego"/>
          <w:rFonts w:ascii="Verdana" w:hAnsi="Verdana" w:cs="Arial"/>
          <w:b/>
          <w:sz w:val="20"/>
          <w:szCs w:val="20"/>
        </w:rPr>
        <w:footnoteReference w:id="3"/>
      </w:r>
      <w:r w:rsidRPr="00EE106E">
        <w:rPr>
          <w:rFonts w:ascii="Verdana" w:hAnsi="Verdana" w:cs="Arial"/>
          <w:b/>
          <w:sz w:val="20"/>
          <w:szCs w:val="20"/>
        </w:rPr>
        <w:t xml:space="preserve">: </w:t>
      </w:r>
      <w:r w:rsidRPr="00EE106E">
        <w:rPr>
          <w:rFonts w:ascii="Verdana" w:hAnsi="Verdana" w:cs="Arial"/>
          <w:sz w:val="20"/>
          <w:szCs w:val="20"/>
        </w:rPr>
        <w:t>………………………………………………………………</w:t>
      </w:r>
      <w:r>
        <w:rPr>
          <w:rFonts w:ascii="Verdana" w:hAnsi="Verdana" w:cs="Arial"/>
          <w:sz w:val="20"/>
          <w:szCs w:val="20"/>
        </w:rPr>
        <w:t>…………………………………………………………………………</w:t>
      </w:r>
    </w:p>
    <w:p w14:paraId="2FC5DF04" w14:textId="77777777" w:rsidR="00C041DE" w:rsidRPr="00D25474" w:rsidRDefault="00C041DE" w:rsidP="00C041DE">
      <w:pPr>
        <w:spacing w:after="0" w:line="360" w:lineRule="auto"/>
        <w:ind w:right="-142"/>
        <w:jc w:val="center"/>
        <w:rPr>
          <w:rFonts w:ascii="Verdana" w:hAnsi="Verdana" w:cs="Arial"/>
          <w:sz w:val="16"/>
          <w:szCs w:val="20"/>
        </w:rPr>
      </w:pPr>
      <w:r w:rsidRPr="00D25474">
        <w:rPr>
          <w:rFonts w:ascii="Verdana" w:hAnsi="Verdana" w:cs="Arial"/>
          <w:i/>
          <w:sz w:val="16"/>
          <w:szCs w:val="20"/>
        </w:rPr>
        <w:t>(pełna nazwa/firma Wykonawcy</w:t>
      </w:r>
      <w:r>
        <w:rPr>
          <w:rFonts w:ascii="Verdana" w:hAnsi="Verdana" w:cs="Arial"/>
          <w:i/>
          <w:sz w:val="16"/>
          <w:szCs w:val="20"/>
        </w:rPr>
        <w:t xml:space="preserve"> lub podmiotu udostępniającego zasoby</w:t>
      </w:r>
      <w:r w:rsidRPr="00D25474">
        <w:rPr>
          <w:rFonts w:ascii="Verdana" w:hAnsi="Verdana" w:cs="Arial"/>
          <w:i/>
          <w:sz w:val="16"/>
          <w:szCs w:val="20"/>
        </w:rPr>
        <w:t>, w imieniu którego składane jest oświadczenie, adres)</w:t>
      </w:r>
    </w:p>
    <w:p w14:paraId="550962A9" w14:textId="77777777" w:rsidR="00C041DE" w:rsidRPr="00EE106E" w:rsidRDefault="00C041DE" w:rsidP="00C041DE">
      <w:pPr>
        <w:spacing w:after="0" w:line="360" w:lineRule="auto"/>
        <w:ind w:right="-142"/>
        <w:rPr>
          <w:rFonts w:ascii="Verdana" w:hAnsi="Verdana" w:cs="Arial"/>
          <w:i/>
          <w:sz w:val="20"/>
          <w:szCs w:val="20"/>
        </w:rPr>
      </w:pPr>
    </w:p>
    <w:p w14:paraId="641ACECD" w14:textId="77777777" w:rsidR="00C041DE" w:rsidRPr="00EE106E" w:rsidRDefault="00C041DE" w:rsidP="00C041DE">
      <w:pPr>
        <w:spacing w:after="0" w:line="360" w:lineRule="auto"/>
        <w:ind w:left="3752" w:right="-142"/>
        <w:rPr>
          <w:rFonts w:ascii="Verdana" w:hAnsi="Verdana" w:cs="Arial"/>
          <w:sz w:val="20"/>
          <w:szCs w:val="20"/>
        </w:rPr>
      </w:pPr>
    </w:p>
    <w:p w14:paraId="737C6D67" w14:textId="77777777" w:rsidR="00C041DE" w:rsidRPr="00EE106E" w:rsidRDefault="00C041DE" w:rsidP="00C041DE">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r>
        <w:rPr>
          <w:rFonts w:ascii="Verdana" w:hAnsi="Verdana" w:cs="Arial"/>
          <w:sz w:val="20"/>
          <w:szCs w:val="20"/>
        </w:rPr>
        <w:t>:</w:t>
      </w:r>
    </w:p>
    <w:p w14:paraId="077E0DF2" w14:textId="77777777" w:rsidR="00C041DE" w:rsidRPr="00EE106E" w:rsidRDefault="00C041DE" w:rsidP="00C041DE">
      <w:pPr>
        <w:spacing w:after="0" w:line="360" w:lineRule="auto"/>
        <w:jc w:val="center"/>
        <w:rPr>
          <w:rFonts w:ascii="Verdana" w:hAnsi="Verdana" w:cs="Arial"/>
          <w:b/>
          <w:sz w:val="20"/>
          <w:szCs w:val="20"/>
        </w:rPr>
      </w:pPr>
    </w:p>
    <w:p w14:paraId="09E9A468" w14:textId="77777777" w:rsidR="00C041DE" w:rsidRPr="00C82B7D" w:rsidRDefault="00C041DE" w:rsidP="00C041DE">
      <w:pPr>
        <w:spacing w:after="0" w:line="360" w:lineRule="auto"/>
        <w:jc w:val="center"/>
        <w:rPr>
          <w:rFonts w:ascii="Verdana" w:hAnsi="Verdana"/>
          <w:b/>
          <w:i/>
          <w:sz w:val="20"/>
          <w:szCs w:val="20"/>
        </w:rPr>
      </w:pPr>
      <w:r w:rsidRPr="00C82B7D">
        <w:rPr>
          <w:rFonts w:ascii="Verdana" w:hAnsi="Verdana"/>
          <w:b/>
          <w:i/>
          <w:sz w:val="20"/>
          <w:szCs w:val="20"/>
        </w:rPr>
        <w:t>„</w:t>
      </w:r>
      <w:r>
        <w:rPr>
          <w:rFonts w:ascii="Verdana" w:hAnsi="Verdana"/>
          <w:b/>
          <w:i/>
          <w:sz w:val="20"/>
          <w:szCs w:val="20"/>
        </w:rPr>
        <w:t>Kompleksowe utrzymanie czystości w pomieszczeniach wraz z myciem okien i sprzątaniem posesji przed budynkiem przy ul. Świdnickiej 10 we Wrocławiu</w:t>
      </w:r>
      <w:r w:rsidRPr="00C82B7D">
        <w:rPr>
          <w:rFonts w:ascii="Verdana" w:hAnsi="Verdana"/>
          <w:b/>
          <w:i/>
          <w:sz w:val="20"/>
          <w:szCs w:val="20"/>
        </w:rPr>
        <w:t>”</w:t>
      </w:r>
    </w:p>
    <w:p w14:paraId="6354D2B1" w14:textId="77777777" w:rsidR="00C041DE" w:rsidRPr="00EE106E" w:rsidRDefault="00C041DE" w:rsidP="00C041DE">
      <w:pPr>
        <w:spacing w:after="0" w:line="360" w:lineRule="auto"/>
        <w:jc w:val="both"/>
        <w:rPr>
          <w:rFonts w:ascii="Verdana" w:hAnsi="Verdana" w:cs="Arial"/>
          <w:sz w:val="20"/>
          <w:szCs w:val="20"/>
        </w:rPr>
      </w:pPr>
    </w:p>
    <w:p w14:paraId="4823B0E2"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sz w:val="20"/>
          <w:szCs w:val="20"/>
        </w:rPr>
        <w:t>Oświadczam/y, że:</w:t>
      </w:r>
    </w:p>
    <w:p w14:paraId="1C45AD1D"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b/>
          <w:sz w:val="20"/>
          <w:szCs w:val="20"/>
        </w:rPr>
        <w:t>Należę</w:t>
      </w:r>
      <w:r>
        <w:rPr>
          <w:rStyle w:val="Odwoanieprzypisudolnego"/>
          <w:rFonts w:ascii="Verdana" w:hAnsi="Verdana" w:cs="Arial"/>
          <w:b/>
          <w:sz w:val="20"/>
          <w:szCs w:val="20"/>
        </w:rPr>
        <w:footnoteReference w:id="4"/>
      </w:r>
      <w:r w:rsidRPr="00EE106E">
        <w:rPr>
          <w:rFonts w:ascii="Verdana" w:hAnsi="Verdana" w:cs="Arial"/>
          <w:sz w:val="20"/>
          <w:szCs w:val="20"/>
        </w:rPr>
        <w:t xml:space="preserve"> do tej samej grupy kapitałowej w rozumieniu ustawy z dnia 16 lutego 2007 r. o ochronie konkurencji i konsumentów (Dz. U. z 2021r. poz. 275), co następujący Wykonawca, który złożył odrębną ofertę, </w:t>
      </w:r>
      <w:r>
        <w:rPr>
          <w:rFonts w:ascii="Verdana" w:hAnsi="Verdana" w:cs="Arial"/>
          <w:sz w:val="20"/>
          <w:szCs w:val="20"/>
        </w:rPr>
        <w:t>w niniejszym postępowaniu</w:t>
      </w:r>
      <w:r w:rsidRPr="00EE106E">
        <w:rPr>
          <w:rFonts w:ascii="Verdana" w:hAnsi="Verdana" w:cs="Arial"/>
          <w:sz w:val="20"/>
          <w:szCs w:val="20"/>
        </w:rPr>
        <w:t xml:space="preserve"> </w:t>
      </w:r>
      <w:bookmarkStart w:id="81" w:name="_Hlk66037067"/>
      <w:r w:rsidRPr="00EE106E">
        <w:rPr>
          <w:rFonts w:ascii="Verdana" w:hAnsi="Verdana" w:cs="Arial"/>
          <w:sz w:val="20"/>
          <w:szCs w:val="20"/>
        </w:rPr>
        <w:t>i przedkładam następujące dokumenty lub informacje potwierdzające przygotowanie oferty, niezależnie od ww. wykonawcy należącego do tej samej grupy kapitałowej:</w:t>
      </w:r>
    </w:p>
    <w:p w14:paraId="380EF14D"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p>
    <w:bookmarkEnd w:id="81"/>
    <w:p w14:paraId="304BE08E" w14:textId="77777777" w:rsidR="00C041DE" w:rsidRPr="00EE106E" w:rsidRDefault="00C041DE" w:rsidP="00C041DE">
      <w:pPr>
        <w:spacing w:before="240" w:line="360" w:lineRule="auto"/>
        <w:jc w:val="both"/>
        <w:rPr>
          <w:rFonts w:ascii="Verdana" w:hAnsi="Verdana" w:cs="Arial"/>
          <w:sz w:val="20"/>
          <w:szCs w:val="20"/>
        </w:rPr>
      </w:pPr>
      <w:r w:rsidRPr="00EE106E">
        <w:rPr>
          <w:rFonts w:ascii="Verdana" w:hAnsi="Verdana" w:cs="Arial"/>
          <w:sz w:val="20"/>
          <w:szCs w:val="20"/>
        </w:rPr>
        <w:t>lub</w:t>
      </w:r>
    </w:p>
    <w:p w14:paraId="69F2694C"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b/>
          <w:sz w:val="20"/>
          <w:szCs w:val="20"/>
        </w:rPr>
        <w:t>nie należę</w:t>
      </w:r>
      <w:r>
        <w:rPr>
          <w:rStyle w:val="Odwoanieprzypisudolnego"/>
          <w:rFonts w:ascii="Verdana" w:hAnsi="Verdana" w:cs="Arial"/>
          <w:b/>
          <w:sz w:val="20"/>
          <w:szCs w:val="20"/>
        </w:rPr>
        <w:footnoteReference w:id="5"/>
      </w:r>
      <w:r w:rsidRPr="00EE106E">
        <w:rPr>
          <w:rFonts w:ascii="Verdana" w:hAnsi="Verdana" w:cs="Arial"/>
          <w:b/>
          <w:sz w:val="20"/>
          <w:szCs w:val="20"/>
        </w:rPr>
        <w:t xml:space="preserve"> </w:t>
      </w:r>
      <w:r w:rsidRPr="00EE106E">
        <w:rPr>
          <w:rFonts w:ascii="Verdana" w:hAnsi="Verdana" w:cs="Arial"/>
          <w:sz w:val="20"/>
          <w:szCs w:val="20"/>
        </w:rPr>
        <w:t>do tej samej grupy kapitałowej w rozumieniu ustawy z dnia 16 lutego 2007 r. o ochronie konkurencji i konsumentów (Dz. U. z 2021r. poz. 275), co inny Wykonawca, który złożył odrębną ofertę, w postępowaniu.</w:t>
      </w:r>
    </w:p>
    <w:p w14:paraId="13BE6DEA" w14:textId="77777777" w:rsidR="00C041DE" w:rsidRPr="00F351C8" w:rsidRDefault="00C041DE" w:rsidP="00C041DE">
      <w:pPr>
        <w:spacing w:after="0" w:line="360" w:lineRule="auto"/>
        <w:jc w:val="both"/>
        <w:rPr>
          <w:rFonts w:ascii="Verdana" w:hAnsi="Verdana"/>
          <w:sz w:val="18"/>
          <w:szCs w:val="20"/>
        </w:rPr>
      </w:pPr>
    </w:p>
    <w:p w14:paraId="0B8B73AA" w14:textId="77777777" w:rsidR="00C041DE" w:rsidRDefault="00C041DE" w:rsidP="00C041DE">
      <w:pPr>
        <w:spacing w:after="0" w:line="360" w:lineRule="auto"/>
        <w:jc w:val="both"/>
        <w:rPr>
          <w:rFonts w:ascii="Verdana" w:hAnsi="Verdana"/>
          <w:b/>
          <w:sz w:val="20"/>
          <w:szCs w:val="20"/>
        </w:rPr>
      </w:pPr>
      <w:r w:rsidRPr="00EE106E">
        <w:rPr>
          <w:rFonts w:ascii="Verdana" w:hAnsi="Verdana"/>
          <w:b/>
          <w:sz w:val="20"/>
          <w:szCs w:val="20"/>
        </w:rPr>
        <w:t xml:space="preserve">Oświadczenie musi być opatrzone </w:t>
      </w:r>
      <w:r>
        <w:rPr>
          <w:rFonts w:ascii="Verdana" w:hAnsi="Verdana"/>
          <w:b/>
          <w:sz w:val="20"/>
          <w:szCs w:val="20"/>
        </w:rPr>
        <w:t xml:space="preserve">kwalifikowanym podpisem elektronicznym </w:t>
      </w:r>
      <w:r w:rsidRPr="00EE106E">
        <w:rPr>
          <w:rFonts w:ascii="Verdana" w:hAnsi="Verdana"/>
          <w:b/>
          <w:sz w:val="20"/>
          <w:szCs w:val="20"/>
        </w:rPr>
        <w:t>przez osobę lub osoby uprawnione do reprezentowania Wykonawcy/</w:t>
      </w:r>
      <w:r>
        <w:rPr>
          <w:rFonts w:ascii="Verdana" w:hAnsi="Verdana"/>
          <w:b/>
          <w:sz w:val="20"/>
          <w:szCs w:val="20"/>
        </w:rPr>
        <w:t xml:space="preserve"> </w:t>
      </w:r>
      <w:r w:rsidRPr="00EE106E">
        <w:rPr>
          <w:rFonts w:ascii="Verdana" w:hAnsi="Verdana"/>
          <w:b/>
          <w:sz w:val="20"/>
          <w:szCs w:val="20"/>
        </w:rPr>
        <w:t>Wykona</w:t>
      </w:r>
      <w:r>
        <w:rPr>
          <w:rFonts w:ascii="Verdana" w:hAnsi="Verdana"/>
          <w:b/>
          <w:sz w:val="20"/>
          <w:szCs w:val="20"/>
        </w:rPr>
        <w:t>wcy wspólnie ubiegającego się o </w:t>
      </w:r>
      <w:r w:rsidRPr="00EE106E">
        <w:rPr>
          <w:rFonts w:ascii="Verdana" w:hAnsi="Verdana"/>
          <w:b/>
          <w:sz w:val="20"/>
          <w:szCs w:val="20"/>
        </w:rPr>
        <w:t>zamówienie/</w:t>
      </w:r>
      <w:r>
        <w:rPr>
          <w:rFonts w:ascii="Verdana" w:hAnsi="Verdana"/>
          <w:b/>
          <w:sz w:val="20"/>
          <w:szCs w:val="20"/>
        </w:rPr>
        <w:t xml:space="preserve"> </w:t>
      </w:r>
      <w:r w:rsidRPr="00EE106E">
        <w:rPr>
          <w:rFonts w:ascii="Verdana" w:hAnsi="Verdana"/>
          <w:b/>
          <w:sz w:val="20"/>
          <w:szCs w:val="20"/>
        </w:rPr>
        <w:t>podmiotu udostępniającego zasoby</w:t>
      </w:r>
      <w:r>
        <w:rPr>
          <w:rFonts w:ascii="Verdana" w:hAnsi="Verdana"/>
          <w:b/>
          <w:sz w:val="20"/>
          <w:szCs w:val="20"/>
        </w:rPr>
        <w:t>.</w:t>
      </w:r>
    </w:p>
    <w:p w14:paraId="7FE1096F" w14:textId="77777777" w:rsidR="00C041DE" w:rsidRPr="00EE106E" w:rsidRDefault="00C041DE" w:rsidP="00C041DE">
      <w:pPr>
        <w:spacing w:after="0" w:line="360" w:lineRule="auto"/>
        <w:jc w:val="both"/>
        <w:rPr>
          <w:rFonts w:ascii="Verdana" w:hAnsi="Verdana"/>
          <w:b/>
          <w:i/>
          <w:sz w:val="20"/>
          <w:szCs w:val="20"/>
        </w:rPr>
      </w:pPr>
    </w:p>
    <w:p w14:paraId="7733EEDE" w14:textId="77777777" w:rsidR="00C041DE" w:rsidRPr="00EE106E" w:rsidRDefault="00C041DE" w:rsidP="00C041DE">
      <w:pPr>
        <w:spacing w:after="0" w:line="360" w:lineRule="auto"/>
        <w:jc w:val="both"/>
        <w:rPr>
          <w:rFonts w:ascii="Verdana" w:hAnsi="Verdana"/>
          <w:b/>
          <w:i/>
          <w:sz w:val="20"/>
          <w:szCs w:val="20"/>
        </w:rPr>
      </w:pPr>
      <w:r w:rsidRPr="00EE106E">
        <w:rPr>
          <w:rFonts w:ascii="Verdana" w:hAnsi="Verdana"/>
          <w:b/>
          <w:sz w:val="20"/>
          <w:szCs w:val="20"/>
        </w:rPr>
        <w:t>Oświadczenie należy złożyć po wezwaniu przez Zamawiającego</w:t>
      </w:r>
      <w:r w:rsidRPr="00EE106E">
        <w:rPr>
          <w:rFonts w:ascii="Verdana" w:hAnsi="Verdana"/>
          <w:b/>
          <w:i/>
          <w:sz w:val="20"/>
          <w:szCs w:val="20"/>
        </w:rPr>
        <w:t>.</w:t>
      </w:r>
    </w:p>
    <w:p w14:paraId="1E5FAB1E" w14:textId="77777777" w:rsidR="00C041DE" w:rsidRPr="00EE106E" w:rsidRDefault="00C041DE" w:rsidP="00C041DE">
      <w:pPr>
        <w:pStyle w:val="Bezodstpw"/>
        <w:spacing w:line="360" w:lineRule="auto"/>
        <w:ind w:left="357"/>
        <w:rPr>
          <w:rFonts w:ascii="Verdana" w:hAnsi="Verdana" w:cs="Arial"/>
          <w:color w:val="FFFFFF" w:themeColor="background1"/>
          <w:sz w:val="20"/>
          <w:szCs w:val="20"/>
        </w:rPr>
      </w:pPr>
    </w:p>
    <w:p w14:paraId="57346A19" w14:textId="77777777" w:rsidR="00C041DE" w:rsidRDefault="00C041DE" w:rsidP="00C041DE"/>
    <w:p w14:paraId="2F2D6AA8" w14:textId="448EFCFB" w:rsidR="00C041DE" w:rsidRDefault="00C041DE">
      <w:pPr>
        <w:spacing w:after="0" w:line="240" w:lineRule="auto"/>
        <w:rPr>
          <w:rFonts w:ascii="Verdana" w:hAnsi="Verdana"/>
          <w:sz w:val="20"/>
          <w:szCs w:val="20"/>
        </w:rPr>
      </w:pPr>
      <w:r>
        <w:rPr>
          <w:rFonts w:ascii="Verdana" w:hAnsi="Verdana"/>
          <w:sz w:val="20"/>
          <w:szCs w:val="20"/>
        </w:rPr>
        <w:br w:type="page"/>
      </w:r>
    </w:p>
    <w:p w14:paraId="5DF8A0DA" w14:textId="77777777" w:rsidR="00C041DE" w:rsidRPr="00EE106E" w:rsidRDefault="00C041DE" w:rsidP="00C041DE">
      <w:pPr>
        <w:pStyle w:val="Bezodstpw"/>
        <w:spacing w:line="360" w:lineRule="auto"/>
        <w:jc w:val="right"/>
        <w:rPr>
          <w:rFonts w:ascii="Verdana" w:hAnsi="Verdana" w:cs="Arial"/>
          <w:sz w:val="20"/>
          <w:szCs w:val="20"/>
        </w:rPr>
      </w:pPr>
      <w:bookmarkStart w:id="82" w:name="_Hlk63252356"/>
      <w:r w:rsidRPr="00EE106E">
        <w:rPr>
          <w:rFonts w:ascii="Verdana" w:hAnsi="Verdana" w:cs="Arial"/>
          <w:sz w:val="20"/>
          <w:szCs w:val="20"/>
        </w:rPr>
        <w:t xml:space="preserve">Postępowanie nr: </w:t>
      </w:r>
      <w:r w:rsidRPr="00EE106E">
        <w:rPr>
          <w:rFonts w:ascii="Verdana" w:hAnsi="Verdana"/>
          <w:b/>
          <w:sz w:val="20"/>
          <w:szCs w:val="20"/>
        </w:rPr>
        <w:t>BZP.27</w:t>
      </w:r>
      <w:r>
        <w:rPr>
          <w:rFonts w:ascii="Verdana" w:hAnsi="Verdana"/>
          <w:b/>
          <w:sz w:val="20"/>
          <w:szCs w:val="20"/>
        </w:rPr>
        <w:t>11.19</w:t>
      </w:r>
      <w:r w:rsidRPr="00EE106E">
        <w:rPr>
          <w:rFonts w:ascii="Verdana" w:hAnsi="Verdana"/>
          <w:b/>
          <w:sz w:val="20"/>
          <w:szCs w:val="20"/>
        </w:rPr>
        <w:t>.202</w:t>
      </w:r>
      <w:r>
        <w:rPr>
          <w:rFonts w:ascii="Verdana" w:hAnsi="Verdana"/>
          <w:b/>
          <w:sz w:val="20"/>
          <w:szCs w:val="20"/>
        </w:rPr>
        <w:t>2</w:t>
      </w:r>
      <w:r w:rsidRPr="00EE106E">
        <w:rPr>
          <w:rFonts w:ascii="Verdana" w:hAnsi="Verdana"/>
          <w:b/>
          <w:sz w:val="20"/>
          <w:szCs w:val="20"/>
        </w:rPr>
        <w:t>.</w:t>
      </w:r>
      <w:r>
        <w:rPr>
          <w:rFonts w:ascii="Verdana" w:hAnsi="Verdana"/>
          <w:b/>
          <w:sz w:val="20"/>
          <w:szCs w:val="20"/>
        </w:rPr>
        <w:t>AP</w:t>
      </w:r>
    </w:p>
    <w:p w14:paraId="263FBCA3" w14:textId="77777777" w:rsidR="00C041DE" w:rsidRPr="00EE106E" w:rsidRDefault="00C041DE" w:rsidP="00C041DE">
      <w:pPr>
        <w:spacing w:after="0" w:line="360" w:lineRule="auto"/>
        <w:jc w:val="right"/>
        <w:rPr>
          <w:rFonts w:ascii="Verdana" w:hAnsi="Verdana" w:cs="Arial"/>
          <w:b/>
          <w:color w:val="FFFFFF"/>
          <w:sz w:val="20"/>
          <w:szCs w:val="20"/>
        </w:rPr>
      </w:pPr>
      <w:r w:rsidRPr="00EE106E">
        <w:rPr>
          <w:rFonts w:ascii="Verdana" w:hAnsi="Verdana" w:cs="Arial"/>
          <w:b/>
          <w:sz w:val="20"/>
          <w:szCs w:val="20"/>
        </w:rPr>
        <w:t>Załącznik nr 7 do SWZ</w:t>
      </w:r>
    </w:p>
    <w:p w14:paraId="76349333" w14:textId="77777777" w:rsidR="00C041DE" w:rsidRPr="00EE106E" w:rsidRDefault="00C041DE" w:rsidP="00C041DE">
      <w:pPr>
        <w:pStyle w:val="Nagwek1"/>
        <w:keepLines w:val="0"/>
        <w:numPr>
          <w:ilvl w:val="0"/>
          <w:numId w:val="18"/>
        </w:numPr>
        <w:pBdr>
          <w:top w:val="single" w:sz="4" w:space="0" w:color="auto"/>
          <w:left w:val="single" w:sz="4" w:space="8" w:color="auto"/>
          <w:bottom w:val="single" w:sz="4" w:space="1" w:color="auto"/>
          <w:right w:val="single" w:sz="4" w:space="8" w:color="auto"/>
        </w:pBdr>
        <w:shd w:val="clear" w:color="auto" w:fill="2F5496"/>
        <w:tabs>
          <w:tab w:val="clear" w:pos="0"/>
          <w:tab w:val="num" w:pos="180"/>
        </w:tabs>
        <w:suppressAutoHyphens/>
        <w:spacing w:before="0" w:line="360" w:lineRule="auto"/>
        <w:ind w:left="180" w:hanging="180"/>
        <w:jc w:val="center"/>
        <w:rPr>
          <w:rFonts w:ascii="Verdana" w:hAnsi="Verdana"/>
          <w:color w:val="FFFFFF"/>
          <w:sz w:val="20"/>
          <w:szCs w:val="20"/>
        </w:rPr>
      </w:pPr>
      <w:bookmarkStart w:id="83" w:name="_Toc81475534"/>
      <w:r w:rsidRPr="00EE106E">
        <w:rPr>
          <w:rFonts w:ascii="Verdana" w:hAnsi="Verdana"/>
          <w:color w:val="FFFFFF"/>
          <w:sz w:val="20"/>
          <w:szCs w:val="20"/>
        </w:rPr>
        <w:t xml:space="preserve">OŚWIADCZENIE WYKONAWCY O AKTUALNOŚCI INFORMACJI ZAWARTYCH </w:t>
      </w:r>
      <w:r w:rsidRPr="00EE106E">
        <w:rPr>
          <w:rFonts w:ascii="Verdana" w:hAnsi="Verdana"/>
          <w:color w:val="FFFFFF"/>
          <w:sz w:val="20"/>
          <w:szCs w:val="20"/>
        </w:rPr>
        <w:br/>
        <w:t xml:space="preserve">W OŚWIADCZENIU Z ART. 125 </w:t>
      </w:r>
      <w:bookmarkEnd w:id="83"/>
      <w:r>
        <w:rPr>
          <w:rFonts w:ascii="Verdana" w:hAnsi="Verdana"/>
          <w:color w:val="FFFFFF"/>
          <w:sz w:val="20"/>
          <w:szCs w:val="20"/>
        </w:rPr>
        <w:t>P.Z.P.</w:t>
      </w:r>
    </w:p>
    <w:p w14:paraId="5A00117F" w14:textId="77777777" w:rsidR="00C041DE" w:rsidRPr="00D25474" w:rsidRDefault="00C041DE" w:rsidP="00C041DE">
      <w:pPr>
        <w:pStyle w:val="Akapitzlist"/>
        <w:spacing w:after="0" w:line="360" w:lineRule="auto"/>
        <w:ind w:left="426"/>
        <w:contextualSpacing/>
        <w:jc w:val="both"/>
        <w:rPr>
          <w:rFonts w:ascii="Verdana" w:hAnsi="Verdana" w:cs="Arial"/>
          <w:b/>
          <w:sz w:val="20"/>
          <w:szCs w:val="20"/>
        </w:rPr>
      </w:pPr>
    </w:p>
    <w:p w14:paraId="4FAC2CA6" w14:textId="77777777" w:rsidR="00C041DE" w:rsidRPr="00EE106E" w:rsidRDefault="00C041DE" w:rsidP="00C041DE">
      <w:pPr>
        <w:pStyle w:val="Akapitzlist"/>
        <w:numPr>
          <w:ilvl w:val="3"/>
          <w:numId w:val="20"/>
        </w:numPr>
        <w:tabs>
          <w:tab w:val="clear" w:pos="2687"/>
        </w:tabs>
        <w:spacing w:after="0" w:line="360" w:lineRule="auto"/>
        <w:ind w:left="426"/>
        <w:contextualSpacing/>
        <w:jc w:val="both"/>
        <w:rPr>
          <w:rFonts w:ascii="Verdana" w:hAnsi="Verdana" w:cs="Arial"/>
          <w:b/>
          <w:sz w:val="20"/>
          <w:szCs w:val="20"/>
        </w:rPr>
      </w:pPr>
      <w:r>
        <w:rPr>
          <w:rFonts w:ascii="Verdana" w:hAnsi="Verdana" w:cs="Arial"/>
          <w:sz w:val="20"/>
          <w:szCs w:val="20"/>
        </w:rPr>
        <w:t>W</w:t>
      </w:r>
      <w:r w:rsidRPr="00EE106E">
        <w:rPr>
          <w:rFonts w:ascii="Verdana" w:hAnsi="Verdana" w:cs="Arial"/>
          <w:sz w:val="20"/>
          <w:szCs w:val="20"/>
        </w:rPr>
        <w:t xml:space="preserve"> przypadku wspólnego ubiegania się o udzielenie zamówienia przez Wykonawców oświadczenie składa każdy z Wykonawców</w:t>
      </w:r>
      <w:r>
        <w:rPr>
          <w:rFonts w:ascii="Verdana" w:hAnsi="Verdana" w:cs="Arial"/>
          <w:sz w:val="20"/>
          <w:szCs w:val="20"/>
        </w:rPr>
        <w:t xml:space="preserve"> samodzielnie.</w:t>
      </w:r>
    </w:p>
    <w:p w14:paraId="1B39AB48" w14:textId="77777777" w:rsidR="00C041DE" w:rsidRPr="00EE106E" w:rsidRDefault="00C041DE" w:rsidP="00C041DE">
      <w:pPr>
        <w:pStyle w:val="Akapitzlist"/>
        <w:numPr>
          <w:ilvl w:val="3"/>
          <w:numId w:val="20"/>
        </w:numPr>
        <w:tabs>
          <w:tab w:val="clear" w:pos="2687"/>
        </w:tabs>
        <w:spacing w:after="0" w:line="360" w:lineRule="auto"/>
        <w:ind w:left="426"/>
        <w:contextualSpacing/>
        <w:jc w:val="both"/>
        <w:rPr>
          <w:rFonts w:ascii="Verdana" w:hAnsi="Verdana" w:cs="Arial"/>
          <w:b/>
          <w:sz w:val="20"/>
          <w:szCs w:val="20"/>
        </w:rPr>
      </w:pPr>
      <w:r>
        <w:rPr>
          <w:rFonts w:ascii="Verdana" w:hAnsi="Verdana" w:cs="Arial"/>
          <w:sz w:val="20"/>
          <w:szCs w:val="20"/>
        </w:rPr>
        <w:t>W</w:t>
      </w:r>
      <w:r w:rsidRPr="00EE106E">
        <w:rPr>
          <w:rFonts w:ascii="Verdana" w:hAnsi="Verdana" w:cs="Arial"/>
          <w:sz w:val="20"/>
          <w:szCs w:val="20"/>
        </w:rPr>
        <w:t xml:space="preserve"> przypadku polegania na zdolnościach lub sytuacji podmiotu udostępniającego zasoby oświadczenie składa również podmiot udostępniający zasoby</w:t>
      </w:r>
      <w:r>
        <w:rPr>
          <w:rFonts w:ascii="Verdana" w:hAnsi="Verdana" w:cs="Arial"/>
          <w:sz w:val="20"/>
          <w:szCs w:val="20"/>
        </w:rPr>
        <w:t>.</w:t>
      </w:r>
    </w:p>
    <w:p w14:paraId="0E6CADDE" w14:textId="77777777" w:rsidR="00C041DE" w:rsidRPr="00EE106E" w:rsidRDefault="00C041DE" w:rsidP="00C041DE">
      <w:pPr>
        <w:spacing w:after="0" w:line="360" w:lineRule="auto"/>
        <w:rPr>
          <w:rFonts w:ascii="Verdana" w:hAnsi="Verdana" w:cs="Arial"/>
          <w:b/>
          <w:sz w:val="20"/>
          <w:szCs w:val="20"/>
        </w:rPr>
      </w:pPr>
    </w:p>
    <w:p w14:paraId="7A56E6C6" w14:textId="77777777" w:rsidR="00C041DE" w:rsidRPr="00EE106E" w:rsidRDefault="00C041DE" w:rsidP="00C041DE">
      <w:pPr>
        <w:spacing w:after="0" w:line="360" w:lineRule="auto"/>
        <w:rPr>
          <w:rFonts w:ascii="Verdana" w:hAnsi="Verdana" w:cs="Arial"/>
          <w:sz w:val="20"/>
          <w:szCs w:val="20"/>
        </w:rPr>
      </w:pPr>
      <w:r w:rsidRPr="00EE106E">
        <w:rPr>
          <w:rFonts w:ascii="Verdana" w:hAnsi="Verdana" w:cs="Arial"/>
          <w:b/>
          <w:sz w:val="20"/>
          <w:szCs w:val="20"/>
        </w:rPr>
        <w:t>Wykonawca/Podmiot</w:t>
      </w:r>
      <w:r>
        <w:rPr>
          <w:rStyle w:val="Odwoanieprzypisudolnego"/>
          <w:rFonts w:ascii="Verdana" w:hAnsi="Verdana" w:cs="Arial"/>
          <w:b/>
          <w:sz w:val="20"/>
          <w:szCs w:val="20"/>
        </w:rPr>
        <w:footnoteReference w:id="6"/>
      </w:r>
      <w:r w:rsidRPr="00EE106E">
        <w:rPr>
          <w:rFonts w:ascii="Verdana" w:hAnsi="Verdana" w:cs="Arial"/>
          <w:b/>
          <w:sz w:val="20"/>
          <w:szCs w:val="20"/>
        </w:rPr>
        <w:t xml:space="preserve"> udostępniający zasoby:</w:t>
      </w:r>
      <w:r>
        <w:rPr>
          <w:rFonts w:ascii="Verdana" w:hAnsi="Verdana" w:cs="Arial"/>
          <w:b/>
          <w:sz w:val="20"/>
          <w:szCs w:val="20"/>
        </w:rPr>
        <w:t xml:space="preserve"> </w:t>
      </w:r>
      <w:r w:rsidRPr="00EE106E">
        <w:rPr>
          <w:rFonts w:ascii="Verdana" w:hAnsi="Verdana" w:cs="Arial"/>
          <w:sz w:val="20"/>
          <w:szCs w:val="20"/>
        </w:rPr>
        <w:t>…………………………………………………………………………………………………………………………</w:t>
      </w:r>
      <w:r>
        <w:rPr>
          <w:rFonts w:ascii="Verdana" w:hAnsi="Verdana" w:cs="Arial"/>
          <w:sz w:val="20"/>
          <w:szCs w:val="20"/>
        </w:rPr>
        <w:t>…</w:t>
      </w:r>
    </w:p>
    <w:p w14:paraId="72E044EB" w14:textId="77777777" w:rsidR="00C041DE" w:rsidRPr="00D25474" w:rsidRDefault="00C041DE" w:rsidP="00C041DE">
      <w:pPr>
        <w:spacing w:after="0" w:line="360" w:lineRule="auto"/>
        <w:ind w:right="-142"/>
        <w:jc w:val="center"/>
        <w:rPr>
          <w:rFonts w:ascii="Verdana" w:hAnsi="Verdana" w:cs="Arial"/>
          <w:sz w:val="16"/>
          <w:szCs w:val="16"/>
        </w:rPr>
      </w:pPr>
      <w:r w:rsidRPr="00D25474">
        <w:rPr>
          <w:rFonts w:ascii="Verdana" w:hAnsi="Verdana" w:cs="Arial"/>
          <w:i/>
          <w:sz w:val="16"/>
          <w:szCs w:val="16"/>
        </w:rPr>
        <w:t>(pełna nazwa/firma Wykonawcy</w:t>
      </w:r>
      <w:r>
        <w:rPr>
          <w:rFonts w:ascii="Verdana" w:hAnsi="Verdana" w:cs="Arial"/>
          <w:i/>
          <w:sz w:val="16"/>
          <w:szCs w:val="16"/>
        </w:rPr>
        <w:t>/Podmiotu udostępniającego zasoby</w:t>
      </w:r>
      <w:r w:rsidRPr="00D25474">
        <w:rPr>
          <w:rFonts w:ascii="Verdana" w:hAnsi="Verdana" w:cs="Arial"/>
          <w:i/>
          <w:sz w:val="16"/>
          <w:szCs w:val="16"/>
        </w:rPr>
        <w:t>, w imieniu którego składane jest oświadczenie, adres)</w:t>
      </w:r>
    </w:p>
    <w:p w14:paraId="20C0E97A" w14:textId="77777777" w:rsidR="00C041DE" w:rsidRPr="00EE106E" w:rsidRDefault="00C041DE" w:rsidP="00C041DE">
      <w:pPr>
        <w:spacing w:after="0" w:line="360" w:lineRule="auto"/>
        <w:ind w:right="-142"/>
        <w:rPr>
          <w:rFonts w:ascii="Verdana" w:hAnsi="Verdana" w:cs="Arial"/>
          <w:i/>
          <w:sz w:val="20"/>
          <w:szCs w:val="20"/>
        </w:rPr>
      </w:pPr>
    </w:p>
    <w:p w14:paraId="23C9BBC6" w14:textId="77777777" w:rsidR="00C041DE" w:rsidRPr="00EE106E" w:rsidRDefault="00C041DE" w:rsidP="00C041DE">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14:paraId="0D35553A" w14:textId="77777777" w:rsidR="00C041DE" w:rsidRPr="00EE106E" w:rsidRDefault="00C041DE" w:rsidP="00C041DE">
      <w:pPr>
        <w:spacing w:after="0" w:line="360" w:lineRule="auto"/>
        <w:jc w:val="center"/>
        <w:rPr>
          <w:rFonts w:ascii="Verdana" w:hAnsi="Verdana" w:cs="Arial"/>
          <w:b/>
          <w:sz w:val="20"/>
          <w:szCs w:val="20"/>
        </w:rPr>
      </w:pPr>
    </w:p>
    <w:p w14:paraId="521351AF" w14:textId="77777777" w:rsidR="00C041DE" w:rsidRDefault="00C041DE" w:rsidP="00C041DE">
      <w:pPr>
        <w:spacing w:after="0" w:line="360" w:lineRule="auto"/>
        <w:jc w:val="center"/>
        <w:rPr>
          <w:rFonts w:ascii="Verdana" w:hAnsi="Verdana"/>
          <w:b/>
          <w:i/>
          <w:sz w:val="20"/>
          <w:szCs w:val="20"/>
        </w:rPr>
      </w:pPr>
      <w:r>
        <w:rPr>
          <w:rFonts w:ascii="Verdana" w:hAnsi="Verdana"/>
          <w:b/>
          <w:i/>
          <w:sz w:val="20"/>
          <w:szCs w:val="20"/>
        </w:rPr>
        <w:t>„Kompleksowe utrzymanie czystości w pomieszczeniach wraz z myciem okien i sprzątaniem posesji przed budynkiem przy ul. Świdnickiej 10 we Wrocławiu”</w:t>
      </w:r>
    </w:p>
    <w:p w14:paraId="4A318895" w14:textId="77777777" w:rsidR="00C041DE" w:rsidRPr="00EE106E" w:rsidRDefault="00C041DE" w:rsidP="00C041DE">
      <w:pPr>
        <w:spacing w:after="0" w:line="360" w:lineRule="auto"/>
        <w:jc w:val="center"/>
        <w:rPr>
          <w:rFonts w:ascii="Verdana" w:hAnsi="Verdana" w:cs="Arial"/>
          <w:b/>
          <w:sz w:val="20"/>
          <w:szCs w:val="20"/>
        </w:rPr>
      </w:pPr>
    </w:p>
    <w:p w14:paraId="69518615"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sz w:val="20"/>
          <w:szCs w:val="20"/>
        </w:rPr>
        <w:t xml:space="preserve">Oświadczam/y, że </w:t>
      </w:r>
      <w:r w:rsidRPr="00EE106E">
        <w:rPr>
          <w:rFonts w:ascii="Verdana" w:hAnsi="Verdana" w:cs="Arial"/>
          <w:b/>
          <w:sz w:val="20"/>
          <w:szCs w:val="20"/>
        </w:rPr>
        <w:t xml:space="preserve">aktualne są </w:t>
      </w:r>
      <w:r w:rsidRPr="00EE106E">
        <w:rPr>
          <w:rFonts w:ascii="Verdana" w:hAnsi="Verdana" w:cs="Arial"/>
          <w:sz w:val="20"/>
          <w:szCs w:val="20"/>
        </w:rPr>
        <w:t>informacje zawarte w Jednolitym Europejskim Dokumencie Zamówienia (JEDZ), w zakresie podstaw wykluczenia z postępowania, o których mowa w:</w:t>
      </w:r>
    </w:p>
    <w:p w14:paraId="7791B82E" w14:textId="77777777" w:rsidR="00C041DE" w:rsidRDefault="00C041DE" w:rsidP="00C041DE">
      <w:pPr>
        <w:pStyle w:val="Bezodstpw"/>
        <w:numPr>
          <w:ilvl w:val="4"/>
          <w:numId w:val="55"/>
        </w:numPr>
        <w:spacing w:line="360" w:lineRule="auto"/>
        <w:ind w:left="426"/>
        <w:rPr>
          <w:rFonts w:ascii="Verdana" w:hAnsi="Verdana"/>
          <w:sz w:val="20"/>
          <w:szCs w:val="20"/>
        </w:rPr>
      </w:pPr>
      <w:r w:rsidRPr="00EE106E">
        <w:rPr>
          <w:rFonts w:ascii="Verdana" w:hAnsi="Verdana"/>
          <w:sz w:val="20"/>
          <w:szCs w:val="20"/>
        </w:rPr>
        <w:t>art. 108 ust. 1</w:t>
      </w:r>
      <w:r>
        <w:rPr>
          <w:rFonts w:ascii="Verdana" w:hAnsi="Verdana"/>
          <w:sz w:val="20"/>
          <w:szCs w:val="20"/>
        </w:rPr>
        <w:t xml:space="preserve"> pkt 3</w:t>
      </w:r>
      <w:r w:rsidRPr="00EE106E">
        <w:rPr>
          <w:rFonts w:ascii="Verdana" w:hAnsi="Verdana"/>
          <w:sz w:val="20"/>
          <w:szCs w:val="20"/>
        </w:rPr>
        <w:t xml:space="preserve"> </w:t>
      </w:r>
      <w:proofErr w:type="spellStart"/>
      <w:r>
        <w:rPr>
          <w:rFonts w:ascii="Verdana" w:hAnsi="Verdana"/>
          <w:sz w:val="20"/>
          <w:szCs w:val="20"/>
        </w:rPr>
        <w:t>p.z.p</w:t>
      </w:r>
      <w:proofErr w:type="spellEnd"/>
      <w:r>
        <w:rPr>
          <w:rFonts w:ascii="Verdana" w:hAnsi="Verdana"/>
          <w:sz w:val="20"/>
          <w:szCs w:val="20"/>
        </w:rPr>
        <w:t>.</w:t>
      </w:r>
    </w:p>
    <w:p w14:paraId="2C53B3C6" w14:textId="77777777" w:rsidR="00C041DE" w:rsidRDefault="00C041DE" w:rsidP="00C041DE">
      <w:pPr>
        <w:pStyle w:val="Bezodstpw"/>
        <w:numPr>
          <w:ilvl w:val="4"/>
          <w:numId w:val="55"/>
        </w:numPr>
        <w:spacing w:line="360" w:lineRule="auto"/>
        <w:ind w:left="426"/>
        <w:rPr>
          <w:rFonts w:ascii="Verdana" w:hAnsi="Verdana"/>
          <w:sz w:val="20"/>
          <w:szCs w:val="20"/>
        </w:rPr>
      </w:pPr>
      <w:r>
        <w:rPr>
          <w:rFonts w:ascii="Verdana" w:hAnsi="Verdana"/>
          <w:sz w:val="20"/>
          <w:szCs w:val="20"/>
        </w:rPr>
        <w:t xml:space="preserve">art. 108 ust. 1 pkt 4 </w:t>
      </w:r>
      <w:proofErr w:type="spellStart"/>
      <w:r>
        <w:rPr>
          <w:rFonts w:ascii="Verdana" w:hAnsi="Verdana"/>
          <w:sz w:val="20"/>
          <w:szCs w:val="20"/>
        </w:rPr>
        <w:t>p.z.p</w:t>
      </w:r>
      <w:proofErr w:type="spellEnd"/>
      <w:r>
        <w:rPr>
          <w:rFonts w:ascii="Verdana" w:hAnsi="Verdana"/>
          <w:sz w:val="20"/>
          <w:szCs w:val="20"/>
        </w:rPr>
        <w:t>.</w:t>
      </w:r>
    </w:p>
    <w:p w14:paraId="22247E89" w14:textId="77777777" w:rsidR="00C041DE" w:rsidRDefault="00C041DE" w:rsidP="00C041DE">
      <w:pPr>
        <w:pStyle w:val="Bezodstpw"/>
        <w:numPr>
          <w:ilvl w:val="4"/>
          <w:numId w:val="55"/>
        </w:numPr>
        <w:spacing w:line="360" w:lineRule="auto"/>
        <w:ind w:left="426"/>
        <w:rPr>
          <w:rFonts w:ascii="Verdana" w:hAnsi="Verdana"/>
          <w:sz w:val="20"/>
          <w:szCs w:val="20"/>
        </w:rPr>
      </w:pPr>
      <w:r>
        <w:rPr>
          <w:rFonts w:ascii="Verdana" w:hAnsi="Verdana"/>
          <w:sz w:val="20"/>
          <w:szCs w:val="20"/>
        </w:rPr>
        <w:t xml:space="preserve">art. 108 ust. 1 pkt 5 </w:t>
      </w:r>
      <w:proofErr w:type="spellStart"/>
      <w:r>
        <w:rPr>
          <w:rFonts w:ascii="Verdana" w:hAnsi="Verdana"/>
          <w:sz w:val="20"/>
          <w:szCs w:val="20"/>
        </w:rPr>
        <w:t>p.z.p</w:t>
      </w:r>
      <w:proofErr w:type="spellEnd"/>
      <w:r>
        <w:rPr>
          <w:rFonts w:ascii="Verdana" w:hAnsi="Verdana"/>
          <w:sz w:val="20"/>
          <w:szCs w:val="20"/>
        </w:rPr>
        <w:t>.</w:t>
      </w:r>
    </w:p>
    <w:p w14:paraId="6D170BCF" w14:textId="77777777" w:rsidR="00C041DE" w:rsidRDefault="00C041DE" w:rsidP="00C041DE">
      <w:pPr>
        <w:pStyle w:val="Bezodstpw"/>
        <w:numPr>
          <w:ilvl w:val="4"/>
          <w:numId w:val="55"/>
        </w:numPr>
        <w:spacing w:line="360" w:lineRule="auto"/>
        <w:ind w:left="426"/>
        <w:rPr>
          <w:rFonts w:ascii="Verdana" w:hAnsi="Verdana"/>
          <w:sz w:val="20"/>
          <w:szCs w:val="20"/>
        </w:rPr>
      </w:pPr>
      <w:r>
        <w:rPr>
          <w:rFonts w:ascii="Verdana" w:hAnsi="Verdana"/>
          <w:sz w:val="20"/>
          <w:szCs w:val="20"/>
        </w:rPr>
        <w:t xml:space="preserve">art. 108 ust. 1 pkt 6 </w:t>
      </w:r>
      <w:proofErr w:type="spellStart"/>
      <w:r>
        <w:rPr>
          <w:rFonts w:ascii="Verdana" w:hAnsi="Verdana"/>
          <w:sz w:val="20"/>
          <w:szCs w:val="20"/>
        </w:rPr>
        <w:t>p.z.p</w:t>
      </w:r>
      <w:proofErr w:type="spellEnd"/>
      <w:r>
        <w:rPr>
          <w:rFonts w:ascii="Verdana" w:hAnsi="Verdana"/>
          <w:sz w:val="20"/>
          <w:szCs w:val="20"/>
        </w:rPr>
        <w:t>.</w:t>
      </w:r>
    </w:p>
    <w:p w14:paraId="282CED53" w14:textId="77777777" w:rsidR="00C041DE" w:rsidRPr="00604C8E" w:rsidRDefault="00C041DE" w:rsidP="00C041DE">
      <w:pPr>
        <w:pStyle w:val="Bezodstpw"/>
        <w:numPr>
          <w:ilvl w:val="4"/>
          <w:numId w:val="55"/>
        </w:numPr>
        <w:spacing w:line="360" w:lineRule="auto"/>
        <w:ind w:left="426"/>
        <w:rPr>
          <w:rFonts w:ascii="Verdana" w:hAnsi="Verdana"/>
          <w:sz w:val="20"/>
          <w:szCs w:val="20"/>
        </w:rPr>
      </w:pPr>
      <w:r>
        <w:rPr>
          <w:rFonts w:ascii="Verdana" w:hAnsi="Verdana"/>
          <w:sz w:val="20"/>
          <w:szCs w:val="20"/>
        </w:rPr>
        <w:t xml:space="preserve">art. 109 ust. 1 pkt 4 </w:t>
      </w:r>
      <w:proofErr w:type="spellStart"/>
      <w:r>
        <w:rPr>
          <w:rFonts w:ascii="Verdana" w:hAnsi="Verdana"/>
          <w:sz w:val="20"/>
          <w:szCs w:val="20"/>
        </w:rPr>
        <w:t>p.z.p</w:t>
      </w:r>
      <w:proofErr w:type="spellEnd"/>
      <w:r>
        <w:rPr>
          <w:rFonts w:ascii="Verdana" w:hAnsi="Verdana"/>
          <w:sz w:val="20"/>
          <w:szCs w:val="20"/>
        </w:rPr>
        <w:t>.</w:t>
      </w:r>
    </w:p>
    <w:p w14:paraId="5E995CFF" w14:textId="77777777" w:rsidR="00C041DE" w:rsidRPr="00EE106E" w:rsidRDefault="00C041DE" w:rsidP="00C041DE">
      <w:pPr>
        <w:pStyle w:val="Bezodstpw"/>
        <w:spacing w:line="360" w:lineRule="auto"/>
        <w:rPr>
          <w:rFonts w:ascii="Verdana" w:hAnsi="Verdana"/>
          <w:sz w:val="20"/>
          <w:szCs w:val="20"/>
        </w:rPr>
      </w:pPr>
    </w:p>
    <w:p w14:paraId="3C91864B" w14:textId="77777777" w:rsidR="00C041DE" w:rsidRPr="00D25474" w:rsidRDefault="00C041DE" w:rsidP="00C041DE">
      <w:pPr>
        <w:pStyle w:val="Bezodstpw"/>
        <w:spacing w:line="360" w:lineRule="auto"/>
        <w:jc w:val="both"/>
        <w:rPr>
          <w:rFonts w:ascii="Verdana" w:hAnsi="Verdana" w:cs="Arial"/>
          <w:sz w:val="16"/>
          <w:szCs w:val="20"/>
        </w:rPr>
      </w:pPr>
      <w:r w:rsidRPr="00D25474">
        <w:rPr>
          <w:rFonts w:ascii="Verdana" w:hAnsi="Verdana" w:cs="Arial"/>
          <w:sz w:val="16"/>
          <w:szCs w:val="20"/>
        </w:rPr>
        <w:t xml:space="preserve">(Wypełnić jeżeli dotyczy) </w:t>
      </w:r>
    </w:p>
    <w:p w14:paraId="35D9B50D" w14:textId="77777777" w:rsidR="00C041DE" w:rsidRPr="00EE106E" w:rsidRDefault="00C041DE" w:rsidP="00C041DE">
      <w:pPr>
        <w:pStyle w:val="Bezodstpw"/>
        <w:spacing w:line="360" w:lineRule="auto"/>
        <w:jc w:val="both"/>
        <w:rPr>
          <w:rFonts w:ascii="Verdana" w:hAnsi="Verdana" w:cs="Arial"/>
          <w:sz w:val="20"/>
          <w:szCs w:val="20"/>
        </w:rPr>
      </w:pPr>
      <w:r w:rsidRPr="00EE106E">
        <w:rPr>
          <w:rFonts w:ascii="Verdana" w:hAnsi="Verdana" w:cs="Arial"/>
          <w:sz w:val="20"/>
          <w:szCs w:val="20"/>
        </w:rPr>
        <w:t xml:space="preserve">Oświadczam/y, iż następujące informacje zawarte w złożonym przeze mnie Jednolitym Europejskim Dokumencie Zamówienia (JEDZ), w zakresie podstaw wykluczenia, </w:t>
      </w:r>
      <w:r w:rsidRPr="00EE106E">
        <w:rPr>
          <w:rFonts w:ascii="Verdana" w:hAnsi="Verdana" w:cs="Arial"/>
          <w:b/>
          <w:sz w:val="20"/>
          <w:szCs w:val="20"/>
        </w:rPr>
        <w:t>są nieaktualne</w:t>
      </w:r>
      <w:r w:rsidRPr="00EE106E">
        <w:rPr>
          <w:rFonts w:ascii="Verdana" w:hAnsi="Verdana" w:cs="Arial"/>
          <w:sz w:val="20"/>
          <w:szCs w:val="20"/>
        </w:rPr>
        <w:t xml:space="preserve"> w zastępującym zakresie:</w:t>
      </w:r>
    </w:p>
    <w:p w14:paraId="7C038A56" w14:textId="77777777" w:rsidR="00C041DE" w:rsidRPr="00EE106E" w:rsidRDefault="00C041DE" w:rsidP="00C041DE">
      <w:pPr>
        <w:pStyle w:val="Bezodstpw"/>
        <w:spacing w:line="360" w:lineRule="auto"/>
        <w:jc w:val="both"/>
        <w:rPr>
          <w:rFonts w:ascii="Verdana" w:hAnsi="Verdana"/>
          <w:sz w:val="20"/>
          <w:szCs w:val="20"/>
        </w:rPr>
      </w:pPr>
      <w:r w:rsidRPr="00EE106E">
        <w:rPr>
          <w:rFonts w:ascii="Verdana" w:hAnsi="Verdana" w:cs="Arial"/>
          <w:sz w:val="20"/>
          <w:szCs w:val="20"/>
        </w:rPr>
        <w:t>………………………………………………………………………………………………………………………………………………</w:t>
      </w:r>
    </w:p>
    <w:p w14:paraId="2EDF048C" w14:textId="77777777" w:rsidR="00C041DE" w:rsidRPr="00D25474" w:rsidRDefault="00C041DE" w:rsidP="00C041DE">
      <w:pPr>
        <w:spacing w:after="0" w:line="360" w:lineRule="auto"/>
        <w:jc w:val="center"/>
        <w:rPr>
          <w:rFonts w:ascii="Verdana" w:hAnsi="Verdana" w:cs="Arial"/>
          <w:sz w:val="16"/>
          <w:szCs w:val="20"/>
        </w:rPr>
      </w:pPr>
      <w:r w:rsidRPr="00D25474">
        <w:rPr>
          <w:rFonts w:ascii="Verdana" w:hAnsi="Verdana" w:cs="Arial"/>
          <w:sz w:val="16"/>
          <w:szCs w:val="20"/>
        </w:rPr>
        <w:t>(wskazać odpowiedni punkt z listy wskazanej powyżej)</w:t>
      </w:r>
    </w:p>
    <w:p w14:paraId="3CBE39B7" w14:textId="77777777" w:rsidR="00C041DE" w:rsidRPr="00EE106E" w:rsidRDefault="00C041DE" w:rsidP="00C041DE">
      <w:pPr>
        <w:pStyle w:val="Bezodstpw"/>
        <w:spacing w:line="360" w:lineRule="auto"/>
        <w:jc w:val="both"/>
        <w:rPr>
          <w:rFonts w:ascii="Verdana" w:hAnsi="Verdana"/>
          <w:sz w:val="20"/>
          <w:szCs w:val="20"/>
        </w:rPr>
      </w:pPr>
    </w:p>
    <w:p w14:paraId="68B8E690" w14:textId="77777777" w:rsidR="00C041DE" w:rsidRPr="00EE106E" w:rsidRDefault="00C041DE" w:rsidP="00C041DE">
      <w:pPr>
        <w:pStyle w:val="Bezodstpw"/>
        <w:spacing w:line="360" w:lineRule="auto"/>
        <w:jc w:val="both"/>
        <w:rPr>
          <w:rFonts w:ascii="Verdana" w:hAnsi="Verdana"/>
          <w:sz w:val="20"/>
          <w:szCs w:val="20"/>
        </w:rPr>
      </w:pPr>
    </w:p>
    <w:p w14:paraId="18720E49" w14:textId="77777777" w:rsidR="00C041DE" w:rsidRPr="00EE106E" w:rsidRDefault="00C041DE" w:rsidP="00C041DE">
      <w:pPr>
        <w:shd w:val="clear" w:color="auto" w:fill="BFBFBF"/>
        <w:spacing w:after="0" w:line="360" w:lineRule="auto"/>
        <w:jc w:val="both"/>
        <w:rPr>
          <w:rFonts w:ascii="Verdana" w:hAnsi="Verdana" w:cs="Arial"/>
          <w:b/>
          <w:sz w:val="20"/>
          <w:szCs w:val="20"/>
        </w:rPr>
      </w:pPr>
      <w:r w:rsidRPr="00EE106E">
        <w:rPr>
          <w:rFonts w:ascii="Verdana" w:hAnsi="Verdana" w:cs="Arial"/>
          <w:b/>
          <w:sz w:val="20"/>
          <w:szCs w:val="20"/>
        </w:rPr>
        <w:t>OŚWIADCZENIE DOTYCZĄCE PODANYCH INFORMACJI:</w:t>
      </w:r>
    </w:p>
    <w:p w14:paraId="6A9AD68A" w14:textId="77777777" w:rsidR="00C041DE" w:rsidRPr="00EE106E" w:rsidRDefault="00C041DE" w:rsidP="00C041DE">
      <w:pPr>
        <w:spacing w:after="0" w:line="360" w:lineRule="auto"/>
        <w:jc w:val="both"/>
        <w:rPr>
          <w:rFonts w:ascii="Verdana" w:hAnsi="Verdana" w:cs="Arial"/>
          <w:sz w:val="20"/>
          <w:szCs w:val="20"/>
        </w:rPr>
      </w:pPr>
      <w:r w:rsidRPr="00EE106E">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1256C09" w14:textId="77777777" w:rsidR="00C041DE" w:rsidRPr="00EE106E" w:rsidRDefault="00C041DE" w:rsidP="00C041DE">
      <w:pPr>
        <w:spacing w:after="0" w:line="360" w:lineRule="auto"/>
        <w:jc w:val="both"/>
        <w:rPr>
          <w:rFonts w:ascii="Verdana" w:hAnsi="Verdana" w:cs="Arial"/>
          <w:sz w:val="20"/>
          <w:szCs w:val="20"/>
        </w:rPr>
      </w:pPr>
    </w:p>
    <w:p w14:paraId="23AE716F" w14:textId="77777777" w:rsidR="00C041DE" w:rsidRPr="00EE106E" w:rsidRDefault="00C041DE" w:rsidP="00C041DE">
      <w:pPr>
        <w:tabs>
          <w:tab w:val="left" w:pos="0"/>
          <w:tab w:val="center" w:pos="4536"/>
          <w:tab w:val="right" w:pos="9072"/>
        </w:tabs>
        <w:spacing w:after="0" w:line="360" w:lineRule="auto"/>
        <w:jc w:val="both"/>
        <w:rPr>
          <w:rFonts w:ascii="Verdana" w:hAnsi="Verdana" w:cs="Arial"/>
          <w:i/>
          <w:sz w:val="20"/>
          <w:szCs w:val="20"/>
        </w:rPr>
      </w:pPr>
    </w:p>
    <w:p w14:paraId="764272D5" w14:textId="77777777" w:rsidR="00C041DE" w:rsidRDefault="00C041DE" w:rsidP="00C041DE">
      <w:pPr>
        <w:spacing w:after="0" w:line="360" w:lineRule="auto"/>
        <w:jc w:val="both"/>
        <w:rPr>
          <w:rFonts w:ascii="Verdana" w:hAnsi="Verdana"/>
          <w:b/>
          <w:i/>
          <w:sz w:val="20"/>
          <w:szCs w:val="20"/>
        </w:rPr>
      </w:pPr>
      <w:bookmarkStart w:id="84" w:name="_Hlk69509477"/>
      <w:bookmarkEnd w:id="82"/>
      <w:r w:rsidRPr="00EE106E">
        <w:rPr>
          <w:rFonts w:ascii="Verdana" w:hAnsi="Verdana"/>
          <w:b/>
          <w:i/>
          <w:sz w:val="20"/>
          <w:szCs w:val="20"/>
        </w:rPr>
        <w:t>Oświadczenie musi być opatrzone</w:t>
      </w:r>
      <w:r>
        <w:rPr>
          <w:rFonts w:ascii="Verdana" w:hAnsi="Verdana"/>
          <w:b/>
          <w:i/>
          <w:sz w:val="20"/>
          <w:szCs w:val="20"/>
        </w:rPr>
        <w:t xml:space="preserve"> kwalifikowanym podpisem elektronicznym</w:t>
      </w:r>
      <w:r w:rsidRPr="00EE106E">
        <w:rPr>
          <w:rFonts w:ascii="Verdana" w:hAnsi="Verdana"/>
          <w:b/>
          <w:i/>
          <w:sz w:val="20"/>
          <w:szCs w:val="20"/>
        </w:rPr>
        <w:t xml:space="preserve"> przez osobę lub osoby uprawnione do reprezentowania Wykonawcy/Wykona</w:t>
      </w:r>
      <w:r>
        <w:rPr>
          <w:rFonts w:ascii="Verdana" w:hAnsi="Verdana"/>
          <w:b/>
          <w:i/>
          <w:sz w:val="20"/>
          <w:szCs w:val="20"/>
        </w:rPr>
        <w:t>wcy wspólnie ubiegającego się o </w:t>
      </w:r>
      <w:r w:rsidRPr="00EE106E">
        <w:rPr>
          <w:rFonts w:ascii="Verdana" w:hAnsi="Verdana"/>
          <w:b/>
          <w:i/>
          <w:sz w:val="20"/>
          <w:szCs w:val="20"/>
        </w:rPr>
        <w:t>zamówienie/podmiotu udostępniającego zasoby</w:t>
      </w:r>
      <w:r>
        <w:rPr>
          <w:rFonts w:ascii="Verdana" w:hAnsi="Verdana"/>
          <w:b/>
          <w:i/>
          <w:sz w:val="20"/>
          <w:szCs w:val="20"/>
        </w:rPr>
        <w:t>.</w:t>
      </w:r>
    </w:p>
    <w:p w14:paraId="6E3C4877" w14:textId="77777777" w:rsidR="00C041DE" w:rsidRPr="00EE106E" w:rsidRDefault="00C041DE" w:rsidP="00C041DE">
      <w:pPr>
        <w:spacing w:after="0" w:line="360" w:lineRule="auto"/>
        <w:jc w:val="both"/>
        <w:rPr>
          <w:rFonts w:ascii="Verdana" w:hAnsi="Verdana"/>
          <w:b/>
          <w:i/>
          <w:sz w:val="20"/>
          <w:szCs w:val="20"/>
        </w:rPr>
      </w:pPr>
    </w:p>
    <w:p w14:paraId="19B4FD6F" w14:textId="77777777" w:rsidR="00C041DE" w:rsidRDefault="00C041DE" w:rsidP="00C041DE">
      <w:pPr>
        <w:spacing w:after="0" w:line="360" w:lineRule="auto"/>
        <w:jc w:val="both"/>
        <w:rPr>
          <w:rFonts w:ascii="Verdana" w:hAnsi="Verdana"/>
          <w:b/>
          <w:i/>
          <w:sz w:val="20"/>
          <w:szCs w:val="20"/>
        </w:rPr>
      </w:pPr>
      <w:r w:rsidRPr="00EE106E">
        <w:rPr>
          <w:rFonts w:ascii="Verdana" w:hAnsi="Verdana"/>
          <w:b/>
          <w:i/>
          <w:sz w:val="20"/>
          <w:szCs w:val="20"/>
        </w:rPr>
        <w:t>Oświadczenie należy złożyć po wezwaniu przez Zamawiającego.</w:t>
      </w:r>
      <w:bookmarkEnd w:id="84"/>
    </w:p>
    <w:p w14:paraId="3C8C0904" w14:textId="77777777" w:rsidR="00C041DE" w:rsidRDefault="00C041DE">
      <w:pPr>
        <w:spacing w:after="0" w:line="240" w:lineRule="auto"/>
        <w:rPr>
          <w:rFonts w:ascii="Verdana" w:hAnsi="Verdana"/>
          <w:sz w:val="20"/>
          <w:szCs w:val="20"/>
        </w:rPr>
      </w:pPr>
    </w:p>
    <w:p w14:paraId="084305F7" w14:textId="77777777" w:rsidR="00C041DE" w:rsidRDefault="00C041DE">
      <w:pPr>
        <w:spacing w:after="0" w:line="240" w:lineRule="auto"/>
        <w:rPr>
          <w:rFonts w:ascii="Verdana" w:hAnsi="Verdana"/>
          <w:sz w:val="20"/>
          <w:szCs w:val="20"/>
        </w:rPr>
      </w:pPr>
    </w:p>
    <w:p w14:paraId="3FD343A7" w14:textId="313BF769" w:rsidR="00C041DE" w:rsidRDefault="00C041DE">
      <w:pPr>
        <w:spacing w:after="0" w:line="240" w:lineRule="auto"/>
        <w:rPr>
          <w:rFonts w:ascii="Verdana" w:hAnsi="Verdana"/>
          <w:sz w:val="20"/>
          <w:szCs w:val="20"/>
        </w:rPr>
      </w:pPr>
      <w:r>
        <w:rPr>
          <w:rFonts w:ascii="Verdana" w:hAnsi="Verdana"/>
          <w:sz w:val="20"/>
          <w:szCs w:val="20"/>
        </w:rPr>
        <w:br w:type="page"/>
      </w:r>
    </w:p>
    <w:p w14:paraId="4435EE71" w14:textId="77777777" w:rsidR="00C041DE" w:rsidRPr="00DB67AB" w:rsidRDefault="00C041DE" w:rsidP="00C041DE">
      <w:pPr>
        <w:pStyle w:val="Bezodstpw"/>
        <w:spacing w:line="360" w:lineRule="auto"/>
        <w:jc w:val="right"/>
        <w:rPr>
          <w:rFonts w:ascii="Verdana" w:hAnsi="Verdana" w:cs="Arial"/>
          <w:b/>
          <w:sz w:val="20"/>
          <w:szCs w:val="20"/>
        </w:rPr>
      </w:pPr>
      <w:r w:rsidRPr="00DB67AB">
        <w:rPr>
          <w:rFonts w:ascii="Verdana" w:hAnsi="Verdana" w:cs="Arial"/>
          <w:sz w:val="20"/>
          <w:szCs w:val="20"/>
        </w:rPr>
        <w:t>Postępowanie nr: BZP.271</w:t>
      </w:r>
      <w:r>
        <w:rPr>
          <w:rFonts w:ascii="Verdana" w:hAnsi="Verdana" w:cs="Arial"/>
          <w:sz w:val="20"/>
          <w:szCs w:val="20"/>
        </w:rPr>
        <w:t>1.19.2022.AP</w:t>
      </w:r>
    </w:p>
    <w:p w14:paraId="64093F56" w14:textId="77777777" w:rsidR="00C041DE" w:rsidRPr="00DB67AB" w:rsidRDefault="00C041DE" w:rsidP="00C041DE">
      <w:pPr>
        <w:pStyle w:val="Nagwek1"/>
        <w:spacing w:before="0" w:line="360" w:lineRule="auto"/>
        <w:jc w:val="right"/>
        <w:rPr>
          <w:rFonts w:ascii="Verdana" w:hAnsi="Verdana"/>
          <w:color w:val="000000" w:themeColor="text1"/>
          <w:sz w:val="20"/>
        </w:rPr>
      </w:pPr>
      <w:bookmarkStart w:id="85" w:name="_Toc82416215"/>
      <w:r w:rsidRPr="00DB67AB">
        <w:rPr>
          <w:rFonts w:ascii="Verdana" w:hAnsi="Verdana" w:cs="Arial"/>
          <w:color w:val="000000" w:themeColor="text1"/>
          <w:sz w:val="20"/>
        </w:rPr>
        <w:t>Załącznik nr 9 do SWZ</w:t>
      </w:r>
      <w:bookmarkEnd w:id="85"/>
    </w:p>
    <w:p w14:paraId="51CFC1B9" w14:textId="77777777" w:rsidR="00C041DE" w:rsidRPr="00DB67AB" w:rsidRDefault="00C041DE" w:rsidP="00C041DE">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jc w:val="center"/>
        <w:rPr>
          <w:rFonts w:ascii="Verdana" w:hAnsi="Verdana" w:cs="Arial"/>
          <w:color w:val="FFFFFF"/>
          <w:sz w:val="20"/>
        </w:rPr>
      </w:pPr>
      <w:bookmarkStart w:id="86" w:name="_Toc82416216"/>
      <w:r w:rsidRPr="00DB67AB">
        <w:rPr>
          <w:rFonts w:ascii="Verdana" w:hAnsi="Verdana" w:cs="Arial"/>
          <w:color w:val="FFFFFF"/>
          <w:sz w:val="20"/>
        </w:rPr>
        <w:t xml:space="preserve">OŚWIADCZENIE WYKONAWCÓW WSPÓLNIE UBIEGAJĄCYCH SIĘ O UDZIELENIE ZAMÓWIENIA składane na podstawie art. 117 ust. 4 </w:t>
      </w:r>
      <w:bookmarkEnd w:id="86"/>
      <w:proofErr w:type="spellStart"/>
      <w:r>
        <w:rPr>
          <w:rFonts w:ascii="Verdana" w:hAnsi="Verdana" w:cs="Arial"/>
          <w:color w:val="FFFFFF"/>
          <w:sz w:val="20"/>
        </w:rPr>
        <w:t>p.z.p</w:t>
      </w:r>
      <w:proofErr w:type="spellEnd"/>
      <w:r>
        <w:rPr>
          <w:rFonts w:ascii="Verdana" w:hAnsi="Verdana" w:cs="Arial"/>
          <w:color w:val="FFFFFF"/>
          <w:sz w:val="20"/>
        </w:rPr>
        <w:t>.</w:t>
      </w:r>
    </w:p>
    <w:p w14:paraId="2A47BD3C" w14:textId="77777777" w:rsidR="00C041DE" w:rsidRPr="00DB67AB" w:rsidRDefault="00C041DE" w:rsidP="00C041DE">
      <w:pPr>
        <w:pStyle w:val="Nagwek7"/>
        <w:spacing w:line="360" w:lineRule="auto"/>
        <w:rPr>
          <w:rFonts w:ascii="Verdana" w:hAnsi="Verdana"/>
          <w:sz w:val="20"/>
          <w:szCs w:val="20"/>
        </w:rPr>
      </w:pPr>
    </w:p>
    <w:p w14:paraId="1D337746" w14:textId="77777777" w:rsidR="00C041DE" w:rsidRPr="00DB67AB" w:rsidRDefault="00C041DE" w:rsidP="00C041DE">
      <w:pPr>
        <w:pStyle w:val="Nagwek7"/>
        <w:spacing w:line="360" w:lineRule="auto"/>
        <w:rPr>
          <w:rFonts w:ascii="Verdana" w:hAnsi="Verdana"/>
          <w:sz w:val="20"/>
          <w:szCs w:val="20"/>
        </w:rPr>
      </w:pPr>
      <w:r w:rsidRPr="00DB67AB">
        <w:rPr>
          <w:rFonts w:ascii="Verdana" w:hAnsi="Verdana"/>
          <w:sz w:val="20"/>
          <w:szCs w:val="20"/>
        </w:rPr>
        <w:t>Wykonawca 1:</w:t>
      </w:r>
    </w:p>
    <w:p w14:paraId="5A736F0D"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19782F86"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32C3ED70" w14:textId="77777777" w:rsidR="00C041DE" w:rsidRPr="006B462A" w:rsidRDefault="00C041DE" w:rsidP="00C041DE">
      <w:pPr>
        <w:pStyle w:val="Tekstpodstawowy"/>
        <w:spacing w:line="360" w:lineRule="auto"/>
        <w:rPr>
          <w:rFonts w:ascii="Verdana" w:hAnsi="Verdana"/>
          <w:i/>
          <w:sz w:val="16"/>
        </w:rPr>
      </w:pPr>
      <w:r w:rsidRPr="006B462A">
        <w:rPr>
          <w:rFonts w:ascii="Verdana" w:hAnsi="Verdana"/>
          <w:i/>
          <w:sz w:val="16"/>
        </w:rPr>
        <w:t>(pełna nazwa i adres)</w:t>
      </w:r>
    </w:p>
    <w:p w14:paraId="2178BFA6" w14:textId="77777777" w:rsidR="00C041DE" w:rsidRPr="00DB67AB" w:rsidRDefault="00C041DE" w:rsidP="00C041DE">
      <w:pPr>
        <w:pStyle w:val="Nagwek7"/>
        <w:spacing w:line="360" w:lineRule="auto"/>
        <w:rPr>
          <w:rFonts w:ascii="Verdana" w:hAnsi="Verdana"/>
          <w:sz w:val="20"/>
          <w:szCs w:val="20"/>
        </w:rPr>
      </w:pPr>
      <w:r w:rsidRPr="00DB67AB">
        <w:rPr>
          <w:rFonts w:ascii="Verdana" w:hAnsi="Verdana"/>
          <w:sz w:val="20"/>
          <w:szCs w:val="20"/>
        </w:rPr>
        <w:t>Wykonawca 2:</w:t>
      </w:r>
    </w:p>
    <w:p w14:paraId="305D149A"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7DEC34DA"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69B49863" w14:textId="77777777" w:rsidR="00C041DE" w:rsidRPr="006B462A" w:rsidRDefault="00C041DE" w:rsidP="00C041DE">
      <w:pPr>
        <w:pStyle w:val="Tekstpodstawowy"/>
        <w:spacing w:line="360" w:lineRule="auto"/>
        <w:rPr>
          <w:rFonts w:ascii="Verdana" w:hAnsi="Verdana"/>
          <w:i/>
          <w:sz w:val="16"/>
        </w:rPr>
      </w:pPr>
      <w:r w:rsidRPr="006B462A">
        <w:rPr>
          <w:rFonts w:ascii="Verdana" w:hAnsi="Verdana"/>
          <w:i/>
          <w:sz w:val="16"/>
        </w:rPr>
        <w:t>(pełna nazwa i adres)</w:t>
      </w:r>
    </w:p>
    <w:p w14:paraId="5046FE48" w14:textId="77777777" w:rsidR="00C041DE" w:rsidRPr="00DB67AB" w:rsidRDefault="00C041DE" w:rsidP="00C041DE">
      <w:pPr>
        <w:pStyle w:val="Nagwek7"/>
        <w:spacing w:line="360" w:lineRule="auto"/>
        <w:rPr>
          <w:rFonts w:ascii="Verdana" w:hAnsi="Verdana"/>
          <w:sz w:val="20"/>
          <w:szCs w:val="20"/>
        </w:rPr>
      </w:pPr>
      <w:r w:rsidRPr="00DB67AB">
        <w:rPr>
          <w:rFonts w:ascii="Verdana" w:hAnsi="Verdana"/>
          <w:sz w:val="20"/>
          <w:szCs w:val="20"/>
        </w:rPr>
        <w:t>Wykonawca …:</w:t>
      </w:r>
    </w:p>
    <w:p w14:paraId="4E95F4B6"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69D9BAD0" w14:textId="77777777" w:rsidR="00C041DE" w:rsidRPr="00DB67AB" w:rsidRDefault="00C041DE" w:rsidP="00C041DE">
      <w:pPr>
        <w:spacing w:after="0" w:line="360" w:lineRule="auto"/>
        <w:ind w:right="-142"/>
        <w:rPr>
          <w:rFonts w:ascii="Verdana" w:hAnsi="Verdana" w:cs="Arial"/>
          <w:sz w:val="20"/>
          <w:szCs w:val="20"/>
        </w:rPr>
      </w:pPr>
      <w:r w:rsidRPr="00DB67AB">
        <w:rPr>
          <w:rFonts w:ascii="Verdana" w:hAnsi="Verdana" w:cs="Arial"/>
          <w:sz w:val="20"/>
          <w:szCs w:val="20"/>
        </w:rPr>
        <w:t>………………………………………………………………………………………………………………………………………………..</w:t>
      </w:r>
    </w:p>
    <w:p w14:paraId="60E0AF74" w14:textId="77777777" w:rsidR="00C041DE" w:rsidRDefault="00C041DE" w:rsidP="00C041DE">
      <w:pPr>
        <w:pStyle w:val="Tekstpodstawowy"/>
        <w:spacing w:line="360" w:lineRule="auto"/>
        <w:rPr>
          <w:rFonts w:ascii="Verdana" w:hAnsi="Verdana"/>
          <w:i/>
          <w:sz w:val="16"/>
        </w:rPr>
      </w:pPr>
      <w:r w:rsidRPr="006B462A">
        <w:rPr>
          <w:rFonts w:ascii="Verdana" w:hAnsi="Verdana"/>
          <w:i/>
          <w:sz w:val="16"/>
        </w:rPr>
        <w:t>(pełna nazwa i adres)</w:t>
      </w:r>
    </w:p>
    <w:p w14:paraId="75163EA5" w14:textId="77777777" w:rsidR="00C041DE" w:rsidRPr="00DB67AB" w:rsidRDefault="00C041DE" w:rsidP="00C041DE">
      <w:pPr>
        <w:spacing w:after="0" w:line="360" w:lineRule="auto"/>
        <w:rPr>
          <w:rFonts w:ascii="Verdana" w:hAnsi="Verdana" w:cs="Arial"/>
          <w:sz w:val="20"/>
          <w:szCs w:val="20"/>
        </w:rPr>
      </w:pPr>
      <w:r w:rsidRPr="00DB67AB">
        <w:rPr>
          <w:rFonts w:ascii="Verdana" w:hAnsi="Verdana" w:cs="Arial"/>
          <w:sz w:val="20"/>
          <w:szCs w:val="20"/>
        </w:rPr>
        <w:t>Na potrzeby postępowania o udzielenie zamówienia publicznego pn.:</w:t>
      </w:r>
    </w:p>
    <w:p w14:paraId="716E39B2" w14:textId="77777777" w:rsidR="00C041DE" w:rsidRPr="00DB67AB" w:rsidRDefault="00C041DE" w:rsidP="00C041DE">
      <w:pPr>
        <w:pStyle w:val="Akapitzlist"/>
        <w:spacing w:after="0" w:line="360" w:lineRule="auto"/>
        <w:ind w:left="360"/>
        <w:jc w:val="both"/>
        <w:rPr>
          <w:rFonts w:ascii="Verdana" w:hAnsi="Verdana" w:cs="Arial"/>
          <w:b/>
          <w:sz w:val="20"/>
          <w:szCs w:val="20"/>
        </w:rPr>
      </w:pPr>
    </w:p>
    <w:p w14:paraId="2CA86850" w14:textId="77777777" w:rsidR="00C041DE" w:rsidRPr="00C82B7D" w:rsidRDefault="00C041DE" w:rsidP="00C041DE">
      <w:pPr>
        <w:spacing w:after="0" w:line="360" w:lineRule="auto"/>
        <w:jc w:val="center"/>
        <w:rPr>
          <w:rFonts w:ascii="Verdana" w:hAnsi="Verdana"/>
          <w:b/>
          <w:i/>
          <w:sz w:val="20"/>
          <w:szCs w:val="20"/>
        </w:rPr>
      </w:pPr>
      <w:r w:rsidRPr="00C82B7D">
        <w:rPr>
          <w:rFonts w:ascii="Verdana" w:hAnsi="Verdana"/>
          <w:b/>
          <w:i/>
          <w:sz w:val="20"/>
          <w:szCs w:val="20"/>
        </w:rPr>
        <w:t>„</w:t>
      </w:r>
      <w:r>
        <w:rPr>
          <w:rFonts w:ascii="Verdana" w:hAnsi="Verdana"/>
          <w:b/>
          <w:i/>
          <w:sz w:val="20"/>
          <w:szCs w:val="20"/>
        </w:rPr>
        <w:t>Kompleksowe utrzymanie czystości w pomieszczeniach wraz z myciem okien i sprzątaniem posesji przed budynkiem przy ul. Świdnickiej  10 we Wrocławiu</w:t>
      </w:r>
      <w:r w:rsidRPr="00C82B7D">
        <w:rPr>
          <w:rFonts w:ascii="Verdana" w:hAnsi="Verdana"/>
          <w:b/>
          <w:i/>
          <w:sz w:val="20"/>
          <w:szCs w:val="20"/>
        </w:rPr>
        <w:t>”</w:t>
      </w:r>
    </w:p>
    <w:p w14:paraId="1C96BCA6" w14:textId="77777777" w:rsidR="00C041DE" w:rsidRPr="00DB67AB" w:rsidRDefault="00C041DE" w:rsidP="00C041DE">
      <w:pPr>
        <w:pStyle w:val="Tekstpodstawowy"/>
        <w:spacing w:line="360" w:lineRule="auto"/>
        <w:jc w:val="left"/>
        <w:rPr>
          <w:rFonts w:ascii="Verdana" w:hAnsi="Verdana"/>
          <w:sz w:val="20"/>
        </w:rPr>
      </w:pPr>
      <w:r w:rsidRPr="00DB67AB">
        <w:rPr>
          <w:rFonts w:ascii="Verdana" w:hAnsi="Verdana"/>
          <w:sz w:val="20"/>
        </w:rPr>
        <w:t>niniejszym oświadczam/y, że:</w:t>
      </w:r>
    </w:p>
    <w:p w14:paraId="5DCFF043" w14:textId="77777777" w:rsidR="00C041DE" w:rsidRPr="00DB67AB" w:rsidRDefault="00C041DE" w:rsidP="00C041DE">
      <w:pPr>
        <w:pStyle w:val="Tekstpodstawowy"/>
        <w:spacing w:line="360" w:lineRule="auto"/>
        <w:rPr>
          <w:rFonts w:ascii="Verdana" w:hAnsi="Verdana"/>
          <w:sz w:val="20"/>
        </w:rPr>
      </w:pPr>
    </w:p>
    <w:p w14:paraId="0D4130E1" w14:textId="77777777" w:rsidR="00C041DE" w:rsidRPr="00DB67AB" w:rsidRDefault="00C041DE" w:rsidP="00C041DE">
      <w:pPr>
        <w:pStyle w:val="Tekstpodstawowy"/>
        <w:numPr>
          <w:ilvl w:val="0"/>
          <w:numId w:val="56"/>
        </w:numPr>
        <w:spacing w:line="360" w:lineRule="auto"/>
        <w:ind w:left="112"/>
        <w:jc w:val="left"/>
        <w:rPr>
          <w:rFonts w:ascii="Verdana" w:hAnsi="Verdana"/>
          <w:sz w:val="20"/>
        </w:rPr>
      </w:pPr>
      <w:r w:rsidRPr="00DB67AB">
        <w:rPr>
          <w:rFonts w:ascii="Verdana" w:hAnsi="Verdana"/>
          <w:sz w:val="20"/>
        </w:rPr>
        <w:t xml:space="preserve">Warunek dotyczący zdolności technicznej i zawodowej opisany w rozdziale VI pkt </w:t>
      </w:r>
      <w:r>
        <w:rPr>
          <w:rFonts w:ascii="Verdana" w:hAnsi="Verdana"/>
          <w:sz w:val="20"/>
        </w:rPr>
        <w:t xml:space="preserve">2 lit. d) </w:t>
      </w:r>
      <w:r w:rsidRPr="00DB67AB">
        <w:rPr>
          <w:rFonts w:ascii="Verdana" w:hAnsi="Verdana"/>
          <w:sz w:val="20"/>
        </w:rPr>
        <w:t>SWZ spełnia/ją w naszym imieniu Wykonawca/y:</w:t>
      </w:r>
    </w:p>
    <w:tbl>
      <w:tblPr>
        <w:tblStyle w:val="Tabela-Siatka"/>
        <w:tblW w:w="9351" w:type="dxa"/>
        <w:tblLook w:val="04A0" w:firstRow="1" w:lastRow="0" w:firstColumn="1" w:lastColumn="0" w:noHBand="0" w:noVBand="1"/>
      </w:tblPr>
      <w:tblGrid>
        <w:gridCol w:w="3539"/>
        <w:gridCol w:w="5812"/>
      </w:tblGrid>
      <w:tr w:rsidR="00C041DE" w:rsidRPr="00DB67AB" w14:paraId="23AF84C2" w14:textId="77777777" w:rsidTr="00BA47C9">
        <w:tc>
          <w:tcPr>
            <w:tcW w:w="3539" w:type="dxa"/>
            <w:shd w:val="clear" w:color="auto" w:fill="EEECE1" w:themeFill="background2"/>
            <w:vAlign w:val="center"/>
          </w:tcPr>
          <w:p w14:paraId="397DC71E" w14:textId="77777777" w:rsidR="00C041DE" w:rsidRPr="00DB67AB" w:rsidRDefault="00C041DE" w:rsidP="00BA47C9">
            <w:pPr>
              <w:pStyle w:val="Tekstpodstawowy"/>
              <w:spacing w:line="276" w:lineRule="auto"/>
              <w:rPr>
                <w:rFonts w:ascii="Verdana" w:hAnsi="Verdana"/>
                <w:b/>
                <w:bCs/>
                <w:sz w:val="20"/>
              </w:rPr>
            </w:pPr>
            <w:r w:rsidRPr="00DB67AB">
              <w:rPr>
                <w:rFonts w:ascii="Verdana" w:hAnsi="Verdana"/>
                <w:b/>
                <w:bCs/>
                <w:sz w:val="20"/>
              </w:rPr>
              <w:t>Nazwa Wykonawcy</w:t>
            </w:r>
          </w:p>
        </w:tc>
        <w:tc>
          <w:tcPr>
            <w:tcW w:w="5812" w:type="dxa"/>
            <w:shd w:val="clear" w:color="auto" w:fill="EEECE1" w:themeFill="background2"/>
            <w:vAlign w:val="center"/>
          </w:tcPr>
          <w:p w14:paraId="294C8E29" w14:textId="77777777" w:rsidR="00C041DE" w:rsidRPr="00DB67AB" w:rsidRDefault="00C041DE" w:rsidP="00BA47C9">
            <w:pPr>
              <w:pStyle w:val="Tekstpodstawowy"/>
              <w:spacing w:line="276" w:lineRule="auto"/>
              <w:rPr>
                <w:rFonts w:ascii="Verdana" w:hAnsi="Verdana"/>
                <w:b/>
                <w:bCs/>
                <w:sz w:val="20"/>
              </w:rPr>
            </w:pPr>
            <w:r>
              <w:rPr>
                <w:rFonts w:ascii="Verdana" w:hAnsi="Verdana"/>
                <w:b/>
                <w:bCs/>
                <w:sz w:val="20"/>
              </w:rPr>
              <w:t>Usługi</w:t>
            </w:r>
            <w:r w:rsidRPr="00DB67AB">
              <w:rPr>
                <w:rFonts w:ascii="Verdana" w:hAnsi="Verdana"/>
                <w:b/>
                <w:bCs/>
                <w:sz w:val="20"/>
              </w:rPr>
              <w:t>, które będą wykonywane przez Wykonawcę</w:t>
            </w:r>
          </w:p>
          <w:p w14:paraId="78F68093" w14:textId="77777777" w:rsidR="00C041DE" w:rsidRPr="006E5C25" w:rsidRDefault="00C041DE" w:rsidP="00BA47C9">
            <w:pPr>
              <w:pStyle w:val="Tekstpodstawowy"/>
              <w:spacing w:line="276" w:lineRule="auto"/>
              <w:rPr>
                <w:rFonts w:ascii="Verdana" w:hAnsi="Verdana"/>
                <w:bCs/>
                <w:sz w:val="20"/>
              </w:rPr>
            </w:pPr>
            <w:r w:rsidRPr="006B462A">
              <w:rPr>
                <w:rFonts w:ascii="Verdana" w:hAnsi="Verdana"/>
                <w:bCs/>
                <w:sz w:val="18"/>
              </w:rPr>
              <w:t>(określenie czynności wykonywanych przez Wykonawcę)</w:t>
            </w:r>
          </w:p>
        </w:tc>
      </w:tr>
      <w:tr w:rsidR="00C041DE" w:rsidRPr="00DB67AB" w14:paraId="243F7BD1" w14:textId="77777777" w:rsidTr="00BA47C9">
        <w:tc>
          <w:tcPr>
            <w:tcW w:w="3539" w:type="dxa"/>
          </w:tcPr>
          <w:p w14:paraId="1F84DBF9" w14:textId="77777777" w:rsidR="00C041DE" w:rsidRPr="00DB67AB" w:rsidRDefault="00C041DE" w:rsidP="00BA47C9">
            <w:pPr>
              <w:pStyle w:val="Tekstpodstawowy"/>
              <w:spacing w:line="360" w:lineRule="auto"/>
              <w:rPr>
                <w:rFonts w:ascii="Verdana" w:hAnsi="Verdana"/>
                <w:sz w:val="20"/>
              </w:rPr>
            </w:pPr>
          </w:p>
        </w:tc>
        <w:tc>
          <w:tcPr>
            <w:tcW w:w="5812" w:type="dxa"/>
          </w:tcPr>
          <w:p w14:paraId="46F79C99" w14:textId="77777777" w:rsidR="00C041DE" w:rsidRPr="00DB67AB" w:rsidRDefault="00C041DE" w:rsidP="00BA47C9">
            <w:pPr>
              <w:pStyle w:val="Tekstpodstawowy"/>
              <w:spacing w:line="360" w:lineRule="auto"/>
              <w:rPr>
                <w:rFonts w:ascii="Verdana" w:hAnsi="Verdana"/>
                <w:sz w:val="20"/>
              </w:rPr>
            </w:pPr>
          </w:p>
        </w:tc>
      </w:tr>
      <w:tr w:rsidR="00C041DE" w:rsidRPr="00DB67AB" w14:paraId="40FDF36B" w14:textId="77777777" w:rsidTr="00BA47C9">
        <w:tc>
          <w:tcPr>
            <w:tcW w:w="3539" w:type="dxa"/>
          </w:tcPr>
          <w:p w14:paraId="327DB96C" w14:textId="77777777" w:rsidR="00C041DE" w:rsidRPr="00DB67AB" w:rsidRDefault="00C041DE" w:rsidP="00BA47C9">
            <w:pPr>
              <w:pStyle w:val="Tekstpodstawowy"/>
              <w:spacing w:line="360" w:lineRule="auto"/>
              <w:rPr>
                <w:rFonts w:ascii="Verdana" w:hAnsi="Verdana"/>
                <w:sz w:val="20"/>
              </w:rPr>
            </w:pPr>
          </w:p>
        </w:tc>
        <w:tc>
          <w:tcPr>
            <w:tcW w:w="5812" w:type="dxa"/>
          </w:tcPr>
          <w:p w14:paraId="1C3F3C6D" w14:textId="77777777" w:rsidR="00C041DE" w:rsidRPr="00DB67AB" w:rsidRDefault="00C041DE" w:rsidP="00BA47C9">
            <w:pPr>
              <w:pStyle w:val="Tekstpodstawowy"/>
              <w:spacing w:line="360" w:lineRule="auto"/>
              <w:rPr>
                <w:rFonts w:ascii="Verdana" w:hAnsi="Verdana"/>
                <w:sz w:val="20"/>
              </w:rPr>
            </w:pPr>
          </w:p>
        </w:tc>
      </w:tr>
      <w:tr w:rsidR="00C041DE" w:rsidRPr="00DB67AB" w14:paraId="23FD1F18" w14:textId="77777777" w:rsidTr="00BA47C9">
        <w:tc>
          <w:tcPr>
            <w:tcW w:w="3539" w:type="dxa"/>
          </w:tcPr>
          <w:p w14:paraId="69703732" w14:textId="77777777" w:rsidR="00C041DE" w:rsidRPr="00DB67AB" w:rsidRDefault="00C041DE" w:rsidP="00BA47C9">
            <w:pPr>
              <w:pStyle w:val="Tekstpodstawowy"/>
              <w:spacing w:line="360" w:lineRule="auto"/>
              <w:rPr>
                <w:rFonts w:ascii="Verdana" w:hAnsi="Verdana"/>
                <w:sz w:val="20"/>
              </w:rPr>
            </w:pPr>
          </w:p>
        </w:tc>
        <w:tc>
          <w:tcPr>
            <w:tcW w:w="5812" w:type="dxa"/>
          </w:tcPr>
          <w:p w14:paraId="11026583" w14:textId="77777777" w:rsidR="00C041DE" w:rsidRPr="00DB67AB" w:rsidRDefault="00C041DE" w:rsidP="00BA47C9">
            <w:pPr>
              <w:pStyle w:val="Tekstpodstawowy"/>
              <w:spacing w:line="360" w:lineRule="auto"/>
              <w:rPr>
                <w:rFonts w:ascii="Verdana" w:hAnsi="Verdana"/>
                <w:sz w:val="20"/>
              </w:rPr>
            </w:pPr>
          </w:p>
        </w:tc>
      </w:tr>
      <w:tr w:rsidR="00C041DE" w:rsidRPr="00DB67AB" w14:paraId="506F45A8" w14:textId="77777777" w:rsidTr="00BA47C9">
        <w:tc>
          <w:tcPr>
            <w:tcW w:w="3539" w:type="dxa"/>
          </w:tcPr>
          <w:p w14:paraId="409EA0A7" w14:textId="77777777" w:rsidR="00C041DE" w:rsidRPr="00DB67AB" w:rsidRDefault="00C041DE" w:rsidP="00BA47C9">
            <w:pPr>
              <w:pStyle w:val="Tekstpodstawowy"/>
              <w:spacing w:line="360" w:lineRule="auto"/>
              <w:rPr>
                <w:rFonts w:ascii="Verdana" w:hAnsi="Verdana"/>
                <w:sz w:val="20"/>
              </w:rPr>
            </w:pPr>
          </w:p>
        </w:tc>
        <w:tc>
          <w:tcPr>
            <w:tcW w:w="5812" w:type="dxa"/>
          </w:tcPr>
          <w:p w14:paraId="208604B5" w14:textId="77777777" w:rsidR="00C041DE" w:rsidRPr="00DB67AB" w:rsidRDefault="00C041DE" w:rsidP="00BA47C9">
            <w:pPr>
              <w:pStyle w:val="Tekstpodstawowy"/>
              <w:spacing w:line="360" w:lineRule="auto"/>
              <w:rPr>
                <w:rFonts w:ascii="Verdana" w:hAnsi="Verdana"/>
                <w:sz w:val="20"/>
              </w:rPr>
            </w:pPr>
          </w:p>
        </w:tc>
      </w:tr>
    </w:tbl>
    <w:p w14:paraId="57D016D2" w14:textId="77777777" w:rsidR="00C041DE" w:rsidRPr="00DB67AB" w:rsidRDefault="00C041DE" w:rsidP="00C041DE">
      <w:pPr>
        <w:pStyle w:val="Tekstpodstawowy"/>
        <w:spacing w:line="360" w:lineRule="auto"/>
        <w:rPr>
          <w:rFonts w:ascii="Verdana" w:hAnsi="Verdana"/>
          <w:sz w:val="20"/>
        </w:rPr>
      </w:pPr>
    </w:p>
    <w:p w14:paraId="6508597E" w14:textId="77777777" w:rsidR="00C041DE" w:rsidRDefault="00C041DE" w:rsidP="00C041DE">
      <w:pPr>
        <w:spacing w:after="0" w:line="360" w:lineRule="auto"/>
        <w:jc w:val="both"/>
        <w:rPr>
          <w:rFonts w:ascii="Verdana" w:hAnsi="Verdana"/>
          <w:b/>
          <w:sz w:val="20"/>
          <w:szCs w:val="20"/>
        </w:rPr>
      </w:pPr>
      <w:r>
        <w:rPr>
          <w:rFonts w:ascii="Verdana" w:hAnsi="Verdana"/>
          <w:b/>
          <w:sz w:val="20"/>
          <w:szCs w:val="20"/>
        </w:rPr>
        <w:t>Oświadczenie musi być opatrzone przez osobę lub osoby uprawnione do reprezentowania Wykonawcy kwalifikowanym podpisem elektronicznym.</w:t>
      </w:r>
    </w:p>
    <w:p w14:paraId="0C5E237F" w14:textId="77777777" w:rsidR="00C041DE" w:rsidRDefault="00C041DE" w:rsidP="00C041DE">
      <w:pPr>
        <w:spacing w:after="0" w:line="360" w:lineRule="auto"/>
        <w:jc w:val="both"/>
        <w:rPr>
          <w:rFonts w:ascii="Verdana" w:hAnsi="Verdana"/>
          <w:b/>
          <w:sz w:val="20"/>
          <w:szCs w:val="20"/>
        </w:rPr>
      </w:pPr>
    </w:p>
    <w:p w14:paraId="1284881F" w14:textId="77777777" w:rsidR="00C041DE" w:rsidRPr="00DB67AB" w:rsidRDefault="00C041DE" w:rsidP="00C041DE">
      <w:pPr>
        <w:spacing w:after="0" w:line="360" w:lineRule="auto"/>
        <w:jc w:val="both"/>
        <w:rPr>
          <w:rFonts w:ascii="Verdana" w:hAnsi="Verdana"/>
          <w:b/>
          <w:sz w:val="20"/>
          <w:szCs w:val="20"/>
        </w:rPr>
      </w:pPr>
      <w:r w:rsidRPr="00DB67AB">
        <w:rPr>
          <w:rFonts w:ascii="Verdana" w:hAnsi="Verdana"/>
          <w:b/>
          <w:sz w:val="20"/>
          <w:szCs w:val="20"/>
        </w:rPr>
        <w:t>Oświadczenie należy złożyć wraz z ofertą tylko w przypadku wykonawców wspólnie ubiegających się o udzielenie zamówienia.</w:t>
      </w:r>
    </w:p>
    <w:p w14:paraId="648F47FE" w14:textId="77777777" w:rsidR="00C041DE" w:rsidRPr="00C82B7D" w:rsidRDefault="00C041DE" w:rsidP="00023911">
      <w:pPr>
        <w:rPr>
          <w:rFonts w:ascii="Verdana" w:hAnsi="Verdana"/>
          <w:sz w:val="20"/>
          <w:szCs w:val="20"/>
        </w:rPr>
      </w:pPr>
    </w:p>
    <w:sectPr w:rsidR="00C041DE" w:rsidRPr="00C82B7D" w:rsidSect="001236A8">
      <w:headerReference w:type="default" r:id="rId20"/>
      <w:footerReference w:type="even" r:id="rId21"/>
      <w:footerReference w:type="default" r:id="rId22"/>
      <w:headerReference w:type="first" r:id="rId23"/>
      <w:footerReference w:type="first" r:id="rId24"/>
      <w:pgSz w:w="11906" w:h="16838"/>
      <w:pgMar w:top="1417" w:right="1417" w:bottom="1417" w:left="1417" w:header="0" w:footer="2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1B75" w14:textId="77777777" w:rsidR="00B04B36" w:rsidRDefault="00B04B36">
      <w:r>
        <w:separator/>
      </w:r>
    </w:p>
  </w:endnote>
  <w:endnote w:type="continuationSeparator" w:id="0">
    <w:p w14:paraId="00837FCA" w14:textId="77777777" w:rsidR="00B04B36" w:rsidRDefault="00B04B36">
      <w:r>
        <w:continuationSeparator/>
      </w:r>
    </w:p>
  </w:endnote>
  <w:endnote w:type="continuationNotice" w:id="1">
    <w:p w14:paraId="1681E546" w14:textId="77777777" w:rsidR="00B04B36" w:rsidRDefault="00B04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92F" w14:textId="77777777" w:rsidR="00B04B36" w:rsidRDefault="00B04B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08F9FC" w14:textId="77777777" w:rsidR="00B04B36" w:rsidRDefault="00B04B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914558"/>
      <w:docPartObj>
        <w:docPartGallery w:val="Page Numbers (Bottom of Page)"/>
        <w:docPartUnique/>
      </w:docPartObj>
    </w:sdtPr>
    <w:sdtEndPr/>
    <w:sdtContent>
      <w:sdt>
        <w:sdtPr>
          <w:id w:val="-1769616900"/>
          <w:docPartObj>
            <w:docPartGallery w:val="Page Numbers (Top of Page)"/>
            <w:docPartUnique/>
          </w:docPartObj>
        </w:sdtPr>
        <w:sdtEndPr/>
        <w:sdtContent>
          <w:p w14:paraId="4FA561F7" w14:textId="63E25733" w:rsidR="00B04B36" w:rsidRDefault="00B04B36" w:rsidP="00D94412">
            <w:pPr>
              <w:pStyle w:val="Stopka"/>
              <w:jc w:val="right"/>
            </w:pPr>
            <w:r w:rsidRPr="00D94412">
              <w:rPr>
                <w:rFonts w:ascii="Verdana" w:hAnsi="Verdana"/>
                <w:sz w:val="16"/>
              </w:rPr>
              <w:t xml:space="preserve">Strona </w:t>
            </w:r>
            <w:r w:rsidRPr="00D94412">
              <w:rPr>
                <w:rFonts w:ascii="Verdana" w:hAnsi="Verdana"/>
                <w:b/>
                <w:bCs/>
                <w:sz w:val="16"/>
              </w:rPr>
              <w:fldChar w:fldCharType="begin"/>
            </w:r>
            <w:r w:rsidRPr="00D94412">
              <w:rPr>
                <w:rFonts w:ascii="Verdana" w:hAnsi="Verdana"/>
                <w:b/>
                <w:bCs/>
                <w:sz w:val="16"/>
              </w:rPr>
              <w:instrText>PAGE</w:instrText>
            </w:r>
            <w:r w:rsidRPr="00D94412">
              <w:rPr>
                <w:rFonts w:ascii="Verdana" w:hAnsi="Verdana"/>
                <w:b/>
                <w:bCs/>
                <w:sz w:val="16"/>
              </w:rPr>
              <w:fldChar w:fldCharType="separate"/>
            </w:r>
            <w:r>
              <w:rPr>
                <w:rFonts w:ascii="Verdana" w:hAnsi="Verdana"/>
                <w:b/>
                <w:bCs/>
                <w:noProof/>
                <w:sz w:val="16"/>
              </w:rPr>
              <w:t>21</w:t>
            </w:r>
            <w:r w:rsidRPr="00D94412">
              <w:rPr>
                <w:rFonts w:ascii="Verdana" w:hAnsi="Verdana"/>
                <w:b/>
                <w:bCs/>
                <w:sz w:val="16"/>
              </w:rPr>
              <w:fldChar w:fldCharType="end"/>
            </w:r>
            <w:r w:rsidRPr="00D94412">
              <w:rPr>
                <w:rFonts w:ascii="Verdana" w:hAnsi="Verdana"/>
                <w:sz w:val="16"/>
              </w:rPr>
              <w:t xml:space="preserve"> z </w:t>
            </w:r>
            <w:r w:rsidRPr="00D94412">
              <w:rPr>
                <w:rFonts w:ascii="Verdana" w:hAnsi="Verdana"/>
                <w:b/>
                <w:bCs/>
                <w:sz w:val="16"/>
              </w:rPr>
              <w:fldChar w:fldCharType="begin"/>
            </w:r>
            <w:r w:rsidRPr="00D94412">
              <w:rPr>
                <w:rFonts w:ascii="Verdana" w:hAnsi="Verdana"/>
                <w:b/>
                <w:bCs/>
                <w:sz w:val="16"/>
              </w:rPr>
              <w:instrText>NUMPAGES</w:instrText>
            </w:r>
            <w:r w:rsidRPr="00D94412">
              <w:rPr>
                <w:rFonts w:ascii="Verdana" w:hAnsi="Verdana"/>
                <w:b/>
                <w:bCs/>
                <w:sz w:val="16"/>
              </w:rPr>
              <w:fldChar w:fldCharType="separate"/>
            </w:r>
            <w:r>
              <w:rPr>
                <w:rFonts w:ascii="Verdana" w:hAnsi="Verdana"/>
                <w:b/>
                <w:bCs/>
                <w:noProof/>
                <w:sz w:val="16"/>
              </w:rPr>
              <w:t>34</w:t>
            </w:r>
            <w:r w:rsidRPr="00D94412">
              <w:rPr>
                <w:rFonts w:ascii="Verdana" w:hAnsi="Verdana"/>
                <w:b/>
                <w:bCs/>
                <w:sz w:val="16"/>
              </w:rPr>
              <w:fldChar w:fldCharType="end"/>
            </w:r>
          </w:p>
        </w:sdtContent>
      </w:sdt>
    </w:sdtContent>
  </w:sdt>
  <w:p w14:paraId="0A0DD4B2" w14:textId="77777777" w:rsidR="00B04B36" w:rsidRDefault="00B04B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C2B" w14:textId="77777777" w:rsidR="00B04B36" w:rsidRPr="00F565A3" w:rsidRDefault="00B04B36" w:rsidP="00D22DE2">
    <w:pPr>
      <w:pStyle w:val="Nagwek"/>
      <w:tabs>
        <w:tab w:val="clear" w:pos="4536"/>
        <w:tab w:val="clear" w:pos="9072"/>
      </w:tabs>
      <w:ind w:left="-426" w:right="1"/>
    </w:pPr>
    <w:r>
      <w:rPr>
        <w:noProof/>
      </w:rPr>
      <w:drawing>
        <wp:anchor distT="0" distB="0" distL="114300" distR="114300" simplePos="0" relativeHeight="251659264" behindDoc="1" locked="0" layoutInCell="1" allowOverlap="1" wp14:anchorId="39F6DD31" wp14:editId="4E90667C">
          <wp:simplePos x="0" y="0"/>
          <wp:positionH relativeFrom="column">
            <wp:posOffset>4757623</wp:posOffset>
          </wp:positionH>
          <wp:positionV relativeFrom="paragraph">
            <wp:posOffset>-6350</wp:posOffset>
          </wp:positionV>
          <wp:extent cx="2146300" cy="690245"/>
          <wp:effectExtent l="0" t="0" r="6350" b="0"/>
          <wp:wrapNone/>
          <wp:docPr id="70"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U_EFS_rgb-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300"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4B87A0B" wp14:editId="042EA70E">
          <wp:simplePos x="0" y="0"/>
          <wp:positionH relativeFrom="column">
            <wp:posOffset>-691007</wp:posOffset>
          </wp:positionH>
          <wp:positionV relativeFrom="paragraph">
            <wp:posOffset>-93421</wp:posOffset>
          </wp:positionV>
          <wp:extent cx="1586230" cy="774700"/>
          <wp:effectExtent l="0" t="0" r="0" b="6350"/>
          <wp:wrapNone/>
          <wp:docPr id="71"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6230" cy="774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tab/>
    </w:r>
    <w:r>
      <w:rPr>
        <w:noProof/>
      </w:rPr>
      <w:tab/>
    </w:r>
  </w:p>
  <w:p w14:paraId="66EB0AA4" w14:textId="77777777" w:rsidR="00B04B36" w:rsidRPr="00D22DE2" w:rsidRDefault="00B04B36" w:rsidP="00D22DE2">
    <w:pPr>
      <w:pStyle w:val="Stopka"/>
      <w:tabs>
        <w:tab w:val="clear" w:pos="4536"/>
      </w:tabs>
      <w:ind w:left="-426"/>
      <w:jc w:val="center"/>
      <w:rPr>
        <w:rFonts w:ascii="Verdana" w:hAnsi="Verdana"/>
        <w:sz w:val="14"/>
        <w:szCs w:val="16"/>
      </w:rPr>
    </w:pPr>
    <w:r w:rsidRPr="00D22DE2">
      <w:rPr>
        <w:rFonts w:ascii="Verdana" w:hAnsi="Verdana"/>
        <w:sz w:val="14"/>
        <w:szCs w:val="16"/>
      </w:rPr>
      <w:t>Projekt „Zintegrowany Program Rozwoju Uniwersytetu Wrocławskiego 2018-2022”</w:t>
    </w:r>
  </w:p>
  <w:p w14:paraId="62041A81" w14:textId="77777777" w:rsidR="00B04B36" w:rsidRPr="00D22DE2" w:rsidRDefault="00B04B36" w:rsidP="00D22DE2">
    <w:pPr>
      <w:pStyle w:val="Stopka"/>
      <w:tabs>
        <w:tab w:val="clear" w:pos="4536"/>
      </w:tabs>
      <w:ind w:left="-426"/>
      <w:jc w:val="center"/>
      <w:rPr>
        <w:rFonts w:ascii="Verdana" w:hAnsi="Verdana"/>
        <w:sz w:val="14"/>
        <w:szCs w:val="16"/>
      </w:rPr>
    </w:pPr>
    <w:r w:rsidRPr="00D22DE2">
      <w:rPr>
        <w:rFonts w:ascii="Verdana" w:hAnsi="Verdana"/>
        <w:sz w:val="14"/>
        <w:szCs w:val="16"/>
      </w:rPr>
      <w:t>Projekt „Zintegrowany Program Rozwoju Uniwersytetu Wrocławskiego II 2019-2023"</w:t>
    </w:r>
  </w:p>
  <w:p w14:paraId="5279BA67" w14:textId="77777777" w:rsidR="00B04B36" w:rsidRPr="00D22DE2" w:rsidRDefault="00B04B36" w:rsidP="00D22DE2">
    <w:pPr>
      <w:pStyle w:val="Stopka"/>
      <w:tabs>
        <w:tab w:val="clear" w:pos="4536"/>
      </w:tabs>
      <w:ind w:left="-426"/>
      <w:jc w:val="center"/>
      <w:rPr>
        <w:rFonts w:ascii="Verdana" w:hAnsi="Verdana"/>
        <w:sz w:val="14"/>
        <w:szCs w:val="16"/>
      </w:rPr>
    </w:pPr>
    <w:r w:rsidRPr="00D22DE2">
      <w:rPr>
        <w:rFonts w:ascii="Verdana" w:hAnsi="Verdana"/>
        <w:sz w:val="14"/>
        <w:szCs w:val="16"/>
      </w:rPr>
      <w:t>współfinansowane przez Unię Europejską z Europejskiego Funduszu Społecznego</w:t>
    </w:r>
  </w:p>
  <w:p w14:paraId="22F0DEB5" w14:textId="77777777" w:rsidR="00B04B36" w:rsidRPr="00D22DE2" w:rsidRDefault="00B04B36" w:rsidP="00D22DE2">
    <w:pPr>
      <w:pStyle w:val="Stopka"/>
      <w:tabs>
        <w:tab w:val="clear" w:pos="4536"/>
      </w:tabs>
      <w:ind w:left="-426"/>
      <w:jc w:val="center"/>
      <w:rPr>
        <w:rFonts w:ascii="Verdana" w:hAnsi="Verdana"/>
        <w:sz w:val="14"/>
        <w:szCs w:val="16"/>
      </w:rPr>
    </w:pPr>
    <w:r w:rsidRPr="00D22DE2">
      <w:rPr>
        <w:rFonts w:ascii="Verdana" w:hAnsi="Verdana"/>
        <w:sz w:val="14"/>
        <w:szCs w:val="16"/>
      </w:rPr>
      <w:t>w ramach Programu Operacyjnego Wiedza Edukacja Rozwój</w:t>
    </w:r>
  </w:p>
  <w:p w14:paraId="0D9C7EB4" w14:textId="77777777" w:rsidR="00B04B36" w:rsidRPr="00DA152A" w:rsidRDefault="00B04B36" w:rsidP="00DA152A">
    <w:pPr>
      <w:pStyle w:val="Stopka"/>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6D0F" w14:textId="77777777" w:rsidR="00B04B36" w:rsidRDefault="00B04B36">
      <w:r>
        <w:separator/>
      </w:r>
    </w:p>
  </w:footnote>
  <w:footnote w:type="continuationSeparator" w:id="0">
    <w:p w14:paraId="1542CFB6" w14:textId="77777777" w:rsidR="00B04B36" w:rsidRDefault="00B04B36">
      <w:r>
        <w:continuationSeparator/>
      </w:r>
    </w:p>
  </w:footnote>
  <w:footnote w:type="continuationNotice" w:id="1">
    <w:p w14:paraId="607E6B81" w14:textId="77777777" w:rsidR="00B04B36" w:rsidRDefault="00B04B36">
      <w:pPr>
        <w:spacing w:after="0" w:line="240" w:lineRule="auto"/>
      </w:pPr>
    </w:p>
  </w:footnote>
  <w:footnote w:id="2">
    <w:p w14:paraId="3B35CB7A" w14:textId="77777777" w:rsidR="00B04B36" w:rsidRDefault="00B04B36" w:rsidP="00F33C0C">
      <w:pPr>
        <w:pStyle w:val="Tekstprzypisudolnego"/>
        <w:jc w:val="both"/>
      </w:pPr>
      <w:r>
        <w:rPr>
          <w:rStyle w:val="Odwoanieprzypisudolnego"/>
        </w:rPr>
        <w:footnoteRef/>
      </w:r>
      <w:r>
        <w:t xml:space="preserve"> Wy</w:t>
      </w:r>
      <w:r>
        <w:rPr>
          <w:rFonts w:ascii="Verdana" w:hAnsi="Verdana"/>
          <w:iCs/>
          <w:sz w:val="16"/>
          <w:szCs w:val="16"/>
        </w:rPr>
        <w:t>liczenie ma charakter przykładowy. Umowa o pracę może zawierać również inne dane, które podlegają anonimizacji. Każda umowa powinna zostać przeanalizowana przez składającego pod kątem zgodności z przepisami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 Każda umowa powinna zostać przeanalizowana przez składającego pod kątem przepisów ustawy z dnia 10 maja 2018  r. o ochronie danych osobowych; zakres anonimizacji umowy musi być zgodny z przepisami ww. ustawy</w:t>
      </w:r>
    </w:p>
  </w:footnote>
  <w:footnote w:id="3">
    <w:p w14:paraId="10D736DF" w14:textId="77777777" w:rsidR="00C041DE" w:rsidRPr="00E7338C" w:rsidRDefault="00C041DE" w:rsidP="00C041DE">
      <w:pPr>
        <w:pStyle w:val="Tekstprzypisudolnego"/>
        <w:rPr>
          <w:rFonts w:ascii="Verdana" w:hAnsi="Verdana"/>
          <w:sz w:val="16"/>
          <w:szCs w:val="16"/>
        </w:rPr>
      </w:pPr>
      <w:r w:rsidRPr="00E7338C">
        <w:rPr>
          <w:rStyle w:val="Odwoanieprzypisudolnego"/>
          <w:rFonts w:ascii="Verdana" w:hAnsi="Verdana"/>
          <w:sz w:val="16"/>
          <w:szCs w:val="16"/>
        </w:rPr>
        <w:footnoteRef/>
      </w:r>
      <w:r w:rsidRPr="00E7338C">
        <w:rPr>
          <w:rFonts w:ascii="Verdana" w:hAnsi="Verdana"/>
          <w:sz w:val="16"/>
          <w:szCs w:val="16"/>
        </w:rPr>
        <w:t xml:space="preserve"> Skreślić niepotrzebne</w:t>
      </w:r>
    </w:p>
  </w:footnote>
  <w:footnote w:id="4">
    <w:p w14:paraId="2B60D12B" w14:textId="77777777" w:rsidR="00C041DE" w:rsidRPr="00E7338C" w:rsidRDefault="00C041DE" w:rsidP="00C041DE">
      <w:pPr>
        <w:pStyle w:val="Tekstprzypisudolnego"/>
        <w:rPr>
          <w:rFonts w:ascii="Verdana" w:hAnsi="Verdana"/>
          <w:sz w:val="16"/>
          <w:szCs w:val="16"/>
        </w:rPr>
      </w:pPr>
      <w:r w:rsidRPr="00E7338C">
        <w:rPr>
          <w:rStyle w:val="Odwoanieprzypisudolnego"/>
          <w:rFonts w:ascii="Verdana" w:hAnsi="Verdana"/>
          <w:sz w:val="16"/>
          <w:szCs w:val="16"/>
        </w:rPr>
        <w:footnoteRef/>
      </w:r>
      <w:r w:rsidRPr="00E7338C">
        <w:rPr>
          <w:rFonts w:ascii="Verdana" w:hAnsi="Verdana"/>
          <w:sz w:val="16"/>
          <w:szCs w:val="16"/>
        </w:rPr>
        <w:t xml:space="preserve"> Skreślić niepotrzebne</w:t>
      </w:r>
    </w:p>
  </w:footnote>
  <w:footnote w:id="5">
    <w:p w14:paraId="3C453563" w14:textId="77777777" w:rsidR="00C041DE" w:rsidRDefault="00C041DE" w:rsidP="00C041DE">
      <w:pPr>
        <w:pStyle w:val="Tekstprzypisudolnego"/>
      </w:pPr>
      <w:r w:rsidRPr="00E7338C">
        <w:rPr>
          <w:rStyle w:val="Odwoanieprzypisudolnego"/>
          <w:rFonts w:ascii="Verdana" w:hAnsi="Verdana"/>
          <w:sz w:val="16"/>
          <w:szCs w:val="16"/>
        </w:rPr>
        <w:footnoteRef/>
      </w:r>
      <w:r w:rsidRPr="00E7338C">
        <w:rPr>
          <w:rFonts w:ascii="Verdana" w:hAnsi="Verdana"/>
          <w:sz w:val="16"/>
          <w:szCs w:val="16"/>
        </w:rPr>
        <w:t xml:space="preserve"> Skreślić niepotrzebne</w:t>
      </w:r>
    </w:p>
  </w:footnote>
  <w:footnote w:id="6">
    <w:p w14:paraId="4F6B5D12" w14:textId="77777777" w:rsidR="00C041DE" w:rsidRDefault="00C041DE" w:rsidP="00C041DE">
      <w:pPr>
        <w:pStyle w:val="Tekstprzypisudolnego"/>
      </w:pPr>
      <w:r>
        <w:rPr>
          <w:rStyle w:val="Odwoanieprzypisudolnego"/>
        </w:rPr>
        <w:footnoteRef/>
      </w:r>
      <w:r>
        <w:t xml:space="preserve"> Wypełnić odpowiednio którego podmiotu oświadczenie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B04B36" w14:paraId="56858517" w14:textId="77777777" w:rsidTr="580FC4B6">
      <w:tc>
        <w:tcPr>
          <w:tcW w:w="3250" w:type="dxa"/>
        </w:tcPr>
        <w:p w14:paraId="6DBC56A4" w14:textId="77777777" w:rsidR="00B04B36" w:rsidRDefault="00B04B36" w:rsidP="580FC4B6">
          <w:pPr>
            <w:pStyle w:val="Nagwek"/>
            <w:ind w:left="-115"/>
          </w:pPr>
        </w:p>
      </w:tc>
      <w:tc>
        <w:tcPr>
          <w:tcW w:w="3250" w:type="dxa"/>
        </w:tcPr>
        <w:p w14:paraId="6D54BFCC" w14:textId="77777777" w:rsidR="00B04B36" w:rsidRDefault="00B04B36" w:rsidP="580FC4B6">
          <w:pPr>
            <w:pStyle w:val="Nagwek"/>
            <w:jc w:val="center"/>
          </w:pPr>
        </w:p>
      </w:tc>
      <w:tc>
        <w:tcPr>
          <w:tcW w:w="3250" w:type="dxa"/>
        </w:tcPr>
        <w:p w14:paraId="674ED670" w14:textId="77777777" w:rsidR="00B04B36" w:rsidRDefault="00B04B36" w:rsidP="580FC4B6">
          <w:pPr>
            <w:pStyle w:val="Nagwek"/>
            <w:ind w:right="-115"/>
            <w:jc w:val="right"/>
          </w:pPr>
        </w:p>
      </w:tc>
    </w:tr>
  </w:tbl>
  <w:p w14:paraId="5B4FAD9A" w14:textId="77777777" w:rsidR="00B04B36" w:rsidRDefault="00B04B36"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B04B36" w14:paraId="0FCC60C7" w14:textId="77777777" w:rsidTr="580FC4B6">
      <w:tc>
        <w:tcPr>
          <w:tcW w:w="3250" w:type="dxa"/>
        </w:tcPr>
        <w:p w14:paraId="65E9784F" w14:textId="77777777" w:rsidR="00B04B36" w:rsidRDefault="00B04B36" w:rsidP="580FC4B6">
          <w:pPr>
            <w:pStyle w:val="Nagwek"/>
            <w:ind w:left="-115"/>
          </w:pPr>
        </w:p>
      </w:tc>
      <w:tc>
        <w:tcPr>
          <w:tcW w:w="3250" w:type="dxa"/>
        </w:tcPr>
        <w:p w14:paraId="48B96DDA" w14:textId="77777777" w:rsidR="00B04B36" w:rsidRDefault="00B04B36" w:rsidP="580FC4B6">
          <w:pPr>
            <w:pStyle w:val="Nagwek"/>
            <w:jc w:val="center"/>
          </w:pPr>
        </w:p>
      </w:tc>
      <w:tc>
        <w:tcPr>
          <w:tcW w:w="3250" w:type="dxa"/>
        </w:tcPr>
        <w:p w14:paraId="0CB82767" w14:textId="77777777" w:rsidR="00B04B36" w:rsidRDefault="00B04B36" w:rsidP="580FC4B6">
          <w:pPr>
            <w:pStyle w:val="Nagwek"/>
            <w:ind w:right="-115"/>
            <w:jc w:val="right"/>
          </w:pPr>
        </w:p>
      </w:tc>
    </w:tr>
  </w:tbl>
  <w:p w14:paraId="2EA97B46" w14:textId="77777777" w:rsidR="00B04B36" w:rsidRDefault="00B04B36"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EA5420C6"/>
    <w:lvl w:ilvl="0" w:tplc="BB52BC30">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74C15"/>
    <w:multiLevelType w:val="hybridMultilevel"/>
    <w:tmpl w:val="132027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9" w15:restartNumberingAfterBreak="0">
    <w:nsid w:val="0B27184D"/>
    <w:multiLevelType w:val="hybridMultilevel"/>
    <w:tmpl w:val="3FB0A8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C82ADC"/>
    <w:multiLevelType w:val="hybridMultilevel"/>
    <w:tmpl w:val="63B6D3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3" w15:restartNumberingAfterBreak="0">
    <w:nsid w:val="0ED8281B"/>
    <w:multiLevelType w:val="hybridMultilevel"/>
    <w:tmpl w:val="510246CE"/>
    <w:lvl w:ilvl="0" w:tplc="27263C8C">
      <w:start w:val="1"/>
      <w:numFmt w:val="decimal"/>
      <w:lvlText w:val="%1."/>
      <w:lvlJc w:val="left"/>
      <w:pPr>
        <w:tabs>
          <w:tab w:val="num" w:pos="735"/>
        </w:tabs>
        <w:ind w:left="735" w:hanging="360"/>
      </w:pPr>
      <w:rPr>
        <w:rFonts w:hint="default"/>
        <w:b w:val="0"/>
      </w:rPr>
    </w:lvl>
    <w:lvl w:ilvl="1" w:tplc="BC42DE52">
      <w:start w:val="1"/>
      <w:numFmt w:val="lowerLetter"/>
      <w:lvlText w:val="%2."/>
      <w:lvlJc w:val="left"/>
      <w:pPr>
        <w:tabs>
          <w:tab w:val="num" w:pos="1247"/>
        </w:tabs>
        <w:ind w:left="1247" w:hanging="360"/>
      </w:pPr>
      <w:rPr>
        <w:color w:val="auto"/>
      </w:r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0F613C2E"/>
    <w:multiLevelType w:val="hybridMultilevel"/>
    <w:tmpl w:val="8C30827E"/>
    <w:lvl w:ilvl="0" w:tplc="844483C4">
      <w:start w:val="1"/>
      <w:numFmt w:val="lowerLetter"/>
      <w:lvlText w:val="%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14F955CB"/>
    <w:multiLevelType w:val="hybridMultilevel"/>
    <w:tmpl w:val="3D707752"/>
    <w:lvl w:ilvl="0" w:tplc="35848F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76C2F39"/>
    <w:multiLevelType w:val="hybridMultilevel"/>
    <w:tmpl w:val="71982DB2"/>
    <w:lvl w:ilvl="0" w:tplc="11A09A5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B7FD2"/>
    <w:multiLevelType w:val="hybridMultilevel"/>
    <w:tmpl w:val="ECC28AC4"/>
    <w:lvl w:ilvl="0" w:tplc="F864BA9C">
      <w:start w:val="1"/>
      <w:numFmt w:val="decimal"/>
      <w:lvlText w:val="1.%1."/>
      <w:lvlJc w:val="left"/>
      <w:pPr>
        <w:ind w:left="1070" w:hanging="360"/>
      </w:pPr>
      <w:rPr>
        <w:rFonts w:ascii="Verdana" w:hAnsi="Verdana" w:hint="default"/>
        <w:b w:val="0"/>
        <w:i w:val="0"/>
        <w:color w:val="auto"/>
        <w:sz w:val="20"/>
      </w:rPr>
    </w:lvl>
    <w:lvl w:ilvl="1" w:tplc="9188A326">
      <w:start w:val="1"/>
      <w:numFmt w:val="decimal"/>
      <w:lvlText w:val="%2."/>
      <w:lvlJc w:val="left"/>
      <w:pPr>
        <w:ind w:left="1790" w:hanging="360"/>
      </w:pPr>
      <w:rPr>
        <w:rFonts w:ascii="Verdana" w:hAnsi="Verdana" w:cs="Times New Roman" w:hint="default"/>
        <w:b w:val="0"/>
        <w:i w:val="0"/>
        <w:sz w:val="20"/>
        <w:szCs w:val="20"/>
      </w:rPr>
    </w:lvl>
    <w:lvl w:ilvl="2" w:tplc="DED05890">
      <w:start w:val="1"/>
      <w:numFmt w:val="decimal"/>
      <w:lvlText w:val="1.%3. "/>
      <w:lvlJc w:val="left"/>
      <w:pPr>
        <w:ind w:left="2690" w:hanging="360"/>
      </w:pPr>
      <w:rPr>
        <w:rFonts w:hint="default"/>
        <w:b w:val="0"/>
        <w:i w:val="0"/>
        <w:sz w:val="20"/>
        <w:szCs w:val="2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CB5AF1A4">
      <w:start w:val="1"/>
      <w:numFmt w:val="upperLetter"/>
      <w:lvlText w:val="%6."/>
      <w:lvlJc w:val="left"/>
      <w:pPr>
        <w:ind w:left="4850" w:hanging="360"/>
      </w:pPr>
      <w:rPr>
        <w:rFonts w:hint="default"/>
        <w:b/>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D8A6F35"/>
    <w:multiLevelType w:val="multilevel"/>
    <w:tmpl w:val="B53C5902"/>
    <w:lvl w:ilvl="0">
      <w:start w:val="8"/>
      <w:numFmt w:val="decimal"/>
      <w:lvlText w:val="%1."/>
      <w:lvlJc w:val="left"/>
      <w:pPr>
        <w:ind w:left="390" w:hanging="390"/>
      </w:pPr>
      <w:rPr>
        <w:rFonts w:hint="default"/>
      </w:rPr>
    </w:lvl>
    <w:lvl w:ilvl="1">
      <w:start w:val="1"/>
      <w:numFmt w:val="decimal"/>
      <w:lvlText w:val="9.%2. "/>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A749BA"/>
    <w:multiLevelType w:val="hybridMultilevel"/>
    <w:tmpl w:val="DA404F6A"/>
    <w:lvl w:ilvl="0" w:tplc="40B4CAAA">
      <w:start w:val="1"/>
      <w:numFmt w:val="decimal"/>
      <w:lvlText w:val="1.%1. "/>
      <w:lvlJc w:val="left"/>
      <w:pPr>
        <w:ind w:left="1719" w:hanging="360"/>
      </w:pPr>
      <w:rPr>
        <w:rFonts w:ascii="Verdana" w:hAnsi="Verdana" w:hint="default"/>
        <w:b w:val="0"/>
        <w:i w:val="0"/>
        <w:sz w:val="20"/>
        <w:szCs w:val="20"/>
      </w:rPr>
    </w:lvl>
    <w:lvl w:ilvl="1" w:tplc="0A722330">
      <w:start w:val="1"/>
      <w:numFmt w:val="lowerLetter"/>
      <w:lvlText w:val="%2."/>
      <w:lvlJc w:val="left"/>
      <w:pPr>
        <w:ind w:left="2439" w:hanging="360"/>
      </w:pPr>
      <w:rPr>
        <w:rFonts w:ascii="Verdana" w:hAnsi="Verdana" w:hint="default"/>
        <w:sz w:val="20"/>
        <w:szCs w:val="20"/>
      </w:rPr>
    </w:lvl>
    <w:lvl w:ilvl="2" w:tplc="0415001B">
      <w:start w:val="1"/>
      <w:numFmt w:val="lowerRoman"/>
      <w:lvlText w:val="%3."/>
      <w:lvlJc w:val="right"/>
      <w:pPr>
        <w:ind w:left="3159" w:hanging="180"/>
      </w:pPr>
    </w:lvl>
    <w:lvl w:ilvl="3" w:tplc="0415000F" w:tentative="1">
      <w:start w:val="1"/>
      <w:numFmt w:val="decimal"/>
      <w:lvlText w:val="%4."/>
      <w:lvlJc w:val="left"/>
      <w:pPr>
        <w:ind w:left="3879" w:hanging="360"/>
      </w:pPr>
    </w:lvl>
    <w:lvl w:ilvl="4" w:tplc="04150019" w:tentative="1">
      <w:start w:val="1"/>
      <w:numFmt w:val="lowerLetter"/>
      <w:lvlText w:val="%5."/>
      <w:lvlJc w:val="left"/>
      <w:pPr>
        <w:ind w:left="4599" w:hanging="360"/>
      </w:pPr>
    </w:lvl>
    <w:lvl w:ilvl="5" w:tplc="0415001B" w:tentative="1">
      <w:start w:val="1"/>
      <w:numFmt w:val="lowerRoman"/>
      <w:lvlText w:val="%6."/>
      <w:lvlJc w:val="right"/>
      <w:pPr>
        <w:ind w:left="5319" w:hanging="180"/>
      </w:pPr>
    </w:lvl>
    <w:lvl w:ilvl="6" w:tplc="0415000F" w:tentative="1">
      <w:start w:val="1"/>
      <w:numFmt w:val="decimal"/>
      <w:lvlText w:val="%7."/>
      <w:lvlJc w:val="left"/>
      <w:pPr>
        <w:ind w:left="6039" w:hanging="360"/>
      </w:pPr>
    </w:lvl>
    <w:lvl w:ilvl="7" w:tplc="04150019" w:tentative="1">
      <w:start w:val="1"/>
      <w:numFmt w:val="lowerLetter"/>
      <w:lvlText w:val="%8."/>
      <w:lvlJc w:val="left"/>
      <w:pPr>
        <w:ind w:left="6759" w:hanging="360"/>
      </w:pPr>
    </w:lvl>
    <w:lvl w:ilvl="8" w:tplc="0415001B" w:tentative="1">
      <w:start w:val="1"/>
      <w:numFmt w:val="lowerRoman"/>
      <w:lvlText w:val="%9."/>
      <w:lvlJc w:val="right"/>
      <w:pPr>
        <w:ind w:left="7479" w:hanging="180"/>
      </w:pPr>
    </w:lvl>
  </w:abstractNum>
  <w:abstractNum w:abstractNumId="24" w15:restartNumberingAfterBreak="0">
    <w:nsid w:val="28E76613"/>
    <w:multiLevelType w:val="multilevel"/>
    <w:tmpl w:val="21E0F3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5"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B4C3722"/>
    <w:multiLevelType w:val="hybridMultilevel"/>
    <w:tmpl w:val="26EC9094"/>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2960AB32">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D11064"/>
    <w:multiLevelType w:val="hybridMultilevel"/>
    <w:tmpl w:val="1B6C44A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0" w15:restartNumberingAfterBreak="0">
    <w:nsid w:val="3D36728A"/>
    <w:multiLevelType w:val="hybridMultilevel"/>
    <w:tmpl w:val="9ACC2988"/>
    <w:lvl w:ilvl="0" w:tplc="A7EEC470">
      <w:start w:val="3"/>
      <w:numFmt w:val="decimal"/>
      <w:lvlText w:val="%1."/>
      <w:lvlJc w:val="left"/>
      <w:pPr>
        <w:tabs>
          <w:tab w:val="num" w:pos="1080"/>
        </w:tabs>
        <w:ind w:left="1080" w:hanging="360"/>
      </w:pPr>
      <w:rPr>
        <w:rFonts w:ascii="Verdana" w:hAnsi="Verdana" w:cs="Times New Roman"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07C46BDA"/>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C65EDB"/>
    <w:multiLevelType w:val="multilevel"/>
    <w:tmpl w:val="3DD2129C"/>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b w:val="0"/>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3" w15:restartNumberingAfterBreak="0">
    <w:nsid w:val="44C32E9C"/>
    <w:multiLevelType w:val="hybridMultilevel"/>
    <w:tmpl w:val="A08A6276"/>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B88AFC88">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5" w15:restartNumberingAfterBreak="0">
    <w:nsid w:val="48036932"/>
    <w:multiLevelType w:val="hybridMultilevel"/>
    <w:tmpl w:val="51E2BC76"/>
    <w:lvl w:ilvl="0" w:tplc="04150011">
      <w:start w:val="1"/>
      <w:numFmt w:val="decimal"/>
      <w:lvlText w:val="%1)"/>
      <w:lvlJc w:val="left"/>
      <w:pPr>
        <w:ind w:left="720" w:hanging="360"/>
      </w:pPr>
    </w:lvl>
    <w:lvl w:ilvl="1" w:tplc="A4EEBDCE">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hybridMultilevel"/>
    <w:tmpl w:val="311EB7DE"/>
    <w:lvl w:ilvl="0" w:tplc="71E6E118">
      <w:start w:val="1"/>
      <w:numFmt w:val="decimal"/>
      <w:lvlText w:val="%1."/>
      <w:lvlJc w:val="left"/>
      <w:pPr>
        <w:ind w:left="644" w:hanging="360"/>
      </w:pPr>
      <w:rPr>
        <w:rFonts w:hint="default"/>
        <w:b w:val="0"/>
      </w:rPr>
    </w:lvl>
    <w:lvl w:ilvl="1" w:tplc="6B840B28">
      <w:start w:val="1"/>
      <w:numFmt w:val="decimal"/>
      <w:lvlText w:val="5.%2"/>
      <w:lvlJc w:val="left"/>
      <w:pPr>
        <w:ind w:left="720" w:hanging="360"/>
      </w:pPr>
      <w:rPr>
        <w:rFonts w:ascii="Verdana" w:eastAsia="Times New Roman" w:hAnsi="Verdana" w:cs="Times New Roman" w:hint="default"/>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8"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9" w15:restartNumberingAfterBreak="0">
    <w:nsid w:val="52EE3D28"/>
    <w:multiLevelType w:val="hybridMultilevel"/>
    <w:tmpl w:val="834C661A"/>
    <w:lvl w:ilvl="0" w:tplc="793C8844">
      <w:start w:val="1"/>
      <w:numFmt w:val="decimal"/>
      <w:lvlText w:val="%1."/>
      <w:lvlJc w:val="left"/>
      <w:pPr>
        <w:ind w:left="360" w:hanging="360"/>
      </w:pPr>
      <w:rPr>
        <w:rFonts w:ascii="Verdana" w:eastAsia="Times New Roman" w:hAnsi="Verdana" w:cs="Times New Roman" w:hint="default"/>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6F204C"/>
    <w:multiLevelType w:val="multilevel"/>
    <w:tmpl w:val="4EF44894"/>
    <w:lvl w:ilvl="0">
      <w:start w:val="1"/>
      <w:numFmt w:val="upperRoman"/>
      <w:lvlText w:val="%1."/>
      <w:lvlJc w:val="left"/>
      <w:pPr>
        <w:ind w:left="720" w:hanging="360"/>
      </w:pPr>
      <w:rPr>
        <w:rFonts w:ascii="Arial Narrow" w:hAnsi="Arial Narrow"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3A06652"/>
    <w:multiLevelType w:val="hybridMultilevel"/>
    <w:tmpl w:val="63B6D3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B941971"/>
    <w:multiLevelType w:val="hybridMultilevel"/>
    <w:tmpl w:val="87D451B4"/>
    <w:lvl w:ilvl="0" w:tplc="04150017">
      <w:start w:val="1"/>
      <w:numFmt w:val="lowerLetter"/>
      <w:lvlText w:val="%1)"/>
      <w:lvlJc w:val="left"/>
      <w:pPr>
        <w:ind w:left="1078" w:hanging="360"/>
      </w:pPr>
    </w:lvl>
    <w:lvl w:ilvl="1" w:tplc="04150019">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44"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019"/>
    <w:multiLevelType w:val="hybridMultilevel"/>
    <w:tmpl w:val="17B00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4E27DD8"/>
    <w:multiLevelType w:val="multilevel"/>
    <w:tmpl w:val="BB18329E"/>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8"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DF08D44C"/>
    <w:lvl w:ilvl="0">
      <w:start w:val="1"/>
      <w:numFmt w:val="decimal"/>
      <w:lvlText w:val="%1."/>
      <w:lvlJc w:val="left"/>
      <w:pPr>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BBA2A954"/>
    <w:lvl w:ilvl="0" w:tplc="38DA674E">
      <w:start w:val="1"/>
      <w:numFmt w:val="decimal"/>
      <w:lvlText w:val="%1."/>
      <w:lvlJc w:val="left"/>
      <w:pPr>
        <w:tabs>
          <w:tab w:val="num" w:pos="720"/>
        </w:tabs>
        <w:ind w:left="720" w:hanging="360"/>
      </w:pPr>
      <w:rPr>
        <w:rFonts w:ascii="Verdana" w:hAnsi="Verdana" w:hint="default"/>
        <w:b w:val="0"/>
        <w:i w:val="0"/>
        <w:color w:val="4A4A4A"/>
        <w:sz w:val="20"/>
        <w:szCs w:val="20"/>
      </w:rPr>
    </w:lvl>
    <w:lvl w:ilvl="1" w:tplc="4254F782">
      <w:start w:val="1"/>
      <w:numFmt w:val="decimal"/>
      <w:lvlText w:val="6.%2. "/>
      <w:lvlJc w:val="left"/>
      <w:pPr>
        <w:ind w:left="1440" w:hanging="360"/>
      </w:pPr>
      <w:rPr>
        <w:rFonts w:cs="Times New Roman" w:hint="default"/>
        <w:b w:val="0"/>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406BFD6">
      <w:start w:val="1"/>
      <w:numFmt w:val="decimal"/>
      <w:lvlText w:val="%7."/>
      <w:lvlJc w:val="left"/>
      <w:pPr>
        <w:tabs>
          <w:tab w:val="num" w:pos="5040"/>
        </w:tabs>
        <w:ind w:left="5040" w:hanging="360"/>
      </w:pPr>
      <w:rPr>
        <w:rFonts w:ascii="Verdana" w:eastAsia="Times New Roman" w:hAnsi="Verdana" w:cs="Arial" w:hint="default"/>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FC3099"/>
    <w:multiLevelType w:val="multilevel"/>
    <w:tmpl w:val="6E02BDFE"/>
    <w:lvl w:ilvl="0">
      <w:start w:val="6"/>
      <w:numFmt w:val="decimal"/>
      <w:lvlText w:val="%1."/>
      <w:lvlJc w:val="left"/>
      <w:pPr>
        <w:ind w:left="408" w:hanging="408"/>
      </w:pPr>
      <w:rPr>
        <w:rFonts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2" w15:restartNumberingAfterBreak="0">
    <w:nsid w:val="6F1A7C3E"/>
    <w:multiLevelType w:val="hybridMultilevel"/>
    <w:tmpl w:val="8C6A274A"/>
    <w:lvl w:ilvl="0" w:tplc="230620DC">
      <w:start w:val="1"/>
      <w:numFmt w:val="lowerLetter"/>
      <w:lvlText w:val="%1)"/>
      <w:lvlJc w:val="left"/>
      <w:pPr>
        <w:ind w:left="720" w:hanging="360"/>
      </w:pPr>
      <w:rPr>
        <w:rFonts w:ascii="Verdana" w:hAnsi="Verdana" w:cs="Arial" w:hint="default"/>
        <w:b w:val="0"/>
        <w:i w:val="0"/>
        <w:strike w:val="0"/>
        <w:dstrike w:val="0"/>
        <w:sz w:val="20"/>
        <w:u w:val="none"/>
        <w:effect w:val="none"/>
      </w:rPr>
    </w:lvl>
    <w:lvl w:ilvl="1" w:tplc="04150019">
      <w:start w:val="1"/>
      <w:numFmt w:val="lowerLetter"/>
      <w:lvlText w:val="%2."/>
      <w:lvlJc w:val="left"/>
      <w:pPr>
        <w:ind w:left="1440" w:hanging="360"/>
      </w:pPr>
    </w:lvl>
    <w:lvl w:ilvl="2" w:tplc="D3420574">
      <w:start w:val="1"/>
      <w:numFmt w:val="lowerLetter"/>
      <w:lvlText w:val="%3)"/>
      <w:lvlJc w:val="left"/>
      <w:pPr>
        <w:ind w:left="2160" w:hanging="180"/>
      </w:pPr>
      <w:rPr>
        <w:rFonts w:ascii="Verdana" w:hAnsi="Verdana" w:hint="default"/>
        <w:b w:val="0"/>
        <w:i w:val="0"/>
        <w:sz w:val="2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9E965F00"/>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38E6858"/>
    <w:multiLevelType w:val="hybridMultilevel"/>
    <w:tmpl w:val="7362DA66"/>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8F64679"/>
    <w:multiLevelType w:val="hybridMultilevel"/>
    <w:tmpl w:val="3C8ACCB4"/>
    <w:lvl w:ilvl="0" w:tplc="8FC05C32">
      <w:start w:val="1"/>
      <w:numFmt w:val="lowerLetter"/>
      <w:lvlText w:val="%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5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0"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859129146">
    <w:abstractNumId w:val="21"/>
  </w:num>
  <w:num w:numId="2" w16cid:durableId="433793774">
    <w:abstractNumId w:val="34"/>
  </w:num>
  <w:num w:numId="3" w16cid:durableId="1780905395">
    <w:abstractNumId w:val="39"/>
  </w:num>
  <w:num w:numId="4" w16cid:durableId="1757433270">
    <w:abstractNumId w:val="37"/>
  </w:num>
  <w:num w:numId="5" w16cid:durableId="1091776115">
    <w:abstractNumId w:val="36"/>
  </w:num>
  <w:num w:numId="6" w16cid:durableId="554045410">
    <w:abstractNumId w:val="48"/>
  </w:num>
  <w:num w:numId="7" w16cid:durableId="248999581">
    <w:abstractNumId w:val="45"/>
  </w:num>
  <w:num w:numId="8" w16cid:durableId="529412998">
    <w:abstractNumId w:val="30"/>
  </w:num>
  <w:num w:numId="9" w16cid:durableId="34617559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9410">
    <w:abstractNumId w:val="50"/>
  </w:num>
  <w:num w:numId="11" w16cid:durableId="601885687">
    <w:abstractNumId w:val="32"/>
  </w:num>
  <w:num w:numId="12" w16cid:durableId="1956325254">
    <w:abstractNumId w:val="8"/>
  </w:num>
  <w:num w:numId="13" w16cid:durableId="1881629312">
    <w:abstractNumId w:val="24"/>
  </w:num>
  <w:num w:numId="14" w16cid:durableId="845365729">
    <w:abstractNumId w:val="59"/>
  </w:num>
  <w:num w:numId="15" w16cid:durableId="41057871">
    <w:abstractNumId w:val="53"/>
  </w:num>
  <w:num w:numId="16" w16cid:durableId="571542459">
    <w:abstractNumId w:val="40"/>
  </w:num>
  <w:num w:numId="17" w16cid:durableId="1721201084">
    <w:abstractNumId w:val="31"/>
  </w:num>
  <w:num w:numId="18" w16cid:durableId="1421678550">
    <w:abstractNumId w:val="0"/>
  </w:num>
  <w:num w:numId="19" w16cid:durableId="1728799703">
    <w:abstractNumId w:val="56"/>
  </w:num>
  <w:num w:numId="20" w16cid:durableId="2002269419">
    <w:abstractNumId w:val="13"/>
  </w:num>
  <w:num w:numId="21" w16cid:durableId="50737763">
    <w:abstractNumId w:val="54"/>
  </w:num>
  <w:num w:numId="22" w16cid:durableId="175510511">
    <w:abstractNumId w:val="10"/>
  </w:num>
  <w:num w:numId="23" w16cid:durableId="861893498">
    <w:abstractNumId w:val="19"/>
  </w:num>
  <w:num w:numId="24" w16cid:durableId="2075735694">
    <w:abstractNumId w:val="26"/>
  </w:num>
  <w:num w:numId="25" w16cid:durableId="1888295458">
    <w:abstractNumId w:val="29"/>
  </w:num>
  <w:num w:numId="26" w16cid:durableId="470632103">
    <w:abstractNumId w:val="47"/>
  </w:num>
  <w:num w:numId="27" w16cid:durableId="758330146">
    <w:abstractNumId w:val="42"/>
  </w:num>
  <w:num w:numId="28" w16cid:durableId="243494637">
    <w:abstractNumId w:val="60"/>
  </w:num>
  <w:num w:numId="29" w16cid:durableId="339966457">
    <w:abstractNumId w:val="15"/>
  </w:num>
  <w:num w:numId="30" w16cid:durableId="432366083">
    <w:abstractNumId w:val="46"/>
  </w:num>
  <w:num w:numId="31" w16cid:durableId="476537874">
    <w:abstractNumId w:val="51"/>
  </w:num>
  <w:num w:numId="32" w16cid:durableId="1177502081">
    <w:abstractNumId w:val="6"/>
  </w:num>
  <w:num w:numId="33" w16cid:durableId="1838496486">
    <w:abstractNumId w:val="20"/>
  </w:num>
  <w:num w:numId="34" w16cid:durableId="1109013040">
    <w:abstractNumId w:val="44"/>
  </w:num>
  <w:num w:numId="35" w16cid:durableId="1098260159">
    <w:abstractNumId w:val="9"/>
  </w:num>
  <w:num w:numId="36" w16cid:durableId="1908759972">
    <w:abstractNumId w:val="38"/>
  </w:num>
  <w:num w:numId="37" w16cid:durableId="654534744">
    <w:abstractNumId w:val="35"/>
  </w:num>
  <w:num w:numId="38" w16cid:durableId="129633423">
    <w:abstractNumId w:val="43"/>
  </w:num>
  <w:num w:numId="39" w16cid:durableId="1430658079">
    <w:abstractNumId w:val="23"/>
  </w:num>
  <w:num w:numId="40" w16cid:durableId="263852123">
    <w:abstractNumId w:val="7"/>
  </w:num>
  <w:num w:numId="41" w16cid:durableId="297226845">
    <w:abstractNumId w:val="41"/>
  </w:num>
  <w:num w:numId="42" w16cid:durableId="1954431942">
    <w:abstractNumId w:val="27"/>
  </w:num>
  <w:num w:numId="43" w16cid:durableId="210505940">
    <w:abstractNumId w:val="17"/>
  </w:num>
  <w:num w:numId="44" w16cid:durableId="887960111">
    <w:abstractNumId w:val="16"/>
  </w:num>
  <w:num w:numId="45" w16cid:durableId="858861183">
    <w:abstractNumId w:val="25"/>
  </w:num>
  <w:num w:numId="46" w16cid:durableId="190074242">
    <w:abstractNumId w:val="12"/>
  </w:num>
  <w:num w:numId="47" w16cid:durableId="1628003153">
    <w:abstractNumId w:val="57"/>
  </w:num>
  <w:num w:numId="48" w16cid:durableId="1759447356">
    <w:abstractNumId w:val="14"/>
  </w:num>
  <w:num w:numId="49" w16cid:durableId="164365329">
    <w:abstractNumId w:val="18"/>
  </w:num>
  <w:num w:numId="50" w16cid:durableId="1674331657">
    <w:abstractNumId w:val="11"/>
  </w:num>
  <w:num w:numId="51" w16cid:durableId="1734886639">
    <w:abstractNumId w:val="55"/>
  </w:num>
  <w:num w:numId="52" w16cid:durableId="1941909028">
    <w:abstractNumId w:val="58"/>
  </w:num>
  <w:num w:numId="53" w16cid:durableId="4133626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204792">
    <w:abstractNumId w:val="49"/>
  </w:num>
  <w:num w:numId="55" w16cid:durableId="1758819276">
    <w:abstractNumId w:val="33"/>
  </w:num>
  <w:num w:numId="56" w16cid:durableId="1547716112">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157"/>
    <w:rsid w:val="0000165F"/>
    <w:rsid w:val="00001B64"/>
    <w:rsid w:val="00001F6F"/>
    <w:rsid w:val="000020C1"/>
    <w:rsid w:val="00002339"/>
    <w:rsid w:val="0000265F"/>
    <w:rsid w:val="00002A47"/>
    <w:rsid w:val="00002AD2"/>
    <w:rsid w:val="00002E16"/>
    <w:rsid w:val="00002E82"/>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6BD"/>
    <w:rsid w:val="0001181D"/>
    <w:rsid w:val="00011B9C"/>
    <w:rsid w:val="00011F9C"/>
    <w:rsid w:val="000120B8"/>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2CB6"/>
    <w:rsid w:val="000238FE"/>
    <w:rsid w:val="00023911"/>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A61"/>
    <w:rsid w:val="00027E4F"/>
    <w:rsid w:val="00030354"/>
    <w:rsid w:val="0003053A"/>
    <w:rsid w:val="00030652"/>
    <w:rsid w:val="00030FDB"/>
    <w:rsid w:val="00031DE6"/>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C0B"/>
    <w:rsid w:val="00037EB3"/>
    <w:rsid w:val="00037F9C"/>
    <w:rsid w:val="000403B0"/>
    <w:rsid w:val="000403CA"/>
    <w:rsid w:val="00040487"/>
    <w:rsid w:val="00041365"/>
    <w:rsid w:val="0004173E"/>
    <w:rsid w:val="00041B7D"/>
    <w:rsid w:val="00041B8E"/>
    <w:rsid w:val="00041BA5"/>
    <w:rsid w:val="000422A1"/>
    <w:rsid w:val="0004241A"/>
    <w:rsid w:val="00042988"/>
    <w:rsid w:val="000435A3"/>
    <w:rsid w:val="00043630"/>
    <w:rsid w:val="00043AD5"/>
    <w:rsid w:val="00043E37"/>
    <w:rsid w:val="0004412C"/>
    <w:rsid w:val="00044331"/>
    <w:rsid w:val="000449A4"/>
    <w:rsid w:val="00044F54"/>
    <w:rsid w:val="00044FE5"/>
    <w:rsid w:val="00045157"/>
    <w:rsid w:val="00045E92"/>
    <w:rsid w:val="00046CE1"/>
    <w:rsid w:val="00046CEF"/>
    <w:rsid w:val="000472A8"/>
    <w:rsid w:val="0005006F"/>
    <w:rsid w:val="000502C9"/>
    <w:rsid w:val="00050902"/>
    <w:rsid w:val="00050A90"/>
    <w:rsid w:val="00051FF9"/>
    <w:rsid w:val="00052239"/>
    <w:rsid w:val="00052522"/>
    <w:rsid w:val="00052FE9"/>
    <w:rsid w:val="0005322C"/>
    <w:rsid w:val="00053873"/>
    <w:rsid w:val="00053D88"/>
    <w:rsid w:val="0005434E"/>
    <w:rsid w:val="00054598"/>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D4B"/>
    <w:rsid w:val="00060EAB"/>
    <w:rsid w:val="00060F91"/>
    <w:rsid w:val="000610E9"/>
    <w:rsid w:val="000612B2"/>
    <w:rsid w:val="00061895"/>
    <w:rsid w:val="00061FE0"/>
    <w:rsid w:val="000624CC"/>
    <w:rsid w:val="000626A9"/>
    <w:rsid w:val="00062A3C"/>
    <w:rsid w:val="00062D81"/>
    <w:rsid w:val="00062E65"/>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10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B79"/>
    <w:rsid w:val="000970BF"/>
    <w:rsid w:val="000978A5"/>
    <w:rsid w:val="000A03F7"/>
    <w:rsid w:val="000A0CE3"/>
    <w:rsid w:val="000A0D13"/>
    <w:rsid w:val="000A128E"/>
    <w:rsid w:val="000A17D9"/>
    <w:rsid w:val="000A239A"/>
    <w:rsid w:val="000A24CD"/>
    <w:rsid w:val="000A2A7E"/>
    <w:rsid w:val="000A2C3F"/>
    <w:rsid w:val="000A32C2"/>
    <w:rsid w:val="000A3BCD"/>
    <w:rsid w:val="000A3D2D"/>
    <w:rsid w:val="000A4273"/>
    <w:rsid w:val="000A43DB"/>
    <w:rsid w:val="000A48D4"/>
    <w:rsid w:val="000A51E7"/>
    <w:rsid w:val="000A5565"/>
    <w:rsid w:val="000A628D"/>
    <w:rsid w:val="000A678F"/>
    <w:rsid w:val="000A685D"/>
    <w:rsid w:val="000A6CDC"/>
    <w:rsid w:val="000A6DA0"/>
    <w:rsid w:val="000A757A"/>
    <w:rsid w:val="000A7CEC"/>
    <w:rsid w:val="000A7E55"/>
    <w:rsid w:val="000B01DC"/>
    <w:rsid w:val="000B02B5"/>
    <w:rsid w:val="000B0A61"/>
    <w:rsid w:val="000B0B78"/>
    <w:rsid w:val="000B0EE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F7A"/>
    <w:rsid w:val="000C3706"/>
    <w:rsid w:val="000C3763"/>
    <w:rsid w:val="000C3C16"/>
    <w:rsid w:val="000C413C"/>
    <w:rsid w:val="000C4452"/>
    <w:rsid w:val="000C4AC7"/>
    <w:rsid w:val="000C4ACC"/>
    <w:rsid w:val="000C5054"/>
    <w:rsid w:val="000C59A8"/>
    <w:rsid w:val="000C5B46"/>
    <w:rsid w:val="000C5E4E"/>
    <w:rsid w:val="000C5EF2"/>
    <w:rsid w:val="000C6A62"/>
    <w:rsid w:val="000C70C9"/>
    <w:rsid w:val="000C7319"/>
    <w:rsid w:val="000C75E3"/>
    <w:rsid w:val="000C7716"/>
    <w:rsid w:val="000C7D67"/>
    <w:rsid w:val="000C7D82"/>
    <w:rsid w:val="000D0A9B"/>
    <w:rsid w:val="000D1FBF"/>
    <w:rsid w:val="000D20C3"/>
    <w:rsid w:val="000D21B5"/>
    <w:rsid w:val="000D2D8A"/>
    <w:rsid w:val="000D2E62"/>
    <w:rsid w:val="000D31B9"/>
    <w:rsid w:val="000D3253"/>
    <w:rsid w:val="000D3B0B"/>
    <w:rsid w:val="000D4496"/>
    <w:rsid w:val="000D4E1E"/>
    <w:rsid w:val="000D513E"/>
    <w:rsid w:val="000D59E3"/>
    <w:rsid w:val="000D5D1B"/>
    <w:rsid w:val="000D6486"/>
    <w:rsid w:val="000D650A"/>
    <w:rsid w:val="000D6A37"/>
    <w:rsid w:val="000D6FEF"/>
    <w:rsid w:val="000D7452"/>
    <w:rsid w:val="000D7AE4"/>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2A2"/>
    <w:rsid w:val="000E47EE"/>
    <w:rsid w:val="000E4949"/>
    <w:rsid w:val="000E498A"/>
    <w:rsid w:val="000E49D7"/>
    <w:rsid w:val="000E4AC9"/>
    <w:rsid w:val="000E4BD7"/>
    <w:rsid w:val="000E4DEE"/>
    <w:rsid w:val="000E4EDF"/>
    <w:rsid w:val="000E55F5"/>
    <w:rsid w:val="000E60EB"/>
    <w:rsid w:val="000E62F8"/>
    <w:rsid w:val="000E63FA"/>
    <w:rsid w:val="000E6DD2"/>
    <w:rsid w:val="000E6E45"/>
    <w:rsid w:val="000E7C3C"/>
    <w:rsid w:val="000E7C72"/>
    <w:rsid w:val="000F0234"/>
    <w:rsid w:val="000F10AF"/>
    <w:rsid w:val="000F182A"/>
    <w:rsid w:val="000F2CAD"/>
    <w:rsid w:val="000F2E6A"/>
    <w:rsid w:val="000F3472"/>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E91"/>
    <w:rsid w:val="00107FC9"/>
    <w:rsid w:val="00111152"/>
    <w:rsid w:val="00111F9F"/>
    <w:rsid w:val="001120AD"/>
    <w:rsid w:val="00112B6B"/>
    <w:rsid w:val="00112FEF"/>
    <w:rsid w:val="0011304C"/>
    <w:rsid w:val="001131FD"/>
    <w:rsid w:val="00113441"/>
    <w:rsid w:val="001135B3"/>
    <w:rsid w:val="0011362A"/>
    <w:rsid w:val="00115069"/>
    <w:rsid w:val="001153EE"/>
    <w:rsid w:val="00115EEE"/>
    <w:rsid w:val="001162E7"/>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6A8"/>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2F4"/>
    <w:rsid w:val="00132771"/>
    <w:rsid w:val="001327F0"/>
    <w:rsid w:val="001329CB"/>
    <w:rsid w:val="00133869"/>
    <w:rsid w:val="00133D32"/>
    <w:rsid w:val="00133D82"/>
    <w:rsid w:val="00133E7E"/>
    <w:rsid w:val="00133EAB"/>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F8"/>
    <w:rsid w:val="00143038"/>
    <w:rsid w:val="0014316C"/>
    <w:rsid w:val="00143230"/>
    <w:rsid w:val="001438B4"/>
    <w:rsid w:val="00143930"/>
    <w:rsid w:val="00143A77"/>
    <w:rsid w:val="00144B56"/>
    <w:rsid w:val="00144D3B"/>
    <w:rsid w:val="0014534F"/>
    <w:rsid w:val="001457B4"/>
    <w:rsid w:val="00145C5C"/>
    <w:rsid w:val="00145D9B"/>
    <w:rsid w:val="00146836"/>
    <w:rsid w:val="00146AF6"/>
    <w:rsid w:val="00147858"/>
    <w:rsid w:val="00147946"/>
    <w:rsid w:val="00147E8D"/>
    <w:rsid w:val="00147F25"/>
    <w:rsid w:val="00150217"/>
    <w:rsid w:val="001510D5"/>
    <w:rsid w:val="0015141D"/>
    <w:rsid w:val="0015187F"/>
    <w:rsid w:val="00151AF4"/>
    <w:rsid w:val="001521CB"/>
    <w:rsid w:val="001522F6"/>
    <w:rsid w:val="001528E0"/>
    <w:rsid w:val="001536A3"/>
    <w:rsid w:val="0015414B"/>
    <w:rsid w:val="0015451F"/>
    <w:rsid w:val="00154538"/>
    <w:rsid w:val="00154960"/>
    <w:rsid w:val="00154BC6"/>
    <w:rsid w:val="00154D94"/>
    <w:rsid w:val="00154E2C"/>
    <w:rsid w:val="001552D2"/>
    <w:rsid w:val="001559E4"/>
    <w:rsid w:val="00155B09"/>
    <w:rsid w:val="00155CCA"/>
    <w:rsid w:val="00156216"/>
    <w:rsid w:val="00156553"/>
    <w:rsid w:val="00156609"/>
    <w:rsid w:val="00156FD5"/>
    <w:rsid w:val="001572FC"/>
    <w:rsid w:val="00157919"/>
    <w:rsid w:val="00157B2E"/>
    <w:rsid w:val="00157FB4"/>
    <w:rsid w:val="001601A1"/>
    <w:rsid w:val="0016050E"/>
    <w:rsid w:val="001605A0"/>
    <w:rsid w:val="0016078C"/>
    <w:rsid w:val="001611F2"/>
    <w:rsid w:val="00161564"/>
    <w:rsid w:val="00161B8E"/>
    <w:rsid w:val="00161C00"/>
    <w:rsid w:val="0016223D"/>
    <w:rsid w:val="001624B2"/>
    <w:rsid w:val="001629CF"/>
    <w:rsid w:val="00162B08"/>
    <w:rsid w:val="00162B70"/>
    <w:rsid w:val="001634F5"/>
    <w:rsid w:val="00164040"/>
    <w:rsid w:val="00164568"/>
    <w:rsid w:val="00164DB2"/>
    <w:rsid w:val="00165353"/>
    <w:rsid w:val="00165C1F"/>
    <w:rsid w:val="00165C94"/>
    <w:rsid w:val="001662A5"/>
    <w:rsid w:val="001663DB"/>
    <w:rsid w:val="00166E09"/>
    <w:rsid w:val="0016759B"/>
    <w:rsid w:val="001677D0"/>
    <w:rsid w:val="00167DED"/>
    <w:rsid w:val="00170B7E"/>
    <w:rsid w:val="001712AD"/>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0F4"/>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8A2"/>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889"/>
    <w:rsid w:val="001A7995"/>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84"/>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019"/>
    <w:rsid w:val="001C1357"/>
    <w:rsid w:val="001C1ADE"/>
    <w:rsid w:val="001C28C2"/>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724"/>
    <w:rsid w:val="001C78FB"/>
    <w:rsid w:val="001D05E2"/>
    <w:rsid w:val="001D1789"/>
    <w:rsid w:val="001D1AD9"/>
    <w:rsid w:val="001D213F"/>
    <w:rsid w:val="001D2458"/>
    <w:rsid w:val="001D29EE"/>
    <w:rsid w:val="001D2F42"/>
    <w:rsid w:val="001D36C7"/>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7D5"/>
    <w:rsid w:val="001E39B8"/>
    <w:rsid w:val="001E3F2B"/>
    <w:rsid w:val="001E3F7C"/>
    <w:rsid w:val="001E4196"/>
    <w:rsid w:val="001E4335"/>
    <w:rsid w:val="001E4A07"/>
    <w:rsid w:val="001E57DA"/>
    <w:rsid w:val="001E5C8A"/>
    <w:rsid w:val="001E610C"/>
    <w:rsid w:val="001E6220"/>
    <w:rsid w:val="001E646E"/>
    <w:rsid w:val="001E6AC1"/>
    <w:rsid w:val="001E6DDF"/>
    <w:rsid w:val="001E7263"/>
    <w:rsid w:val="001E7C6D"/>
    <w:rsid w:val="001E7E3F"/>
    <w:rsid w:val="001F0A47"/>
    <w:rsid w:val="001F2013"/>
    <w:rsid w:val="001F24EA"/>
    <w:rsid w:val="001F2BFA"/>
    <w:rsid w:val="001F37D7"/>
    <w:rsid w:val="001F3DE1"/>
    <w:rsid w:val="001F519C"/>
    <w:rsid w:val="001F58E9"/>
    <w:rsid w:val="001F5C26"/>
    <w:rsid w:val="001F5D90"/>
    <w:rsid w:val="001F62D5"/>
    <w:rsid w:val="001F7A5F"/>
    <w:rsid w:val="001F7BF9"/>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7CD"/>
    <w:rsid w:val="00216860"/>
    <w:rsid w:val="00216AB6"/>
    <w:rsid w:val="00216B54"/>
    <w:rsid w:val="0021752C"/>
    <w:rsid w:val="0021775C"/>
    <w:rsid w:val="00217E54"/>
    <w:rsid w:val="00217EBD"/>
    <w:rsid w:val="00217ED0"/>
    <w:rsid w:val="00220063"/>
    <w:rsid w:val="002206A1"/>
    <w:rsid w:val="002206DC"/>
    <w:rsid w:val="00220AD2"/>
    <w:rsid w:val="00220C18"/>
    <w:rsid w:val="00220C27"/>
    <w:rsid w:val="00221363"/>
    <w:rsid w:val="002223BF"/>
    <w:rsid w:val="00222605"/>
    <w:rsid w:val="0022308F"/>
    <w:rsid w:val="00223539"/>
    <w:rsid w:val="0022444D"/>
    <w:rsid w:val="0022445E"/>
    <w:rsid w:val="00224718"/>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6FCF"/>
    <w:rsid w:val="00237374"/>
    <w:rsid w:val="002373B3"/>
    <w:rsid w:val="002400C7"/>
    <w:rsid w:val="00240115"/>
    <w:rsid w:val="002401F8"/>
    <w:rsid w:val="002403EF"/>
    <w:rsid w:val="00240458"/>
    <w:rsid w:val="002407DF"/>
    <w:rsid w:val="00240BED"/>
    <w:rsid w:val="00241C41"/>
    <w:rsid w:val="0024233F"/>
    <w:rsid w:val="0024256F"/>
    <w:rsid w:val="00242C3E"/>
    <w:rsid w:val="00242CEE"/>
    <w:rsid w:val="00243396"/>
    <w:rsid w:val="0024359E"/>
    <w:rsid w:val="00243E27"/>
    <w:rsid w:val="00243E33"/>
    <w:rsid w:val="00244355"/>
    <w:rsid w:val="0024445E"/>
    <w:rsid w:val="002446E7"/>
    <w:rsid w:val="00244B79"/>
    <w:rsid w:val="00244C59"/>
    <w:rsid w:val="00244DC3"/>
    <w:rsid w:val="00244E57"/>
    <w:rsid w:val="00244EF2"/>
    <w:rsid w:val="00245A86"/>
    <w:rsid w:val="00245CE4"/>
    <w:rsid w:val="00245E6E"/>
    <w:rsid w:val="00245FF2"/>
    <w:rsid w:val="0024603D"/>
    <w:rsid w:val="002467FB"/>
    <w:rsid w:val="002468B3"/>
    <w:rsid w:val="00246988"/>
    <w:rsid w:val="00246D5C"/>
    <w:rsid w:val="00246E29"/>
    <w:rsid w:val="0024739C"/>
    <w:rsid w:val="002473E3"/>
    <w:rsid w:val="00247F79"/>
    <w:rsid w:val="00250181"/>
    <w:rsid w:val="0025028A"/>
    <w:rsid w:val="002505BB"/>
    <w:rsid w:val="0025071D"/>
    <w:rsid w:val="00250789"/>
    <w:rsid w:val="00250D5C"/>
    <w:rsid w:val="002510B7"/>
    <w:rsid w:val="002517E9"/>
    <w:rsid w:val="00251A31"/>
    <w:rsid w:val="00251A37"/>
    <w:rsid w:val="00251E1E"/>
    <w:rsid w:val="00252AD7"/>
    <w:rsid w:val="002536F5"/>
    <w:rsid w:val="002538CB"/>
    <w:rsid w:val="00253ACC"/>
    <w:rsid w:val="00253CB5"/>
    <w:rsid w:val="00254090"/>
    <w:rsid w:val="00254379"/>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FFD"/>
    <w:rsid w:val="00266E6D"/>
    <w:rsid w:val="00266F07"/>
    <w:rsid w:val="00267384"/>
    <w:rsid w:val="002673E6"/>
    <w:rsid w:val="00267500"/>
    <w:rsid w:val="00267719"/>
    <w:rsid w:val="00270E35"/>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4439"/>
    <w:rsid w:val="002848A3"/>
    <w:rsid w:val="00284E9D"/>
    <w:rsid w:val="00285004"/>
    <w:rsid w:val="002855F0"/>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83D"/>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9D8"/>
    <w:rsid w:val="002F0AB4"/>
    <w:rsid w:val="002F0D1A"/>
    <w:rsid w:val="002F0D53"/>
    <w:rsid w:val="002F0E21"/>
    <w:rsid w:val="002F1259"/>
    <w:rsid w:val="002F1B92"/>
    <w:rsid w:val="002F1EBB"/>
    <w:rsid w:val="002F2A28"/>
    <w:rsid w:val="002F2D56"/>
    <w:rsid w:val="002F340F"/>
    <w:rsid w:val="002F3DB6"/>
    <w:rsid w:val="002F4110"/>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65E8"/>
    <w:rsid w:val="0030706B"/>
    <w:rsid w:val="0030779C"/>
    <w:rsid w:val="00307AED"/>
    <w:rsid w:val="00307D5E"/>
    <w:rsid w:val="00307F4C"/>
    <w:rsid w:val="00310108"/>
    <w:rsid w:val="003106D8"/>
    <w:rsid w:val="00311325"/>
    <w:rsid w:val="003123FE"/>
    <w:rsid w:val="00312D5A"/>
    <w:rsid w:val="00313206"/>
    <w:rsid w:val="00314086"/>
    <w:rsid w:val="003147D5"/>
    <w:rsid w:val="00314810"/>
    <w:rsid w:val="00314A95"/>
    <w:rsid w:val="00314C71"/>
    <w:rsid w:val="00314CB5"/>
    <w:rsid w:val="00315E59"/>
    <w:rsid w:val="00315FD7"/>
    <w:rsid w:val="003163C0"/>
    <w:rsid w:val="0031667A"/>
    <w:rsid w:val="00316B7D"/>
    <w:rsid w:val="00316BD2"/>
    <w:rsid w:val="00316C9B"/>
    <w:rsid w:val="00316E77"/>
    <w:rsid w:val="00317388"/>
    <w:rsid w:val="00317621"/>
    <w:rsid w:val="003177BF"/>
    <w:rsid w:val="00317FD3"/>
    <w:rsid w:val="0032052B"/>
    <w:rsid w:val="0032086A"/>
    <w:rsid w:val="0032106C"/>
    <w:rsid w:val="00321347"/>
    <w:rsid w:val="00321363"/>
    <w:rsid w:val="0032221E"/>
    <w:rsid w:val="00322439"/>
    <w:rsid w:val="00322532"/>
    <w:rsid w:val="003227E8"/>
    <w:rsid w:val="003232B2"/>
    <w:rsid w:val="00323C35"/>
    <w:rsid w:val="00323EA2"/>
    <w:rsid w:val="00323FB9"/>
    <w:rsid w:val="003242AF"/>
    <w:rsid w:val="00324511"/>
    <w:rsid w:val="00324B06"/>
    <w:rsid w:val="00324BCF"/>
    <w:rsid w:val="00324C22"/>
    <w:rsid w:val="0032591D"/>
    <w:rsid w:val="00325E5C"/>
    <w:rsid w:val="00326B79"/>
    <w:rsid w:val="00326EE8"/>
    <w:rsid w:val="0032751E"/>
    <w:rsid w:val="00327C1D"/>
    <w:rsid w:val="00327C88"/>
    <w:rsid w:val="00327F4A"/>
    <w:rsid w:val="00330273"/>
    <w:rsid w:val="0033045A"/>
    <w:rsid w:val="0033048C"/>
    <w:rsid w:val="0033061E"/>
    <w:rsid w:val="0033074E"/>
    <w:rsid w:val="0033116D"/>
    <w:rsid w:val="00331223"/>
    <w:rsid w:val="00332115"/>
    <w:rsid w:val="0033227F"/>
    <w:rsid w:val="00332875"/>
    <w:rsid w:val="00332CAC"/>
    <w:rsid w:val="0033304B"/>
    <w:rsid w:val="00333569"/>
    <w:rsid w:val="0033384F"/>
    <w:rsid w:val="00333A0B"/>
    <w:rsid w:val="00333AC9"/>
    <w:rsid w:val="00333B93"/>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43FE"/>
    <w:rsid w:val="003445CC"/>
    <w:rsid w:val="003450D3"/>
    <w:rsid w:val="00345485"/>
    <w:rsid w:val="00345DFE"/>
    <w:rsid w:val="00345E96"/>
    <w:rsid w:val="003466A4"/>
    <w:rsid w:val="0034730E"/>
    <w:rsid w:val="003478D1"/>
    <w:rsid w:val="00347A99"/>
    <w:rsid w:val="003505DB"/>
    <w:rsid w:val="003506DD"/>
    <w:rsid w:val="0035129A"/>
    <w:rsid w:val="003514FA"/>
    <w:rsid w:val="0035159F"/>
    <w:rsid w:val="00352BFA"/>
    <w:rsid w:val="00353099"/>
    <w:rsid w:val="0035316B"/>
    <w:rsid w:val="00353416"/>
    <w:rsid w:val="003537AF"/>
    <w:rsid w:val="00353FDA"/>
    <w:rsid w:val="0035426C"/>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FA3"/>
    <w:rsid w:val="0036195D"/>
    <w:rsid w:val="00361D19"/>
    <w:rsid w:val="003620D1"/>
    <w:rsid w:val="00362755"/>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0F1E"/>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908F0"/>
    <w:rsid w:val="00391874"/>
    <w:rsid w:val="003924B5"/>
    <w:rsid w:val="0039265B"/>
    <w:rsid w:val="003929C7"/>
    <w:rsid w:val="00392BDF"/>
    <w:rsid w:val="00392D70"/>
    <w:rsid w:val="003931A0"/>
    <w:rsid w:val="00393360"/>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292"/>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A7BD1"/>
    <w:rsid w:val="003B06F3"/>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3F1"/>
    <w:rsid w:val="003B56E4"/>
    <w:rsid w:val="003B5CCF"/>
    <w:rsid w:val="003B5DE3"/>
    <w:rsid w:val="003B6564"/>
    <w:rsid w:val="003B65EF"/>
    <w:rsid w:val="003B67B5"/>
    <w:rsid w:val="003B6A9A"/>
    <w:rsid w:val="003B751D"/>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565"/>
    <w:rsid w:val="003C5650"/>
    <w:rsid w:val="003C5833"/>
    <w:rsid w:val="003C58D9"/>
    <w:rsid w:val="003C5C1D"/>
    <w:rsid w:val="003C6C34"/>
    <w:rsid w:val="003D0F1B"/>
    <w:rsid w:val="003D1FEB"/>
    <w:rsid w:val="003D2034"/>
    <w:rsid w:val="003D26F0"/>
    <w:rsid w:val="003D2AC4"/>
    <w:rsid w:val="003D323A"/>
    <w:rsid w:val="003D395E"/>
    <w:rsid w:val="003D3988"/>
    <w:rsid w:val="003D3DAD"/>
    <w:rsid w:val="003D42F8"/>
    <w:rsid w:val="003D458D"/>
    <w:rsid w:val="003D46FE"/>
    <w:rsid w:val="003D4BA7"/>
    <w:rsid w:val="003D4E7C"/>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4C0B"/>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765"/>
    <w:rsid w:val="004168EA"/>
    <w:rsid w:val="00416EEC"/>
    <w:rsid w:val="004172A1"/>
    <w:rsid w:val="00417315"/>
    <w:rsid w:val="004176D6"/>
    <w:rsid w:val="0041790E"/>
    <w:rsid w:val="004179C9"/>
    <w:rsid w:val="004201B0"/>
    <w:rsid w:val="004201BA"/>
    <w:rsid w:val="004213BB"/>
    <w:rsid w:val="0042189B"/>
    <w:rsid w:val="00422C4C"/>
    <w:rsid w:val="004238BB"/>
    <w:rsid w:val="00423A45"/>
    <w:rsid w:val="00423B8C"/>
    <w:rsid w:val="00423E18"/>
    <w:rsid w:val="00423F32"/>
    <w:rsid w:val="004242BF"/>
    <w:rsid w:val="0042431A"/>
    <w:rsid w:val="00424711"/>
    <w:rsid w:val="004249BC"/>
    <w:rsid w:val="004249F0"/>
    <w:rsid w:val="00424FDE"/>
    <w:rsid w:val="0042593B"/>
    <w:rsid w:val="00425AE3"/>
    <w:rsid w:val="004264E6"/>
    <w:rsid w:val="004268F6"/>
    <w:rsid w:val="00426B51"/>
    <w:rsid w:val="00426B90"/>
    <w:rsid w:val="00426C62"/>
    <w:rsid w:val="00426E6F"/>
    <w:rsid w:val="0043015F"/>
    <w:rsid w:val="004302E9"/>
    <w:rsid w:val="004306AD"/>
    <w:rsid w:val="0043094F"/>
    <w:rsid w:val="00430D04"/>
    <w:rsid w:val="00432E04"/>
    <w:rsid w:val="00432EBE"/>
    <w:rsid w:val="004333BF"/>
    <w:rsid w:val="00433550"/>
    <w:rsid w:val="00433CB9"/>
    <w:rsid w:val="00433F47"/>
    <w:rsid w:val="004340C4"/>
    <w:rsid w:val="0043444D"/>
    <w:rsid w:val="004349BD"/>
    <w:rsid w:val="00434C28"/>
    <w:rsid w:val="00435503"/>
    <w:rsid w:val="00435A7B"/>
    <w:rsid w:val="00436608"/>
    <w:rsid w:val="0043665C"/>
    <w:rsid w:val="00436945"/>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BD9"/>
    <w:rsid w:val="00446D60"/>
    <w:rsid w:val="00446DF5"/>
    <w:rsid w:val="004471D4"/>
    <w:rsid w:val="004474E7"/>
    <w:rsid w:val="00447DB9"/>
    <w:rsid w:val="004505D9"/>
    <w:rsid w:val="00450AC4"/>
    <w:rsid w:val="00450C8B"/>
    <w:rsid w:val="00451589"/>
    <w:rsid w:val="0045247E"/>
    <w:rsid w:val="00452C5D"/>
    <w:rsid w:val="00453562"/>
    <w:rsid w:val="00453FAF"/>
    <w:rsid w:val="004541AC"/>
    <w:rsid w:val="00454214"/>
    <w:rsid w:val="004542DD"/>
    <w:rsid w:val="004546E3"/>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592"/>
    <w:rsid w:val="0046468C"/>
    <w:rsid w:val="00464808"/>
    <w:rsid w:val="00464EDA"/>
    <w:rsid w:val="004651E8"/>
    <w:rsid w:val="00465404"/>
    <w:rsid w:val="0046593D"/>
    <w:rsid w:val="00465EB5"/>
    <w:rsid w:val="00466104"/>
    <w:rsid w:val="0046654E"/>
    <w:rsid w:val="0046676F"/>
    <w:rsid w:val="00466DB8"/>
    <w:rsid w:val="00467193"/>
    <w:rsid w:val="0046763E"/>
    <w:rsid w:val="00470002"/>
    <w:rsid w:val="00470849"/>
    <w:rsid w:val="00471074"/>
    <w:rsid w:val="00471339"/>
    <w:rsid w:val="004714A4"/>
    <w:rsid w:val="004720A1"/>
    <w:rsid w:val="0047210A"/>
    <w:rsid w:val="004721D2"/>
    <w:rsid w:val="0047293B"/>
    <w:rsid w:val="004729BB"/>
    <w:rsid w:val="00472DD7"/>
    <w:rsid w:val="00472E8E"/>
    <w:rsid w:val="004730C6"/>
    <w:rsid w:val="00473248"/>
    <w:rsid w:val="004736EC"/>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0F0"/>
    <w:rsid w:val="0048212B"/>
    <w:rsid w:val="0048222B"/>
    <w:rsid w:val="0048239B"/>
    <w:rsid w:val="00482723"/>
    <w:rsid w:val="00482BD4"/>
    <w:rsid w:val="00482FB2"/>
    <w:rsid w:val="00483057"/>
    <w:rsid w:val="00483471"/>
    <w:rsid w:val="00483B8A"/>
    <w:rsid w:val="00483D96"/>
    <w:rsid w:val="0048400B"/>
    <w:rsid w:val="0048415E"/>
    <w:rsid w:val="00484A13"/>
    <w:rsid w:val="0048568D"/>
    <w:rsid w:val="00485938"/>
    <w:rsid w:val="00485D0A"/>
    <w:rsid w:val="004866C4"/>
    <w:rsid w:val="00486B56"/>
    <w:rsid w:val="00486C0E"/>
    <w:rsid w:val="00486FCF"/>
    <w:rsid w:val="00487DEC"/>
    <w:rsid w:val="00491AAF"/>
    <w:rsid w:val="00491D32"/>
    <w:rsid w:val="00491E10"/>
    <w:rsid w:val="00491E99"/>
    <w:rsid w:val="00491F4B"/>
    <w:rsid w:val="00491F6C"/>
    <w:rsid w:val="00491FB0"/>
    <w:rsid w:val="004920E8"/>
    <w:rsid w:val="004926D0"/>
    <w:rsid w:val="004931A3"/>
    <w:rsid w:val="004931F3"/>
    <w:rsid w:val="00493403"/>
    <w:rsid w:val="00493680"/>
    <w:rsid w:val="00493F27"/>
    <w:rsid w:val="00494F19"/>
    <w:rsid w:val="00495290"/>
    <w:rsid w:val="00495927"/>
    <w:rsid w:val="0049605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FF5"/>
    <w:rsid w:val="004A405D"/>
    <w:rsid w:val="004A448C"/>
    <w:rsid w:val="004A47AC"/>
    <w:rsid w:val="004A4E3E"/>
    <w:rsid w:val="004A4F3E"/>
    <w:rsid w:val="004A5211"/>
    <w:rsid w:val="004A5324"/>
    <w:rsid w:val="004A5384"/>
    <w:rsid w:val="004A57DA"/>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A25"/>
    <w:rsid w:val="004B3C04"/>
    <w:rsid w:val="004B41E2"/>
    <w:rsid w:val="004B44B8"/>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651"/>
    <w:rsid w:val="004C2E75"/>
    <w:rsid w:val="004C3384"/>
    <w:rsid w:val="004C3616"/>
    <w:rsid w:val="004C4533"/>
    <w:rsid w:val="004C4C5A"/>
    <w:rsid w:val="004C4CF1"/>
    <w:rsid w:val="004C5A26"/>
    <w:rsid w:val="004C5F7D"/>
    <w:rsid w:val="004C600A"/>
    <w:rsid w:val="004C6475"/>
    <w:rsid w:val="004C6B25"/>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F39"/>
    <w:rsid w:val="004E4DC4"/>
    <w:rsid w:val="004E4F23"/>
    <w:rsid w:val="004E5170"/>
    <w:rsid w:val="004E5962"/>
    <w:rsid w:val="004E5A84"/>
    <w:rsid w:val="004E5FCE"/>
    <w:rsid w:val="004E6875"/>
    <w:rsid w:val="004E72F9"/>
    <w:rsid w:val="004E7E14"/>
    <w:rsid w:val="004F0CF5"/>
    <w:rsid w:val="004F0F42"/>
    <w:rsid w:val="004F1391"/>
    <w:rsid w:val="004F1D70"/>
    <w:rsid w:val="004F2138"/>
    <w:rsid w:val="004F2190"/>
    <w:rsid w:val="004F2763"/>
    <w:rsid w:val="004F30C7"/>
    <w:rsid w:val="004F3575"/>
    <w:rsid w:val="004F37AD"/>
    <w:rsid w:val="004F37D8"/>
    <w:rsid w:val="004F3C0C"/>
    <w:rsid w:val="004F3C51"/>
    <w:rsid w:val="004F3DFA"/>
    <w:rsid w:val="004F4101"/>
    <w:rsid w:val="004F47F7"/>
    <w:rsid w:val="004F4DE4"/>
    <w:rsid w:val="004F5185"/>
    <w:rsid w:val="004F5974"/>
    <w:rsid w:val="004F5A24"/>
    <w:rsid w:val="004F5BA4"/>
    <w:rsid w:val="004F5C52"/>
    <w:rsid w:val="004F684C"/>
    <w:rsid w:val="004F745D"/>
    <w:rsid w:val="004F79E8"/>
    <w:rsid w:val="004F7D40"/>
    <w:rsid w:val="004F7F46"/>
    <w:rsid w:val="0050005C"/>
    <w:rsid w:val="00500A3F"/>
    <w:rsid w:val="00501330"/>
    <w:rsid w:val="005015EF"/>
    <w:rsid w:val="00501FEB"/>
    <w:rsid w:val="005027D3"/>
    <w:rsid w:val="00502860"/>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4B"/>
    <w:rsid w:val="00516B84"/>
    <w:rsid w:val="00517172"/>
    <w:rsid w:val="005177F2"/>
    <w:rsid w:val="00517A25"/>
    <w:rsid w:val="00517F8D"/>
    <w:rsid w:val="00517FBD"/>
    <w:rsid w:val="0052069A"/>
    <w:rsid w:val="0052070A"/>
    <w:rsid w:val="00520820"/>
    <w:rsid w:val="005208EF"/>
    <w:rsid w:val="005209BA"/>
    <w:rsid w:val="0052114E"/>
    <w:rsid w:val="00521423"/>
    <w:rsid w:val="0052170B"/>
    <w:rsid w:val="00521977"/>
    <w:rsid w:val="0052279F"/>
    <w:rsid w:val="00522973"/>
    <w:rsid w:val="00522E0D"/>
    <w:rsid w:val="0052338D"/>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3F7"/>
    <w:rsid w:val="005275B3"/>
    <w:rsid w:val="00527B73"/>
    <w:rsid w:val="00527F7A"/>
    <w:rsid w:val="005303E7"/>
    <w:rsid w:val="005307EB"/>
    <w:rsid w:val="00530F18"/>
    <w:rsid w:val="00531236"/>
    <w:rsid w:val="005313EA"/>
    <w:rsid w:val="00532315"/>
    <w:rsid w:val="00533103"/>
    <w:rsid w:val="00533127"/>
    <w:rsid w:val="005340B8"/>
    <w:rsid w:val="00534345"/>
    <w:rsid w:val="00534A10"/>
    <w:rsid w:val="005350F1"/>
    <w:rsid w:val="00535A92"/>
    <w:rsid w:val="00535AB1"/>
    <w:rsid w:val="00535B77"/>
    <w:rsid w:val="00535CAA"/>
    <w:rsid w:val="005365D8"/>
    <w:rsid w:val="00536768"/>
    <w:rsid w:val="00536775"/>
    <w:rsid w:val="00536892"/>
    <w:rsid w:val="005374EB"/>
    <w:rsid w:val="00537569"/>
    <w:rsid w:val="005376DE"/>
    <w:rsid w:val="005406FA"/>
    <w:rsid w:val="00540A4B"/>
    <w:rsid w:val="00540E87"/>
    <w:rsid w:val="00540EFA"/>
    <w:rsid w:val="00540FE6"/>
    <w:rsid w:val="00541CC0"/>
    <w:rsid w:val="005422DC"/>
    <w:rsid w:val="00542C85"/>
    <w:rsid w:val="00542DAC"/>
    <w:rsid w:val="00543594"/>
    <w:rsid w:val="0054406C"/>
    <w:rsid w:val="0054413D"/>
    <w:rsid w:val="005441B9"/>
    <w:rsid w:val="00544293"/>
    <w:rsid w:val="005444CE"/>
    <w:rsid w:val="005446A9"/>
    <w:rsid w:val="005447B4"/>
    <w:rsid w:val="00544882"/>
    <w:rsid w:val="00544B40"/>
    <w:rsid w:val="0054560F"/>
    <w:rsid w:val="00546965"/>
    <w:rsid w:val="00546A6C"/>
    <w:rsid w:val="00546B61"/>
    <w:rsid w:val="005472B1"/>
    <w:rsid w:val="00547A51"/>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5FF7"/>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2F99"/>
    <w:rsid w:val="00573064"/>
    <w:rsid w:val="0057306E"/>
    <w:rsid w:val="005734A6"/>
    <w:rsid w:val="00573606"/>
    <w:rsid w:val="0057400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6EF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9A2"/>
    <w:rsid w:val="00593A71"/>
    <w:rsid w:val="00593A91"/>
    <w:rsid w:val="00593D4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4E2A"/>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45F9"/>
    <w:rsid w:val="005B4666"/>
    <w:rsid w:val="005B4792"/>
    <w:rsid w:val="005B4A57"/>
    <w:rsid w:val="005B4B00"/>
    <w:rsid w:val="005B4B1F"/>
    <w:rsid w:val="005B550D"/>
    <w:rsid w:val="005B552C"/>
    <w:rsid w:val="005B5684"/>
    <w:rsid w:val="005B5C35"/>
    <w:rsid w:val="005B5D68"/>
    <w:rsid w:val="005B6116"/>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0FB8"/>
    <w:rsid w:val="005D112D"/>
    <w:rsid w:val="005D200B"/>
    <w:rsid w:val="005D21CD"/>
    <w:rsid w:val="005D226A"/>
    <w:rsid w:val="005D4119"/>
    <w:rsid w:val="005D437A"/>
    <w:rsid w:val="005D4B44"/>
    <w:rsid w:val="005D4B6C"/>
    <w:rsid w:val="005D4E0C"/>
    <w:rsid w:val="005D51EA"/>
    <w:rsid w:val="005D5636"/>
    <w:rsid w:val="005D5CB2"/>
    <w:rsid w:val="005D6AFF"/>
    <w:rsid w:val="005D72A3"/>
    <w:rsid w:val="005D7841"/>
    <w:rsid w:val="005D7883"/>
    <w:rsid w:val="005D78C7"/>
    <w:rsid w:val="005D7DF6"/>
    <w:rsid w:val="005E0EA1"/>
    <w:rsid w:val="005E0ED5"/>
    <w:rsid w:val="005E0F20"/>
    <w:rsid w:val="005E1942"/>
    <w:rsid w:val="005E1BB0"/>
    <w:rsid w:val="005E1E68"/>
    <w:rsid w:val="005E277A"/>
    <w:rsid w:val="005E27DB"/>
    <w:rsid w:val="005E2861"/>
    <w:rsid w:val="005E3476"/>
    <w:rsid w:val="005E376D"/>
    <w:rsid w:val="005E3771"/>
    <w:rsid w:val="005E37C7"/>
    <w:rsid w:val="005E37F9"/>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6D1C"/>
    <w:rsid w:val="006071A4"/>
    <w:rsid w:val="006071FA"/>
    <w:rsid w:val="00607FF3"/>
    <w:rsid w:val="006106A9"/>
    <w:rsid w:val="0061096F"/>
    <w:rsid w:val="00610D2C"/>
    <w:rsid w:val="0061114D"/>
    <w:rsid w:val="00611463"/>
    <w:rsid w:val="0061197D"/>
    <w:rsid w:val="00611DE8"/>
    <w:rsid w:val="00612E8A"/>
    <w:rsid w:val="006131FD"/>
    <w:rsid w:val="006132D9"/>
    <w:rsid w:val="0061344E"/>
    <w:rsid w:val="006144BE"/>
    <w:rsid w:val="00614F85"/>
    <w:rsid w:val="00615199"/>
    <w:rsid w:val="006157DD"/>
    <w:rsid w:val="00615DA6"/>
    <w:rsid w:val="006160B5"/>
    <w:rsid w:val="00616F2D"/>
    <w:rsid w:val="00617409"/>
    <w:rsid w:val="00617E55"/>
    <w:rsid w:val="00620455"/>
    <w:rsid w:val="00620DC1"/>
    <w:rsid w:val="00620DCD"/>
    <w:rsid w:val="00621099"/>
    <w:rsid w:val="00621A38"/>
    <w:rsid w:val="00621F2E"/>
    <w:rsid w:val="00621FB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02B"/>
    <w:rsid w:val="006279A3"/>
    <w:rsid w:val="00630F82"/>
    <w:rsid w:val="0063128B"/>
    <w:rsid w:val="006318AA"/>
    <w:rsid w:val="00631EF2"/>
    <w:rsid w:val="00632222"/>
    <w:rsid w:val="006322F1"/>
    <w:rsid w:val="00632A1B"/>
    <w:rsid w:val="00632D67"/>
    <w:rsid w:val="006336FB"/>
    <w:rsid w:val="00633737"/>
    <w:rsid w:val="0063380F"/>
    <w:rsid w:val="00634D18"/>
    <w:rsid w:val="006358DC"/>
    <w:rsid w:val="00635F33"/>
    <w:rsid w:val="00635FEA"/>
    <w:rsid w:val="00636956"/>
    <w:rsid w:val="00636DC7"/>
    <w:rsid w:val="00636E06"/>
    <w:rsid w:val="006373A7"/>
    <w:rsid w:val="006401A0"/>
    <w:rsid w:val="006403B1"/>
    <w:rsid w:val="006403E5"/>
    <w:rsid w:val="006404C5"/>
    <w:rsid w:val="00641857"/>
    <w:rsid w:val="00641F43"/>
    <w:rsid w:val="00642451"/>
    <w:rsid w:val="00642C99"/>
    <w:rsid w:val="00642E71"/>
    <w:rsid w:val="00643154"/>
    <w:rsid w:val="00643AF1"/>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206C"/>
    <w:rsid w:val="0066244D"/>
    <w:rsid w:val="006629CD"/>
    <w:rsid w:val="00662DC3"/>
    <w:rsid w:val="00662E93"/>
    <w:rsid w:val="0066363C"/>
    <w:rsid w:val="00663867"/>
    <w:rsid w:val="0066401F"/>
    <w:rsid w:val="00664201"/>
    <w:rsid w:val="00664356"/>
    <w:rsid w:val="0066459D"/>
    <w:rsid w:val="0066472C"/>
    <w:rsid w:val="00664F06"/>
    <w:rsid w:val="006650C0"/>
    <w:rsid w:val="00665438"/>
    <w:rsid w:val="006656EA"/>
    <w:rsid w:val="006662BD"/>
    <w:rsid w:val="00666366"/>
    <w:rsid w:val="00666FF5"/>
    <w:rsid w:val="0066709C"/>
    <w:rsid w:val="006670F0"/>
    <w:rsid w:val="00670043"/>
    <w:rsid w:val="0067081E"/>
    <w:rsid w:val="00670EBB"/>
    <w:rsid w:val="00670FEB"/>
    <w:rsid w:val="006712A5"/>
    <w:rsid w:val="0067174C"/>
    <w:rsid w:val="00671885"/>
    <w:rsid w:val="00671B7A"/>
    <w:rsid w:val="0067211A"/>
    <w:rsid w:val="006725A4"/>
    <w:rsid w:val="00672640"/>
    <w:rsid w:val="0067320D"/>
    <w:rsid w:val="00673B42"/>
    <w:rsid w:val="00673BED"/>
    <w:rsid w:val="00673C56"/>
    <w:rsid w:val="006742F1"/>
    <w:rsid w:val="00674687"/>
    <w:rsid w:val="006747A9"/>
    <w:rsid w:val="00674CDA"/>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2FBD"/>
    <w:rsid w:val="0068306E"/>
    <w:rsid w:val="00683136"/>
    <w:rsid w:val="006836A4"/>
    <w:rsid w:val="006839EC"/>
    <w:rsid w:val="00683D90"/>
    <w:rsid w:val="00684432"/>
    <w:rsid w:val="00684457"/>
    <w:rsid w:val="006845D1"/>
    <w:rsid w:val="00684837"/>
    <w:rsid w:val="006849AB"/>
    <w:rsid w:val="00684AB1"/>
    <w:rsid w:val="00684C1F"/>
    <w:rsid w:val="00684F26"/>
    <w:rsid w:val="0068540D"/>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AA0"/>
    <w:rsid w:val="00697AD0"/>
    <w:rsid w:val="00697D09"/>
    <w:rsid w:val="006A055C"/>
    <w:rsid w:val="006A09D2"/>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7D1"/>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B7F95"/>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69E"/>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B30"/>
    <w:rsid w:val="006D0F93"/>
    <w:rsid w:val="006D1D99"/>
    <w:rsid w:val="006D2B0F"/>
    <w:rsid w:val="006D2C5F"/>
    <w:rsid w:val="006D2D92"/>
    <w:rsid w:val="006D2EEB"/>
    <w:rsid w:val="006D311F"/>
    <w:rsid w:val="006D3719"/>
    <w:rsid w:val="006D40DC"/>
    <w:rsid w:val="006D449A"/>
    <w:rsid w:val="006D4634"/>
    <w:rsid w:val="006D477A"/>
    <w:rsid w:val="006D4AE6"/>
    <w:rsid w:val="006D4FF2"/>
    <w:rsid w:val="006D50A6"/>
    <w:rsid w:val="006D5181"/>
    <w:rsid w:val="006D51A3"/>
    <w:rsid w:val="006D5632"/>
    <w:rsid w:val="006D571C"/>
    <w:rsid w:val="006D5AB9"/>
    <w:rsid w:val="006D6042"/>
    <w:rsid w:val="006D64E3"/>
    <w:rsid w:val="006D659D"/>
    <w:rsid w:val="006D6BC7"/>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19"/>
    <w:rsid w:val="00704FD4"/>
    <w:rsid w:val="00705436"/>
    <w:rsid w:val="00705501"/>
    <w:rsid w:val="00705EE1"/>
    <w:rsid w:val="00706259"/>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694"/>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6E9"/>
    <w:rsid w:val="00734C00"/>
    <w:rsid w:val="007352D3"/>
    <w:rsid w:val="00735838"/>
    <w:rsid w:val="007365E1"/>
    <w:rsid w:val="0073705F"/>
    <w:rsid w:val="007374FC"/>
    <w:rsid w:val="00737E53"/>
    <w:rsid w:val="0074042F"/>
    <w:rsid w:val="007405B9"/>
    <w:rsid w:val="00741017"/>
    <w:rsid w:val="00741198"/>
    <w:rsid w:val="00741CDD"/>
    <w:rsid w:val="007423D9"/>
    <w:rsid w:val="00742443"/>
    <w:rsid w:val="00742DA0"/>
    <w:rsid w:val="007439FD"/>
    <w:rsid w:val="00743BD9"/>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41A"/>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6436"/>
    <w:rsid w:val="00757B94"/>
    <w:rsid w:val="00760359"/>
    <w:rsid w:val="00760925"/>
    <w:rsid w:val="007609B2"/>
    <w:rsid w:val="00760CEA"/>
    <w:rsid w:val="00760E0D"/>
    <w:rsid w:val="00760ECD"/>
    <w:rsid w:val="007613A6"/>
    <w:rsid w:val="007615C5"/>
    <w:rsid w:val="00761ABB"/>
    <w:rsid w:val="00761CDD"/>
    <w:rsid w:val="00762004"/>
    <w:rsid w:val="007625F9"/>
    <w:rsid w:val="00762AA0"/>
    <w:rsid w:val="00762AB7"/>
    <w:rsid w:val="00763179"/>
    <w:rsid w:val="007632E0"/>
    <w:rsid w:val="00763569"/>
    <w:rsid w:val="007635B1"/>
    <w:rsid w:val="00764DA4"/>
    <w:rsid w:val="00764F89"/>
    <w:rsid w:val="0076541B"/>
    <w:rsid w:val="00765531"/>
    <w:rsid w:val="00765BD0"/>
    <w:rsid w:val="00765F19"/>
    <w:rsid w:val="007661C0"/>
    <w:rsid w:val="007662C3"/>
    <w:rsid w:val="00767480"/>
    <w:rsid w:val="007701A3"/>
    <w:rsid w:val="00770354"/>
    <w:rsid w:val="00770FD5"/>
    <w:rsid w:val="0077143C"/>
    <w:rsid w:val="0077196B"/>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A28"/>
    <w:rsid w:val="00775B1B"/>
    <w:rsid w:val="00775C5F"/>
    <w:rsid w:val="00776300"/>
    <w:rsid w:val="00776CB7"/>
    <w:rsid w:val="00776E45"/>
    <w:rsid w:val="007776B9"/>
    <w:rsid w:val="007779E4"/>
    <w:rsid w:val="00777C77"/>
    <w:rsid w:val="00777DD0"/>
    <w:rsid w:val="0078022B"/>
    <w:rsid w:val="00780564"/>
    <w:rsid w:val="00780683"/>
    <w:rsid w:val="00781017"/>
    <w:rsid w:val="00781641"/>
    <w:rsid w:val="00781AC3"/>
    <w:rsid w:val="00781D14"/>
    <w:rsid w:val="00781F90"/>
    <w:rsid w:val="0078256A"/>
    <w:rsid w:val="00783182"/>
    <w:rsid w:val="0078325E"/>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2358"/>
    <w:rsid w:val="007B288B"/>
    <w:rsid w:val="007B2A39"/>
    <w:rsid w:val="007B2C0D"/>
    <w:rsid w:val="007B32E0"/>
    <w:rsid w:val="007B330B"/>
    <w:rsid w:val="007B40E2"/>
    <w:rsid w:val="007B43DC"/>
    <w:rsid w:val="007B46CD"/>
    <w:rsid w:val="007B599B"/>
    <w:rsid w:val="007B5D20"/>
    <w:rsid w:val="007B5D26"/>
    <w:rsid w:val="007B5FDF"/>
    <w:rsid w:val="007B6A5D"/>
    <w:rsid w:val="007B6EB6"/>
    <w:rsid w:val="007B6FF1"/>
    <w:rsid w:val="007B74E8"/>
    <w:rsid w:val="007B7563"/>
    <w:rsid w:val="007B7AA9"/>
    <w:rsid w:val="007C02A9"/>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7873"/>
    <w:rsid w:val="007E00E4"/>
    <w:rsid w:val="007E0229"/>
    <w:rsid w:val="007E0C84"/>
    <w:rsid w:val="007E11E5"/>
    <w:rsid w:val="007E145B"/>
    <w:rsid w:val="007E1D2E"/>
    <w:rsid w:val="007E1FC5"/>
    <w:rsid w:val="007E212A"/>
    <w:rsid w:val="007E3837"/>
    <w:rsid w:val="007E40DF"/>
    <w:rsid w:val="007E41A6"/>
    <w:rsid w:val="007E4377"/>
    <w:rsid w:val="007E4A7D"/>
    <w:rsid w:val="007E4DFC"/>
    <w:rsid w:val="007E50C4"/>
    <w:rsid w:val="007E54D7"/>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3FA4"/>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638"/>
    <w:rsid w:val="00810A82"/>
    <w:rsid w:val="00810B0A"/>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AD9"/>
    <w:rsid w:val="00821B91"/>
    <w:rsid w:val="00821C0F"/>
    <w:rsid w:val="00821F05"/>
    <w:rsid w:val="008221DA"/>
    <w:rsid w:val="008225DE"/>
    <w:rsid w:val="00822895"/>
    <w:rsid w:val="00822919"/>
    <w:rsid w:val="00822A3F"/>
    <w:rsid w:val="00822A8A"/>
    <w:rsid w:val="00822D01"/>
    <w:rsid w:val="00823402"/>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247C"/>
    <w:rsid w:val="00852C7F"/>
    <w:rsid w:val="00852DBC"/>
    <w:rsid w:val="008533E0"/>
    <w:rsid w:val="00853CB7"/>
    <w:rsid w:val="00853CD0"/>
    <w:rsid w:val="00853EDA"/>
    <w:rsid w:val="008541F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494"/>
    <w:rsid w:val="00877649"/>
    <w:rsid w:val="0088035E"/>
    <w:rsid w:val="008809F1"/>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5DA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72C5"/>
    <w:rsid w:val="008978AA"/>
    <w:rsid w:val="00897C9F"/>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07B0"/>
    <w:rsid w:val="008B1C30"/>
    <w:rsid w:val="008B1CA8"/>
    <w:rsid w:val="008B292D"/>
    <w:rsid w:val="008B29BD"/>
    <w:rsid w:val="008B372B"/>
    <w:rsid w:val="008B3FBF"/>
    <w:rsid w:val="008B41F7"/>
    <w:rsid w:val="008B5301"/>
    <w:rsid w:val="008B547F"/>
    <w:rsid w:val="008B5BD5"/>
    <w:rsid w:val="008B5E94"/>
    <w:rsid w:val="008B6265"/>
    <w:rsid w:val="008B67A7"/>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5F75"/>
    <w:rsid w:val="008C754E"/>
    <w:rsid w:val="008C79E3"/>
    <w:rsid w:val="008C7D66"/>
    <w:rsid w:val="008D0315"/>
    <w:rsid w:val="008D097E"/>
    <w:rsid w:val="008D108F"/>
    <w:rsid w:val="008D13E9"/>
    <w:rsid w:val="008D25D5"/>
    <w:rsid w:val="008D28F9"/>
    <w:rsid w:val="008D3392"/>
    <w:rsid w:val="008D39E8"/>
    <w:rsid w:val="008D3F37"/>
    <w:rsid w:val="008D40E3"/>
    <w:rsid w:val="008D4267"/>
    <w:rsid w:val="008D4862"/>
    <w:rsid w:val="008D55B4"/>
    <w:rsid w:val="008D5943"/>
    <w:rsid w:val="008D5B1C"/>
    <w:rsid w:val="008D5E5D"/>
    <w:rsid w:val="008D64E5"/>
    <w:rsid w:val="008D66DC"/>
    <w:rsid w:val="008D6A95"/>
    <w:rsid w:val="008D6E20"/>
    <w:rsid w:val="008D7B6D"/>
    <w:rsid w:val="008E00F7"/>
    <w:rsid w:val="008E0818"/>
    <w:rsid w:val="008E1590"/>
    <w:rsid w:val="008E15DB"/>
    <w:rsid w:val="008E167F"/>
    <w:rsid w:val="008E191B"/>
    <w:rsid w:val="008E1A7C"/>
    <w:rsid w:val="008E1B17"/>
    <w:rsid w:val="008E2FE8"/>
    <w:rsid w:val="008E3E63"/>
    <w:rsid w:val="008E3F3B"/>
    <w:rsid w:val="008E467B"/>
    <w:rsid w:val="008E4B83"/>
    <w:rsid w:val="008E4E28"/>
    <w:rsid w:val="008E549D"/>
    <w:rsid w:val="008E56D1"/>
    <w:rsid w:val="008E5CE5"/>
    <w:rsid w:val="008E6777"/>
    <w:rsid w:val="008E6A9F"/>
    <w:rsid w:val="008E6C28"/>
    <w:rsid w:val="008E6C96"/>
    <w:rsid w:val="008E6D41"/>
    <w:rsid w:val="008E7B02"/>
    <w:rsid w:val="008F04E4"/>
    <w:rsid w:val="008F0667"/>
    <w:rsid w:val="008F0FB5"/>
    <w:rsid w:val="008F121D"/>
    <w:rsid w:val="008F1260"/>
    <w:rsid w:val="008F23F1"/>
    <w:rsid w:val="008F2AC8"/>
    <w:rsid w:val="008F3025"/>
    <w:rsid w:val="008F38E1"/>
    <w:rsid w:val="008F39AA"/>
    <w:rsid w:val="008F3BF6"/>
    <w:rsid w:val="008F3C49"/>
    <w:rsid w:val="008F3E57"/>
    <w:rsid w:val="008F4186"/>
    <w:rsid w:val="008F45F6"/>
    <w:rsid w:val="008F4652"/>
    <w:rsid w:val="008F47B2"/>
    <w:rsid w:val="008F49B4"/>
    <w:rsid w:val="008F4A47"/>
    <w:rsid w:val="008F4BC5"/>
    <w:rsid w:val="008F4E3B"/>
    <w:rsid w:val="008F571D"/>
    <w:rsid w:val="008F6B72"/>
    <w:rsid w:val="008F6F56"/>
    <w:rsid w:val="008F7039"/>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B70"/>
    <w:rsid w:val="00914BFB"/>
    <w:rsid w:val="00914D56"/>
    <w:rsid w:val="00914DA0"/>
    <w:rsid w:val="00914EB1"/>
    <w:rsid w:val="009155F1"/>
    <w:rsid w:val="00915B18"/>
    <w:rsid w:val="0091657C"/>
    <w:rsid w:val="00916BBC"/>
    <w:rsid w:val="009172FC"/>
    <w:rsid w:val="00917631"/>
    <w:rsid w:val="00917BB0"/>
    <w:rsid w:val="009202F2"/>
    <w:rsid w:val="00920491"/>
    <w:rsid w:val="0092153C"/>
    <w:rsid w:val="009216C3"/>
    <w:rsid w:val="00922944"/>
    <w:rsid w:val="00922C41"/>
    <w:rsid w:val="00922D26"/>
    <w:rsid w:val="0092355D"/>
    <w:rsid w:val="009235F0"/>
    <w:rsid w:val="00923B7E"/>
    <w:rsid w:val="00924DED"/>
    <w:rsid w:val="009257BA"/>
    <w:rsid w:val="0092593B"/>
    <w:rsid w:val="00925AA2"/>
    <w:rsid w:val="00925BDD"/>
    <w:rsid w:val="009261F3"/>
    <w:rsid w:val="00926284"/>
    <w:rsid w:val="009262BD"/>
    <w:rsid w:val="00926AA2"/>
    <w:rsid w:val="00926EE9"/>
    <w:rsid w:val="00926FDB"/>
    <w:rsid w:val="0092731F"/>
    <w:rsid w:val="009273F3"/>
    <w:rsid w:val="00927475"/>
    <w:rsid w:val="00927F42"/>
    <w:rsid w:val="00927F73"/>
    <w:rsid w:val="00930B48"/>
    <w:rsid w:val="00930C34"/>
    <w:rsid w:val="00930C3F"/>
    <w:rsid w:val="00930F17"/>
    <w:rsid w:val="00931625"/>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1559"/>
    <w:rsid w:val="00951C4E"/>
    <w:rsid w:val="00951CFF"/>
    <w:rsid w:val="009525C2"/>
    <w:rsid w:val="009529F9"/>
    <w:rsid w:val="00952B49"/>
    <w:rsid w:val="00953C4F"/>
    <w:rsid w:val="00953EE9"/>
    <w:rsid w:val="00953F16"/>
    <w:rsid w:val="0095455F"/>
    <w:rsid w:val="0095474B"/>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2982"/>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3A1C"/>
    <w:rsid w:val="009944A9"/>
    <w:rsid w:val="00994641"/>
    <w:rsid w:val="00994A89"/>
    <w:rsid w:val="00994DBC"/>
    <w:rsid w:val="00994EBC"/>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1F39"/>
    <w:rsid w:val="009A22D4"/>
    <w:rsid w:val="009A28BC"/>
    <w:rsid w:val="009A33AF"/>
    <w:rsid w:val="009A3AB6"/>
    <w:rsid w:val="009A3BC0"/>
    <w:rsid w:val="009A4041"/>
    <w:rsid w:val="009A4ED2"/>
    <w:rsid w:val="009A526F"/>
    <w:rsid w:val="009A56FB"/>
    <w:rsid w:val="009A5EE8"/>
    <w:rsid w:val="009A5FB9"/>
    <w:rsid w:val="009A6177"/>
    <w:rsid w:val="009A670D"/>
    <w:rsid w:val="009A6A43"/>
    <w:rsid w:val="009A6B10"/>
    <w:rsid w:val="009A7774"/>
    <w:rsid w:val="009A7BF0"/>
    <w:rsid w:val="009B009E"/>
    <w:rsid w:val="009B0429"/>
    <w:rsid w:val="009B074C"/>
    <w:rsid w:val="009B10C3"/>
    <w:rsid w:val="009B168E"/>
    <w:rsid w:val="009B236D"/>
    <w:rsid w:val="009B2F4C"/>
    <w:rsid w:val="009B3466"/>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10E"/>
    <w:rsid w:val="009C3466"/>
    <w:rsid w:val="009C3601"/>
    <w:rsid w:val="009C36E6"/>
    <w:rsid w:val="009C3F21"/>
    <w:rsid w:val="009C45C0"/>
    <w:rsid w:val="009C4895"/>
    <w:rsid w:val="009C4999"/>
    <w:rsid w:val="009C57D1"/>
    <w:rsid w:val="009C5865"/>
    <w:rsid w:val="009C59B2"/>
    <w:rsid w:val="009C696A"/>
    <w:rsid w:val="009C69D6"/>
    <w:rsid w:val="009C7D24"/>
    <w:rsid w:val="009D0205"/>
    <w:rsid w:val="009D092B"/>
    <w:rsid w:val="009D0CB9"/>
    <w:rsid w:val="009D0E9F"/>
    <w:rsid w:val="009D10A3"/>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680F"/>
    <w:rsid w:val="009F7219"/>
    <w:rsid w:val="009F7955"/>
    <w:rsid w:val="009F7ADD"/>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229"/>
    <w:rsid w:val="00A0569D"/>
    <w:rsid w:val="00A05DD3"/>
    <w:rsid w:val="00A05E51"/>
    <w:rsid w:val="00A06209"/>
    <w:rsid w:val="00A0620A"/>
    <w:rsid w:val="00A06916"/>
    <w:rsid w:val="00A06EC1"/>
    <w:rsid w:val="00A1021B"/>
    <w:rsid w:val="00A10B7F"/>
    <w:rsid w:val="00A114E5"/>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A40"/>
    <w:rsid w:val="00A15ADE"/>
    <w:rsid w:val="00A15EAC"/>
    <w:rsid w:val="00A16036"/>
    <w:rsid w:val="00A169E4"/>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9AE"/>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3E20"/>
    <w:rsid w:val="00A44152"/>
    <w:rsid w:val="00A44BB6"/>
    <w:rsid w:val="00A4559A"/>
    <w:rsid w:val="00A463F3"/>
    <w:rsid w:val="00A46600"/>
    <w:rsid w:val="00A46F24"/>
    <w:rsid w:val="00A47713"/>
    <w:rsid w:val="00A47E9D"/>
    <w:rsid w:val="00A47F62"/>
    <w:rsid w:val="00A5030A"/>
    <w:rsid w:val="00A51085"/>
    <w:rsid w:val="00A51545"/>
    <w:rsid w:val="00A515D7"/>
    <w:rsid w:val="00A51CB4"/>
    <w:rsid w:val="00A51E98"/>
    <w:rsid w:val="00A51FDC"/>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174B"/>
    <w:rsid w:val="00A62187"/>
    <w:rsid w:val="00A63115"/>
    <w:rsid w:val="00A6343E"/>
    <w:rsid w:val="00A638B0"/>
    <w:rsid w:val="00A63988"/>
    <w:rsid w:val="00A6400C"/>
    <w:rsid w:val="00A64957"/>
    <w:rsid w:val="00A64D11"/>
    <w:rsid w:val="00A65CDB"/>
    <w:rsid w:val="00A660E1"/>
    <w:rsid w:val="00A66246"/>
    <w:rsid w:val="00A66AD4"/>
    <w:rsid w:val="00A66BEC"/>
    <w:rsid w:val="00A66CA6"/>
    <w:rsid w:val="00A66F16"/>
    <w:rsid w:val="00A67382"/>
    <w:rsid w:val="00A678A7"/>
    <w:rsid w:val="00A67999"/>
    <w:rsid w:val="00A700DA"/>
    <w:rsid w:val="00A701D7"/>
    <w:rsid w:val="00A7131E"/>
    <w:rsid w:val="00A713D4"/>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BD4"/>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D05"/>
    <w:rsid w:val="00A90FB0"/>
    <w:rsid w:val="00A9148A"/>
    <w:rsid w:val="00A9168F"/>
    <w:rsid w:val="00A91749"/>
    <w:rsid w:val="00A91973"/>
    <w:rsid w:val="00A91D9C"/>
    <w:rsid w:val="00A92033"/>
    <w:rsid w:val="00A924FE"/>
    <w:rsid w:val="00A92960"/>
    <w:rsid w:val="00A92EAD"/>
    <w:rsid w:val="00A9307E"/>
    <w:rsid w:val="00A931D7"/>
    <w:rsid w:val="00A94009"/>
    <w:rsid w:val="00A9403B"/>
    <w:rsid w:val="00A9466B"/>
    <w:rsid w:val="00A94A4F"/>
    <w:rsid w:val="00A94FE8"/>
    <w:rsid w:val="00A9515E"/>
    <w:rsid w:val="00A957DA"/>
    <w:rsid w:val="00A9585A"/>
    <w:rsid w:val="00A964BE"/>
    <w:rsid w:val="00A964C1"/>
    <w:rsid w:val="00A9651D"/>
    <w:rsid w:val="00A9696C"/>
    <w:rsid w:val="00A96B0D"/>
    <w:rsid w:val="00A96FF6"/>
    <w:rsid w:val="00A9793B"/>
    <w:rsid w:val="00AA004D"/>
    <w:rsid w:val="00AA0B06"/>
    <w:rsid w:val="00AA12EC"/>
    <w:rsid w:val="00AA1435"/>
    <w:rsid w:val="00AA1880"/>
    <w:rsid w:val="00AA20B9"/>
    <w:rsid w:val="00AA23DB"/>
    <w:rsid w:val="00AA2518"/>
    <w:rsid w:val="00AA2F56"/>
    <w:rsid w:val="00AA3066"/>
    <w:rsid w:val="00AA3084"/>
    <w:rsid w:val="00AA34D9"/>
    <w:rsid w:val="00AA3706"/>
    <w:rsid w:val="00AA513D"/>
    <w:rsid w:val="00AA5555"/>
    <w:rsid w:val="00AA56B5"/>
    <w:rsid w:val="00AA5786"/>
    <w:rsid w:val="00AA58B8"/>
    <w:rsid w:val="00AA58F7"/>
    <w:rsid w:val="00AA5FF9"/>
    <w:rsid w:val="00AA7366"/>
    <w:rsid w:val="00AA7ABC"/>
    <w:rsid w:val="00AB0449"/>
    <w:rsid w:val="00AB07F7"/>
    <w:rsid w:val="00AB0D76"/>
    <w:rsid w:val="00AB17B5"/>
    <w:rsid w:val="00AB1834"/>
    <w:rsid w:val="00AB18DE"/>
    <w:rsid w:val="00AB1F9A"/>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18B"/>
    <w:rsid w:val="00AB531F"/>
    <w:rsid w:val="00AB57FD"/>
    <w:rsid w:val="00AB5A10"/>
    <w:rsid w:val="00AB5B0C"/>
    <w:rsid w:val="00AB5C01"/>
    <w:rsid w:val="00AB5C5D"/>
    <w:rsid w:val="00AB6346"/>
    <w:rsid w:val="00AB673C"/>
    <w:rsid w:val="00AB6D30"/>
    <w:rsid w:val="00AB76F4"/>
    <w:rsid w:val="00AB7FC1"/>
    <w:rsid w:val="00AC00C2"/>
    <w:rsid w:val="00AC010F"/>
    <w:rsid w:val="00AC0357"/>
    <w:rsid w:val="00AC2254"/>
    <w:rsid w:val="00AC2F2D"/>
    <w:rsid w:val="00AC3277"/>
    <w:rsid w:val="00AC33B9"/>
    <w:rsid w:val="00AC36F0"/>
    <w:rsid w:val="00AC3788"/>
    <w:rsid w:val="00AC3965"/>
    <w:rsid w:val="00AC3DE7"/>
    <w:rsid w:val="00AC40A9"/>
    <w:rsid w:val="00AC4224"/>
    <w:rsid w:val="00AC467D"/>
    <w:rsid w:val="00AC5055"/>
    <w:rsid w:val="00AC50D8"/>
    <w:rsid w:val="00AC5510"/>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675"/>
    <w:rsid w:val="00AD2A2D"/>
    <w:rsid w:val="00AD2F65"/>
    <w:rsid w:val="00AD3328"/>
    <w:rsid w:val="00AD3B36"/>
    <w:rsid w:val="00AD41F9"/>
    <w:rsid w:val="00AD4309"/>
    <w:rsid w:val="00AD450E"/>
    <w:rsid w:val="00AD4A54"/>
    <w:rsid w:val="00AD4A91"/>
    <w:rsid w:val="00AD5842"/>
    <w:rsid w:val="00AD588E"/>
    <w:rsid w:val="00AD645A"/>
    <w:rsid w:val="00AD7202"/>
    <w:rsid w:val="00AD74D6"/>
    <w:rsid w:val="00AE0734"/>
    <w:rsid w:val="00AE0930"/>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1104"/>
    <w:rsid w:val="00AF13BE"/>
    <w:rsid w:val="00AF1506"/>
    <w:rsid w:val="00AF1BEC"/>
    <w:rsid w:val="00AF1C22"/>
    <w:rsid w:val="00AF29AB"/>
    <w:rsid w:val="00AF344E"/>
    <w:rsid w:val="00AF3C73"/>
    <w:rsid w:val="00AF3D99"/>
    <w:rsid w:val="00AF414C"/>
    <w:rsid w:val="00AF513A"/>
    <w:rsid w:val="00AF5CFC"/>
    <w:rsid w:val="00AF5F12"/>
    <w:rsid w:val="00AF60CC"/>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B36"/>
    <w:rsid w:val="00B04E17"/>
    <w:rsid w:val="00B05094"/>
    <w:rsid w:val="00B058E7"/>
    <w:rsid w:val="00B0596E"/>
    <w:rsid w:val="00B05E17"/>
    <w:rsid w:val="00B06081"/>
    <w:rsid w:val="00B06096"/>
    <w:rsid w:val="00B06170"/>
    <w:rsid w:val="00B06289"/>
    <w:rsid w:val="00B066DC"/>
    <w:rsid w:val="00B06B8D"/>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C52"/>
    <w:rsid w:val="00B17EB8"/>
    <w:rsid w:val="00B20081"/>
    <w:rsid w:val="00B204C6"/>
    <w:rsid w:val="00B20769"/>
    <w:rsid w:val="00B21A85"/>
    <w:rsid w:val="00B2217E"/>
    <w:rsid w:val="00B2220B"/>
    <w:rsid w:val="00B225ED"/>
    <w:rsid w:val="00B22653"/>
    <w:rsid w:val="00B22A83"/>
    <w:rsid w:val="00B22B90"/>
    <w:rsid w:val="00B22D23"/>
    <w:rsid w:val="00B2347D"/>
    <w:rsid w:val="00B23BA3"/>
    <w:rsid w:val="00B23E1D"/>
    <w:rsid w:val="00B24CCF"/>
    <w:rsid w:val="00B24EC9"/>
    <w:rsid w:val="00B24FCE"/>
    <w:rsid w:val="00B25540"/>
    <w:rsid w:val="00B25EC9"/>
    <w:rsid w:val="00B2619B"/>
    <w:rsid w:val="00B263D2"/>
    <w:rsid w:val="00B268CA"/>
    <w:rsid w:val="00B269F3"/>
    <w:rsid w:val="00B27BDB"/>
    <w:rsid w:val="00B304F2"/>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22A"/>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37E"/>
    <w:rsid w:val="00B52656"/>
    <w:rsid w:val="00B530D4"/>
    <w:rsid w:val="00B537D5"/>
    <w:rsid w:val="00B54577"/>
    <w:rsid w:val="00B551C7"/>
    <w:rsid w:val="00B55910"/>
    <w:rsid w:val="00B55989"/>
    <w:rsid w:val="00B55B4B"/>
    <w:rsid w:val="00B55DE0"/>
    <w:rsid w:val="00B56765"/>
    <w:rsid w:val="00B56FC1"/>
    <w:rsid w:val="00B570A7"/>
    <w:rsid w:val="00B574F2"/>
    <w:rsid w:val="00B57875"/>
    <w:rsid w:val="00B57E34"/>
    <w:rsid w:val="00B57F79"/>
    <w:rsid w:val="00B600CD"/>
    <w:rsid w:val="00B609F8"/>
    <w:rsid w:val="00B612BB"/>
    <w:rsid w:val="00B61871"/>
    <w:rsid w:val="00B61BA6"/>
    <w:rsid w:val="00B61C2E"/>
    <w:rsid w:val="00B61E2A"/>
    <w:rsid w:val="00B62609"/>
    <w:rsid w:val="00B63139"/>
    <w:rsid w:val="00B63408"/>
    <w:rsid w:val="00B63BB3"/>
    <w:rsid w:val="00B63EE2"/>
    <w:rsid w:val="00B647C8"/>
    <w:rsid w:val="00B64F05"/>
    <w:rsid w:val="00B6518C"/>
    <w:rsid w:val="00B6576B"/>
    <w:rsid w:val="00B6576E"/>
    <w:rsid w:val="00B662E5"/>
    <w:rsid w:val="00B6683B"/>
    <w:rsid w:val="00B66881"/>
    <w:rsid w:val="00B66A73"/>
    <w:rsid w:val="00B67695"/>
    <w:rsid w:val="00B67931"/>
    <w:rsid w:val="00B67BF4"/>
    <w:rsid w:val="00B67EB9"/>
    <w:rsid w:val="00B70147"/>
    <w:rsid w:val="00B70670"/>
    <w:rsid w:val="00B70CAC"/>
    <w:rsid w:val="00B71303"/>
    <w:rsid w:val="00B72018"/>
    <w:rsid w:val="00B72301"/>
    <w:rsid w:val="00B726E5"/>
    <w:rsid w:val="00B72B55"/>
    <w:rsid w:val="00B731BC"/>
    <w:rsid w:val="00B73A36"/>
    <w:rsid w:val="00B741B9"/>
    <w:rsid w:val="00B74A71"/>
    <w:rsid w:val="00B75C63"/>
    <w:rsid w:val="00B763A3"/>
    <w:rsid w:val="00B76520"/>
    <w:rsid w:val="00B7660F"/>
    <w:rsid w:val="00B7696C"/>
    <w:rsid w:val="00B76A6E"/>
    <w:rsid w:val="00B76F8B"/>
    <w:rsid w:val="00B771CB"/>
    <w:rsid w:val="00B77556"/>
    <w:rsid w:val="00B777B4"/>
    <w:rsid w:val="00B77F9A"/>
    <w:rsid w:val="00B804EA"/>
    <w:rsid w:val="00B80905"/>
    <w:rsid w:val="00B80A57"/>
    <w:rsid w:val="00B81069"/>
    <w:rsid w:val="00B81755"/>
    <w:rsid w:val="00B81969"/>
    <w:rsid w:val="00B82457"/>
    <w:rsid w:val="00B826B6"/>
    <w:rsid w:val="00B82AD7"/>
    <w:rsid w:val="00B82D28"/>
    <w:rsid w:val="00B82E36"/>
    <w:rsid w:val="00B82EEB"/>
    <w:rsid w:val="00B83709"/>
    <w:rsid w:val="00B83A0A"/>
    <w:rsid w:val="00B83B6C"/>
    <w:rsid w:val="00B83E22"/>
    <w:rsid w:val="00B8424E"/>
    <w:rsid w:val="00B845CC"/>
    <w:rsid w:val="00B84A8E"/>
    <w:rsid w:val="00B84D9F"/>
    <w:rsid w:val="00B85037"/>
    <w:rsid w:val="00B85434"/>
    <w:rsid w:val="00B855F8"/>
    <w:rsid w:val="00B8601C"/>
    <w:rsid w:val="00B862C1"/>
    <w:rsid w:val="00B8651B"/>
    <w:rsid w:val="00B86E75"/>
    <w:rsid w:val="00B87B80"/>
    <w:rsid w:val="00B901D6"/>
    <w:rsid w:val="00B90282"/>
    <w:rsid w:val="00B907CD"/>
    <w:rsid w:val="00B91161"/>
    <w:rsid w:val="00B917CB"/>
    <w:rsid w:val="00B9184B"/>
    <w:rsid w:val="00B91A9C"/>
    <w:rsid w:val="00B91B29"/>
    <w:rsid w:val="00B921E6"/>
    <w:rsid w:val="00B92F69"/>
    <w:rsid w:val="00B94835"/>
    <w:rsid w:val="00B94901"/>
    <w:rsid w:val="00B951D7"/>
    <w:rsid w:val="00B9583C"/>
    <w:rsid w:val="00B95C12"/>
    <w:rsid w:val="00B95DBD"/>
    <w:rsid w:val="00B96043"/>
    <w:rsid w:val="00B96567"/>
    <w:rsid w:val="00B967A4"/>
    <w:rsid w:val="00B969D2"/>
    <w:rsid w:val="00B97D4C"/>
    <w:rsid w:val="00BA0486"/>
    <w:rsid w:val="00BA0543"/>
    <w:rsid w:val="00BA0761"/>
    <w:rsid w:val="00BA0768"/>
    <w:rsid w:val="00BA0A60"/>
    <w:rsid w:val="00BA11C0"/>
    <w:rsid w:val="00BA13F3"/>
    <w:rsid w:val="00BA16F3"/>
    <w:rsid w:val="00BA19A9"/>
    <w:rsid w:val="00BA1BA4"/>
    <w:rsid w:val="00BA1F75"/>
    <w:rsid w:val="00BA1FC7"/>
    <w:rsid w:val="00BA232A"/>
    <w:rsid w:val="00BA250D"/>
    <w:rsid w:val="00BA2CD1"/>
    <w:rsid w:val="00BA35D8"/>
    <w:rsid w:val="00BA36C8"/>
    <w:rsid w:val="00BA3884"/>
    <w:rsid w:val="00BA390B"/>
    <w:rsid w:val="00BA3EFD"/>
    <w:rsid w:val="00BA4870"/>
    <w:rsid w:val="00BA54F9"/>
    <w:rsid w:val="00BA55A1"/>
    <w:rsid w:val="00BA66E3"/>
    <w:rsid w:val="00BA67E1"/>
    <w:rsid w:val="00BA7ADF"/>
    <w:rsid w:val="00BB0688"/>
    <w:rsid w:val="00BB0B70"/>
    <w:rsid w:val="00BB0E28"/>
    <w:rsid w:val="00BB13D9"/>
    <w:rsid w:val="00BB16DB"/>
    <w:rsid w:val="00BB22CE"/>
    <w:rsid w:val="00BB2638"/>
    <w:rsid w:val="00BB291C"/>
    <w:rsid w:val="00BB2B46"/>
    <w:rsid w:val="00BB2EE8"/>
    <w:rsid w:val="00BB39B7"/>
    <w:rsid w:val="00BB3A24"/>
    <w:rsid w:val="00BB3AFC"/>
    <w:rsid w:val="00BB3B5A"/>
    <w:rsid w:val="00BB4415"/>
    <w:rsid w:val="00BB444F"/>
    <w:rsid w:val="00BB4A8A"/>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CF4"/>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D0"/>
    <w:rsid w:val="00BC704B"/>
    <w:rsid w:val="00BC7449"/>
    <w:rsid w:val="00BC7C6C"/>
    <w:rsid w:val="00BD01C6"/>
    <w:rsid w:val="00BD0208"/>
    <w:rsid w:val="00BD03BC"/>
    <w:rsid w:val="00BD04EB"/>
    <w:rsid w:val="00BD06D7"/>
    <w:rsid w:val="00BD0711"/>
    <w:rsid w:val="00BD09CD"/>
    <w:rsid w:val="00BD14B4"/>
    <w:rsid w:val="00BD17BA"/>
    <w:rsid w:val="00BD1F00"/>
    <w:rsid w:val="00BD2343"/>
    <w:rsid w:val="00BD2653"/>
    <w:rsid w:val="00BD28A2"/>
    <w:rsid w:val="00BD2E96"/>
    <w:rsid w:val="00BD36B9"/>
    <w:rsid w:val="00BD38F7"/>
    <w:rsid w:val="00BD3F6B"/>
    <w:rsid w:val="00BD421F"/>
    <w:rsid w:val="00BD423A"/>
    <w:rsid w:val="00BD4590"/>
    <w:rsid w:val="00BD46CF"/>
    <w:rsid w:val="00BD4F10"/>
    <w:rsid w:val="00BD4F5F"/>
    <w:rsid w:val="00BD53AC"/>
    <w:rsid w:val="00BD5DA0"/>
    <w:rsid w:val="00BD5E57"/>
    <w:rsid w:val="00BD65D2"/>
    <w:rsid w:val="00BD66D3"/>
    <w:rsid w:val="00BD6863"/>
    <w:rsid w:val="00BD6876"/>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F46"/>
    <w:rsid w:val="00BF6F5B"/>
    <w:rsid w:val="00C0057E"/>
    <w:rsid w:val="00C0080C"/>
    <w:rsid w:val="00C00A61"/>
    <w:rsid w:val="00C01A9F"/>
    <w:rsid w:val="00C01C6D"/>
    <w:rsid w:val="00C02316"/>
    <w:rsid w:val="00C029BB"/>
    <w:rsid w:val="00C02B07"/>
    <w:rsid w:val="00C02EE6"/>
    <w:rsid w:val="00C02EF5"/>
    <w:rsid w:val="00C0341D"/>
    <w:rsid w:val="00C039C0"/>
    <w:rsid w:val="00C041DE"/>
    <w:rsid w:val="00C042DE"/>
    <w:rsid w:val="00C047C6"/>
    <w:rsid w:val="00C04802"/>
    <w:rsid w:val="00C048E8"/>
    <w:rsid w:val="00C04A28"/>
    <w:rsid w:val="00C04EB3"/>
    <w:rsid w:val="00C0549A"/>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C5B"/>
    <w:rsid w:val="00C23FF5"/>
    <w:rsid w:val="00C2409C"/>
    <w:rsid w:val="00C2453E"/>
    <w:rsid w:val="00C24E8B"/>
    <w:rsid w:val="00C2531A"/>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7073"/>
    <w:rsid w:val="00C37420"/>
    <w:rsid w:val="00C3752C"/>
    <w:rsid w:val="00C377F3"/>
    <w:rsid w:val="00C37A39"/>
    <w:rsid w:val="00C40442"/>
    <w:rsid w:val="00C407BB"/>
    <w:rsid w:val="00C40B50"/>
    <w:rsid w:val="00C40C02"/>
    <w:rsid w:val="00C40FFB"/>
    <w:rsid w:val="00C41F7F"/>
    <w:rsid w:val="00C425A8"/>
    <w:rsid w:val="00C42B61"/>
    <w:rsid w:val="00C42FD3"/>
    <w:rsid w:val="00C43560"/>
    <w:rsid w:val="00C43628"/>
    <w:rsid w:val="00C4398E"/>
    <w:rsid w:val="00C44BD8"/>
    <w:rsid w:val="00C44F2F"/>
    <w:rsid w:val="00C4544D"/>
    <w:rsid w:val="00C45513"/>
    <w:rsid w:val="00C45A62"/>
    <w:rsid w:val="00C45E60"/>
    <w:rsid w:val="00C46299"/>
    <w:rsid w:val="00C462EA"/>
    <w:rsid w:val="00C46331"/>
    <w:rsid w:val="00C46B1D"/>
    <w:rsid w:val="00C46E1D"/>
    <w:rsid w:val="00C47095"/>
    <w:rsid w:val="00C47247"/>
    <w:rsid w:val="00C472D2"/>
    <w:rsid w:val="00C478D3"/>
    <w:rsid w:val="00C47AF7"/>
    <w:rsid w:val="00C504A0"/>
    <w:rsid w:val="00C51525"/>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54"/>
    <w:rsid w:val="00C57BDB"/>
    <w:rsid w:val="00C57D82"/>
    <w:rsid w:val="00C57EAC"/>
    <w:rsid w:val="00C60518"/>
    <w:rsid w:val="00C605CF"/>
    <w:rsid w:val="00C608F7"/>
    <w:rsid w:val="00C60DBE"/>
    <w:rsid w:val="00C60EAB"/>
    <w:rsid w:val="00C61538"/>
    <w:rsid w:val="00C61678"/>
    <w:rsid w:val="00C621CD"/>
    <w:rsid w:val="00C6249B"/>
    <w:rsid w:val="00C62E62"/>
    <w:rsid w:val="00C63638"/>
    <w:rsid w:val="00C64017"/>
    <w:rsid w:val="00C64656"/>
    <w:rsid w:val="00C64FA6"/>
    <w:rsid w:val="00C65C94"/>
    <w:rsid w:val="00C660B3"/>
    <w:rsid w:val="00C66F6C"/>
    <w:rsid w:val="00C672BB"/>
    <w:rsid w:val="00C6730A"/>
    <w:rsid w:val="00C67337"/>
    <w:rsid w:val="00C67825"/>
    <w:rsid w:val="00C67A0C"/>
    <w:rsid w:val="00C7094A"/>
    <w:rsid w:val="00C70A86"/>
    <w:rsid w:val="00C70D75"/>
    <w:rsid w:val="00C7104B"/>
    <w:rsid w:val="00C712A5"/>
    <w:rsid w:val="00C712C7"/>
    <w:rsid w:val="00C71EF1"/>
    <w:rsid w:val="00C7225F"/>
    <w:rsid w:val="00C7251A"/>
    <w:rsid w:val="00C726D6"/>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2104"/>
    <w:rsid w:val="00C82B7D"/>
    <w:rsid w:val="00C82FA3"/>
    <w:rsid w:val="00C83352"/>
    <w:rsid w:val="00C83984"/>
    <w:rsid w:val="00C84011"/>
    <w:rsid w:val="00C84F3C"/>
    <w:rsid w:val="00C85896"/>
    <w:rsid w:val="00C85C04"/>
    <w:rsid w:val="00C86014"/>
    <w:rsid w:val="00C862B7"/>
    <w:rsid w:val="00C86463"/>
    <w:rsid w:val="00C8760E"/>
    <w:rsid w:val="00C87D1B"/>
    <w:rsid w:val="00C87FD4"/>
    <w:rsid w:val="00C901E4"/>
    <w:rsid w:val="00C91027"/>
    <w:rsid w:val="00C91623"/>
    <w:rsid w:val="00C92B22"/>
    <w:rsid w:val="00C92F5F"/>
    <w:rsid w:val="00C930CD"/>
    <w:rsid w:val="00C93821"/>
    <w:rsid w:val="00C93AB5"/>
    <w:rsid w:val="00C93DA1"/>
    <w:rsid w:val="00C93F5A"/>
    <w:rsid w:val="00C94272"/>
    <w:rsid w:val="00C9486A"/>
    <w:rsid w:val="00C94B53"/>
    <w:rsid w:val="00C94D5B"/>
    <w:rsid w:val="00C95A58"/>
    <w:rsid w:val="00C95BD6"/>
    <w:rsid w:val="00C962AB"/>
    <w:rsid w:val="00C96CA5"/>
    <w:rsid w:val="00C96DA0"/>
    <w:rsid w:val="00C96E82"/>
    <w:rsid w:val="00C96F4B"/>
    <w:rsid w:val="00C9746A"/>
    <w:rsid w:val="00CA0877"/>
    <w:rsid w:val="00CA093F"/>
    <w:rsid w:val="00CA1070"/>
    <w:rsid w:val="00CA1366"/>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117"/>
    <w:rsid w:val="00CC2616"/>
    <w:rsid w:val="00CC29DF"/>
    <w:rsid w:val="00CC4211"/>
    <w:rsid w:val="00CC50A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9D9"/>
    <w:rsid w:val="00CD2CBA"/>
    <w:rsid w:val="00CD2E14"/>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9E4"/>
    <w:rsid w:val="00CF2EA0"/>
    <w:rsid w:val="00CF347A"/>
    <w:rsid w:val="00CF3BFE"/>
    <w:rsid w:val="00CF48C4"/>
    <w:rsid w:val="00CF4ADC"/>
    <w:rsid w:val="00CF52D3"/>
    <w:rsid w:val="00CF5821"/>
    <w:rsid w:val="00CF5C9D"/>
    <w:rsid w:val="00CF5CD6"/>
    <w:rsid w:val="00CF6D6D"/>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39A9"/>
    <w:rsid w:val="00D13D31"/>
    <w:rsid w:val="00D140B5"/>
    <w:rsid w:val="00D1438C"/>
    <w:rsid w:val="00D14F5A"/>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2DE2"/>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2218"/>
    <w:rsid w:val="00D42244"/>
    <w:rsid w:val="00D42526"/>
    <w:rsid w:val="00D42CE0"/>
    <w:rsid w:val="00D4306E"/>
    <w:rsid w:val="00D430BC"/>
    <w:rsid w:val="00D4318A"/>
    <w:rsid w:val="00D435D5"/>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1367"/>
    <w:rsid w:val="00D53678"/>
    <w:rsid w:val="00D53882"/>
    <w:rsid w:val="00D53D60"/>
    <w:rsid w:val="00D54069"/>
    <w:rsid w:val="00D544D6"/>
    <w:rsid w:val="00D5493D"/>
    <w:rsid w:val="00D55155"/>
    <w:rsid w:val="00D55612"/>
    <w:rsid w:val="00D55E59"/>
    <w:rsid w:val="00D56CAA"/>
    <w:rsid w:val="00D56E96"/>
    <w:rsid w:val="00D5730A"/>
    <w:rsid w:val="00D57804"/>
    <w:rsid w:val="00D5796B"/>
    <w:rsid w:val="00D60198"/>
    <w:rsid w:val="00D60AB6"/>
    <w:rsid w:val="00D60C0E"/>
    <w:rsid w:val="00D60EB7"/>
    <w:rsid w:val="00D61AF8"/>
    <w:rsid w:val="00D62596"/>
    <w:rsid w:val="00D62B40"/>
    <w:rsid w:val="00D62BA3"/>
    <w:rsid w:val="00D63038"/>
    <w:rsid w:val="00D631C6"/>
    <w:rsid w:val="00D632E2"/>
    <w:rsid w:val="00D644C8"/>
    <w:rsid w:val="00D64545"/>
    <w:rsid w:val="00D64700"/>
    <w:rsid w:val="00D64BB7"/>
    <w:rsid w:val="00D64D1B"/>
    <w:rsid w:val="00D65038"/>
    <w:rsid w:val="00D6568B"/>
    <w:rsid w:val="00D65A35"/>
    <w:rsid w:val="00D65C90"/>
    <w:rsid w:val="00D65D7F"/>
    <w:rsid w:val="00D65F96"/>
    <w:rsid w:val="00D66BB0"/>
    <w:rsid w:val="00D6727D"/>
    <w:rsid w:val="00D70279"/>
    <w:rsid w:val="00D706C6"/>
    <w:rsid w:val="00D7082C"/>
    <w:rsid w:val="00D71171"/>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B4C"/>
    <w:rsid w:val="00D80C49"/>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412"/>
    <w:rsid w:val="00D9450F"/>
    <w:rsid w:val="00D94BB2"/>
    <w:rsid w:val="00D95133"/>
    <w:rsid w:val="00D95241"/>
    <w:rsid w:val="00D95D8C"/>
    <w:rsid w:val="00D9623B"/>
    <w:rsid w:val="00D962B9"/>
    <w:rsid w:val="00D96E84"/>
    <w:rsid w:val="00D96FD7"/>
    <w:rsid w:val="00D9751E"/>
    <w:rsid w:val="00D97AE3"/>
    <w:rsid w:val="00D97CA9"/>
    <w:rsid w:val="00D97FC4"/>
    <w:rsid w:val="00DA0D06"/>
    <w:rsid w:val="00DA152A"/>
    <w:rsid w:val="00DA1E07"/>
    <w:rsid w:val="00DA2648"/>
    <w:rsid w:val="00DA34D4"/>
    <w:rsid w:val="00DA3689"/>
    <w:rsid w:val="00DA3BCF"/>
    <w:rsid w:val="00DA3DB1"/>
    <w:rsid w:val="00DA41B0"/>
    <w:rsid w:val="00DA42D8"/>
    <w:rsid w:val="00DA4FA5"/>
    <w:rsid w:val="00DA5000"/>
    <w:rsid w:val="00DA5551"/>
    <w:rsid w:val="00DA6A72"/>
    <w:rsid w:val="00DA6E38"/>
    <w:rsid w:val="00DA78B0"/>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4CE"/>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8F0"/>
    <w:rsid w:val="00DD1C95"/>
    <w:rsid w:val="00DD1E3B"/>
    <w:rsid w:val="00DD1FEF"/>
    <w:rsid w:val="00DD211B"/>
    <w:rsid w:val="00DD2A20"/>
    <w:rsid w:val="00DD2DEE"/>
    <w:rsid w:val="00DD2E9B"/>
    <w:rsid w:val="00DD2EB2"/>
    <w:rsid w:val="00DD2FF9"/>
    <w:rsid w:val="00DD3969"/>
    <w:rsid w:val="00DD3A81"/>
    <w:rsid w:val="00DD4295"/>
    <w:rsid w:val="00DD483C"/>
    <w:rsid w:val="00DD5048"/>
    <w:rsid w:val="00DD562C"/>
    <w:rsid w:val="00DD5EA5"/>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2EE"/>
    <w:rsid w:val="00DE3A59"/>
    <w:rsid w:val="00DE3D7C"/>
    <w:rsid w:val="00DE3ECA"/>
    <w:rsid w:val="00DE4DBD"/>
    <w:rsid w:val="00DE4FEC"/>
    <w:rsid w:val="00DE51C8"/>
    <w:rsid w:val="00DE54C1"/>
    <w:rsid w:val="00DE5597"/>
    <w:rsid w:val="00DE5962"/>
    <w:rsid w:val="00DE5BD7"/>
    <w:rsid w:val="00DE6AE5"/>
    <w:rsid w:val="00DE6D22"/>
    <w:rsid w:val="00DE76B1"/>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1C6"/>
    <w:rsid w:val="00DF332E"/>
    <w:rsid w:val="00DF37D2"/>
    <w:rsid w:val="00DF3BC4"/>
    <w:rsid w:val="00DF3ECD"/>
    <w:rsid w:val="00DF401D"/>
    <w:rsid w:val="00DF51CE"/>
    <w:rsid w:val="00DF5577"/>
    <w:rsid w:val="00DF56CA"/>
    <w:rsid w:val="00DF6380"/>
    <w:rsid w:val="00DF6550"/>
    <w:rsid w:val="00DF65D2"/>
    <w:rsid w:val="00DF692D"/>
    <w:rsid w:val="00DF7D8E"/>
    <w:rsid w:val="00E00952"/>
    <w:rsid w:val="00E0096B"/>
    <w:rsid w:val="00E009AE"/>
    <w:rsid w:val="00E01B06"/>
    <w:rsid w:val="00E01E8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2"/>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32D"/>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B0"/>
    <w:rsid w:val="00E33CFC"/>
    <w:rsid w:val="00E34EBE"/>
    <w:rsid w:val="00E351EC"/>
    <w:rsid w:val="00E35D11"/>
    <w:rsid w:val="00E368DD"/>
    <w:rsid w:val="00E36CCA"/>
    <w:rsid w:val="00E36E69"/>
    <w:rsid w:val="00E3725C"/>
    <w:rsid w:val="00E37673"/>
    <w:rsid w:val="00E4018D"/>
    <w:rsid w:val="00E40C24"/>
    <w:rsid w:val="00E41C96"/>
    <w:rsid w:val="00E42D93"/>
    <w:rsid w:val="00E42EAC"/>
    <w:rsid w:val="00E430E8"/>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DB6"/>
    <w:rsid w:val="00E56230"/>
    <w:rsid w:val="00E565B8"/>
    <w:rsid w:val="00E56809"/>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E1"/>
    <w:rsid w:val="00E67379"/>
    <w:rsid w:val="00E6785E"/>
    <w:rsid w:val="00E678BA"/>
    <w:rsid w:val="00E67919"/>
    <w:rsid w:val="00E67DB6"/>
    <w:rsid w:val="00E67E0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832"/>
    <w:rsid w:val="00E77DCA"/>
    <w:rsid w:val="00E80010"/>
    <w:rsid w:val="00E802C4"/>
    <w:rsid w:val="00E803AA"/>
    <w:rsid w:val="00E80AA0"/>
    <w:rsid w:val="00E8134D"/>
    <w:rsid w:val="00E81906"/>
    <w:rsid w:val="00E819BD"/>
    <w:rsid w:val="00E81D0B"/>
    <w:rsid w:val="00E81D10"/>
    <w:rsid w:val="00E81FA3"/>
    <w:rsid w:val="00E8293D"/>
    <w:rsid w:val="00E82E2F"/>
    <w:rsid w:val="00E830A3"/>
    <w:rsid w:val="00E833FB"/>
    <w:rsid w:val="00E83726"/>
    <w:rsid w:val="00E8445E"/>
    <w:rsid w:val="00E84633"/>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9A8"/>
    <w:rsid w:val="00E95B11"/>
    <w:rsid w:val="00E95CE4"/>
    <w:rsid w:val="00E95DA3"/>
    <w:rsid w:val="00E9612C"/>
    <w:rsid w:val="00E96263"/>
    <w:rsid w:val="00E9629A"/>
    <w:rsid w:val="00E96947"/>
    <w:rsid w:val="00E96A9C"/>
    <w:rsid w:val="00E9759F"/>
    <w:rsid w:val="00E97CD2"/>
    <w:rsid w:val="00E97D3C"/>
    <w:rsid w:val="00EA0249"/>
    <w:rsid w:val="00EA062A"/>
    <w:rsid w:val="00EA0A51"/>
    <w:rsid w:val="00EA0AAA"/>
    <w:rsid w:val="00EA1629"/>
    <w:rsid w:val="00EA19D4"/>
    <w:rsid w:val="00EA1A04"/>
    <w:rsid w:val="00EA1ABB"/>
    <w:rsid w:val="00EA1CD9"/>
    <w:rsid w:val="00EA23BD"/>
    <w:rsid w:val="00EA24AA"/>
    <w:rsid w:val="00EA2679"/>
    <w:rsid w:val="00EA2DDC"/>
    <w:rsid w:val="00EA2EB9"/>
    <w:rsid w:val="00EA3093"/>
    <w:rsid w:val="00EA3279"/>
    <w:rsid w:val="00EA3DB3"/>
    <w:rsid w:val="00EA3DF0"/>
    <w:rsid w:val="00EA4024"/>
    <w:rsid w:val="00EA4140"/>
    <w:rsid w:val="00EA42CC"/>
    <w:rsid w:val="00EA5020"/>
    <w:rsid w:val="00EA5AA7"/>
    <w:rsid w:val="00EA5F6C"/>
    <w:rsid w:val="00EA62C9"/>
    <w:rsid w:val="00EA668A"/>
    <w:rsid w:val="00EA71E7"/>
    <w:rsid w:val="00EA76D5"/>
    <w:rsid w:val="00EA7D32"/>
    <w:rsid w:val="00EA7D58"/>
    <w:rsid w:val="00EB04A7"/>
    <w:rsid w:val="00EB0607"/>
    <w:rsid w:val="00EB1089"/>
    <w:rsid w:val="00EB1100"/>
    <w:rsid w:val="00EB1A00"/>
    <w:rsid w:val="00EB2196"/>
    <w:rsid w:val="00EB25F0"/>
    <w:rsid w:val="00EB333E"/>
    <w:rsid w:val="00EB398E"/>
    <w:rsid w:val="00EB3CDF"/>
    <w:rsid w:val="00EB3D87"/>
    <w:rsid w:val="00EB3EE7"/>
    <w:rsid w:val="00EB3FC6"/>
    <w:rsid w:val="00EB4034"/>
    <w:rsid w:val="00EB4249"/>
    <w:rsid w:val="00EB426E"/>
    <w:rsid w:val="00EB433D"/>
    <w:rsid w:val="00EB4872"/>
    <w:rsid w:val="00EB4E7F"/>
    <w:rsid w:val="00EB55F5"/>
    <w:rsid w:val="00EB55FA"/>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1014"/>
    <w:rsid w:val="00ED103B"/>
    <w:rsid w:val="00ED1117"/>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102"/>
    <w:rsid w:val="00ED7431"/>
    <w:rsid w:val="00ED7D48"/>
    <w:rsid w:val="00EE01DB"/>
    <w:rsid w:val="00EE0359"/>
    <w:rsid w:val="00EE0486"/>
    <w:rsid w:val="00EE08F1"/>
    <w:rsid w:val="00EE191F"/>
    <w:rsid w:val="00EE1B4C"/>
    <w:rsid w:val="00EE355F"/>
    <w:rsid w:val="00EE386D"/>
    <w:rsid w:val="00EE39C7"/>
    <w:rsid w:val="00EE482C"/>
    <w:rsid w:val="00EE49CE"/>
    <w:rsid w:val="00EE4BA5"/>
    <w:rsid w:val="00EE53E5"/>
    <w:rsid w:val="00EE5D4C"/>
    <w:rsid w:val="00EE630E"/>
    <w:rsid w:val="00EE64CF"/>
    <w:rsid w:val="00EE757C"/>
    <w:rsid w:val="00EE7D8E"/>
    <w:rsid w:val="00EE7E68"/>
    <w:rsid w:val="00EF070A"/>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0B"/>
    <w:rsid w:val="00EF4852"/>
    <w:rsid w:val="00EF4966"/>
    <w:rsid w:val="00EF5563"/>
    <w:rsid w:val="00EF56DD"/>
    <w:rsid w:val="00EF5E5C"/>
    <w:rsid w:val="00EF5F2C"/>
    <w:rsid w:val="00EF615C"/>
    <w:rsid w:val="00EF63F5"/>
    <w:rsid w:val="00EF68E9"/>
    <w:rsid w:val="00EF6DDB"/>
    <w:rsid w:val="00EF6F3D"/>
    <w:rsid w:val="00EF73A2"/>
    <w:rsid w:val="00EF7C5A"/>
    <w:rsid w:val="00EF7F4A"/>
    <w:rsid w:val="00EF7FBA"/>
    <w:rsid w:val="00F00CED"/>
    <w:rsid w:val="00F01163"/>
    <w:rsid w:val="00F013A9"/>
    <w:rsid w:val="00F01679"/>
    <w:rsid w:val="00F0193C"/>
    <w:rsid w:val="00F022C6"/>
    <w:rsid w:val="00F025B6"/>
    <w:rsid w:val="00F02BB7"/>
    <w:rsid w:val="00F02DED"/>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1DFE"/>
    <w:rsid w:val="00F12349"/>
    <w:rsid w:val="00F129ED"/>
    <w:rsid w:val="00F133C9"/>
    <w:rsid w:val="00F134AA"/>
    <w:rsid w:val="00F13591"/>
    <w:rsid w:val="00F1365B"/>
    <w:rsid w:val="00F13740"/>
    <w:rsid w:val="00F137BC"/>
    <w:rsid w:val="00F13A1A"/>
    <w:rsid w:val="00F1404F"/>
    <w:rsid w:val="00F1416D"/>
    <w:rsid w:val="00F14AE1"/>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2AF0"/>
    <w:rsid w:val="00F33920"/>
    <w:rsid w:val="00F33C0C"/>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8A4"/>
    <w:rsid w:val="00F4106B"/>
    <w:rsid w:val="00F4143D"/>
    <w:rsid w:val="00F41651"/>
    <w:rsid w:val="00F41AE9"/>
    <w:rsid w:val="00F41B58"/>
    <w:rsid w:val="00F43285"/>
    <w:rsid w:val="00F432E5"/>
    <w:rsid w:val="00F43308"/>
    <w:rsid w:val="00F43910"/>
    <w:rsid w:val="00F43B53"/>
    <w:rsid w:val="00F43EC0"/>
    <w:rsid w:val="00F4472E"/>
    <w:rsid w:val="00F44FF4"/>
    <w:rsid w:val="00F45530"/>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0A5"/>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86B"/>
    <w:rsid w:val="00F818B0"/>
    <w:rsid w:val="00F81BA2"/>
    <w:rsid w:val="00F81D5D"/>
    <w:rsid w:val="00F826B0"/>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0F66"/>
    <w:rsid w:val="00F915FE"/>
    <w:rsid w:val="00F91A92"/>
    <w:rsid w:val="00F91D00"/>
    <w:rsid w:val="00F928C9"/>
    <w:rsid w:val="00F92A37"/>
    <w:rsid w:val="00F92CD9"/>
    <w:rsid w:val="00F92D5D"/>
    <w:rsid w:val="00F9344C"/>
    <w:rsid w:val="00F9422B"/>
    <w:rsid w:val="00F942E5"/>
    <w:rsid w:val="00F94404"/>
    <w:rsid w:val="00F94DF0"/>
    <w:rsid w:val="00F952B2"/>
    <w:rsid w:val="00F95777"/>
    <w:rsid w:val="00F95974"/>
    <w:rsid w:val="00F95B04"/>
    <w:rsid w:val="00F963AB"/>
    <w:rsid w:val="00F9654E"/>
    <w:rsid w:val="00F96DC3"/>
    <w:rsid w:val="00F97842"/>
    <w:rsid w:val="00F97905"/>
    <w:rsid w:val="00FA0169"/>
    <w:rsid w:val="00FA06DA"/>
    <w:rsid w:val="00FA0D2D"/>
    <w:rsid w:val="00FA13BF"/>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34E"/>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10EE"/>
    <w:rsid w:val="00FD1477"/>
    <w:rsid w:val="00FD1489"/>
    <w:rsid w:val="00FD1D2C"/>
    <w:rsid w:val="00FD1E5A"/>
    <w:rsid w:val="00FD1EF9"/>
    <w:rsid w:val="00FD2694"/>
    <w:rsid w:val="00FD3247"/>
    <w:rsid w:val="00FD339B"/>
    <w:rsid w:val="00FD3B46"/>
    <w:rsid w:val="00FD3D10"/>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C3A"/>
    <w:rsid w:val="00FF108F"/>
    <w:rsid w:val="00FF10E1"/>
    <w:rsid w:val="00FF1293"/>
    <w:rsid w:val="00FF19B0"/>
    <w:rsid w:val="00FF1D6F"/>
    <w:rsid w:val="00FF1E51"/>
    <w:rsid w:val="00FF20A4"/>
    <w:rsid w:val="00FF37BD"/>
    <w:rsid w:val="00FF384B"/>
    <w:rsid w:val="00FF3986"/>
    <w:rsid w:val="00FF4526"/>
    <w:rsid w:val="00FF46A7"/>
    <w:rsid w:val="00FF5254"/>
    <w:rsid w:val="00FF5A21"/>
    <w:rsid w:val="00FF5C12"/>
    <w:rsid w:val="00FF5F09"/>
    <w:rsid w:val="00FF6392"/>
    <w:rsid w:val="00FF6693"/>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82D046B"/>
  <w15:docId w15:val="{30D07F4D-22F7-4753-A01E-749DC785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285F"/>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C478D3"/>
    <w:pPr>
      <w:tabs>
        <w:tab w:val="right" w:leader="dot" w:pos="9741"/>
      </w:tabs>
      <w:spacing w:after="0"/>
      <w:ind w:left="709" w:hanging="709"/>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99"/>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99"/>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7"/>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styleId="Nagwekspisutreci">
    <w:name w:val="TOC Heading"/>
    <w:basedOn w:val="Nagwek1"/>
    <w:next w:val="Normalny"/>
    <w:uiPriority w:val="39"/>
    <w:unhideWhenUsed/>
    <w:qFormat/>
    <w:rsid w:val="003D4E7C"/>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pistreci2">
    <w:name w:val="toc 2"/>
    <w:basedOn w:val="Normalny"/>
    <w:next w:val="Normalny"/>
    <w:autoRedefine/>
    <w:uiPriority w:val="39"/>
    <w:unhideWhenUsed/>
    <w:rsid w:val="00C44F2F"/>
    <w:pPr>
      <w:tabs>
        <w:tab w:val="right" w:leader="dot" w:pos="9741"/>
      </w:tabs>
      <w:spacing w:after="100"/>
      <w:ind w:left="220"/>
    </w:pPr>
  </w:style>
  <w:style w:type="character" w:customStyle="1" w:styleId="normaltextrun">
    <w:name w:val="normaltextrun"/>
    <w:basedOn w:val="Domylnaczcionkaakapitu"/>
    <w:rsid w:val="001D36C7"/>
  </w:style>
  <w:style w:type="table" w:customStyle="1" w:styleId="Tabela-Siatka1">
    <w:name w:val="Tabela - Siatka1"/>
    <w:basedOn w:val="Standardowy"/>
    <w:next w:val="Tabela-Siatka"/>
    <w:uiPriority w:val="39"/>
    <w:rsid w:val="00F818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C95BD6"/>
    <w:rPr>
      <w:color w:val="605E5C"/>
      <w:shd w:val="clear" w:color="auto" w:fill="E1DFDD"/>
    </w:rPr>
  </w:style>
  <w:style w:type="character" w:styleId="Nierozpoznanawzmianka">
    <w:name w:val="Unresolved Mention"/>
    <w:basedOn w:val="Domylnaczcionkaakapitu"/>
    <w:uiPriority w:val="99"/>
    <w:semiHidden/>
    <w:unhideWhenUsed/>
    <w:rsid w:val="001760F4"/>
    <w:rPr>
      <w:color w:val="605E5C"/>
      <w:shd w:val="clear" w:color="auto" w:fill="E1DFDD"/>
    </w:rPr>
  </w:style>
  <w:style w:type="paragraph" w:styleId="Poprawka">
    <w:name w:val="Revision"/>
    <w:hidden/>
    <w:uiPriority w:val="99"/>
    <w:semiHidden/>
    <w:rsid w:val="001C101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228481">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32220499">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45459063">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2987751">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2319716">
      <w:bodyDiv w:val="1"/>
      <w:marLeft w:val="0"/>
      <w:marRight w:val="0"/>
      <w:marTop w:val="0"/>
      <w:marBottom w:val="0"/>
      <w:divBdr>
        <w:top w:val="none" w:sz="0" w:space="0" w:color="auto"/>
        <w:left w:val="none" w:sz="0" w:space="0" w:color="auto"/>
        <w:bottom w:val="none" w:sz="0" w:space="0" w:color="auto"/>
        <w:right w:val="none" w:sz="0" w:space="0" w:color="auto"/>
      </w:divBdr>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67408411">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ro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uniwersytet_wroclawski" TargetMode="External"/><Relationship Id="rId23" Type="http://schemas.openxmlformats.org/officeDocument/2006/relationships/header" Target="header2.xml"/><Relationship Id="rId10" Type="http://schemas.openxmlformats.org/officeDocument/2006/relationships/hyperlink" Target="mailto:malwina.terlega@uwr.edu.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espd.uzp.gov.p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C3CB-1FF2-4A81-9920-865D2976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52</Pages>
  <Words>14488</Words>
  <Characters>94874</Characters>
  <Application>Microsoft Office Word</Application>
  <DocSecurity>0</DocSecurity>
  <Lines>790</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Anna Pawliszyn</cp:lastModifiedBy>
  <cp:revision>16</cp:revision>
  <cp:lastPrinted>2022-06-27T10:25:00Z</cp:lastPrinted>
  <dcterms:created xsi:type="dcterms:W3CDTF">2022-07-07T10:07:00Z</dcterms:created>
  <dcterms:modified xsi:type="dcterms:W3CDTF">2022-08-16T09:48:00Z</dcterms:modified>
</cp:coreProperties>
</file>