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17" w:rsidRPr="00A90F17" w:rsidRDefault="00A90F17" w:rsidP="00A90F1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A90F1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- projekt –</w:t>
      </w:r>
    </w:p>
    <w:p w:rsidR="00A90F17" w:rsidRPr="00A90F17" w:rsidRDefault="00A90F17" w:rsidP="00A90F17">
      <w:pPr>
        <w:keepNext/>
        <w:spacing w:after="0" w:line="276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A90F17" w:rsidRPr="00A90F17" w:rsidRDefault="00A90F17" w:rsidP="00A90F17">
      <w:pPr>
        <w:keepNext/>
        <w:spacing w:after="0" w:line="276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A90F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Umowa</w:t>
      </w:r>
    </w:p>
    <w:p w:rsidR="00A90F17" w:rsidRPr="00A90F17" w:rsidRDefault="00A90F17" w:rsidP="00A90F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Świdnicy w dniu ……….  2018 r.</w:t>
      </w:r>
    </w:p>
    <w:p w:rsidR="00A90F17" w:rsidRPr="00A90F17" w:rsidRDefault="00A90F17" w:rsidP="00A90F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:rsidR="00A90F17" w:rsidRPr="00A90F17" w:rsidRDefault="00A90F17" w:rsidP="00A90F1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Powiatem Świdnickim </w:t>
      </w: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z siedzibą w Świdnicy, ul. M. Skłodowskiej Curie 7, 58-100 Świdnica, reprezentowanym przez Zarząd Powiatu w Świdnicy, w imieniu którego działają:</w:t>
      </w:r>
    </w:p>
    <w:p w:rsidR="00A90F17" w:rsidRPr="00A90F17" w:rsidRDefault="00A90F17" w:rsidP="00A90F17">
      <w:pPr>
        <w:overflowPunct w:val="0"/>
        <w:autoSpaceDE w:val="0"/>
        <w:autoSpaceDN w:val="0"/>
        <w:adjustRightInd w:val="0"/>
        <w:spacing w:after="0" w:line="24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Piotr Fedorowicz – Starosta Świdnicki</w:t>
      </w:r>
    </w:p>
    <w:p w:rsidR="00A90F17" w:rsidRPr="00A90F17" w:rsidRDefault="00A90F17" w:rsidP="00A90F17">
      <w:pPr>
        <w:overflowPunct w:val="0"/>
        <w:autoSpaceDE w:val="0"/>
        <w:autoSpaceDN w:val="0"/>
        <w:adjustRightInd w:val="0"/>
        <w:spacing w:after="0" w:line="24" w:lineRule="atLeas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2.</w:t>
      </w: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Zygmunt </w:t>
      </w:r>
      <w:proofErr w:type="spellStart"/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Worsa</w:t>
      </w:r>
      <w:proofErr w:type="spellEnd"/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Wicestarosta Świdnicki</w:t>
      </w:r>
    </w:p>
    <w:p w:rsidR="00A90F17" w:rsidRPr="00A90F17" w:rsidRDefault="00A90F17" w:rsidP="00A90F1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zwany dalej „</w:t>
      </w:r>
      <w:r w:rsidRPr="00A90F1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Zamawiającym</w:t>
      </w: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”,</w:t>
      </w:r>
    </w:p>
    <w:p w:rsidR="00A90F17" w:rsidRPr="00A90F17" w:rsidRDefault="00A90F17" w:rsidP="00A90F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</w:t>
      </w:r>
    </w:p>
    <w:p w:rsidR="00A90F17" w:rsidRPr="00A90F17" w:rsidRDefault="00A90F17" w:rsidP="00A90F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 z siedzibą ................................... NIP........................</w:t>
      </w:r>
    </w:p>
    <w:p w:rsidR="00A90F17" w:rsidRPr="00A90F17" w:rsidRDefault="00A90F17" w:rsidP="00A90F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 ....................................................................</w:t>
      </w:r>
    </w:p>
    <w:p w:rsidR="00A90F17" w:rsidRPr="00A90F17" w:rsidRDefault="00A90F17" w:rsidP="00A90F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zwanym dalej </w:t>
      </w:r>
      <w:r w:rsidRPr="00A90F1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Wykonawcą</w:t>
      </w: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A90F17" w:rsidRPr="00A90F17" w:rsidRDefault="00A90F17" w:rsidP="00A90F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o następującej treści:</w:t>
      </w:r>
    </w:p>
    <w:p w:rsidR="00A90F17" w:rsidRPr="00A90F17" w:rsidRDefault="00A90F17" w:rsidP="00A90F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90F17" w:rsidRPr="00A90F17" w:rsidRDefault="00A90F17" w:rsidP="00A90F17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90F17">
        <w:rPr>
          <w:rFonts w:ascii="Times New Roman" w:eastAsia="Calibri" w:hAnsi="Times New Roman" w:cs="Times New Roman"/>
          <w:lang w:eastAsia="ar-SA"/>
        </w:rPr>
        <w:t xml:space="preserve">Niniejsza umowa została zawarta </w:t>
      </w:r>
      <w:r w:rsidRPr="00A90F17">
        <w:rPr>
          <w:rFonts w:ascii="Times New Roman" w:eastAsia="Calibri" w:hAnsi="Times New Roman" w:cs="Times New Roman"/>
          <w:color w:val="000000"/>
          <w:lang w:eastAsia="ar-SA"/>
        </w:rPr>
        <w:t>w oparciu o zapisy regulaminu dotyczącego udzielenia zamówień o wartości do 30 000 Euro.</w:t>
      </w:r>
    </w:p>
    <w:p w:rsidR="00A90F17" w:rsidRPr="00A90F17" w:rsidRDefault="00A90F17" w:rsidP="00A90F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A90F17" w:rsidRPr="00A90F17" w:rsidRDefault="00A90F17" w:rsidP="00A90F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1 Przedmiot Umowy</w:t>
      </w:r>
    </w:p>
    <w:p w:rsidR="00A90F17" w:rsidRPr="00A90F17" w:rsidRDefault="00A90F17" w:rsidP="00A90F17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powierza, a Wykonawca przyjmuje do wykonania sporządzenie powykonawczego  audytu energetycznego nw. budynku</w:t>
      </w:r>
    </w:p>
    <w:p w:rsidR="00A90F17" w:rsidRPr="00A90F17" w:rsidRDefault="00A90F17" w:rsidP="00A90F17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</w:t>
      </w:r>
    </w:p>
    <w:p w:rsidR="00A90F17" w:rsidRPr="00A90F17" w:rsidRDefault="00A90F17" w:rsidP="00A90F17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 *</w:t>
      </w:r>
    </w:p>
    <w:p w:rsidR="00A90F17" w:rsidRPr="00A90F17" w:rsidRDefault="00A90F17" w:rsidP="00A90F1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ze złożoną ofertą stanowiącą </w:t>
      </w:r>
      <w:r w:rsidRPr="00A90F17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  <w:t xml:space="preserve">Załącznik Nr 1, </w:t>
      </w: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do niniejszej umowy.</w:t>
      </w:r>
    </w:p>
    <w:p w:rsidR="00A90F17" w:rsidRPr="00A90F17" w:rsidRDefault="00A90F17" w:rsidP="00A90F1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* - wskazane </w:t>
      </w:r>
      <w:r w:rsidRPr="00A90F1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zostaną nazwy budynków podlegających audytowi, zgodnie z ofertą Wykonawcy </w:t>
      </w:r>
    </w:p>
    <w:p w:rsidR="00A90F17" w:rsidRPr="00A90F17" w:rsidRDefault="00A90F17" w:rsidP="00A90F17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F1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Wykonawca zobowiązany jest do opracowania kompleksowego powykonawczego audytu energetycznego (dla każdego z ww. budynków) w zakresie, standardzie, formie i dokładności, zgodnie z wymogami aktualnymi na dzień wykonania przedmiotu umowy. </w:t>
      </w:r>
    </w:p>
    <w:p w:rsidR="00A90F17" w:rsidRPr="00A90F17" w:rsidRDefault="00A90F17" w:rsidP="00A90F17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00"/>
          <w:lang w:eastAsia="pl-PL"/>
        </w:rPr>
      </w:pPr>
      <w:r w:rsidRPr="00A90F1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Wykonawca oświadcza, że posiada niezbędną wiedzę i doświadczenie oraz dysponuje odpowiednim potencjałem technicznym i osobami zdolnymi do prawidłowego wykonania przedmiotu umowy.</w:t>
      </w:r>
    </w:p>
    <w:p w:rsidR="00A90F17" w:rsidRPr="00A90F17" w:rsidRDefault="00A90F17" w:rsidP="00A90F17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00"/>
          <w:lang w:eastAsia="pl-PL"/>
        </w:rPr>
      </w:pPr>
      <w:r w:rsidRPr="00A90F1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Termin realizacji umowy ustala się na </w:t>
      </w:r>
      <w:r w:rsidRPr="00A90F1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2</w:t>
      </w:r>
      <w:r w:rsidRPr="00A90F1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4 grudnia 2018 r.</w:t>
      </w:r>
      <w:r w:rsidRPr="00A90F1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</w:p>
    <w:p w:rsidR="00A90F17" w:rsidRPr="00A90F17" w:rsidRDefault="00A90F17" w:rsidP="00A90F17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shd w:val="clear" w:color="auto" w:fill="FFFF0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Audyt energetyczny sporządzony przez Wykonawcę spełniać musi wymagania określone w:</w:t>
      </w:r>
    </w:p>
    <w:p w:rsidR="00A90F17" w:rsidRPr="00A90F17" w:rsidRDefault="00A90F17" w:rsidP="00A90F17">
      <w:pPr>
        <w:numPr>
          <w:ilvl w:val="0"/>
          <w:numId w:val="3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sz w:val="24"/>
          <w:szCs w:val="24"/>
          <w:lang w:eastAsia="ar-SA"/>
        </w:rPr>
        <w:t>rozporządzeniu Ministra Energii z dnia 5 października 2017 r. w sprawie szczegółowego zakresu i sposobu sporządzania audytu efektywności energetycznej oraz metod obliczania oszczędności energii (Dz. U. poz. 1912),</w:t>
      </w:r>
    </w:p>
    <w:p w:rsidR="00A90F17" w:rsidRPr="00A90F17" w:rsidRDefault="00A90F17" w:rsidP="00A90F17">
      <w:pPr>
        <w:numPr>
          <w:ilvl w:val="0"/>
          <w:numId w:val="3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sz w:val="24"/>
          <w:szCs w:val="24"/>
          <w:lang w:eastAsia="ar-SA"/>
        </w:rPr>
        <w:t>normach branżowych.</w:t>
      </w:r>
    </w:p>
    <w:p w:rsidR="00A90F17" w:rsidRPr="00A90F17" w:rsidRDefault="00A90F17" w:rsidP="00A90F1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sz w:val="24"/>
          <w:szCs w:val="24"/>
          <w:lang w:eastAsia="ar-SA"/>
        </w:rPr>
        <w:t>Przedmiot umowy musi być sporządzony w języku polskim, z należytą starannością oraz zapewniać kompleksowość i spójność.</w:t>
      </w:r>
    </w:p>
    <w:p w:rsidR="00A90F17" w:rsidRPr="00A90F17" w:rsidRDefault="00A90F17" w:rsidP="00A90F1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Przez </w:t>
      </w:r>
      <w:r w:rsidRPr="00A90F1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audyt powykonawczy</w:t>
      </w:r>
      <w:r w:rsidRPr="00A90F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strony umowy rozumieją: dokument sporządzony przez audytora energetycznego, w którym dokonana zostanie analiza efektów zrealizowanego przedsięwzięcia             w zakresie modernizacji energetycznej. Analiza powinna uwzględniać porównanie parametrów zużycia energii budynków przed realizacją projektu z parametrami obiektu po faktycznie wykonanej modernizacji. Analiza powinna być wykonana zgodnie z metodologią wykorzystywaną do opracowania audytów energetycznych w rozporządzeniu Ministra Energii z dnia 5 października 2017 r. w sprawie szczegółowego zakresu i sposobu sporządzania audytu efektywności energetycznej oraz metod obliczania oszczędności energii (Dz. U. poz. 1912).</w:t>
      </w:r>
    </w:p>
    <w:p w:rsidR="00A90F17" w:rsidRPr="00A90F17" w:rsidRDefault="00A90F17" w:rsidP="00A90F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Audyt energetyczny należy wykonać w zakresie, standardzie, formie i dokładności zgodnej                     z aktualnymi na dzień wykonania przedmiotu zamówienia wymogami wraz z wyliczeniem wskaźników produktu projektu i wskaźników rezultatu projektu, które należy zestawić z</w:t>
      </w:r>
      <w:r w:rsidRPr="00A90F17"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estawienie wskaźników dla zadania jak w ust. 11, które stanowią </w:t>
      </w: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 do niniejszej umowy.</w:t>
      </w:r>
    </w:p>
    <w:p w:rsidR="00A90F17" w:rsidRPr="00A90F17" w:rsidRDefault="00A90F17" w:rsidP="00A90F1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Wykonawca otrzyma do dyspozycji audyty energetyczne zadania wykonane przed termomodernizacją oraz pełną dokumentację projektową niezbędną do realizacji przedmiotu umowy.</w:t>
      </w:r>
    </w:p>
    <w:p w:rsidR="00A90F17" w:rsidRPr="00A90F17" w:rsidRDefault="00A90F17" w:rsidP="00A90F1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Przedmiotem umowy jest wykonanie powykonawczych audytów energetycznych obiektów objętych termomodernizacją zrealizowanych w ramach realizacji projektu pn.: „Zwiększenie efektywności energetycznej powiatowych obiektów użyteczności publicznej poprzez termomodernizację budynków – termomodernizacja budynków: Powiatowego Biura Geodezji                     i Katastru w Świdnicy</w:t>
      </w:r>
      <w:r w:rsidRPr="00A90F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przy ul Parkowej 2, Zespołu Szkół Specjalnych w Świebodzicach przy                ul. Henryka Sienkiewicza 30, internatu Zespołu Szkół Mechanicznych w Świdnicy przy                        ul. Sikorskiego 41” w projekcie RPDS.03.03.04-02-0026/16”. Audyty powstałe w ramach przedmiotu umowy mają służyć ocenie jakości wykonania robót budowlanych oraz weryfikacji czy zostały uzyskane cele projektu jak wyżej.</w:t>
      </w:r>
    </w:p>
    <w:p w:rsidR="00A90F17" w:rsidRPr="00A90F17" w:rsidRDefault="00A90F17" w:rsidP="00A90F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A90F17">
        <w:rPr>
          <w:rFonts w:ascii="Times New Roman" w:eastAsia="Calibri" w:hAnsi="Times New Roman" w:cs="Times New Roman"/>
          <w:sz w:val="24"/>
          <w:szCs w:val="20"/>
          <w:lang w:eastAsia="ar-SA"/>
        </w:rPr>
        <w:t>Wytworzona dokumentacja winna być przygotowana i oznaczona zgodnie z Wytycznymi Instytucji Pośredniczącej Aglomeracji Wałbrzyskiej dla beneficjentów w zakresie informacji i promocji: http://www.ipaw.walbrzych.eu/realizuje-projekt/poznaj-zasady-promowania-projektu/zasady-promocji-i-oznakowania-projektow-umowy-podpisane-do-31-grudnia-2017-roku/</w:t>
      </w:r>
    </w:p>
    <w:p w:rsidR="00A90F17" w:rsidRPr="00A90F17" w:rsidRDefault="00A90F17" w:rsidP="00A90F17">
      <w:pPr>
        <w:tabs>
          <w:tab w:val="left" w:pos="708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0F17" w:rsidRPr="00A90F17" w:rsidRDefault="00A90F17" w:rsidP="00A90F1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2  Wynagrodzenie</w:t>
      </w:r>
    </w:p>
    <w:p w:rsidR="00A90F17" w:rsidRPr="00A90F17" w:rsidRDefault="00A90F17" w:rsidP="00A90F17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Strony ustalają wynikające z oferty Wykonawcy wynagrodzenie ryczałtowe za realizację przedmiotu umowy w zakresie ustalonym w § 1 umowy w wysokości: ….…. zł brutto (słownie:……………………………………….........) w tym VAT ………… zł.</w:t>
      </w:r>
    </w:p>
    <w:p w:rsidR="00A90F17" w:rsidRPr="00A90F17" w:rsidRDefault="00A90F17" w:rsidP="00A90F17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Wynagrodzenie umowne określone w ust. 1 obejmuje wszystkie koszty związane z całkowitym               i efektywnym wykonaniem przedmiotu umowy.</w:t>
      </w:r>
    </w:p>
    <w:p w:rsidR="00A90F17" w:rsidRPr="00A90F17" w:rsidRDefault="00A90F17" w:rsidP="00A90F1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3 Odbiór przedmiotu umowy</w:t>
      </w:r>
    </w:p>
    <w:p w:rsidR="00A90F17" w:rsidRPr="00A90F17" w:rsidRDefault="00A90F17" w:rsidP="00A90F17">
      <w:pPr>
        <w:numPr>
          <w:ilvl w:val="0"/>
          <w:numId w:val="5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Odbiór przedmiotu umowy odbędzie się na podstawie protokołu zdawczo-odbiorczego podpisanego przez Wykonawcę i Zamawiającego. Podpisany przez obie strony protokół będzie stanowił podstawę do wystawienia faktury przez Wykonawcę.</w:t>
      </w:r>
    </w:p>
    <w:p w:rsidR="00A90F17" w:rsidRPr="00A90F17" w:rsidRDefault="00A90F17" w:rsidP="00A90F17">
      <w:pPr>
        <w:numPr>
          <w:ilvl w:val="0"/>
          <w:numId w:val="5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przekaże Zamawiającemu opracowaną kompletną dokumentację audytu energetycznego, o której mowa w § 1 umowy, </w:t>
      </w:r>
      <w:r w:rsidRPr="00A90F1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w 3 egzemplarzach papierowych i 1 egzemplarzu w wersji elektronicznej – płyta CD lub DVD </w:t>
      </w: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(dla każdego z budynków).</w:t>
      </w:r>
    </w:p>
    <w:p w:rsidR="00A90F17" w:rsidRPr="00A90F17" w:rsidRDefault="00A90F17" w:rsidP="00A90F17">
      <w:pPr>
        <w:numPr>
          <w:ilvl w:val="0"/>
          <w:numId w:val="5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Datę podpisania przez Zamawiającego protokołu zdawczo-odbiorczego traktuje się jako datę przeniesienia przez Wykonawcę na Zamawiającego autorskich praw majątkowych do przedmiotu umowy, w zakresie przetwarzania i zwielokrotniania w formie papierowej i elektronicznej.</w:t>
      </w:r>
    </w:p>
    <w:p w:rsidR="00A90F17" w:rsidRPr="00A90F17" w:rsidRDefault="00A90F17" w:rsidP="00A90F1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 protokołu zdawczo-odbiorczego Wykonawca jest zobowiązany dołączyć </w:t>
      </w:r>
      <w:r w:rsidRPr="00A90F1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oświadczenie</w:t>
      </w:r>
      <w:r w:rsidRPr="00A90F17">
        <w:rPr>
          <w:rFonts w:ascii="Times New Roman" w:eastAsia="Calibri" w:hAnsi="Times New Roman" w:cs="Times New Roman"/>
          <w:sz w:val="24"/>
          <w:szCs w:val="24"/>
          <w:lang w:eastAsia="ar-SA"/>
        </w:rPr>
        <w:t>, że przedmiot umowy został wykonany zgodnie z umową oraz obowiązującymi przepisami, zostaje wydany w stanie kompletnym z punktu widzenia celu, któremu ma służyć oraz jest wolny od wad.</w:t>
      </w:r>
    </w:p>
    <w:p w:rsidR="00A90F17" w:rsidRPr="00A90F17" w:rsidRDefault="00A90F17" w:rsidP="00A90F1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sz w:val="24"/>
          <w:szCs w:val="24"/>
          <w:lang w:eastAsia="ar-SA"/>
        </w:rPr>
        <w:t>Podpisanie przez Zamawiającego protokołu zdawczo-odbiorczego i przyjęcie przedmiotu umowy, nie stanowi oceny Zamawiającego, co do zgodności wykonania przedmiotu umowy z umową, obowiązującymi przepisami, kompletności z punktu widzenia celu, któremu ma służyć, a także tego, że przedmiot umowy jest wolny od wad.</w:t>
      </w:r>
    </w:p>
    <w:p w:rsidR="00A90F17" w:rsidRPr="00A90F17" w:rsidRDefault="00A90F17" w:rsidP="00A90F17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90F17" w:rsidRPr="00A90F17" w:rsidRDefault="00A90F17" w:rsidP="00A90F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4 Warunki Płatności</w:t>
      </w:r>
    </w:p>
    <w:p w:rsidR="00A90F17" w:rsidRPr="00A90F17" w:rsidRDefault="00A90F17" w:rsidP="00A90F17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po uzyskaniu protokołu odbioru, o którym mowa w § 3, zobowiązany do wystawienia i doręczenia Zamawiającemu faktury za wykonaną usługę wraz z kopią protokołu, o którym mowa w § 3 umowy. </w:t>
      </w:r>
    </w:p>
    <w:p w:rsidR="00A90F17" w:rsidRPr="00A90F17" w:rsidRDefault="00A90F17" w:rsidP="00A90F17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Wynagrodzenie wypłacone zostanie przelewem na wskazane w treści faktury konto Wykonawcy, w terminie do 21 dni, licząc od dnia dostarczenia faktury do siedziby Zamawiającego.</w:t>
      </w:r>
    </w:p>
    <w:p w:rsidR="00A90F17" w:rsidRPr="00A90F17" w:rsidRDefault="00A90F17" w:rsidP="00A90F17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Za termin zapłaty strony przyjmują termin obciążenia konta Zamawiającego poleceniem dokonania przelewu na rzecz Wykonawcy.</w:t>
      </w:r>
    </w:p>
    <w:p w:rsidR="00A90F17" w:rsidRPr="00A90F17" w:rsidRDefault="00A90F17" w:rsidP="00A90F17">
      <w:pPr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Faktura za zleconą usługę zostanie wystawiona na Powiat Świdnicki</w:t>
      </w:r>
      <w:r w:rsidRPr="00A90F1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według następującego schematu:</w:t>
      </w:r>
    </w:p>
    <w:p w:rsidR="00A90F17" w:rsidRPr="00A90F17" w:rsidRDefault="00A90F17" w:rsidP="00A90F1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90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Nabywca: Powiat Świdnicki, ul. Marii Skłodowskiej-Curie 7, 58-100 Świdnica</w:t>
      </w:r>
    </w:p>
    <w:p w:rsidR="00A90F17" w:rsidRPr="00A90F17" w:rsidRDefault="00A90F17" w:rsidP="00A90F17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</w:r>
      <w:r w:rsidRPr="00A90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NIP 884-23-69-827;</w:t>
      </w:r>
    </w:p>
    <w:p w:rsidR="00A90F17" w:rsidRPr="00A90F17" w:rsidRDefault="00A90F17" w:rsidP="00A90F17">
      <w:pPr>
        <w:tabs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Odbiorca: Starostwo Powiatowe w Świdnicy, ul. M. Skłodowskiej-Curie 7,</w:t>
      </w:r>
    </w:p>
    <w:p w:rsidR="00A90F17" w:rsidRPr="00A90F17" w:rsidRDefault="00A90F17" w:rsidP="00A90F17">
      <w:pPr>
        <w:tabs>
          <w:tab w:val="num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90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58-100  Świdnica.</w:t>
      </w:r>
    </w:p>
    <w:p w:rsidR="00A90F17" w:rsidRPr="00A90F17" w:rsidRDefault="00A90F17" w:rsidP="00A90F17">
      <w:pPr>
        <w:tabs>
          <w:tab w:val="left" w:pos="708"/>
        </w:tabs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5 Obowiązki stron</w:t>
      </w:r>
    </w:p>
    <w:p w:rsidR="00A90F17" w:rsidRPr="00A90F17" w:rsidRDefault="00A90F17" w:rsidP="00A90F17">
      <w:pPr>
        <w:numPr>
          <w:ilvl w:val="3"/>
          <w:numId w:val="7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przed przystąpieniem do wykonania przedmiotu umowy dokona stosownych obmiarów oraz bezpośrednich oględzin obiektów będących przedmiotem audytu.</w:t>
      </w:r>
    </w:p>
    <w:p w:rsidR="00A90F17" w:rsidRPr="00A90F17" w:rsidRDefault="00A90F17" w:rsidP="00A90F17">
      <w:pPr>
        <w:numPr>
          <w:ilvl w:val="3"/>
          <w:numId w:val="7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wykonać przedmiot umowy z zachowaniem zasady najwyższej staranności, zgodnie z ofertą, obowiązującymi przepisami oraz posiadaną wiedzą</w:t>
      </w: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doświadczeniem, a w szczególności odpowiada za jakość i terminowość wykonania umowy.</w:t>
      </w:r>
    </w:p>
    <w:p w:rsidR="00A90F17" w:rsidRPr="00A90F17" w:rsidRDefault="00A90F17" w:rsidP="00A90F17">
      <w:pPr>
        <w:numPr>
          <w:ilvl w:val="3"/>
          <w:numId w:val="7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odpowiada za wady i błędy w audycie energetycznym (dla każdego z budynków), a w przypadku ich stwierdzenia, Wykonawca zobowiązuje się w wyznaczonym przez Zamawiającego terminie do wprowadzenia odpowiednich poprawek lub uzupełnień, bez dodatkowego wynagrodzenia.</w:t>
      </w:r>
    </w:p>
    <w:p w:rsidR="00A90F17" w:rsidRPr="00A90F17" w:rsidRDefault="00A90F17" w:rsidP="00A90F17">
      <w:pPr>
        <w:numPr>
          <w:ilvl w:val="3"/>
          <w:numId w:val="7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Wszelkie prace lub czynności nieopisane powyżej, a wynikające z procedur określonych                       w przepisach szczególnych, niezbędne do właściwego i kompleksowego opracowania audytów energetycznych, należy traktować jako oczywiste i uwzględnić w kosztach i terminach wykonania przedmiotu umowy.</w:t>
      </w:r>
    </w:p>
    <w:p w:rsidR="00A90F17" w:rsidRPr="00A90F17" w:rsidRDefault="00A90F17" w:rsidP="00A90F17">
      <w:pPr>
        <w:numPr>
          <w:ilvl w:val="3"/>
          <w:numId w:val="7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Koordynatorami upoważnionymi do współdziałania przy realizacji umowy będą:</w:t>
      </w:r>
    </w:p>
    <w:p w:rsidR="00A90F17" w:rsidRPr="00A90F17" w:rsidRDefault="00A90F17" w:rsidP="00A90F17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ze strony Zamawiającego:</w:t>
      </w:r>
    </w:p>
    <w:p w:rsidR="00A90F17" w:rsidRPr="00A90F17" w:rsidRDefault="00A90F17" w:rsidP="00A90F17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 - tel.: ………………..</w:t>
      </w:r>
    </w:p>
    <w:p w:rsidR="00A90F17" w:rsidRPr="00A90F17" w:rsidRDefault="00A90F17" w:rsidP="00A90F17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ze strony Wykonawcy:</w:t>
      </w:r>
    </w:p>
    <w:p w:rsidR="00A90F17" w:rsidRPr="00A90F17" w:rsidRDefault="00A90F17" w:rsidP="00A90F17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 - tel.: ………………..</w:t>
      </w:r>
    </w:p>
    <w:p w:rsidR="00A90F17" w:rsidRPr="00A90F17" w:rsidRDefault="00A90F17" w:rsidP="00A90F17">
      <w:pPr>
        <w:tabs>
          <w:tab w:val="left" w:pos="708"/>
        </w:tabs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eastAsia="ar-SA"/>
        </w:rPr>
      </w:pPr>
    </w:p>
    <w:p w:rsidR="00A90F17" w:rsidRPr="00A90F17" w:rsidRDefault="00A90F17" w:rsidP="00A90F17">
      <w:pPr>
        <w:tabs>
          <w:tab w:val="left" w:pos="708"/>
        </w:tabs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6 Kary umowne</w:t>
      </w:r>
    </w:p>
    <w:p w:rsidR="00A90F17" w:rsidRPr="00A90F17" w:rsidRDefault="00A90F17" w:rsidP="00A90F17">
      <w:pPr>
        <w:numPr>
          <w:ilvl w:val="6"/>
          <w:numId w:val="7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zapłaci Zamawiającemu karę umowną za:</w:t>
      </w:r>
    </w:p>
    <w:p w:rsidR="00A90F17" w:rsidRPr="00A90F17" w:rsidRDefault="00A90F17" w:rsidP="00A90F17">
      <w:pPr>
        <w:numPr>
          <w:ilvl w:val="0"/>
          <w:numId w:val="8"/>
        </w:numPr>
        <w:tabs>
          <w:tab w:val="clear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6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shd w:val="clear" w:color="auto" w:fill="FFFF0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opóźnienie w wykonaniu przedmiotu umowy w wysokości 1% (jednego procenta) wartości </w:t>
      </w:r>
      <w:r w:rsidRPr="00A90F17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pl-PL"/>
        </w:rPr>
        <w:t>wynagrodzenia brutto</w:t>
      </w: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 każdy dzień opóźnienia, licząc od terminu ustalonego w </w:t>
      </w:r>
      <w:r w:rsidRPr="00A90F17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pl-PL"/>
        </w:rPr>
        <w:t>§ 1 ust. 4,</w:t>
      </w:r>
    </w:p>
    <w:p w:rsidR="00A90F17" w:rsidRPr="00A90F17" w:rsidRDefault="00A90F17" w:rsidP="00A90F17">
      <w:pPr>
        <w:numPr>
          <w:ilvl w:val="0"/>
          <w:numId w:val="8"/>
        </w:numPr>
        <w:tabs>
          <w:tab w:val="clear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6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opóźnienie w usunięciu wad złożonego audytu – w wysokości 1% (jednego procenta</w:t>
      </w:r>
      <w:r w:rsidRPr="00A90F17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pl-PL"/>
        </w:rPr>
        <w:t>) wynagrodzenia brutto</w:t>
      </w: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, za każdy dzień opóźnienia, licząc od następnego dnia po upływie terminu określonego przez Zamawiającego do usunięcia tej wady.</w:t>
      </w:r>
    </w:p>
    <w:p w:rsidR="00A90F17" w:rsidRPr="00A90F17" w:rsidRDefault="00A90F17" w:rsidP="00A90F17">
      <w:pPr>
        <w:numPr>
          <w:ilvl w:val="6"/>
          <w:numId w:val="7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niezależnie od kary umownej może dochodzić na zasadach ogólnych odszkodowania przewyższającego wysokość tej kary.</w:t>
      </w:r>
    </w:p>
    <w:p w:rsidR="00A90F17" w:rsidRPr="00A90F17" w:rsidRDefault="00A90F17" w:rsidP="00A90F17">
      <w:pPr>
        <w:numPr>
          <w:ilvl w:val="6"/>
          <w:numId w:val="7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zastrzega sobie prawo do potrącenia naliczonych kar umownych z należności Wykonawcy za zrealizowany przedmiot umowy. </w:t>
      </w:r>
    </w:p>
    <w:p w:rsidR="00A90F17" w:rsidRPr="00A90F17" w:rsidRDefault="00A90F17" w:rsidP="00A90F17">
      <w:pPr>
        <w:numPr>
          <w:ilvl w:val="6"/>
          <w:numId w:val="7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jest zobowiązany zapłacić Wykonawcy odsetki ustawowe za opóźnienie za każdy dzień opóźnienia w zapłacie wynagrodzenia. </w:t>
      </w:r>
    </w:p>
    <w:p w:rsidR="00A90F17" w:rsidRPr="00A90F17" w:rsidRDefault="00A90F17" w:rsidP="00A90F17">
      <w:pPr>
        <w:numPr>
          <w:ilvl w:val="6"/>
          <w:numId w:val="7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t>Odpowiedzialność Stron z tytułu nienależytego wykonania lub niewykonania umowy wyłączają jedynie zdarzenia losowe związane z działaniem Siły Wyższej.</w:t>
      </w:r>
    </w:p>
    <w:p w:rsidR="00A90F17" w:rsidRPr="00A90F17" w:rsidRDefault="00A90F17" w:rsidP="00A90F17">
      <w:pPr>
        <w:tabs>
          <w:tab w:val="left" w:pos="708"/>
        </w:tabs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:rsidR="00A90F17" w:rsidRPr="00A90F17" w:rsidRDefault="00A90F17" w:rsidP="00A90F17">
      <w:pPr>
        <w:tabs>
          <w:tab w:val="left" w:pos="708"/>
        </w:tabs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7 Warunki odstąpienia od umowy</w:t>
      </w:r>
    </w:p>
    <w:p w:rsidR="00A90F17" w:rsidRPr="00A90F17" w:rsidRDefault="00A90F17" w:rsidP="00A90F17">
      <w:pPr>
        <w:numPr>
          <w:ilvl w:val="0"/>
          <w:numId w:val="9"/>
        </w:num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sz w:val="24"/>
          <w:szCs w:val="24"/>
          <w:lang w:eastAsia="ar-SA"/>
        </w:rPr>
        <w:t>Zamawiający może odstąpić od umowy:</w:t>
      </w:r>
    </w:p>
    <w:p w:rsidR="00A90F17" w:rsidRPr="00A90F17" w:rsidRDefault="00A90F17" w:rsidP="00A90F17">
      <w:pPr>
        <w:numPr>
          <w:ilvl w:val="1"/>
          <w:numId w:val="9"/>
        </w:numPr>
        <w:tabs>
          <w:tab w:val="left" w:pos="64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sz w:val="24"/>
          <w:szCs w:val="24"/>
          <w:lang w:eastAsia="ar-SA"/>
        </w:rPr>
        <w:t>gdy zaistniała istotna zmiana okoliczności powodująca, że wykonanie umowy nie leży w interesie publicznym, czego nie można było przewidzieć w chwili zawarcia umowy,</w:t>
      </w:r>
    </w:p>
    <w:p w:rsidR="00A90F17" w:rsidRPr="00A90F17" w:rsidRDefault="00A90F17" w:rsidP="00A90F17">
      <w:pPr>
        <w:numPr>
          <w:ilvl w:val="1"/>
          <w:numId w:val="9"/>
        </w:numPr>
        <w:tabs>
          <w:tab w:val="left" w:pos="64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sz w:val="24"/>
          <w:szCs w:val="24"/>
          <w:lang w:eastAsia="ar-SA"/>
        </w:rPr>
        <w:t>gdy Wykonawca nie wykonuje obowiązków i innych zapisów wynikających z umowy oraz w przypadku niedotrzymania przez Wykonawcę wskazanego terminu do usunięcia wad i usterek zgłoszonych przez Zamawiającego,</w:t>
      </w:r>
    </w:p>
    <w:p w:rsidR="00A90F17" w:rsidRPr="00A90F17" w:rsidRDefault="00A90F17" w:rsidP="00A90F17">
      <w:pPr>
        <w:numPr>
          <w:ilvl w:val="1"/>
          <w:numId w:val="9"/>
        </w:numPr>
        <w:tabs>
          <w:tab w:val="left" w:pos="64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Zamawiający może wykonać prawo odstąpienia w terminie 30 dni od dnia powzięcia wiadomości o okolicznościach uzasadniających wykonanie prawa odstąpienia poprzez złożenie oświadczenia w formie pisemnej pod rygorem nieważności. </w:t>
      </w:r>
    </w:p>
    <w:p w:rsidR="00A90F17" w:rsidRPr="00A90F17" w:rsidRDefault="00A90F17" w:rsidP="00A90F17">
      <w:pPr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W przypadku odstąpienia od umowy na skutek okoliczności, za które odpowiada Wykonawca, Wykonawca zapłaci Zamawiającemu karę umowną w wysokości 10 % (dziesięć procent) wynagrodzenia brutto określonego w § 2 ust. 1.</w:t>
      </w:r>
    </w:p>
    <w:p w:rsidR="00A90F17" w:rsidRPr="00A90F17" w:rsidRDefault="00A90F17" w:rsidP="00A90F17">
      <w:pPr>
        <w:tabs>
          <w:tab w:val="left" w:pos="708"/>
        </w:tabs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8 Podwykonawcy</w:t>
      </w:r>
    </w:p>
    <w:p w:rsidR="00A90F17" w:rsidRPr="00A90F17" w:rsidRDefault="00A90F17" w:rsidP="00A90F17">
      <w:pPr>
        <w:tabs>
          <w:tab w:val="left" w:pos="708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sz w:val="24"/>
          <w:szCs w:val="24"/>
          <w:lang w:eastAsia="ar-SA"/>
        </w:rPr>
        <w:t>1. Wykonawca ma prawo zlecić, niektóre prace związane z wykonaniem przedmiotu umowy podwykonawcy, za którego działania lub zaniechania ponosi pełną odpowiedzialność wobec Zamawiającego.</w:t>
      </w:r>
    </w:p>
    <w:p w:rsidR="00A90F17" w:rsidRPr="00A90F17" w:rsidRDefault="00A90F17" w:rsidP="00A90F17">
      <w:pPr>
        <w:tabs>
          <w:tab w:val="left" w:pos="708"/>
        </w:tabs>
        <w:suppressAutoHyphens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sz w:val="24"/>
          <w:szCs w:val="24"/>
          <w:lang w:eastAsia="ar-SA"/>
        </w:rPr>
        <w:t>2. Zamawiający nie ponosi odpowiedzialności z tytułu ewentualnych roszczeń podwykonawcy w stosunku do Wykonawcy. Przedmiotowa odpowiedzialność obciąża wyłącznie Wykonawcę.</w:t>
      </w:r>
    </w:p>
    <w:p w:rsidR="00A90F17" w:rsidRPr="00A90F17" w:rsidRDefault="00A90F17" w:rsidP="00A90F1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9 Prawa autorskie</w:t>
      </w:r>
    </w:p>
    <w:p w:rsidR="00A90F17" w:rsidRPr="00A90F17" w:rsidRDefault="00A90F17" w:rsidP="00A90F17">
      <w:pPr>
        <w:numPr>
          <w:ilvl w:val="3"/>
          <w:numId w:val="9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sz w:val="24"/>
          <w:szCs w:val="24"/>
          <w:lang w:eastAsia="ar-SA"/>
        </w:rPr>
        <w:t>Z chwilą otrzymania wynagrodzenia, o jakim mowa w § 2 ust. 1 niniejszej umowy, Wykonawca przenosi na Zamawiającego majątkowe prawa autorskie do dzieła będącego przedmiotem umowy, bez prawa domagania się dodatkowego wynagrodzenia z tego tytułu.</w:t>
      </w:r>
    </w:p>
    <w:p w:rsidR="00A90F17" w:rsidRPr="00A90F17" w:rsidRDefault="00A90F17" w:rsidP="00A90F17">
      <w:pPr>
        <w:numPr>
          <w:ilvl w:val="3"/>
          <w:numId w:val="9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sz w:val="24"/>
          <w:szCs w:val="24"/>
          <w:lang w:eastAsia="ar-SA"/>
        </w:rPr>
        <w:t>Przeniesienie autorskich praw majątkowych obejmuje też prawa do zezwolenia na wykonywanie autorskich praw zależnych.</w:t>
      </w:r>
    </w:p>
    <w:p w:rsidR="00A90F17" w:rsidRPr="00A90F17" w:rsidRDefault="00A90F17" w:rsidP="00A90F17">
      <w:pPr>
        <w:numPr>
          <w:ilvl w:val="3"/>
          <w:numId w:val="9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Decyzja o zakresie, sposobie i warunkach korzystania z audytów energetycznych, </w:t>
      </w:r>
      <w:r w:rsidRPr="00A90F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będących przedmiotem umowy, </w:t>
      </w:r>
      <w:r w:rsidRPr="00A90F17">
        <w:rPr>
          <w:rFonts w:ascii="Times New Roman" w:eastAsia="Calibri" w:hAnsi="Times New Roman" w:cs="Times New Roman"/>
          <w:sz w:val="24"/>
          <w:szCs w:val="24"/>
          <w:lang w:eastAsia="ar-SA"/>
        </w:rPr>
        <w:t>należy do wyłącznej kompetencji Zamawiającego.</w:t>
      </w:r>
    </w:p>
    <w:p w:rsidR="00A90F17" w:rsidRPr="00A90F17" w:rsidRDefault="00A90F17" w:rsidP="00A90F17">
      <w:pPr>
        <w:numPr>
          <w:ilvl w:val="3"/>
          <w:numId w:val="9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sz w:val="24"/>
          <w:szCs w:val="24"/>
          <w:lang w:eastAsia="ar-SA"/>
        </w:rPr>
        <w:t>Przekazując przedmiot umowy Wykonawca nieodpłatnie przekazuje na rzecz Powiatu Świdnickiego, z siedzibą w Świdnicy, ul. Marii Skłodowskiej-Curie 7 prawo własności ww. audytu, na skutek czego Zamawiający nabywa w całości autorskie prawa majątkowe i prawa pochodne do ww. dokumentacji (audytu) na pełny okres trwania tych praw, bez ograniczeń terytorialnych w zakresie korzystania z dokumentacji lub rozporządzania nim na wszystkich znanych i istniejących polach eksploatacji pozostających w związku z ww. zadaniem /projektem unijnym, o którym mowa w § 1 ust. 10, tj.:</w:t>
      </w:r>
    </w:p>
    <w:p w:rsidR="00A90F17" w:rsidRPr="00A90F17" w:rsidRDefault="00A90F17" w:rsidP="00A90F17">
      <w:pPr>
        <w:numPr>
          <w:ilvl w:val="1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sz w:val="24"/>
          <w:szCs w:val="24"/>
          <w:lang w:eastAsia="ar-SA"/>
        </w:rPr>
        <w:t>korzystania z dokumentacji lub jej części i rozporządzania nią, w celu wykonania osobiście lub za pośrednictwem osób trzecich, wszelkich prac związanych do realizacji zadania;</w:t>
      </w:r>
    </w:p>
    <w:p w:rsidR="00A90F17" w:rsidRPr="00A90F17" w:rsidRDefault="00A90F17" w:rsidP="00A90F17">
      <w:pPr>
        <w:numPr>
          <w:ilvl w:val="1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sz w:val="24"/>
          <w:szCs w:val="24"/>
          <w:lang w:eastAsia="ar-SA"/>
        </w:rPr>
        <w:t>korzystania, rozporządzania, zwielokrotniania, użyczenia lub najmu oryginału lub kopii egzemplarzy dokumentacji w związku z w/w zadaniem;</w:t>
      </w:r>
    </w:p>
    <w:p w:rsidR="00A90F17" w:rsidRPr="00A90F17" w:rsidRDefault="00A90F17" w:rsidP="00A90F17">
      <w:pPr>
        <w:numPr>
          <w:ilvl w:val="1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sz w:val="24"/>
          <w:szCs w:val="24"/>
          <w:lang w:eastAsia="ar-SA"/>
        </w:rPr>
        <w:t>utrwalania, trwałego lub czasowego zwielokrotniania dokumentacji bez zgody Wykonawcy                w całości lub w części jakimikolwiek środkami i w jakiejkolwiek formie,                                                w nieograniczonej ilości egzemplarzy w związku z w/w zadaniem, w tym wprowadzenie do pamięci komputera lub innego urządzenia, umieszczenie na wszelkich nośnikach                                    w jakiejkolwiek technice, systemie, formacie lub zapisie;</w:t>
      </w:r>
    </w:p>
    <w:p w:rsidR="00A90F17" w:rsidRPr="00A90F17" w:rsidRDefault="00A90F17" w:rsidP="00A90F17">
      <w:pPr>
        <w:numPr>
          <w:ilvl w:val="1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sz w:val="24"/>
          <w:szCs w:val="24"/>
          <w:lang w:eastAsia="ar-SA"/>
        </w:rPr>
        <w:t>publicznego udostępniania dokumentacji w związku z w/w zadaniem w taki sposób, aby każdy mógł mieć do niej dostęp w miejscu i czasie przez siebie wybranym.</w:t>
      </w:r>
    </w:p>
    <w:p w:rsidR="00A90F17" w:rsidRPr="00A90F17" w:rsidRDefault="00A90F17" w:rsidP="00A90F17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sz w:val="24"/>
          <w:szCs w:val="24"/>
          <w:lang w:eastAsia="ar-SA"/>
        </w:rPr>
        <w:t>Na mocy niniejszej umowy Zamawiający uzyskuje od Wykonawcy nieodwołalne zezwolenie na wykonywanie przez Powiat Świdnicki lub osoby trzecie działające w jego imieniu, na jego zlecenie lub na jego rzecz, autorskich praw zależnych do dokumentacji w zakresie związanym z w/w zadaniem w tym przeróbek, zmian, adaptacji, tłumaczenia, przystosowywania lub jakichkolwiek innych zmian w dokumentacji oraz na wyrażanie przez Zamawiającego dalszej zgody na wykonywanie zależnych praw autorskich do dokumentacji.</w:t>
      </w:r>
    </w:p>
    <w:p w:rsidR="00A90F17" w:rsidRPr="00A90F17" w:rsidRDefault="00A90F17" w:rsidP="00A90F17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A90F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oświadcza, iż audyty energetyczne będące przedmiotem niniejszej umowy w dniu wydania ich Zamawiającemu nie będą naruszały praw autorskich osób trzecich – dla ich eksploatacji lub wprowadzenia zmian nie będzie konieczne odrębne uzyskanie zgody osób trzecich, </w:t>
      </w:r>
      <w:r w:rsidRPr="00A90F17">
        <w:rPr>
          <w:rFonts w:ascii="Times New Roman" w:eastAsia="Calibri" w:hAnsi="Times New Roman" w:cs="Times New Roman"/>
          <w:lang w:eastAsia="ar-SA"/>
        </w:rPr>
        <w:t>a w szczególności Wykonawca w przypadku skierowania jakichkolwiek uzasadnionych roszczeń z tego tytułu przez osoby trzecie, zobowiązuje się do pokrycia wszelkich roszczeń finansowych z tego tytułu.</w:t>
      </w:r>
    </w:p>
    <w:p w:rsidR="00A90F17" w:rsidRPr="00A90F17" w:rsidRDefault="00A90F17" w:rsidP="00A90F17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A90F17">
        <w:rPr>
          <w:rFonts w:ascii="Times New Roman" w:eastAsia="Calibri" w:hAnsi="Times New Roman" w:cs="Times New Roman"/>
          <w:lang w:eastAsia="ar-SA"/>
        </w:rPr>
        <w:t>Prawa nabyte na podstawie niniejszego paragrafu, Zamawiający może przenieść na osoby trzecie.</w:t>
      </w:r>
    </w:p>
    <w:p w:rsidR="00A90F17" w:rsidRPr="00A90F17" w:rsidRDefault="00A90F17" w:rsidP="00A90F17">
      <w:pPr>
        <w:tabs>
          <w:tab w:val="left" w:pos="708"/>
        </w:tabs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90F17" w:rsidRPr="00A90F17" w:rsidRDefault="00A90F17" w:rsidP="00A90F17">
      <w:pPr>
        <w:tabs>
          <w:tab w:val="left" w:pos="708"/>
        </w:tabs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  <w:r w:rsidRPr="00A90F17">
        <w:rPr>
          <w:rFonts w:ascii="Times New Roman" w:eastAsia="Calibri" w:hAnsi="Times New Roman" w:cs="Times New Roman"/>
          <w:b/>
          <w:bCs/>
          <w:color w:val="000000"/>
          <w:lang w:eastAsia="ar-SA"/>
        </w:rPr>
        <w:t xml:space="preserve">§ 10 Gwarancja </w:t>
      </w:r>
    </w:p>
    <w:p w:rsidR="00A90F17" w:rsidRPr="00A90F17" w:rsidRDefault="00A90F17" w:rsidP="00A90F1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90F17">
        <w:rPr>
          <w:rFonts w:ascii="Times New Roman" w:eastAsia="Times New Roman" w:hAnsi="Times New Roman" w:cs="Times New Roman"/>
          <w:b/>
          <w:bCs/>
          <w:lang w:eastAsia="pl-PL"/>
        </w:rPr>
        <w:t xml:space="preserve">Wykonawca </w:t>
      </w:r>
      <w:r w:rsidRPr="00A90F17">
        <w:rPr>
          <w:rFonts w:ascii="Times New Roman" w:eastAsia="Times New Roman" w:hAnsi="Times New Roman" w:cs="Times New Roman"/>
          <w:lang w:eastAsia="pl-PL"/>
        </w:rPr>
        <w:t>udziela</w:t>
      </w:r>
      <w:r w:rsidRPr="00A90F17">
        <w:rPr>
          <w:rFonts w:ascii="Times New Roman" w:eastAsia="Times New Roman" w:hAnsi="Times New Roman" w:cs="Times New Roman"/>
          <w:b/>
          <w:bCs/>
          <w:lang w:eastAsia="pl-PL"/>
        </w:rPr>
        <w:t xml:space="preserve"> Zamawiającemu </w:t>
      </w:r>
      <w:r w:rsidRPr="00A90F17">
        <w:rPr>
          <w:rFonts w:ascii="Times New Roman" w:eastAsia="Times New Roman" w:hAnsi="Times New Roman" w:cs="Times New Roman"/>
          <w:lang w:eastAsia="pl-PL"/>
        </w:rPr>
        <w:t xml:space="preserve">gwarancji jakości na przekazaną dokumentację stanowiącą przedmiot niniejszej umowy na </w:t>
      </w:r>
      <w:r w:rsidRPr="00A90F17">
        <w:rPr>
          <w:rFonts w:ascii="Times New Roman" w:eastAsia="Times New Roman" w:hAnsi="Times New Roman" w:cs="Times New Roman"/>
          <w:b/>
          <w:bCs/>
          <w:lang w:eastAsia="pl-PL"/>
        </w:rPr>
        <w:t>36 miesięcy</w:t>
      </w:r>
      <w:r w:rsidRPr="00A90F17">
        <w:rPr>
          <w:rFonts w:ascii="Times New Roman" w:eastAsia="Times New Roman" w:hAnsi="Times New Roman" w:cs="Times New Roman"/>
          <w:lang w:eastAsia="pl-PL"/>
        </w:rPr>
        <w:t xml:space="preserve"> licząc od dnia jej odbioru.</w:t>
      </w:r>
    </w:p>
    <w:p w:rsidR="00A90F17" w:rsidRPr="00A90F17" w:rsidRDefault="00A90F17" w:rsidP="00A90F1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90F17">
        <w:rPr>
          <w:rFonts w:ascii="Times New Roman" w:eastAsia="Times New Roman" w:hAnsi="Times New Roman" w:cs="Times New Roman"/>
          <w:lang w:eastAsia="pl-PL"/>
        </w:rPr>
        <w:lastRenderedPageBreak/>
        <w:t>Wykonawca gwarantuje, że przedmiot umowy jest wolny od wad.</w:t>
      </w:r>
    </w:p>
    <w:p w:rsidR="00A90F17" w:rsidRPr="00A90F17" w:rsidRDefault="00A90F17" w:rsidP="00A90F1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90F17">
        <w:rPr>
          <w:rFonts w:ascii="Times New Roman" w:eastAsia="Times New Roman" w:hAnsi="Times New Roman" w:cs="Times New Roman"/>
          <w:lang w:eastAsia="pl-PL"/>
        </w:rPr>
        <w:t>W okresie gwarancji Wykonawca jest obowiązany do nieodpłatnego usuwania wad ujawnionych po dostarczeniu przedmiotu umowy, w terminie 7 dni od daty otrzymania zawiadomienia o ujawnionych usterkach.</w:t>
      </w:r>
    </w:p>
    <w:p w:rsidR="00A90F17" w:rsidRPr="00A90F17" w:rsidRDefault="00A90F17" w:rsidP="00A90F1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90F17">
        <w:rPr>
          <w:rFonts w:ascii="Times New Roman" w:eastAsia="Times New Roman" w:hAnsi="Times New Roman" w:cs="Times New Roman"/>
          <w:lang w:eastAsia="pl-PL"/>
        </w:rPr>
        <w:t>Nie udzielenie odpowiedzi na reklamację, złożoną przez Zamawiającego na piśmie na adres korespondencyjny  Wykonawcy wskazany w części wstępnej niniejszej umowy, w terminie 5 dni od daty jej otrzymania równoznaczne jest z jej uwzględnieniem.</w:t>
      </w:r>
    </w:p>
    <w:p w:rsidR="00A90F17" w:rsidRPr="00A90F17" w:rsidRDefault="00A90F17" w:rsidP="00A90F1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90F17">
        <w:rPr>
          <w:rFonts w:ascii="Times New Roman" w:eastAsia="Times New Roman" w:hAnsi="Times New Roman" w:cs="Times New Roman"/>
          <w:lang w:eastAsia="pl-PL"/>
        </w:rPr>
        <w:t>Zamawiający ma prawo obciążyć Wykonawcę wszelkimi kosztami usunięcia wad w ramach wykonawstwa zastępczego, jeżeli Wykonawca nie przystąpi do ich usunięcia w terminie określonym wyżej, bądź usunie je nieskutecznie.</w:t>
      </w:r>
    </w:p>
    <w:p w:rsidR="00A90F17" w:rsidRPr="00A90F17" w:rsidRDefault="00A90F17" w:rsidP="00A90F1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90F17">
        <w:rPr>
          <w:rFonts w:ascii="Times New Roman" w:eastAsia="Times New Roman" w:hAnsi="Times New Roman" w:cs="Times New Roman"/>
          <w:lang w:eastAsia="pl-PL"/>
        </w:rPr>
        <w:t>Uprawnienia Zamawiającego z tytułu gwarancji ulegają przedłużeniu o okres usuwania zgłoszonej wady lub usterki, licząc od dnia zgłoszenia przez Zamawiającego wady lub usterki, do dnia zgłoszenia przez Wykonawcę zakończenia usuwania wady lub usterki.</w:t>
      </w:r>
    </w:p>
    <w:p w:rsidR="00A90F17" w:rsidRPr="00A90F17" w:rsidRDefault="00A90F17" w:rsidP="00A90F1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90F17">
        <w:rPr>
          <w:rFonts w:ascii="Times New Roman" w:eastAsia="Times New Roman" w:hAnsi="Times New Roman" w:cs="Times New Roman"/>
          <w:lang w:eastAsia="pl-PL"/>
        </w:rPr>
        <w:t xml:space="preserve">Niezależnie od uprawnień przysługujących </w:t>
      </w:r>
      <w:r w:rsidRPr="00A90F17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Zamawiającemu </w:t>
      </w:r>
      <w:r w:rsidRPr="00A90F17">
        <w:rPr>
          <w:rFonts w:ascii="Times New Roman" w:eastAsia="Times New Roman" w:hAnsi="Times New Roman" w:cs="Times New Roman"/>
          <w:lang w:eastAsia="pl-PL"/>
        </w:rPr>
        <w:t xml:space="preserve">z tytułu udzielonej gwarancji jakości, </w:t>
      </w:r>
      <w:r w:rsidRPr="00A90F17">
        <w:rPr>
          <w:rFonts w:ascii="Times New Roman" w:eastAsia="Times New Roman" w:hAnsi="Times New Roman" w:cs="Times New Roman"/>
          <w:b/>
          <w:bCs/>
          <w:lang w:eastAsia="pl-PL"/>
        </w:rPr>
        <w:t>Zamawiającemu</w:t>
      </w:r>
      <w:r w:rsidRPr="00A90F17">
        <w:rPr>
          <w:rFonts w:ascii="Times New Roman" w:eastAsia="Times New Roman" w:hAnsi="Times New Roman" w:cs="Times New Roman"/>
          <w:lang w:eastAsia="pl-PL"/>
        </w:rPr>
        <w:t xml:space="preserve"> służyć będą uprawnienia z tytułu rękojmi za wady dokumentacji stanowiącej przedmiot umowy.</w:t>
      </w:r>
    </w:p>
    <w:p w:rsidR="00A90F17" w:rsidRPr="00A90F17" w:rsidRDefault="00A90F17" w:rsidP="00A90F1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F17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</w:t>
      </w:r>
      <w:r w:rsidRPr="00A90F17">
        <w:rPr>
          <w:rFonts w:ascii="Times New Roman" w:eastAsia="Times New Roman" w:hAnsi="Times New Roman" w:cs="Times New Roman"/>
          <w:lang w:eastAsia="pl-PL"/>
        </w:rPr>
        <w:t>jest uprawniony do dochodzenia roszczeń z tytułu rękojmi za wady przedmiotu umowy</w:t>
      </w:r>
      <w:r w:rsidRPr="00A90F1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90F17">
        <w:rPr>
          <w:rFonts w:ascii="Times New Roman" w:eastAsia="Times New Roman" w:hAnsi="Times New Roman" w:cs="Times New Roman"/>
          <w:lang w:eastAsia="pl-PL"/>
        </w:rPr>
        <w:t>przez okres 3 lat.</w:t>
      </w:r>
    </w:p>
    <w:p w:rsidR="00A90F17" w:rsidRPr="00A90F17" w:rsidRDefault="00A90F17" w:rsidP="00A90F1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90F17">
        <w:rPr>
          <w:rFonts w:ascii="Times New Roman" w:eastAsia="Times New Roman" w:hAnsi="Times New Roman" w:cs="Times New Roman"/>
          <w:b/>
          <w:bCs/>
          <w:lang w:eastAsia="pl-PL"/>
        </w:rPr>
        <w:t xml:space="preserve">Wykonawca </w:t>
      </w:r>
      <w:r w:rsidRPr="00A90F17">
        <w:rPr>
          <w:rFonts w:ascii="Times New Roman" w:eastAsia="Times New Roman" w:hAnsi="Times New Roman" w:cs="Times New Roman"/>
          <w:lang w:eastAsia="pl-PL"/>
        </w:rPr>
        <w:t>oświadcza, że wyraża zgodę na przeniesienie praw z tytułu gwarancji oraz rękojmi</w:t>
      </w:r>
      <w:r w:rsidRPr="00A90F1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90F17">
        <w:rPr>
          <w:rFonts w:ascii="Times New Roman" w:eastAsia="Times New Roman" w:hAnsi="Times New Roman" w:cs="Times New Roman"/>
          <w:lang w:eastAsia="pl-PL"/>
        </w:rPr>
        <w:t>na rzecz innego podmiotu.</w:t>
      </w:r>
    </w:p>
    <w:p w:rsidR="00A90F17" w:rsidRPr="00A90F17" w:rsidRDefault="00A90F17" w:rsidP="00A90F17">
      <w:pPr>
        <w:tabs>
          <w:tab w:val="left" w:pos="708"/>
        </w:tabs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90F1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§ 11 Postanowienia końcowe</w:t>
      </w:r>
    </w:p>
    <w:p w:rsidR="00A90F17" w:rsidRPr="00A90F17" w:rsidRDefault="00A90F17" w:rsidP="00A90F17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90F17">
        <w:rPr>
          <w:rFonts w:ascii="Times New Roman" w:eastAsia="Times New Roman" w:hAnsi="Times New Roman" w:cs="Times New Roman"/>
          <w:lang w:eastAsia="pl-PL"/>
        </w:rPr>
        <w:t>W sprawach nie uregulowanych niniejszą umową zastosowanie mają kodeksu cywilnego oraz inne przepisy związane z przedmiotem umowy, w szczególności wymienione w § 1 ust. 5.</w:t>
      </w:r>
    </w:p>
    <w:p w:rsidR="00A90F17" w:rsidRPr="00A90F17" w:rsidRDefault="00A90F17" w:rsidP="00A90F17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90F17">
        <w:rPr>
          <w:rFonts w:ascii="Times New Roman" w:eastAsia="Times New Roman" w:hAnsi="Times New Roman" w:cs="Times New Roman"/>
          <w:lang w:eastAsia="pl-PL"/>
        </w:rPr>
        <w:t>Wszelkie zmiany w umowie, wymagają formy pisemnej pod rygorem nieważności.</w:t>
      </w:r>
    </w:p>
    <w:p w:rsidR="00A90F17" w:rsidRPr="00A90F17" w:rsidRDefault="00A90F17" w:rsidP="00A90F17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90F17">
        <w:rPr>
          <w:rFonts w:ascii="Times New Roman" w:eastAsia="Times New Roman" w:hAnsi="Times New Roman" w:cs="Times New Roman"/>
          <w:lang w:eastAsia="pl-PL"/>
        </w:rPr>
        <w:t>Obowiązki i uprawnienia stron wynikające z niniejszej umowy nie mogą być przeniesione na osoby trzecie bez uprzedniej zgody Zamawiającego.</w:t>
      </w:r>
    </w:p>
    <w:p w:rsidR="00A90F17" w:rsidRPr="00A90F17" w:rsidRDefault="00A90F17" w:rsidP="00A90F17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90F17">
        <w:rPr>
          <w:rFonts w:ascii="Times New Roman" w:eastAsia="Times New Roman" w:hAnsi="Times New Roman" w:cs="Times New Roman"/>
          <w:lang w:eastAsia="pl-PL"/>
        </w:rPr>
        <w:t>Wszelkie spory związane z niniejszą umową rozstrzygać będzie sąd powszechny właściwy dla siedziby Zamawiającego.</w:t>
      </w:r>
    </w:p>
    <w:p w:rsidR="00A90F17" w:rsidRPr="00A90F17" w:rsidRDefault="00A90F17" w:rsidP="00A90F17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90F17">
        <w:rPr>
          <w:rFonts w:ascii="Times New Roman" w:eastAsia="Times New Roman" w:hAnsi="Times New Roman" w:cs="Times New Roman"/>
          <w:lang w:eastAsia="pl-PL"/>
        </w:rPr>
        <w:t xml:space="preserve">Umowę sporządzono w czterech jednobrzmiących egzemplarzach, z których 3 egzemplarze otrzymuje Zamawiający, a jeden egzemplarz Wykonawca. </w:t>
      </w:r>
    </w:p>
    <w:p w:rsidR="00A90F17" w:rsidRPr="00A90F17" w:rsidRDefault="00A90F17" w:rsidP="00A90F17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90F17">
        <w:rPr>
          <w:rFonts w:ascii="Times New Roman" w:eastAsia="Times New Roman" w:hAnsi="Times New Roman" w:cs="Times New Roman"/>
          <w:lang w:eastAsia="pl-PL"/>
        </w:rPr>
        <w:t>Wykonawca został poinformowany o zasadach przetwarzania swoich danych osobowych przez Zamawiającego zgodnie z klauzulą informacyjną o przetwarzaniu danych osobowych.</w:t>
      </w:r>
    </w:p>
    <w:p w:rsidR="00A90F17" w:rsidRPr="00A90F17" w:rsidRDefault="00A90F17" w:rsidP="00A90F17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90F17">
        <w:rPr>
          <w:rFonts w:ascii="Times New Roman" w:eastAsia="Times New Roman" w:hAnsi="Times New Roman" w:cs="Times New Roman"/>
          <w:lang w:eastAsia="pl-PL"/>
        </w:rPr>
        <w:t>Wykonawca wyraża zgodę na przetwarzanie swoich danych osobowych zawartych  w niniejszej umowie             w postaci numeru telefonu oraz adresu poczty elektronicznej dla celów kontaktowych realizowanych przez Zamawiającego oraz podmioty uczestniczące w realizacji zadania, o którym mowa w § 1 ust. 1 niniejszej umowy. Przetwarzanie danych osobowych odbywać się będzie zgodnie z postanowieniami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 - Dz. U. UE.L.2016.119.1) /zwaną RODO/, przy zachowaniu postanowień dotyczących gwarancji ochrony przetwarzania tych danych, w tym wglądu Wykonawcy w swoje dane osobowe i możliwości ich zmiany.</w:t>
      </w:r>
    </w:p>
    <w:p w:rsidR="00A90F17" w:rsidRPr="00A90F17" w:rsidRDefault="00A90F17" w:rsidP="00A90F17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90F17" w:rsidRPr="00A90F17" w:rsidRDefault="00A90F17" w:rsidP="00A90F17">
      <w:pPr>
        <w:keepNext/>
        <w:tabs>
          <w:tab w:val="left" w:pos="0"/>
        </w:tabs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Załącznik:</w:t>
      </w:r>
    </w:p>
    <w:p w:rsidR="00A90F17" w:rsidRPr="00A90F17" w:rsidRDefault="00A90F17" w:rsidP="00A90F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0"/>
          <w:szCs w:val="20"/>
          <w:lang w:eastAsia="pl-PL"/>
        </w:rPr>
        <w:t>- oferta Wykonawcy z dnia …………</w:t>
      </w:r>
    </w:p>
    <w:p w:rsidR="00A90F17" w:rsidRPr="00A90F17" w:rsidRDefault="00A90F17" w:rsidP="00A90F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F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zestawienie wskaźników dla zadania.  </w:t>
      </w:r>
    </w:p>
    <w:p w:rsidR="00A90F17" w:rsidRPr="00A90F17" w:rsidRDefault="00A90F17" w:rsidP="00A90F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90F17" w:rsidRPr="00A90F17" w:rsidRDefault="00A90F17" w:rsidP="00A90F17">
      <w:pPr>
        <w:keepNext/>
        <w:tabs>
          <w:tab w:val="num" w:pos="0"/>
          <w:tab w:val="left" w:pos="284"/>
          <w:tab w:val="left" w:pos="993"/>
        </w:tabs>
        <w:suppressAutoHyphens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</w:pPr>
      <w:r w:rsidRPr="00A90F1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WYKONAWCA </w:t>
      </w:r>
      <w:r w:rsidRPr="00A90F1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A90F1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A90F1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A90F1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A90F1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  <w:r w:rsidRPr="00A90F1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  <w:t>ZAMAWIAJĄCY</w:t>
      </w:r>
    </w:p>
    <w:p w:rsidR="008F30F9" w:rsidRDefault="00A90F17">
      <w:bookmarkStart w:id="0" w:name="_GoBack"/>
      <w:bookmarkEnd w:id="0"/>
    </w:p>
    <w:sectPr w:rsidR="008F30F9" w:rsidSect="0051446E">
      <w:footerReference w:type="default" r:id="rId5"/>
      <w:pgSz w:w="11906" w:h="16838" w:code="9"/>
      <w:pgMar w:top="737" w:right="737" w:bottom="1021" w:left="1247" w:header="709" w:footer="96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FA" w:rsidRPr="00BE7F25" w:rsidRDefault="00A90F17" w:rsidP="00EF0EE1">
    <w:pPr>
      <w:rPr>
        <w:rFonts w:ascii="Tahoma" w:hAnsi="Tahoma" w:cs="Tahoma"/>
        <w:vanish/>
        <w:szCs w:val="24"/>
      </w:rPr>
    </w:pPr>
    <w:r>
      <w:rPr>
        <w:rFonts w:ascii="Tahoma" w:hAnsi="Tahoma" w:cs="Tahoma"/>
        <w:vanish/>
        <w:szCs w:val="24"/>
      </w:rPr>
      <w:t>&lt;el:kod_kreskowy&gt;</w:t>
    </w:r>
    <w:r>
      <w:rPr>
        <w:rFonts w:ascii="Tahoma" w:hAnsi="Tahoma" w:cs="Tahoma"/>
        <w:noProof/>
        <w:szCs w:val="24"/>
      </w:rPr>
      <w:drawing>
        <wp:inline distT="0" distB="0" distL="0" distR="0" wp14:anchorId="621F3B3D" wp14:editId="63307C95">
          <wp:extent cx="1099820" cy="286385"/>
          <wp:effectExtent l="0" t="0" r="5080" b="0"/>
          <wp:docPr id="1" name="Obraz 1" descr="C:\Users\przemyslaw.zielinski\AppData\Roaming\ZETO Lublin\el-Dok\tmp\20181128102239053721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slaw.zielinski\AppData\Roaming\ZETO Lublin\el-Dok\tmp\20181128102239053721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vanish/>
        <w:szCs w:val="24"/>
      </w:rPr>
      <w:t>&lt;/el:kod_kreskowy&gt;</w:t>
    </w:r>
    <w:r w:rsidRPr="00BE7F25">
      <w:rPr>
        <w:rFonts w:ascii="Tahoma" w:hAnsi="Tahoma" w:cs="Tahoma"/>
        <w:vanish/>
        <w:szCs w:val="24"/>
      </w:rPr>
      <w:tab/>
    </w:r>
    <w:r w:rsidRPr="00BE7F25">
      <w:rPr>
        <w:rFonts w:ascii="Tahoma" w:hAnsi="Tahoma" w:cs="Tahoma"/>
        <w:vanish/>
        <w:szCs w:val="24"/>
      </w:rPr>
      <w:tab/>
    </w:r>
    <w:r w:rsidRPr="00BE7F25">
      <w:rPr>
        <w:rFonts w:ascii="Tahoma" w:hAnsi="Tahoma" w:cs="Tahoma"/>
        <w:vanish/>
        <w:szCs w:val="24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DEF4185"/>
    <w:multiLevelType w:val="multilevel"/>
    <w:tmpl w:val="B7B2B2C4"/>
    <w:name w:val="WW8Num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25BF4FFB"/>
    <w:multiLevelType w:val="hybridMultilevel"/>
    <w:tmpl w:val="FF6C866C"/>
    <w:lvl w:ilvl="0" w:tplc="412EF0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EB068D"/>
    <w:multiLevelType w:val="hybridMultilevel"/>
    <w:tmpl w:val="CDDE3CBA"/>
    <w:lvl w:ilvl="0" w:tplc="E8CED7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6230BC"/>
    <w:multiLevelType w:val="multilevel"/>
    <w:tmpl w:val="926CE1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 w:hint="default"/>
      </w:rPr>
    </w:lvl>
  </w:abstractNum>
  <w:abstractNum w:abstractNumId="11" w15:restartNumberingAfterBreak="0">
    <w:nsid w:val="7F830A2B"/>
    <w:multiLevelType w:val="hybridMultilevel"/>
    <w:tmpl w:val="AA22519E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89"/>
    <w:rsid w:val="004F2F89"/>
    <w:rsid w:val="009F2332"/>
    <w:rsid w:val="00A90F17"/>
    <w:rsid w:val="00E6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D7735-0364-4F40-94CE-B619D914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2402</Words>
  <Characters>14418</Characters>
  <Application>Microsoft Office Word</Application>
  <DocSecurity>0</DocSecurity>
  <Lines>120</Lines>
  <Paragraphs>33</Paragraphs>
  <ScaleCrop>false</ScaleCrop>
  <Company/>
  <LinksUpToDate>false</LinksUpToDate>
  <CharactersWithSpaces>16787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Mojsiejuk</cp:lastModifiedBy>
  <cp:revision>2</cp:revision>
  <dcterms:created xsi:type="dcterms:W3CDTF">2018-11-28T13:16:00Z</dcterms:created>
  <dcterms:modified xsi:type="dcterms:W3CDTF">2018-11-28T13:16:00Z</dcterms:modified>
</cp:coreProperties>
</file>