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A59AF" w14:textId="77777777" w:rsidR="00975CA0" w:rsidRDefault="00975CA0" w:rsidP="009D4AF8">
      <w:pPr>
        <w:spacing w:after="0" w:line="240" w:lineRule="auto"/>
        <w:jc w:val="right"/>
      </w:pPr>
    </w:p>
    <w:p w14:paraId="4F822A68" w14:textId="77777777" w:rsidR="00975CA0" w:rsidRDefault="00975CA0" w:rsidP="009D4AF8">
      <w:pPr>
        <w:spacing w:after="0" w:line="240" w:lineRule="auto"/>
        <w:jc w:val="right"/>
      </w:pPr>
    </w:p>
    <w:p w14:paraId="46B3B2C1" w14:textId="77777777" w:rsidR="00975CA0" w:rsidRPr="00C60A46" w:rsidRDefault="00975CA0" w:rsidP="00052FEA">
      <w:pPr>
        <w:spacing w:after="0" w:line="240" w:lineRule="auto"/>
        <w:ind w:left="4956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C60A46">
        <w:rPr>
          <w:rFonts w:ascii="Arial" w:hAnsi="Arial" w:cs="Arial"/>
          <w:b/>
          <w:bCs/>
          <w:i/>
          <w:iCs/>
          <w:sz w:val="20"/>
          <w:szCs w:val="20"/>
        </w:rPr>
        <w:t>Załącznik nr 1 do SWZ</w:t>
      </w:r>
    </w:p>
    <w:p w14:paraId="03549EDA" w14:textId="6A975811" w:rsidR="000C5C85" w:rsidRDefault="00975CA0" w:rsidP="00052FE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C60A46">
        <w:rPr>
          <w:rFonts w:ascii="Arial" w:hAnsi="Arial" w:cs="Arial"/>
          <w:sz w:val="20"/>
          <w:szCs w:val="20"/>
        </w:rPr>
        <w:t>Nr postępowania: DZ</w:t>
      </w:r>
      <w:r w:rsidR="0006224E" w:rsidRPr="00C60A46">
        <w:rPr>
          <w:rFonts w:ascii="Arial" w:hAnsi="Arial" w:cs="Arial"/>
          <w:sz w:val="20"/>
          <w:szCs w:val="20"/>
        </w:rPr>
        <w:t>.260.23.2024</w:t>
      </w:r>
      <w:r w:rsidR="000C5C85">
        <w:tab/>
      </w:r>
      <w:r w:rsidR="000C5C85">
        <w:tab/>
      </w:r>
      <w:r w:rsidR="000C5C85">
        <w:tab/>
      </w:r>
      <w:r w:rsidR="000C5C85">
        <w:tab/>
      </w:r>
      <w:r w:rsidR="000C5C85">
        <w:tab/>
      </w:r>
      <w:r w:rsidR="000C5C85">
        <w:tab/>
      </w:r>
      <w:r w:rsidR="000C5C85">
        <w:tab/>
      </w:r>
      <w:r w:rsidR="000C5C85">
        <w:tab/>
      </w:r>
    </w:p>
    <w:p w14:paraId="605ED06F" w14:textId="4F3C1AEF" w:rsidR="000C5C85" w:rsidRDefault="000C5C85" w:rsidP="000C5C85">
      <w:pPr>
        <w:jc w:val="center"/>
        <w:rPr>
          <w:rFonts w:ascii="Arial" w:hAnsi="Arial" w:cs="Arial"/>
          <w:sz w:val="20"/>
          <w:szCs w:val="20"/>
        </w:rPr>
      </w:pPr>
      <w:r w:rsidRPr="000C5C85">
        <w:rPr>
          <w:rFonts w:ascii="Arial" w:hAnsi="Arial" w:cs="Arial"/>
          <w:b/>
          <w:bCs/>
          <w:sz w:val="20"/>
          <w:szCs w:val="20"/>
        </w:rPr>
        <w:t>OPIS PRZEDMIOTU ZAMÓWIENIA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</w:p>
    <w:p w14:paraId="30F2FBC2" w14:textId="615113F6" w:rsidR="000C5C85" w:rsidRPr="007B5A21" w:rsidRDefault="00627B89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Przedmiotem umowy jest sukcesywn</w:t>
      </w:r>
      <w:r w:rsidR="005F124C">
        <w:rPr>
          <w:rFonts w:ascii="Arial" w:hAnsi="Arial" w:cs="Arial"/>
          <w:sz w:val="20"/>
          <w:szCs w:val="20"/>
        </w:rPr>
        <w:t xml:space="preserve">y zakup i </w:t>
      </w:r>
      <w:r w:rsidRPr="00685067">
        <w:rPr>
          <w:rFonts w:ascii="Arial" w:hAnsi="Arial" w:cs="Arial"/>
          <w:sz w:val="20"/>
          <w:szCs w:val="20"/>
        </w:rPr>
        <w:t xml:space="preserve"> dostawa części zamiennych  do  pojazdów </w:t>
      </w:r>
      <w:r w:rsidR="00475A85">
        <w:rPr>
          <w:rFonts w:ascii="Arial" w:hAnsi="Arial" w:cs="Arial"/>
          <w:sz w:val="20"/>
          <w:szCs w:val="20"/>
        </w:rPr>
        <w:t>ciężarowych</w:t>
      </w:r>
      <w:r w:rsidRPr="00685067">
        <w:rPr>
          <w:rFonts w:ascii="Arial" w:hAnsi="Arial" w:cs="Arial"/>
          <w:sz w:val="20"/>
          <w:szCs w:val="20"/>
        </w:rPr>
        <w:t xml:space="preserve"> marki:</w:t>
      </w:r>
      <w:r w:rsidR="00475A85">
        <w:rPr>
          <w:rFonts w:ascii="Arial" w:hAnsi="Arial" w:cs="Arial"/>
          <w:sz w:val="20"/>
          <w:szCs w:val="20"/>
        </w:rPr>
        <w:t xml:space="preserve"> VOLVO, DAF, MAECEDES BENZ, MAN, SCANIA, IVECO.</w:t>
      </w:r>
      <w:r w:rsidRPr="00685067">
        <w:rPr>
          <w:rFonts w:ascii="Arial" w:hAnsi="Arial" w:cs="Arial"/>
          <w:sz w:val="20"/>
          <w:szCs w:val="20"/>
        </w:rPr>
        <w:t xml:space="preserve"> </w:t>
      </w:r>
      <w:r w:rsidR="000C5C85" w:rsidRPr="00685067">
        <w:rPr>
          <w:rFonts w:ascii="Arial" w:hAnsi="Arial" w:cs="Arial"/>
          <w:sz w:val="20"/>
          <w:szCs w:val="20"/>
        </w:rPr>
        <w:t xml:space="preserve"> Szczegółowy wykaz asortymentu określa formularz cenowy, stanowiący </w:t>
      </w:r>
      <w:r w:rsidR="000C5C85" w:rsidRPr="007B5A21">
        <w:rPr>
          <w:rFonts w:ascii="Arial" w:hAnsi="Arial" w:cs="Arial"/>
          <w:sz w:val="20"/>
          <w:szCs w:val="20"/>
        </w:rPr>
        <w:t xml:space="preserve">załącznik </w:t>
      </w:r>
      <w:r w:rsidR="000C5C85" w:rsidRPr="00B44F3B">
        <w:rPr>
          <w:rFonts w:ascii="Arial" w:hAnsi="Arial" w:cs="Arial"/>
          <w:sz w:val="20"/>
          <w:szCs w:val="20"/>
        </w:rPr>
        <w:t xml:space="preserve">nr </w:t>
      </w:r>
      <w:r w:rsidR="00A80F71">
        <w:rPr>
          <w:rFonts w:ascii="Arial" w:hAnsi="Arial" w:cs="Arial"/>
          <w:sz w:val="20"/>
          <w:szCs w:val="20"/>
        </w:rPr>
        <w:t>5</w:t>
      </w:r>
      <w:r w:rsidR="000C5C85" w:rsidRPr="00B44F3B">
        <w:rPr>
          <w:rFonts w:ascii="Arial" w:hAnsi="Arial" w:cs="Arial"/>
          <w:sz w:val="20"/>
          <w:szCs w:val="20"/>
        </w:rPr>
        <w:t xml:space="preserve"> do </w:t>
      </w:r>
      <w:r w:rsidR="00DD346C" w:rsidRPr="00B44F3B">
        <w:rPr>
          <w:rFonts w:ascii="Arial" w:hAnsi="Arial" w:cs="Arial"/>
          <w:sz w:val="20"/>
          <w:szCs w:val="20"/>
        </w:rPr>
        <w:t>SWZ</w:t>
      </w:r>
      <w:r w:rsidR="000C5C85" w:rsidRPr="00B44F3B">
        <w:rPr>
          <w:rFonts w:ascii="Arial" w:hAnsi="Arial" w:cs="Arial"/>
          <w:sz w:val="20"/>
          <w:szCs w:val="20"/>
        </w:rPr>
        <w:t xml:space="preserve">. </w:t>
      </w:r>
    </w:p>
    <w:p w14:paraId="01C0BEF6" w14:textId="641B0C5E" w:rsidR="00685067" w:rsidRDefault="00685067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68907647"/>
      <w:r>
        <w:rPr>
          <w:rFonts w:ascii="Arial" w:hAnsi="Arial" w:cs="Arial"/>
          <w:sz w:val="20"/>
          <w:szCs w:val="20"/>
        </w:rPr>
        <w:t xml:space="preserve">W ramach budżetu umowy Zamawiający dopuszcza prawo do zakupu również części do </w:t>
      </w:r>
      <w:r w:rsidRPr="007B5A21">
        <w:rPr>
          <w:rFonts w:ascii="Arial" w:hAnsi="Arial" w:cs="Arial"/>
          <w:sz w:val="20"/>
          <w:szCs w:val="20"/>
        </w:rPr>
        <w:t xml:space="preserve">pojazdów </w:t>
      </w:r>
      <w:r w:rsidR="00475A85" w:rsidRPr="007B5A21">
        <w:rPr>
          <w:rFonts w:ascii="Arial" w:hAnsi="Arial" w:cs="Arial"/>
          <w:sz w:val="20"/>
          <w:szCs w:val="20"/>
        </w:rPr>
        <w:t xml:space="preserve">ciężarowych nie wymienionych </w:t>
      </w:r>
      <w:r w:rsidR="00D620C2" w:rsidRPr="007B5A21">
        <w:rPr>
          <w:rFonts w:ascii="Arial" w:hAnsi="Arial" w:cs="Arial"/>
          <w:sz w:val="20"/>
          <w:szCs w:val="20"/>
        </w:rPr>
        <w:t xml:space="preserve">w formularzu cenowym stanowiącym załącznik </w:t>
      </w:r>
      <w:r w:rsidR="00D620C2" w:rsidRPr="00B44F3B">
        <w:rPr>
          <w:rFonts w:ascii="Arial" w:hAnsi="Arial" w:cs="Arial"/>
          <w:sz w:val="20"/>
          <w:szCs w:val="20"/>
        </w:rPr>
        <w:t>nr 5 do SWZ</w:t>
      </w:r>
      <w:r w:rsidRPr="007B5A21">
        <w:rPr>
          <w:rFonts w:ascii="Arial" w:hAnsi="Arial" w:cs="Arial"/>
          <w:sz w:val="20"/>
          <w:szCs w:val="20"/>
        </w:rPr>
        <w:t xml:space="preserve">, </w:t>
      </w:r>
      <w:r w:rsidR="00D620C2" w:rsidRPr="007B5A21">
        <w:rPr>
          <w:rFonts w:ascii="Arial" w:hAnsi="Arial" w:cs="Arial"/>
          <w:sz w:val="20"/>
          <w:szCs w:val="20"/>
        </w:rPr>
        <w:t xml:space="preserve">a </w:t>
      </w:r>
      <w:r w:rsidRPr="007B5A21">
        <w:rPr>
          <w:rFonts w:ascii="Arial" w:hAnsi="Arial" w:cs="Arial"/>
          <w:sz w:val="20"/>
          <w:szCs w:val="20"/>
        </w:rPr>
        <w:t>wykazanych w</w:t>
      </w:r>
      <w:r w:rsidR="00D620C2" w:rsidRPr="00B44F3B">
        <w:rPr>
          <w:rFonts w:ascii="Arial" w:hAnsi="Arial" w:cs="Arial"/>
        </w:rPr>
        <w:t xml:space="preserve"> </w:t>
      </w:r>
      <w:r w:rsidR="00A80F71">
        <w:rPr>
          <w:rFonts w:ascii="Arial" w:hAnsi="Arial" w:cs="Arial"/>
        </w:rPr>
        <w:t>punkcie 15 poniżej</w:t>
      </w:r>
      <w:bookmarkEnd w:id="0"/>
      <w:r w:rsidR="00EE1BCB">
        <w:rPr>
          <w:rFonts w:ascii="Arial" w:hAnsi="Arial" w:cs="Arial"/>
        </w:rPr>
        <w:t>.</w:t>
      </w:r>
    </w:p>
    <w:p w14:paraId="305DBB04" w14:textId="1FD769E2" w:rsidR="008C28A7" w:rsidRPr="00AA69CF" w:rsidRDefault="008C28A7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budżetu umowy Zamawiający dopuszcza prawo do zakupu również innej ilości części do </w:t>
      </w:r>
      <w:r w:rsidRPr="007B5A21">
        <w:rPr>
          <w:rFonts w:ascii="Arial" w:hAnsi="Arial" w:cs="Arial"/>
          <w:sz w:val="20"/>
          <w:szCs w:val="20"/>
        </w:rPr>
        <w:t xml:space="preserve">pojazdów ciężarowych wymienionych w formularzu cenowym stanowiącym załącznik </w:t>
      </w:r>
      <w:r w:rsidRPr="00B44F3B">
        <w:rPr>
          <w:rFonts w:ascii="Arial" w:hAnsi="Arial" w:cs="Arial"/>
          <w:sz w:val="20"/>
          <w:szCs w:val="20"/>
        </w:rPr>
        <w:t>nr 5 do SWZ</w:t>
      </w:r>
      <w:r w:rsidRPr="007B5A21">
        <w:rPr>
          <w:rFonts w:ascii="Arial" w:hAnsi="Arial" w:cs="Arial"/>
          <w:sz w:val="20"/>
          <w:szCs w:val="20"/>
        </w:rPr>
        <w:t>, a wykazanych w</w:t>
      </w:r>
      <w:r w:rsidRPr="00B44F3B">
        <w:rPr>
          <w:rFonts w:ascii="Arial" w:hAnsi="Arial" w:cs="Arial"/>
        </w:rPr>
        <w:t xml:space="preserve"> </w:t>
      </w:r>
      <w:r w:rsidR="00A80F71">
        <w:rPr>
          <w:rFonts w:ascii="Arial" w:hAnsi="Arial" w:cs="Arial"/>
          <w:sz w:val="20"/>
          <w:szCs w:val="20"/>
        </w:rPr>
        <w:t>tabeli w punkcie 15 poniżej.</w:t>
      </w:r>
    </w:p>
    <w:p w14:paraId="475C15E6" w14:textId="251D0A7B" w:rsidR="00C92BBD" w:rsidRPr="00C60A46" w:rsidRDefault="000C5C85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A46">
        <w:rPr>
          <w:rFonts w:ascii="Arial" w:hAnsi="Arial" w:cs="Arial"/>
          <w:sz w:val="20"/>
          <w:szCs w:val="20"/>
        </w:rPr>
        <w:t xml:space="preserve">Zamawiający zastrzega sobie prawo do możliwości zakupu </w:t>
      </w:r>
      <w:r w:rsidR="007B5A21" w:rsidRPr="00C60A46">
        <w:rPr>
          <w:rFonts w:ascii="Arial" w:hAnsi="Arial" w:cs="Arial"/>
          <w:sz w:val="20"/>
          <w:szCs w:val="20"/>
        </w:rPr>
        <w:t xml:space="preserve">innych części niż wymienione </w:t>
      </w:r>
      <w:r w:rsidR="00B44F3B" w:rsidRPr="00C60A46">
        <w:rPr>
          <w:rFonts w:ascii="Arial" w:hAnsi="Arial" w:cs="Arial"/>
          <w:sz w:val="20"/>
          <w:szCs w:val="20"/>
        </w:rPr>
        <w:br/>
      </w:r>
      <w:r w:rsidRPr="00C60A46">
        <w:rPr>
          <w:rFonts w:ascii="Arial" w:hAnsi="Arial" w:cs="Arial"/>
          <w:sz w:val="20"/>
          <w:szCs w:val="20"/>
        </w:rPr>
        <w:t>w formularzu cenowym, a wynikający</w:t>
      </w:r>
      <w:r w:rsidR="00EE1BCB" w:rsidRPr="00C60A46">
        <w:rPr>
          <w:rFonts w:ascii="Arial" w:hAnsi="Arial" w:cs="Arial"/>
          <w:sz w:val="20"/>
          <w:szCs w:val="20"/>
        </w:rPr>
        <w:t>ch</w:t>
      </w:r>
      <w:r w:rsidRPr="00C60A46">
        <w:rPr>
          <w:rFonts w:ascii="Arial" w:hAnsi="Arial" w:cs="Arial"/>
          <w:sz w:val="20"/>
          <w:szCs w:val="20"/>
        </w:rPr>
        <w:t xml:space="preserve"> ze złożonego zamówienia, według </w:t>
      </w:r>
      <w:r w:rsidR="00EE1BCB" w:rsidRPr="00C60A46">
        <w:rPr>
          <w:rFonts w:ascii="Arial" w:hAnsi="Arial" w:cs="Arial"/>
          <w:sz w:val="20"/>
          <w:szCs w:val="20"/>
        </w:rPr>
        <w:t xml:space="preserve">bieżących </w:t>
      </w:r>
      <w:r w:rsidRPr="00C60A46">
        <w:rPr>
          <w:rFonts w:ascii="Arial" w:hAnsi="Arial" w:cs="Arial"/>
          <w:sz w:val="20"/>
          <w:szCs w:val="20"/>
        </w:rPr>
        <w:t xml:space="preserve">potrzeb Zamawiającego, po aktualnych </w:t>
      </w:r>
      <w:r w:rsidR="000C6A7D" w:rsidRPr="00C60A46">
        <w:rPr>
          <w:rFonts w:ascii="Arial" w:hAnsi="Arial" w:cs="Arial"/>
          <w:sz w:val="20"/>
          <w:szCs w:val="20"/>
        </w:rPr>
        <w:t>„</w:t>
      </w:r>
      <w:r w:rsidRPr="00C60A46">
        <w:rPr>
          <w:rFonts w:ascii="Arial" w:hAnsi="Arial" w:cs="Arial"/>
          <w:sz w:val="20"/>
          <w:szCs w:val="20"/>
        </w:rPr>
        <w:t xml:space="preserve">cenach </w:t>
      </w:r>
      <w:r w:rsidR="000C6A7D" w:rsidRPr="00C60A46">
        <w:rPr>
          <w:rFonts w:ascii="Arial" w:hAnsi="Arial" w:cs="Arial"/>
          <w:sz w:val="20"/>
          <w:szCs w:val="20"/>
        </w:rPr>
        <w:t xml:space="preserve">hurtowych” </w:t>
      </w:r>
      <w:r w:rsidRPr="00C60A46">
        <w:rPr>
          <w:rFonts w:ascii="Arial" w:hAnsi="Arial" w:cs="Arial"/>
          <w:sz w:val="20"/>
          <w:szCs w:val="20"/>
        </w:rPr>
        <w:t>z cennika Wykonawcy</w:t>
      </w:r>
      <w:r w:rsidR="00AA69CF" w:rsidRPr="00C60A46">
        <w:rPr>
          <w:rFonts w:ascii="Arial" w:hAnsi="Arial" w:cs="Arial"/>
          <w:sz w:val="20"/>
          <w:szCs w:val="20"/>
        </w:rPr>
        <w:t xml:space="preserve">.  </w:t>
      </w:r>
    </w:p>
    <w:p w14:paraId="6E8708AB" w14:textId="7BA25EF0" w:rsidR="00AA69CF" w:rsidRPr="00C60A46" w:rsidRDefault="00C92BBD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A46">
        <w:rPr>
          <w:rFonts w:ascii="Arial" w:hAnsi="Arial" w:cs="Arial"/>
          <w:sz w:val="20"/>
          <w:szCs w:val="20"/>
        </w:rPr>
        <w:t xml:space="preserve">Pod pojęciem „ceny hurtowe” Zamawiający rozumie </w:t>
      </w:r>
      <w:r w:rsidR="00533DEC" w:rsidRPr="00C60A46">
        <w:rPr>
          <w:rFonts w:ascii="Arial" w:hAnsi="Arial" w:cs="Arial"/>
          <w:sz w:val="20"/>
          <w:szCs w:val="20"/>
        </w:rPr>
        <w:t>poziom cen umożliwiający zakup</w:t>
      </w:r>
      <w:r w:rsidR="00D806B0" w:rsidRPr="00C60A46">
        <w:rPr>
          <w:rFonts w:ascii="Arial" w:hAnsi="Arial" w:cs="Arial"/>
          <w:sz w:val="20"/>
          <w:szCs w:val="20"/>
        </w:rPr>
        <w:t>y</w:t>
      </w:r>
      <w:r w:rsidR="00533DEC" w:rsidRPr="00C60A46">
        <w:rPr>
          <w:rFonts w:ascii="Arial" w:hAnsi="Arial" w:cs="Arial"/>
          <w:sz w:val="20"/>
          <w:szCs w:val="20"/>
        </w:rPr>
        <w:t xml:space="preserve"> </w:t>
      </w:r>
      <w:r w:rsidR="00D806B0" w:rsidRPr="00C60A46">
        <w:rPr>
          <w:rFonts w:ascii="Arial" w:hAnsi="Arial" w:cs="Arial"/>
          <w:sz w:val="20"/>
          <w:szCs w:val="20"/>
        </w:rPr>
        <w:t xml:space="preserve">całego </w:t>
      </w:r>
      <w:r w:rsidR="00533DEC" w:rsidRPr="00C60A46">
        <w:rPr>
          <w:rFonts w:ascii="Arial" w:hAnsi="Arial" w:cs="Arial"/>
          <w:sz w:val="20"/>
          <w:szCs w:val="20"/>
        </w:rPr>
        <w:t xml:space="preserve">asortymentu jako odbiorca hurtowy po najkorzystniejszych </w:t>
      </w:r>
      <w:r w:rsidR="00D806B0" w:rsidRPr="00C60A46">
        <w:rPr>
          <w:rFonts w:ascii="Arial" w:hAnsi="Arial" w:cs="Arial"/>
          <w:sz w:val="20"/>
          <w:szCs w:val="20"/>
        </w:rPr>
        <w:t>cenach.</w:t>
      </w:r>
    </w:p>
    <w:p w14:paraId="66F39121" w14:textId="1C818879" w:rsidR="00C500AE" w:rsidRPr="00C60A46" w:rsidRDefault="00C500AE" w:rsidP="00EE1B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A46">
        <w:rPr>
          <w:rFonts w:ascii="Arial" w:hAnsi="Arial" w:cs="Arial"/>
          <w:sz w:val="20"/>
          <w:szCs w:val="20"/>
        </w:rPr>
        <w:t xml:space="preserve">Przedmiot zamówienia określony w Formularzu cenowym Zamawiający wytypował jako </w:t>
      </w:r>
      <w:r w:rsidR="00605D90" w:rsidRPr="00C60A46">
        <w:rPr>
          <w:rFonts w:ascii="Arial" w:hAnsi="Arial" w:cs="Arial"/>
          <w:sz w:val="20"/>
          <w:szCs w:val="20"/>
        </w:rPr>
        <w:t>reprezentatywny</w:t>
      </w:r>
      <w:r w:rsidRPr="00C60A46">
        <w:rPr>
          <w:rFonts w:ascii="Arial" w:hAnsi="Arial" w:cs="Arial"/>
          <w:sz w:val="20"/>
          <w:szCs w:val="20"/>
        </w:rPr>
        <w:t xml:space="preserve"> wykaz części, które Zamawiający planuje zakupić i stanowi</w:t>
      </w:r>
      <w:r w:rsidR="00A44049" w:rsidRPr="00C60A46">
        <w:rPr>
          <w:rFonts w:ascii="Arial" w:hAnsi="Arial" w:cs="Arial"/>
          <w:sz w:val="20"/>
          <w:szCs w:val="20"/>
        </w:rPr>
        <w:t>ć</w:t>
      </w:r>
      <w:r w:rsidRPr="00C60A46">
        <w:rPr>
          <w:rFonts w:ascii="Arial" w:hAnsi="Arial" w:cs="Arial"/>
          <w:sz w:val="20"/>
          <w:szCs w:val="20"/>
        </w:rPr>
        <w:t xml:space="preserve"> on będzie podstawę </w:t>
      </w:r>
      <w:r w:rsidR="00605D90" w:rsidRPr="00C60A46">
        <w:rPr>
          <w:rFonts w:ascii="Arial" w:hAnsi="Arial" w:cs="Arial"/>
          <w:sz w:val="20"/>
          <w:szCs w:val="20"/>
        </w:rPr>
        <w:t>wyliczenia ceny końcowej, która decydować będzie</w:t>
      </w:r>
      <w:r w:rsidRPr="00C60A46">
        <w:rPr>
          <w:rFonts w:ascii="Arial" w:hAnsi="Arial" w:cs="Arial"/>
          <w:sz w:val="20"/>
          <w:szCs w:val="20"/>
        </w:rPr>
        <w:t xml:space="preserve"> </w:t>
      </w:r>
      <w:r w:rsidR="00605D90" w:rsidRPr="00C60A46">
        <w:rPr>
          <w:rFonts w:ascii="Arial" w:hAnsi="Arial" w:cs="Arial"/>
          <w:sz w:val="20"/>
          <w:szCs w:val="20"/>
        </w:rPr>
        <w:t>o</w:t>
      </w:r>
      <w:r w:rsidRPr="00C60A46">
        <w:rPr>
          <w:rFonts w:ascii="Arial" w:hAnsi="Arial" w:cs="Arial"/>
          <w:sz w:val="20"/>
          <w:szCs w:val="20"/>
        </w:rPr>
        <w:t xml:space="preserve"> wyborze najkorzystniejszej oferty</w:t>
      </w:r>
      <w:r w:rsidR="00605D90" w:rsidRPr="00C60A46">
        <w:rPr>
          <w:rFonts w:ascii="Arial" w:hAnsi="Arial" w:cs="Arial"/>
          <w:sz w:val="20"/>
          <w:szCs w:val="20"/>
        </w:rPr>
        <w:t>, oraz będzie stanowić maksymalną wartość</w:t>
      </w:r>
      <w:r w:rsidR="00A44049" w:rsidRPr="00C60A46">
        <w:rPr>
          <w:rFonts w:ascii="Arial" w:hAnsi="Arial" w:cs="Arial"/>
          <w:sz w:val="20"/>
          <w:szCs w:val="20"/>
        </w:rPr>
        <w:t>,</w:t>
      </w:r>
      <w:r w:rsidR="00605D90" w:rsidRPr="00C60A46">
        <w:rPr>
          <w:rFonts w:ascii="Arial" w:hAnsi="Arial" w:cs="Arial"/>
          <w:sz w:val="20"/>
          <w:szCs w:val="20"/>
        </w:rPr>
        <w:t xml:space="preserve"> na jaką Zamawiający podpisze umowę</w:t>
      </w:r>
      <w:r w:rsidRPr="00C60A46">
        <w:rPr>
          <w:rFonts w:ascii="Arial" w:hAnsi="Arial" w:cs="Arial"/>
          <w:sz w:val="20"/>
          <w:szCs w:val="20"/>
        </w:rPr>
        <w:t xml:space="preserve">. Wyszczególnione w Formularzu cenowym części zamienne nie są </w:t>
      </w:r>
      <w:r w:rsidR="00A44049" w:rsidRPr="00C60A46">
        <w:rPr>
          <w:rFonts w:ascii="Arial" w:hAnsi="Arial" w:cs="Arial"/>
          <w:sz w:val="20"/>
          <w:szCs w:val="20"/>
        </w:rPr>
        <w:t xml:space="preserve">zatem </w:t>
      </w:r>
      <w:r w:rsidRPr="00C60A46">
        <w:rPr>
          <w:rFonts w:ascii="Arial" w:hAnsi="Arial" w:cs="Arial"/>
          <w:sz w:val="20"/>
          <w:szCs w:val="20"/>
        </w:rPr>
        <w:t>katalogiem zamkniętym, są to przykładowe części</w:t>
      </w:r>
      <w:r w:rsidR="00427698" w:rsidRPr="00C60A46">
        <w:rPr>
          <w:rFonts w:ascii="Arial" w:hAnsi="Arial" w:cs="Arial"/>
          <w:sz w:val="20"/>
          <w:szCs w:val="20"/>
        </w:rPr>
        <w:t xml:space="preserve"> oraz ilości</w:t>
      </w:r>
      <w:r w:rsidRPr="00C60A46">
        <w:rPr>
          <w:rFonts w:ascii="Arial" w:hAnsi="Arial" w:cs="Arial"/>
          <w:sz w:val="20"/>
          <w:szCs w:val="20"/>
        </w:rPr>
        <w:t xml:space="preserve"> jakie Zamawiający może zamówić w trakcie realizacji umowy, </w:t>
      </w:r>
      <w:r w:rsidR="00833B76" w:rsidRPr="00C60A46">
        <w:rPr>
          <w:rFonts w:ascii="Arial" w:hAnsi="Arial" w:cs="Arial"/>
          <w:sz w:val="20"/>
          <w:szCs w:val="20"/>
        </w:rPr>
        <w:t>i</w:t>
      </w:r>
      <w:r w:rsidRPr="00C60A46">
        <w:rPr>
          <w:rFonts w:ascii="Arial" w:hAnsi="Arial" w:cs="Arial"/>
          <w:sz w:val="20"/>
          <w:szCs w:val="20"/>
        </w:rPr>
        <w:t xml:space="preserve"> nie stanowi zobowiązania Zamawiającego do zakupu przedmiotowych części</w:t>
      </w:r>
      <w:r w:rsidR="00605D90" w:rsidRPr="00C60A46">
        <w:rPr>
          <w:rFonts w:ascii="Arial" w:hAnsi="Arial" w:cs="Arial"/>
          <w:sz w:val="20"/>
          <w:szCs w:val="20"/>
        </w:rPr>
        <w:t xml:space="preserve"> </w:t>
      </w:r>
      <w:r w:rsidR="00EE1BCB" w:rsidRPr="00C60A46">
        <w:rPr>
          <w:rFonts w:ascii="Arial" w:hAnsi="Arial" w:cs="Arial"/>
          <w:sz w:val="20"/>
          <w:szCs w:val="20"/>
        </w:rPr>
        <w:t>oraz</w:t>
      </w:r>
      <w:r w:rsidR="00605D90" w:rsidRPr="00C60A46">
        <w:rPr>
          <w:rFonts w:ascii="Arial" w:hAnsi="Arial" w:cs="Arial"/>
          <w:sz w:val="20"/>
          <w:szCs w:val="20"/>
        </w:rPr>
        <w:t xml:space="preserve"> </w:t>
      </w:r>
      <w:r w:rsidRPr="00C60A46">
        <w:rPr>
          <w:rFonts w:ascii="Arial" w:hAnsi="Arial" w:cs="Arial"/>
          <w:sz w:val="20"/>
          <w:szCs w:val="20"/>
        </w:rPr>
        <w:t xml:space="preserve">nie może być podstawą roszczeń ze strony Wykonawcy w razie mniejszych potrzeb </w:t>
      </w:r>
      <w:r w:rsidR="00605D90" w:rsidRPr="00C60A46">
        <w:rPr>
          <w:rFonts w:ascii="Arial" w:hAnsi="Arial" w:cs="Arial"/>
          <w:sz w:val="20"/>
          <w:szCs w:val="20"/>
        </w:rPr>
        <w:t xml:space="preserve">zakupowych </w:t>
      </w:r>
      <w:r w:rsidRPr="00C60A46">
        <w:rPr>
          <w:rFonts w:ascii="Arial" w:hAnsi="Arial" w:cs="Arial"/>
          <w:sz w:val="20"/>
          <w:szCs w:val="20"/>
        </w:rPr>
        <w:t>Zamawiającego. Asortyment wymieniony w Formularzu cenowym jest tylko częściowym przekrojem zapotrzebowania Zamawiającego</w:t>
      </w:r>
      <w:r w:rsidR="00A44049" w:rsidRPr="00C60A46">
        <w:rPr>
          <w:rFonts w:ascii="Arial" w:hAnsi="Arial" w:cs="Arial"/>
          <w:sz w:val="20"/>
          <w:szCs w:val="20"/>
        </w:rPr>
        <w:t>. Zamawiający z przyczyn obiektywnie technicznych nie może z góry zaplanować asortymentu, który będzie potrzebował w trakcie realizacji przedmiotowej umowy</w:t>
      </w:r>
      <w:r w:rsidR="00605D90" w:rsidRPr="00C60A46">
        <w:rPr>
          <w:rFonts w:ascii="Arial" w:hAnsi="Arial" w:cs="Arial"/>
          <w:sz w:val="20"/>
          <w:szCs w:val="20"/>
        </w:rPr>
        <w:t>.</w:t>
      </w:r>
      <w:r w:rsidR="002159D9" w:rsidRPr="00C60A46">
        <w:rPr>
          <w:rFonts w:ascii="Arial" w:hAnsi="Arial" w:cs="Arial"/>
          <w:sz w:val="20"/>
          <w:szCs w:val="20"/>
        </w:rPr>
        <w:t xml:space="preserve"> </w:t>
      </w:r>
      <w:r w:rsidR="00A44049" w:rsidRPr="00C60A46">
        <w:rPr>
          <w:rFonts w:ascii="Arial" w:hAnsi="Arial" w:cs="Arial"/>
          <w:sz w:val="20"/>
          <w:szCs w:val="20"/>
        </w:rPr>
        <w:t>Wykonując umowę  Zamawiający będzie zamawiał inne części niż wykazane w Formularzu cenowym. Zaku</w:t>
      </w:r>
      <w:r w:rsidR="00EE1BCB" w:rsidRPr="00C60A46">
        <w:rPr>
          <w:rFonts w:ascii="Arial" w:hAnsi="Arial" w:cs="Arial"/>
          <w:sz w:val="20"/>
          <w:szCs w:val="20"/>
        </w:rPr>
        <w:t>p</w:t>
      </w:r>
      <w:r w:rsidR="00A44049" w:rsidRPr="00C60A46">
        <w:rPr>
          <w:rFonts w:ascii="Arial" w:hAnsi="Arial" w:cs="Arial"/>
          <w:sz w:val="20"/>
          <w:szCs w:val="20"/>
        </w:rPr>
        <w:t xml:space="preserve"> innych ilości wymienionego asortymentu oraz innego asortymentu może wynikać z potrzeb Zamawiającego, uzasadnionych nieprzewidzianymi awariami pojazdów w wyniku których, zajdzie potrzeba użycia asortymentu spoza formularza cenowego, czego Zamawiający nie mógł przewidzieć w czasie ogłoszenia postępowania przetargowego, w ramach szacunkowej wartości przedmiotu umowy. </w:t>
      </w:r>
      <w:r w:rsidR="002159D9" w:rsidRPr="00C60A46">
        <w:rPr>
          <w:rFonts w:ascii="Arial" w:hAnsi="Arial" w:cs="Arial"/>
          <w:sz w:val="20"/>
          <w:szCs w:val="20"/>
        </w:rPr>
        <w:t>Ilość oraz różnorodność typów pojazdów, jakie Zamawiający posiada w swoim taborze, powoduje, że</w:t>
      </w:r>
      <w:r w:rsidR="00833B76" w:rsidRPr="00C60A46">
        <w:rPr>
          <w:rFonts w:ascii="Arial" w:hAnsi="Arial" w:cs="Arial"/>
          <w:sz w:val="20"/>
          <w:szCs w:val="20"/>
        </w:rPr>
        <w:t xml:space="preserve"> </w:t>
      </w:r>
      <w:r w:rsidR="00A80F71" w:rsidRPr="00C60A46">
        <w:rPr>
          <w:rFonts w:ascii="Arial" w:hAnsi="Arial" w:cs="Arial"/>
          <w:sz w:val="20"/>
          <w:szCs w:val="20"/>
        </w:rPr>
        <w:t>sprecyzowanie</w:t>
      </w:r>
      <w:r w:rsidR="00833B76" w:rsidRPr="00C60A46">
        <w:rPr>
          <w:rFonts w:ascii="Arial" w:hAnsi="Arial" w:cs="Arial"/>
          <w:sz w:val="20"/>
          <w:szCs w:val="20"/>
        </w:rPr>
        <w:t xml:space="preserve"> wszystkich części, które mógłby potrzebować Zamawiający w trakcie realizacji umowy, z uwagi na ich ilość, nie jest możliwe.</w:t>
      </w:r>
      <w:r w:rsidR="002159D9" w:rsidRPr="00C60A46">
        <w:rPr>
          <w:rFonts w:ascii="Arial" w:hAnsi="Arial" w:cs="Arial"/>
          <w:sz w:val="20"/>
          <w:szCs w:val="20"/>
        </w:rPr>
        <w:t xml:space="preserve">  </w:t>
      </w:r>
      <w:r w:rsidR="00833B76" w:rsidRPr="00C60A46">
        <w:rPr>
          <w:rFonts w:ascii="Arial" w:hAnsi="Arial" w:cs="Arial"/>
          <w:sz w:val="20"/>
          <w:szCs w:val="20"/>
        </w:rPr>
        <w:t>Dodatkowym wyznacznikiem zapotrzebowania Zamawiającego w zakresie zamówienia jest wykaz pojazdów z określeniem rodzaju zabudowy</w:t>
      </w:r>
      <w:r w:rsidR="00EE1BCB" w:rsidRPr="00C60A46">
        <w:rPr>
          <w:rFonts w:ascii="Arial" w:hAnsi="Arial" w:cs="Arial"/>
          <w:sz w:val="20"/>
          <w:szCs w:val="20"/>
        </w:rPr>
        <w:t>,</w:t>
      </w:r>
      <w:r w:rsidR="00833B76" w:rsidRPr="00C60A46">
        <w:rPr>
          <w:rFonts w:ascii="Arial" w:hAnsi="Arial" w:cs="Arial"/>
          <w:sz w:val="20"/>
          <w:szCs w:val="20"/>
        </w:rPr>
        <w:t xml:space="preserve"> wymieniony</w:t>
      </w:r>
      <w:r w:rsidR="00EE1BCB" w:rsidRPr="00C60A46">
        <w:rPr>
          <w:rFonts w:ascii="Arial" w:hAnsi="Arial" w:cs="Arial"/>
          <w:sz w:val="20"/>
          <w:szCs w:val="20"/>
        </w:rPr>
        <w:t>ch</w:t>
      </w:r>
      <w:r w:rsidR="00833B76" w:rsidRPr="00C60A46">
        <w:rPr>
          <w:rFonts w:ascii="Arial" w:hAnsi="Arial" w:cs="Arial"/>
          <w:sz w:val="20"/>
          <w:szCs w:val="20"/>
        </w:rPr>
        <w:t xml:space="preserve"> w punkcie 15 niniejszego dokumentu. </w:t>
      </w:r>
      <w:r w:rsidR="00A44049" w:rsidRPr="00C60A46">
        <w:rPr>
          <w:rFonts w:ascii="Arial" w:hAnsi="Arial" w:cs="Arial"/>
          <w:sz w:val="20"/>
          <w:szCs w:val="20"/>
        </w:rPr>
        <w:t>Wykonawca zobowiązany jest realizować dostawy asortymentu</w:t>
      </w:r>
      <w:r w:rsidR="00833B76" w:rsidRPr="00C60A46">
        <w:rPr>
          <w:rFonts w:ascii="Arial" w:hAnsi="Arial" w:cs="Arial"/>
          <w:sz w:val="20"/>
          <w:szCs w:val="20"/>
        </w:rPr>
        <w:t>,</w:t>
      </w:r>
      <w:r w:rsidR="00A44049" w:rsidRPr="00C60A46">
        <w:rPr>
          <w:rFonts w:ascii="Arial" w:hAnsi="Arial" w:cs="Arial"/>
          <w:sz w:val="20"/>
          <w:szCs w:val="20"/>
        </w:rPr>
        <w:t xml:space="preserve"> o którym mowa w niniejszym punkcie, na takich samych zasadach jakich realizuje wymieniony w Formularzu cenowym asortyment. </w:t>
      </w:r>
    </w:p>
    <w:p w14:paraId="58ED7C36" w14:textId="008DAA6C" w:rsidR="00922B85" w:rsidRPr="00F40DDD" w:rsidRDefault="00F40DDD" w:rsidP="00F40DDD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A46">
        <w:rPr>
          <w:rFonts w:ascii="Arial" w:hAnsi="Arial" w:cs="Arial"/>
          <w:sz w:val="20"/>
          <w:szCs w:val="20"/>
        </w:rPr>
        <w:t>Ceny oferowanego asortymentu, wskazane w załączniku nr 1 do Umowy podlegają zmianom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 zastrzeżeniem zdania kolejnego, obowiązują ceny z katalogu Wykonawcy z dnia złożenia zamówienia oznaczone jako „ceny hurtowe” lub w podobny </w:t>
      </w:r>
      <w:r w:rsidRPr="00822F52">
        <w:rPr>
          <w:rFonts w:ascii="Arial" w:hAnsi="Arial" w:cs="Arial"/>
          <w:color w:val="000000"/>
          <w:sz w:val="20"/>
          <w:szCs w:val="20"/>
        </w:rPr>
        <w:t>sposób</w:t>
      </w:r>
      <w:r>
        <w:rPr>
          <w:rFonts w:ascii="Arial" w:hAnsi="Arial" w:cs="Arial"/>
          <w:color w:val="000000"/>
          <w:sz w:val="20"/>
          <w:szCs w:val="20"/>
        </w:rPr>
        <w:t>. Ceny złożone w ofercie obowiązują przez okres 3 miesięcy od dnia zawarcia</w:t>
      </w:r>
      <w:r w:rsidRPr="00DD7C07">
        <w:rPr>
          <w:rFonts w:ascii="Arial" w:hAnsi="Arial" w:cs="Arial"/>
          <w:sz w:val="20"/>
          <w:szCs w:val="20"/>
        </w:rPr>
        <w:t xml:space="preserve"> umowy.</w:t>
      </w:r>
      <w:r>
        <w:rPr>
          <w:rFonts w:ascii="Arial" w:hAnsi="Arial" w:cs="Arial"/>
          <w:sz w:val="20"/>
          <w:szCs w:val="20"/>
        </w:rPr>
        <w:t xml:space="preserve"> Zmiany, cen, o których mowa w niniejszym ustępie nie wymagają zawarcia aneksu do umowy.</w:t>
      </w:r>
      <w:r w:rsidR="00A80F71" w:rsidRPr="00F40DDD">
        <w:rPr>
          <w:rFonts w:ascii="Arial" w:hAnsi="Arial" w:cs="Arial"/>
          <w:sz w:val="20"/>
          <w:szCs w:val="20"/>
        </w:rPr>
        <w:t xml:space="preserve"> </w:t>
      </w:r>
      <w:r w:rsidR="000C5C85" w:rsidRPr="00F40DDD">
        <w:rPr>
          <w:rFonts w:ascii="Arial" w:hAnsi="Arial" w:cs="Arial"/>
          <w:sz w:val="20"/>
          <w:szCs w:val="20"/>
        </w:rPr>
        <w:t>Ceny będą zawierać wszystkie koszty związane z dostawą do magazynu Zamawiającego,</w:t>
      </w:r>
      <w:r w:rsidR="00DD346C" w:rsidRPr="00F40DDD">
        <w:rPr>
          <w:rFonts w:ascii="Arial" w:hAnsi="Arial" w:cs="Arial"/>
          <w:sz w:val="20"/>
          <w:szCs w:val="20"/>
        </w:rPr>
        <w:t xml:space="preserve"> Działu Warsztatów i nadzoru Technicznego</w:t>
      </w:r>
      <w:r w:rsidR="000C5C85" w:rsidRPr="00F40DDD">
        <w:rPr>
          <w:rFonts w:ascii="Arial" w:hAnsi="Arial" w:cs="Arial"/>
          <w:sz w:val="20"/>
          <w:szCs w:val="20"/>
        </w:rPr>
        <w:t xml:space="preserve"> znajdującego się przy ul. Zjednoczenia 110</w:t>
      </w:r>
      <w:r w:rsidR="004F30B0" w:rsidRPr="00F40DDD">
        <w:rPr>
          <w:rFonts w:ascii="Arial" w:hAnsi="Arial" w:cs="Arial"/>
          <w:sz w:val="20"/>
          <w:szCs w:val="20"/>
        </w:rPr>
        <w:t>C</w:t>
      </w:r>
      <w:r w:rsidR="000C5C85" w:rsidRPr="00F40DDD">
        <w:rPr>
          <w:rFonts w:ascii="Arial" w:hAnsi="Arial" w:cs="Arial"/>
          <w:sz w:val="20"/>
          <w:szCs w:val="20"/>
        </w:rPr>
        <w:t xml:space="preserve"> w Zielonej Górze lub też inne miejsce na terenie miasta Zielona Góra wskazane przez Zamawiającego. Zamówienia odbywać się</w:t>
      </w:r>
      <w:r w:rsidR="000C626C" w:rsidRPr="00F40DDD">
        <w:rPr>
          <w:rFonts w:ascii="Arial" w:hAnsi="Arial" w:cs="Arial"/>
          <w:sz w:val="20"/>
          <w:szCs w:val="20"/>
        </w:rPr>
        <w:t xml:space="preserve"> będą bezpośrednio w systemie internetowym,</w:t>
      </w:r>
      <w:r w:rsidR="000C5C85" w:rsidRPr="00F40DDD">
        <w:rPr>
          <w:rFonts w:ascii="Arial" w:hAnsi="Arial" w:cs="Arial"/>
          <w:sz w:val="20"/>
          <w:szCs w:val="20"/>
        </w:rPr>
        <w:t xml:space="preserve"> drogą mailową</w:t>
      </w:r>
      <w:r w:rsidR="00ED519E" w:rsidRPr="00F40DDD">
        <w:rPr>
          <w:rFonts w:ascii="Arial" w:hAnsi="Arial" w:cs="Arial"/>
          <w:sz w:val="20"/>
          <w:szCs w:val="20"/>
        </w:rPr>
        <w:t xml:space="preserve"> lub telefoniczną</w:t>
      </w:r>
      <w:r w:rsidR="000C5C85" w:rsidRPr="00F40DDD">
        <w:rPr>
          <w:rFonts w:ascii="Arial" w:hAnsi="Arial" w:cs="Arial"/>
          <w:sz w:val="20"/>
          <w:szCs w:val="20"/>
        </w:rPr>
        <w:t xml:space="preserve"> na adres wskazany przez Wykonawcę w formularzu ofertowym</w:t>
      </w:r>
      <w:r w:rsidR="00C90363" w:rsidRPr="00F40DDD">
        <w:rPr>
          <w:rFonts w:ascii="Arial" w:hAnsi="Arial" w:cs="Arial"/>
          <w:sz w:val="20"/>
          <w:szCs w:val="20"/>
        </w:rPr>
        <w:t>.</w:t>
      </w:r>
    </w:p>
    <w:p w14:paraId="61A98EDF" w14:textId="077F8CA9" w:rsidR="000C5C85" w:rsidRPr="00685067" w:rsidRDefault="000C5C85" w:rsidP="0068506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85067">
        <w:rPr>
          <w:rFonts w:ascii="Arial" w:hAnsi="Arial" w:cs="Arial"/>
          <w:sz w:val="20"/>
          <w:szCs w:val="20"/>
        </w:rPr>
        <w:t xml:space="preserve">Zamówienia będą potwierdzane w ciągu godziny i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realizowane w godzinach </w:t>
      </w:r>
      <w:r w:rsidR="00ED519E" w:rsidRPr="00685067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od 7:00 do 18:00 w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dniach</w:t>
      </w:r>
      <w:r w:rsidR="00F40DD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pracy Zamawiającego, tj. od poniedziałku do piątku, do </w:t>
      </w:r>
      <w:r w:rsidR="00ED519E" w:rsidRPr="00685067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24 godzin </w:t>
      </w:r>
      <w:r w:rsidR="00ED519E" w:rsidRPr="006850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liczone od momentu zgłoszenia zamówienia</w:t>
      </w:r>
      <w:r w:rsidR="00F40DD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40DAFB72" w14:textId="3D709CB5" w:rsidR="000C5C85" w:rsidRPr="000C5C85" w:rsidRDefault="000C5C85" w:rsidP="00685067">
      <w:pPr>
        <w:pStyle w:val="Styl"/>
        <w:numPr>
          <w:ilvl w:val="0"/>
          <w:numId w:val="11"/>
        </w:numPr>
        <w:spacing w:line="360" w:lineRule="auto"/>
        <w:ind w:right="29"/>
        <w:jc w:val="both"/>
        <w:rPr>
          <w:sz w:val="20"/>
          <w:szCs w:val="20"/>
        </w:rPr>
      </w:pPr>
      <w:r w:rsidRPr="000C5C85">
        <w:rPr>
          <w:sz w:val="20"/>
          <w:szCs w:val="20"/>
        </w:rPr>
        <w:t>Oferowany asortyment przez Wykonawcę musi być fabrycznie nowy, nieużywany, kompletny, oryginalny</w:t>
      </w:r>
      <w:r w:rsidR="00334C1D" w:rsidRPr="00334C1D">
        <w:rPr>
          <w:sz w:val="20"/>
          <w:szCs w:val="20"/>
        </w:rPr>
        <w:t xml:space="preserve"> </w:t>
      </w:r>
      <w:r w:rsidR="00334C1D" w:rsidRPr="00040AF1">
        <w:rPr>
          <w:sz w:val="20"/>
          <w:szCs w:val="20"/>
        </w:rPr>
        <w:t>posiada</w:t>
      </w:r>
      <w:r w:rsidR="00334C1D">
        <w:rPr>
          <w:sz w:val="20"/>
          <w:szCs w:val="20"/>
        </w:rPr>
        <w:t>ć</w:t>
      </w:r>
      <w:r w:rsidR="00334C1D" w:rsidRPr="00040AF1">
        <w:rPr>
          <w:sz w:val="20"/>
          <w:szCs w:val="20"/>
        </w:rPr>
        <w:t xml:space="preserve"> nienaruszone zabezpieczenia zastosowane przez producenta. Opakowania dostarczanego przedmiotu zamówienia muszą być czyste, suche, bez uszkodzeń mechanicznych, zapewniające właściwą jakość i trwałość dostarczanego produktu</w:t>
      </w:r>
      <w:r w:rsidRPr="000C5C85">
        <w:rPr>
          <w:sz w:val="20"/>
          <w:szCs w:val="20"/>
        </w:rPr>
        <w:t>, wolny od wad prawnych i fizycznych, a także spełniać normy określone w przepisach prawa (np. posiadanie znaków homologacji międzynarodowej, krajowe świadectwo homologacji lub posiadanie innych znaków zgodności zgodnie z przepisami o systemie oceny zgodności i akredytacji). Oryginalne części mogą zostać zastąpione częściami zamiennymi o porównywalnej jakości za zgodą Zamawiającego,  przy czym nie oryginalne części zamienne należy rozumieć jako części zamienne o tej samej jakości co części stosowane do montażu pojazdu samochodowego, produkowane zgodnie ze specyfikacjami i standardami produkcyjnymi ustalonymi przez producenta tych pojazdów do produkcji komponentów lub części zamiennych danego pojazdu samochodowego. Udowodnienie równoważności spoczywa na Wykonawcy.</w:t>
      </w:r>
    </w:p>
    <w:p w14:paraId="2BED169D" w14:textId="4EB6210B" w:rsidR="000C5C85" w:rsidRPr="00685067" w:rsidRDefault="00406E6C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Wykonawca udziela gwarancji na Asortyment, co do jego jakości, zgodnie z wszelkimi dotyczącymi go normami i przepisami prawa, na okres 12 miesięcy, od chwili odbioru przedmiotu umowy przez Zamawiającego bez uwag. Okres gwarancji biegnie odrębnie dla każdej partii dostawy Asortymentu.  </w:t>
      </w:r>
    </w:p>
    <w:p w14:paraId="4189427A" w14:textId="58682CE4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W okresie gwarancji Wykonawca zobowiązany jest do usunięcia wad fizycznych lub do dostarczenia </w:t>
      </w:r>
      <w:r w:rsidR="004F30B0" w:rsidRPr="00685067">
        <w:rPr>
          <w:rFonts w:ascii="Arial" w:hAnsi="Arial" w:cs="Arial"/>
          <w:sz w:val="20"/>
          <w:szCs w:val="20"/>
        </w:rPr>
        <w:t>asortymentu</w:t>
      </w:r>
      <w:r w:rsidRPr="00685067">
        <w:rPr>
          <w:rFonts w:ascii="Arial" w:hAnsi="Arial" w:cs="Arial"/>
          <w:sz w:val="20"/>
          <w:szCs w:val="20"/>
        </w:rPr>
        <w:t xml:space="preserve"> woln</w:t>
      </w:r>
      <w:r w:rsidR="004F30B0" w:rsidRPr="00685067">
        <w:rPr>
          <w:rFonts w:ascii="Arial" w:hAnsi="Arial" w:cs="Arial"/>
          <w:sz w:val="20"/>
          <w:szCs w:val="20"/>
        </w:rPr>
        <w:t>ego</w:t>
      </w:r>
      <w:r w:rsidRPr="00685067">
        <w:rPr>
          <w:rFonts w:ascii="Arial" w:hAnsi="Arial" w:cs="Arial"/>
          <w:sz w:val="20"/>
          <w:szCs w:val="20"/>
        </w:rPr>
        <w:t xml:space="preserve"> od wad na swój koszt</w:t>
      </w:r>
      <w:r w:rsidR="00406E6C" w:rsidRPr="00685067">
        <w:rPr>
          <w:rFonts w:ascii="Arial" w:hAnsi="Arial" w:cs="Arial"/>
          <w:sz w:val="20"/>
          <w:szCs w:val="20"/>
        </w:rPr>
        <w:t xml:space="preserve"> </w:t>
      </w:r>
      <w:r w:rsidR="00F80874">
        <w:rPr>
          <w:rFonts w:ascii="Arial" w:hAnsi="Arial" w:cs="Arial"/>
          <w:sz w:val="20"/>
          <w:szCs w:val="20"/>
        </w:rPr>
        <w:t xml:space="preserve">i ryzyko </w:t>
      </w:r>
      <w:r w:rsidR="00406E6C" w:rsidRPr="00685067">
        <w:rPr>
          <w:rFonts w:ascii="Arial" w:hAnsi="Arial" w:cs="Arial"/>
          <w:sz w:val="20"/>
          <w:szCs w:val="20"/>
        </w:rPr>
        <w:t>w ciągu 24 godzin od zgłoszenia przez Zamawiającego.</w:t>
      </w:r>
    </w:p>
    <w:p w14:paraId="49C81A10" w14:textId="1A6EC6E2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 xml:space="preserve">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towaru, a kosztami wykonania wymienionej opinii zostanie obciążony Wykonawca. </w:t>
      </w:r>
    </w:p>
    <w:p w14:paraId="1C9CA631" w14:textId="122D6DE0" w:rsidR="000C5C85" w:rsidRPr="00685067" w:rsidRDefault="000C5C85" w:rsidP="006850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Niezależnie od uprawnień z tytułu gwarancji na wykonanie przedmiotu umowy</w:t>
      </w:r>
      <w:r w:rsidR="00F80874">
        <w:rPr>
          <w:rFonts w:ascii="Arial" w:hAnsi="Arial" w:cs="Arial"/>
          <w:sz w:val="20"/>
          <w:szCs w:val="20"/>
        </w:rPr>
        <w:t>,</w:t>
      </w:r>
      <w:r w:rsidRPr="00685067">
        <w:rPr>
          <w:rFonts w:ascii="Arial" w:hAnsi="Arial" w:cs="Arial"/>
          <w:sz w:val="20"/>
          <w:szCs w:val="20"/>
        </w:rPr>
        <w:t xml:space="preserve"> Zamawiającemu przysługują wobec Wykonawcy uprawnienia z tytułu rękojmi. </w:t>
      </w:r>
    </w:p>
    <w:p w14:paraId="2F406985" w14:textId="77777777" w:rsidR="00D90919" w:rsidRDefault="000C5C85" w:rsidP="00D909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5067">
        <w:rPr>
          <w:rFonts w:ascii="Arial" w:hAnsi="Arial" w:cs="Arial"/>
          <w:sz w:val="20"/>
          <w:szCs w:val="20"/>
        </w:rPr>
        <w:t>W celu usprawnienia zamówień Wykonawca umożliwi bieżący dostęp do swojej oferty magazynowej poprzez dedykowany portal lub elektroniczny katalog lub w inny sposób pozwalający Zamawiającemu na planowanie zamówień w oparciu o aktualny cennik, charakterystykę danego towaru, producenta części.</w:t>
      </w:r>
    </w:p>
    <w:p w14:paraId="30F2BF21" w14:textId="575DCF99" w:rsidR="00711FFC" w:rsidRPr="00D90919" w:rsidRDefault="00BE0D2F" w:rsidP="00D909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919">
        <w:rPr>
          <w:rFonts w:ascii="Arial" w:hAnsi="Arial" w:cs="Arial"/>
          <w:color w:val="1F497D"/>
        </w:rPr>
        <w:t>W</w:t>
      </w:r>
      <w:bookmarkStart w:id="1" w:name="_Hlk137555965"/>
      <w:r w:rsidR="00A80F71">
        <w:rPr>
          <w:rFonts w:ascii="Arial" w:hAnsi="Arial" w:cs="Arial"/>
          <w:color w:val="1F497D"/>
        </w:rPr>
        <w:t>ykaz wszystkich pojazdów ciężarowych Zamawiającego: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7"/>
        <w:gridCol w:w="1531"/>
        <w:gridCol w:w="1077"/>
        <w:gridCol w:w="1134"/>
        <w:gridCol w:w="2947"/>
      </w:tblGrid>
      <w:tr w:rsidR="00711FFC" w:rsidRPr="009D44BA" w14:paraId="7EDB469A" w14:textId="77777777" w:rsidTr="00F560FF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9B199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372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832D14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1531" w:type="dxa"/>
            <w:vAlign w:val="center"/>
          </w:tcPr>
          <w:p w14:paraId="1093C65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077" w:type="dxa"/>
            <w:vAlign w:val="center"/>
          </w:tcPr>
          <w:p w14:paraId="102CFC3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Nr boczny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52A3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Rok prod</w:t>
            </w:r>
            <w:r>
              <w:rPr>
                <w:rFonts w:ascii="Arial" w:hAnsi="Arial" w:cs="Arial"/>
                <w:sz w:val="20"/>
                <w:szCs w:val="20"/>
              </w:rPr>
              <w:t>ukcji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4C258F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Nr podwozia</w:t>
            </w:r>
          </w:p>
        </w:tc>
      </w:tr>
      <w:tr w:rsidR="00711FFC" w:rsidRPr="009D44BA" w14:paraId="63D874E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308A7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A3CCF4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59E8745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220</w:t>
            </w:r>
          </w:p>
        </w:tc>
        <w:tc>
          <w:tcPr>
            <w:tcW w:w="1077" w:type="dxa"/>
            <w:vAlign w:val="center"/>
          </w:tcPr>
          <w:p w14:paraId="45C310A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1DC1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0450B8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YV2E4CBA65B382375</w:t>
            </w:r>
          </w:p>
        </w:tc>
      </w:tr>
      <w:tr w:rsidR="00711FFC" w:rsidRPr="009D44BA" w14:paraId="049C7A9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0A0F4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6F9ABB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433DE59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618</w:t>
            </w:r>
          </w:p>
        </w:tc>
        <w:tc>
          <w:tcPr>
            <w:tcW w:w="1077" w:type="dxa"/>
            <w:vAlign w:val="center"/>
          </w:tcPr>
          <w:p w14:paraId="389E060F" w14:textId="334BF8AA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B415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4E79DC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YV2E4C4A0Y1921595</w:t>
            </w:r>
          </w:p>
        </w:tc>
      </w:tr>
      <w:tr w:rsidR="00311ABF" w:rsidRPr="009D44BA" w14:paraId="7D829EF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3103BF" w14:textId="77777777" w:rsidR="00311ABF" w:rsidRPr="000142D5" w:rsidRDefault="00311ABF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669ADD2" w14:textId="2F190A7E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4F3E3FA8" w14:textId="3BAE410E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221CFF4D" w14:textId="6D624428" w:rsidR="00311ABF" w:rsidRPr="00A51CC3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FCB2" w14:textId="76291FA2" w:rsidR="00311ABF" w:rsidRPr="0025372E" w:rsidRDefault="00311ABF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3D1CB3" w14:textId="40F390FF" w:rsidR="00311ABF" w:rsidRPr="0025372E" w:rsidRDefault="00311ABF" w:rsidP="00311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YV2E4CBA82B313280</w:t>
            </w:r>
          </w:p>
        </w:tc>
      </w:tr>
      <w:tr w:rsidR="00711FFC" w:rsidRPr="009D44BA" w14:paraId="4CC16BB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18B00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825D1F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2DF4A6E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1DB3E944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89BE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750AB1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YV2E4CBA23B332375</w:t>
            </w:r>
          </w:p>
        </w:tc>
      </w:tr>
      <w:tr w:rsidR="00711FFC" w:rsidRPr="009D44BA" w14:paraId="59BF32B8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4E042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30125C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6E1226B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49633C6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0144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E5D23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YV2E4CBA14B354269</w:t>
            </w:r>
          </w:p>
        </w:tc>
      </w:tr>
      <w:tr w:rsidR="00711FFC" w:rsidRPr="009D44BA" w14:paraId="78754AB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099E6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70E9BE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3680AA0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010729E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F639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6FBE46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YV2E4CBA95B381768</w:t>
            </w:r>
          </w:p>
        </w:tc>
      </w:tr>
      <w:tr w:rsidR="00711FFC" w:rsidRPr="009D44BA" w14:paraId="6108EF5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C159F4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A4B41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039DB70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5482D412" w14:textId="3C1E7172" w:rsidR="00711FFC" w:rsidRPr="00A51CC3" w:rsidRDefault="00391640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E892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AB15B5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YV2EEL0A56B415433</w:t>
            </w:r>
          </w:p>
        </w:tc>
      </w:tr>
      <w:tr w:rsidR="00711FFC" w:rsidRPr="009D44BA" w14:paraId="72D46EA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D2D04C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88DB87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1FEAAAA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6</w:t>
            </w:r>
          </w:p>
        </w:tc>
        <w:tc>
          <w:tcPr>
            <w:tcW w:w="1077" w:type="dxa"/>
            <w:vAlign w:val="center"/>
          </w:tcPr>
          <w:p w14:paraId="08A1F1C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55E1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9B6BF4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YV2EEL0A56B417702</w:t>
            </w:r>
          </w:p>
        </w:tc>
      </w:tr>
      <w:tr w:rsidR="00711FFC" w:rsidRPr="009D44BA" w14:paraId="4B0981F6" w14:textId="77777777" w:rsidTr="00F560FF">
        <w:trPr>
          <w:trHeight w:val="60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A65D6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B59223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  <w:p w14:paraId="65815E0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WYWROTKA</w:t>
            </w:r>
          </w:p>
        </w:tc>
        <w:tc>
          <w:tcPr>
            <w:tcW w:w="1531" w:type="dxa"/>
            <w:vAlign w:val="center"/>
          </w:tcPr>
          <w:p w14:paraId="2F00530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4XR2</w:t>
            </w:r>
          </w:p>
        </w:tc>
        <w:tc>
          <w:tcPr>
            <w:tcW w:w="1077" w:type="dxa"/>
            <w:vAlign w:val="center"/>
          </w:tcPr>
          <w:p w14:paraId="3A7D5D3A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E4A5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025F3E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YV2TBM0A97B455151</w:t>
            </w:r>
          </w:p>
        </w:tc>
      </w:tr>
      <w:tr w:rsidR="00711FFC" w:rsidRPr="009D44BA" w14:paraId="637DF079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CB8CF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EAC1D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pt-BR"/>
              </w:rPr>
              <w:t>VOLVO</w:t>
            </w:r>
          </w:p>
        </w:tc>
        <w:tc>
          <w:tcPr>
            <w:tcW w:w="1531" w:type="dxa"/>
            <w:vAlign w:val="center"/>
          </w:tcPr>
          <w:p w14:paraId="0E1BD34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pt-BR"/>
              </w:rPr>
              <w:t>FM 12D1R</w:t>
            </w:r>
          </w:p>
        </w:tc>
        <w:tc>
          <w:tcPr>
            <w:tcW w:w="1077" w:type="dxa"/>
            <w:vAlign w:val="center"/>
          </w:tcPr>
          <w:p w14:paraId="5C848FF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42D1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39342F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YV2JSG0D57B452458</w:t>
            </w:r>
          </w:p>
        </w:tc>
      </w:tr>
      <w:tr w:rsidR="00711FFC" w:rsidRPr="009D44BA" w14:paraId="7E84F9D5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7F48D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B1B509A" w14:textId="77777777" w:rsidR="00711FFC" w:rsidRPr="0025372E" w:rsidRDefault="00711FFC" w:rsidP="00F560FF">
            <w:pPr>
              <w:tabs>
                <w:tab w:val="center" w:pos="9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21F009C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FEF3C</w:t>
            </w:r>
          </w:p>
        </w:tc>
        <w:tc>
          <w:tcPr>
            <w:tcW w:w="1077" w:type="dxa"/>
            <w:vAlign w:val="center"/>
          </w:tcPr>
          <w:p w14:paraId="10B3C50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96332" w14:textId="77777777" w:rsidR="00711FFC" w:rsidRPr="0025372E" w:rsidRDefault="00711FFC" w:rsidP="00F560FF">
            <w:pPr>
              <w:tabs>
                <w:tab w:val="center" w:pos="339"/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67F58F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YV2V001C5GZ109886</w:t>
            </w:r>
          </w:p>
        </w:tc>
      </w:tr>
      <w:tr w:rsidR="00711FFC" w:rsidRPr="009D44BA" w14:paraId="64CB951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71551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CDB39B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531" w:type="dxa"/>
            <w:vAlign w:val="center"/>
          </w:tcPr>
          <w:p w14:paraId="3142D9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FL 250</w:t>
            </w:r>
          </w:p>
        </w:tc>
        <w:tc>
          <w:tcPr>
            <w:tcW w:w="1077" w:type="dxa"/>
            <w:vAlign w:val="center"/>
          </w:tcPr>
          <w:p w14:paraId="6C986B6A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DC40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3650E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YV2T0X1AXKZ122804</w:t>
            </w:r>
          </w:p>
        </w:tc>
      </w:tr>
      <w:tr w:rsidR="00711FFC" w:rsidRPr="009D44BA" w14:paraId="269388E1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24BE3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9A2632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531" w:type="dxa"/>
            <w:vAlign w:val="center"/>
          </w:tcPr>
          <w:p w14:paraId="55C1BB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  <w:lang w:val="en-US"/>
              </w:rPr>
              <w:t>LEF3C</w:t>
            </w:r>
          </w:p>
        </w:tc>
        <w:tc>
          <w:tcPr>
            <w:tcW w:w="1077" w:type="dxa"/>
            <w:vAlign w:val="center"/>
          </w:tcPr>
          <w:p w14:paraId="043C9DA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7AC4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E18557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YV2V001C8JZ121750</w:t>
            </w:r>
          </w:p>
        </w:tc>
      </w:tr>
      <w:tr w:rsidR="00711FFC" w:rsidRPr="009D44BA" w14:paraId="529FB443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F6E0A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E143F8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9D508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CB367F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876A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DCAB2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XLRAE55GF8L345715</w:t>
            </w:r>
          </w:p>
        </w:tc>
      </w:tr>
      <w:tr w:rsidR="00711FFC" w:rsidRPr="009D44BA" w14:paraId="34C16670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D3632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F8FAFD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765917A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52EC5D92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E7B0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C52EFA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XLRAE55GF6L327070</w:t>
            </w:r>
          </w:p>
        </w:tc>
      </w:tr>
      <w:tr w:rsidR="00711FFC" w:rsidRPr="009D44BA" w14:paraId="6D00C8AE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839F1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67A3AD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A30716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6F7C06DC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022D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FE4F10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XLRAE55GF7L334911</w:t>
            </w:r>
          </w:p>
        </w:tc>
      </w:tr>
      <w:tr w:rsidR="00711FFC" w:rsidRPr="009D44BA" w14:paraId="5ACFF61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1F9B3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1919AD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69EEF7F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0FAC676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685C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946C3B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XLRAE55GF8L344680</w:t>
            </w:r>
          </w:p>
        </w:tc>
      </w:tr>
      <w:tr w:rsidR="00711FFC" w:rsidRPr="009D44BA" w14:paraId="4F60D369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208E5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700C1F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31D38F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45</w:t>
            </w:r>
          </w:p>
        </w:tc>
        <w:tc>
          <w:tcPr>
            <w:tcW w:w="1077" w:type="dxa"/>
            <w:vAlign w:val="center"/>
          </w:tcPr>
          <w:p w14:paraId="031ED2E5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D3E0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591A48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XLRAE45FF8L344316</w:t>
            </w:r>
          </w:p>
        </w:tc>
      </w:tr>
      <w:tr w:rsidR="00711FFC" w:rsidRPr="009D44BA" w14:paraId="4CE9A43A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9B4839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02E8DD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4503865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3454B03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B8DA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756182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XLRAE55FF0L368112</w:t>
            </w:r>
          </w:p>
        </w:tc>
      </w:tr>
      <w:tr w:rsidR="00711FFC" w:rsidRPr="009D44BA" w14:paraId="566056D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4E1BEA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191A7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2BD34B3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63F8560A" w14:textId="77777777" w:rsidR="00711FFC" w:rsidRPr="00EC15B3" w:rsidRDefault="00711FFC" w:rsidP="00F560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5B3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9A32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1C53A7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XLRAE55GF0L365451</w:t>
            </w:r>
          </w:p>
        </w:tc>
      </w:tr>
      <w:tr w:rsidR="00711FFC" w:rsidRPr="009D44BA" w14:paraId="71A0BCEB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EF9898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ABDE50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5208D16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7573B28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5515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8E27F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XLRAE55GF0L366976</w:t>
            </w:r>
          </w:p>
        </w:tc>
      </w:tr>
      <w:tr w:rsidR="00711FFC" w:rsidRPr="009D44BA" w14:paraId="30C57E1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7C836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9CAB06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7FDE6E6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133D6EF6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68040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E02E98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XLRAE55GF0L365402</w:t>
            </w:r>
          </w:p>
        </w:tc>
      </w:tr>
      <w:tr w:rsidR="00711FFC" w:rsidRPr="009D44BA" w14:paraId="0D40C2B8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830BFA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6F44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48A66B3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55</w:t>
            </w:r>
          </w:p>
        </w:tc>
        <w:tc>
          <w:tcPr>
            <w:tcW w:w="1077" w:type="dxa"/>
            <w:vAlign w:val="center"/>
          </w:tcPr>
          <w:p w14:paraId="336BA5E6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833A2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271A7D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XLRAT85MC0E986872</w:t>
            </w:r>
          </w:p>
        </w:tc>
      </w:tr>
      <w:tr w:rsidR="00711FFC" w:rsidRPr="009D44BA" w14:paraId="39455E56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7AB7A2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6E36A7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D781BF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CF 330</w:t>
            </w:r>
          </w:p>
        </w:tc>
        <w:tc>
          <w:tcPr>
            <w:tcW w:w="1077" w:type="dxa"/>
            <w:vAlign w:val="center"/>
          </w:tcPr>
          <w:p w14:paraId="43D4B5AE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B8D7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7A1E7C6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XLRASM100G087805</w:t>
            </w:r>
          </w:p>
        </w:tc>
      </w:tr>
      <w:tr w:rsidR="00711FFC" w:rsidRPr="009D44BA" w14:paraId="48DF0D8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0E70E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5ECC77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DAF</w:t>
            </w:r>
          </w:p>
        </w:tc>
        <w:tc>
          <w:tcPr>
            <w:tcW w:w="1531" w:type="dxa"/>
            <w:vAlign w:val="center"/>
          </w:tcPr>
          <w:p w14:paraId="37AC45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LF 250FA</w:t>
            </w:r>
          </w:p>
        </w:tc>
        <w:tc>
          <w:tcPr>
            <w:tcW w:w="1077" w:type="dxa"/>
            <w:vAlign w:val="center"/>
          </w:tcPr>
          <w:p w14:paraId="66F5ADC1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7BC6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BA3757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XLRAEL2700L458829</w:t>
            </w:r>
          </w:p>
        </w:tc>
      </w:tr>
      <w:tr w:rsidR="00711FFC" w:rsidRPr="009D44BA" w14:paraId="041525BC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17F60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24529AE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1531" w:type="dxa"/>
            <w:vAlign w:val="center"/>
          </w:tcPr>
          <w:p w14:paraId="525CBD38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TGM 15.240</w:t>
            </w:r>
          </w:p>
        </w:tc>
        <w:tc>
          <w:tcPr>
            <w:tcW w:w="1077" w:type="dxa"/>
            <w:vAlign w:val="center"/>
          </w:tcPr>
          <w:p w14:paraId="4AD3F259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5147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DEF657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WMAN16ZZX7Y179508</w:t>
            </w:r>
          </w:p>
        </w:tc>
      </w:tr>
      <w:tr w:rsidR="00711FFC" w:rsidRPr="009D44BA" w14:paraId="6662286F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554F0D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C6709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IVECO</w:t>
            </w:r>
          </w:p>
        </w:tc>
        <w:tc>
          <w:tcPr>
            <w:tcW w:w="1531" w:type="dxa"/>
            <w:vAlign w:val="center"/>
          </w:tcPr>
          <w:p w14:paraId="58D9A2D9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EUROCARGO</w:t>
            </w:r>
          </w:p>
        </w:tc>
        <w:tc>
          <w:tcPr>
            <w:tcW w:w="1077" w:type="dxa"/>
            <w:vAlign w:val="center"/>
          </w:tcPr>
          <w:p w14:paraId="30494AF4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D509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D99F53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ZCFA1LG0382526814</w:t>
            </w:r>
          </w:p>
        </w:tc>
      </w:tr>
      <w:tr w:rsidR="00711FFC" w:rsidRPr="009D44BA" w14:paraId="2287A2E2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B60D27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23816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322876B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ATEGO</w:t>
            </w:r>
          </w:p>
        </w:tc>
        <w:tc>
          <w:tcPr>
            <w:tcW w:w="1077" w:type="dxa"/>
            <w:vAlign w:val="center"/>
          </w:tcPr>
          <w:p w14:paraId="555FB8C0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CC3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F8F44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56804AA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WDB96752610111174</w:t>
            </w:r>
          </w:p>
        </w:tc>
      </w:tr>
      <w:tr w:rsidR="00711FFC" w:rsidRPr="009D44BA" w14:paraId="25713187" w14:textId="77777777" w:rsidTr="00F560FF">
        <w:trPr>
          <w:trHeight w:val="36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8089A0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2D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62C8A9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75CD263B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5A4096CC" w14:textId="77777777" w:rsidR="00711FFC" w:rsidRPr="00A51CC3" w:rsidRDefault="00711FFC" w:rsidP="00F56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60991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609EA5F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WDB9576611V223171</w:t>
            </w:r>
          </w:p>
        </w:tc>
      </w:tr>
      <w:tr w:rsidR="00711FFC" w:rsidRPr="009D44BA" w14:paraId="62D21733" w14:textId="77777777" w:rsidTr="00F560FF">
        <w:trPr>
          <w:trHeight w:val="61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85DAEB" w14:textId="77777777" w:rsidR="00711FFC" w:rsidRPr="00DD07CC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42C18CC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0AC0497E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0DD0292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7E131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016B95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WDB9576601V227934</w:t>
            </w:r>
          </w:p>
        </w:tc>
      </w:tr>
      <w:tr w:rsidR="00711FFC" w:rsidRPr="009D44BA" w14:paraId="4D1C4912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D0E761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94944A3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72E">
              <w:rPr>
                <w:rFonts w:ascii="Arial" w:hAnsi="Arial" w:cs="Arial"/>
                <w:color w:val="000000"/>
                <w:sz w:val="20"/>
                <w:szCs w:val="20"/>
              </w:rPr>
              <w:t>MERCEDES BENZ</w:t>
            </w:r>
          </w:p>
        </w:tc>
        <w:tc>
          <w:tcPr>
            <w:tcW w:w="1531" w:type="dxa"/>
            <w:vAlign w:val="center"/>
          </w:tcPr>
          <w:p w14:paraId="6ADAF73B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ECONIC</w:t>
            </w:r>
          </w:p>
        </w:tc>
        <w:tc>
          <w:tcPr>
            <w:tcW w:w="1077" w:type="dxa"/>
            <w:vAlign w:val="center"/>
          </w:tcPr>
          <w:p w14:paraId="6D4B805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7E885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CEFF87A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WDB9576601V228039</w:t>
            </w:r>
          </w:p>
        </w:tc>
      </w:tr>
      <w:tr w:rsidR="00711FFC" w:rsidRPr="009D44BA" w14:paraId="580C85C6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2C0EFB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2478C0D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SCANIA</w:t>
            </w:r>
          </w:p>
        </w:tc>
        <w:tc>
          <w:tcPr>
            <w:tcW w:w="1531" w:type="dxa"/>
            <w:vAlign w:val="center"/>
          </w:tcPr>
          <w:p w14:paraId="2DD49289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N333 - P320</w:t>
            </w:r>
          </w:p>
        </w:tc>
        <w:tc>
          <w:tcPr>
            <w:tcW w:w="1077" w:type="dxa"/>
            <w:vAlign w:val="center"/>
          </w:tcPr>
          <w:p w14:paraId="4F065401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19A15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410EAC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YS2P6X20005621844</w:t>
            </w:r>
          </w:p>
        </w:tc>
      </w:tr>
      <w:tr w:rsidR="00711FFC" w:rsidRPr="009D44BA" w14:paraId="117CD442" w14:textId="77777777" w:rsidTr="00F560FF">
        <w:trPr>
          <w:trHeight w:val="69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74EBD2" w14:textId="77777777" w:rsidR="00711FFC" w:rsidRPr="000142D5" w:rsidRDefault="00711FFC" w:rsidP="00711F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787D0E5" w14:textId="77777777" w:rsidR="00711FFC" w:rsidRPr="0025372E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IVECO </w:t>
            </w:r>
          </w:p>
        </w:tc>
        <w:tc>
          <w:tcPr>
            <w:tcW w:w="1531" w:type="dxa"/>
            <w:vAlign w:val="center"/>
          </w:tcPr>
          <w:p w14:paraId="6065D9E6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S-WAY 340</w:t>
            </w:r>
          </w:p>
        </w:tc>
        <w:tc>
          <w:tcPr>
            <w:tcW w:w="1077" w:type="dxa"/>
            <w:vAlign w:val="center"/>
          </w:tcPr>
          <w:p w14:paraId="3E653E4C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3B91C" w14:textId="77777777" w:rsidR="00711FFC" w:rsidRDefault="00711FFC" w:rsidP="00F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8B1364D" w14:textId="77777777" w:rsidR="00711FFC" w:rsidRDefault="00711FFC" w:rsidP="00F56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WJMEG2RP0NC474739</w:t>
            </w:r>
          </w:p>
        </w:tc>
      </w:tr>
    </w:tbl>
    <w:p w14:paraId="7CE7A8DC" w14:textId="77777777" w:rsidR="00711FFC" w:rsidRDefault="00711FFC" w:rsidP="00711FFC">
      <w:pPr>
        <w:rPr>
          <w:rFonts w:ascii="Arial" w:hAnsi="Arial" w:cs="Arial"/>
        </w:rPr>
      </w:pPr>
    </w:p>
    <w:p w14:paraId="5E460BA9" w14:textId="77777777" w:rsidR="00711FFC" w:rsidRPr="00580CE9" w:rsidRDefault="00711FFC" w:rsidP="00711FFC">
      <w:pPr>
        <w:tabs>
          <w:tab w:val="left" w:pos="2415"/>
          <w:tab w:val="left" w:pos="7740"/>
        </w:tabs>
        <w:rPr>
          <w:rFonts w:ascii="Arial" w:hAnsi="Arial" w:cs="Arial"/>
        </w:rPr>
      </w:pPr>
    </w:p>
    <w:bookmarkEnd w:id="1"/>
    <w:p w14:paraId="2D0D7C1F" w14:textId="77777777" w:rsidR="00711FFC" w:rsidRPr="00685067" w:rsidRDefault="00711FFC" w:rsidP="00685067">
      <w:pPr>
        <w:spacing w:after="240"/>
        <w:jc w:val="center"/>
        <w:rPr>
          <w:rFonts w:ascii="Arial" w:hAnsi="Arial" w:cs="Arial"/>
          <w:bCs/>
          <w:color w:val="1F497D"/>
          <w:sz w:val="20"/>
        </w:rPr>
      </w:pPr>
    </w:p>
    <w:sectPr w:rsidR="00711FFC" w:rsidRPr="00685067" w:rsidSect="003B0F0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0151E"/>
    <w:multiLevelType w:val="hybridMultilevel"/>
    <w:tmpl w:val="FFFFFFFF"/>
    <w:lvl w:ilvl="0" w:tplc="4AB68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A847FEC"/>
    <w:multiLevelType w:val="hybridMultilevel"/>
    <w:tmpl w:val="2776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79C8"/>
    <w:multiLevelType w:val="hybridMultilevel"/>
    <w:tmpl w:val="7DD6E74A"/>
    <w:lvl w:ilvl="0" w:tplc="96000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710C"/>
    <w:multiLevelType w:val="hybridMultilevel"/>
    <w:tmpl w:val="386CEA1A"/>
    <w:lvl w:ilvl="0" w:tplc="965A9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D42FE2"/>
    <w:multiLevelType w:val="hybridMultilevel"/>
    <w:tmpl w:val="0A82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A5BDF"/>
    <w:multiLevelType w:val="hybridMultilevel"/>
    <w:tmpl w:val="9BC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37AC"/>
    <w:multiLevelType w:val="hybridMultilevel"/>
    <w:tmpl w:val="B0C8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4FA7"/>
    <w:multiLevelType w:val="hybridMultilevel"/>
    <w:tmpl w:val="1C74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FE7"/>
    <w:multiLevelType w:val="hybridMultilevel"/>
    <w:tmpl w:val="82F0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59596">
    <w:abstractNumId w:val="6"/>
  </w:num>
  <w:num w:numId="2" w16cid:durableId="490561772">
    <w:abstractNumId w:val="4"/>
  </w:num>
  <w:num w:numId="3" w16cid:durableId="1135682776">
    <w:abstractNumId w:val="8"/>
  </w:num>
  <w:num w:numId="4" w16cid:durableId="1198003203">
    <w:abstractNumId w:val="1"/>
  </w:num>
  <w:num w:numId="5" w16cid:durableId="67307982">
    <w:abstractNumId w:val="7"/>
  </w:num>
  <w:num w:numId="6" w16cid:durableId="307438100">
    <w:abstractNumId w:val="2"/>
  </w:num>
  <w:num w:numId="7" w16cid:durableId="383870535">
    <w:abstractNumId w:val="5"/>
  </w:num>
  <w:num w:numId="8" w16cid:durableId="5373983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564937">
    <w:abstractNumId w:val="0"/>
  </w:num>
  <w:num w:numId="10" w16cid:durableId="1342246041">
    <w:abstractNumId w:val="9"/>
  </w:num>
  <w:num w:numId="11" w16cid:durableId="98751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85"/>
    <w:rsid w:val="000359AE"/>
    <w:rsid w:val="00052FEA"/>
    <w:rsid w:val="0006224E"/>
    <w:rsid w:val="000C5C85"/>
    <w:rsid w:val="000C626C"/>
    <w:rsid w:val="000C6A7D"/>
    <w:rsid w:val="000C76B5"/>
    <w:rsid w:val="000E1BB2"/>
    <w:rsid w:val="0010633B"/>
    <w:rsid w:val="00194F49"/>
    <w:rsid w:val="001A55C6"/>
    <w:rsid w:val="001B686E"/>
    <w:rsid w:val="002159D9"/>
    <w:rsid w:val="002C2A7A"/>
    <w:rsid w:val="00311ABF"/>
    <w:rsid w:val="00334C1D"/>
    <w:rsid w:val="003753CD"/>
    <w:rsid w:val="00376EAF"/>
    <w:rsid w:val="0038610A"/>
    <w:rsid w:val="00391640"/>
    <w:rsid w:val="003B0F0F"/>
    <w:rsid w:val="003E0A90"/>
    <w:rsid w:val="003E1AC6"/>
    <w:rsid w:val="00406E6C"/>
    <w:rsid w:val="00417D8C"/>
    <w:rsid w:val="00427698"/>
    <w:rsid w:val="00427DAC"/>
    <w:rsid w:val="00431BE7"/>
    <w:rsid w:val="00461479"/>
    <w:rsid w:val="00473950"/>
    <w:rsid w:val="00475A85"/>
    <w:rsid w:val="004A195A"/>
    <w:rsid w:val="004F30B0"/>
    <w:rsid w:val="00533DEC"/>
    <w:rsid w:val="00557B65"/>
    <w:rsid w:val="00562ABA"/>
    <w:rsid w:val="005D1CE9"/>
    <w:rsid w:val="005F124C"/>
    <w:rsid w:val="00605D90"/>
    <w:rsid w:val="00627B89"/>
    <w:rsid w:val="00662633"/>
    <w:rsid w:val="00682130"/>
    <w:rsid w:val="00685067"/>
    <w:rsid w:val="006D28EE"/>
    <w:rsid w:val="006D45C3"/>
    <w:rsid w:val="00711FFC"/>
    <w:rsid w:val="00737884"/>
    <w:rsid w:val="007A5159"/>
    <w:rsid w:val="007A6DF0"/>
    <w:rsid w:val="007B5A21"/>
    <w:rsid w:val="007D0C07"/>
    <w:rsid w:val="0082085D"/>
    <w:rsid w:val="00833B76"/>
    <w:rsid w:val="00894B80"/>
    <w:rsid w:val="008C1CA5"/>
    <w:rsid w:val="008C28A7"/>
    <w:rsid w:val="00922B85"/>
    <w:rsid w:val="0092700A"/>
    <w:rsid w:val="0094601F"/>
    <w:rsid w:val="00975CA0"/>
    <w:rsid w:val="009D4AF8"/>
    <w:rsid w:val="009F5F6D"/>
    <w:rsid w:val="00A44049"/>
    <w:rsid w:val="00A80F71"/>
    <w:rsid w:val="00A8723D"/>
    <w:rsid w:val="00AA69CF"/>
    <w:rsid w:val="00B35919"/>
    <w:rsid w:val="00B44F3B"/>
    <w:rsid w:val="00B7332B"/>
    <w:rsid w:val="00BE0D2F"/>
    <w:rsid w:val="00C429DD"/>
    <w:rsid w:val="00C500AE"/>
    <w:rsid w:val="00C60A46"/>
    <w:rsid w:val="00C64831"/>
    <w:rsid w:val="00C90363"/>
    <w:rsid w:val="00C92BBD"/>
    <w:rsid w:val="00C93B4E"/>
    <w:rsid w:val="00CC29A2"/>
    <w:rsid w:val="00CE035A"/>
    <w:rsid w:val="00D620C2"/>
    <w:rsid w:val="00D806B0"/>
    <w:rsid w:val="00D90919"/>
    <w:rsid w:val="00DA380E"/>
    <w:rsid w:val="00DC3BDE"/>
    <w:rsid w:val="00DC5F77"/>
    <w:rsid w:val="00DD346C"/>
    <w:rsid w:val="00DE1BD4"/>
    <w:rsid w:val="00DF6BC1"/>
    <w:rsid w:val="00E33FBA"/>
    <w:rsid w:val="00ED519E"/>
    <w:rsid w:val="00EE1BCB"/>
    <w:rsid w:val="00F40DDD"/>
    <w:rsid w:val="00F80874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D83"/>
  <w15:chartTrackingRefBased/>
  <w15:docId w15:val="{031CA6B1-7A37-47F3-9956-EB1D873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85"/>
    <w:pPr>
      <w:ind w:left="720"/>
      <w:contextualSpacing/>
    </w:pPr>
  </w:style>
  <w:style w:type="paragraph" w:customStyle="1" w:styleId="Styl">
    <w:name w:val="Styl"/>
    <w:uiPriority w:val="99"/>
    <w:rsid w:val="00334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5C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81F6-209D-411E-B49E-565C7C3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Dziurla</dc:creator>
  <cp:keywords/>
  <dc:description/>
  <cp:lastModifiedBy>Anna Wieczorek</cp:lastModifiedBy>
  <cp:revision>3</cp:revision>
  <cp:lastPrinted>2020-02-14T10:14:00Z</cp:lastPrinted>
  <dcterms:created xsi:type="dcterms:W3CDTF">2024-07-12T07:38:00Z</dcterms:created>
  <dcterms:modified xsi:type="dcterms:W3CDTF">2024-07-12T07:41:00Z</dcterms:modified>
</cp:coreProperties>
</file>