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9C1CBB" w:rsidP="00735167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do SWZ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382DC0" w:rsidP="00F8123C">
            <w:pPr>
              <w:spacing w:line="276" w:lineRule="auto"/>
              <w:jc w:val="both"/>
              <w:rPr>
                <w:u w:val="single"/>
              </w:rPr>
            </w:pPr>
            <w:r w:rsidRPr="00324736">
              <w:rPr>
                <w:u w:val="single"/>
              </w:rPr>
              <w:t xml:space="preserve">dotyczy: przetargu nieograniczonego na dostawę </w:t>
            </w:r>
            <w:r w:rsidR="005D018B">
              <w:rPr>
                <w:u w:val="single"/>
              </w:rPr>
              <w:t>jednorazowych materiałów medycznych do krążenia pozaustrojowego dla Klinicznego Oddziału Kardiochirurgii oraz Klinicznego Oddziału Anestezjologii i Intensywnej Terapii</w:t>
            </w:r>
            <w:r w:rsidRPr="00324736">
              <w:rPr>
                <w:u w:val="single"/>
              </w:rPr>
              <w:t>, z</w:t>
            </w:r>
            <w:r>
              <w:rPr>
                <w:u w:val="single"/>
              </w:rPr>
              <w:t>nak sprawy: 4</w:t>
            </w:r>
            <w:r w:rsidR="00A578CE">
              <w:rPr>
                <w:u w:val="single"/>
              </w:rPr>
              <w:t>WSzKzP.SZP.2612.</w:t>
            </w:r>
            <w:r w:rsidR="005D018B">
              <w:rPr>
                <w:u w:val="single"/>
              </w:rPr>
              <w:t>30</w:t>
            </w:r>
            <w:bookmarkStart w:id="0" w:name="_GoBack"/>
            <w:bookmarkEnd w:id="0"/>
            <w:r w:rsidR="00A578CE">
              <w:rPr>
                <w:u w:val="single"/>
              </w:rPr>
              <w:t>.2023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  <w:rPr>
                <w:b/>
              </w:rPr>
            </w:pPr>
            <w:r w:rsidRPr="002228AC">
              <w:rPr>
                <w:b/>
              </w:rPr>
              <w:t>OŚWIADCZENIE</w:t>
            </w:r>
          </w:p>
        </w:tc>
      </w:tr>
    </w:tbl>
    <w:p w:rsidR="002228AC" w:rsidRPr="00C702D5" w:rsidRDefault="002228AC" w:rsidP="002228AC">
      <w:pPr>
        <w:spacing w:line="288" w:lineRule="auto"/>
        <w:textAlignment w:val="top"/>
      </w:pPr>
    </w:p>
    <w:p w:rsidR="00202D04" w:rsidRPr="00C702D5" w:rsidRDefault="002228AC" w:rsidP="00202D04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`</w:t>
      </w:r>
      <w:r>
        <w:rPr>
          <w:rFonts w:eastAsia="Calibri"/>
          <w:color w:val="000000"/>
          <w:lang w:eastAsia="en-US"/>
        </w:rPr>
        <w:tab/>
      </w:r>
      <w:r w:rsidR="00202D04" w:rsidRPr="00C702D5">
        <w:rPr>
          <w:rFonts w:eastAsia="Calibri"/>
          <w:color w:val="000000"/>
          <w:lang w:eastAsia="en-US"/>
        </w:rPr>
        <w:t xml:space="preserve">Oświadczamy, że zaoferowane w ofercie wyroby medyczne będą </w:t>
      </w:r>
      <w:r w:rsidR="00202D04" w:rsidRPr="00C702D5">
        <w:rPr>
          <w:rFonts w:eastAsia="Calibri"/>
          <w:snapToGrid w:val="0"/>
          <w:lang w:eastAsia="en-US"/>
        </w:rPr>
        <w:t>posiadały aktualne</w:t>
      </w:r>
      <w:r w:rsidR="00202D04">
        <w:rPr>
          <w:rFonts w:eastAsia="Calibri"/>
          <w:snapToGrid w:val="0"/>
          <w:lang w:eastAsia="en-US"/>
        </w:rPr>
        <w:t xml:space="preserve"> </w:t>
      </w:r>
      <w:r w:rsidR="00202D04">
        <w:rPr>
          <w:rFonts w:eastAsia="Calibri"/>
          <w:snapToGrid w:val="0"/>
          <w:lang w:eastAsia="en-US"/>
        </w:rPr>
        <w:br w:type="textWrapping" w:clear="all"/>
      </w:r>
      <w:r w:rsidR="00202D04" w:rsidRPr="00C702D5">
        <w:rPr>
          <w:rFonts w:eastAsia="Calibri"/>
          <w:snapToGrid w:val="0"/>
          <w:lang w:eastAsia="en-US"/>
        </w:rPr>
        <w:t>i ważne przez cały okres trwania umowy dopuszczenia do obrotu na każdy oferowany produkt (w postaci Deklaracji Zgodności wydanej przez producenta, Certyfikatu CE wydanego przez jednostkę notyfikacyjną (jeżeli do</w:t>
      </w:r>
      <w:r w:rsidR="00202D04">
        <w:rPr>
          <w:rFonts w:eastAsia="Calibri"/>
          <w:snapToGrid w:val="0"/>
          <w:lang w:eastAsia="en-US"/>
        </w:rPr>
        <w:t>tyczy), Formularz Powiadomienia/</w:t>
      </w:r>
      <w:r w:rsidR="00202D04" w:rsidRPr="00C702D5">
        <w:rPr>
          <w:rFonts w:eastAsia="Calibri"/>
          <w:snapToGrid w:val="0"/>
          <w:lang w:eastAsia="en-US"/>
        </w:rPr>
        <w:t>Zgłoszenia do</w:t>
      </w:r>
      <w:r w:rsidR="00202D04" w:rsidRPr="00C702D5">
        <w:t xml:space="preserve"> </w:t>
      </w:r>
      <w:r w:rsidR="00202D04" w:rsidRPr="002228AC">
        <w:t xml:space="preserve">Prezesa Urzędu </w:t>
      </w:r>
      <w:r w:rsidR="00202D04">
        <w:t>oraz spełniają wymogi ustawy z dnia 7 kwietnia 2022r. o wyrobach medycznych (Dz.U. z 2022r. poz. 974) przy uwzględnieniu regulacji przewidzianej w art. 138 oraz innych przepisów przejściowych do tej ustawy.</w:t>
      </w:r>
    </w:p>
    <w:p w:rsidR="00202D04" w:rsidRPr="00C702D5" w:rsidRDefault="00202D04" w:rsidP="00202D04">
      <w:pPr>
        <w:spacing w:after="200" w:line="276" w:lineRule="auto"/>
        <w:ind w:firstLine="709"/>
        <w:jc w:val="both"/>
        <w:rPr>
          <w:rFonts w:eastAsia="Calibri"/>
          <w:snapToGrid w:val="0"/>
          <w:u w:val="single"/>
          <w:lang w:eastAsia="en-US"/>
        </w:rPr>
      </w:pPr>
      <w:r w:rsidRPr="00C702D5">
        <w:rPr>
          <w:rFonts w:eastAsia="Calibri"/>
          <w:color w:val="000000"/>
          <w:lang w:eastAsia="en-US"/>
        </w:rPr>
        <w:t xml:space="preserve">Na żądanie Zamawiającego, </w:t>
      </w:r>
      <w:r w:rsidRPr="00C702D5">
        <w:t>w trakcie realizacji umowy</w:t>
      </w:r>
      <w:r w:rsidRPr="00C702D5">
        <w:rPr>
          <w:rFonts w:eastAsia="Calibri"/>
          <w:color w:val="000000"/>
          <w:lang w:eastAsia="en-US"/>
        </w:rPr>
        <w:t xml:space="preserve">, udostępnimy </w:t>
      </w:r>
      <w:r w:rsidRPr="00C702D5">
        <w:rPr>
          <w:rFonts w:eastAsia="Calibri"/>
          <w:snapToGrid w:val="0"/>
          <w:lang w:eastAsia="en-US"/>
        </w:rPr>
        <w:t>Deklarację Zgodności wydaną przez producenta oraz Certyfikat CE (jeżeli dotyczy) wydany przez jednostkę notyfik</w:t>
      </w:r>
      <w:r>
        <w:rPr>
          <w:rFonts w:eastAsia="Calibri"/>
          <w:snapToGrid w:val="0"/>
          <w:lang w:eastAsia="en-US"/>
        </w:rPr>
        <w:t>acyjną, Formularz Powiadomienia/</w:t>
      </w:r>
      <w:r w:rsidRPr="00C702D5">
        <w:rPr>
          <w:rFonts w:eastAsia="Calibri"/>
          <w:snapToGrid w:val="0"/>
          <w:lang w:eastAsia="en-US"/>
        </w:rPr>
        <w:t>Zgłoszenia do</w:t>
      </w:r>
      <w:r w:rsidRPr="00C702D5">
        <w:t xml:space="preserve"> Prezesa U</w:t>
      </w:r>
      <w:r>
        <w:t>rzędu (</w:t>
      </w:r>
      <w:r w:rsidRPr="00C702D5">
        <w:t xml:space="preserve">zgodnie </w:t>
      </w:r>
      <w:r>
        <w:br w:type="textWrapping" w:clear="all"/>
      </w:r>
      <w:r w:rsidRPr="002228AC">
        <w:t xml:space="preserve">z </w:t>
      </w:r>
      <w:r>
        <w:t>ww. ustawą)</w:t>
      </w:r>
      <w:r w:rsidRPr="002228AC">
        <w:rPr>
          <w:rFonts w:eastAsia="Calibri"/>
          <w:snapToGrid w:val="0"/>
          <w:lang w:eastAsia="en-US"/>
        </w:rPr>
        <w:t xml:space="preserve"> w terminie 3 dni</w:t>
      </w:r>
      <w:r>
        <w:rPr>
          <w:rFonts w:eastAsia="Calibri"/>
          <w:snapToGrid w:val="0"/>
          <w:lang w:eastAsia="en-US"/>
        </w:rPr>
        <w:t xml:space="preserve"> roboczych</w:t>
      </w:r>
      <w:r w:rsidRPr="002228AC">
        <w:rPr>
          <w:rFonts w:eastAsia="Calibri"/>
          <w:snapToGrid w:val="0"/>
          <w:lang w:eastAsia="en-US"/>
        </w:rPr>
        <w:t xml:space="preserve"> od dnia otrzymania pisemnego wezwania pod rygorem możliwości</w:t>
      </w:r>
      <w:r>
        <w:rPr>
          <w:rFonts w:eastAsia="Calibri"/>
          <w:snapToGrid w:val="0"/>
          <w:lang w:eastAsia="en-US"/>
        </w:rPr>
        <w:t xml:space="preserve"> naliczenia kar umownych i możliwości</w:t>
      </w:r>
      <w:r w:rsidRPr="002228AC">
        <w:rPr>
          <w:rFonts w:eastAsia="Calibri"/>
          <w:snapToGrid w:val="0"/>
          <w:lang w:eastAsia="en-US"/>
        </w:rPr>
        <w:t xml:space="preserve"> odstąpienia od umowy.</w:t>
      </w:r>
    </w:p>
    <w:p w:rsidR="002228AC" w:rsidRDefault="002228AC" w:rsidP="00202D04">
      <w:pPr>
        <w:spacing w:after="200" w:line="276" w:lineRule="auto"/>
        <w:jc w:val="both"/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41674"/>
    <w:rsid w:val="00122244"/>
    <w:rsid w:val="00202D04"/>
    <w:rsid w:val="002228AC"/>
    <w:rsid w:val="00382DC0"/>
    <w:rsid w:val="00512E9C"/>
    <w:rsid w:val="005D018B"/>
    <w:rsid w:val="008A59C3"/>
    <w:rsid w:val="008B59A2"/>
    <w:rsid w:val="00991351"/>
    <w:rsid w:val="009C1CBB"/>
    <w:rsid w:val="00A578CE"/>
    <w:rsid w:val="00AB3500"/>
    <w:rsid w:val="00B103D9"/>
    <w:rsid w:val="00BF10F0"/>
    <w:rsid w:val="00BF41B5"/>
    <w:rsid w:val="00E61166"/>
    <w:rsid w:val="00F358E6"/>
    <w:rsid w:val="00F8123C"/>
    <w:rsid w:val="00F83BCE"/>
    <w:rsid w:val="00F9402A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AAEB"/>
  <w15:docId w15:val="{FC0BC58D-AE56-4646-99FC-CD6123E1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20</cp:revision>
  <dcterms:created xsi:type="dcterms:W3CDTF">2021-03-18T10:30:00Z</dcterms:created>
  <dcterms:modified xsi:type="dcterms:W3CDTF">2023-03-29T09:51:00Z</dcterms:modified>
</cp:coreProperties>
</file>