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C2E1F36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042F79">
        <w:rPr>
          <w:rFonts w:ascii="Calibri" w:eastAsia="Times New Roman" w:hAnsi="Calibri" w:cs="Calibri"/>
          <w:snapToGrid w:val="0"/>
          <w:lang w:val="pl-PL"/>
        </w:rPr>
        <w:t>09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13BF42FD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42F79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042F79">
      <w:pPr>
        <w:autoSpaceDE w:val="0"/>
        <w:autoSpaceDN w:val="0"/>
        <w:spacing w:line="240" w:lineRule="auto"/>
        <w:jc w:val="right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1A9F1732" w:rsidR="00A074A6" w:rsidRPr="00042F79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bookmarkStart w:id="0" w:name="_Hlk123204265"/>
      <w:r w:rsidR="00042F79" w:rsidRPr="00042F79">
        <w:rPr>
          <w:rFonts w:eastAsia="Calibri"/>
          <w:i/>
          <w:iCs/>
          <w:sz w:val="20"/>
          <w:szCs w:val="20"/>
          <w:lang w:val="pl-PL" w:eastAsia="en-US"/>
        </w:rPr>
        <w:t>Dostawa wyposażenia serwerowni wraz z oprogramowaniem</w:t>
      </w:r>
      <w:bookmarkEnd w:id="0"/>
    </w:p>
    <w:p w14:paraId="4078280D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4B8AA26D" w14:textId="01CE0006" w:rsidR="00A074A6" w:rsidRPr="00A074A6" w:rsidRDefault="00A074A6" w:rsidP="001534F8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 xml:space="preserve">Zamawiający informuje, że wykonawca zwrócił się do niego z wnioskiem o wyjaśnienie treści </w:t>
      </w:r>
      <w:r w:rsidR="00042F79">
        <w:rPr>
          <w:rFonts w:ascii="Calibri" w:eastAsia="Calibri" w:hAnsi="Calibri" w:cs="Calibri"/>
          <w:lang w:val="pl-PL" w:eastAsia="en-US"/>
        </w:rPr>
        <w:t>opisu przedmiotu zamówienia dla części II zamówienia dot. dostawy oprogramowania bazodanowego.</w:t>
      </w:r>
      <w:r w:rsidRPr="00A074A6">
        <w:rPr>
          <w:rFonts w:ascii="Calibri" w:eastAsia="Calibri" w:hAnsi="Calibri" w:cs="Calibri"/>
          <w:lang w:val="pl-PL" w:eastAsia="en-US"/>
        </w:rPr>
        <w:t xml:space="preserve"> W związku z powyższym, działając na podstawie art. 284 ust. 2 ustawy z 11 września 2019 r. – Prawo zamówień publicznych (Dz.U. z 202</w:t>
      </w:r>
      <w:r w:rsidR="00042F79">
        <w:rPr>
          <w:rFonts w:ascii="Calibri" w:eastAsia="Calibri" w:hAnsi="Calibri" w:cs="Calibri"/>
          <w:lang w:val="pl-PL" w:eastAsia="en-US"/>
        </w:rPr>
        <w:t>2</w:t>
      </w:r>
      <w:r w:rsidRPr="00A074A6">
        <w:rPr>
          <w:rFonts w:ascii="Calibri" w:eastAsia="Calibri" w:hAnsi="Calibri" w:cs="Calibri"/>
          <w:lang w:val="pl-PL" w:eastAsia="en-US"/>
        </w:rPr>
        <w:t xml:space="preserve"> r. poz. 1</w:t>
      </w:r>
      <w:r w:rsidR="00042F79">
        <w:rPr>
          <w:rFonts w:ascii="Calibri" w:eastAsia="Calibri" w:hAnsi="Calibri" w:cs="Calibri"/>
          <w:lang w:val="pl-PL" w:eastAsia="en-US"/>
        </w:rPr>
        <w:t>710</w:t>
      </w:r>
      <w:r w:rsidRPr="00A074A6">
        <w:rPr>
          <w:rFonts w:ascii="Calibri" w:eastAsia="Calibri" w:hAnsi="Calibri" w:cs="Calibri"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B11168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45D4360F" w:rsidR="00C2460E" w:rsidRDefault="00A074A6" w:rsidP="001534F8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1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40D8DFAE" w14:textId="793EC71A" w:rsidR="00042F79" w:rsidRPr="00042F79" w:rsidRDefault="00042F79" w:rsidP="00042F79">
      <w:pPr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C</w:t>
      </w:r>
      <w:r w:rsidRPr="00042F79">
        <w:rPr>
          <w:rFonts w:ascii="Calibri" w:eastAsia="Calibri" w:hAnsi="Calibri" w:cs="Calibri"/>
          <w:lang w:val="pl-PL" w:eastAsia="en-US"/>
        </w:rPr>
        <w:t>zy wskazane oprogramowanie Oracle Database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>Standard Edition 2 - Oracle 1 – Processor ma zostać zaoferowane w modelu ograniczonego użytkowania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>tylko i wyłącznie pod oprogramowanie Ewid2007 firmy Geomatyka-Kraków s.c. czyli w modelu ASFU</w:t>
      </w:r>
      <w:r w:rsidR="003A6F82">
        <w:rPr>
          <w:rFonts w:ascii="Calibri" w:eastAsia="Calibri" w:hAnsi="Calibri" w:cs="Calibri"/>
          <w:lang w:val="pl-PL" w:eastAsia="en-US"/>
        </w:rPr>
        <w:t>,</w:t>
      </w:r>
      <w:r w:rsidRPr="00042F79">
        <w:rPr>
          <w:rFonts w:ascii="Calibri" w:eastAsia="Calibri" w:hAnsi="Calibri" w:cs="Calibri"/>
          <w:lang w:val="pl-PL" w:eastAsia="en-US"/>
        </w:rPr>
        <w:t xml:space="preserve"> czy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>nie ograniczającym jego wykorzystanie do jednego systemu - w modelu Full Use. W drugim przypadku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>proszę o doprecyzowanie bądź zmianę zapisu: "Dostarczane oprogramowanie bazodanowe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 xml:space="preserve">wykorzystywane będzie tylko i wyłącznie </w:t>
      </w:r>
      <w:r w:rsidR="00B11168">
        <w:rPr>
          <w:rFonts w:ascii="Calibri" w:eastAsia="Calibri" w:hAnsi="Calibri" w:cs="Calibri"/>
          <w:lang w:val="pl-PL" w:eastAsia="en-US"/>
        </w:rPr>
        <w:br/>
      </w:r>
      <w:r w:rsidRPr="00042F79">
        <w:rPr>
          <w:rFonts w:ascii="Calibri" w:eastAsia="Calibri" w:hAnsi="Calibri" w:cs="Calibri"/>
          <w:lang w:val="pl-PL" w:eastAsia="en-US"/>
        </w:rPr>
        <w:t>z posiadanym i wdrożonym już systemem do prowadzenia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042F79">
        <w:rPr>
          <w:rFonts w:ascii="Calibri" w:eastAsia="Calibri" w:hAnsi="Calibri" w:cs="Calibri"/>
          <w:lang w:val="pl-PL" w:eastAsia="en-US"/>
        </w:rPr>
        <w:t xml:space="preserve">Państwowego zasobu geodezyjnego </w:t>
      </w:r>
      <w:r w:rsidR="004F0EDD">
        <w:rPr>
          <w:rFonts w:ascii="Calibri" w:eastAsia="Calibri" w:hAnsi="Calibri" w:cs="Calibri"/>
          <w:lang w:val="pl-PL" w:eastAsia="en-US"/>
        </w:rPr>
        <w:br/>
      </w:r>
      <w:r w:rsidRPr="00042F79">
        <w:rPr>
          <w:rFonts w:ascii="Calibri" w:eastAsia="Calibri" w:hAnsi="Calibri" w:cs="Calibri"/>
          <w:lang w:val="pl-PL" w:eastAsia="en-US"/>
        </w:rPr>
        <w:t>i kartograficznego Ewid2007 firmy Geomatyka-Kraków s.c."</w:t>
      </w:r>
    </w:p>
    <w:bookmarkEnd w:id="1"/>
    <w:p w14:paraId="6986D525" w14:textId="60B8EFB9" w:rsidR="002B263F" w:rsidRPr="002B263F" w:rsidRDefault="002B263F" w:rsidP="0081556B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02FCEECC" w14:textId="38D1A22E" w:rsidR="006052A6" w:rsidRPr="002B263F" w:rsidRDefault="004F0EDD" w:rsidP="0081556B">
      <w:pPr>
        <w:rPr>
          <w:rFonts w:asciiTheme="majorHAnsi" w:eastAsia="Calibri" w:hAnsiTheme="majorHAnsi" w:cstheme="majorHAnsi"/>
          <w:color w:val="000000" w:themeColor="text1"/>
          <w:lang w:val="pl-PL" w:eastAsia="en-US"/>
        </w:rPr>
      </w:pPr>
      <w:r>
        <w:rPr>
          <w:rFonts w:asciiTheme="majorHAnsi" w:eastAsia="Calibri" w:hAnsiTheme="majorHAnsi" w:cstheme="majorHAnsi"/>
          <w:color w:val="000000" w:themeColor="text1"/>
          <w:lang w:val="pl-PL" w:eastAsia="en-US"/>
        </w:rPr>
        <w:t xml:space="preserve">Pkt 2.4. opisu przedmiotu zamówienia dla oprogramowania bazodanowego otrzymuje brzmienie: </w:t>
      </w:r>
    </w:p>
    <w:p w14:paraId="0A32D485" w14:textId="59E4DD64" w:rsidR="006052A6" w:rsidRPr="00976D57" w:rsidRDefault="00976D57" w:rsidP="00976D57">
      <w:pPr>
        <w:jc w:val="both"/>
        <w:rPr>
          <w:rFonts w:asciiTheme="majorHAnsi" w:eastAsia="Calibri" w:hAnsiTheme="majorHAnsi" w:cstheme="majorHAnsi"/>
          <w:i/>
          <w:iCs/>
          <w:color w:val="000000" w:themeColor="text1"/>
          <w:lang w:val="pl-PL" w:eastAsia="en-US"/>
        </w:rPr>
      </w:pPr>
      <w:r w:rsidRPr="00976D57">
        <w:rPr>
          <w:rFonts w:asciiTheme="majorHAnsi" w:eastAsia="Calibri" w:hAnsiTheme="majorHAnsi" w:cstheme="majorHAnsi"/>
          <w:i/>
          <w:iCs/>
          <w:color w:val="000000" w:themeColor="text1"/>
          <w:lang w:val="pl-PL" w:eastAsia="en-US"/>
        </w:rPr>
        <w:t>Dostarczane oprogramowanie bazodanowe wykorzystywane będzie z posiadanym i wdrożonym już systemem do prowadzenia Państwowego zasobu geodezyjnego i kartograficznego Ewid2007 firmy Geomatyka-Kraków s.c</w:t>
      </w:r>
      <w:r w:rsidRPr="00976D57">
        <w:rPr>
          <w:rFonts w:asciiTheme="majorHAnsi" w:eastAsia="Calibri" w:hAnsiTheme="majorHAnsi" w:cstheme="majorHAnsi"/>
          <w:i/>
          <w:iCs/>
          <w:color w:val="000000" w:themeColor="text1"/>
          <w:lang w:val="pl-PL" w:eastAsia="en-US"/>
        </w:rPr>
        <w:t>.</w:t>
      </w:r>
      <w:r w:rsidRPr="00976D57">
        <w:rPr>
          <w:rFonts w:asciiTheme="majorHAnsi" w:eastAsia="Calibri" w:hAnsiTheme="majorHAnsi" w:cstheme="majorHAnsi"/>
          <w:i/>
          <w:iCs/>
          <w:color w:val="000000" w:themeColor="text1"/>
          <w:lang w:val="pl-PL" w:eastAsia="en-US"/>
        </w:rPr>
        <w:t>, jednakże dostarczona licencja nie może ograniczać wykorzystania tego oprogramowania tylko i wyłącznie do wyżej wskazanego systemu.</w:t>
      </w:r>
    </w:p>
    <w:p w14:paraId="4DDAB1D3" w14:textId="77777777" w:rsidR="00976D57" w:rsidRDefault="00976D57" w:rsidP="00516D7A">
      <w:pPr>
        <w:spacing w:after="160"/>
        <w:rPr>
          <w:rFonts w:ascii="Calibri" w:eastAsia="Calibri" w:hAnsi="Calibri" w:cs="Calibri"/>
          <w:lang w:val="pl-PL" w:eastAsia="en-US"/>
        </w:rPr>
      </w:pPr>
    </w:p>
    <w:p w14:paraId="319F9DAF" w14:textId="250F0FB7" w:rsidR="00A074A6" w:rsidRPr="00A074A6" w:rsidRDefault="00A074A6" w:rsidP="00516D7A">
      <w:pPr>
        <w:spacing w:after="160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Powyższa treść staje się integralną częścią specyfikacji i zostaje zamieszczona na stronie internetowej prowadzonego postępowania.</w:t>
      </w:r>
    </w:p>
    <w:p w14:paraId="53711CA3" w14:textId="7391662B" w:rsidR="00A074A6" w:rsidRPr="00A074A6" w:rsidRDefault="00A074A6" w:rsidP="00A074A6">
      <w:pPr>
        <w:spacing w:after="160" w:line="259" w:lineRule="auto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6E02EFC" w14:textId="5C410766" w:rsidR="00654B8B" w:rsidRPr="00516D7A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654B8B" w:rsidRPr="00516D7A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5261" w14:textId="77777777" w:rsidR="0013494F" w:rsidRDefault="0013494F">
      <w:pPr>
        <w:spacing w:line="240" w:lineRule="auto"/>
      </w:pPr>
      <w:r>
        <w:separator/>
      </w:r>
    </w:p>
  </w:endnote>
  <w:endnote w:type="continuationSeparator" w:id="0">
    <w:p w14:paraId="63AE1742" w14:textId="77777777" w:rsidR="0013494F" w:rsidRDefault="0013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4A4F" w14:textId="77777777" w:rsidR="0013494F" w:rsidRDefault="0013494F">
      <w:pPr>
        <w:spacing w:line="240" w:lineRule="auto"/>
      </w:pPr>
      <w:r>
        <w:separator/>
      </w:r>
    </w:p>
  </w:footnote>
  <w:footnote w:type="continuationSeparator" w:id="0">
    <w:p w14:paraId="0FBD01FE" w14:textId="77777777" w:rsidR="0013494F" w:rsidRDefault="00134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1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8"/>
  </w:num>
  <w:num w:numId="2" w16cid:durableId="762797751">
    <w:abstractNumId w:val="12"/>
  </w:num>
  <w:num w:numId="3" w16cid:durableId="746421982">
    <w:abstractNumId w:val="7"/>
  </w:num>
  <w:num w:numId="4" w16cid:durableId="767694574">
    <w:abstractNumId w:val="9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3"/>
  </w:num>
  <w:num w:numId="8" w16cid:durableId="1915701601">
    <w:abstractNumId w:val="11"/>
  </w:num>
  <w:num w:numId="9" w16cid:durableId="1350179867">
    <w:abstractNumId w:val="5"/>
  </w:num>
  <w:num w:numId="10" w16cid:durableId="1773089889">
    <w:abstractNumId w:val="10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3494F"/>
    <w:rsid w:val="001534F8"/>
    <w:rsid w:val="001862D7"/>
    <w:rsid w:val="0022645E"/>
    <w:rsid w:val="0028422C"/>
    <w:rsid w:val="002B263F"/>
    <w:rsid w:val="003A2CB5"/>
    <w:rsid w:val="003A6F82"/>
    <w:rsid w:val="003B374E"/>
    <w:rsid w:val="003B5594"/>
    <w:rsid w:val="004C5CB7"/>
    <w:rsid w:val="004F0EDD"/>
    <w:rsid w:val="00516D7A"/>
    <w:rsid w:val="005553CF"/>
    <w:rsid w:val="006052A6"/>
    <w:rsid w:val="00607171"/>
    <w:rsid w:val="00622142"/>
    <w:rsid w:val="00654B8B"/>
    <w:rsid w:val="006C5172"/>
    <w:rsid w:val="0081556B"/>
    <w:rsid w:val="00874884"/>
    <w:rsid w:val="008B1566"/>
    <w:rsid w:val="008C234E"/>
    <w:rsid w:val="00960DE2"/>
    <w:rsid w:val="00976D57"/>
    <w:rsid w:val="009B660C"/>
    <w:rsid w:val="00A074A6"/>
    <w:rsid w:val="00AA29DA"/>
    <w:rsid w:val="00AD2401"/>
    <w:rsid w:val="00B03973"/>
    <w:rsid w:val="00B05C80"/>
    <w:rsid w:val="00B11168"/>
    <w:rsid w:val="00B60374"/>
    <w:rsid w:val="00C01498"/>
    <w:rsid w:val="00C2460E"/>
    <w:rsid w:val="00C46E67"/>
    <w:rsid w:val="00C56E67"/>
    <w:rsid w:val="00D04312"/>
    <w:rsid w:val="00D24C38"/>
    <w:rsid w:val="00D82273"/>
    <w:rsid w:val="00DD4784"/>
    <w:rsid w:val="00DE6E12"/>
    <w:rsid w:val="00E71EC0"/>
    <w:rsid w:val="00E74D46"/>
    <w:rsid w:val="00EC0799"/>
    <w:rsid w:val="00EC68B2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27</cp:revision>
  <dcterms:created xsi:type="dcterms:W3CDTF">2022-07-06T12:47:00Z</dcterms:created>
  <dcterms:modified xsi:type="dcterms:W3CDTF">2023-01-09T11:05:00Z</dcterms:modified>
</cp:coreProperties>
</file>