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7CBDBBD9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AE36D2">
        <w:rPr>
          <w:rFonts w:ascii="Verdana" w:hAnsi="Verdana"/>
          <w:b/>
          <w:sz w:val="18"/>
          <w:szCs w:val="18"/>
        </w:rPr>
        <w:t>60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365CBFC6" w14:textId="27088C5A" w:rsidR="000823D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0E6335">
        <w:rPr>
          <w:rFonts w:ascii="Verdana" w:hAnsi="Verdana"/>
          <w:b/>
          <w:bCs/>
          <w:sz w:val="18"/>
          <w:szCs w:val="18"/>
        </w:rPr>
        <w:t xml:space="preserve">Sukcesywna dostawa komputerów </w:t>
      </w:r>
      <w:r w:rsidR="00AE36D2">
        <w:rPr>
          <w:rFonts w:ascii="Verdana" w:hAnsi="Verdana"/>
          <w:b/>
          <w:bCs/>
          <w:sz w:val="18"/>
          <w:szCs w:val="18"/>
        </w:rPr>
        <w:t xml:space="preserve">przenośnych oraz urządzeń mobilnych </w:t>
      </w:r>
      <w:r w:rsidR="00AE36D2">
        <w:rPr>
          <w:rFonts w:ascii="Verdana" w:hAnsi="Verdana"/>
          <w:b/>
          <w:bCs/>
          <w:sz w:val="18"/>
          <w:szCs w:val="18"/>
        </w:rPr>
        <w:br/>
        <w:t>dla</w:t>
      </w:r>
      <w:r w:rsidRPr="000E6335">
        <w:rPr>
          <w:rFonts w:ascii="Verdana" w:hAnsi="Verdana"/>
          <w:b/>
          <w:bCs/>
          <w:sz w:val="18"/>
          <w:szCs w:val="18"/>
        </w:rPr>
        <w:t xml:space="preserve"> Uniwersytetu Medycznego w Łodzi</w:t>
      </w:r>
    </w:p>
    <w:p w14:paraId="44BFCF71" w14:textId="77777777" w:rsidR="000E6335" w:rsidRPr="0034176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0E6335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i/>
          <w:iCs/>
          <w:sz w:val="18"/>
          <w:szCs w:val="18"/>
        </w:rPr>
      </w:pPr>
      <w:bookmarkStart w:id="1" w:name="_Hlk64651679"/>
      <w:r w:rsidRPr="000E6335">
        <w:rPr>
          <w:rFonts w:ascii="Verdana" w:hAnsi="Verdana"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0E6335">
      <w:headerReference w:type="default" r:id="rId11"/>
      <w:footerReference w:type="even" r:id="rId12"/>
      <w:pgSz w:w="11906" w:h="16838"/>
      <w:pgMar w:top="1677" w:right="1417" w:bottom="1417" w:left="1417" w:header="426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4960" w14:textId="77777777" w:rsidR="00E45DC5" w:rsidRDefault="00E45DC5" w:rsidP="00000BB0">
      <w:r>
        <w:separator/>
      </w:r>
    </w:p>
  </w:endnote>
  <w:endnote w:type="continuationSeparator" w:id="0">
    <w:p w14:paraId="50426EDE" w14:textId="77777777" w:rsidR="00E45DC5" w:rsidRDefault="00E45DC5" w:rsidP="00000BB0">
      <w:r>
        <w:continuationSeparator/>
      </w:r>
    </w:p>
  </w:endnote>
  <w:endnote w:type="continuationNotice" w:id="1">
    <w:p w14:paraId="7373BF6F" w14:textId="77777777" w:rsidR="00E45DC5" w:rsidRDefault="00E45DC5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13BB" w14:textId="77777777" w:rsidR="00E45DC5" w:rsidRDefault="00E45DC5" w:rsidP="00000BB0">
      <w:r>
        <w:separator/>
      </w:r>
    </w:p>
  </w:footnote>
  <w:footnote w:type="continuationSeparator" w:id="0">
    <w:p w14:paraId="0B9E8884" w14:textId="77777777" w:rsidR="00E45DC5" w:rsidRDefault="00E45DC5" w:rsidP="00000BB0">
      <w:r>
        <w:continuationSeparator/>
      </w:r>
    </w:p>
  </w:footnote>
  <w:footnote w:type="continuationNotice" w:id="1">
    <w:p w14:paraId="6D683DF6" w14:textId="77777777" w:rsidR="00E45DC5" w:rsidRDefault="00E45DC5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25B" w14:textId="32A3F4FC" w:rsidR="00341762" w:rsidRPr="000E6335" w:rsidRDefault="000E6335" w:rsidP="000E6335">
    <w:pPr>
      <w:pStyle w:val="Nagwek"/>
    </w:pPr>
    <w:r w:rsidRPr="00277676">
      <w:rPr>
        <w:noProof/>
      </w:rPr>
      <w:drawing>
        <wp:inline distT="0" distB="0" distL="0" distR="0" wp14:anchorId="0C36B9F1" wp14:editId="0DDB56F7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 Wysokińska</cp:lastModifiedBy>
  <cp:revision>8</cp:revision>
  <dcterms:created xsi:type="dcterms:W3CDTF">2021-02-05T18:16:00Z</dcterms:created>
  <dcterms:modified xsi:type="dcterms:W3CDTF">2021-07-05T17:12:00Z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