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0D" w:rsidRPr="0039781F" w:rsidRDefault="00965358" w:rsidP="00F65CC6">
      <w:pPr>
        <w:tabs>
          <w:tab w:val="left" w:pos="9071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3 do SWZ- opis przedmiotu zamówienia</w:t>
      </w:r>
      <w:bookmarkStart w:id="0" w:name="_GoBack"/>
      <w:bookmarkEnd w:id="0"/>
    </w:p>
    <w:p w:rsidR="00A0020D" w:rsidRPr="0039781F" w:rsidRDefault="00A0020D" w:rsidP="00A0020D">
      <w:pPr>
        <w:tabs>
          <w:tab w:val="left" w:pos="9071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W w:w="5019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8745"/>
        <w:gridCol w:w="88"/>
        <w:gridCol w:w="1633"/>
        <w:gridCol w:w="1292"/>
        <w:gridCol w:w="57"/>
        <w:gridCol w:w="1780"/>
        <w:gridCol w:w="28"/>
      </w:tblGrid>
      <w:tr w:rsidR="00192FC3" w:rsidRPr="0039781F" w:rsidTr="003A300E">
        <w:trPr>
          <w:gridAfter w:val="1"/>
          <w:wAfter w:w="10" w:type="pct"/>
          <w:trHeight w:val="702"/>
        </w:trPr>
        <w:tc>
          <w:tcPr>
            <w:tcW w:w="499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92FC3" w:rsidRPr="0039781F" w:rsidRDefault="00192FC3" w:rsidP="0096535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Pakiet 1</w:t>
            </w:r>
          </w:p>
        </w:tc>
      </w:tr>
      <w:tr w:rsidR="003A300E" w:rsidRPr="0039781F" w:rsidTr="003A300E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1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Parametr Graniczny</w:t>
            </w:r>
          </w:p>
        </w:tc>
        <w:tc>
          <w:tcPr>
            <w:tcW w:w="47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</w:tcPr>
          <w:p w:rsidR="00192FC3" w:rsidRPr="0039781F" w:rsidRDefault="00F65CC6" w:rsidP="00192F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Opis oferowanego wyrobu medycznego</w:t>
            </w:r>
          </w:p>
        </w:tc>
      </w:tr>
      <w:tr w:rsidR="00192FC3" w:rsidRPr="0039781F" w:rsidTr="003A300E">
        <w:trPr>
          <w:gridAfter w:val="1"/>
          <w:wAfter w:w="10" w:type="pct"/>
          <w:trHeight w:val="623"/>
        </w:trPr>
        <w:tc>
          <w:tcPr>
            <w:tcW w:w="499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STENT AORTALNY DO LECZENIA OSTRYCH ROZWARSTWIEŃ AORTY WSTĘPUJĄCEJ I ŁUKU</w:t>
            </w:r>
          </w:p>
        </w:tc>
      </w:tr>
      <w:tr w:rsidR="003A300E" w:rsidRPr="0039781F" w:rsidTr="00244DFB">
        <w:trPr>
          <w:gridAfter w:val="1"/>
          <w:wAfter w:w="10" w:type="pct"/>
          <w:trHeight w:val="588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3A300E" w:rsidRPr="0039781F" w:rsidTr="00244DFB">
        <w:trPr>
          <w:gridAfter w:val="1"/>
          <w:wAfter w:w="10" w:type="pct"/>
          <w:trHeight w:val="568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numer katalogowy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3A300E" w:rsidRPr="0039781F" w:rsidTr="00244DFB">
        <w:trPr>
          <w:gridAfter w:val="1"/>
          <w:wAfter w:w="10" w:type="pct"/>
          <w:trHeight w:val="54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3A300E" w:rsidRPr="0039781F" w:rsidTr="00244DFB">
        <w:trPr>
          <w:gridAfter w:val="1"/>
          <w:wAfter w:w="10" w:type="pct"/>
          <w:trHeight w:val="85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stent</w:t>
            </w:r>
            <w:proofErr w:type="spellEnd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wykonany z </w:t>
            </w:r>
            <w:proofErr w:type="spellStart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nitinolu</w:t>
            </w:r>
            <w:proofErr w:type="spellEnd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, niepokryty, umożliwiający stabilizację kanału prawdziwego łuku i aorty zstępującej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C3" w:rsidRPr="0039781F" w:rsidRDefault="00192FC3" w:rsidP="00192FC3">
            <w:pPr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3A300E" w:rsidRPr="0039781F" w:rsidTr="00244DFB">
        <w:trPr>
          <w:gridAfter w:val="1"/>
          <w:wAfter w:w="10" w:type="pct"/>
          <w:trHeight w:val="838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średnia wielkość komórek </w:t>
            </w:r>
            <w:proofErr w:type="spellStart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stentu</w:t>
            </w:r>
            <w:proofErr w:type="spellEnd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około 12 [mm], umożliwiający </w:t>
            </w:r>
            <w:proofErr w:type="spellStart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endowaskularny</w:t>
            </w:r>
            <w:proofErr w:type="spellEnd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dostęp do naczyń dogłowowych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3A300E" w:rsidRPr="0039781F" w:rsidTr="00244DFB">
        <w:trPr>
          <w:gridAfter w:val="1"/>
          <w:wAfter w:w="10" w:type="pct"/>
          <w:trHeight w:val="68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w części proksymalnej znajduje się kołnierz wykonany z PTFE służący do podparcia i wzmocnienia tkanek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3A300E" w:rsidRPr="0039781F" w:rsidTr="00244DFB">
        <w:trPr>
          <w:gridAfter w:val="1"/>
          <w:wAfter w:w="10" w:type="pct"/>
          <w:trHeight w:val="70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w dystalnej części, sprężyny skierowane do wewnątrz, żeby zapobiec powstawaniu nowych </w:t>
            </w:r>
            <w:proofErr w:type="spellStart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entry</w:t>
            </w:r>
            <w:proofErr w:type="spellEnd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indukowanych przez </w:t>
            </w:r>
            <w:proofErr w:type="spellStart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dystalną</w:t>
            </w:r>
            <w:proofErr w:type="spellEnd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część </w:t>
            </w:r>
            <w:proofErr w:type="spellStart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stentu</w:t>
            </w:r>
            <w:proofErr w:type="spellEnd"/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3A300E" w:rsidRPr="0039781F" w:rsidTr="00244DFB">
        <w:trPr>
          <w:gridAfter w:val="1"/>
          <w:wAfter w:w="10" w:type="pct"/>
          <w:trHeight w:val="56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system dostarczania kompatybilny z prowadnikiem 0,035”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3A300E" w:rsidRPr="0039781F" w:rsidTr="00244DFB">
        <w:trPr>
          <w:gridAfter w:val="1"/>
          <w:wAfter w:w="10" w:type="pct"/>
          <w:trHeight w:val="6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dostępne średnice kołnierza do wszycia, min.:  24 [mm], 32 [mm]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2652D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TAK, podać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2652D6" w:rsidP="00192F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3A300E" w:rsidRPr="0039781F" w:rsidTr="00244DFB">
        <w:trPr>
          <w:gridAfter w:val="1"/>
          <w:wAfter w:w="10" w:type="pct"/>
          <w:trHeight w:val="41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dostępne 4 konfiguracje:                                                                                                             Prosta, średnica 40 mm, długość 95 mm                                                                                                                                                               Prosta, średnica 55mm, długość 121mm                                                                                                                                                     </w:t>
            </w:r>
            <w:proofErr w:type="spellStart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Taperowana</w:t>
            </w:r>
            <w:proofErr w:type="spellEnd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: 40mm </w:t>
            </w:r>
            <w:proofErr w:type="spellStart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prox</w:t>
            </w:r>
            <w:proofErr w:type="spellEnd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, 30mm </w:t>
            </w:r>
            <w:proofErr w:type="spellStart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dystal</w:t>
            </w:r>
            <w:proofErr w:type="spellEnd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; długość 92mm</w:t>
            </w: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br/>
            </w:r>
            <w:proofErr w:type="spellStart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Taperowana</w:t>
            </w:r>
            <w:proofErr w:type="spellEnd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: 55mm </w:t>
            </w:r>
            <w:proofErr w:type="spellStart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prox</w:t>
            </w:r>
            <w:proofErr w:type="spellEnd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, 40mm </w:t>
            </w:r>
            <w:proofErr w:type="spellStart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dystal</w:t>
            </w:r>
            <w:proofErr w:type="spellEnd"/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; długość 112mm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192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65CC6" w:rsidRPr="0039781F" w:rsidTr="003A300E">
        <w:trPr>
          <w:gridAfter w:val="1"/>
          <w:wAfter w:w="10" w:type="pct"/>
          <w:trHeight w:val="702"/>
        </w:trPr>
        <w:tc>
          <w:tcPr>
            <w:tcW w:w="499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65CC6" w:rsidRPr="0039781F" w:rsidRDefault="00F65CC6" w:rsidP="00960F9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Pakiet 2</w:t>
            </w:r>
          </w:p>
        </w:tc>
      </w:tr>
      <w:tr w:rsidR="00F65CC6" w:rsidRPr="0039781F" w:rsidTr="003A300E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F65CC6" w:rsidRPr="0039781F" w:rsidRDefault="00F65CC6" w:rsidP="00960F9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1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</w:tcPr>
          <w:p w:rsidR="00F65CC6" w:rsidRPr="0039781F" w:rsidRDefault="00F65CC6" w:rsidP="00960F9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</w:tcPr>
          <w:p w:rsidR="00F65CC6" w:rsidRPr="0039781F" w:rsidRDefault="00F65CC6" w:rsidP="00960F9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Parametr Graniczny</w:t>
            </w:r>
          </w:p>
        </w:tc>
        <w:tc>
          <w:tcPr>
            <w:tcW w:w="47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</w:tcPr>
          <w:p w:rsidR="00F65CC6" w:rsidRPr="0039781F" w:rsidRDefault="00F65CC6" w:rsidP="00960F9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</w:tcPr>
          <w:p w:rsidR="00F65CC6" w:rsidRPr="0039781F" w:rsidRDefault="00F65CC6" w:rsidP="00960F9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Opis oferowanego wyrobu medycznego</w:t>
            </w:r>
          </w:p>
        </w:tc>
      </w:tr>
      <w:tr w:rsidR="00F65CC6" w:rsidRPr="0039781F" w:rsidTr="003A300E">
        <w:trPr>
          <w:gridAfter w:val="1"/>
          <w:wAfter w:w="10" w:type="pct"/>
          <w:trHeight w:val="627"/>
        </w:trPr>
        <w:tc>
          <w:tcPr>
            <w:tcW w:w="499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F65CC6" w:rsidRPr="0039781F" w:rsidRDefault="00F65CC6" w:rsidP="00566D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PROTEZA NACZYNIOWA ZBROJONA PTFE KRÓTKA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numer katalogowy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dołączyć do oferty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materiał protezy - PTFE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ze zbrojeniem zewnętrznym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długość protezy w przedziale od 30 [cm] do 40 [cm] dla wszystkich zaoferowanych średnic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dostępne średnice protez: 6,7,8,10 [mm]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możliwość regulacji zbrojenia na całej długości protezy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dwuwarstwowa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139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zapewniająca niską przepuszczalność i dobre dopasowanie do zespoleń przyspieszające proces gojenia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opisać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65CC6" w:rsidRPr="0039781F" w:rsidTr="00244DFB">
        <w:trPr>
          <w:gridAfter w:val="1"/>
          <w:wAfter w:w="10" w:type="pct"/>
          <w:trHeight w:val="702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F65CC6" w:rsidRPr="0039781F" w:rsidRDefault="00F65CC6" w:rsidP="00F65CC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PROTEZA NACZYNIOWA ZBROJONA PTFE DŁUGA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numer katalogowy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dołączyć do oferty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materiał protezy - PTFE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ze zbrojeniem zewnętrznym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długość protezy w przedziale od 70 [cm] do 80 [cm] dla wszystkich zaoferowanych średnic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dostępne średnice protez: 6,7,8,10 [mm]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możliwość regulacji zbrojenia na całej długości protezy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dwuwarstwowa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zapewniająca niską przepuszczalność i dobre dopasowanie do zespoleń przyspieszające proces gojenia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opisać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92FC3" w:rsidRPr="0039781F" w:rsidTr="00244DFB">
        <w:trPr>
          <w:gridAfter w:val="1"/>
          <w:wAfter w:w="10" w:type="pct"/>
          <w:trHeight w:val="702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2FC3" w:rsidRPr="0039781F" w:rsidRDefault="00566D26" w:rsidP="00960F9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Pakiet 3</w:t>
            </w:r>
          </w:p>
        </w:tc>
      </w:tr>
      <w:tr w:rsidR="003A300E" w:rsidRPr="0039781F" w:rsidTr="00244DFB">
        <w:trPr>
          <w:gridAfter w:val="1"/>
          <w:wAfter w:w="10" w:type="pct"/>
          <w:trHeight w:val="56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Parametr graniczny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Opis oferowanego wyrobu medycznego</w:t>
            </w:r>
          </w:p>
        </w:tc>
      </w:tr>
      <w:tr w:rsidR="00566D26" w:rsidRPr="0039781F" w:rsidTr="00244DFB">
        <w:trPr>
          <w:gridAfter w:val="1"/>
          <w:wAfter w:w="10" w:type="pct"/>
          <w:trHeight w:val="702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66D26" w:rsidRPr="0039781F" w:rsidRDefault="00566D26" w:rsidP="00566D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PROTEZA PRZECIWDROBNOUSTROJOWA PROSTA USZCZELNIONA KRÓTKA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numer katalogowy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proteza przeciwdrobnoustrojowa prosta uszczelniona impregnowana </w:t>
            </w:r>
            <w:proofErr w:type="spellStart"/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triklosanem</w:t>
            </w:r>
            <w:proofErr w:type="spellEnd"/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AE54BA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dostę</w:t>
            </w:r>
            <w:r w:rsidR="00192FC3" w:rsidRPr="0039781F">
              <w:rPr>
                <w:rFonts w:ascii="Verdana" w:hAnsi="Verdana" w:cs="Arial"/>
                <w:color w:val="000000"/>
                <w:sz w:val="20"/>
                <w:szCs w:val="20"/>
              </w:rPr>
              <w:t>pne średnice: 6, 8, 12, 14, 16, 18, 20, 22, 24 [mm]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długość protez w przedziale od 15 [cm] do 20 [cm] dla wszystkich zaoferowanych średnic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rodzaj materiału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współczynnik przepuszczalności max. 5.0 [ml/cm2/min]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impregnowana solami srebra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karbowana o dużej rozciągliwości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odporność na zagięcie i ucisk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AE54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spos</w:t>
            </w:r>
            <w:r w:rsidR="00AE54BA">
              <w:rPr>
                <w:rFonts w:ascii="Verdana" w:hAnsi="Verdana" w:cs="Arial"/>
                <w:color w:val="000000"/>
                <w:sz w:val="20"/>
                <w:szCs w:val="20"/>
              </w:rPr>
              <w:t>ób uszczelnienia: uszczelnienie kolagenem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AE54BA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13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efektywność przeciwdrobnoustrojową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opisać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66D26" w:rsidRPr="0039781F" w:rsidTr="00244DFB">
        <w:trPr>
          <w:gridAfter w:val="1"/>
          <w:wAfter w:w="10" w:type="pct"/>
          <w:trHeight w:val="702"/>
        </w:trPr>
        <w:tc>
          <w:tcPr>
            <w:tcW w:w="499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66D26" w:rsidRPr="0039781F" w:rsidRDefault="00566D26" w:rsidP="00566D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PROTEZA PRZECIWDROBNOUSTR</w:t>
            </w:r>
            <w:r w:rsidR="00580BE0">
              <w:rPr>
                <w:rFonts w:ascii="Verdana" w:hAnsi="Verdana" w:cs="Arial"/>
                <w:b/>
                <w:bCs/>
                <w:sz w:val="20"/>
                <w:szCs w:val="20"/>
              </w:rPr>
              <w:t>OJOWA PROSTA USZCZELNIONA DŁUGA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numer katalogowy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proteza przeciwdrobnoustrojowa prosta uszczelniona impregnowana </w:t>
            </w:r>
            <w:proofErr w:type="spellStart"/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triklosanem</w:t>
            </w:r>
            <w:proofErr w:type="spellEnd"/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AE54BA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dostę</w:t>
            </w:r>
            <w:r w:rsidR="00192FC3" w:rsidRPr="0039781F">
              <w:rPr>
                <w:rFonts w:ascii="Verdana" w:hAnsi="Verdana" w:cs="Arial"/>
                <w:color w:val="000000"/>
                <w:sz w:val="20"/>
                <w:szCs w:val="20"/>
              </w:rPr>
              <w:t>pne średnice: 6, 8, 12, 14, 16, 18, 20, 22, 24 [mm]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długość protez w przedziale od 30 [cm] do 40 [cm] dla wszystkich zaoferowanych średnic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rodzaj materiału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współczynnik przepuszczalności </w:t>
            </w:r>
            <w:r w:rsidR="00AE54BA" w:rsidRPr="0039781F">
              <w:rPr>
                <w:rFonts w:ascii="Verdana" w:hAnsi="Verdana" w:cs="Arial"/>
                <w:color w:val="000000"/>
                <w:sz w:val="20"/>
                <w:szCs w:val="20"/>
              </w:rPr>
              <w:t>≤</w:t>
            </w:r>
            <w:r w:rsidR="00AE54B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5</w:t>
            </w:r>
            <w:r w:rsidR="00AE54BA"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[ml/cm2/min]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impregnowana solami srebra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karbowana o dużej rozciągliwości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odporność na zagięcie i ucisk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AE54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sposób uszczel</w:t>
            </w:r>
            <w:r w:rsidR="00AE54B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nienia: uszczelnienie </w:t>
            </w:r>
            <w:proofErr w:type="spellStart"/>
            <w:r w:rsidR="00AE54BA">
              <w:rPr>
                <w:rFonts w:ascii="Verdana" w:hAnsi="Verdana" w:cs="Arial"/>
                <w:color w:val="000000"/>
                <w:sz w:val="20"/>
                <w:szCs w:val="20"/>
              </w:rPr>
              <w:t>kolegenem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AE54BA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139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efektywność przeciwdrobnoustrojową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opisać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66D26" w:rsidRPr="0039781F" w:rsidTr="00244DFB">
        <w:trPr>
          <w:gridAfter w:val="1"/>
          <w:wAfter w:w="10" w:type="pct"/>
          <w:trHeight w:val="702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66D26" w:rsidRPr="0039781F" w:rsidRDefault="00566D26" w:rsidP="00566D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PROTEZA PRZECIWDROBNOUSTROJOWA ROZWIDLONA USZCZELNIONA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numer katalogowy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Proteza przeciwdrobnoustrojowa rozwidlona uszczelniona impregnowana </w:t>
            </w:r>
            <w:proofErr w:type="spellStart"/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Triklosanem</w:t>
            </w:r>
            <w:proofErr w:type="spellEnd"/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26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dostępne rozmiary średnic: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- 14 x7 [mm]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- 16 x 8 [mm]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- 18 x 9 [mm]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- 20 x 10 [mm]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- 22 x 11 [mm]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- 24 x 12 [mm]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tolerancja +/- 1 [mm]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podać w [mm]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długość protezy w przedziale od 40 [cm] do 50 [cm]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rodzaj materiału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współczynnik przepuszczalności </w:t>
            </w:r>
            <w:r w:rsidR="00AE54BA" w:rsidRPr="0039781F">
              <w:rPr>
                <w:rFonts w:ascii="Verdana" w:hAnsi="Verdana" w:cs="Arial"/>
                <w:color w:val="000000"/>
                <w:sz w:val="20"/>
                <w:szCs w:val="20"/>
              </w:rPr>
              <w:t>≤</w:t>
            </w:r>
            <w:r w:rsidR="00AE54B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5</w:t>
            </w:r>
            <w:r w:rsidR="00AE54BA"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[ml/cm2/min]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impregnowana solami srebra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karbowana o dużej rozciągliwości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odporność na zagięcie i ucisk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AE54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sposób u</w:t>
            </w:r>
            <w:r w:rsidR="00AE54BA">
              <w:rPr>
                <w:rFonts w:ascii="Verdana" w:hAnsi="Verdana" w:cs="Arial"/>
                <w:color w:val="000000"/>
                <w:sz w:val="20"/>
                <w:szCs w:val="20"/>
              </w:rPr>
              <w:t>szczelnienia: uszczelnienie kolagenem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AE54BA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747AE" w:rsidRPr="0039781F" w:rsidTr="00244DFB">
        <w:trPr>
          <w:gridAfter w:val="1"/>
          <w:wAfter w:w="10" w:type="pct"/>
          <w:trHeight w:val="13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efektywność przeciwdrobnoustrojową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opisać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C3" w:rsidRPr="0039781F" w:rsidRDefault="00192FC3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3A300E" w:rsidRPr="0039781F" w:rsidTr="003A300E">
        <w:trPr>
          <w:gridAfter w:val="1"/>
          <w:wAfter w:w="10" w:type="pct"/>
          <w:trHeight w:val="702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Pakiet 4</w:t>
            </w:r>
          </w:p>
        </w:tc>
      </w:tr>
      <w:tr w:rsidR="003A300E" w:rsidRPr="0039781F" w:rsidTr="002652D6">
        <w:trPr>
          <w:gridAfter w:val="1"/>
          <w:wAfter w:w="10" w:type="pct"/>
          <w:trHeight w:val="56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Parametr graniczny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Opis oferowanego wyrobu medycznego</w:t>
            </w:r>
          </w:p>
        </w:tc>
      </w:tr>
      <w:tr w:rsidR="002652D6" w:rsidRPr="0039781F" w:rsidTr="002652D6">
        <w:trPr>
          <w:trHeight w:val="70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2652D6" w:rsidRPr="0039781F" w:rsidRDefault="002652D6" w:rsidP="002652D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PROTEZA NACZYNIOWA TKANA PROSTA KRÓTKA</w:t>
            </w:r>
          </w:p>
        </w:tc>
      </w:tr>
      <w:tr w:rsidR="003A300E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3A300E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numer katalogowy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3A300E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instrukcja użycia w języku polskim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dołączyć do oferty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3A300E" w:rsidRPr="0039781F" w:rsidTr="00244DFB">
        <w:trPr>
          <w:trHeight w:val="141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sterylna</w:t>
            </w:r>
            <w:r w:rsidR="0039781F"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proteza naczyniowa 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prosta tkana o wymaganych średni</w:t>
            </w:r>
            <w:r w:rsidR="0039781F" w:rsidRPr="0039781F">
              <w:rPr>
                <w:rFonts w:ascii="Verdana" w:hAnsi="Verdana" w:cs="Arial"/>
                <w:color w:val="000000"/>
                <w:sz w:val="20"/>
                <w:szCs w:val="20"/>
              </w:rPr>
              <w:t>cach, min. od 12 [mm] do 36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[mm]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3A300E" w:rsidRPr="0039781F" w:rsidTr="00244DFB">
        <w:trPr>
          <w:trHeight w:val="127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sterylna</w:t>
            </w:r>
            <w:r w:rsidR="0039781F"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proteza naczyniowa 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prosta tk</w:t>
            </w:r>
            <w:r w:rsidR="0039781F" w:rsidRPr="0039781F">
              <w:rPr>
                <w:rFonts w:ascii="Verdana" w:hAnsi="Verdana" w:cs="Arial"/>
                <w:color w:val="000000"/>
                <w:sz w:val="20"/>
                <w:szCs w:val="20"/>
              </w:rPr>
              <w:t>ana o wymaganej długości 15 [cm]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E" w:rsidRPr="0039781F" w:rsidRDefault="0039781F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E" w:rsidRPr="0039781F" w:rsidRDefault="003A300E" w:rsidP="00960F9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D370D1" w:rsidRPr="0039781F" w:rsidTr="00244DFB">
        <w:trPr>
          <w:trHeight w:val="100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0D1" w:rsidRPr="0039781F" w:rsidRDefault="00D370D1" w:rsidP="00D370D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grubość ścian</w:t>
            </w:r>
            <w:r w:rsidR="00AE54B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y protezy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0,</w:t>
            </w:r>
            <w:r w:rsidR="00AE54BA">
              <w:rPr>
                <w:rFonts w:ascii="Verdana" w:hAnsi="Verdana" w:cs="Arial"/>
                <w:color w:val="000000"/>
                <w:sz w:val="20"/>
                <w:szCs w:val="20"/>
              </w:rPr>
              <w:t>38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[mm]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D370D1" w:rsidRPr="0039781F" w:rsidTr="00244DFB">
        <w:trPr>
          <w:trHeight w:val="70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odporna na zaginanie i ucisk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D370D1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AE54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sposób uszczelni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ania protezy: uszczelnienie kola</w:t>
            </w:r>
            <w:r w:rsidR="00AE54BA">
              <w:rPr>
                <w:rFonts w:ascii="Verdana" w:hAnsi="Verdana" w:cs="Arial"/>
                <w:color w:val="000000"/>
                <w:sz w:val="20"/>
                <w:szCs w:val="20"/>
              </w:rPr>
              <w:t>genem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D370D1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współczynnik przepuszczaln</w:t>
            </w:r>
            <w:r w:rsidR="00AE54BA">
              <w:rPr>
                <w:rFonts w:ascii="Verdana" w:hAnsi="Verdana" w:cs="Arial"/>
                <w:color w:val="000000"/>
                <w:sz w:val="20"/>
                <w:szCs w:val="20"/>
              </w:rPr>
              <w:t>ości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≤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5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[ml/cm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/min]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AE54BA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AE54BA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D370D1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pokryta welurem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D370D1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5D738A" w:rsidP="00D370D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proteza karbowana 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 dużej rozciągliwości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D370D1" w:rsidRPr="0039781F" w:rsidTr="00244DFB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nie wymagająca wstępnego przygotowania czyli nadająca się do użycia bezpośrednio po otwarciu opakowania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  <w:r w:rsidR="00AE54BA">
              <w:rPr>
                <w:rFonts w:ascii="Verdana" w:hAnsi="Verdana" w:cs="Arial"/>
                <w:color w:val="000000"/>
                <w:sz w:val="20"/>
                <w:szCs w:val="20"/>
              </w:rPr>
              <w:t>/NIE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AE54BA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D370D1" w:rsidRPr="0039781F" w:rsidTr="00244DFB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opakowanie jednostkowe zawierające minimum: nazwę pr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oducenta, REF, numer serii, datę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przydatności do użytku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D370D1" w:rsidRPr="0039781F" w:rsidTr="00244DFB">
        <w:trPr>
          <w:trHeight w:val="19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łatwość przechodzenia igły przez materiał protezy, elastyczność i miękkość pozwalająca na łatwe manewrowanie i dopasowanie do naczynia w miejscu zespolenia, drożność i światło przekroju protezy, inne parametry jakościowe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opisać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D370D1" w:rsidRPr="0039781F" w:rsidTr="003A300E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370D1" w:rsidRPr="0039781F" w:rsidRDefault="00D370D1" w:rsidP="00D370D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PROTEZA NACZYNIOWA TKANA PROSTA DŁUGA</w:t>
            </w:r>
          </w:p>
        </w:tc>
      </w:tr>
      <w:tr w:rsidR="00D370D1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D370D1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numer katalogowy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D370D1" w:rsidRPr="0039781F" w:rsidTr="00244DFB">
        <w:trPr>
          <w:trHeight w:val="70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instrukcja użycia w języku polskim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dołączyć do oferty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D370D1" w:rsidRPr="0039781F" w:rsidTr="00244DFB">
        <w:trPr>
          <w:trHeight w:val="154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sterylna proteza naczyniowa poliestrowa prosta tkana o wymaganych średni</w:t>
            </w:r>
            <w:r w:rsidR="005D738A">
              <w:rPr>
                <w:rFonts w:ascii="Verdana" w:hAnsi="Verdana" w:cs="Arial"/>
                <w:color w:val="000000"/>
                <w:sz w:val="20"/>
                <w:szCs w:val="20"/>
              </w:rPr>
              <w:t>c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ach, min. od 6 [mm] do 38 [mm]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D370D1" w:rsidRPr="0039781F" w:rsidTr="00244DFB">
        <w:trPr>
          <w:trHeight w:val="154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sterylna proteza naczyniowa poliestrowa prosta tkana </w:t>
            </w:r>
            <w:r w:rsidR="005D738A">
              <w:rPr>
                <w:rFonts w:ascii="Verdana" w:hAnsi="Verdana" w:cs="Arial"/>
                <w:color w:val="000000"/>
                <w:sz w:val="20"/>
                <w:szCs w:val="20"/>
              </w:rPr>
              <w:t>o długości 30 [cm]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D1" w:rsidRPr="0039781F" w:rsidRDefault="00D370D1" w:rsidP="00D370D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5D738A" w:rsidRPr="0039781F" w:rsidTr="00244DFB">
        <w:trPr>
          <w:trHeight w:val="70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grubość ściany protezy 0,38 [mm]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D738A" w:rsidRPr="0039781F" w:rsidTr="00244DFB">
        <w:trPr>
          <w:trHeight w:val="70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odporna na zaginanie i ucisk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D738A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sposób uszczelni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ania protezy: uszczelnienie kolagenem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D738A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współczynnik przepuszczaln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ości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≤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5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[ml/cm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/min]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D738A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pokryta welurem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D738A" w:rsidRPr="0039781F" w:rsidTr="00244DFB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proteza karbowana 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 dużej rozciągliwości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D738A" w:rsidRPr="0039781F" w:rsidTr="00244DFB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nie wymagająca wstępnego przygotowania czyli nadająca się do użycia bezpośrednio po otwarciu opakowania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/NIE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D738A" w:rsidRPr="0039781F" w:rsidTr="00244DFB">
        <w:trPr>
          <w:trHeight w:val="19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opakowanie jednostkowe zawierające minimum: nazwę pr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oducenta, REF, numer serii, datę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przydatności do użytku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D738A" w:rsidRPr="0039781F" w:rsidTr="00244DFB">
        <w:trPr>
          <w:trHeight w:val="19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8A" w:rsidRPr="0039781F" w:rsidRDefault="005D738A" w:rsidP="005D738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łatwość przechodzenia igły przez materiał protezy, elastyczność i miękkość pozwalająca na łatwe manewrowanie i dopasowanie do naczynia w miejscu zespolenia, drożność i światło przekroju protezy, inne parametry jakościowe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opisać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D738A" w:rsidRPr="0039781F" w:rsidTr="00960F9C">
        <w:trPr>
          <w:trHeight w:val="70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PROTEZA NACZYNIOWA DAKRONOWA TKANA PROSTA KRÓTKA</w:t>
            </w:r>
          </w:p>
        </w:tc>
      </w:tr>
      <w:tr w:rsidR="005D738A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5D738A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numer katalogowy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5D738A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instrukcja użycia w języku polskim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dołączyć do oferty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5D738A" w:rsidRPr="0039781F" w:rsidTr="00244DFB">
        <w:trPr>
          <w:trHeight w:val="154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8A290A" w:rsidP="005D738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sterylna proteza naczyniowa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dakronowa 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prosta tkana o wymaganych średni</w:t>
            </w:r>
            <w:r w:rsidR="00365ADB">
              <w:rPr>
                <w:rFonts w:ascii="Verdana" w:hAnsi="Verdana" w:cs="Arial"/>
                <w:color w:val="000000"/>
                <w:sz w:val="20"/>
                <w:szCs w:val="20"/>
              </w:rPr>
              <w:t>cach, min. od 12 [mm] do 34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[mm]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5D738A" w:rsidRPr="0039781F" w:rsidTr="00244DFB">
        <w:trPr>
          <w:trHeight w:val="154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8A290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sterylna proteza naczyniowa </w:t>
            </w:r>
            <w:r w:rsidR="008A290A">
              <w:rPr>
                <w:rFonts w:ascii="Verdana" w:hAnsi="Verdana" w:cs="Arial"/>
                <w:color w:val="000000"/>
                <w:sz w:val="20"/>
                <w:szCs w:val="20"/>
              </w:rPr>
              <w:t>dakronowa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pro</w:t>
            </w:r>
            <w:r w:rsidR="00F0216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sta tkana o wymaganej długości </w:t>
            </w:r>
            <w:r w:rsidR="00365ADB">
              <w:rPr>
                <w:rFonts w:ascii="Verdana" w:hAnsi="Verdana" w:cs="Arial"/>
                <w:color w:val="000000"/>
                <w:sz w:val="20"/>
                <w:szCs w:val="20"/>
              </w:rPr>
              <w:t>15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[cm]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F02166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8A" w:rsidRPr="0039781F" w:rsidRDefault="005D738A" w:rsidP="005D738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F02166" w:rsidRPr="0039781F" w:rsidTr="00244DFB">
        <w:trPr>
          <w:trHeight w:val="84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66" w:rsidRPr="0039781F" w:rsidRDefault="00F02166" w:rsidP="00F0216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grubość ściany protezy 0,38 [mm]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F02166" w:rsidRPr="0039781F" w:rsidTr="00244DFB">
        <w:trPr>
          <w:trHeight w:val="70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odporna na zaginanie i ucisk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02166" w:rsidRPr="0039781F" w:rsidTr="00244DFB">
        <w:trPr>
          <w:trHeight w:val="70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sposób uszczelni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ania protezy: uszczelnienie naturalnym kola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genem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bydlęcym typu I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02166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współczynnik przepuszczaln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ości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≤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5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[ml/cm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/min]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02166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proteza pokryta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dwustronnie 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welurem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02166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karbowana o dużej rozciągliwości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02166" w:rsidRPr="0039781F" w:rsidTr="00244DFB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nie wymagająca wstępnego przygotowania czyli nadająca się do użycia bezpośrednio po otwarciu opakowania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02166" w:rsidRPr="0039781F" w:rsidTr="00244DFB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opakowanie jednostkowe zawierające minimum: nazwę pr</w:t>
            </w:r>
            <w:r w:rsidR="00365ADB">
              <w:rPr>
                <w:rFonts w:ascii="Verdana" w:hAnsi="Verdana" w:cs="Arial"/>
                <w:color w:val="000000"/>
                <w:sz w:val="20"/>
                <w:szCs w:val="20"/>
              </w:rPr>
              <w:t>oducenta, REF, numer serii, datę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przydatności do użytku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02166" w:rsidRPr="0039781F" w:rsidTr="00244DFB">
        <w:trPr>
          <w:trHeight w:val="19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łatwość przechodzenia igły przez materiał protezy, elastyczność i miękkość pozwalająca na łatwe manewrowanie i dopasowanie do naczynia w miejscu zespolenia, drożność i światło przekroju protezy, inne parametry jakościowe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opisać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02166" w:rsidRPr="0039781F" w:rsidTr="00960F9C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02166" w:rsidRPr="0039781F" w:rsidRDefault="00F02166" w:rsidP="00F0216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F02166" w:rsidRPr="0039781F" w:rsidRDefault="00F02166" w:rsidP="00F0216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PROTEZA NACZYNIOWA DAKRONOWA TKANA PROSTA DŁUGA</w:t>
            </w:r>
          </w:p>
        </w:tc>
      </w:tr>
      <w:tr w:rsidR="00365ADB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365ADB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numer katalogowy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365ADB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instrukcja użycia w języku polskim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dołączyć do oferty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365ADB" w:rsidRPr="0039781F" w:rsidTr="00244DFB">
        <w:trPr>
          <w:trHeight w:val="154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sterylna proteza naczyniowa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dakronowa 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prosta tkana o wymaganych średni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cach, min. od 6 [mm] do 34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[mm]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365ADB" w:rsidRPr="0039781F" w:rsidTr="00244DFB">
        <w:trPr>
          <w:trHeight w:val="154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sterylna proteza naczyniowa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dakronowa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pro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sta tkana o wymaganej długości 30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[cm]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365ADB" w:rsidRPr="0039781F" w:rsidTr="00244DFB">
        <w:trPr>
          <w:trHeight w:val="70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grubość ściany protezy 0,38 [mm]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65ADB" w:rsidRPr="0039781F" w:rsidTr="00244DFB">
        <w:trPr>
          <w:trHeight w:val="70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odporna na zaginanie i ucisk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365ADB" w:rsidRPr="0039781F" w:rsidTr="00244DFB">
        <w:trPr>
          <w:trHeight w:val="70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sposób uszczelni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ania protezy: uszczelnienie naturalnym kola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genem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bydlęcym typu I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365ADB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współczynnik przepuszczaln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ości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≤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5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[ml/cm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/min]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365ADB" w:rsidRPr="0039781F" w:rsidTr="00244DFB">
        <w:trPr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proteza pokryta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dwustronnie 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welurem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365ADB" w:rsidRPr="0039781F" w:rsidTr="00244DFB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karbowana o dużej rozciągliwości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365ADB" w:rsidRPr="0039781F" w:rsidTr="00244DFB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nie wymagająca wstępnego przygotowania czyli nadająca się do użycia bezpośrednio po otwarciu opakowania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179C6" w:rsidRPr="0039781F" w:rsidTr="00244DFB">
        <w:trPr>
          <w:trHeight w:val="19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opakowanie jednostkowe zawierające minimum: nazwę pr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oducenta, REF, numer serii, datę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przydatności do użytku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365ADB" w:rsidRPr="0039781F" w:rsidTr="00244DFB">
        <w:trPr>
          <w:trHeight w:val="113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DB" w:rsidRPr="0039781F" w:rsidRDefault="00365ADB" w:rsidP="00365AD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łatwość przechodzenia igły przez materiał protezy, elastyczność i miękkość pozwalająca na łatwe manewrowanie i dopasowanie do naczynia w miejscu zespolenia, drożność i światło przekroju protezy, inne parametry jakościowe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opisać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DB" w:rsidRPr="0039781F" w:rsidRDefault="00365ADB" w:rsidP="00365A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9453D4">
        <w:trPr>
          <w:trHeight w:val="69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453D4" w:rsidRPr="0039781F" w:rsidRDefault="009453D4" w:rsidP="009453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WYPALARKA WYSOKOTEMPERATUROWA DO PROTEZ</w:t>
            </w:r>
          </w:p>
        </w:tc>
      </w:tr>
      <w:tr w:rsidR="009453D4" w:rsidRPr="0039781F" w:rsidTr="00FF3BC9">
        <w:trPr>
          <w:trHeight w:val="70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453D4" w:rsidRPr="0039781F" w:rsidTr="009453D4">
        <w:trPr>
          <w:trHeight w:val="828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numer katalogowy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453D4" w:rsidRPr="0039781F" w:rsidTr="00FF3BC9">
        <w:trPr>
          <w:trHeight w:val="7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453D4" w:rsidRPr="0039781F" w:rsidTr="009453D4">
        <w:trPr>
          <w:trHeight w:val="70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długość końcówki 75 [mm]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453D4" w:rsidRPr="0039781F" w:rsidTr="009453D4">
        <w:trPr>
          <w:trHeight w:val="68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453D4">
              <w:rPr>
                <w:rFonts w:ascii="Verdana" w:hAnsi="Verdana" w:cs="Arial"/>
                <w:color w:val="000000"/>
                <w:sz w:val="20"/>
                <w:szCs w:val="20"/>
              </w:rPr>
              <w:t>całkowita długość 210 [mm]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453D4" w:rsidRPr="0039781F" w:rsidTr="009453D4">
        <w:trPr>
          <w:trHeight w:val="68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453D4">
              <w:rPr>
                <w:rFonts w:ascii="Verdana" w:hAnsi="Verdana" w:cs="Arial"/>
                <w:color w:val="000000"/>
                <w:sz w:val="20"/>
                <w:szCs w:val="20"/>
              </w:rPr>
              <w:t>maksymalna temperatura 1200°C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453D4" w:rsidRPr="0039781F" w:rsidTr="00960F9C">
        <w:trPr>
          <w:gridAfter w:val="1"/>
          <w:wAfter w:w="10" w:type="pct"/>
          <w:trHeight w:val="702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453D4" w:rsidRPr="0039781F" w:rsidRDefault="00965358" w:rsidP="009453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Pakiet 5 </w:t>
            </w:r>
          </w:p>
        </w:tc>
      </w:tr>
      <w:tr w:rsidR="009453D4" w:rsidRPr="0039781F" w:rsidTr="00960F9C">
        <w:trPr>
          <w:gridAfter w:val="1"/>
          <w:wAfter w:w="10" w:type="pct"/>
          <w:trHeight w:val="564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Parametr graniczny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Opis oferowanego wyrobu medycznego</w:t>
            </w:r>
          </w:p>
        </w:tc>
      </w:tr>
      <w:tr w:rsidR="009453D4" w:rsidRPr="0039781F" w:rsidTr="00960F9C">
        <w:trPr>
          <w:gridAfter w:val="1"/>
          <w:wAfter w:w="10" w:type="pct"/>
          <w:trHeight w:val="702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PROTEZA NACZYNIOWA TKANA ŁUKU AORTY Z JEDNĄ ODNOGĄ</w:t>
            </w:r>
          </w:p>
        </w:tc>
      </w:tr>
      <w:tr w:rsidR="009453D4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453D4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numer katalogowy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453D4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453D4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proteza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naczyniowa łuku aorty z jedną odnogą do podłączenia krążenia pozaustrojowego uszczelniana naturalnym kolagenem bydlęcym typu 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453D4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dostę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pne średnice: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20, 22, 24, 26, 28, 30, 32, 34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[mm]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453D4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długość pro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tez 5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0 [cm] dla wszystkich zaoferowanych średnic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proteza pokryta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dwustronnie 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welurem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244DFB">
        <w:trPr>
          <w:gridAfter w:val="1"/>
          <w:wAfter w:w="10" w:type="pct"/>
          <w:trHeight w:val="7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porowatość 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6C2636">
              <w:rPr>
                <w:rFonts w:ascii="Verdana" w:hAnsi="Verdana" w:cs="Arial"/>
                <w:color w:val="000000"/>
                <w:sz w:val="20"/>
                <w:szCs w:val="20"/>
              </w:rPr>
              <w:t>≤ 5 [ml/cm</w:t>
            </w:r>
            <w:r w:rsidRPr="006C2636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6C2636">
              <w:rPr>
                <w:rFonts w:ascii="Verdana" w:hAnsi="Verdana" w:cs="Arial"/>
                <w:color w:val="000000"/>
                <w:sz w:val="20"/>
                <w:szCs w:val="20"/>
              </w:rPr>
              <w:t>/min]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grubość ściany protezy 0,38 [mm]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C2636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każda proteza wyposażona w miarkę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odporność na zagięcie i ucisk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244DFB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okres resorpcji uszczelnienia do 6 tygodni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244DFB">
        <w:trPr>
          <w:gridAfter w:val="1"/>
          <w:wAfter w:w="10" w:type="pct"/>
          <w:trHeight w:val="13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ef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ektywność przeciwdrobnoustrojowa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opisać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960F9C">
        <w:trPr>
          <w:gridAfter w:val="1"/>
          <w:wAfter w:w="10" w:type="pct"/>
          <w:trHeight w:val="702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PROTEZA NACZYNIOWA TKANA ŁUKU AORTY Z CZTEREMA ODNOGAMI</w:t>
            </w:r>
          </w:p>
        </w:tc>
      </w:tr>
      <w:tr w:rsidR="009453D4" w:rsidRPr="0039781F" w:rsidTr="00960F9C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453D4" w:rsidRPr="0039781F" w:rsidTr="00960F9C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numer katalogowy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453D4" w:rsidRPr="0039781F" w:rsidTr="00960F9C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453D4" w:rsidRPr="0039781F" w:rsidTr="00960F9C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proteza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naczyniowa łuku aorty z czterema odnogami uszczelniana naturalnym kolagenem bydlęcym typu 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453D4" w:rsidRPr="0039781F" w:rsidTr="00960F9C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dostę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pne średnice: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20, 22, 24, 26, 28, 30, 32, 34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[mm]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453D4" w:rsidRPr="0039781F" w:rsidTr="00960F9C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długość pro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tez 5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0 [cm] dla wszystkich zaoferowanych średnic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6C2636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proteza pokryta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dwustronnie 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welurem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960F9C">
        <w:trPr>
          <w:gridAfter w:val="1"/>
          <w:wAfter w:w="10" w:type="pct"/>
          <w:trHeight w:val="7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porowatość 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6C2636">
              <w:rPr>
                <w:rFonts w:ascii="Verdana" w:hAnsi="Verdana" w:cs="Arial"/>
                <w:color w:val="000000"/>
                <w:sz w:val="20"/>
                <w:szCs w:val="20"/>
              </w:rPr>
              <w:t>≤ 5 [ml/cm</w:t>
            </w:r>
            <w:r w:rsidRPr="006C2636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6C2636">
              <w:rPr>
                <w:rFonts w:ascii="Verdana" w:hAnsi="Verdana" w:cs="Arial"/>
                <w:color w:val="000000"/>
                <w:sz w:val="20"/>
                <w:szCs w:val="20"/>
              </w:rPr>
              <w:t>/min]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960F9C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grubość ściany protezy 0,38 [mm]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C2636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960F9C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każda proteza wyposażona w miarkę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FF3BC9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odporność na zagięcie i ucisk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FF3BC9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okres resorpcji uszczelnienia do 6 tygodni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960F9C">
        <w:trPr>
          <w:gridAfter w:val="1"/>
          <w:wAfter w:w="10" w:type="pct"/>
          <w:trHeight w:val="13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ef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ektywność przeciwdrobnoustrojowa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opisać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960F9C">
        <w:trPr>
          <w:gridAfter w:val="1"/>
          <w:wAfter w:w="10" w:type="pct"/>
          <w:trHeight w:val="702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453D4" w:rsidRPr="0039781F" w:rsidRDefault="00965358" w:rsidP="009453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Pakiet 6 </w:t>
            </w:r>
          </w:p>
        </w:tc>
      </w:tr>
      <w:tr w:rsidR="009453D4" w:rsidRPr="0039781F" w:rsidTr="00960F9C">
        <w:trPr>
          <w:gridAfter w:val="1"/>
          <w:wAfter w:w="10" w:type="pct"/>
          <w:trHeight w:val="564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Parametr graniczny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Opis oferowanego wyrobu medycznego</w:t>
            </w:r>
          </w:p>
        </w:tc>
      </w:tr>
      <w:tr w:rsidR="009453D4" w:rsidRPr="0039781F" w:rsidTr="00960F9C">
        <w:trPr>
          <w:gridAfter w:val="1"/>
          <w:wAfter w:w="10" w:type="pct"/>
          <w:trHeight w:val="702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PROTEZA NACZYNIOWA TKANA Z ZATOKĄ VALSALVY</w:t>
            </w:r>
          </w:p>
        </w:tc>
      </w:tr>
      <w:tr w:rsidR="009453D4" w:rsidRPr="0039781F" w:rsidTr="006C2636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453D4" w:rsidRPr="0039781F" w:rsidTr="006C2636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numer katalogowy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453D4" w:rsidRPr="0039781F" w:rsidTr="006C2636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instrukcja użycia w języku polskim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dołączyć do oferty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453D4" w:rsidRPr="0039781F" w:rsidTr="006C2636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sterylna proteza naczyniowa tkana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z zatoką 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 wymaganych średni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cach, min. od 24 [mm] do 34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[mm]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453D4" w:rsidRPr="0039781F" w:rsidTr="006C2636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sterylna proteza naczyniowa tkana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z zatoką 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 wymaganej długości 15 [cm]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453D4" w:rsidRPr="0039781F" w:rsidTr="006C2636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grubość ściany protezy 0,38 [mm]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453D4" w:rsidRPr="0039781F" w:rsidTr="006C2636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proteza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wykonana jako jeden element w całości bez szwów łączących 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odporna na zaginanie i ucisk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6C2636">
        <w:trPr>
          <w:gridAfter w:val="1"/>
          <w:wAfter w:w="10" w:type="pct"/>
          <w:trHeight w:val="7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sposób uszczelni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ania protezy: uszczelnienie kolagenem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6C2636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współczynnik przepuszczaln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ości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≤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5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[ml/cm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/min]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6C2636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pokryta welurem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6C2636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proteza karbowana 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 dużej rozciągliwości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z 1 [cm] odcinkiem niekarbowanym i niekarbowaną zatoką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6C2636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proteza nie wymagająca wstępnego przygotowania czyli nadająca się do użycia bezpośrednio po otwarciu opakowania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6C2636">
        <w:trPr>
          <w:gridAfter w:val="1"/>
          <w:wAfter w:w="10" w:type="pct"/>
          <w:trHeight w:val="13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opakowanie jednostkowe zawierające minimum: nazwę pr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oducenta, REF, numer serii, datę</w:t>
            </w: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przydatności do użytku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6C2636">
        <w:trPr>
          <w:gridAfter w:val="1"/>
          <w:wAfter w:w="10" w:type="pct"/>
          <w:trHeight w:val="13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łatwość przechodzenia igły przez materiał protezy, elastyczność i miękkość pozwalająca na łatwe manewrowanie i dopasowanie do naczynia w miejscu zespolenia, drożność i światło przekroju protezy, inne parametry jakościowe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opisać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81F">
              <w:rPr>
                <w:rFonts w:ascii="Verdana" w:hAnsi="Verdana" w:cs="Arial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9781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453D4" w:rsidRPr="0039781F" w:rsidTr="00960F9C">
        <w:trPr>
          <w:gridAfter w:val="1"/>
          <w:wAfter w:w="10" w:type="pct"/>
          <w:trHeight w:val="702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Pakiet 7</w:t>
            </w:r>
            <w:r w:rsidR="0096535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53D4" w:rsidRPr="0039781F" w:rsidTr="00960F9C">
        <w:trPr>
          <w:gridAfter w:val="1"/>
          <w:wAfter w:w="10" w:type="pct"/>
          <w:trHeight w:val="564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Parametr graniczny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Opis oferowanego wyrobu medycznego</w:t>
            </w:r>
          </w:p>
        </w:tc>
      </w:tr>
      <w:tr w:rsidR="009453D4" w:rsidRPr="0039781F" w:rsidTr="00960F9C">
        <w:trPr>
          <w:gridAfter w:val="1"/>
          <w:wAfter w:w="10" w:type="pct"/>
          <w:trHeight w:val="702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ZASTAWKA BIOLOGICZNA SERCA AORTALNA O PODWYŻSZONEJ TRWAŁOŚCI</w:t>
            </w:r>
          </w:p>
        </w:tc>
      </w:tr>
      <w:tr w:rsidR="009453D4" w:rsidRPr="00837942" w:rsidTr="006C2636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producent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837942" w:rsidTr="006C2636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nazwa i numer katalogowy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837942" w:rsidTr="006C2636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instrukcja użycia w języku polskim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TAK, dołączyć do oferty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837942" w:rsidTr="006C2636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zastawka aortalna w wymaganych rozmiarach 19 [mm] – 29 [mm]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837942" w:rsidTr="006C2636">
        <w:trPr>
          <w:gridAfter w:val="1"/>
          <w:wAfter w:w="10" w:type="pct"/>
          <w:trHeight w:val="102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zastawka </w:t>
            </w:r>
            <w:proofErr w:type="spellStart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stentowa</w:t>
            </w:r>
            <w:proofErr w:type="spellEnd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perykardium</w:t>
            </w:r>
            <w:proofErr w:type="spellEnd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 wołowego, chemicznie zabezpieczona przed zwapnieniem poprzez zablokowanie wolnych grup aldehydowych – potwierdzone w instrukcji użycia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837942" w:rsidTr="006C2636">
        <w:trPr>
          <w:gridAfter w:val="1"/>
          <w:wAfter w:w="10" w:type="pct"/>
          <w:trHeight w:val="81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zastawka zbudowana z trzech niezależnych płatków o jednakowej grubości i jednorodności tkanki, zapewniających maksymalizację pola otwarcia i optymalizację warunków hemodynamicznych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837942" w:rsidTr="006C2636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stent</w:t>
            </w:r>
            <w:proofErr w:type="spellEnd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 zastawki metalowy, elastyczny z pamięcią kształtu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837942" w:rsidTr="006C2636">
        <w:trPr>
          <w:gridAfter w:val="1"/>
          <w:wAfter w:w="10" w:type="pct"/>
          <w:trHeight w:val="97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konstrukcja </w:t>
            </w:r>
            <w:proofErr w:type="spellStart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stentu</w:t>
            </w:r>
            <w:proofErr w:type="spellEnd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 umożliwiająca poszerzenie rozmiaru wewnętrznego w przypadku ewentualnej przyszłej procedury „</w:t>
            </w:r>
            <w:proofErr w:type="spellStart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valve</w:t>
            </w:r>
            <w:proofErr w:type="spellEnd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valve</w:t>
            </w:r>
            <w:proofErr w:type="spellEnd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” w zakresie 19-25 [mm] – potwierdzone w instrukcji użycia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837942" w:rsidTr="006C2636">
        <w:trPr>
          <w:gridAfter w:val="1"/>
          <w:wAfter w:w="10" w:type="pct"/>
          <w:trHeight w:val="83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znaczniki umożliwiające identyfikację rozmiaru zastawki w </w:t>
            </w:r>
            <w:proofErr w:type="spellStart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skopii</w:t>
            </w:r>
            <w:proofErr w:type="spellEnd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, po implantacji – przynajmniej dla zastawek w zakresie 19-25 [mm]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837942" w:rsidTr="006C2636">
        <w:trPr>
          <w:gridAfter w:val="1"/>
          <w:wAfter w:w="10" w:type="pct"/>
          <w:trHeight w:val="84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kołnierz zastawki wyprofilowany trójwymiarowo, specyficznie do anatomicznej budowy pierścienia natywnego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837942" w:rsidTr="006C2636">
        <w:trPr>
          <w:gridAfter w:val="1"/>
          <w:wAfter w:w="10" w:type="pct"/>
          <w:trHeight w:val="97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zastawki do implantacji całkowicie </w:t>
            </w:r>
            <w:proofErr w:type="spellStart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nadpierścieniowej</w:t>
            </w:r>
            <w:proofErr w:type="spellEnd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, po wszczepieniu żadna część </w:t>
            </w:r>
            <w:proofErr w:type="spellStart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stentu</w:t>
            </w:r>
            <w:proofErr w:type="spellEnd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 nie znajduje się w świetle pierścienia zastawki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837942" w:rsidTr="006C2636">
        <w:trPr>
          <w:gridAfter w:val="1"/>
          <w:wAfter w:w="10" w:type="pct"/>
          <w:trHeight w:val="9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zastawka sterylna, przechowywana bez roztworu buforującego, gotowa do natychmiastowego użycia, nie wymagająca płukania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39781F" w:rsidTr="00960F9C">
        <w:trPr>
          <w:gridAfter w:val="1"/>
          <w:wAfter w:w="10" w:type="pct"/>
          <w:trHeight w:val="702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ZAS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TAWKA BIOLOGICZNA SERCA MITRALNA</w:t>
            </w: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O PODWYŻSZONEJ TRWAŁOŚCI</w:t>
            </w:r>
          </w:p>
        </w:tc>
      </w:tr>
      <w:tr w:rsidR="009453D4" w:rsidRPr="00837942" w:rsidTr="00965358">
        <w:trPr>
          <w:gridAfter w:val="1"/>
          <w:wAfter w:w="10" w:type="pct"/>
          <w:trHeight w:val="9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producent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837942" w:rsidTr="00965358">
        <w:trPr>
          <w:gridAfter w:val="1"/>
          <w:wAfter w:w="10" w:type="pct"/>
          <w:trHeight w:val="9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nazwa i numer katalogowy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837942" w:rsidTr="00965358">
        <w:trPr>
          <w:gridAfter w:val="1"/>
          <w:wAfter w:w="10" w:type="pct"/>
          <w:trHeight w:val="99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instrukcja użycia w języku polskim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TAK, dołączyć do oferty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837942" w:rsidTr="00965358">
        <w:trPr>
          <w:gridAfter w:val="1"/>
          <w:wAfter w:w="10" w:type="pct"/>
          <w:trHeight w:val="99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zastawka mitralna</w:t>
            </w:r>
            <w:r w:rsidR="004F7B13">
              <w:rPr>
                <w:rFonts w:ascii="Verdana" w:hAnsi="Verdana"/>
                <w:color w:val="000000"/>
                <w:sz w:val="20"/>
                <w:szCs w:val="20"/>
              </w:rPr>
              <w:t xml:space="preserve"> w wymaganych rozmiarach 25 [mm] – 33</w:t>
            </w: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 [mm]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837942" w:rsidTr="00965358">
        <w:trPr>
          <w:gridAfter w:val="1"/>
          <w:wAfter w:w="10" w:type="pct"/>
          <w:trHeight w:val="9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zastawka </w:t>
            </w:r>
            <w:proofErr w:type="spellStart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stentowa</w:t>
            </w:r>
            <w:proofErr w:type="spellEnd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perykardium</w:t>
            </w:r>
            <w:proofErr w:type="spellEnd"/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 wołowego, chemicznie zabezpieczona przed zwapnieniem poprzez zablokowanie wolnych grup aldehydowych – potwierdzone w instrukcji użycia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837942" w:rsidTr="00965358">
        <w:trPr>
          <w:gridAfter w:val="1"/>
          <w:wAfter w:w="10" w:type="pct"/>
          <w:trHeight w:val="9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zastawka zbudowana z trzech niezależnych płatków o jednakowej grubości i jednorodności tkanki, zapewniających maksymalizację pola otwarcia i optymalizację warunków hemodynamicznych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837942" w:rsidTr="00965358">
        <w:trPr>
          <w:gridAfter w:val="1"/>
          <w:wAfter w:w="10" w:type="pct"/>
          <w:trHeight w:val="9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4F7B13" w:rsidP="004F7B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stent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zastawki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niskoprofilowy</w:t>
            </w:r>
            <w:proofErr w:type="spellEnd"/>
            <w:r w:rsidR="009453D4"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nitinolu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z pamięcią kształtu umożliwiający zaginanie się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stentów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do wewnątrz podczas implantacji, pokryty tkaniną poliestrową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837942" w:rsidTr="00965358">
        <w:trPr>
          <w:gridAfter w:val="1"/>
          <w:wAfter w:w="10" w:type="pct"/>
          <w:trHeight w:val="9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4F7B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 xml:space="preserve">kołnierz </w:t>
            </w:r>
            <w:r w:rsidR="004F7B13">
              <w:rPr>
                <w:rFonts w:ascii="Verdana" w:hAnsi="Verdana"/>
                <w:color w:val="000000"/>
                <w:sz w:val="20"/>
                <w:szCs w:val="20"/>
              </w:rPr>
              <w:t>do szycia w kształcie siodła, posiadający asymetryczną konstrukcję, który naśladuje natywny pierścień mitralny.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837942" w:rsidTr="00965358">
        <w:trPr>
          <w:gridAfter w:val="1"/>
          <w:wAfter w:w="10" w:type="pct"/>
          <w:trHeight w:val="9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4F7B13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dobra widoczność w badaniu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fluoroskopowym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w celu identyfikacji strefy lądowania dla potencjalnych przyszłych interwencji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przezcewnikowych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837942" w:rsidTr="00965358">
        <w:trPr>
          <w:gridAfter w:val="1"/>
          <w:wAfter w:w="10" w:type="pct"/>
          <w:trHeight w:val="9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zastawka sterylna, przechowywana bez roztworu buforującego, gotowa do natychmiastowego użycia, nie wymagająca płukania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D4" w:rsidRPr="00837942" w:rsidRDefault="009453D4" w:rsidP="009453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794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453D4" w:rsidRPr="0039781F" w:rsidTr="00960F9C">
        <w:trPr>
          <w:gridAfter w:val="1"/>
          <w:wAfter w:w="10" w:type="pct"/>
          <w:trHeight w:val="702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Pakiet 8</w:t>
            </w:r>
          </w:p>
        </w:tc>
      </w:tr>
      <w:tr w:rsidR="009453D4" w:rsidRPr="0039781F" w:rsidTr="00960F9C">
        <w:trPr>
          <w:gridAfter w:val="1"/>
          <w:wAfter w:w="10" w:type="pct"/>
          <w:trHeight w:val="564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Parametr graniczny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Opis oferowanego wyrobu medycznego</w:t>
            </w:r>
          </w:p>
        </w:tc>
      </w:tr>
      <w:tr w:rsidR="009453D4" w:rsidRPr="0039781F" w:rsidTr="00960F9C">
        <w:trPr>
          <w:gridAfter w:val="1"/>
          <w:wAfter w:w="10" w:type="pct"/>
          <w:trHeight w:val="702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ZASTAWKA MECHANICZNA SERCA AORTALNA Z MOŻLIWOŚCIĄ OBNIŻENIA INR</w:t>
            </w: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producent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nazwa / numer katalogowy - zastawki mechanicznej aortalnej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nazwa / numer katalogowy -  zastawki mechanicznej mitralnej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instrukcja użycia w języku polskim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TAK, dołączyć do oferty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możliwość obniżenia INR do wartości 1,5-2,0 po 3 miesiącach po implantacji zastawki aortalnej – potwierdzone w instrukcji użycia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zastawka aortalna w rozmiarach od 19 A do 29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dostępna zastawka mitralna w rozmiarach od 23 M do 33 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3BC9" w:rsidRPr="0039781F" w:rsidTr="00965358">
        <w:trPr>
          <w:gridAfter w:val="1"/>
          <w:wAfter w:w="10" w:type="pct"/>
          <w:trHeight w:val="7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dostępna zastawka mitralna o średnicy wewnętrznej min. 23,0 [mm] i zewnętrznej średnicy kołnierza zastawki 39 [mm]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zastawka dwupłatkowa, płatki wykonane lub pokryte materiałem </w:t>
            </w:r>
            <w:proofErr w:type="spellStart"/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biokompatybilnym</w:t>
            </w:r>
            <w:proofErr w:type="spellEnd"/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nietrombogennym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kołnierz zastawki wykonany z </w:t>
            </w:r>
            <w:proofErr w:type="spellStart"/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drakonu</w:t>
            </w:r>
            <w:proofErr w:type="spellEnd"/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lub teflonu ze znacznikami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minimum dostępne dwa rodzaje zewnętrznych kołnierzy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kąt otwarcia płatków dla wszystkich zastawek aortalnych - min. 90 stopni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TAK, podać w [stopniach]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kąt otwarcia płatków dla wszystkich zastawek mitralnych - min. 90 stopni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TAK, podać w [stopniach]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efektywna powierzchnia otwarcia dla zastawki 19 A EOA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podać w [cm</w:t>
            </w:r>
            <w:r w:rsidRPr="00FF3BC9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3BC9" w:rsidRPr="0039781F" w:rsidTr="00965358">
        <w:trPr>
          <w:gridAfter w:val="1"/>
          <w:wAfter w:w="10" w:type="pct"/>
          <w:trHeight w:val="13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efektywna powierzchnia otwarcia dla zastawki 25 M EOA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podać w [cm2]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BC9" w:rsidRPr="00FF3BC9" w:rsidRDefault="00FF3BC9" w:rsidP="00FF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453D4" w:rsidRPr="0039781F" w:rsidTr="00960F9C">
        <w:trPr>
          <w:gridAfter w:val="1"/>
          <w:wAfter w:w="10" w:type="pct"/>
          <w:trHeight w:val="702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Pakiet 9</w:t>
            </w:r>
          </w:p>
        </w:tc>
      </w:tr>
      <w:tr w:rsidR="009453D4" w:rsidRPr="0039781F" w:rsidTr="00960F9C">
        <w:trPr>
          <w:gridAfter w:val="1"/>
          <w:wAfter w:w="10" w:type="pct"/>
          <w:trHeight w:val="564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Parametr graniczny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sz w:val="20"/>
                <w:szCs w:val="20"/>
              </w:rPr>
              <w:t>Opis oferowanego wyrobu medycznego</w:t>
            </w:r>
          </w:p>
        </w:tc>
      </w:tr>
      <w:tr w:rsidR="009453D4" w:rsidRPr="0039781F" w:rsidTr="00960F9C">
        <w:trPr>
          <w:gridAfter w:val="1"/>
          <w:wAfter w:w="10" w:type="pct"/>
          <w:trHeight w:val="702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9453D4" w:rsidRPr="0039781F" w:rsidRDefault="009453D4" w:rsidP="009453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81F">
              <w:rPr>
                <w:rFonts w:ascii="Verdana" w:hAnsi="Verdana" w:cs="Arial"/>
                <w:b/>
                <w:bCs/>
                <w:sz w:val="20"/>
                <w:szCs w:val="20"/>
              </w:rPr>
              <w:t>PROTEZA Z ZASTAWKĄ MECHANICZNĄ</w:t>
            </w: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producent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nazwa / numer katalogowy - protezy z zastawką mechaniczną aortalną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instrukcja użycia w języku polskim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TAK, dołączyć do oferty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możliwość obniżenia INR do wartości 1,5-2,0 – potwierdzone w instrukcji użycia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dostępna zastawka aortalna w rozmiarach od 19 A do 29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znaczniki na całej długości protezy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proteza wykonana z włókien poliestrowych, impregnowana </w:t>
            </w:r>
            <w:proofErr w:type="spellStart"/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wchałanialnym</w:t>
            </w:r>
            <w:proofErr w:type="spellEnd"/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białkiem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FF3BC9" w:rsidRPr="0039781F" w:rsidTr="00965358">
        <w:trPr>
          <w:gridAfter w:val="1"/>
          <w:wAfter w:w="10" w:type="pct"/>
          <w:trHeight w:val="7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wyposażenie w komplet miarek z trzymakiem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kąt otwarcia płatków dla wszystkich zastawek - min. 90 stopni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TAK, podać w [stopniach]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zakres ruchomości płatków zastawki do pozycji zamkniętej - min. 50 stopni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TAK, podać w [stopniach]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F3BC9" w:rsidRPr="0039781F" w:rsidTr="00965358">
        <w:trPr>
          <w:gridAfter w:val="1"/>
          <w:wAfter w:w="10" w:type="pct"/>
          <w:trHeight w:val="7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3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dodatkowe parametry jakościowe, techniczne lub kliniczne nie ujęte powyżej związane z wszczepianiem protezy i z obserwacją pooperacyjną pacjenta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opisać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3BC9">
              <w:rPr>
                <w:rFonts w:ascii="Verdana" w:hAnsi="Verdana" w:cs="Arial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C9" w:rsidRPr="00FF3BC9" w:rsidRDefault="00FF3BC9" w:rsidP="0096535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3BC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:rsidR="002652D6" w:rsidRPr="0039781F" w:rsidRDefault="002652D6" w:rsidP="00965358">
      <w:pPr>
        <w:rPr>
          <w:rFonts w:ascii="Verdana" w:hAnsi="Verdana"/>
          <w:sz w:val="20"/>
          <w:szCs w:val="20"/>
        </w:rPr>
      </w:pPr>
    </w:p>
    <w:p w:rsidR="00960F9C" w:rsidRPr="0039781F" w:rsidRDefault="00960F9C" w:rsidP="00965358">
      <w:pPr>
        <w:rPr>
          <w:rFonts w:ascii="Verdana" w:hAnsi="Verdana"/>
          <w:sz w:val="20"/>
          <w:szCs w:val="20"/>
        </w:rPr>
      </w:pPr>
    </w:p>
    <w:sectPr w:rsidR="00960F9C" w:rsidRPr="0039781F" w:rsidSect="00AE54BA">
      <w:pgSz w:w="16838" w:h="11906" w:orient="landscape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0D"/>
    <w:rsid w:val="00192FC3"/>
    <w:rsid w:val="00244DFB"/>
    <w:rsid w:val="002559A2"/>
    <w:rsid w:val="002652D6"/>
    <w:rsid w:val="00365ADB"/>
    <w:rsid w:val="0039781F"/>
    <w:rsid w:val="003A300E"/>
    <w:rsid w:val="003B5454"/>
    <w:rsid w:val="004747AE"/>
    <w:rsid w:val="004F7B13"/>
    <w:rsid w:val="00566D26"/>
    <w:rsid w:val="00580BE0"/>
    <w:rsid w:val="005B6443"/>
    <w:rsid w:val="005D738A"/>
    <w:rsid w:val="00665BED"/>
    <w:rsid w:val="006C2636"/>
    <w:rsid w:val="00837942"/>
    <w:rsid w:val="008A290A"/>
    <w:rsid w:val="009453D4"/>
    <w:rsid w:val="00960F9C"/>
    <w:rsid w:val="00965358"/>
    <w:rsid w:val="0099249A"/>
    <w:rsid w:val="00A0020D"/>
    <w:rsid w:val="00A179C6"/>
    <w:rsid w:val="00A81595"/>
    <w:rsid w:val="00AE54BA"/>
    <w:rsid w:val="00D370D1"/>
    <w:rsid w:val="00DB10E9"/>
    <w:rsid w:val="00F02166"/>
    <w:rsid w:val="00F65CC6"/>
    <w:rsid w:val="00FC1DAD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837942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9A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837942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9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2700</Words>
  <Characters>16203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Sobol</dc:creator>
  <cp:lastModifiedBy>Aneta Ambroży</cp:lastModifiedBy>
  <cp:revision>2</cp:revision>
  <cp:lastPrinted>2023-03-03T11:30:00Z</cp:lastPrinted>
  <dcterms:created xsi:type="dcterms:W3CDTF">2024-03-26T10:41:00Z</dcterms:created>
  <dcterms:modified xsi:type="dcterms:W3CDTF">2024-03-26T10:41:00Z</dcterms:modified>
</cp:coreProperties>
</file>