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6167C5" w:rsidR="00303AAF" w:rsidRPr="005D6B1B" w:rsidRDefault="002C3C4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0D36BA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E305AA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C3C4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0D36BA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60B2F56" w14:textId="77777777" w:rsidR="000D36BA" w:rsidRP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D36BA">
        <w:rPr>
          <w:sz w:val="22"/>
          <w:szCs w:val="22"/>
        </w:rPr>
        <w:t>Anti-Rabbit IgG (whole molecule)–Peroxidase antibody produced in goat, Sigma Aldrich, 1 ml</w:t>
      </w:r>
    </w:p>
    <w:p w14:paraId="34FD5576" w14:textId="5F35D9A9" w:rsidR="003C2DA7" w:rsidRPr="00A800A1" w:rsidRDefault="000D36B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D36BA">
        <w:rPr>
          <w:sz w:val="22"/>
          <w:szCs w:val="22"/>
        </w:rPr>
        <w:t xml:space="preserve">(A0545-1ML) - </w:t>
      </w:r>
      <w:proofErr w:type="spellStart"/>
      <w:r w:rsidRPr="000D36BA">
        <w:rPr>
          <w:sz w:val="22"/>
          <w:szCs w:val="22"/>
        </w:rPr>
        <w:t>ilość</w:t>
      </w:r>
      <w:proofErr w:type="spellEnd"/>
      <w:r w:rsidRPr="000D36BA">
        <w:rPr>
          <w:sz w:val="22"/>
          <w:szCs w:val="22"/>
        </w:rPr>
        <w:t>: 2</w:t>
      </w:r>
      <w:r w:rsidRPr="000D36BA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7B2B3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D36B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15838" w14:textId="77777777" w:rsidR="00D30067" w:rsidRDefault="00D30067">
      <w:r>
        <w:separator/>
      </w:r>
    </w:p>
  </w:endnote>
  <w:endnote w:type="continuationSeparator" w:id="0">
    <w:p w14:paraId="007DF941" w14:textId="77777777" w:rsidR="00D30067" w:rsidRDefault="00D3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EF3C0" w14:textId="77777777" w:rsidR="00D30067" w:rsidRDefault="00D30067">
      <w:r>
        <w:separator/>
      </w:r>
    </w:p>
  </w:footnote>
  <w:footnote w:type="continuationSeparator" w:id="0">
    <w:p w14:paraId="6FF610DE" w14:textId="77777777" w:rsidR="00D30067" w:rsidRDefault="00D3006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36BA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55</cp:revision>
  <dcterms:created xsi:type="dcterms:W3CDTF">2023-08-29T14:47:00Z</dcterms:created>
  <dcterms:modified xsi:type="dcterms:W3CDTF">2024-06-06T12:19:00Z</dcterms:modified>
</cp:coreProperties>
</file>