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/AS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296B0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25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01530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296B07" w:rsidRDefault="00B63772" w:rsidP="00296B07">
      <w:pPr>
        <w:pStyle w:val="Tre9ce6tekstu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="00296B07">
        <w:rPr>
          <w:rFonts w:ascii="Times New Roman" w:hAnsi="Times New Roman" w:cs="Times New Roman"/>
          <w:b/>
          <w:sz w:val="22"/>
          <w:szCs w:val="22"/>
        </w:rPr>
        <w:t>Dostawa różnego sprzętu medycznego (wagomieszarka, wytwornica lodu, cieplarka laboratoryjna…) na potrzeby COZL</w:t>
      </w:r>
    </w:p>
    <w:p w:rsidR="00B63772" w:rsidRDefault="00B6377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61037" w:rsidRPr="00D61037" w:rsidRDefault="00B63772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(COZL/DZP/AS/3412/TP- </w:t>
      </w:r>
      <w:r w:rsidR="00296B07">
        <w:rPr>
          <w:rFonts w:ascii="Times New Roman" w:eastAsia="Times New Roman" w:hAnsi="Times New Roman" w:cs="Times New Roman"/>
          <w:b/>
          <w:kern w:val="2"/>
          <w:lang w:eastAsia="zh-CN"/>
        </w:rPr>
        <w:t>25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15302" w:rsidRPr="00E77649" w:rsidRDefault="00015302" w:rsidP="00015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</w:t>
      </w:r>
      <w:r w:rsidR="00B6377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1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Pr="00E77649">
        <w:rPr>
          <w:rFonts w:ascii="Times New Roman" w:hAnsi="Times New Roman" w:cs="Times New Roman"/>
        </w:rPr>
        <w:t>-</w:t>
      </w:r>
      <w:r w:rsidRPr="00E77649">
        <w:rPr>
          <w:rFonts w:ascii="Times New Roman" w:hAnsi="Times New Roman" w:cs="Times New Roman"/>
          <w:b/>
        </w:rPr>
        <w:t xml:space="preserve"> Sumator z drukarką i oprogramowaniem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2E43A3" w:rsidRPr="00E77649" w:rsidTr="00F833A7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zł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77649" w:rsidRDefault="002E43A3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</w:t>
      </w:r>
      <w:r w:rsidR="00F833A7" w:rsidRPr="00E77649">
        <w:rPr>
          <w:rFonts w:ascii="Times New Roman" w:eastAsia="Times New Roman" w:hAnsi="Times New Roman" w:cs="Times New Roman"/>
          <w:kern w:val="2"/>
          <w:lang w:eastAsia="zh-CN"/>
        </w:rPr>
        <w:t>ru stanowiącego załącznik nr 2</w:t>
      </w:r>
      <w:r w:rsidR="00B63772" w:rsidRPr="00E77649">
        <w:rPr>
          <w:rFonts w:ascii="Times New Roman" w:eastAsia="Times New Roman" w:hAnsi="Times New Roman" w:cs="Times New Roman"/>
          <w:kern w:val="2"/>
          <w:lang w:eastAsia="zh-CN"/>
        </w:rPr>
        <w:t>.1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SWZ.</w:t>
      </w:r>
    </w:p>
    <w:p w:rsidR="000C4C26" w:rsidRPr="00E77649" w:rsidRDefault="000C4C26" w:rsidP="0001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nr 2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Szafa archiwizacyjna na preparaty mikroskopowe.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3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Czasomierz laboratoryjny elektryczny.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4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Wagomieszarka ze zgrzewarką do drenów.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2.4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15302" w:rsidRPr="00E77649" w:rsidRDefault="00015302" w:rsidP="00015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</w:t>
      </w:r>
      <w:r w:rsidR="00B6377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5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Pr="00E77649">
        <w:rPr>
          <w:rFonts w:ascii="Times New Roman" w:hAnsi="Times New Roman" w:cs="Times New Roman"/>
          <w:b/>
        </w:rPr>
        <w:t xml:space="preserve"> Suchy zbiornik do transportu materiałów w temperaturach kriogenicznych.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2.5 do SWZ.</w:t>
      </w: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015302" w:rsidRPr="00E77649" w:rsidRDefault="00015302" w:rsidP="00015302">
      <w:pPr>
        <w:spacing w:after="0" w:line="240" w:lineRule="auto"/>
        <w:rPr>
          <w:rFonts w:ascii="Times New Roman" w:hAnsi="Times New Roman" w:cs="Times New Roma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</w:t>
      </w:r>
      <w:r w:rsidR="00B6377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6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Pr="00E77649">
        <w:rPr>
          <w:rFonts w:ascii="Times New Roman" w:hAnsi="Times New Roman" w:cs="Times New Roman"/>
          <w:b/>
          <w:bCs/>
          <w:lang w:eastAsia="pl-PL"/>
        </w:rPr>
        <w:t xml:space="preserve"> Urządzenie do barwienia preparatów mikroskopowych z funkcją cytowirówki z               rocznym zestawem odczynników.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2.6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15302" w:rsidRPr="00E77649" w:rsidRDefault="00015302" w:rsidP="000153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</w:t>
      </w:r>
      <w:r w:rsidR="00B6377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7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Pr="00E77649">
        <w:rPr>
          <w:rFonts w:ascii="Times New Roman" w:hAnsi="Times New Roman" w:cs="Times New Roman"/>
          <w:b/>
        </w:rPr>
        <w:t xml:space="preserve"> Szyna ruchowa przeznaczona do ciągłej, biernej mobilizacji stawu kolanowego i        biodrowego.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2.7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8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Wytrząsarka, mieszadło obrotowe.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2.8 do SWZ.</w:t>
      </w:r>
    </w:p>
    <w:p w:rsidR="00B63772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77649" w:rsidRDefault="00E77649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77649" w:rsidRDefault="00E77649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77649" w:rsidRPr="00E77649" w:rsidRDefault="00E77649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nr 9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Wytwornica lodu.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2.9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10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Cieplarka laboratoryjna, łaźnia wodna.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2.10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15302" w:rsidRPr="00E77649" w:rsidRDefault="00015302" w:rsidP="000C4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36793E" w:rsidRPr="00E77649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 w:rsidRPr="00E77649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77649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46822" w:rsidRPr="00E77649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46822" w:rsidRPr="00E77649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77649" w:rsidRDefault="00082E51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7764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</w:t>
      </w:r>
      <w:r w:rsidR="00015302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części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77649" w:rsidTr="009549C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015302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</w:t>
            </w:r>
            <w:r w:rsidR="00EF4A33"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E77649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77649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77649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Pr="00E77649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7C0C9B" w:rsidP="00E46822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 :</w:t>
      </w:r>
    </w:p>
    <w:p w:rsidR="007C0C9B" w:rsidRPr="00E77649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mikroprzedsiębiorstwo definiuje się jako przedsiębiorstwo, które zatrudnia mniej niż 10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2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małe przedsiębiorstwo definiuje się jako przedsiębiorstwo, które zatrudnia mniej niż 50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10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których roczny obrót nie przekracza 50 milionów EUR, lub roczna suma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bilansowa nie przekracza 43 milionów EUR,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1A6F07" w:rsidRPr="00E77649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E77649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0C9B" w:rsidRPr="00EF4A33" w:rsidRDefault="007C0C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  <w:r w:rsidR="00F833A7">
        <w:rPr>
          <w:rFonts w:ascii="Times New Roman" w:eastAsia="Times New Roman" w:hAnsi="Times New Roman" w:cs="Times New Roman"/>
          <w:kern w:val="2"/>
          <w:lang w:eastAsia="zh-CN"/>
        </w:rPr>
        <w:t>zał. Nr. 2</w:t>
      </w:r>
      <w:r w:rsidR="0019217D">
        <w:rPr>
          <w:rFonts w:ascii="Times New Roman" w:eastAsia="Times New Roman" w:hAnsi="Times New Roman" w:cs="Times New Roman"/>
          <w:kern w:val="2"/>
          <w:lang w:eastAsia="zh-CN"/>
        </w:rPr>
        <w:t>.-2.10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Pr="00EF4A33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1" w:rsidRDefault="00D76BA1" w:rsidP="00EF4A33">
      <w:pPr>
        <w:spacing w:after="0" w:line="240" w:lineRule="auto"/>
      </w:pPr>
      <w:r>
        <w:separator/>
      </w:r>
    </w:p>
  </w:endnote>
  <w:endnote w:type="continuationSeparator" w:id="0">
    <w:p w:rsidR="00D76BA1" w:rsidRDefault="00D76BA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2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1" w:rsidRDefault="00D76BA1" w:rsidP="00EF4A33">
      <w:pPr>
        <w:spacing w:after="0" w:line="240" w:lineRule="auto"/>
      </w:pPr>
      <w:r>
        <w:separator/>
      </w:r>
    </w:p>
  </w:footnote>
  <w:footnote w:type="continuationSeparator" w:id="0">
    <w:p w:rsidR="00D76BA1" w:rsidRDefault="00D76BA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E46822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7312A60"/>
    <w:multiLevelType w:val="multilevel"/>
    <w:tmpl w:val="A3DA87E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C60AB7"/>
    <w:multiLevelType w:val="hybridMultilevel"/>
    <w:tmpl w:val="588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8B9"/>
    <w:multiLevelType w:val="hybridMultilevel"/>
    <w:tmpl w:val="B12EA05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1510C22"/>
    <w:multiLevelType w:val="hybridMultilevel"/>
    <w:tmpl w:val="CFCA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12C31"/>
    <w:rsid w:val="00015302"/>
    <w:rsid w:val="00054BFE"/>
    <w:rsid w:val="00082E51"/>
    <w:rsid w:val="000C1695"/>
    <w:rsid w:val="000C4C26"/>
    <w:rsid w:val="00127DF6"/>
    <w:rsid w:val="001300B2"/>
    <w:rsid w:val="001322D4"/>
    <w:rsid w:val="0019217D"/>
    <w:rsid w:val="001A6F07"/>
    <w:rsid w:val="001F15C4"/>
    <w:rsid w:val="00296B07"/>
    <w:rsid w:val="002C38C7"/>
    <w:rsid w:val="002E43A3"/>
    <w:rsid w:val="0036793E"/>
    <w:rsid w:val="004C0BC6"/>
    <w:rsid w:val="004D6D33"/>
    <w:rsid w:val="005512DD"/>
    <w:rsid w:val="00612839"/>
    <w:rsid w:val="00706A29"/>
    <w:rsid w:val="00757449"/>
    <w:rsid w:val="007754F3"/>
    <w:rsid w:val="00795E5D"/>
    <w:rsid w:val="007C0C9B"/>
    <w:rsid w:val="008B5869"/>
    <w:rsid w:val="008C49E8"/>
    <w:rsid w:val="009549C5"/>
    <w:rsid w:val="009F4D6F"/>
    <w:rsid w:val="00A34536"/>
    <w:rsid w:val="00AC7997"/>
    <w:rsid w:val="00B63772"/>
    <w:rsid w:val="00BE522A"/>
    <w:rsid w:val="00D569A5"/>
    <w:rsid w:val="00D61037"/>
    <w:rsid w:val="00D758C9"/>
    <w:rsid w:val="00D76BA1"/>
    <w:rsid w:val="00DC4301"/>
    <w:rsid w:val="00E118EA"/>
    <w:rsid w:val="00E2695B"/>
    <w:rsid w:val="00E46822"/>
    <w:rsid w:val="00E77649"/>
    <w:rsid w:val="00E8307D"/>
    <w:rsid w:val="00ED54B1"/>
    <w:rsid w:val="00EF4A33"/>
    <w:rsid w:val="00F47F64"/>
    <w:rsid w:val="00F566E1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46822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296B07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35</cp:revision>
  <cp:lastPrinted>2021-03-18T08:13:00Z</cp:lastPrinted>
  <dcterms:created xsi:type="dcterms:W3CDTF">2021-01-30T18:42:00Z</dcterms:created>
  <dcterms:modified xsi:type="dcterms:W3CDTF">2021-03-18T08:14:00Z</dcterms:modified>
</cp:coreProperties>
</file>