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580D" w:rsidRPr="00650E33" w:rsidRDefault="00D5580D" w:rsidP="008252B1">
      <w:pPr>
        <w:tabs>
          <w:tab w:val="left" w:pos="4320"/>
        </w:tabs>
        <w:jc w:val="center"/>
        <w:rPr>
          <w:rFonts w:ascii="Arial" w:hAnsi="Arial" w:cs="Arial"/>
          <w:b/>
          <w:bCs/>
          <w:iCs/>
          <w:spacing w:val="60"/>
          <w:sz w:val="32"/>
          <w:szCs w:val="32"/>
        </w:rPr>
      </w:pPr>
      <w:r w:rsidRPr="00650E33">
        <w:rPr>
          <w:rFonts w:ascii="Arial" w:hAnsi="Arial" w:cs="Arial"/>
          <w:b/>
          <w:bCs/>
          <w:iCs/>
          <w:spacing w:val="60"/>
          <w:sz w:val="32"/>
          <w:szCs w:val="32"/>
        </w:rPr>
        <w:t>OPIS PRZEDMIOTU ZAMÓWIENIA</w:t>
      </w:r>
    </w:p>
    <w:p w:rsidR="00D5580D" w:rsidRPr="00486B86" w:rsidRDefault="00D5580D" w:rsidP="0000107F">
      <w:pPr>
        <w:tabs>
          <w:tab w:val="left" w:pos="4320"/>
        </w:tabs>
        <w:spacing w:after="120"/>
        <w:jc w:val="center"/>
        <w:rPr>
          <w:rFonts w:ascii="Arial" w:hAnsi="Arial" w:cs="Arial"/>
          <w:b/>
          <w:bCs/>
          <w:iCs/>
          <w:sz w:val="26"/>
          <w:szCs w:val="26"/>
        </w:rPr>
      </w:pPr>
      <w:r w:rsidRPr="00486B86">
        <w:rPr>
          <w:rFonts w:ascii="Arial" w:hAnsi="Arial" w:cs="Arial"/>
          <w:b/>
          <w:bCs/>
          <w:iCs/>
          <w:sz w:val="26"/>
          <w:szCs w:val="26"/>
        </w:rPr>
        <w:t xml:space="preserve">Przedmiotem zamówienia jest </w:t>
      </w:r>
      <w:r>
        <w:rPr>
          <w:rFonts w:ascii="Arial" w:hAnsi="Arial" w:cs="Arial"/>
          <w:b/>
          <w:bCs/>
          <w:iCs/>
          <w:sz w:val="26"/>
          <w:szCs w:val="26"/>
        </w:rPr>
        <w:t xml:space="preserve">wywóz nieczystości stałych z </w:t>
      </w:r>
      <w:r w:rsidR="006860EB">
        <w:rPr>
          <w:rFonts w:ascii="Arial" w:hAnsi="Arial" w:cs="Arial"/>
          <w:b/>
          <w:bCs/>
          <w:iCs/>
          <w:sz w:val="26"/>
          <w:szCs w:val="26"/>
        </w:rPr>
        <w:t>obiektów Policji woj. świętokrzyskiego</w:t>
      </w:r>
    </w:p>
    <w:p w:rsidR="00D5580D" w:rsidRPr="00305673" w:rsidRDefault="00D5580D" w:rsidP="0000107F">
      <w:pPr>
        <w:tabs>
          <w:tab w:val="left" w:pos="4320"/>
        </w:tabs>
        <w:spacing w:after="120"/>
        <w:rPr>
          <w:rFonts w:ascii="Arial" w:hAnsi="Arial" w:cs="Arial"/>
          <w:b/>
          <w:bCs/>
          <w:iCs/>
          <w:sz w:val="10"/>
          <w:szCs w:val="10"/>
          <w:u w:val="single"/>
        </w:rPr>
      </w:pPr>
      <w:r w:rsidRPr="00305673">
        <w:rPr>
          <w:rFonts w:ascii="Arial" w:hAnsi="Arial" w:cs="Arial"/>
          <w:bCs/>
          <w:iCs/>
          <w:sz w:val="10"/>
          <w:szCs w:val="10"/>
        </w:rPr>
        <w:tab/>
      </w:r>
    </w:p>
    <w:p w:rsidR="00D5580D" w:rsidRPr="0095722F" w:rsidRDefault="00D5580D" w:rsidP="0000107F">
      <w:pPr>
        <w:tabs>
          <w:tab w:val="left" w:pos="4320"/>
        </w:tabs>
        <w:spacing w:after="120"/>
        <w:rPr>
          <w:rFonts w:ascii="Arial" w:hAnsi="Arial" w:cs="Arial"/>
          <w:b/>
          <w:bCs/>
          <w:iCs/>
          <w:sz w:val="24"/>
          <w:szCs w:val="24"/>
          <w:u w:val="single"/>
        </w:rPr>
      </w:pPr>
      <w:r w:rsidRPr="00145BB6">
        <w:rPr>
          <w:rFonts w:ascii="Arial" w:hAnsi="Arial" w:cs="Arial"/>
          <w:b/>
          <w:bCs/>
          <w:iCs/>
          <w:sz w:val="24"/>
          <w:szCs w:val="24"/>
          <w:u w:val="single"/>
        </w:rPr>
        <w:t xml:space="preserve">Szczegóły dotyczące przedmiotu zamówienia oraz </w:t>
      </w:r>
      <w:r w:rsidRPr="0095722F">
        <w:rPr>
          <w:rFonts w:ascii="Arial" w:hAnsi="Arial" w:cs="Arial"/>
          <w:b/>
          <w:bCs/>
          <w:iCs/>
          <w:sz w:val="24"/>
          <w:szCs w:val="24"/>
          <w:u w:val="single"/>
        </w:rPr>
        <w:t>wymagania dotyczące realizacji usługi:</w:t>
      </w:r>
    </w:p>
    <w:p w:rsidR="00D5580D" w:rsidRPr="0095722F" w:rsidRDefault="00D5580D" w:rsidP="0000107F">
      <w:pPr>
        <w:pStyle w:val="Akapitzlist"/>
        <w:numPr>
          <w:ilvl w:val="0"/>
          <w:numId w:val="2"/>
        </w:numPr>
        <w:spacing w:after="120" w:line="240" w:lineRule="auto"/>
        <w:ind w:left="284" w:hanging="284"/>
        <w:jc w:val="both"/>
        <w:rPr>
          <w:rFonts w:ascii="Arial" w:hAnsi="Arial" w:cs="Arial"/>
          <w:sz w:val="24"/>
          <w:szCs w:val="24"/>
        </w:rPr>
      </w:pPr>
      <w:r w:rsidRPr="0095722F">
        <w:rPr>
          <w:rFonts w:ascii="Arial" w:hAnsi="Arial" w:cs="Arial"/>
          <w:sz w:val="24"/>
          <w:szCs w:val="24"/>
        </w:rPr>
        <w:t>Termin realizacji</w:t>
      </w:r>
      <w:r w:rsidR="003C5C34" w:rsidRPr="0095722F">
        <w:rPr>
          <w:rFonts w:ascii="Arial" w:hAnsi="Arial" w:cs="Arial"/>
          <w:sz w:val="24"/>
          <w:szCs w:val="24"/>
        </w:rPr>
        <w:t xml:space="preserve">: </w:t>
      </w:r>
      <w:r w:rsidR="00E50DA3" w:rsidRPr="0095722F">
        <w:rPr>
          <w:rFonts w:ascii="Arial" w:hAnsi="Arial" w:cs="Arial"/>
          <w:sz w:val="24"/>
          <w:szCs w:val="24"/>
        </w:rPr>
        <w:t>12 miesięcy z mocą obowiązującą od 2</w:t>
      </w:r>
      <w:r w:rsidR="00972677" w:rsidRPr="0095722F">
        <w:rPr>
          <w:rFonts w:ascii="Arial" w:hAnsi="Arial" w:cs="Arial"/>
          <w:sz w:val="24"/>
          <w:szCs w:val="24"/>
        </w:rPr>
        <w:t>3</w:t>
      </w:r>
      <w:r w:rsidR="00E50DA3" w:rsidRPr="0095722F">
        <w:rPr>
          <w:rFonts w:ascii="Arial" w:hAnsi="Arial" w:cs="Arial"/>
          <w:sz w:val="24"/>
          <w:szCs w:val="24"/>
        </w:rPr>
        <w:t>.03.202</w:t>
      </w:r>
      <w:r w:rsidR="00972677" w:rsidRPr="0095722F">
        <w:rPr>
          <w:rFonts w:ascii="Arial" w:hAnsi="Arial" w:cs="Arial"/>
          <w:sz w:val="24"/>
          <w:szCs w:val="24"/>
        </w:rPr>
        <w:t>5</w:t>
      </w:r>
      <w:r w:rsidR="00E50DA3" w:rsidRPr="0095722F">
        <w:rPr>
          <w:rFonts w:ascii="Arial" w:hAnsi="Arial" w:cs="Arial"/>
          <w:sz w:val="24"/>
          <w:szCs w:val="24"/>
        </w:rPr>
        <w:t xml:space="preserve"> r</w:t>
      </w:r>
      <w:r w:rsidR="008857AA" w:rsidRPr="0095722F">
        <w:rPr>
          <w:rFonts w:ascii="Arial" w:hAnsi="Arial" w:cs="Arial"/>
          <w:sz w:val="24"/>
          <w:szCs w:val="24"/>
        </w:rPr>
        <w:t>.</w:t>
      </w:r>
      <w:r w:rsidR="00972677" w:rsidRPr="0095722F">
        <w:rPr>
          <w:rFonts w:ascii="Arial" w:hAnsi="Arial" w:cs="Arial"/>
          <w:sz w:val="24"/>
          <w:szCs w:val="24"/>
        </w:rPr>
        <w:t xml:space="preserve"> </w:t>
      </w:r>
    </w:p>
    <w:p w:rsidR="00D5580D" w:rsidRPr="008C17B6" w:rsidRDefault="00D5580D" w:rsidP="002B39C2">
      <w:pPr>
        <w:pStyle w:val="Akapitzlist"/>
        <w:numPr>
          <w:ilvl w:val="0"/>
          <w:numId w:val="2"/>
        </w:numPr>
        <w:spacing w:after="120" w:line="240" w:lineRule="auto"/>
        <w:ind w:left="284" w:right="23" w:hanging="284"/>
        <w:rPr>
          <w:rFonts w:ascii="Arial" w:hAnsi="Arial" w:cs="Arial"/>
          <w:sz w:val="24"/>
          <w:szCs w:val="24"/>
        </w:rPr>
      </w:pPr>
      <w:r w:rsidRPr="0095722F">
        <w:rPr>
          <w:rFonts w:ascii="Arial" w:hAnsi="Arial" w:cs="Arial"/>
          <w:sz w:val="24"/>
          <w:szCs w:val="24"/>
        </w:rPr>
        <w:t xml:space="preserve">Miejsce wykonania usługi – </w:t>
      </w:r>
      <w:r w:rsidR="006860EB" w:rsidRPr="0095722F">
        <w:rPr>
          <w:rFonts w:ascii="Arial" w:hAnsi="Arial" w:cs="Arial"/>
          <w:sz w:val="24"/>
          <w:szCs w:val="24"/>
        </w:rPr>
        <w:t>obiekty Policji woj. świętokrzyskiego</w:t>
      </w:r>
      <w:r w:rsidRPr="008C17B6">
        <w:rPr>
          <w:rFonts w:ascii="Arial" w:hAnsi="Arial" w:cs="Arial"/>
          <w:sz w:val="24"/>
          <w:szCs w:val="24"/>
        </w:rPr>
        <w:t>.</w:t>
      </w:r>
    </w:p>
    <w:p w:rsidR="00D5580D" w:rsidRPr="008C17B6" w:rsidRDefault="00D5580D" w:rsidP="0000107F">
      <w:pPr>
        <w:pStyle w:val="Akapitzlist"/>
        <w:numPr>
          <w:ilvl w:val="0"/>
          <w:numId w:val="2"/>
        </w:numPr>
        <w:spacing w:after="120" w:line="240" w:lineRule="auto"/>
        <w:ind w:left="284" w:right="23" w:hanging="284"/>
        <w:jc w:val="both"/>
        <w:rPr>
          <w:rFonts w:ascii="Arial" w:hAnsi="Arial" w:cs="Arial"/>
          <w:sz w:val="24"/>
          <w:szCs w:val="24"/>
        </w:rPr>
      </w:pPr>
      <w:r w:rsidRPr="008C17B6">
        <w:rPr>
          <w:rFonts w:ascii="Arial" w:hAnsi="Arial" w:cs="Arial"/>
          <w:sz w:val="24"/>
          <w:szCs w:val="24"/>
        </w:rPr>
        <w:t>Koszt brutto usługi obejmuj</w:t>
      </w:r>
      <w:r w:rsidR="006860EB">
        <w:rPr>
          <w:rFonts w:ascii="Arial" w:hAnsi="Arial" w:cs="Arial"/>
          <w:sz w:val="24"/>
          <w:szCs w:val="24"/>
        </w:rPr>
        <w:t>e</w:t>
      </w:r>
      <w:r w:rsidRPr="008C17B6">
        <w:rPr>
          <w:rFonts w:ascii="Arial" w:hAnsi="Arial" w:cs="Arial"/>
          <w:sz w:val="24"/>
          <w:szCs w:val="24"/>
        </w:rPr>
        <w:t xml:space="preserve"> koszty dzierżawy pojemników</w:t>
      </w:r>
      <w:r w:rsidR="00D52295">
        <w:rPr>
          <w:rFonts w:ascii="Arial" w:hAnsi="Arial" w:cs="Arial"/>
          <w:sz w:val="24"/>
          <w:szCs w:val="24"/>
        </w:rPr>
        <w:t xml:space="preserve"> lub dostarczenia worków na odpady,</w:t>
      </w:r>
      <w:r w:rsidRPr="008C17B6">
        <w:rPr>
          <w:rFonts w:ascii="Arial" w:hAnsi="Arial" w:cs="Arial"/>
          <w:sz w:val="24"/>
          <w:szCs w:val="24"/>
        </w:rPr>
        <w:t xml:space="preserve"> koszty transportu oraz wszelkie inne koszty związane z wykonywaniem przedmiotu zamówienia.</w:t>
      </w:r>
    </w:p>
    <w:p w:rsidR="00D5580D" w:rsidRPr="00C2443D" w:rsidRDefault="00D5580D" w:rsidP="0000107F">
      <w:pPr>
        <w:pStyle w:val="Akapitzlist"/>
        <w:numPr>
          <w:ilvl w:val="0"/>
          <w:numId w:val="2"/>
        </w:numPr>
        <w:spacing w:after="120" w:line="240" w:lineRule="auto"/>
        <w:ind w:left="284" w:right="23" w:hanging="284"/>
        <w:jc w:val="both"/>
        <w:rPr>
          <w:rFonts w:ascii="Arial" w:hAnsi="Arial" w:cs="Arial"/>
          <w:sz w:val="24"/>
          <w:szCs w:val="24"/>
        </w:rPr>
      </w:pPr>
      <w:r w:rsidRPr="008C17B6">
        <w:rPr>
          <w:rFonts w:ascii="Arial" w:hAnsi="Arial" w:cs="Arial"/>
          <w:sz w:val="24"/>
          <w:szCs w:val="24"/>
        </w:rPr>
        <w:t xml:space="preserve">Każdorazowy odbiór nieczystości stałych zostanie potwierdzony przez pracownika </w:t>
      </w:r>
      <w:r w:rsidRPr="00C2443D">
        <w:rPr>
          <w:rFonts w:ascii="Arial" w:hAnsi="Arial" w:cs="Arial"/>
          <w:sz w:val="24"/>
          <w:szCs w:val="24"/>
        </w:rPr>
        <w:t xml:space="preserve">jednostki Policji. Potwierdzenie </w:t>
      </w:r>
      <w:r w:rsidR="0095722F">
        <w:rPr>
          <w:rFonts w:ascii="Arial" w:hAnsi="Arial" w:cs="Arial"/>
          <w:sz w:val="24"/>
          <w:szCs w:val="24"/>
        </w:rPr>
        <w:t xml:space="preserve">(tzw. </w:t>
      </w:r>
      <w:proofErr w:type="spellStart"/>
      <w:r w:rsidR="0095722F">
        <w:rPr>
          <w:rFonts w:ascii="Arial" w:hAnsi="Arial" w:cs="Arial"/>
          <w:sz w:val="24"/>
          <w:szCs w:val="24"/>
        </w:rPr>
        <w:t>wz</w:t>
      </w:r>
      <w:proofErr w:type="spellEnd"/>
      <w:r w:rsidR="0095722F">
        <w:rPr>
          <w:rFonts w:ascii="Arial" w:hAnsi="Arial" w:cs="Arial"/>
          <w:sz w:val="24"/>
          <w:szCs w:val="24"/>
        </w:rPr>
        <w:t xml:space="preserve">-a) </w:t>
      </w:r>
      <w:r w:rsidRPr="00C2443D">
        <w:rPr>
          <w:rFonts w:ascii="Arial" w:hAnsi="Arial" w:cs="Arial"/>
          <w:sz w:val="24"/>
          <w:szCs w:val="24"/>
        </w:rPr>
        <w:t>powinno być dołączone do faktury Vat.</w:t>
      </w:r>
    </w:p>
    <w:p w:rsidR="00D5580D" w:rsidRPr="00C2443D" w:rsidRDefault="00D5580D" w:rsidP="0000107F">
      <w:pPr>
        <w:pStyle w:val="Akapitzlist"/>
        <w:numPr>
          <w:ilvl w:val="0"/>
          <w:numId w:val="2"/>
        </w:numPr>
        <w:spacing w:after="120" w:line="240" w:lineRule="auto"/>
        <w:ind w:left="284" w:right="23" w:hanging="284"/>
        <w:jc w:val="both"/>
        <w:rPr>
          <w:rFonts w:ascii="Arial" w:hAnsi="Arial" w:cs="Arial"/>
          <w:sz w:val="24"/>
          <w:szCs w:val="24"/>
        </w:rPr>
      </w:pPr>
      <w:r w:rsidRPr="00C2443D">
        <w:rPr>
          <w:rFonts w:ascii="Arial" w:hAnsi="Arial" w:cs="Arial"/>
          <w:sz w:val="24"/>
          <w:szCs w:val="24"/>
        </w:rPr>
        <w:t xml:space="preserve">Wymagany jest wpis do rejestru działalności regulowanej w zakresie odbierania odpadów komunalnych od właścicieli nieruchomości, o którym mowa w art. 9b ust. 2 </w:t>
      </w:r>
      <w:r w:rsidRPr="00C2443D">
        <w:rPr>
          <w:rFonts w:ascii="Arial" w:hAnsi="Arial" w:cs="Arial"/>
          <w:sz w:val="24"/>
          <w:szCs w:val="24"/>
        </w:rPr>
        <w:br/>
        <w:t>i 9c ust. 1 ustawy z dnia 13.09.1996r. o utrzymaniu czystości i porządku w gminach.</w:t>
      </w:r>
    </w:p>
    <w:p w:rsidR="00D5580D" w:rsidRPr="008C17B6" w:rsidRDefault="00D5580D" w:rsidP="0000107F">
      <w:pPr>
        <w:pStyle w:val="Akapitzlist"/>
        <w:numPr>
          <w:ilvl w:val="0"/>
          <w:numId w:val="2"/>
        </w:numPr>
        <w:spacing w:after="120" w:line="240" w:lineRule="auto"/>
        <w:ind w:left="284" w:right="23" w:hanging="284"/>
        <w:jc w:val="both"/>
        <w:rPr>
          <w:rFonts w:ascii="Arial" w:hAnsi="Arial" w:cs="Arial"/>
          <w:sz w:val="24"/>
          <w:szCs w:val="24"/>
        </w:rPr>
      </w:pPr>
      <w:r w:rsidRPr="00C2443D">
        <w:rPr>
          <w:rFonts w:ascii="Arial" w:hAnsi="Arial" w:cs="Arial"/>
          <w:sz w:val="24"/>
          <w:szCs w:val="24"/>
        </w:rPr>
        <w:t xml:space="preserve">Wywóz nieczystości realizowany </w:t>
      </w:r>
      <w:r w:rsidRPr="008C17B6">
        <w:rPr>
          <w:rFonts w:ascii="Arial" w:hAnsi="Arial" w:cs="Arial"/>
          <w:sz w:val="24"/>
          <w:szCs w:val="24"/>
        </w:rPr>
        <w:t>będzie według zestawienia</w:t>
      </w:r>
      <w:r w:rsidR="006860EB">
        <w:rPr>
          <w:rFonts w:ascii="Arial" w:hAnsi="Arial" w:cs="Arial"/>
          <w:sz w:val="24"/>
          <w:szCs w:val="24"/>
        </w:rPr>
        <w:t xml:space="preserve"> przedstawionego w tabeli </w:t>
      </w:r>
      <w:r w:rsidR="000E7669">
        <w:rPr>
          <w:rFonts w:ascii="Arial" w:hAnsi="Arial" w:cs="Arial"/>
          <w:sz w:val="24"/>
          <w:szCs w:val="24"/>
        </w:rPr>
        <w:t>– załącznik</w:t>
      </w:r>
      <w:r w:rsidR="008F6CF7">
        <w:rPr>
          <w:rFonts w:ascii="Arial" w:hAnsi="Arial" w:cs="Arial"/>
          <w:sz w:val="24"/>
          <w:szCs w:val="24"/>
        </w:rPr>
        <w:t xml:space="preserve"> tabela</w:t>
      </w:r>
      <w:r w:rsidR="000E7669">
        <w:rPr>
          <w:rFonts w:ascii="Arial" w:hAnsi="Arial" w:cs="Arial"/>
          <w:sz w:val="24"/>
          <w:szCs w:val="24"/>
        </w:rPr>
        <w:t xml:space="preserve"> </w:t>
      </w:r>
      <w:r w:rsidR="006860EB">
        <w:rPr>
          <w:rFonts w:ascii="Arial" w:hAnsi="Arial" w:cs="Arial"/>
          <w:sz w:val="24"/>
          <w:szCs w:val="24"/>
        </w:rPr>
        <w:t>nr 2.</w:t>
      </w:r>
      <w:bookmarkStart w:id="0" w:name="_GoBack"/>
      <w:bookmarkEnd w:id="0"/>
    </w:p>
    <w:p w:rsidR="00D5580D" w:rsidRPr="006843C8" w:rsidRDefault="00D5580D" w:rsidP="00145BB6">
      <w:pPr>
        <w:pStyle w:val="Akapitzlist"/>
        <w:numPr>
          <w:ilvl w:val="0"/>
          <w:numId w:val="2"/>
        </w:numPr>
        <w:spacing w:after="120" w:line="240" w:lineRule="auto"/>
        <w:ind w:left="360" w:right="23"/>
        <w:jc w:val="both"/>
        <w:rPr>
          <w:rFonts w:ascii="Arial" w:hAnsi="Arial" w:cs="Arial"/>
          <w:sz w:val="24"/>
          <w:szCs w:val="24"/>
        </w:rPr>
      </w:pPr>
      <w:r w:rsidRPr="006843C8">
        <w:rPr>
          <w:rFonts w:ascii="Arial" w:hAnsi="Arial" w:cs="Arial"/>
          <w:sz w:val="24"/>
          <w:szCs w:val="24"/>
        </w:rPr>
        <w:t xml:space="preserve">Dodatkowy wywóz na podstawie telefonicznego zgłoszenia zrealizowany zostanie </w:t>
      </w:r>
      <w:r w:rsidR="005D1BDA">
        <w:rPr>
          <w:rFonts w:ascii="Arial" w:hAnsi="Arial" w:cs="Arial"/>
          <w:sz w:val="24"/>
          <w:szCs w:val="24"/>
        </w:rPr>
        <w:br/>
      </w:r>
      <w:r w:rsidRPr="006843C8">
        <w:rPr>
          <w:rFonts w:ascii="Arial" w:hAnsi="Arial" w:cs="Arial"/>
          <w:sz w:val="24"/>
          <w:szCs w:val="24"/>
        </w:rPr>
        <w:t xml:space="preserve">do </w:t>
      </w:r>
      <w:r w:rsidR="005D1BDA">
        <w:rPr>
          <w:rFonts w:ascii="Arial" w:hAnsi="Arial" w:cs="Arial"/>
          <w:sz w:val="24"/>
          <w:szCs w:val="24"/>
        </w:rPr>
        <w:t xml:space="preserve">3 dni roboczych </w:t>
      </w:r>
      <w:r w:rsidRPr="006843C8">
        <w:rPr>
          <w:rFonts w:ascii="Arial" w:hAnsi="Arial" w:cs="Arial"/>
          <w:sz w:val="24"/>
          <w:szCs w:val="24"/>
        </w:rPr>
        <w:t>od momentu powiadomienia.</w:t>
      </w:r>
    </w:p>
    <w:p w:rsidR="00D5580D" w:rsidRPr="006843C8" w:rsidRDefault="00D5580D" w:rsidP="00145BB6">
      <w:pPr>
        <w:pStyle w:val="Akapitzlist"/>
        <w:numPr>
          <w:ilvl w:val="0"/>
          <w:numId w:val="2"/>
        </w:numPr>
        <w:spacing w:after="120" w:line="240" w:lineRule="auto"/>
        <w:ind w:left="360" w:right="23"/>
        <w:jc w:val="both"/>
        <w:rPr>
          <w:rFonts w:ascii="Arial" w:hAnsi="Arial" w:cs="Arial"/>
          <w:sz w:val="24"/>
          <w:szCs w:val="24"/>
        </w:rPr>
      </w:pPr>
      <w:r w:rsidRPr="006843C8">
        <w:rPr>
          <w:rFonts w:ascii="Arial" w:hAnsi="Arial" w:cs="Arial"/>
          <w:sz w:val="24"/>
          <w:szCs w:val="24"/>
        </w:rPr>
        <w:t xml:space="preserve">Odbiór odpadów realizowany będzie zgodnie z obowiązującymi wymogami </w:t>
      </w:r>
      <w:r w:rsidRPr="006843C8">
        <w:rPr>
          <w:rFonts w:ascii="Arial" w:hAnsi="Arial" w:cs="Arial"/>
          <w:sz w:val="24"/>
          <w:szCs w:val="24"/>
        </w:rPr>
        <w:br/>
        <w:t>i przepisami w tym zakresie.</w:t>
      </w:r>
    </w:p>
    <w:p w:rsidR="00D5580D" w:rsidRPr="006843C8" w:rsidRDefault="00D5580D" w:rsidP="00F52EB4">
      <w:pPr>
        <w:pStyle w:val="Akapitzlist"/>
        <w:spacing w:after="120" w:line="240" w:lineRule="auto"/>
        <w:ind w:left="0" w:right="23"/>
        <w:jc w:val="both"/>
        <w:rPr>
          <w:rFonts w:ascii="Arial" w:hAnsi="Arial" w:cs="Arial"/>
          <w:color w:val="FF0000"/>
          <w:sz w:val="24"/>
          <w:szCs w:val="24"/>
        </w:rPr>
      </w:pPr>
    </w:p>
    <w:p w:rsidR="00D5580D" w:rsidRPr="006843C8" w:rsidRDefault="00D5580D" w:rsidP="0000107F">
      <w:pPr>
        <w:spacing w:after="120"/>
        <w:ind w:left="-66"/>
        <w:rPr>
          <w:rFonts w:ascii="Arial" w:hAnsi="Arial" w:cs="Arial"/>
          <w:b/>
          <w:sz w:val="24"/>
          <w:szCs w:val="24"/>
          <w:u w:val="single"/>
        </w:rPr>
      </w:pPr>
      <w:r w:rsidRPr="006843C8">
        <w:rPr>
          <w:rFonts w:ascii="Arial" w:hAnsi="Arial" w:cs="Arial"/>
          <w:b/>
          <w:sz w:val="24"/>
          <w:szCs w:val="24"/>
          <w:u w:val="single"/>
        </w:rPr>
        <w:t xml:space="preserve">Warunki płatności </w:t>
      </w:r>
    </w:p>
    <w:p w:rsidR="00D5580D" w:rsidRPr="006843C8" w:rsidRDefault="00D5580D" w:rsidP="00145BB6">
      <w:pPr>
        <w:numPr>
          <w:ilvl w:val="0"/>
          <w:numId w:val="1"/>
        </w:num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6843C8">
        <w:rPr>
          <w:rFonts w:ascii="Arial" w:hAnsi="Arial" w:cs="Arial"/>
          <w:sz w:val="24"/>
          <w:szCs w:val="24"/>
        </w:rPr>
        <w:t>Wykonawca po dokonanej czynności wystawi fakturę na:</w:t>
      </w:r>
    </w:p>
    <w:p w:rsidR="00D5580D" w:rsidRPr="006843C8" w:rsidRDefault="00D5580D" w:rsidP="00145BB6">
      <w:pPr>
        <w:spacing w:after="120"/>
        <w:ind w:left="294"/>
        <w:rPr>
          <w:rFonts w:ascii="Arial" w:hAnsi="Arial" w:cs="Arial"/>
          <w:sz w:val="24"/>
          <w:szCs w:val="24"/>
        </w:rPr>
      </w:pPr>
      <w:r w:rsidRPr="006843C8">
        <w:rPr>
          <w:rFonts w:ascii="Arial" w:hAnsi="Arial" w:cs="Arial"/>
          <w:sz w:val="24"/>
          <w:szCs w:val="24"/>
        </w:rPr>
        <w:t xml:space="preserve">Komenda Wojewódzka Policji w Kielcach </w:t>
      </w:r>
      <w:r w:rsidRPr="006843C8">
        <w:rPr>
          <w:rFonts w:ascii="Arial" w:hAnsi="Arial" w:cs="Arial"/>
          <w:sz w:val="24"/>
          <w:szCs w:val="24"/>
        </w:rPr>
        <w:br/>
        <w:t xml:space="preserve">ul. Seminaryjska 12, 25 – 372 Kielce </w:t>
      </w:r>
      <w:r w:rsidRPr="006843C8">
        <w:rPr>
          <w:rFonts w:ascii="Arial" w:hAnsi="Arial" w:cs="Arial"/>
          <w:sz w:val="24"/>
          <w:szCs w:val="24"/>
        </w:rPr>
        <w:br/>
        <w:t>NIP: 6570313331</w:t>
      </w:r>
    </w:p>
    <w:p w:rsidR="006860EB" w:rsidRDefault="006860EB" w:rsidP="0000107F">
      <w:pPr>
        <w:numPr>
          <w:ilvl w:val="0"/>
          <w:numId w:val="1"/>
        </w:num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Termin płatności określony zostanie na fakturze.</w:t>
      </w:r>
    </w:p>
    <w:p w:rsidR="00D5580D" w:rsidRPr="00CC05F0" w:rsidRDefault="00D5580D" w:rsidP="0000107F">
      <w:pPr>
        <w:numPr>
          <w:ilvl w:val="0"/>
          <w:numId w:val="1"/>
        </w:num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6843C8">
        <w:rPr>
          <w:rFonts w:ascii="Arial" w:hAnsi="Arial" w:cs="Arial"/>
          <w:sz w:val="24"/>
          <w:szCs w:val="24"/>
        </w:rPr>
        <w:t xml:space="preserve">Kwota wskazana na fakturze będzie zgodna z rzeczywista ilością odebranych </w:t>
      </w:r>
      <w:r w:rsidRPr="00CC05F0">
        <w:rPr>
          <w:rFonts w:ascii="Arial" w:hAnsi="Arial" w:cs="Arial"/>
          <w:sz w:val="24"/>
          <w:szCs w:val="24"/>
        </w:rPr>
        <w:t>odpadów.</w:t>
      </w:r>
    </w:p>
    <w:p w:rsidR="00D5580D" w:rsidRPr="00CC05F0" w:rsidRDefault="00D5580D" w:rsidP="0000107F">
      <w:pPr>
        <w:numPr>
          <w:ilvl w:val="0"/>
          <w:numId w:val="1"/>
        </w:num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CC05F0">
        <w:rPr>
          <w:rFonts w:ascii="Arial" w:hAnsi="Arial" w:cs="Arial"/>
          <w:sz w:val="24"/>
          <w:szCs w:val="24"/>
        </w:rPr>
        <w:t>Faktura dostarczona zostanie pod adres wskazany na umowie.</w:t>
      </w:r>
    </w:p>
    <w:p w:rsidR="00D5580D" w:rsidRPr="00CC05F0" w:rsidRDefault="00D5580D" w:rsidP="00F52EB4">
      <w:pPr>
        <w:spacing w:after="120" w:line="240" w:lineRule="auto"/>
        <w:ind w:left="-66"/>
        <w:jc w:val="both"/>
        <w:rPr>
          <w:rFonts w:ascii="Arial" w:hAnsi="Arial" w:cs="Arial"/>
          <w:sz w:val="24"/>
          <w:szCs w:val="24"/>
        </w:rPr>
      </w:pPr>
    </w:p>
    <w:p w:rsidR="00D5580D" w:rsidRPr="00CC05F0" w:rsidRDefault="00D5580D" w:rsidP="0000107F">
      <w:pPr>
        <w:spacing w:after="120"/>
        <w:jc w:val="both"/>
        <w:rPr>
          <w:rFonts w:ascii="Arial" w:hAnsi="Arial" w:cs="Arial"/>
          <w:b/>
          <w:sz w:val="24"/>
          <w:szCs w:val="24"/>
          <w:u w:val="single"/>
        </w:rPr>
      </w:pPr>
      <w:r w:rsidRPr="00CC05F0">
        <w:rPr>
          <w:rFonts w:ascii="Arial" w:hAnsi="Arial" w:cs="Arial"/>
          <w:b/>
          <w:sz w:val="24"/>
          <w:szCs w:val="24"/>
          <w:u w:val="single"/>
        </w:rPr>
        <w:t>Kontakt</w:t>
      </w:r>
    </w:p>
    <w:p w:rsidR="00D5580D" w:rsidRPr="00CC05F0" w:rsidRDefault="00D5580D" w:rsidP="0000107F">
      <w:pPr>
        <w:spacing w:after="120"/>
        <w:jc w:val="both"/>
        <w:rPr>
          <w:rFonts w:ascii="Arial" w:hAnsi="Arial" w:cs="Arial"/>
          <w:sz w:val="24"/>
          <w:szCs w:val="24"/>
        </w:rPr>
      </w:pPr>
      <w:r w:rsidRPr="00CC05F0">
        <w:rPr>
          <w:rFonts w:ascii="Arial" w:hAnsi="Arial" w:cs="Arial"/>
          <w:sz w:val="24"/>
          <w:szCs w:val="24"/>
        </w:rPr>
        <w:t>Dodatkowych informacji udzielić może:</w:t>
      </w:r>
    </w:p>
    <w:p w:rsidR="00E37C0C" w:rsidRPr="006860EB" w:rsidRDefault="00E37C0C" w:rsidP="00E37C0C">
      <w:pPr>
        <w:spacing w:after="120"/>
        <w:jc w:val="both"/>
        <w:rPr>
          <w:rFonts w:ascii="Arial" w:hAnsi="Arial" w:cs="Arial"/>
          <w:sz w:val="24"/>
          <w:szCs w:val="24"/>
        </w:rPr>
      </w:pPr>
      <w:r w:rsidRPr="00CC05F0">
        <w:rPr>
          <w:rFonts w:ascii="Arial" w:hAnsi="Arial" w:cs="Arial"/>
          <w:sz w:val="24"/>
          <w:szCs w:val="24"/>
        </w:rPr>
        <w:t xml:space="preserve">Rafał Bartosz </w:t>
      </w:r>
      <w:r>
        <w:rPr>
          <w:rFonts w:ascii="Arial" w:hAnsi="Arial" w:cs="Arial"/>
          <w:sz w:val="24"/>
          <w:szCs w:val="24"/>
        </w:rPr>
        <w:t>–</w:t>
      </w:r>
      <w:r w:rsidRPr="00CC05F0">
        <w:rPr>
          <w:rFonts w:ascii="Arial" w:hAnsi="Arial" w:cs="Arial"/>
          <w:sz w:val="24"/>
          <w:szCs w:val="24"/>
        </w:rPr>
        <w:t xml:space="preserve"> 4</w:t>
      </w:r>
      <w:r>
        <w:rPr>
          <w:rFonts w:ascii="Arial" w:hAnsi="Arial" w:cs="Arial"/>
          <w:sz w:val="24"/>
          <w:szCs w:val="24"/>
        </w:rPr>
        <w:t>7 802</w:t>
      </w:r>
      <w:r w:rsidRPr="00CC05F0">
        <w:rPr>
          <w:rFonts w:ascii="Arial" w:hAnsi="Arial" w:cs="Arial"/>
          <w:sz w:val="24"/>
          <w:szCs w:val="24"/>
        </w:rPr>
        <w:t>-29-2</w:t>
      </w:r>
      <w:r>
        <w:rPr>
          <w:rFonts w:ascii="Arial" w:hAnsi="Arial" w:cs="Arial"/>
          <w:sz w:val="24"/>
          <w:szCs w:val="24"/>
        </w:rPr>
        <w:t>6</w:t>
      </w:r>
    </w:p>
    <w:p w:rsidR="00E37C0C" w:rsidRDefault="00972677">
      <w:pPr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Anna </w:t>
      </w:r>
      <w:proofErr w:type="spellStart"/>
      <w:r>
        <w:rPr>
          <w:rFonts w:ascii="Arial" w:hAnsi="Arial" w:cs="Arial"/>
          <w:sz w:val="24"/>
          <w:szCs w:val="24"/>
        </w:rPr>
        <w:t>Klisik</w:t>
      </w:r>
      <w:proofErr w:type="spellEnd"/>
      <w:r w:rsidR="00D5580D" w:rsidRPr="00CC05F0">
        <w:rPr>
          <w:rFonts w:ascii="Arial" w:hAnsi="Arial" w:cs="Arial"/>
          <w:sz w:val="24"/>
          <w:szCs w:val="24"/>
        </w:rPr>
        <w:t xml:space="preserve"> – 4</w:t>
      </w:r>
      <w:r w:rsidR="006860EB">
        <w:rPr>
          <w:rFonts w:ascii="Arial" w:hAnsi="Arial" w:cs="Arial"/>
          <w:sz w:val="24"/>
          <w:szCs w:val="24"/>
        </w:rPr>
        <w:t>7 802</w:t>
      </w:r>
      <w:r w:rsidR="00D5580D" w:rsidRPr="00CC05F0">
        <w:rPr>
          <w:rFonts w:ascii="Arial" w:hAnsi="Arial" w:cs="Arial"/>
          <w:sz w:val="24"/>
          <w:szCs w:val="24"/>
        </w:rPr>
        <w:t>-2</w:t>
      </w:r>
      <w:r>
        <w:rPr>
          <w:rFonts w:ascii="Arial" w:hAnsi="Arial" w:cs="Arial"/>
          <w:sz w:val="24"/>
          <w:szCs w:val="24"/>
        </w:rPr>
        <w:t>8</w:t>
      </w:r>
      <w:r w:rsidR="00D5580D" w:rsidRPr="00CC05F0">
        <w:rPr>
          <w:rFonts w:ascii="Arial" w:hAnsi="Arial" w:cs="Arial"/>
          <w:sz w:val="24"/>
          <w:szCs w:val="24"/>
        </w:rPr>
        <w:t>-2</w:t>
      </w:r>
      <w:r>
        <w:rPr>
          <w:rFonts w:ascii="Arial" w:hAnsi="Arial" w:cs="Arial"/>
          <w:sz w:val="24"/>
          <w:szCs w:val="24"/>
        </w:rPr>
        <w:t>9</w:t>
      </w:r>
    </w:p>
    <w:p w:rsidR="004E6CB2" w:rsidRDefault="004E6CB2">
      <w:pPr>
        <w:spacing w:after="120"/>
        <w:jc w:val="both"/>
        <w:rPr>
          <w:rFonts w:ascii="Arial" w:hAnsi="Arial" w:cs="Arial"/>
          <w:sz w:val="24"/>
          <w:szCs w:val="24"/>
        </w:rPr>
      </w:pPr>
    </w:p>
    <w:p w:rsidR="004E6CB2" w:rsidRDefault="004E6CB2">
      <w:pPr>
        <w:spacing w:after="120"/>
        <w:jc w:val="both"/>
        <w:rPr>
          <w:rFonts w:ascii="Arial" w:hAnsi="Arial" w:cs="Arial"/>
          <w:sz w:val="24"/>
          <w:szCs w:val="24"/>
        </w:rPr>
      </w:pPr>
    </w:p>
    <w:p w:rsidR="004E6CB2" w:rsidRDefault="004E6CB2">
      <w:pPr>
        <w:spacing w:after="120"/>
        <w:jc w:val="both"/>
        <w:rPr>
          <w:rFonts w:ascii="Arial" w:hAnsi="Arial" w:cs="Arial"/>
          <w:sz w:val="24"/>
          <w:szCs w:val="24"/>
        </w:rPr>
      </w:pPr>
    </w:p>
    <w:p w:rsidR="004E6CB2" w:rsidRDefault="004E6CB2">
      <w:pPr>
        <w:spacing w:after="120"/>
        <w:jc w:val="both"/>
        <w:rPr>
          <w:rFonts w:ascii="Arial" w:hAnsi="Arial" w:cs="Arial"/>
          <w:sz w:val="24"/>
          <w:szCs w:val="24"/>
        </w:rPr>
      </w:pPr>
    </w:p>
    <w:p w:rsidR="004E6CB2" w:rsidRPr="004E6CB2" w:rsidRDefault="004E6CB2">
      <w:pPr>
        <w:spacing w:after="120"/>
        <w:jc w:val="both"/>
        <w:rPr>
          <w:rFonts w:ascii="Arial" w:hAnsi="Arial" w:cs="Arial"/>
          <w:b/>
          <w:sz w:val="24"/>
          <w:szCs w:val="24"/>
        </w:rPr>
      </w:pPr>
      <w:r w:rsidRPr="004E6CB2">
        <w:rPr>
          <w:rFonts w:ascii="Arial" w:hAnsi="Arial" w:cs="Arial"/>
          <w:b/>
          <w:sz w:val="24"/>
          <w:szCs w:val="24"/>
        </w:rPr>
        <w:lastRenderedPageBreak/>
        <w:t>Tabela 1</w:t>
      </w:r>
    </w:p>
    <w:p w:rsidR="004E6CB2" w:rsidRDefault="004E6CB2" w:rsidP="004E6CB2">
      <w:pPr>
        <w:jc w:val="center"/>
        <w:rPr>
          <w:rFonts w:ascii="Arial" w:hAnsi="Arial" w:cs="Arial"/>
          <w:b/>
          <w:sz w:val="24"/>
          <w:szCs w:val="24"/>
        </w:rPr>
      </w:pPr>
    </w:p>
    <w:p w:rsidR="004E6CB2" w:rsidRPr="004E6CB2" w:rsidRDefault="004E6CB2" w:rsidP="004E6CB2">
      <w:pPr>
        <w:jc w:val="center"/>
        <w:rPr>
          <w:rFonts w:ascii="Arial" w:hAnsi="Arial" w:cs="Arial"/>
          <w:b/>
          <w:sz w:val="24"/>
          <w:szCs w:val="24"/>
        </w:rPr>
      </w:pPr>
      <w:r w:rsidRPr="004E6CB2">
        <w:rPr>
          <w:rFonts w:ascii="Arial" w:hAnsi="Arial" w:cs="Arial"/>
          <w:b/>
          <w:sz w:val="24"/>
          <w:szCs w:val="24"/>
        </w:rPr>
        <w:t>WYKAZ JEDNOSTEK POLICJI GARNIZONU ŚWIĘTOKRZYSKIEGO</w:t>
      </w:r>
    </w:p>
    <w:p w:rsidR="004E6CB2" w:rsidRDefault="004E6CB2" w:rsidP="004E6CB2">
      <w:pPr>
        <w:jc w:val="center"/>
        <w:rPr>
          <w:rFonts w:ascii="Arial" w:hAnsi="Arial" w:cs="Arial"/>
          <w:b/>
          <w:sz w:val="24"/>
          <w:szCs w:val="24"/>
        </w:rPr>
      </w:pPr>
      <w:r w:rsidRPr="004E6CB2">
        <w:rPr>
          <w:rFonts w:ascii="Arial" w:hAnsi="Arial" w:cs="Arial"/>
          <w:b/>
          <w:sz w:val="24"/>
          <w:szCs w:val="24"/>
        </w:rPr>
        <w:t>DO POSTĘPOWANIA NA WYWÓZ NIECZYSTOŚCI STAŁYCH</w:t>
      </w:r>
    </w:p>
    <w:p w:rsidR="004E6CB2" w:rsidRPr="004E6CB2" w:rsidRDefault="004E6CB2" w:rsidP="004E6CB2">
      <w:pPr>
        <w:jc w:val="center"/>
        <w:rPr>
          <w:rFonts w:ascii="Arial" w:hAnsi="Arial" w:cs="Arial"/>
          <w:b/>
          <w:sz w:val="24"/>
          <w:szCs w:val="24"/>
        </w:rPr>
      </w:pPr>
    </w:p>
    <w:tbl>
      <w:tblPr>
        <w:tblW w:w="8722" w:type="dxa"/>
        <w:jc w:val="center"/>
        <w:tblInd w:w="-2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642"/>
        <w:gridCol w:w="3119"/>
        <w:gridCol w:w="2446"/>
        <w:gridCol w:w="2515"/>
      </w:tblGrid>
      <w:tr w:rsidR="00CE07C0" w:rsidRPr="00975B39" w:rsidTr="0012757E">
        <w:trPr>
          <w:jc w:val="center"/>
        </w:trPr>
        <w:tc>
          <w:tcPr>
            <w:tcW w:w="64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  <w:vAlign w:val="center"/>
          </w:tcPr>
          <w:p w:rsidR="00CE07C0" w:rsidRPr="00975B39" w:rsidRDefault="00CE07C0" w:rsidP="0012757E">
            <w:pPr>
              <w:spacing w:before="100" w:beforeAutospacing="1" w:after="100" w:afterAutospacing="1"/>
              <w:jc w:val="center"/>
              <w:rPr>
                <w:rFonts w:cs="Arial"/>
                <w:b/>
                <w:bCs/>
                <w:color w:val="000000"/>
                <w:szCs w:val="24"/>
                <w:lang w:eastAsia="pl-PL"/>
              </w:rPr>
            </w:pPr>
            <w:r w:rsidRPr="00975B39">
              <w:rPr>
                <w:rFonts w:cs="Arial"/>
                <w:b/>
                <w:bCs/>
                <w:color w:val="000000"/>
                <w:szCs w:val="24"/>
                <w:lang w:eastAsia="pl-PL"/>
              </w:rPr>
              <w:t>LP.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  <w:noWrap/>
            <w:vAlign w:val="center"/>
          </w:tcPr>
          <w:p w:rsidR="00CE07C0" w:rsidRPr="00975B39" w:rsidRDefault="00CE07C0" w:rsidP="0012757E">
            <w:pPr>
              <w:spacing w:before="100" w:beforeAutospacing="1" w:after="100" w:afterAutospacing="1"/>
              <w:jc w:val="center"/>
              <w:rPr>
                <w:rFonts w:cs="Arial"/>
                <w:color w:val="000000"/>
                <w:szCs w:val="24"/>
                <w:lang w:eastAsia="pl-PL"/>
              </w:rPr>
            </w:pPr>
            <w:r w:rsidRPr="00975B39">
              <w:rPr>
                <w:rFonts w:cs="Arial"/>
                <w:b/>
                <w:bCs/>
                <w:color w:val="000000"/>
                <w:szCs w:val="24"/>
                <w:lang w:eastAsia="pl-PL"/>
              </w:rPr>
              <w:t>Jednostka</w:t>
            </w:r>
            <w:r w:rsidRPr="00975B39">
              <w:rPr>
                <w:rFonts w:cs="Arial"/>
                <w:b/>
                <w:bCs/>
                <w:color w:val="000000"/>
                <w:szCs w:val="24"/>
                <w:lang w:eastAsia="pl-PL"/>
              </w:rPr>
              <w:br/>
              <w:t>nadrzędna</w:t>
            </w:r>
          </w:p>
        </w:tc>
        <w:tc>
          <w:tcPr>
            <w:tcW w:w="24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BFBFBF" w:themeFill="background1" w:themeFillShade="BF"/>
            <w:vAlign w:val="center"/>
          </w:tcPr>
          <w:p w:rsidR="00CE07C0" w:rsidRPr="00975B39" w:rsidRDefault="00CE07C0" w:rsidP="0012757E">
            <w:pPr>
              <w:spacing w:before="100" w:beforeAutospacing="1" w:after="100" w:afterAutospacing="1"/>
              <w:jc w:val="center"/>
              <w:rPr>
                <w:rFonts w:cs="Arial"/>
                <w:color w:val="000000"/>
                <w:szCs w:val="24"/>
                <w:lang w:eastAsia="pl-PL"/>
              </w:rPr>
            </w:pPr>
            <w:r w:rsidRPr="00975B39">
              <w:rPr>
                <w:rFonts w:cs="Arial"/>
                <w:b/>
                <w:bCs/>
                <w:color w:val="000000"/>
                <w:szCs w:val="24"/>
                <w:lang w:eastAsia="pl-PL"/>
              </w:rPr>
              <w:t>Jednostka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BFBFBF" w:themeFill="background1" w:themeFillShade="BF"/>
            <w:vAlign w:val="center"/>
          </w:tcPr>
          <w:p w:rsidR="00CE07C0" w:rsidRPr="00975B39" w:rsidRDefault="00CE07C0" w:rsidP="0012757E">
            <w:pPr>
              <w:spacing w:before="100" w:beforeAutospacing="1" w:after="100" w:afterAutospacing="1"/>
              <w:jc w:val="center"/>
              <w:rPr>
                <w:rFonts w:cs="Arial"/>
                <w:color w:val="000000"/>
                <w:szCs w:val="24"/>
                <w:lang w:eastAsia="pl-PL"/>
              </w:rPr>
            </w:pPr>
            <w:r w:rsidRPr="00975B39">
              <w:rPr>
                <w:rFonts w:cs="Arial"/>
                <w:b/>
                <w:bCs/>
                <w:color w:val="000000"/>
                <w:szCs w:val="24"/>
                <w:lang w:eastAsia="pl-PL"/>
              </w:rPr>
              <w:t>Adres</w:t>
            </w:r>
          </w:p>
        </w:tc>
      </w:tr>
      <w:tr w:rsidR="00CE07C0" w:rsidRPr="00975B39" w:rsidTr="0012757E">
        <w:trPr>
          <w:jc w:val="center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CE07C0" w:rsidRPr="00975B39" w:rsidRDefault="00CE07C0" w:rsidP="0012757E">
            <w:pPr>
              <w:spacing w:before="100" w:beforeAutospacing="1" w:after="100" w:afterAutospacing="1"/>
              <w:jc w:val="center"/>
              <w:rPr>
                <w:rFonts w:cs="Arial"/>
                <w:bCs/>
                <w:color w:val="000000"/>
                <w:szCs w:val="24"/>
                <w:lang w:eastAsia="pl-PL"/>
              </w:rPr>
            </w:pPr>
            <w:r>
              <w:rPr>
                <w:rFonts w:cs="Arial"/>
                <w:bCs/>
                <w:color w:val="000000"/>
                <w:szCs w:val="24"/>
                <w:lang w:eastAsia="pl-PL"/>
              </w:rPr>
              <w:t>1</w:t>
            </w:r>
          </w:p>
        </w:tc>
        <w:tc>
          <w:tcPr>
            <w:tcW w:w="3119" w:type="dxa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CE07C0" w:rsidRPr="00AC7F49" w:rsidRDefault="00CE07C0" w:rsidP="0012757E">
            <w:pPr>
              <w:spacing w:before="100" w:beforeAutospacing="1" w:after="100" w:afterAutospacing="1"/>
              <w:rPr>
                <w:rFonts w:cs="Arial"/>
                <w:b/>
                <w:bCs/>
                <w:color w:val="000000"/>
                <w:szCs w:val="24"/>
                <w:lang w:eastAsia="pl-PL"/>
              </w:rPr>
            </w:pPr>
            <w:r w:rsidRPr="00975B39">
              <w:rPr>
                <w:rFonts w:cs="Arial"/>
                <w:b/>
                <w:bCs/>
                <w:color w:val="000000"/>
                <w:szCs w:val="24"/>
                <w:lang w:eastAsia="pl-PL"/>
              </w:rPr>
              <w:t xml:space="preserve">KPP Sandomierz </w:t>
            </w:r>
            <w:r w:rsidRPr="00975B39">
              <w:rPr>
                <w:rFonts w:cs="Arial"/>
                <w:b/>
                <w:bCs/>
                <w:color w:val="000000"/>
                <w:szCs w:val="24"/>
                <w:lang w:eastAsia="pl-PL"/>
              </w:rPr>
              <w:br/>
              <w:t>ul. Mickiewicza 30</w:t>
            </w:r>
            <w:r>
              <w:rPr>
                <w:rFonts w:cs="Arial"/>
                <w:b/>
                <w:bCs/>
                <w:color w:val="000000"/>
                <w:szCs w:val="24"/>
                <w:lang w:eastAsia="pl-PL"/>
              </w:rPr>
              <w:br/>
              <w:t xml:space="preserve">27-600 </w:t>
            </w:r>
            <w:r w:rsidRPr="00975B39">
              <w:rPr>
                <w:rFonts w:cs="Arial"/>
                <w:b/>
                <w:bCs/>
                <w:color w:val="000000"/>
                <w:szCs w:val="24"/>
                <w:lang w:eastAsia="pl-PL"/>
              </w:rPr>
              <w:t>Sandomierz</w:t>
            </w:r>
          </w:p>
        </w:tc>
        <w:tc>
          <w:tcPr>
            <w:tcW w:w="2446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E07C0" w:rsidRPr="00975B39" w:rsidRDefault="00CE07C0" w:rsidP="0012757E">
            <w:pPr>
              <w:spacing w:before="100" w:beforeAutospacing="1" w:after="100" w:afterAutospacing="1"/>
              <w:rPr>
                <w:rFonts w:cs="Arial"/>
                <w:color w:val="FF0000"/>
                <w:szCs w:val="24"/>
                <w:lang w:eastAsia="pl-PL"/>
              </w:rPr>
            </w:pPr>
            <w:r w:rsidRPr="00975B39">
              <w:rPr>
                <w:rFonts w:cs="Arial"/>
                <w:bCs/>
                <w:color w:val="000000"/>
                <w:szCs w:val="24"/>
                <w:lang w:eastAsia="pl-PL"/>
              </w:rPr>
              <w:t>KPP Sandomierz</w:t>
            </w:r>
          </w:p>
        </w:tc>
        <w:tc>
          <w:tcPr>
            <w:tcW w:w="251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CE07C0" w:rsidRPr="00975B39" w:rsidRDefault="00CE07C0" w:rsidP="0012757E">
            <w:pPr>
              <w:spacing w:before="100" w:beforeAutospacing="1" w:after="100" w:afterAutospacing="1"/>
              <w:rPr>
                <w:rFonts w:cs="Arial"/>
                <w:color w:val="FF0000"/>
                <w:szCs w:val="24"/>
                <w:lang w:eastAsia="pl-PL"/>
              </w:rPr>
            </w:pPr>
            <w:r w:rsidRPr="00975B39">
              <w:rPr>
                <w:rFonts w:cs="Arial"/>
                <w:bCs/>
                <w:color w:val="000000"/>
                <w:szCs w:val="24"/>
                <w:lang w:eastAsia="pl-PL"/>
              </w:rPr>
              <w:t>ul. Mickiewicza 30</w:t>
            </w:r>
            <w:r>
              <w:rPr>
                <w:rFonts w:cs="Arial"/>
                <w:bCs/>
                <w:color w:val="000000"/>
                <w:szCs w:val="24"/>
                <w:lang w:eastAsia="pl-PL"/>
              </w:rPr>
              <w:br/>
              <w:t>27-600 Sandomierz</w:t>
            </w:r>
          </w:p>
        </w:tc>
      </w:tr>
      <w:tr w:rsidR="00CE07C0" w:rsidRPr="00975B39" w:rsidTr="0012757E">
        <w:trPr>
          <w:jc w:val="center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CE07C0" w:rsidRPr="00975B39" w:rsidRDefault="00CE07C0" w:rsidP="0012757E">
            <w:pPr>
              <w:spacing w:before="100" w:beforeAutospacing="1" w:after="100" w:afterAutospacing="1"/>
              <w:jc w:val="center"/>
              <w:rPr>
                <w:rFonts w:cs="Arial"/>
                <w:bCs/>
                <w:color w:val="000000"/>
                <w:szCs w:val="24"/>
                <w:lang w:eastAsia="pl-PL"/>
              </w:rPr>
            </w:pPr>
            <w:r w:rsidRPr="00975B39">
              <w:rPr>
                <w:rFonts w:cs="Arial"/>
                <w:bCs/>
                <w:color w:val="000000"/>
                <w:szCs w:val="24"/>
                <w:lang w:eastAsia="pl-PL"/>
              </w:rPr>
              <w:t>2</w:t>
            </w:r>
          </w:p>
        </w:tc>
        <w:tc>
          <w:tcPr>
            <w:tcW w:w="3119" w:type="dxa"/>
            <w:vMerge w:val="restart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CE07C0" w:rsidRPr="00975B39" w:rsidRDefault="00CE07C0" w:rsidP="0012757E">
            <w:pPr>
              <w:spacing w:before="100" w:beforeAutospacing="1" w:after="100" w:afterAutospacing="1"/>
              <w:rPr>
                <w:rFonts w:cs="Arial"/>
                <w:b/>
                <w:bCs/>
                <w:color w:val="000000"/>
                <w:szCs w:val="24"/>
                <w:lang w:eastAsia="pl-PL"/>
              </w:rPr>
            </w:pPr>
            <w:r>
              <w:rPr>
                <w:rFonts w:cs="Arial"/>
                <w:b/>
                <w:bCs/>
                <w:color w:val="000000"/>
                <w:szCs w:val="24"/>
                <w:lang w:eastAsia="pl-PL"/>
              </w:rPr>
              <w:t>KPP Skarżysko-Kamienna</w:t>
            </w:r>
            <w:r w:rsidRPr="00975B39">
              <w:rPr>
                <w:rFonts w:cs="Arial"/>
                <w:b/>
                <w:bCs/>
                <w:color w:val="000000"/>
                <w:szCs w:val="24"/>
                <w:lang w:eastAsia="pl-PL"/>
              </w:rPr>
              <w:br/>
              <w:t xml:space="preserve">ul. Szydłowiecka 22 </w:t>
            </w:r>
            <w:r>
              <w:rPr>
                <w:rFonts w:cs="Arial"/>
                <w:b/>
                <w:bCs/>
                <w:color w:val="000000"/>
                <w:szCs w:val="24"/>
                <w:lang w:eastAsia="pl-PL"/>
              </w:rPr>
              <w:br/>
              <w:t>26-110 Skarżysko-Kamienna</w:t>
            </w:r>
            <w:r w:rsidRPr="00975B39">
              <w:rPr>
                <w:rFonts w:cs="Arial"/>
                <w:b/>
                <w:bCs/>
                <w:color w:val="000000"/>
                <w:szCs w:val="24"/>
                <w:lang w:eastAsia="pl-PL"/>
              </w:rPr>
              <w:t xml:space="preserve">        </w:t>
            </w:r>
          </w:p>
        </w:tc>
        <w:tc>
          <w:tcPr>
            <w:tcW w:w="2446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E07C0" w:rsidRPr="00975B39" w:rsidRDefault="00CE07C0" w:rsidP="0012757E">
            <w:pPr>
              <w:spacing w:before="100" w:beforeAutospacing="1" w:after="100" w:afterAutospacing="1"/>
              <w:rPr>
                <w:rFonts w:cs="Arial"/>
                <w:szCs w:val="24"/>
                <w:lang w:eastAsia="pl-PL"/>
              </w:rPr>
            </w:pPr>
            <w:r w:rsidRPr="00975B39">
              <w:rPr>
                <w:rFonts w:cs="Arial"/>
                <w:bCs/>
                <w:szCs w:val="24"/>
                <w:lang w:eastAsia="pl-PL"/>
              </w:rPr>
              <w:t>KPP Skarżysko Kamienna</w:t>
            </w:r>
          </w:p>
        </w:tc>
        <w:tc>
          <w:tcPr>
            <w:tcW w:w="251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CE07C0" w:rsidRPr="00975B39" w:rsidRDefault="00CE07C0" w:rsidP="0012757E">
            <w:pPr>
              <w:spacing w:before="100" w:beforeAutospacing="1" w:after="100" w:afterAutospacing="1"/>
              <w:rPr>
                <w:rFonts w:cs="Arial"/>
                <w:color w:val="FF0000"/>
                <w:szCs w:val="24"/>
                <w:lang w:eastAsia="pl-PL"/>
              </w:rPr>
            </w:pPr>
            <w:r w:rsidRPr="00975B39">
              <w:rPr>
                <w:rFonts w:cs="Arial"/>
                <w:bCs/>
                <w:color w:val="000000"/>
                <w:szCs w:val="24"/>
                <w:lang w:eastAsia="pl-PL"/>
              </w:rPr>
              <w:t>ul. Szydłowiecka 22</w:t>
            </w:r>
            <w:r>
              <w:rPr>
                <w:rFonts w:cs="Arial"/>
                <w:bCs/>
                <w:color w:val="000000"/>
                <w:szCs w:val="24"/>
                <w:lang w:eastAsia="pl-PL"/>
              </w:rPr>
              <w:br/>
              <w:t>26-110 Skarżysko-Kamienna</w:t>
            </w:r>
            <w:r w:rsidRPr="00975B39">
              <w:rPr>
                <w:rFonts w:cs="Arial"/>
                <w:bCs/>
                <w:color w:val="000000"/>
                <w:szCs w:val="24"/>
                <w:lang w:eastAsia="pl-PL"/>
              </w:rPr>
              <w:t xml:space="preserve">         </w:t>
            </w:r>
          </w:p>
        </w:tc>
      </w:tr>
      <w:tr w:rsidR="00CE07C0" w:rsidRPr="00975B39" w:rsidTr="0012757E">
        <w:trPr>
          <w:jc w:val="center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CE07C0" w:rsidRPr="00975B39" w:rsidRDefault="00CE07C0" w:rsidP="0012757E">
            <w:pPr>
              <w:spacing w:before="100" w:beforeAutospacing="1" w:after="100" w:afterAutospacing="1"/>
              <w:jc w:val="center"/>
              <w:rPr>
                <w:rFonts w:cs="Arial"/>
                <w:color w:val="000000"/>
                <w:szCs w:val="24"/>
                <w:lang w:eastAsia="pl-PL"/>
              </w:rPr>
            </w:pPr>
            <w:r>
              <w:rPr>
                <w:rFonts w:cs="Arial"/>
                <w:color w:val="000000"/>
                <w:szCs w:val="24"/>
                <w:lang w:eastAsia="pl-PL"/>
              </w:rPr>
              <w:t>3</w:t>
            </w: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CE07C0" w:rsidRPr="00975B39" w:rsidRDefault="00CE07C0" w:rsidP="0012757E">
            <w:pPr>
              <w:spacing w:before="100" w:beforeAutospacing="1" w:after="100" w:afterAutospacing="1"/>
              <w:rPr>
                <w:rFonts w:cs="Arial"/>
                <w:b/>
                <w:bCs/>
                <w:color w:val="000000"/>
                <w:szCs w:val="24"/>
                <w:lang w:eastAsia="pl-PL"/>
              </w:rPr>
            </w:pPr>
          </w:p>
        </w:tc>
        <w:tc>
          <w:tcPr>
            <w:tcW w:w="2446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E07C0" w:rsidRPr="00FA4C21" w:rsidRDefault="00CE07C0" w:rsidP="0012757E">
            <w:pPr>
              <w:spacing w:before="100" w:beforeAutospacing="1" w:after="100" w:afterAutospacing="1"/>
              <w:rPr>
                <w:rFonts w:cs="Arial"/>
                <w:szCs w:val="24"/>
                <w:lang w:eastAsia="pl-PL"/>
              </w:rPr>
            </w:pPr>
            <w:r w:rsidRPr="00FA4C21">
              <w:rPr>
                <w:rFonts w:cs="Arial"/>
                <w:szCs w:val="24"/>
                <w:lang w:eastAsia="pl-PL"/>
              </w:rPr>
              <w:t>KP Suchedniów</w:t>
            </w:r>
          </w:p>
        </w:tc>
        <w:tc>
          <w:tcPr>
            <w:tcW w:w="251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CE07C0" w:rsidRPr="00FA4C21" w:rsidRDefault="00CE07C0" w:rsidP="0012757E">
            <w:pPr>
              <w:spacing w:before="100" w:beforeAutospacing="1" w:after="100" w:afterAutospacing="1"/>
              <w:rPr>
                <w:rFonts w:cs="Arial"/>
                <w:szCs w:val="24"/>
                <w:lang w:eastAsia="pl-PL"/>
              </w:rPr>
            </w:pPr>
            <w:r w:rsidRPr="00FA4C21">
              <w:rPr>
                <w:rFonts w:cs="Arial"/>
                <w:szCs w:val="24"/>
                <w:lang w:eastAsia="pl-PL"/>
              </w:rPr>
              <w:t xml:space="preserve">ul. </w:t>
            </w:r>
            <w:proofErr w:type="spellStart"/>
            <w:r w:rsidRPr="00FA4C21">
              <w:rPr>
                <w:rFonts w:cs="Arial"/>
                <w:szCs w:val="24"/>
                <w:lang w:eastAsia="pl-PL"/>
              </w:rPr>
              <w:t>Berezów</w:t>
            </w:r>
            <w:proofErr w:type="spellEnd"/>
            <w:r w:rsidRPr="00FA4C21">
              <w:rPr>
                <w:rFonts w:cs="Arial"/>
                <w:szCs w:val="24"/>
                <w:lang w:eastAsia="pl-PL"/>
              </w:rPr>
              <w:t xml:space="preserve"> 1</w:t>
            </w:r>
            <w:r w:rsidRPr="00FA4C21">
              <w:rPr>
                <w:rFonts w:cs="Arial"/>
                <w:szCs w:val="24"/>
                <w:lang w:eastAsia="pl-PL"/>
              </w:rPr>
              <w:br/>
              <w:t>26-130 Suchedniów</w:t>
            </w:r>
          </w:p>
        </w:tc>
      </w:tr>
      <w:tr w:rsidR="00CE07C0" w:rsidRPr="00975B39" w:rsidTr="0012757E">
        <w:trPr>
          <w:jc w:val="center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CE07C0" w:rsidRPr="00975B39" w:rsidRDefault="00CE07C0" w:rsidP="0012757E">
            <w:pPr>
              <w:spacing w:before="100" w:beforeAutospacing="1" w:after="100" w:afterAutospacing="1"/>
              <w:jc w:val="center"/>
              <w:rPr>
                <w:rFonts w:cs="Arial"/>
                <w:bCs/>
                <w:color w:val="000000"/>
                <w:szCs w:val="24"/>
                <w:lang w:eastAsia="pl-PL"/>
              </w:rPr>
            </w:pPr>
            <w:r>
              <w:rPr>
                <w:rFonts w:cs="Arial"/>
                <w:bCs/>
                <w:color w:val="000000"/>
                <w:szCs w:val="24"/>
                <w:lang w:eastAsia="pl-PL"/>
              </w:rPr>
              <w:t>4</w:t>
            </w:r>
          </w:p>
        </w:tc>
        <w:tc>
          <w:tcPr>
            <w:tcW w:w="3119" w:type="dxa"/>
            <w:vMerge w:val="restart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CE07C0" w:rsidRPr="00975B39" w:rsidRDefault="00CE07C0" w:rsidP="0012757E">
            <w:pPr>
              <w:spacing w:before="100" w:beforeAutospacing="1" w:after="100" w:afterAutospacing="1"/>
              <w:rPr>
                <w:rFonts w:cs="Arial"/>
                <w:b/>
                <w:bCs/>
                <w:color w:val="000000"/>
                <w:szCs w:val="24"/>
                <w:lang w:eastAsia="pl-PL"/>
              </w:rPr>
            </w:pPr>
            <w:r w:rsidRPr="00975B39">
              <w:rPr>
                <w:rFonts w:cs="Arial"/>
                <w:b/>
                <w:bCs/>
                <w:color w:val="000000"/>
                <w:szCs w:val="24"/>
                <w:lang w:eastAsia="pl-PL"/>
              </w:rPr>
              <w:t xml:space="preserve">KPP Starachowice </w:t>
            </w:r>
            <w:r w:rsidRPr="00975B39">
              <w:rPr>
                <w:rFonts w:cs="Arial"/>
                <w:b/>
                <w:bCs/>
                <w:color w:val="000000"/>
                <w:szCs w:val="24"/>
                <w:lang w:eastAsia="pl-PL"/>
              </w:rPr>
              <w:br/>
            </w:r>
            <w:r>
              <w:rPr>
                <w:rFonts w:cs="Arial"/>
                <w:b/>
                <w:bCs/>
                <w:color w:val="000000"/>
                <w:szCs w:val="24"/>
                <w:lang w:eastAsia="pl-PL"/>
              </w:rPr>
              <w:t>u</w:t>
            </w:r>
            <w:r w:rsidRPr="00975B39">
              <w:rPr>
                <w:rFonts w:cs="Arial"/>
                <w:b/>
                <w:bCs/>
                <w:color w:val="000000"/>
                <w:szCs w:val="24"/>
                <w:lang w:eastAsia="pl-PL"/>
              </w:rPr>
              <w:t xml:space="preserve">l. Armii Krajowej 27 </w:t>
            </w:r>
            <w:r>
              <w:rPr>
                <w:rFonts w:cs="Arial"/>
                <w:b/>
                <w:bCs/>
                <w:color w:val="000000"/>
                <w:szCs w:val="24"/>
                <w:lang w:eastAsia="pl-PL"/>
              </w:rPr>
              <w:br/>
              <w:t xml:space="preserve">27-200 </w:t>
            </w:r>
            <w:r w:rsidRPr="00975B39">
              <w:rPr>
                <w:rFonts w:cs="Arial"/>
                <w:b/>
                <w:bCs/>
                <w:color w:val="000000"/>
                <w:szCs w:val="24"/>
                <w:lang w:eastAsia="pl-PL"/>
              </w:rPr>
              <w:t>Starachowice</w:t>
            </w:r>
          </w:p>
        </w:tc>
        <w:tc>
          <w:tcPr>
            <w:tcW w:w="2446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E07C0" w:rsidRPr="00975B39" w:rsidRDefault="00CE07C0" w:rsidP="0012757E">
            <w:pPr>
              <w:spacing w:before="100" w:beforeAutospacing="1" w:after="100" w:afterAutospacing="1"/>
              <w:rPr>
                <w:rFonts w:cs="Arial"/>
                <w:szCs w:val="24"/>
                <w:lang w:eastAsia="pl-PL"/>
              </w:rPr>
            </w:pPr>
            <w:r w:rsidRPr="00975B39">
              <w:rPr>
                <w:rFonts w:cs="Arial"/>
                <w:bCs/>
                <w:szCs w:val="24"/>
                <w:lang w:eastAsia="pl-PL"/>
              </w:rPr>
              <w:t>KPP Starachowice</w:t>
            </w:r>
          </w:p>
        </w:tc>
        <w:tc>
          <w:tcPr>
            <w:tcW w:w="251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CE07C0" w:rsidRPr="00975B39" w:rsidRDefault="00CE07C0" w:rsidP="0012757E">
            <w:pPr>
              <w:spacing w:before="100" w:beforeAutospacing="1" w:after="100" w:afterAutospacing="1"/>
              <w:rPr>
                <w:rFonts w:cs="Arial"/>
                <w:color w:val="FF0000"/>
                <w:szCs w:val="24"/>
                <w:lang w:eastAsia="pl-PL"/>
              </w:rPr>
            </w:pPr>
            <w:r>
              <w:rPr>
                <w:rFonts w:cs="Arial"/>
                <w:bCs/>
                <w:color w:val="000000"/>
                <w:szCs w:val="24"/>
                <w:lang w:eastAsia="pl-PL"/>
              </w:rPr>
              <w:t>ul</w:t>
            </w:r>
            <w:r w:rsidRPr="00975B39">
              <w:rPr>
                <w:rFonts w:cs="Arial"/>
                <w:bCs/>
                <w:color w:val="000000"/>
                <w:szCs w:val="24"/>
                <w:lang w:eastAsia="pl-PL"/>
              </w:rPr>
              <w:t>. Armii Krajowej 27</w:t>
            </w:r>
            <w:r>
              <w:rPr>
                <w:rFonts w:cs="Arial"/>
                <w:bCs/>
                <w:color w:val="000000"/>
                <w:szCs w:val="24"/>
                <w:lang w:eastAsia="pl-PL"/>
              </w:rPr>
              <w:br/>
              <w:t>27-200 Starachowice</w:t>
            </w:r>
          </w:p>
        </w:tc>
      </w:tr>
      <w:tr w:rsidR="00CE07C0" w:rsidRPr="00975B39" w:rsidTr="0012757E">
        <w:trPr>
          <w:jc w:val="center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CE07C0" w:rsidRPr="00975B39" w:rsidRDefault="00CE07C0" w:rsidP="0012757E">
            <w:pPr>
              <w:jc w:val="center"/>
              <w:rPr>
                <w:rFonts w:cs="Arial"/>
                <w:bCs/>
                <w:color w:val="000000"/>
                <w:szCs w:val="24"/>
                <w:lang w:eastAsia="pl-PL"/>
              </w:rPr>
            </w:pPr>
            <w:r>
              <w:rPr>
                <w:rFonts w:cs="Arial"/>
                <w:bCs/>
                <w:color w:val="000000"/>
                <w:szCs w:val="24"/>
                <w:lang w:eastAsia="pl-PL"/>
              </w:rPr>
              <w:t>5</w:t>
            </w: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CE07C0" w:rsidRPr="00975B39" w:rsidRDefault="00CE07C0" w:rsidP="0012757E">
            <w:pPr>
              <w:spacing w:before="100" w:beforeAutospacing="1" w:after="100" w:afterAutospacing="1"/>
              <w:rPr>
                <w:rFonts w:cs="Arial"/>
                <w:color w:val="000000"/>
                <w:szCs w:val="24"/>
                <w:lang w:eastAsia="pl-PL"/>
              </w:rPr>
            </w:pPr>
          </w:p>
        </w:tc>
        <w:tc>
          <w:tcPr>
            <w:tcW w:w="2446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E07C0" w:rsidRPr="00FA4C21" w:rsidRDefault="00CE07C0" w:rsidP="0012757E">
            <w:pPr>
              <w:spacing w:before="100" w:beforeAutospacing="1" w:after="100" w:afterAutospacing="1"/>
              <w:rPr>
                <w:rFonts w:cs="Arial"/>
                <w:szCs w:val="24"/>
                <w:lang w:eastAsia="pl-PL"/>
              </w:rPr>
            </w:pPr>
            <w:r w:rsidRPr="00FA4C21">
              <w:rPr>
                <w:rFonts w:cs="Arial"/>
                <w:szCs w:val="24"/>
                <w:lang w:eastAsia="pl-PL"/>
              </w:rPr>
              <w:t>KP Brody</w:t>
            </w:r>
          </w:p>
        </w:tc>
        <w:tc>
          <w:tcPr>
            <w:tcW w:w="251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CE07C0" w:rsidRPr="00FA4C21" w:rsidRDefault="00CE07C0" w:rsidP="0012757E">
            <w:pPr>
              <w:spacing w:before="100" w:beforeAutospacing="1" w:after="100" w:afterAutospacing="1"/>
              <w:rPr>
                <w:rFonts w:cs="Arial"/>
                <w:szCs w:val="24"/>
                <w:lang w:eastAsia="pl-PL"/>
              </w:rPr>
            </w:pPr>
            <w:r w:rsidRPr="00FA4C21">
              <w:rPr>
                <w:rFonts w:cs="Arial"/>
                <w:szCs w:val="24"/>
                <w:lang w:eastAsia="pl-PL"/>
              </w:rPr>
              <w:t>ul. Starachowicka 14</w:t>
            </w:r>
            <w:r w:rsidRPr="00FA4C21">
              <w:rPr>
                <w:rFonts w:cs="Arial"/>
                <w:szCs w:val="24"/>
                <w:lang w:eastAsia="pl-PL"/>
              </w:rPr>
              <w:br/>
              <w:t>27-230 Brody</w:t>
            </w:r>
          </w:p>
        </w:tc>
      </w:tr>
      <w:tr w:rsidR="00CE07C0" w:rsidRPr="00975B39" w:rsidTr="0012757E">
        <w:trPr>
          <w:jc w:val="center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CE07C0" w:rsidRPr="00975B39" w:rsidRDefault="00CE07C0" w:rsidP="0012757E">
            <w:pPr>
              <w:jc w:val="center"/>
              <w:rPr>
                <w:rFonts w:cs="Arial"/>
                <w:color w:val="000000"/>
                <w:szCs w:val="24"/>
                <w:lang w:eastAsia="pl-PL"/>
              </w:rPr>
            </w:pPr>
            <w:r>
              <w:rPr>
                <w:rFonts w:cs="Arial"/>
                <w:color w:val="000000"/>
                <w:szCs w:val="24"/>
                <w:lang w:eastAsia="pl-PL"/>
              </w:rPr>
              <w:t>6</w:t>
            </w: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12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CE07C0" w:rsidRPr="00975B39" w:rsidRDefault="00CE07C0" w:rsidP="0012757E">
            <w:pPr>
              <w:spacing w:before="100" w:beforeAutospacing="1" w:after="100" w:afterAutospacing="1"/>
              <w:rPr>
                <w:rFonts w:cs="Arial"/>
                <w:b/>
                <w:bCs/>
                <w:color w:val="000000"/>
                <w:szCs w:val="24"/>
                <w:lang w:eastAsia="pl-PL"/>
              </w:rPr>
            </w:pPr>
          </w:p>
        </w:tc>
        <w:tc>
          <w:tcPr>
            <w:tcW w:w="2446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E07C0" w:rsidRPr="00FA4C21" w:rsidRDefault="00CE07C0" w:rsidP="0012757E">
            <w:pPr>
              <w:spacing w:before="100" w:beforeAutospacing="1" w:after="100" w:afterAutospacing="1"/>
              <w:rPr>
                <w:rFonts w:cs="Arial"/>
                <w:szCs w:val="24"/>
                <w:lang w:eastAsia="pl-PL"/>
              </w:rPr>
            </w:pPr>
            <w:r w:rsidRPr="00FA4C21">
              <w:rPr>
                <w:rFonts w:cs="Arial"/>
                <w:szCs w:val="24"/>
                <w:lang w:eastAsia="pl-PL"/>
              </w:rPr>
              <w:t>PP Mirzec</w:t>
            </w:r>
          </w:p>
        </w:tc>
        <w:tc>
          <w:tcPr>
            <w:tcW w:w="251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CE07C0" w:rsidRPr="00FA4C21" w:rsidRDefault="00CE07C0" w:rsidP="0012757E">
            <w:pPr>
              <w:spacing w:before="100" w:beforeAutospacing="1" w:after="100" w:afterAutospacing="1"/>
              <w:rPr>
                <w:rFonts w:cs="Arial"/>
                <w:szCs w:val="24"/>
                <w:lang w:eastAsia="pl-PL"/>
              </w:rPr>
            </w:pPr>
            <w:r w:rsidRPr="00FA4C21">
              <w:rPr>
                <w:rFonts w:cs="Arial"/>
                <w:szCs w:val="24"/>
                <w:lang w:eastAsia="pl-PL"/>
              </w:rPr>
              <w:t>Mirzec Stary 9</w:t>
            </w:r>
            <w:r w:rsidRPr="00FA4C21">
              <w:rPr>
                <w:rFonts w:cs="Arial"/>
                <w:szCs w:val="24"/>
                <w:lang w:eastAsia="pl-PL"/>
              </w:rPr>
              <w:br/>
              <w:t>27-220 Mirzec</w:t>
            </w:r>
          </w:p>
        </w:tc>
      </w:tr>
      <w:tr w:rsidR="00CE07C0" w:rsidRPr="00975B39" w:rsidTr="0012757E">
        <w:trPr>
          <w:jc w:val="center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CE07C0" w:rsidRPr="00975B39" w:rsidRDefault="00CE07C0" w:rsidP="0012757E">
            <w:pPr>
              <w:jc w:val="center"/>
              <w:rPr>
                <w:rFonts w:cs="Arial"/>
                <w:bCs/>
                <w:color w:val="000000"/>
                <w:szCs w:val="24"/>
                <w:lang w:eastAsia="pl-PL"/>
              </w:rPr>
            </w:pPr>
            <w:r>
              <w:rPr>
                <w:rFonts w:cs="Arial"/>
                <w:bCs/>
                <w:color w:val="000000"/>
                <w:szCs w:val="24"/>
                <w:lang w:eastAsia="pl-PL"/>
              </w:rPr>
              <w:t>7</w:t>
            </w:r>
          </w:p>
        </w:tc>
        <w:tc>
          <w:tcPr>
            <w:tcW w:w="3119" w:type="dxa"/>
            <w:vMerge w:val="restart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CE07C0" w:rsidRPr="00975B39" w:rsidRDefault="00CE07C0" w:rsidP="0012757E">
            <w:pPr>
              <w:rPr>
                <w:rFonts w:cs="Arial"/>
                <w:b/>
                <w:bCs/>
                <w:color w:val="000000"/>
                <w:szCs w:val="24"/>
                <w:lang w:eastAsia="pl-PL"/>
              </w:rPr>
            </w:pPr>
            <w:r w:rsidRPr="00975B39">
              <w:rPr>
                <w:rFonts w:cs="Arial"/>
                <w:b/>
                <w:bCs/>
                <w:color w:val="000000"/>
                <w:szCs w:val="24"/>
                <w:lang w:eastAsia="pl-PL"/>
              </w:rPr>
              <w:t xml:space="preserve">KPP Staszów </w:t>
            </w:r>
            <w:r w:rsidRPr="00975B39">
              <w:rPr>
                <w:rFonts w:cs="Arial"/>
                <w:b/>
                <w:bCs/>
                <w:color w:val="000000"/>
                <w:szCs w:val="24"/>
                <w:lang w:eastAsia="pl-PL"/>
              </w:rPr>
              <w:br/>
              <w:t>ul. Armii Krajowej 10</w:t>
            </w:r>
            <w:r>
              <w:rPr>
                <w:rFonts w:cs="Arial"/>
                <w:b/>
                <w:bCs/>
                <w:color w:val="000000"/>
                <w:szCs w:val="24"/>
                <w:lang w:eastAsia="pl-PL"/>
              </w:rPr>
              <w:br/>
              <w:t xml:space="preserve">28-200 </w:t>
            </w:r>
            <w:r w:rsidRPr="00975B39">
              <w:rPr>
                <w:rFonts w:cs="Arial"/>
                <w:b/>
                <w:bCs/>
                <w:color w:val="000000"/>
                <w:szCs w:val="24"/>
                <w:lang w:eastAsia="pl-PL"/>
              </w:rPr>
              <w:t>Staszów</w:t>
            </w:r>
          </w:p>
        </w:tc>
        <w:tc>
          <w:tcPr>
            <w:tcW w:w="2446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E07C0" w:rsidRPr="00975B39" w:rsidRDefault="00CE07C0" w:rsidP="0012757E">
            <w:pPr>
              <w:spacing w:before="100" w:beforeAutospacing="1" w:after="100" w:afterAutospacing="1"/>
              <w:rPr>
                <w:rFonts w:cs="Arial"/>
                <w:szCs w:val="24"/>
                <w:lang w:eastAsia="pl-PL"/>
              </w:rPr>
            </w:pPr>
            <w:r w:rsidRPr="00975B39">
              <w:rPr>
                <w:rFonts w:cs="Arial"/>
                <w:bCs/>
                <w:szCs w:val="24"/>
                <w:lang w:eastAsia="pl-PL"/>
              </w:rPr>
              <w:t>KPP Staszów</w:t>
            </w:r>
          </w:p>
        </w:tc>
        <w:tc>
          <w:tcPr>
            <w:tcW w:w="251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CE07C0" w:rsidRPr="00975B39" w:rsidRDefault="00CE07C0" w:rsidP="0012757E">
            <w:pPr>
              <w:spacing w:before="100" w:beforeAutospacing="1" w:after="100" w:afterAutospacing="1"/>
              <w:rPr>
                <w:rFonts w:cs="Arial"/>
                <w:color w:val="FF0000"/>
                <w:szCs w:val="24"/>
                <w:lang w:eastAsia="pl-PL"/>
              </w:rPr>
            </w:pPr>
            <w:r w:rsidRPr="00975B39">
              <w:rPr>
                <w:rFonts w:cs="Arial"/>
                <w:bCs/>
                <w:color w:val="000000"/>
                <w:szCs w:val="24"/>
                <w:lang w:eastAsia="pl-PL"/>
              </w:rPr>
              <w:t>ul. Armii Krajowej 10</w:t>
            </w:r>
            <w:r>
              <w:rPr>
                <w:rFonts w:cs="Arial"/>
                <w:bCs/>
                <w:color w:val="000000"/>
                <w:szCs w:val="24"/>
                <w:lang w:eastAsia="pl-PL"/>
              </w:rPr>
              <w:br/>
              <w:t>28-200 Staszów</w:t>
            </w:r>
          </w:p>
        </w:tc>
      </w:tr>
      <w:tr w:rsidR="00CE07C0" w:rsidRPr="00975B39" w:rsidTr="0012757E">
        <w:trPr>
          <w:jc w:val="center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CE07C0" w:rsidRPr="00975B39" w:rsidRDefault="00CE07C0" w:rsidP="0012757E">
            <w:pPr>
              <w:spacing w:before="100" w:beforeAutospacing="1" w:after="100" w:afterAutospacing="1"/>
              <w:jc w:val="center"/>
              <w:rPr>
                <w:rFonts w:cs="Arial"/>
                <w:bCs/>
                <w:color w:val="000000"/>
                <w:szCs w:val="24"/>
                <w:lang w:eastAsia="pl-PL"/>
              </w:rPr>
            </w:pPr>
            <w:r>
              <w:rPr>
                <w:rFonts w:cs="Arial"/>
                <w:bCs/>
                <w:color w:val="000000"/>
                <w:szCs w:val="24"/>
                <w:lang w:eastAsia="pl-PL"/>
              </w:rPr>
              <w:t>8</w:t>
            </w: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CE07C0" w:rsidRPr="00975B39" w:rsidRDefault="00CE07C0" w:rsidP="0012757E">
            <w:pPr>
              <w:rPr>
                <w:rFonts w:cs="Arial"/>
                <w:color w:val="000000"/>
                <w:szCs w:val="24"/>
                <w:lang w:eastAsia="pl-PL"/>
              </w:rPr>
            </w:pPr>
          </w:p>
        </w:tc>
        <w:tc>
          <w:tcPr>
            <w:tcW w:w="24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E07C0" w:rsidRPr="00CD3D32" w:rsidRDefault="00CE07C0" w:rsidP="0012757E">
            <w:pPr>
              <w:spacing w:before="100" w:beforeAutospacing="1" w:after="100" w:afterAutospacing="1"/>
              <w:rPr>
                <w:rFonts w:cs="Arial"/>
                <w:szCs w:val="24"/>
                <w:lang w:eastAsia="pl-PL"/>
              </w:rPr>
            </w:pPr>
            <w:r w:rsidRPr="00CD3D32">
              <w:rPr>
                <w:rFonts w:cs="Arial"/>
                <w:szCs w:val="24"/>
                <w:lang w:eastAsia="pl-PL"/>
              </w:rPr>
              <w:t>KP Połaniec</w:t>
            </w:r>
          </w:p>
        </w:tc>
        <w:tc>
          <w:tcPr>
            <w:tcW w:w="2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CE07C0" w:rsidRPr="00CD3D32" w:rsidRDefault="00CE07C0" w:rsidP="0012757E">
            <w:pPr>
              <w:spacing w:before="100" w:beforeAutospacing="1" w:after="100" w:afterAutospacing="1"/>
              <w:rPr>
                <w:rFonts w:cs="Arial"/>
                <w:szCs w:val="24"/>
                <w:lang w:eastAsia="pl-PL"/>
              </w:rPr>
            </w:pPr>
            <w:r w:rsidRPr="00CD3D32">
              <w:rPr>
                <w:rFonts w:cs="Arial"/>
                <w:szCs w:val="24"/>
                <w:lang w:eastAsia="pl-PL"/>
              </w:rPr>
              <w:t>ul. Wyzwolenia 3</w:t>
            </w:r>
            <w:r w:rsidRPr="00CD3D32">
              <w:rPr>
                <w:rFonts w:cs="Arial"/>
                <w:szCs w:val="24"/>
                <w:lang w:eastAsia="pl-PL"/>
              </w:rPr>
              <w:br/>
              <w:t>28-230 Połaniec</w:t>
            </w:r>
          </w:p>
        </w:tc>
      </w:tr>
      <w:tr w:rsidR="00CE07C0" w:rsidRPr="00975B39" w:rsidTr="0012757E">
        <w:trPr>
          <w:jc w:val="center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CE07C0" w:rsidRPr="00975B39" w:rsidRDefault="00CE07C0" w:rsidP="0012757E">
            <w:pPr>
              <w:spacing w:before="100" w:beforeAutospacing="1" w:after="100" w:afterAutospacing="1"/>
              <w:jc w:val="center"/>
              <w:rPr>
                <w:rFonts w:cs="Arial"/>
                <w:bCs/>
                <w:color w:val="000000"/>
                <w:szCs w:val="24"/>
                <w:lang w:eastAsia="pl-PL"/>
              </w:rPr>
            </w:pPr>
            <w:r>
              <w:rPr>
                <w:rFonts w:cs="Arial"/>
                <w:bCs/>
                <w:color w:val="000000"/>
                <w:szCs w:val="24"/>
                <w:lang w:eastAsia="pl-PL"/>
              </w:rPr>
              <w:t>9</w:t>
            </w: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CE07C0" w:rsidRPr="00975B39" w:rsidRDefault="00CE07C0" w:rsidP="0012757E">
            <w:pPr>
              <w:rPr>
                <w:rFonts w:cs="Arial"/>
                <w:b/>
                <w:bCs/>
                <w:color w:val="000000"/>
                <w:szCs w:val="24"/>
                <w:lang w:eastAsia="pl-PL"/>
              </w:rPr>
            </w:pPr>
          </w:p>
        </w:tc>
        <w:tc>
          <w:tcPr>
            <w:tcW w:w="24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E07C0" w:rsidRPr="00CD3D32" w:rsidRDefault="00CE07C0" w:rsidP="0012757E">
            <w:pPr>
              <w:spacing w:before="100" w:beforeAutospacing="1" w:after="100" w:afterAutospacing="1"/>
              <w:rPr>
                <w:rFonts w:cs="Arial"/>
                <w:szCs w:val="24"/>
                <w:lang w:eastAsia="pl-PL"/>
              </w:rPr>
            </w:pPr>
            <w:r w:rsidRPr="00CD3D32">
              <w:rPr>
                <w:rFonts w:cs="Arial"/>
                <w:szCs w:val="24"/>
                <w:lang w:eastAsia="pl-PL"/>
              </w:rPr>
              <w:t>PP Osiek</w:t>
            </w:r>
          </w:p>
        </w:tc>
        <w:tc>
          <w:tcPr>
            <w:tcW w:w="2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CE07C0" w:rsidRPr="00CD3D32" w:rsidRDefault="00CE07C0" w:rsidP="0012757E">
            <w:pPr>
              <w:spacing w:before="100" w:beforeAutospacing="1" w:after="100" w:afterAutospacing="1"/>
              <w:rPr>
                <w:rFonts w:cs="Arial"/>
                <w:szCs w:val="24"/>
                <w:lang w:eastAsia="pl-PL"/>
              </w:rPr>
            </w:pPr>
            <w:r w:rsidRPr="00CD3D32">
              <w:rPr>
                <w:rFonts w:cs="Arial"/>
                <w:szCs w:val="24"/>
                <w:lang w:eastAsia="pl-PL"/>
              </w:rPr>
              <w:t>ul. Wolności 1</w:t>
            </w:r>
            <w:r w:rsidRPr="00CD3D32">
              <w:rPr>
                <w:rFonts w:cs="Arial"/>
                <w:szCs w:val="24"/>
                <w:lang w:eastAsia="pl-PL"/>
              </w:rPr>
              <w:br/>
              <w:t>28-221 Osiek</w:t>
            </w:r>
          </w:p>
        </w:tc>
      </w:tr>
      <w:tr w:rsidR="00CE07C0" w:rsidRPr="00975B39" w:rsidTr="0012757E">
        <w:trPr>
          <w:trHeight w:val="612"/>
          <w:jc w:val="center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CE07C0" w:rsidRPr="00975B39" w:rsidRDefault="00CE07C0" w:rsidP="0012757E">
            <w:pPr>
              <w:spacing w:before="100" w:beforeAutospacing="1" w:after="100" w:afterAutospacing="1"/>
              <w:jc w:val="center"/>
              <w:rPr>
                <w:rFonts w:cs="Arial"/>
                <w:bCs/>
                <w:color w:val="000000"/>
                <w:szCs w:val="24"/>
                <w:lang w:eastAsia="pl-PL"/>
              </w:rPr>
            </w:pPr>
            <w:r>
              <w:rPr>
                <w:rFonts w:cs="Arial"/>
                <w:bCs/>
                <w:color w:val="000000"/>
                <w:szCs w:val="24"/>
                <w:lang w:eastAsia="pl-PL"/>
              </w:rPr>
              <w:t>10</w:t>
            </w: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CE07C0" w:rsidRPr="00975B39" w:rsidRDefault="00CE07C0" w:rsidP="0012757E">
            <w:pPr>
              <w:spacing w:before="100" w:beforeAutospacing="1" w:after="100" w:afterAutospacing="1"/>
              <w:rPr>
                <w:rFonts w:cs="Arial"/>
                <w:b/>
                <w:bCs/>
                <w:color w:val="000000"/>
                <w:szCs w:val="24"/>
                <w:lang w:eastAsia="pl-PL"/>
              </w:rPr>
            </w:pPr>
          </w:p>
        </w:tc>
        <w:tc>
          <w:tcPr>
            <w:tcW w:w="2446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CE07C0" w:rsidRPr="00CD3D32" w:rsidRDefault="00CE07C0" w:rsidP="0012757E">
            <w:pPr>
              <w:spacing w:before="100" w:beforeAutospacing="1" w:after="100" w:afterAutospacing="1"/>
              <w:rPr>
                <w:rFonts w:cs="Arial"/>
                <w:szCs w:val="24"/>
                <w:lang w:eastAsia="pl-PL"/>
              </w:rPr>
            </w:pPr>
            <w:r w:rsidRPr="00CD3D32">
              <w:rPr>
                <w:rFonts w:cs="Arial"/>
                <w:szCs w:val="24"/>
                <w:lang w:eastAsia="pl-PL"/>
              </w:rPr>
              <w:t>PP Szydłów</w:t>
            </w:r>
          </w:p>
        </w:tc>
        <w:tc>
          <w:tcPr>
            <w:tcW w:w="2515" w:type="dxa"/>
            <w:tcBorders>
              <w:top w:val="single" w:sz="12" w:space="0" w:color="auto"/>
              <w:left w:val="single" w:sz="8" w:space="0" w:color="auto"/>
            </w:tcBorders>
            <w:vAlign w:val="center"/>
          </w:tcPr>
          <w:p w:rsidR="00CE07C0" w:rsidRPr="00CD3D32" w:rsidRDefault="00CE07C0" w:rsidP="0012757E">
            <w:pPr>
              <w:spacing w:before="100" w:beforeAutospacing="1" w:after="100" w:afterAutospacing="1"/>
              <w:rPr>
                <w:rFonts w:cs="Arial"/>
                <w:szCs w:val="24"/>
                <w:lang w:eastAsia="pl-PL"/>
              </w:rPr>
            </w:pPr>
            <w:r w:rsidRPr="00CD3D32">
              <w:rPr>
                <w:rFonts w:cs="Arial"/>
                <w:szCs w:val="24"/>
                <w:lang w:eastAsia="pl-PL"/>
              </w:rPr>
              <w:t>ul. Targowa 5</w:t>
            </w:r>
            <w:r w:rsidRPr="00CD3D32">
              <w:rPr>
                <w:rFonts w:cs="Arial"/>
                <w:szCs w:val="24"/>
                <w:lang w:eastAsia="pl-PL"/>
              </w:rPr>
              <w:br/>
              <w:t>28-225 Szydłów</w:t>
            </w:r>
          </w:p>
        </w:tc>
      </w:tr>
      <w:tr w:rsidR="00CE07C0" w:rsidRPr="00975B39" w:rsidTr="0012757E">
        <w:trPr>
          <w:trHeight w:val="612"/>
          <w:jc w:val="center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CE07C0" w:rsidRPr="00975B39" w:rsidRDefault="00CE07C0" w:rsidP="0012757E">
            <w:pPr>
              <w:spacing w:before="100" w:beforeAutospacing="1" w:after="100" w:afterAutospacing="1"/>
              <w:jc w:val="center"/>
              <w:rPr>
                <w:rFonts w:cs="Arial"/>
                <w:bCs/>
                <w:color w:val="000000"/>
                <w:szCs w:val="24"/>
                <w:lang w:eastAsia="pl-PL"/>
              </w:rPr>
            </w:pPr>
            <w:r>
              <w:rPr>
                <w:rFonts w:cs="Arial"/>
                <w:bCs/>
                <w:color w:val="000000"/>
                <w:szCs w:val="24"/>
                <w:lang w:eastAsia="pl-PL"/>
              </w:rPr>
              <w:t>11</w:t>
            </w:r>
          </w:p>
        </w:tc>
        <w:tc>
          <w:tcPr>
            <w:tcW w:w="3119" w:type="dxa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CE07C0" w:rsidRPr="00975B39" w:rsidRDefault="00CE07C0" w:rsidP="0012757E">
            <w:pPr>
              <w:spacing w:before="100" w:beforeAutospacing="1" w:after="100" w:afterAutospacing="1"/>
              <w:rPr>
                <w:rFonts w:cs="Arial"/>
                <w:color w:val="000000"/>
                <w:szCs w:val="24"/>
                <w:lang w:eastAsia="pl-PL"/>
              </w:rPr>
            </w:pPr>
            <w:r w:rsidRPr="00975B39">
              <w:rPr>
                <w:rFonts w:cs="Arial"/>
                <w:b/>
                <w:bCs/>
                <w:color w:val="000000"/>
                <w:szCs w:val="24"/>
                <w:lang w:eastAsia="pl-PL"/>
              </w:rPr>
              <w:t xml:space="preserve">KPP Włoszczowa </w:t>
            </w:r>
            <w:r w:rsidRPr="00975B39">
              <w:rPr>
                <w:rFonts w:cs="Arial"/>
                <w:b/>
                <w:bCs/>
                <w:color w:val="000000"/>
                <w:szCs w:val="24"/>
                <w:lang w:eastAsia="pl-PL"/>
              </w:rPr>
              <w:br/>
              <w:t xml:space="preserve">ul. Świeża 18 </w:t>
            </w:r>
            <w:r>
              <w:rPr>
                <w:rFonts w:cs="Arial"/>
                <w:b/>
                <w:bCs/>
                <w:color w:val="000000"/>
                <w:szCs w:val="24"/>
                <w:lang w:eastAsia="pl-PL"/>
              </w:rPr>
              <w:br/>
              <w:t xml:space="preserve">29-100 </w:t>
            </w:r>
            <w:r w:rsidRPr="00975B39">
              <w:rPr>
                <w:rFonts w:cs="Arial"/>
                <w:b/>
                <w:bCs/>
                <w:color w:val="000000"/>
                <w:szCs w:val="24"/>
                <w:lang w:eastAsia="pl-PL"/>
              </w:rPr>
              <w:t>Włoszczowa</w:t>
            </w:r>
          </w:p>
        </w:tc>
        <w:tc>
          <w:tcPr>
            <w:tcW w:w="2446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CE07C0" w:rsidRPr="00CD3D32" w:rsidRDefault="00CE07C0" w:rsidP="0012757E">
            <w:pPr>
              <w:spacing w:before="100" w:beforeAutospacing="1" w:after="100" w:afterAutospacing="1"/>
              <w:rPr>
                <w:rFonts w:cs="Arial"/>
                <w:szCs w:val="24"/>
                <w:lang w:eastAsia="pl-PL"/>
              </w:rPr>
            </w:pPr>
            <w:r w:rsidRPr="00CD3D32">
              <w:rPr>
                <w:rFonts w:cs="Arial"/>
                <w:bCs/>
                <w:szCs w:val="24"/>
                <w:lang w:eastAsia="pl-PL"/>
              </w:rPr>
              <w:t>KPP Włoszczowa</w:t>
            </w:r>
          </w:p>
        </w:tc>
        <w:tc>
          <w:tcPr>
            <w:tcW w:w="2515" w:type="dxa"/>
            <w:tcBorders>
              <w:top w:val="single" w:sz="12" w:space="0" w:color="auto"/>
              <w:left w:val="single" w:sz="8" w:space="0" w:color="auto"/>
            </w:tcBorders>
            <w:vAlign w:val="center"/>
          </w:tcPr>
          <w:p w:rsidR="00CE07C0" w:rsidRPr="00CD3D32" w:rsidRDefault="00CE07C0" w:rsidP="0012757E">
            <w:pPr>
              <w:spacing w:before="100" w:beforeAutospacing="1" w:after="100" w:afterAutospacing="1"/>
              <w:rPr>
                <w:rFonts w:cs="Arial"/>
                <w:szCs w:val="24"/>
                <w:lang w:eastAsia="pl-PL"/>
              </w:rPr>
            </w:pPr>
            <w:r w:rsidRPr="00CD3D32">
              <w:rPr>
                <w:rFonts w:cs="Arial"/>
                <w:bCs/>
                <w:szCs w:val="24"/>
                <w:lang w:eastAsia="pl-PL"/>
              </w:rPr>
              <w:t>ul. Świeża 18</w:t>
            </w:r>
            <w:r w:rsidRPr="00CD3D32">
              <w:rPr>
                <w:rFonts w:cs="Arial"/>
                <w:bCs/>
                <w:szCs w:val="24"/>
                <w:lang w:eastAsia="pl-PL"/>
              </w:rPr>
              <w:br/>
              <w:t>29-100 Włoszczowa</w:t>
            </w:r>
          </w:p>
        </w:tc>
      </w:tr>
    </w:tbl>
    <w:p w:rsidR="004E6CB2" w:rsidRDefault="004E6CB2">
      <w:pPr>
        <w:spacing w:after="120"/>
        <w:jc w:val="both"/>
        <w:rPr>
          <w:rFonts w:ascii="Arial" w:hAnsi="Arial" w:cs="Arial"/>
          <w:sz w:val="24"/>
          <w:szCs w:val="24"/>
        </w:rPr>
      </w:pPr>
    </w:p>
    <w:p w:rsidR="004E6CB2" w:rsidRDefault="004E6CB2">
      <w:pPr>
        <w:spacing w:after="120"/>
        <w:jc w:val="both"/>
        <w:rPr>
          <w:rFonts w:ascii="Arial" w:hAnsi="Arial" w:cs="Arial"/>
          <w:sz w:val="24"/>
          <w:szCs w:val="24"/>
        </w:rPr>
      </w:pPr>
    </w:p>
    <w:p w:rsidR="004E6CB2" w:rsidRDefault="004E6CB2">
      <w:pPr>
        <w:spacing w:after="120"/>
        <w:jc w:val="both"/>
        <w:rPr>
          <w:rFonts w:ascii="Arial" w:hAnsi="Arial" w:cs="Arial"/>
          <w:sz w:val="24"/>
          <w:szCs w:val="24"/>
        </w:rPr>
      </w:pPr>
    </w:p>
    <w:p w:rsidR="004E6CB2" w:rsidRDefault="004E6CB2">
      <w:pPr>
        <w:spacing w:after="120"/>
        <w:jc w:val="both"/>
        <w:rPr>
          <w:rFonts w:ascii="Arial" w:hAnsi="Arial" w:cs="Arial"/>
          <w:sz w:val="24"/>
          <w:szCs w:val="24"/>
        </w:rPr>
      </w:pPr>
    </w:p>
    <w:p w:rsidR="004E6CB2" w:rsidRDefault="004E6CB2">
      <w:pPr>
        <w:spacing w:after="120"/>
        <w:jc w:val="both"/>
        <w:rPr>
          <w:rFonts w:ascii="Arial" w:hAnsi="Arial" w:cs="Arial"/>
          <w:sz w:val="24"/>
          <w:szCs w:val="24"/>
        </w:rPr>
      </w:pPr>
    </w:p>
    <w:p w:rsidR="004E6CB2" w:rsidRDefault="004E6CB2">
      <w:pPr>
        <w:spacing w:after="120"/>
        <w:jc w:val="both"/>
        <w:rPr>
          <w:rFonts w:ascii="Arial" w:hAnsi="Arial" w:cs="Arial"/>
          <w:sz w:val="24"/>
          <w:szCs w:val="24"/>
        </w:rPr>
      </w:pPr>
    </w:p>
    <w:p w:rsidR="004E6CB2" w:rsidRDefault="004E6CB2">
      <w:pPr>
        <w:spacing w:after="120"/>
        <w:jc w:val="both"/>
        <w:rPr>
          <w:rFonts w:ascii="Arial" w:hAnsi="Arial" w:cs="Arial"/>
          <w:sz w:val="24"/>
          <w:szCs w:val="24"/>
        </w:rPr>
      </w:pPr>
    </w:p>
    <w:p w:rsidR="004E6CB2" w:rsidRDefault="004E6CB2">
      <w:pPr>
        <w:spacing w:after="120"/>
        <w:jc w:val="both"/>
        <w:rPr>
          <w:rFonts w:ascii="Arial" w:hAnsi="Arial" w:cs="Arial"/>
          <w:sz w:val="24"/>
          <w:szCs w:val="24"/>
        </w:rPr>
      </w:pPr>
    </w:p>
    <w:p w:rsidR="004E6CB2" w:rsidRDefault="004E6CB2">
      <w:pPr>
        <w:spacing w:after="120"/>
        <w:jc w:val="both"/>
        <w:rPr>
          <w:rFonts w:ascii="Arial" w:hAnsi="Arial" w:cs="Arial"/>
          <w:sz w:val="24"/>
          <w:szCs w:val="24"/>
        </w:rPr>
      </w:pPr>
    </w:p>
    <w:p w:rsidR="004E6CB2" w:rsidRDefault="004E6CB2">
      <w:pPr>
        <w:spacing w:after="120"/>
        <w:jc w:val="both"/>
        <w:rPr>
          <w:rFonts w:ascii="Arial" w:hAnsi="Arial" w:cs="Arial"/>
          <w:sz w:val="24"/>
          <w:szCs w:val="24"/>
        </w:rPr>
      </w:pPr>
    </w:p>
    <w:p w:rsidR="004E6CB2" w:rsidRDefault="004E6CB2">
      <w:pPr>
        <w:spacing w:after="120"/>
        <w:jc w:val="both"/>
        <w:rPr>
          <w:rFonts w:ascii="Arial" w:hAnsi="Arial" w:cs="Arial"/>
          <w:sz w:val="24"/>
          <w:szCs w:val="24"/>
        </w:rPr>
      </w:pPr>
    </w:p>
    <w:p w:rsidR="004E6CB2" w:rsidRDefault="004E6CB2">
      <w:pPr>
        <w:spacing w:after="120"/>
        <w:jc w:val="both"/>
        <w:rPr>
          <w:rFonts w:ascii="Arial" w:hAnsi="Arial" w:cs="Arial"/>
          <w:sz w:val="24"/>
          <w:szCs w:val="24"/>
        </w:rPr>
      </w:pPr>
    </w:p>
    <w:p w:rsidR="004E6CB2" w:rsidRPr="004E6CB2" w:rsidRDefault="004E6CB2">
      <w:pPr>
        <w:spacing w:after="120"/>
        <w:jc w:val="both"/>
        <w:rPr>
          <w:rFonts w:ascii="Arial" w:hAnsi="Arial" w:cs="Arial"/>
          <w:b/>
          <w:sz w:val="24"/>
          <w:szCs w:val="24"/>
        </w:rPr>
      </w:pPr>
      <w:r w:rsidRPr="004E6CB2">
        <w:rPr>
          <w:rFonts w:ascii="Arial" w:hAnsi="Arial" w:cs="Arial"/>
          <w:b/>
          <w:sz w:val="24"/>
          <w:szCs w:val="24"/>
        </w:rPr>
        <w:t>Tabela 2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0"/>
        <w:gridCol w:w="1209"/>
        <w:gridCol w:w="1341"/>
        <w:gridCol w:w="1505"/>
        <w:gridCol w:w="971"/>
        <w:gridCol w:w="1221"/>
        <w:gridCol w:w="930"/>
        <w:gridCol w:w="1207"/>
        <w:gridCol w:w="960"/>
      </w:tblGrid>
      <w:tr w:rsidR="00CE07C0" w:rsidRPr="00CE07C0" w:rsidTr="00CE07C0">
        <w:trPr>
          <w:trHeight w:val="645"/>
        </w:trPr>
        <w:tc>
          <w:tcPr>
            <w:tcW w:w="23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  <w:proofErr w:type="spellStart"/>
            <w:r w:rsidRPr="00CE07C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Lp</w:t>
            </w:r>
            <w:proofErr w:type="spellEnd"/>
          </w:p>
        </w:tc>
        <w:tc>
          <w:tcPr>
            <w:tcW w:w="536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  <w:r w:rsidRPr="00CE07C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Obiekt</w:t>
            </w:r>
          </w:p>
        </w:tc>
        <w:tc>
          <w:tcPr>
            <w:tcW w:w="57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  <w:r w:rsidRPr="00CE07C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Częstotliwość wywozu</w:t>
            </w:r>
          </w:p>
        </w:tc>
        <w:tc>
          <w:tcPr>
            <w:tcW w:w="68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  <w:r w:rsidRPr="00CE07C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Rodzaj pojemnika</w:t>
            </w:r>
          </w:p>
        </w:tc>
        <w:tc>
          <w:tcPr>
            <w:tcW w:w="49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  <w:r w:rsidRPr="00CE07C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Wielkość/ ilość koszy</w:t>
            </w:r>
          </w:p>
        </w:tc>
        <w:tc>
          <w:tcPr>
            <w:tcW w:w="49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  <w:r w:rsidRPr="00CE07C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Szacunkowa ilość w tygodniu / miesiącu                  m3</w:t>
            </w:r>
          </w:p>
        </w:tc>
        <w:tc>
          <w:tcPr>
            <w:tcW w:w="49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  <w:r w:rsidRPr="00CE07C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Łączna ilość odpadów w tygodniu / miesiącu               m3</w:t>
            </w:r>
          </w:p>
        </w:tc>
        <w:tc>
          <w:tcPr>
            <w:tcW w:w="79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CE07C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 xml:space="preserve">Dodatkowa ilość w trakcie trwania umowy m3 </w:t>
            </w:r>
          </w:p>
        </w:tc>
        <w:tc>
          <w:tcPr>
            <w:tcW w:w="69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  <w:r w:rsidRPr="00CE07C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Łączna ilość odpadów przez okres trwania umowy                               m3</w:t>
            </w:r>
          </w:p>
        </w:tc>
      </w:tr>
      <w:tr w:rsidR="00CE07C0" w:rsidRPr="00CE07C0" w:rsidTr="00CE07C0">
        <w:trPr>
          <w:trHeight w:val="600"/>
        </w:trPr>
        <w:tc>
          <w:tcPr>
            <w:tcW w:w="238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688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494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494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493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</w:p>
        </w:tc>
      </w:tr>
      <w:tr w:rsidR="00CE07C0" w:rsidRPr="00CE07C0" w:rsidTr="00CE07C0">
        <w:trPr>
          <w:trHeight w:val="270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C0C0C0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0C0C0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</w:t>
            </w:r>
          </w:p>
        </w:tc>
        <w:tc>
          <w:tcPr>
            <w:tcW w:w="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0C0C0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3</w:t>
            </w: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0C0C0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0C0C0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0C0C0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0C0C0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7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0C0C0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8</w:t>
            </w:r>
          </w:p>
        </w:tc>
        <w:tc>
          <w:tcPr>
            <w:tcW w:w="6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0C0C0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9</w:t>
            </w: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536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KPP Sandomierz</w:t>
            </w:r>
          </w:p>
        </w:tc>
        <w:tc>
          <w:tcPr>
            <w:tcW w:w="574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raz w tygodniu</w:t>
            </w: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odpady zmieszane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1100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1,1</w:t>
            </w:r>
          </w:p>
        </w:tc>
        <w:tc>
          <w:tcPr>
            <w:tcW w:w="49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2,68</w:t>
            </w:r>
          </w:p>
        </w:tc>
        <w:tc>
          <w:tcPr>
            <w:tcW w:w="79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21,44</w:t>
            </w:r>
          </w:p>
        </w:tc>
        <w:tc>
          <w:tcPr>
            <w:tcW w:w="690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160,8</w:t>
            </w: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papier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1100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1,1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odpady biodegradowalne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120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0,12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szkło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120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0,12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metale i tworzywa sztuczne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0,24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</w:t>
            </w:r>
          </w:p>
        </w:tc>
        <w:tc>
          <w:tcPr>
            <w:tcW w:w="536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KPP Skarżysko - Kamienna</w:t>
            </w:r>
          </w:p>
        </w:tc>
        <w:tc>
          <w:tcPr>
            <w:tcW w:w="574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raz w tygodniu</w:t>
            </w: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odpady zmieszane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 x 1100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2,20</w:t>
            </w:r>
          </w:p>
        </w:tc>
        <w:tc>
          <w:tcPr>
            <w:tcW w:w="49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4,02</w:t>
            </w:r>
          </w:p>
        </w:tc>
        <w:tc>
          <w:tcPr>
            <w:tcW w:w="79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32,16</w:t>
            </w:r>
          </w:p>
        </w:tc>
        <w:tc>
          <w:tcPr>
            <w:tcW w:w="690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241,2</w:t>
            </w: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papier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1100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1,10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odpady biodegradowalne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0,24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szkło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0,24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metale i tworzywa sztuczne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0,24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3</w:t>
            </w:r>
          </w:p>
        </w:tc>
        <w:tc>
          <w:tcPr>
            <w:tcW w:w="536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KP Suchedniów</w:t>
            </w:r>
          </w:p>
        </w:tc>
        <w:tc>
          <w:tcPr>
            <w:tcW w:w="574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 razy w miesiącu</w:t>
            </w: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odpady zmieszane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0,48</w:t>
            </w:r>
          </w:p>
        </w:tc>
        <w:tc>
          <w:tcPr>
            <w:tcW w:w="49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1,68</w:t>
            </w:r>
          </w:p>
        </w:tc>
        <w:tc>
          <w:tcPr>
            <w:tcW w:w="79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6,72</w:t>
            </w:r>
          </w:p>
        </w:tc>
        <w:tc>
          <w:tcPr>
            <w:tcW w:w="690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26,88</w:t>
            </w: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papier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0,48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odpady biodegradowalne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120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0,24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szkło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120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0,24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metale i tworzywa sztuczne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120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0,24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536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KPP Starachowice</w:t>
            </w:r>
          </w:p>
        </w:tc>
        <w:tc>
          <w:tcPr>
            <w:tcW w:w="574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4 razy w miesiącu</w:t>
            </w: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odpady zmieszane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 x 1100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8,8</w:t>
            </w:r>
          </w:p>
        </w:tc>
        <w:tc>
          <w:tcPr>
            <w:tcW w:w="49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18,56</w:t>
            </w:r>
          </w:p>
        </w:tc>
        <w:tc>
          <w:tcPr>
            <w:tcW w:w="79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55,68</w:t>
            </w:r>
          </w:p>
        </w:tc>
        <w:tc>
          <w:tcPr>
            <w:tcW w:w="690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278,4</w:t>
            </w: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papier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1100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4,4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odpady biodegradowalne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120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0,48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szkło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120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0,48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metale i tworzywa sztuczne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1100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4,4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536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KP Brody</w:t>
            </w:r>
          </w:p>
        </w:tc>
        <w:tc>
          <w:tcPr>
            <w:tcW w:w="574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raz w miesiącu</w:t>
            </w: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odpady zmieszane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3 x 240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0,72</w:t>
            </w:r>
          </w:p>
        </w:tc>
        <w:tc>
          <w:tcPr>
            <w:tcW w:w="49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1,56</w:t>
            </w:r>
          </w:p>
        </w:tc>
        <w:tc>
          <w:tcPr>
            <w:tcW w:w="79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6,24</w:t>
            </w:r>
          </w:p>
        </w:tc>
        <w:tc>
          <w:tcPr>
            <w:tcW w:w="690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24,96</w:t>
            </w: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papier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0,24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odpady biodegradowalne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120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0,12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szkło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0,24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metale i tworzywa sztuczne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0,24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536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PP Mirzec</w:t>
            </w:r>
          </w:p>
        </w:tc>
        <w:tc>
          <w:tcPr>
            <w:tcW w:w="574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raz w miesiącu</w:t>
            </w: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odpady zmieszane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3 x 240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0,72</w:t>
            </w:r>
          </w:p>
        </w:tc>
        <w:tc>
          <w:tcPr>
            <w:tcW w:w="49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1,44</w:t>
            </w:r>
          </w:p>
        </w:tc>
        <w:tc>
          <w:tcPr>
            <w:tcW w:w="79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5,76</w:t>
            </w:r>
          </w:p>
        </w:tc>
        <w:tc>
          <w:tcPr>
            <w:tcW w:w="690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23,04</w:t>
            </w: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papier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0,24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odpady biodegradowalne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0,24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szkło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120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0,12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metale i tworzywa sztuczne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120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0,12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536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KPP Staszów</w:t>
            </w:r>
          </w:p>
        </w:tc>
        <w:tc>
          <w:tcPr>
            <w:tcW w:w="574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4 razy w miesiącu</w:t>
            </w: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odpady zmieszane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3 x 240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2,88</w:t>
            </w:r>
          </w:p>
        </w:tc>
        <w:tc>
          <w:tcPr>
            <w:tcW w:w="49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8,64</w:t>
            </w:r>
          </w:p>
        </w:tc>
        <w:tc>
          <w:tcPr>
            <w:tcW w:w="79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25,92</w:t>
            </w:r>
          </w:p>
        </w:tc>
        <w:tc>
          <w:tcPr>
            <w:tcW w:w="690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129,6</w:t>
            </w: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papier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3 x 240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2,88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odpady biodegradowalne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0,96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szkło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0,96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metale i tworzywa sztuczne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0,96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8</w:t>
            </w:r>
          </w:p>
        </w:tc>
        <w:tc>
          <w:tcPr>
            <w:tcW w:w="536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KP Połaniec</w:t>
            </w:r>
          </w:p>
        </w:tc>
        <w:tc>
          <w:tcPr>
            <w:tcW w:w="574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raz w miesiącu</w:t>
            </w: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odpady zmieszane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3 x 240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0,72</w:t>
            </w:r>
          </w:p>
        </w:tc>
        <w:tc>
          <w:tcPr>
            <w:tcW w:w="49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1,80</w:t>
            </w:r>
          </w:p>
        </w:tc>
        <w:tc>
          <w:tcPr>
            <w:tcW w:w="79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7,2</w:t>
            </w:r>
          </w:p>
        </w:tc>
        <w:tc>
          <w:tcPr>
            <w:tcW w:w="690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28,8</w:t>
            </w: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papier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 x 240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0,48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odpady biodegradowalne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120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0,12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szkło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0,24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metale i tworzywa sztuczne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0,24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9</w:t>
            </w:r>
          </w:p>
        </w:tc>
        <w:tc>
          <w:tcPr>
            <w:tcW w:w="536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PP Osiek</w:t>
            </w:r>
          </w:p>
        </w:tc>
        <w:tc>
          <w:tcPr>
            <w:tcW w:w="574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raz w miesiącu</w:t>
            </w: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odpady zmieszane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3 x 240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0,72</w:t>
            </w:r>
          </w:p>
        </w:tc>
        <w:tc>
          <w:tcPr>
            <w:tcW w:w="49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1,44</w:t>
            </w:r>
          </w:p>
        </w:tc>
        <w:tc>
          <w:tcPr>
            <w:tcW w:w="79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5,76</w:t>
            </w:r>
          </w:p>
        </w:tc>
        <w:tc>
          <w:tcPr>
            <w:tcW w:w="690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23,04</w:t>
            </w: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papier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0,24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odpady biodegradowalne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0,24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szkło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120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0,12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metale i tworzywa sztuczne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120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0,12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10</w:t>
            </w:r>
          </w:p>
        </w:tc>
        <w:tc>
          <w:tcPr>
            <w:tcW w:w="536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PP Szydłów</w:t>
            </w:r>
          </w:p>
        </w:tc>
        <w:tc>
          <w:tcPr>
            <w:tcW w:w="574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raz w miesiącu</w:t>
            </w: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odpady zmieszane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3 x 240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0,72</w:t>
            </w:r>
          </w:p>
        </w:tc>
        <w:tc>
          <w:tcPr>
            <w:tcW w:w="49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1,44</w:t>
            </w:r>
          </w:p>
        </w:tc>
        <w:tc>
          <w:tcPr>
            <w:tcW w:w="79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5,76</w:t>
            </w:r>
          </w:p>
        </w:tc>
        <w:tc>
          <w:tcPr>
            <w:tcW w:w="690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23,04</w:t>
            </w: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papier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0,24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odpady biodegradowalne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0,24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szkło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120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0,12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metale i tworzywa sztuczne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120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0,12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lastRenderedPageBreak/>
              <w:t>11</w:t>
            </w:r>
          </w:p>
        </w:tc>
        <w:tc>
          <w:tcPr>
            <w:tcW w:w="536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KPP Włoszczowa</w:t>
            </w:r>
          </w:p>
        </w:tc>
        <w:tc>
          <w:tcPr>
            <w:tcW w:w="574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 razy w miesiącu</w:t>
            </w: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odpady zmieszane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1100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2,20</w:t>
            </w:r>
          </w:p>
        </w:tc>
        <w:tc>
          <w:tcPr>
            <w:tcW w:w="49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4,12</w:t>
            </w:r>
          </w:p>
        </w:tc>
        <w:tc>
          <w:tcPr>
            <w:tcW w:w="79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16,48</w:t>
            </w:r>
          </w:p>
        </w:tc>
        <w:tc>
          <w:tcPr>
            <w:tcW w:w="690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65,92</w:t>
            </w: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papier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0,48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odpady biodegradowalne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0,48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szkło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0,48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CE07C0" w:rsidRPr="00CE07C0" w:rsidTr="00CE07C0">
        <w:trPr>
          <w:trHeight w:val="499"/>
        </w:trPr>
        <w:tc>
          <w:tcPr>
            <w:tcW w:w="238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57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metale i tworzywa sztuczne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E07C0" w:rsidRPr="00CE07C0" w:rsidRDefault="00CE07C0" w:rsidP="00CE07C0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CE07C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0,48</w:t>
            </w:r>
          </w:p>
        </w:tc>
        <w:tc>
          <w:tcPr>
            <w:tcW w:w="4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9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07C0" w:rsidRPr="00CE07C0" w:rsidRDefault="00CE07C0" w:rsidP="00CE07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</w:tbl>
    <w:p w:rsidR="004E6CB2" w:rsidRDefault="004E6CB2">
      <w:pPr>
        <w:spacing w:after="120"/>
        <w:jc w:val="both"/>
        <w:rPr>
          <w:rFonts w:ascii="Arial" w:hAnsi="Arial" w:cs="Arial"/>
          <w:sz w:val="24"/>
          <w:szCs w:val="24"/>
        </w:rPr>
      </w:pPr>
    </w:p>
    <w:sectPr w:rsidR="004E6CB2" w:rsidSect="00FC19DC">
      <w:headerReference w:type="default" r:id="rId8"/>
      <w:pgSz w:w="11906" w:h="16838"/>
      <w:pgMar w:top="851" w:right="924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2B93" w:rsidRDefault="00BC2B93">
      <w:r>
        <w:separator/>
      </w:r>
    </w:p>
  </w:endnote>
  <w:endnote w:type="continuationSeparator" w:id="0">
    <w:p w:rsidR="00BC2B93" w:rsidRDefault="00BC2B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2B93" w:rsidRDefault="00BC2B93">
      <w:r>
        <w:separator/>
      </w:r>
    </w:p>
  </w:footnote>
  <w:footnote w:type="continuationSeparator" w:id="0">
    <w:p w:rsidR="00BC2B93" w:rsidRDefault="00BC2B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2B1" w:rsidRPr="008252B1" w:rsidRDefault="008252B1" w:rsidP="008252B1">
    <w:pPr>
      <w:pStyle w:val="ust"/>
      <w:spacing w:before="120" w:after="120"/>
      <w:ind w:left="0" w:firstLine="0"/>
      <w:rPr>
        <w:rFonts w:ascii="Cambria" w:hAnsi="Cambria" w:cs="Arial"/>
        <w:b/>
        <w:sz w:val="20"/>
        <w:szCs w:val="20"/>
      </w:rPr>
    </w:pPr>
    <w:r>
      <w:rPr>
        <w:rFonts w:ascii="Cambria" w:hAnsi="Cambria" w:cs="Arial"/>
        <w:b/>
        <w:sz w:val="20"/>
        <w:szCs w:val="20"/>
      </w:rPr>
      <w:t xml:space="preserve">Załącznik nr 1 </w:t>
    </w:r>
    <w:r w:rsidR="007D3568">
      <w:rPr>
        <w:rFonts w:ascii="Cambria" w:hAnsi="Cambria" w:cs="Arial"/>
        <w:b/>
        <w:sz w:val="20"/>
        <w:szCs w:val="20"/>
      </w:rPr>
      <w:t>do SWZ</w:t>
    </w:r>
    <w:r w:rsidR="007D3568">
      <w:rPr>
        <w:rFonts w:ascii="Cambria" w:hAnsi="Cambria" w:cs="Arial"/>
        <w:b/>
        <w:sz w:val="20"/>
        <w:szCs w:val="20"/>
      </w:rPr>
      <w:tab/>
    </w:r>
    <w:r w:rsidR="007D3568">
      <w:rPr>
        <w:rFonts w:ascii="Cambria" w:hAnsi="Cambria" w:cs="Arial"/>
        <w:b/>
        <w:sz w:val="20"/>
        <w:szCs w:val="20"/>
      </w:rPr>
      <w:tab/>
    </w:r>
    <w:r w:rsidR="007D3568">
      <w:rPr>
        <w:rFonts w:ascii="Cambria" w:hAnsi="Cambria" w:cs="Arial"/>
        <w:b/>
        <w:sz w:val="20"/>
        <w:szCs w:val="20"/>
      </w:rPr>
      <w:tab/>
    </w:r>
    <w:r w:rsidR="007D3568">
      <w:rPr>
        <w:rFonts w:ascii="Cambria" w:hAnsi="Cambria" w:cs="Arial"/>
        <w:b/>
        <w:sz w:val="20"/>
        <w:szCs w:val="20"/>
      </w:rPr>
      <w:tab/>
    </w:r>
    <w:r w:rsidR="007D3568">
      <w:rPr>
        <w:rFonts w:ascii="Cambria" w:hAnsi="Cambria" w:cs="Arial"/>
        <w:b/>
        <w:sz w:val="20"/>
        <w:szCs w:val="20"/>
      </w:rPr>
      <w:tab/>
    </w:r>
    <w:r w:rsidR="007D3568">
      <w:rPr>
        <w:rFonts w:ascii="Cambria" w:hAnsi="Cambria" w:cs="Arial"/>
        <w:b/>
        <w:sz w:val="20"/>
        <w:szCs w:val="20"/>
      </w:rPr>
      <w:tab/>
    </w:r>
    <w:r w:rsidR="007D3568">
      <w:rPr>
        <w:rFonts w:ascii="Cambria" w:hAnsi="Cambria" w:cs="Arial"/>
        <w:b/>
        <w:sz w:val="20"/>
        <w:szCs w:val="20"/>
      </w:rPr>
      <w:tab/>
      <w:t>Nr postępowania: 08</w:t>
    </w:r>
    <w:r>
      <w:rPr>
        <w:rFonts w:ascii="Cambria" w:hAnsi="Cambria" w:cs="Arial"/>
        <w:b/>
        <w:spacing w:val="-8"/>
        <w:sz w:val="20"/>
        <w:szCs w:val="20"/>
      </w:rPr>
      <w:t>/TPBN/2025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0C8478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475AB0E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3694330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EF36694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6F04609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0B3444A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F1EEB96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78A78A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5F6AB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B386BFF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277F7EA3"/>
    <w:multiLevelType w:val="hybridMultilevel"/>
    <w:tmpl w:val="85FEE346"/>
    <w:lvl w:ilvl="0" w:tplc="CEA2B7B8">
      <w:start w:val="1"/>
      <w:numFmt w:val="decimal"/>
      <w:lvlText w:val="%1."/>
      <w:lvlJc w:val="left"/>
      <w:pPr>
        <w:tabs>
          <w:tab w:val="num" w:pos="294"/>
        </w:tabs>
        <w:ind w:left="294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14"/>
        </w:tabs>
        <w:ind w:left="101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734"/>
        </w:tabs>
        <w:ind w:left="173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454"/>
        </w:tabs>
        <w:ind w:left="245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174"/>
        </w:tabs>
        <w:ind w:left="317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894"/>
        </w:tabs>
        <w:ind w:left="389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14"/>
        </w:tabs>
        <w:ind w:left="461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334"/>
        </w:tabs>
        <w:ind w:left="533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054"/>
        </w:tabs>
        <w:ind w:left="6054" w:hanging="180"/>
      </w:pPr>
      <w:rPr>
        <w:rFonts w:cs="Times New Roman"/>
      </w:rPr>
    </w:lvl>
  </w:abstractNum>
  <w:abstractNum w:abstractNumId="11">
    <w:nsid w:val="28A87641"/>
    <w:multiLevelType w:val="hybridMultilevel"/>
    <w:tmpl w:val="4F44417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6B502F93"/>
    <w:multiLevelType w:val="hybridMultilevel"/>
    <w:tmpl w:val="B75E2F5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73EA1783"/>
    <w:multiLevelType w:val="hybridMultilevel"/>
    <w:tmpl w:val="16925508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10"/>
  </w:num>
  <w:num w:numId="2">
    <w:abstractNumId w:val="11"/>
  </w:num>
  <w:num w:numId="3">
    <w:abstractNumId w:val="13"/>
  </w:num>
  <w:num w:numId="4">
    <w:abstractNumId w:val="8"/>
  </w:num>
  <w:num w:numId="5">
    <w:abstractNumId w:val="3"/>
  </w:num>
  <w:num w:numId="6">
    <w:abstractNumId w:val="2"/>
  </w:num>
  <w:num w:numId="7">
    <w:abstractNumId w:val="1"/>
  </w:num>
  <w:num w:numId="8">
    <w:abstractNumId w:val="0"/>
  </w:num>
  <w:num w:numId="9">
    <w:abstractNumId w:val="9"/>
  </w:num>
  <w:num w:numId="10">
    <w:abstractNumId w:val="7"/>
  </w:num>
  <w:num w:numId="11">
    <w:abstractNumId w:val="6"/>
  </w:num>
  <w:num w:numId="12">
    <w:abstractNumId w:val="5"/>
  </w:num>
  <w:num w:numId="13">
    <w:abstractNumId w:val="4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2DFA"/>
    <w:rsid w:val="00000A8E"/>
    <w:rsid w:val="0000107F"/>
    <w:rsid w:val="000036FA"/>
    <w:rsid w:val="00015252"/>
    <w:rsid w:val="000566F2"/>
    <w:rsid w:val="00083978"/>
    <w:rsid w:val="00086889"/>
    <w:rsid w:val="000978C1"/>
    <w:rsid w:val="000E7669"/>
    <w:rsid w:val="001321AB"/>
    <w:rsid w:val="0013230E"/>
    <w:rsid w:val="00135A37"/>
    <w:rsid w:val="00145BB6"/>
    <w:rsid w:val="001557A7"/>
    <w:rsid w:val="001731E4"/>
    <w:rsid w:val="001921C8"/>
    <w:rsid w:val="00192DFA"/>
    <w:rsid w:val="0022322F"/>
    <w:rsid w:val="00276336"/>
    <w:rsid w:val="00280E16"/>
    <w:rsid w:val="002A68D8"/>
    <w:rsid w:val="002B39C2"/>
    <w:rsid w:val="00305673"/>
    <w:rsid w:val="0031419A"/>
    <w:rsid w:val="00317B95"/>
    <w:rsid w:val="003374E1"/>
    <w:rsid w:val="00380699"/>
    <w:rsid w:val="003C32B5"/>
    <w:rsid w:val="003C5C34"/>
    <w:rsid w:val="003C6CBF"/>
    <w:rsid w:val="003C7606"/>
    <w:rsid w:val="003D0AC3"/>
    <w:rsid w:val="003D420D"/>
    <w:rsid w:val="00435260"/>
    <w:rsid w:val="00486B86"/>
    <w:rsid w:val="00490896"/>
    <w:rsid w:val="004A2F9F"/>
    <w:rsid w:val="004E6CB2"/>
    <w:rsid w:val="0054389C"/>
    <w:rsid w:val="00554F2C"/>
    <w:rsid w:val="00563182"/>
    <w:rsid w:val="005D1BDA"/>
    <w:rsid w:val="005E0824"/>
    <w:rsid w:val="005E0DE8"/>
    <w:rsid w:val="005E2CBA"/>
    <w:rsid w:val="005E5B7E"/>
    <w:rsid w:val="00650E33"/>
    <w:rsid w:val="00656CB2"/>
    <w:rsid w:val="0066270D"/>
    <w:rsid w:val="00667600"/>
    <w:rsid w:val="006843C8"/>
    <w:rsid w:val="006860EB"/>
    <w:rsid w:val="006A6EF0"/>
    <w:rsid w:val="00723151"/>
    <w:rsid w:val="00743496"/>
    <w:rsid w:val="0076194D"/>
    <w:rsid w:val="00783E53"/>
    <w:rsid w:val="007C11A6"/>
    <w:rsid w:val="007D1132"/>
    <w:rsid w:val="007D3568"/>
    <w:rsid w:val="007E6423"/>
    <w:rsid w:val="008252B1"/>
    <w:rsid w:val="00845598"/>
    <w:rsid w:val="0085349B"/>
    <w:rsid w:val="008857AA"/>
    <w:rsid w:val="008B08B2"/>
    <w:rsid w:val="008C17B6"/>
    <w:rsid w:val="008E3416"/>
    <w:rsid w:val="008F6CF7"/>
    <w:rsid w:val="0095086B"/>
    <w:rsid w:val="00954DDD"/>
    <w:rsid w:val="0095722F"/>
    <w:rsid w:val="00972677"/>
    <w:rsid w:val="009A0B5D"/>
    <w:rsid w:val="009A5589"/>
    <w:rsid w:val="009D1A86"/>
    <w:rsid w:val="00A3695B"/>
    <w:rsid w:val="00A70489"/>
    <w:rsid w:val="00A7233E"/>
    <w:rsid w:val="00A97ED6"/>
    <w:rsid w:val="00AB51B4"/>
    <w:rsid w:val="00AE34B0"/>
    <w:rsid w:val="00B2204B"/>
    <w:rsid w:val="00B82F1E"/>
    <w:rsid w:val="00BB22E7"/>
    <w:rsid w:val="00BC2B93"/>
    <w:rsid w:val="00BC7521"/>
    <w:rsid w:val="00C2443D"/>
    <w:rsid w:val="00CC05F0"/>
    <w:rsid w:val="00CC53EB"/>
    <w:rsid w:val="00CD185F"/>
    <w:rsid w:val="00CE07C0"/>
    <w:rsid w:val="00CE0B95"/>
    <w:rsid w:val="00CF1251"/>
    <w:rsid w:val="00D22B97"/>
    <w:rsid w:val="00D2439B"/>
    <w:rsid w:val="00D418E9"/>
    <w:rsid w:val="00D4333B"/>
    <w:rsid w:val="00D52295"/>
    <w:rsid w:val="00D5580D"/>
    <w:rsid w:val="00DA0E78"/>
    <w:rsid w:val="00DC62F5"/>
    <w:rsid w:val="00E00824"/>
    <w:rsid w:val="00E37C0C"/>
    <w:rsid w:val="00E4233A"/>
    <w:rsid w:val="00E50DA3"/>
    <w:rsid w:val="00E57E29"/>
    <w:rsid w:val="00E75B55"/>
    <w:rsid w:val="00EB7265"/>
    <w:rsid w:val="00EB7D5C"/>
    <w:rsid w:val="00EC4BB3"/>
    <w:rsid w:val="00EE630C"/>
    <w:rsid w:val="00F141D9"/>
    <w:rsid w:val="00F1434F"/>
    <w:rsid w:val="00F52EB4"/>
    <w:rsid w:val="00F6189F"/>
    <w:rsid w:val="00F62485"/>
    <w:rsid w:val="00F96ABA"/>
    <w:rsid w:val="00FA3836"/>
    <w:rsid w:val="00FC19DC"/>
    <w:rsid w:val="00FE58BA"/>
    <w:rsid w:val="00FE701F"/>
    <w:rsid w:val="00FE7496"/>
    <w:rsid w:val="00FE77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57E29"/>
    <w:pPr>
      <w:spacing w:after="160" w:line="259" w:lineRule="auto"/>
    </w:pPr>
    <w:rPr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00107F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99"/>
    <w:qFormat/>
    <w:rsid w:val="0000107F"/>
    <w:pPr>
      <w:suppressAutoHyphens/>
      <w:spacing w:after="200" w:line="276" w:lineRule="auto"/>
      <w:ind w:left="720"/>
    </w:pPr>
    <w:rPr>
      <w:rFonts w:eastAsia="Times New Roman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rsid w:val="00E75B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E75B55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rsid w:val="00CC53E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435260"/>
    <w:rPr>
      <w:rFonts w:cs="Times New Roman"/>
      <w:lang w:eastAsia="en-US"/>
    </w:rPr>
  </w:style>
  <w:style w:type="paragraph" w:styleId="Stopka">
    <w:name w:val="footer"/>
    <w:basedOn w:val="Normalny"/>
    <w:link w:val="StopkaZnak"/>
    <w:uiPriority w:val="99"/>
    <w:rsid w:val="00CC53E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locked/>
    <w:rsid w:val="00435260"/>
    <w:rPr>
      <w:rFonts w:cs="Times New Roman"/>
      <w:lang w:eastAsia="en-US"/>
    </w:rPr>
  </w:style>
  <w:style w:type="paragraph" w:customStyle="1" w:styleId="ust">
    <w:name w:val="ust"/>
    <w:rsid w:val="008252B1"/>
    <w:pPr>
      <w:spacing w:before="60" w:after="60"/>
      <w:ind w:left="426" w:hanging="284"/>
      <w:jc w:val="both"/>
    </w:pPr>
    <w:rPr>
      <w:rFonts w:ascii="Times New Roman" w:hAnsi="Times New Roman"/>
      <w:sz w:val="24"/>
      <w:szCs w:val="24"/>
    </w:rPr>
  </w:style>
  <w:style w:type="paragraph" w:styleId="Bezodstpw">
    <w:name w:val="No Spacing"/>
    <w:uiPriority w:val="99"/>
    <w:qFormat/>
    <w:rsid w:val="004E6CB2"/>
    <w:rPr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57E29"/>
    <w:pPr>
      <w:spacing w:after="160" w:line="259" w:lineRule="auto"/>
    </w:pPr>
    <w:rPr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00107F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99"/>
    <w:qFormat/>
    <w:rsid w:val="0000107F"/>
    <w:pPr>
      <w:suppressAutoHyphens/>
      <w:spacing w:after="200" w:line="276" w:lineRule="auto"/>
      <w:ind w:left="720"/>
    </w:pPr>
    <w:rPr>
      <w:rFonts w:eastAsia="Times New Roman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rsid w:val="00E75B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E75B55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rsid w:val="00CC53E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435260"/>
    <w:rPr>
      <w:rFonts w:cs="Times New Roman"/>
      <w:lang w:eastAsia="en-US"/>
    </w:rPr>
  </w:style>
  <w:style w:type="paragraph" w:styleId="Stopka">
    <w:name w:val="footer"/>
    <w:basedOn w:val="Normalny"/>
    <w:link w:val="StopkaZnak"/>
    <w:uiPriority w:val="99"/>
    <w:rsid w:val="00CC53E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locked/>
    <w:rsid w:val="00435260"/>
    <w:rPr>
      <w:rFonts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120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1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06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811</Words>
  <Characters>4868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OPIS PRZEDMIOTU ZAMÓWIENIA</vt:lpstr>
    </vt:vector>
  </TitlesOfParts>
  <Company/>
  <LinksUpToDate>false</LinksUpToDate>
  <CharactersWithSpaces>5668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OPIS PRZEDMIOTU ZAMÓWIENIA</dc:title>
  <dc:creator>AnnaKlisik</dc:creator>
  <cp:lastModifiedBy>DominikaDelipacy</cp:lastModifiedBy>
  <cp:revision>11</cp:revision>
  <cp:lastPrinted>2025-01-15T09:17:00Z</cp:lastPrinted>
  <dcterms:created xsi:type="dcterms:W3CDTF">2025-01-17T09:00:00Z</dcterms:created>
  <dcterms:modified xsi:type="dcterms:W3CDTF">2025-02-04T13:52:00Z</dcterms:modified>
</cp:coreProperties>
</file>