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UMOWA  ........../……..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PROJEKT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 ZAKRESIE PRZECHOWYWANIA NA PARKINGU STRZEŻONYM DEPOZYTÓW W POSTACI POJAZDÓW I CZĘŚCI  POJAZDÓW  ZABEZPIECZONYCH PRZEZ POLICJĘ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Zawarta we Wrocławiu w dniu ………………… r. pomiędzy Skarbem Państwa – Komendantem Wojewódzkim Policji  we Wrocławiu – reprezentowanym przez insp. Dariusza Wesołowskiego, lub działającego z upoważnienia tegoż: Zastępcę Komendanta Wojewódzkiego Policji we Wrocławiu – mł.insp. Roberta Frąckowiaka, działający  poprzez: Komendę Wojewódzką Policji we Wrocławiu, ul. Podwale 31-33, 50-040 Wrocław, NIP: 896-000-47-80, REGON: 930156216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zwanym w dalszej części </w:t>
      </w:r>
      <w:r>
        <w:rPr>
          <w:rFonts w:cs="Times New Roman" w:ascii="Times New Roman" w:hAnsi="Times New Roman"/>
          <w:b/>
          <w:bCs/>
          <w:iCs/>
          <w:sz w:val="24"/>
          <w:szCs w:val="24"/>
        </w:rPr>
        <w:t xml:space="preserve">„Zamawiającym” 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……………………………………</w:t>
      </w:r>
      <w:r>
        <w:rPr>
          <w:rFonts w:cs="Times New Roman" w:ascii="Times New Roman" w:hAnsi="Times New Roman"/>
          <w:sz w:val="24"/>
          <w:szCs w:val="24"/>
        </w:rPr>
        <w:t xml:space="preserve">. prowadzącym działalność gospodarczą pod nazwą…………………………………………………, wpisaną do Centralnej Ewidencji </w:t>
        <w:br/>
        <w:t xml:space="preserve">i Informacji o Działalności Gospodarczej Rzeczypospolitej Polskiej, zwanym dalej </w:t>
      </w:r>
      <w:r>
        <w:rPr>
          <w:rFonts w:cs="Times New Roman" w:ascii="Times New Roman" w:hAnsi="Times New Roman"/>
          <w:b/>
          <w:sz w:val="24"/>
          <w:szCs w:val="24"/>
        </w:rPr>
        <w:t>Wykonawcą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tabs>
          <w:tab w:val="clear" w:pos="708"/>
          <w:tab w:val="left" w:pos="4536" w:leader="none"/>
        </w:tabs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Umowa została zawarta na podstawie udzielonego zamówienia publicznego zgodnie </w:t>
        <w:br/>
        <w:t xml:space="preserve">z  art. 275 pkt 1 ustawy z dnia 11.09.2019 r. Prawo zamówień publicznych </w:t>
        <w:br/>
        <w:t>(t. j. Dz. U.  z 2019 r. poz. 2019 późn zm..).) oraz w oparciu o zatwierdzony w trybie przetargu podstawowego, protokół wyboru oferty – Nr …………………………………….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PRZEDMIOT UMOWY</w:t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1</w:t>
      </w:r>
    </w:p>
    <w:p>
      <w:pPr>
        <w:pStyle w:val="Normal"/>
        <w:numPr>
          <w:ilvl w:val="0"/>
          <w:numId w:val="19"/>
        </w:numPr>
        <w:spacing w:before="0"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Przedmiotem umowy jest świadczenie usług polegających na przechowywaniu, na parkingu strzeżonym całodobowo, pojazdów i części pojazdów (zwanych dalej </w:t>
      </w:r>
      <w:r>
        <w:rPr>
          <w:rFonts w:cs="Times New Roman" w:ascii="Times New Roman" w:hAnsi="Times New Roman"/>
          <w:b/>
          <w:sz w:val="24"/>
          <w:szCs w:val="24"/>
        </w:rPr>
        <w:t>depozytami</w:t>
      </w:r>
      <w:r>
        <w:rPr>
          <w:rFonts w:cs="Times New Roman" w:ascii="Times New Roman" w:hAnsi="Times New Roman"/>
          <w:sz w:val="24"/>
          <w:szCs w:val="24"/>
        </w:rPr>
        <w:t xml:space="preserve">) zabezpieczonych przez Policję do postępowań przygotowawczych, na terenie miasta i powiatu </w:t>
      </w:r>
      <w:r>
        <w:rPr>
          <w:rFonts w:cs="Times New Roman" w:ascii="Times New Roman" w:hAnsi="Times New Roman"/>
          <w:b/>
          <w:sz w:val="24"/>
          <w:szCs w:val="24"/>
        </w:rPr>
        <w:t xml:space="preserve"> …..   </w:t>
      </w:r>
      <w:r>
        <w:rPr>
          <w:rFonts w:cs="Times New Roman" w:ascii="Times New Roman" w:hAnsi="Times New Roman"/>
          <w:sz w:val="24"/>
          <w:szCs w:val="24"/>
        </w:rPr>
        <w:t xml:space="preserve">w celu uchronienia ich przed uszkodzeniem, zniszczeniem, kradzieżą, dostępem osób trzecich. </w:t>
      </w:r>
    </w:p>
    <w:p>
      <w:pPr>
        <w:pStyle w:val="Normal"/>
        <w:numPr>
          <w:ilvl w:val="0"/>
          <w:numId w:val="19"/>
        </w:numPr>
        <w:spacing w:before="0"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Umowa nie dotyczy pojazdów i części zabezpieczonych w trybie art. 50a i art. 130a ust. 11 Ustawy z dnia 20 czerwca 1997 r. Prawo o ruchu drogowym (t. j. Dz. U. z 2021 poz. 450).</w:t>
      </w:r>
    </w:p>
    <w:p>
      <w:pPr>
        <w:pStyle w:val="Normal"/>
        <w:numPr>
          <w:ilvl w:val="0"/>
          <w:numId w:val="19"/>
        </w:numPr>
        <w:spacing w:before="0"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Parking depozytowy znajduje się </w:t>
      </w:r>
      <w:r>
        <w:rPr>
          <w:rFonts w:cs="Times New Roman" w:ascii="Times New Roman" w:hAnsi="Times New Roman"/>
          <w:b/>
          <w:bCs/>
          <w:sz w:val="24"/>
          <w:szCs w:val="24"/>
        </w:rPr>
        <w:t>………………………………………….</w:t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agwek3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TERMIN WYKONANIA UMOWY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§2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ListParagraph"/>
        <w:numPr>
          <w:ilvl w:val="0"/>
          <w:numId w:val="11"/>
        </w:num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Umowę zawiera się na okres 24 miesięcy od dnia………………………………….. do dnia ……………………................, z zastrzeżeniem ust. 2.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Umowa ulega wygaśnięciu z chwilą wyczerpania limitu finansowego przeznaczonego na wykonanie niniejszej umowy, tj. kwoty </w:t>
      </w:r>
      <w:r>
        <w:rPr>
          <w:rFonts w:cs="Times New Roman" w:ascii="Times New Roman" w:hAnsi="Times New Roman"/>
          <w:b/>
          <w:sz w:val="24"/>
          <w:szCs w:val="24"/>
        </w:rPr>
        <w:t>…………………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Cs/>
          <w:sz w:val="24"/>
          <w:szCs w:val="24"/>
        </w:rPr>
        <w:t>zł brutto</w:t>
      </w:r>
      <w:r>
        <w:rPr>
          <w:rFonts w:cs="Times New Roman" w:ascii="Times New Roman" w:hAnsi="Times New Roman"/>
          <w:sz w:val="24"/>
          <w:szCs w:val="24"/>
        </w:rPr>
        <w:t>, słownie: ………………………………………………… złotych.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Zamawiający</w:t>
      </w:r>
      <w:r>
        <w:rPr>
          <w:rFonts w:cs="Times New Roman" w:ascii="Times New Roman" w:hAnsi="Times New Roman"/>
          <w:sz w:val="24"/>
          <w:szCs w:val="24"/>
        </w:rPr>
        <w:t xml:space="preserve"> zobowiązany jest do dokonania płatności tylko za wykonane przez </w:t>
      </w:r>
      <w:r>
        <w:rPr>
          <w:rFonts w:cs="Times New Roman" w:ascii="Times New Roman" w:hAnsi="Times New Roman"/>
          <w:b/>
          <w:sz w:val="24"/>
          <w:szCs w:val="24"/>
        </w:rPr>
        <w:t>Wykonawcę</w:t>
      </w:r>
      <w:r>
        <w:rPr>
          <w:rFonts w:cs="Times New Roman" w:ascii="Times New Roman" w:hAnsi="Times New Roman"/>
          <w:sz w:val="24"/>
          <w:szCs w:val="24"/>
        </w:rPr>
        <w:t xml:space="preserve"> usługi. 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razie nie wyczerpania przez </w:t>
      </w:r>
      <w:r>
        <w:rPr>
          <w:rFonts w:cs="Times New Roman" w:ascii="Times New Roman" w:hAnsi="Times New Roman"/>
          <w:b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 xml:space="preserve"> limitu finansowego przeznaczonego na wykonanie niniejszej umowy, o którym mowa w ust. 2, </w:t>
      </w:r>
      <w:r>
        <w:rPr>
          <w:rFonts w:cs="Times New Roman" w:ascii="Times New Roman" w:hAnsi="Times New Roman"/>
          <w:b/>
          <w:sz w:val="24"/>
          <w:szCs w:val="24"/>
        </w:rPr>
        <w:t>Wykonawcy</w:t>
      </w:r>
      <w:r>
        <w:rPr>
          <w:rFonts w:cs="Times New Roman" w:ascii="Times New Roman" w:hAnsi="Times New Roman"/>
          <w:sz w:val="24"/>
          <w:szCs w:val="24"/>
        </w:rPr>
        <w:t xml:space="preserve"> nie przysługują </w:t>
        <w:br/>
        <w:t xml:space="preserve">w stosunku do </w:t>
      </w:r>
      <w:r>
        <w:rPr>
          <w:rFonts w:cs="Times New Roman" w:ascii="Times New Roman" w:hAnsi="Times New Roman"/>
          <w:b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 xml:space="preserve"> jakiekolwiek roszczenia odszkodowawcze. </w:t>
      </w:r>
    </w:p>
    <w:p>
      <w:pPr>
        <w:pStyle w:val="ListParagraph"/>
        <w:numPr>
          <w:ilvl w:val="0"/>
          <w:numId w:val="11"/>
        </w:num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Dopuszcza się możliwość realizacji zamówienia o wartości niższej, niż wymieniona w ust. 2, nie niższej niż 10% wartości zamówienia, o której mowa w ust. 1</w:t>
      </w:r>
    </w:p>
    <w:p>
      <w:pPr>
        <w:pStyle w:val="ListParagraph"/>
        <w:spacing w:before="0" w:after="0"/>
        <w:ind w:left="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  <w:b/>
          <w:b/>
          <w:lang w:val="pl-PL"/>
        </w:rPr>
      </w:pPr>
      <w:r>
        <w:rPr>
          <w:rFonts w:cs="Times New Roman" w:ascii="Times New Roman" w:hAnsi="Times New Roman"/>
          <w:b/>
          <w:lang w:val="pl-PL"/>
        </w:rPr>
        <w:t>OBOWIĄZKI WYKONAWCY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  <w:lang w:val="pl-PL"/>
        </w:rPr>
      </w:pPr>
      <w:r>
        <w:rPr>
          <w:rFonts w:cs="Times New Roman" w:ascii="Times New Roman" w:hAnsi="Times New Roman"/>
          <w:lang w:val="pl-PL"/>
        </w:rPr>
        <w:t>§ 3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Wykonawca </w:t>
      </w:r>
      <w:r>
        <w:rPr>
          <w:rFonts w:cs="Times New Roman" w:ascii="Times New Roman" w:hAnsi="Times New Roman"/>
          <w:sz w:val="24"/>
          <w:szCs w:val="24"/>
        </w:rPr>
        <w:t>zobowiązuje się do: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przyjmowania </w:t>
      </w:r>
      <w:r>
        <w:rPr>
          <w:rFonts w:cs="Times New Roman" w:ascii="Times New Roman" w:hAnsi="Times New Roman"/>
          <w:b/>
          <w:sz w:val="24"/>
          <w:szCs w:val="24"/>
        </w:rPr>
        <w:t>depozytu</w:t>
      </w:r>
      <w:r>
        <w:rPr>
          <w:rFonts w:cs="Times New Roman" w:ascii="Times New Roman" w:hAnsi="Times New Roman"/>
          <w:sz w:val="24"/>
          <w:szCs w:val="24"/>
        </w:rPr>
        <w:t xml:space="preserve"> wskazanego w dyspozycji usunięcia pojazdu/części pojazdu na parking strzeżony, zgodnie z treścią załącznika nr 1 do Umowy oraz na podstawie protokołu stanowiącego  załącznik nr 2.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sporządzania protokołu przekazania </w:t>
      </w:r>
      <w:r>
        <w:rPr>
          <w:rFonts w:cs="Times New Roman" w:ascii="Times New Roman" w:hAnsi="Times New Roman"/>
          <w:b/>
          <w:sz w:val="24"/>
          <w:szCs w:val="24"/>
        </w:rPr>
        <w:t>depozytu</w:t>
      </w:r>
      <w:r>
        <w:rPr>
          <w:rFonts w:cs="Times New Roman" w:ascii="Times New Roman" w:hAnsi="Times New Roman"/>
          <w:sz w:val="24"/>
          <w:szCs w:val="24"/>
        </w:rPr>
        <w:t xml:space="preserve"> (sprawnego, uszkodzonego, rozbitego) oraz jego odbioru (załącznik nr 2 do umowy) w trzech egzemplarzach, po jednym dla każdej ze stron (przekazujący, obecny przy przekazaniu policjant i przyjmujący). Protokół przekazania pojazdu/części pojazdu musi być sporządzony w obecności policjanta przekazującego depozyt i przez tego policjanta podpisany.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before="0" w:after="0"/>
        <w:ind w:left="360" w:right="-108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pozostawania w gotowości do wykonywania usługi stanowiącej przedmiot zamówienia przez całą dobę, 7 dni w tygodniu. 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świadczenia usług ochrony </w:t>
      </w:r>
      <w:r>
        <w:rPr>
          <w:rFonts w:cs="Times New Roman" w:ascii="Times New Roman" w:hAnsi="Times New Roman"/>
          <w:b/>
          <w:sz w:val="24"/>
          <w:szCs w:val="24"/>
        </w:rPr>
        <w:t>depozytów</w:t>
      </w:r>
      <w:r>
        <w:rPr>
          <w:rFonts w:cs="Times New Roman" w:ascii="Times New Roman" w:hAnsi="Times New Roman"/>
          <w:sz w:val="24"/>
          <w:szCs w:val="24"/>
        </w:rPr>
        <w:t xml:space="preserve"> całodobowo, 7 dni w tygodniu.</w:t>
      </w:r>
    </w:p>
    <w:p>
      <w:pPr>
        <w:pStyle w:val="Normal"/>
        <w:numPr>
          <w:ilvl w:val="0"/>
          <w:numId w:val="20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udostępniania do stałej dyspozycji, do ich całkowitego zapełnienia:</w:t>
      </w:r>
    </w:p>
    <w:p>
      <w:pPr>
        <w:pStyle w:val="ListParagraph"/>
        <w:numPr>
          <w:ilvl w:val="0"/>
          <w:numId w:val="21"/>
        </w:numPr>
        <w:tabs>
          <w:tab w:val="clear" w:pos="708"/>
          <w:tab w:val="left" w:pos="709" w:leader="none"/>
        </w:tabs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minimum 6 stanowisk postojowych dla pojazdów lub części pojazdów odpowiadających stanowisku postojowemu dla pojazdu – samochód osobowy, oraz</w:t>
      </w:r>
    </w:p>
    <w:p>
      <w:pPr>
        <w:pStyle w:val="ListParagraph"/>
        <w:numPr>
          <w:ilvl w:val="0"/>
          <w:numId w:val="21"/>
        </w:numPr>
        <w:tabs>
          <w:tab w:val="clear" w:pos="708"/>
          <w:tab w:val="left" w:pos="709" w:leader="none"/>
        </w:tabs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jednego stanowiska postojowego dla pojazdu odpowiadających stanowisku postojowemu dla pojazdu – samochód ciężarowy,</w:t>
      </w:r>
    </w:p>
    <w:p>
      <w:pPr>
        <w:pStyle w:val="ListParagraph"/>
        <w:spacing w:before="0" w:after="0"/>
        <w:ind w:left="36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zgodnie z § 116 ust. 1 Rozporządzenia Ministra Transportu i Gospodarki Morskiej z dnia 2 marca 1999 r. w sprawie warunków technicznych, jakim powinny odpowiadać drogi publiczne i ich usytuowanie (t.j. Dz. U. z 2016 r. poz. 124 z późn. zm.).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miejsce zabezpieczanie </w:t>
      </w:r>
      <w:r>
        <w:rPr>
          <w:rFonts w:cs="Times New Roman" w:ascii="Times New Roman" w:hAnsi="Times New Roman"/>
          <w:b/>
          <w:sz w:val="24"/>
          <w:szCs w:val="24"/>
        </w:rPr>
        <w:t>depozytów</w:t>
      </w:r>
      <w:r>
        <w:rPr>
          <w:rFonts w:cs="Times New Roman" w:ascii="Times New Roman" w:hAnsi="Times New Roman"/>
          <w:sz w:val="24"/>
          <w:szCs w:val="24"/>
        </w:rPr>
        <w:t xml:space="preserve"> na wydzielonym parkingu powinno spełniać co najmniej następujące warunki: </w:t>
      </w:r>
    </w:p>
    <w:p>
      <w:pPr>
        <w:pStyle w:val="ListParagraph"/>
        <w:numPr>
          <w:ilvl w:val="0"/>
          <w:numId w:val="22"/>
        </w:numPr>
        <w:tabs>
          <w:tab w:val="clear" w:pos="708"/>
          <w:tab w:val="left" w:pos="426" w:leader="none"/>
        </w:tabs>
        <w:spacing w:before="0" w:after="0"/>
        <w:ind w:left="993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ogrodzone (ogrodzenie o wysokości minimum 1 metra z wejściem zamykanym na klucz),</w:t>
      </w:r>
    </w:p>
    <w:p>
      <w:pPr>
        <w:pStyle w:val="ListParagraph"/>
        <w:numPr>
          <w:ilvl w:val="0"/>
          <w:numId w:val="22"/>
        </w:numPr>
        <w:tabs>
          <w:tab w:val="clear" w:pos="708"/>
          <w:tab w:val="left" w:pos="426" w:leader="none"/>
        </w:tabs>
        <w:spacing w:before="0" w:after="0"/>
        <w:ind w:left="993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oświetlone,</w:t>
      </w:r>
    </w:p>
    <w:p>
      <w:pPr>
        <w:pStyle w:val="ListParagraph"/>
        <w:numPr>
          <w:ilvl w:val="0"/>
          <w:numId w:val="22"/>
        </w:numPr>
        <w:tabs>
          <w:tab w:val="clear" w:pos="708"/>
          <w:tab w:val="left" w:pos="426" w:leader="none"/>
        </w:tabs>
        <w:spacing w:before="0" w:after="0"/>
        <w:ind w:left="993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zabezpieczone przed wpływem warunków atmosferycznych (wiata, plandeka),</w:t>
      </w:r>
    </w:p>
    <w:p>
      <w:pPr>
        <w:pStyle w:val="ListParagraph"/>
        <w:numPr>
          <w:ilvl w:val="0"/>
          <w:numId w:val="22"/>
        </w:numPr>
        <w:tabs>
          <w:tab w:val="clear" w:pos="708"/>
          <w:tab w:val="left" w:pos="426" w:leader="none"/>
        </w:tabs>
        <w:spacing w:before="0" w:after="0"/>
        <w:ind w:left="993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całodobowo dozorowane, </w:t>
      </w:r>
    </w:p>
    <w:p>
      <w:pPr>
        <w:pStyle w:val="ListParagraph"/>
        <w:numPr>
          <w:ilvl w:val="0"/>
          <w:numId w:val="22"/>
        </w:numPr>
        <w:tabs>
          <w:tab w:val="clear" w:pos="708"/>
          <w:tab w:val="left" w:pos="495" w:leader="none"/>
        </w:tabs>
        <w:spacing w:before="0" w:after="0"/>
        <w:ind w:left="993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zapewniające ochronę depozytów przed uszkodzeniem, zniszczeniem </w:t>
        <w:br/>
        <w:t xml:space="preserve">i kradzieżą oraz dostępem osób nieupoważnionych przez </w:t>
      </w:r>
      <w:r>
        <w:rPr>
          <w:rFonts w:cs="Times New Roman" w:ascii="Times New Roman" w:hAnsi="Times New Roman"/>
          <w:b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 xml:space="preserve">, </w:t>
        <w:br/>
        <w:t xml:space="preserve">w sposób uniemożliwiający im wejście na teren parkingu, gdzie znajdują się depozyty.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optymalnego i efektywnego wykorzystania całości stanowiska postojowego</w:t>
        <w:br/>
        <w:t>w przypadku przechowywania części pojazdów, w tym również w przypadku przechowywania na jednym stanowisku postojowym, części pochodzących z różnych pojazdów.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prowadzenia ewidencji przechowywanych depozytów, w której winna znaleźć się: </w:t>
      </w:r>
    </w:p>
    <w:p>
      <w:pPr>
        <w:pStyle w:val="ListParagraph"/>
        <w:numPr>
          <w:ilvl w:val="0"/>
          <w:numId w:val="23"/>
        </w:numPr>
        <w:tabs>
          <w:tab w:val="clear" w:pos="708"/>
          <w:tab w:val="left" w:pos="709" w:leader="none"/>
        </w:tabs>
        <w:spacing w:before="0" w:after="0"/>
        <w:ind w:left="993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marka, typ, nr rejestracyjny, nr VIN depozytu (opis części depozytu),</w:t>
      </w:r>
    </w:p>
    <w:p>
      <w:pPr>
        <w:pStyle w:val="ListParagraph"/>
        <w:numPr>
          <w:ilvl w:val="0"/>
          <w:numId w:val="23"/>
        </w:numPr>
        <w:tabs>
          <w:tab w:val="clear" w:pos="708"/>
          <w:tab w:val="left" w:pos="709" w:leader="none"/>
        </w:tabs>
        <w:spacing w:before="0" w:after="0"/>
        <w:ind w:left="993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data przyjęcia/wydania depozytu,</w:t>
      </w:r>
    </w:p>
    <w:p>
      <w:pPr>
        <w:pStyle w:val="ListParagraph"/>
        <w:numPr>
          <w:ilvl w:val="0"/>
          <w:numId w:val="23"/>
        </w:numPr>
        <w:tabs>
          <w:tab w:val="clear" w:pos="708"/>
          <w:tab w:val="left" w:pos="709" w:leader="none"/>
        </w:tabs>
        <w:spacing w:before="0" w:after="0"/>
        <w:ind w:left="993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numer dyspozycji usunięcia depozytu (wg załącznika nr 1 do umowy),</w:t>
      </w:r>
    </w:p>
    <w:p>
      <w:pPr>
        <w:pStyle w:val="ListParagraph"/>
        <w:numPr>
          <w:ilvl w:val="0"/>
          <w:numId w:val="23"/>
        </w:numPr>
        <w:tabs>
          <w:tab w:val="clear" w:pos="708"/>
          <w:tab w:val="left" w:pos="709" w:leader="none"/>
        </w:tabs>
        <w:spacing w:before="0" w:after="0"/>
        <w:ind w:left="993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numer protokołu przekazania depozytu (wg załącznika nr 2 do umowy),</w:t>
      </w:r>
    </w:p>
    <w:p>
      <w:pPr>
        <w:pStyle w:val="ListParagraph"/>
        <w:numPr>
          <w:ilvl w:val="0"/>
          <w:numId w:val="23"/>
        </w:numPr>
        <w:tabs>
          <w:tab w:val="clear" w:pos="708"/>
          <w:tab w:val="left" w:pos="709" w:leader="none"/>
        </w:tabs>
        <w:spacing w:before="0" w:after="0"/>
        <w:ind w:left="993" w:hanging="360"/>
        <w:contextualSpacing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potwierdzenie  wydania depozytu z parkingu (wg załącznika nr 3 do umowy).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>przedkładania:</w:t>
      </w:r>
    </w:p>
    <w:p>
      <w:pPr>
        <w:pStyle w:val="ListParagraph"/>
        <w:numPr>
          <w:ilvl w:val="0"/>
          <w:numId w:val="8"/>
        </w:numPr>
        <w:tabs>
          <w:tab w:val="clear" w:pos="708"/>
          <w:tab w:val="left" w:pos="480" w:leader="none"/>
        </w:tabs>
        <w:spacing w:before="0" w:after="0"/>
        <w:ind w:left="993" w:hanging="360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>w ciągu 7 dni od zakończenia każdego miesiąca (według stanu na ostatni dzień miesiąca) Komendantowi Powiatowemu Policji w ……………………. pisemnego zestawienia</w:t>
      </w:r>
      <w:r>
        <w:rPr>
          <w:rFonts w:cs="Times New Roman" w:ascii="Times New Roman" w:hAnsi="Times New Roman"/>
          <w:b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iCs/>
          <w:sz w:val="24"/>
          <w:szCs w:val="24"/>
        </w:rPr>
        <w:t xml:space="preserve">depozytów aktualnie przechowywanych na parkingu w dyspozycji Policji, ze szczególnym uwzględnieniem stanu zapełnienia parkingu (załącznik nr 4 do Umowy). Zestawienie </w:t>
      </w:r>
      <w:r>
        <w:rPr>
          <w:rFonts w:cs="Times New Roman" w:ascii="Times New Roman" w:hAnsi="Times New Roman"/>
          <w:b/>
          <w:iCs/>
          <w:sz w:val="24"/>
          <w:szCs w:val="24"/>
        </w:rPr>
        <w:t xml:space="preserve">Wykonawca </w:t>
      </w:r>
      <w:r>
        <w:rPr>
          <w:rFonts w:cs="Times New Roman" w:ascii="Times New Roman" w:hAnsi="Times New Roman"/>
          <w:iCs/>
          <w:sz w:val="24"/>
          <w:szCs w:val="24"/>
        </w:rPr>
        <w:t>przesyłać będzie na adres: ………………..…..lub faks ………………………..,</w:t>
      </w:r>
    </w:p>
    <w:p>
      <w:pPr>
        <w:pStyle w:val="ListParagraph"/>
        <w:numPr>
          <w:ilvl w:val="0"/>
          <w:numId w:val="8"/>
        </w:numPr>
        <w:tabs>
          <w:tab w:val="clear" w:pos="708"/>
          <w:tab w:val="left" w:pos="450" w:leader="none"/>
        </w:tabs>
        <w:spacing w:before="0" w:after="0"/>
        <w:ind w:left="993" w:hanging="360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>kwartalnego rozliczenia kosztów parkowania depozytów</w:t>
      </w:r>
      <w:r>
        <w:rPr>
          <w:rFonts w:cs="Times New Roman" w:ascii="Times New Roman" w:hAnsi="Times New Roman"/>
          <w:b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iCs/>
          <w:sz w:val="24"/>
          <w:szCs w:val="24"/>
        </w:rPr>
        <w:t xml:space="preserve">(załącznik nr 5 do Umowy), w terminie do 7 dni po zakończeniu każdego kwartału (według stanu na ostatni dzień miesiąca przypadającego w danym kwartale). Rozliczenie </w:t>
      </w:r>
      <w:r>
        <w:rPr>
          <w:rFonts w:cs="Times New Roman" w:ascii="Times New Roman" w:hAnsi="Times New Roman"/>
          <w:b/>
          <w:iCs/>
          <w:sz w:val="24"/>
          <w:szCs w:val="24"/>
        </w:rPr>
        <w:t>Wykonawca</w:t>
      </w:r>
      <w:r>
        <w:rPr>
          <w:rFonts w:cs="Times New Roman" w:ascii="Times New Roman" w:hAnsi="Times New Roman"/>
          <w:iCs/>
          <w:sz w:val="24"/>
          <w:szCs w:val="24"/>
        </w:rPr>
        <w:t xml:space="preserve"> przesyłać będzie na adres: Wydział Dochodzeniowo-Śledczy Komendy Wojewódzkiej Policji we Wrocławiu, ul. Podwale 31-33, 50-040 Wrocław.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iCs/>
          <w:sz w:val="24"/>
          <w:szCs w:val="24"/>
        </w:rPr>
        <w:t xml:space="preserve">W razie wyczerpania limitu finansowego </w:t>
      </w:r>
      <w:r>
        <w:rPr>
          <w:rFonts w:cs="Times New Roman" w:ascii="Times New Roman" w:hAnsi="Times New Roman"/>
          <w:bCs/>
          <w:iCs/>
          <w:sz w:val="24"/>
          <w:szCs w:val="24"/>
        </w:rPr>
        <w:t xml:space="preserve">przeznaczonego na wykonanie niniejszej </w:t>
        <w:tab/>
        <w:t>Umowy</w:t>
      </w:r>
      <w:r>
        <w:rPr>
          <w:rFonts w:cs="Times New Roman" w:ascii="Times New Roman" w:hAnsi="Times New Roman"/>
          <w:iCs/>
          <w:sz w:val="24"/>
          <w:szCs w:val="24"/>
        </w:rPr>
        <w:t xml:space="preserve">, </w:t>
      </w:r>
      <w:r>
        <w:rPr>
          <w:rFonts w:cs="Times New Roman" w:ascii="Times New Roman" w:hAnsi="Times New Roman"/>
          <w:bCs/>
          <w:iCs/>
          <w:sz w:val="24"/>
          <w:szCs w:val="24"/>
        </w:rPr>
        <w:t xml:space="preserve">o którym mowa </w:t>
      </w:r>
      <w:r>
        <w:rPr>
          <w:rFonts w:cs="Times New Roman" w:ascii="Times New Roman" w:hAnsi="Times New Roman"/>
          <w:iCs/>
          <w:sz w:val="24"/>
          <w:szCs w:val="24"/>
        </w:rPr>
        <w:t xml:space="preserve">w § 2 ust. 2: </w:t>
      </w:r>
    </w:p>
    <w:p>
      <w:pPr>
        <w:pStyle w:val="ListParagraph"/>
        <w:numPr>
          <w:ilvl w:val="0"/>
          <w:numId w:val="3"/>
        </w:numPr>
        <w:spacing w:before="0" w:after="0"/>
        <w:ind w:left="993" w:hanging="426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 xml:space="preserve">bezpośrednio w dniu wyczerpania limitu finansowego przesłania pisemnej informacji (na nr faks ………………), Komendantowi Powiatowemu Policji </w:t>
        <w:br/>
        <w:t>w …………… o jego wyczerpaniu,</w:t>
      </w:r>
    </w:p>
    <w:p>
      <w:pPr>
        <w:pStyle w:val="ListParagraph"/>
        <w:numPr>
          <w:ilvl w:val="0"/>
          <w:numId w:val="3"/>
        </w:numPr>
        <w:tabs>
          <w:tab w:val="clear" w:pos="708"/>
          <w:tab w:val="left" w:pos="480" w:leader="none"/>
        </w:tabs>
        <w:spacing w:before="0" w:after="0"/>
        <w:ind w:left="993" w:hanging="426"/>
        <w:contextualSpacing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 w:ascii="Times New Roman" w:hAnsi="Times New Roman"/>
          <w:iCs/>
          <w:sz w:val="24"/>
          <w:szCs w:val="24"/>
        </w:rPr>
        <w:t xml:space="preserve">do 7 dni po wyczerpaniu </w:t>
      </w:r>
      <w:r>
        <w:rPr>
          <w:rFonts w:cs="Times New Roman" w:ascii="Times New Roman" w:hAnsi="Times New Roman"/>
          <w:bCs/>
          <w:iCs/>
          <w:sz w:val="24"/>
          <w:szCs w:val="24"/>
        </w:rPr>
        <w:t xml:space="preserve">limitu finansowego, doręczenia </w:t>
      </w:r>
      <w:r>
        <w:rPr>
          <w:rFonts w:cs="Times New Roman" w:ascii="Times New Roman" w:hAnsi="Times New Roman"/>
          <w:iCs/>
          <w:sz w:val="24"/>
          <w:szCs w:val="24"/>
        </w:rPr>
        <w:t>Komendantowi Powiatowemu Policji w ………………, pisemnego zestawienia depozytów</w:t>
      </w:r>
      <w:r>
        <w:rPr>
          <w:rFonts w:cs="Times New Roman" w:ascii="Times New Roman" w:hAnsi="Times New Roman"/>
          <w:b/>
          <w:iCs/>
          <w:sz w:val="24"/>
          <w:szCs w:val="24"/>
        </w:rPr>
        <w:t xml:space="preserve"> </w:t>
      </w:r>
      <w:r>
        <w:rPr>
          <w:rFonts w:cs="Times New Roman" w:ascii="Times New Roman" w:hAnsi="Times New Roman"/>
          <w:iCs/>
          <w:sz w:val="24"/>
          <w:szCs w:val="24"/>
        </w:rPr>
        <w:t xml:space="preserve">pozostających na terenie parkingu strzeżonego (załącznik nr 6 do Umowy), prowadzonego przez </w:t>
      </w:r>
      <w:r>
        <w:rPr>
          <w:rFonts w:cs="Times New Roman" w:ascii="Times New Roman" w:hAnsi="Times New Roman"/>
          <w:b/>
          <w:iCs/>
          <w:sz w:val="24"/>
          <w:szCs w:val="24"/>
        </w:rPr>
        <w:t>Wykonawcę</w:t>
      </w:r>
      <w:r>
        <w:rPr>
          <w:rFonts w:cs="Times New Roman" w:ascii="Times New Roman" w:hAnsi="Times New Roman"/>
          <w:iCs/>
          <w:sz w:val="24"/>
          <w:szCs w:val="24"/>
        </w:rPr>
        <w:t xml:space="preserve"> na adres: …………………………………… lub faks ……………………….. 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zagwarantowania, że każdorazowe wejście na teren parkingu wydzielonego dla Policji odbywać się będzie wyłącznie na podstawie imiennego zezwolenia Komendanta Wojewódzkiego Policji we Wrocławiu, Komendanta Powiatowego Policji </w:t>
        <w:br/>
        <w:t>w …………….. Fakt wejścia na teren parkingu należy odnotować w ewidencji parkingowej z uwzględnieniem danych osobowych - w tym numeru dokumentu tożsamości lub legitymacji służbowej - daty, godziny i minuty wejścia i wyjścia, celu wejścia.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wydawania depozytu z wydzielonego parkingu strzeżonego wyłącznie na podstawie pisemnej zgody Komendanta Powiatowego Policji w …………………… umieszczonej na wniosku o wydanie (załącznik nr 3 do Umowy), w obecności policjanta wskazanego </w:t>
        <w:br/>
        <w:t>w zezwoleniu na wydanie depozytu ze wskazaniem podmiotu ponoszącego koszty parkowania, podając okres przechowywania depozytu.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uzyskiwania, przez </w:t>
      </w:r>
      <w:r>
        <w:rPr>
          <w:rFonts w:cs="Times New Roman" w:ascii="Times New Roman" w:hAnsi="Times New Roman"/>
          <w:b/>
          <w:bCs/>
          <w:sz w:val="24"/>
          <w:szCs w:val="24"/>
        </w:rPr>
        <w:t>Wykonawcę</w:t>
      </w:r>
      <w:r>
        <w:rPr>
          <w:rFonts w:cs="Times New Roman" w:ascii="Times New Roman" w:hAnsi="Times New Roman"/>
          <w:sz w:val="24"/>
          <w:szCs w:val="24"/>
        </w:rPr>
        <w:t xml:space="preserve"> od osoby odbierającej depozyt potwierdzenia odbioru pojazdu/części pojazdu w protokole przekazania (załącznik nr 2 do Umowy) oraz </w:t>
        <w:br/>
        <w:t>w ewidencji przechowywanych depozytów.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niezwłocznego (w terminie maksimum 24 godzin od momentu zaistnienia takiego faktu), powiadamiania Komendanta Powiatowego Policji w ………………., telefonicznie oraz faksem na numer tel. /faks …………………….., o braku miejsca na przyjęcie kolejnych depozytów.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natychmiastowego powiadomienia </w:t>
      </w:r>
      <w:r>
        <w:rPr>
          <w:rFonts w:cs="Times New Roman" w:ascii="Times New Roman" w:hAnsi="Times New Roman"/>
          <w:b/>
          <w:sz w:val="24"/>
          <w:szCs w:val="24"/>
        </w:rPr>
        <w:t xml:space="preserve">Zamawiającego, </w:t>
      </w:r>
      <w:r>
        <w:rPr>
          <w:rFonts w:cs="Times New Roman" w:ascii="Times New Roman" w:hAnsi="Times New Roman"/>
          <w:sz w:val="24"/>
          <w:szCs w:val="24"/>
        </w:rPr>
        <w:t xml:space="preserve">telefonicznie oraz faksem na numer </w:t>
        <w:br/>
        <w:t>tel. …………………, faks ……………………….,o utracie  uprawnień, do prowadzenia działalności w zakresie niezbędnym do wykonania przedmiotu umowy.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zawarcia i utrzymywania odpowiedniej umowy ubezpieczenia od odpowiedzialności cywilnej z tytułu ewentualnych szkód powstałych w związku z zakresem prowadzonej działalności gospodarczej zgodnej z przedmiotem umowy, przez cały okres obowiązywania niniejszej umowy i przedstawienia </w:t>
      </w:r>
      <w:r>
        <w:rPr>
          <w:rFonts w:cs="Times New Roman" w:ascii="Times New Roman" w:hAnsi="Times New Roman"/>
          <w:b/>
          <w:bCs/>
          <w:sz w:val="24"/>
          <w:szCs w:val="24"/>
        </w:rPr>
        <w:t>Zamawiającemu</w:t>
      </w:r>
      <w:r>
        <w:rPr>
          <w:rFonts w:cs="Times New Roman" w:ascii="Times New Roman" w:hAnsi="Times New Roman"/>
          <w:sz w:val="24"/>
          <w:szCs w:val="24"/>
        </w:rPr>
        <w:t xml:space="preserve"> oryginału certyfikatu ubezpieczenia.</w:t>
      </w:r>
    </w:p>
    <w:p>
      <w:pPr>
        <w:pStyle w:val="Normal"/>
        <w:numPr>
          <w:ilvl w:val="0"/>
          <w:numId w:val="2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zamontowania urządzeń zapewniających całodobowy monitoring parkingu, utrzymanie sprawności monitoringu przez cały okres trwania umowy oraz udostępnienia </w:t>
      </w:r>
      <w:r>
        <w:rPr>
          <w:rFonts w:cs="Times New Roman" w:ascii="Times New Roman" w:hAnsi="Times New Roman"/>
          <w:b/>
          <w:sz w:val="24"/>
          <w:szCs w:val="24"/>
        </w:rPr>
        <w:t>Zamawiającemu</w:t>
      </w:r>
      <w:r>
        <w:rPr>
          <w:rFonts w:cs="Times New Roman" w:ascii="Times New Roman" w:hAnsi="Times New Roman"/>
          <w:sz w:val="24"/>
          <w:szCs w:val="24"/>
        </w:rPr>
        <w:t xml:space="preserve"> na jego żądanie zapisu z monitoringu albo sporządzenie na żądanie </w:t>
      </w:r>
      <w:r>
        <w:rPr>
          <w:rFonts w:cs="Times New Roman" w:ascii="Times New Roman" w:hAnsi="Times New Roman"/>
          <w:b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 xml:space="preserve"> kopii z zapisu monitoringu. </w:t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4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ListParagraph"/>
        <w:numPr>
          <w:ilvl w:val="0"/>
          <w:numId w:val="6"/>
        </w:numPr>
        <w:spacing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Wykonawca </w:t>
      </w:r>
      <w:r>
        <w:rPr>
          <w:rFonts w:cs="Times New Roman" w:ascii="Times New Roman" w:hAnsi="Times New Roman"/>
          <w:bCs/>
          <w:sz w:val="24"/>
          <w:szCs w:val="24"/>
        </w:rPr>
        <w:t xml:space="preserve">zobowiązany jest posiadać ubezpieczenie od odpowiedzialności cywilnej </w:t>
        <w:br/>
        <w:t xml:space="preserve">w zakresie realizacji przedmiotu umowy na kwotę nie mniej niż 100 000 zł co najmniej na okres trwania umowy i zobowiązuje się doręczyć </w:t>
      </w:r>
      <w:r>
        <w:rPr>
          <w:rFonts w:cs="Times New Roman" w:ascii="Times New Roman" w:hAnsi="Times New Roman"/>
          <w:b/>
          <w:bCs/>
          <w:sz w:val="24"/>
          <w:szCs w:val="24"/>
        </w:rPr>
        <w:t>Zamawiającemu</w:t>
      </w:r>
      <w:r>
        <w:rPr>
          <w:rFonts w:cs="Times New Roman" w:ascii="Times New Roman" w:hAnsi="Times New Roman"/>
          <w:bCs/>
          <w:sz w:val="24"/>
          <w:szCs w:val="24"/>
        </w:rPr>
        <w:t xml:space="preserve">, </w:t>
        <w:br/>
        <w:t>w terminie 7 dni od dnia podpisania umowy potwierdzenie zawarcia ww. umowy ubezpieczenia.</w:t>
      </w:r>
    </w:p>
    <w:p>
      <w:pPr>
        <w:pStyle w:val="ListParagraph"/>
        <w:numPr>
          <w:ilvl w:val="0"/>
          <w:numId w:val="6"/>
        </w:numPr>
        <w:spacing w:before="0" w:after="0"/>
        <w:ind w:left="360" w:right="-108" w:hanging="360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oświadcza, iż osoby, które bezpośrednio wykonują usługę, zgodnie </w:t>
        <w:br/>
        <w:t xml:space="preserve">z wykazem określonym w załączniku nr 7 do niniejszej umowy, nie zostały skazane prawomocnym wyrokiem sądu za przestępstwa umyślne przeciwko bezpieczeństwu </w:t>
        <w:br/>
        <w:t xml:space="preserve">w komunikacji, mieniu, obrotowi gospodarczemu i wiarygodności dokumentów. </w:t>
        <w:br/>
        <w:t xml:space="preserve">W przypadku zmiany składu osób odpowiedzialnych za bezpośrednie wykonywanie usługi, </w:t>
      </w:r>
      <w:r>
        <w:rPr>
          <w:rFonts w:cs="Times New Roman" w:ascii="Times New Roman" w:hAnsi="Times New Roman"/>
          <w:b/>
          <w:sz w:val="24"/>
          <w:szCs w:val="24"/>
        </w:rPr>
        <w:t xml:space="preserve">Wykonawca </w:t>
      </w:r>
      <w:r>
        <w:rPr>
          <w:rFonts w:cs="Times New Roman" w:ascii="Times New Roman" w:hAnsi="Times New Roman"/>
          <w:sz w:val="24"/>
          <w:szCs w:val="24"/>
        </w:rPr>
        <w:t>ma obowiązek niezwłocznego, nie później niż w dniu zaistnienia zmiany, doręczenia aktualnego wykazu osób (załącznik nr 7). Zmiana wymaga formy pisemnej (skutkuje zmianą - aneksem do umowy).</w:t>
      </w:r>
    </w:p>
    <w:p>
      <w:pPr>
        <w:pStyle w:val="ListParagraph"/>
        <w:widowControl w:val="false"/>
        <w:numPr>
          <w:ilvl w:val="0"/>
          <w:numId w:val="18"/>
        </w:numPr>
        <w:spacing w:before="0" w:after="0"/>
        <w:ind w:left="360" w:right="-108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Jeżeli </w:t>
      </w: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zobowiązał się w złożonej ofercie do zatrudniania pracowników na umowę o pracę w rozumieniu art. 22 § 1 Kodeksu pracy zobowiązany jest przekazać </w:t>
      </w:r>
      <w:r>
        <w:rPr>
          <w:rFonts w:cs="Times New Roman" w:ascii="Times New Roman" w:hAnsi="Times New Roman"/>
          <w:b/>
          <w:sz w:val="24"/>
          <w:szCs w:val="24"/>
        </w:rPr>
        <w:t>Zamawiającemu</w:t>
      </w:r>
      <w:r>
        <w:rPr>
          <w:rFonts w:cs="Times New Roman" w:ascii="Times New Roman" w:hAnsi="Times New Roman"/>
          <w:sz w:val="24"/>
          <w:szCs w:val="24"/>
        </w:rPr>
        <w:t xml:space="preserve"> do wglądu, przed przystąpieniem do wykonania umowy,  wykaz osób, które będą uczestniczyły w wykonywaniu usług, z podaniem imion, nazwisk, numeru dokumentu tożsamości, zatrudnionych na umowę o pracę w rozumieniu art. 22 § 1 Kodeksu pracy oraz na żądanie </w:t>
      </w:r>
      <w:r>
        <w:rPr>
          <w:rFonts w:cs="Times New Roman" w:ascii="Times New Roman" w:hAnsi="Times New Roman"/>
          <w:b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 xml:space="preserve"> przekazać do wglądu kopię umów o pracę w przypadku, gdy </w:t>
      </w: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powoływał się w ofercie na taki rodzaj zatrudniania pracowników.</w:t>
      </w:r>
    </w:p>
    <w:p>
      <w:pPr>
        <w:pStyle w:val="ListParagraph"/>
        <w:widowControl w:val="false"/>
        <w:numPr>
          <w:ilvl w:val="0"/>
          <w:numId w:val="18"/>
        </w:numPr>
        <w:spacing w:before="0" w:after="0"/>
        <w:ind w:left="360" w:right="-108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wykazie osób, o którym mowa w ust. 3, </w:t>
      </w: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zobowiązany jest przeprowadzić każdorazowo aktualizację w terminie 7 dni po zaistnieniu zmian.</w:t>
      </w:r>
    </w:p>
    <w:p>
      <w:pPr>
        <w:pStyle w:val="ListParagraph"/>
        <w:widowControl w:val="false"/>
        <w:numPr>
          <w:ilvl w:val="0"/>
          <w:numId w:val="18"/>
        </w:numPr>
        <w:spacing w:before="0" w:after="0"/>
        <w:ind w:left="360" w:right="-108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Wykaz, o którym mowa w ust. 5, winien zawierać dane osobowe niezbędne do weryfikacji zatrudnienia na podstawie umowy o pracę, w szczególności:</w:t>
      </w:r>
    </w:p>
    <w:p>
      <w:pPr>
        <w:pStyle w:val="ListParagraph"/>
        <w:widowControl w:val="false"/>
        <w:numPr>
          <w:ilvl w:val="0"/>
          <w:numId w:val="24"/>
        </w:numPr>
        <w:spacing w:before="0" w:after="0"/>
        <w:ind w:left="993" w:right="-108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imię i nazwisko zatrudnionego pracownika;</w:t>
      </w:r>
    </w:p>
    <w:p>
      <w:pPr>
        <w:pStyle w:val="ListParagraph"/>
        <w:widowControl w:val="false"/>
        <w:numPr>
          <w:ilvl w:val="0"/>
          <w:numId w:val="24"/>
        </w:numPr>
        <w:spacing w:before="0" w:after="0"/>
        <w:ind w:left="993" w:right="-108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datę zawarcia umowy o pracę;</w:t>
      </w:r>
    </w:p>
    <w:p>
      <w:pPr>
        <w:pStyle w:val="ListParagraph"/>
        <w:widowControl w:val="false"/>
        <w:numPr>
          <w:ilvl w:val="0"/>
          <w:numId w:val="24"/>
        </w:numPr>
        <w:spacing w:before="0" w:after="0"/>
        <w:ind w:left="993" w:right="-108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rodzaj umowy o pracę;</w:t>
      </w:r>
    </w:p>
    <w:p>
      <w:pPr>
        <w:pStyle w:val="ListParagraph"/>
        <w:widowControl w:val="false"/>
        <w:numPr>
          <w:ilvl w:val="0"/>
          <w:numId w:val="24"/>
        </w:numPr>
        <w:tabs>
          <w:tab w:val="clear" w:pos="708"/>
          <w:tab w:val="left" w:pos="-3828" w:leader="none"/>
        </w:tabs>
        <w:spacing w:before="0" w:after="0"/>
        <w:ind w:left="993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zakres obowiązków pracownika.</w:t>
      </w:r>
    </w:p>
    <w:p>
      <w:pPr>
        <w:pStyle w:val="ListParagraph"/>
        <w:widowControl w:val="false"/>
        <w:numPr>
          <w:ilvl w:val="0"/>
          <w:numId w:val="18"/>
        </w:numPr>
        <w:tabs>
          <w:tab w:val="clear" w:pos="708"/>
          <w:tab w:val="left" w:pos="-3828" w:leader="none"/>
        </w:tabs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Dane zawarte w informacji o której mowa w ust. 3 nie mogą naruszać ustawy o ochronie danych osobowych z dnia 10 maja 2018 r. o ochronie danych osobowych (Dz. U. z 2019 r., poz. 1781 z późn. zm.) w całym okresie obowiązywania Umowy</w:t>
      </w:r>
      <w:r>
        <w:rPr>
          <w:rFonts w:eastAsia="Arial Unicode MS" w:cs="Times New Roman" w:ascii="Times New Roman" w:hAnsi="Times New Roman"/>
          <w:sz w:val="24"/>
          <w:szCs w:val="24"/>
        </w:rPr>
        <w:t xml:space="preserve"> oraz rozporządzenia Parlamentu Europejskiego i Rady (UE) 2016/679 z dnia 27 kwietnia 2016 r. w sprawie ochrony osób fizycznych w związku z przetwarzaniem danych osobowych i w sprawie swobodnego przepływu takich danych oraz uchylenia dyrektywy 95/46/WE (Dz. Urz. UE L119 z 04.05.2016. 1).</w:t>
      </w:r>
    </w:p>
    <w:p>
      <w:pPr>
        <w:pStyle w:val="Tretekstu"/>
        <w:widowControl w:val="false"/>
        <w:numPr>
          <w:ilvl w:val="0"/>
          <w:numId w:val="18"/>
        </w:numPr>
        <w:spacing w:lineRule="auto" w:line="276"/>
        <w:jc w:val="both"/>
        <w:rPr>
          <w:szCs w:val="24"/>
        </w:rPr>
      </w:pPr>
      <w:r>
        <w:rPr>
          <w:b/>
          <w:szCs w:val="24"/>
        </w:rPr>
        <w:t xml:space="preserve">Wykonawca </w:t>
      </w:r>
      <w:r>
        <w:rPr>
          <w:szCs w:val="24"/>
        </w:rPr>
        <w:t xml:space="preserve">jest zobowiązany do raportowania stanu zatrudnienia osób, o których mowa w ust 3 </w:t>
      </w:r>
      <w:r>
        <w:rPr>
          <w:bCs/>
          <w:szCs w:val="24"/>
        </w:rPr>
        <w:t>raz na 6 miesięcy</w:t>
      </w:r>
      <w:r>
        <w:rPr>
          <w:szCs w:val="24"/>
        </w:rPr>
        <w:t xml:space="preserve"> – przez cały okres realizacji umowy, w terminie do 10 dnia każdego miesiąca rozpoczynającego następne 6 miesięcy trwania umowy, licząc od dnia podpisania Umowy.</w:t>
      </w:r>
    </w:p>
    <w:p>
      <w:pPr>
        <w:pStyle w:val="Tretekstu"/>
        <w:widowControl w:val="false"/>
        <w:numPr>
          <w:ilvl w:val="0"/>
          <w:numId w:val="18"/>
        </w:numPr>
        <w:spacing w:lineRule="auto" w:line="276"/>
        <w:jc w:val="both"/>
        <w:rPr>
          <w:szCs w:val="24"/>
        </w:rPr>
      </w:pPr>
      <w:r>
        <w:rPr>
          <w:szCs w:val="24"/>
        </w:rPr>
        <w:t xml:space="preserve">W przypadku powierzenia wykonania czynności lub ich części,  określonych w § 1 osobom niezatrudnionym na podstawie umowy o pracę </w:t>
      </w:r>
      <w:r>
        <w:rPr>
          <w:b/>
          <w:szCs w:val="24"/>
        </w:rPr>
        <w:t xml:space="preserve">Zamawiający </w:t>
      </w:r>
      <w:r>
        <w:rPr>
          <w:szCs w:val="24"/>
        </w:rPr>
        <w:t xml:space="preserve">naliczy </w:t>
      </w:r>
      <w:r>
        <w:rPr>
          <w:b/>
          <w:szCs w:val="24"/>
        </w:rPr>
        <w:t>Wykonawcy</w:t>
      </w:r>
      <w:r>
        <w:rPr>
          <w:szCs w:val="24"/>
        </w:rPr>
        <w:t xml:space="preserve"> karę umowną, o której mowa  w § 8 ust. 6 umowy, oraz może odstąpić od umowy i naliczyć karę o której mowa § 8 ust. 6 umowy.</w:t>
      </w:r>
    </w:p>
    <w:p>
      <w:pPr>
        <w:pStyle w:val="Tretekstu"/>
        <w:widowControl w:val="false"/>
        <w:spacing w:lineRule="auto" w:line="276"/>
        <w:ind w:left="709" w:hanging="0"/>
        <w:jc w:val="both"/>
        <w:rPr>
          <w:szCs w:val="24"/>
        </w:rPr>
      </w:pPr>
      <w:r>
        <w:rPr>
          <w:szCs w:val="24"/>
        </w:rPr>
      </w:r>
    </w:p>
    <w:p>
      <w:pPr>
        <w:pStyle w:val="ListParagraph"/>
        <w:widowControl w:val="false"/>
        <w:spacing w:before="0" w:after="0"/>
        <w:ind w:left="0" w:right="-108" w:hanging="0"/>
        <w:contextualSpacing/>
        <w:rPr>
          <w:rFonts w:ascii="Times New Roman" w:hAnsi="Times New Roman" w:cs="Times New Roman"/>
          <w:color w:val="FF0000"/>
          <w:sz w:val="24"/>
          <w:szCs w:val="24"/>
          <w:lang w:eastAsia="pl-PL"/>
        </w:rPr>
      </w:pPr>
      <w:r>
        <w:rPr>
          <w:rFonts w:cs="Times New Roman" w:ascii="Times New Roman" w:hAnsi="Times New Roman"/>
          <w:color w:val="FF0000"/>
          <w:sz w:val="24"/>
          <w:szCs w:val="24"/>
          <w:lang w:eastAsia="pl-PL"/>
        </w:rPr>
      </w:r>
    </w:p>
    <w:p>
      <w:pPr>
        <w:pStyle w:val="Nagwek3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ODPOWIEDZIALNOŚĆ WYKONAWCY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5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426" w:leader="none"/>
        </w:tabs>
        <w:spacing w:before="0" w:after="0"/>
        <w:contextualSpacing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ponosi odpowiedzialność za niewykonanie lub nienależyte wykonanie przedmiotu umowy na zasadach ogólnych, z zastrzeżeniem § 8.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426" w:leader="none"/>
        </w:tabs>
        <w:spacing w:before="0" w:after="0"/>
        <w:contextualSpacing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Wykonawca </w:t>
      </w:r>
      <w:r>
        <w:rPr>
          <w:rFonts w:cs="Times New Roman" w:ascii="Times New Roman" w:hAnsi="Times New Roman"/>
          <w:sz w:val="24"/>
          <w:szCs w:val="24"/>
        </w:rPr>
        <w:t xml:space="preserve">ponosi w szczególności odpowiedzialność karnoprawną i cywilnoprawną (materialną) za uszkodzenia lub utratę </w:t>
      </w:r>
      <w:r>
        <w:rPr>
          <w:rFonts w:cs="Times New Roman" w:ascii="Times New Roman" w:hAnsi="Times New Roman"/>
          <w:b/>
          <w:sz w:val="24"/>
          <w:szCs w:val="24"/>
        </w:rPr>
        <w:t>depozytu</w:t>
      </w:r>
      <w:r>
        <w:rPr>
          <w:rFonts w:cs="Times New Roman" w:ascii="Times New Roman" w:hAnsi="Times New Roman"/>
          <w:sz w:val="24"/>
          <w:szCs w:val="24"/>
        </w:rPr>
        <w:t xml:space="preserve"> lub jego elementów w trakcie przechowywania na parkingu strzeżonym od momentu przekazania do momentu wydania.</w:t>
      </w:r>
    </w:p>
    <w:p>
      <w:pPr>
        <w:pStyle w:val="ListParagraph"/>
        <w:numPr>
          <w:ilvl w:val="0"/>
          <w:numId w:val="7"/>
        </w:numPr>
        <w:tabs>
          <w:tab w:val="clear" w:pos="708"/>
          <w:tab w:val="left" w:pos="426" w:leader="none"/>
        </w:tabs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Wykonawca </w:t>
      </w:r>
      <w:r>
        <w:rPr>
          <w:rFonts w:cs="Times New Roman" w:ascii="Times New Roman" w:hAnsi="Times New Roman"/>
          <w:sz w:val="24"/>
          <w:szCs w:val="24"/>
        </w:rPr>
        <w:t>odpowiada za działania osób, którymi się posługuje, jak za własne działania.</w:t>
      </w:r>
    </w:p>
    <w:p>
      <w:pPr>
        <w:pStyle w:val="ListParagraph"/>
        <w:tabs>
          <w:tab w:val="clear" w:pos="708"/>
          <w:tab w:val="left" w:pos="426" w:leader="none"/>
        </w:tabs>
        <w:spacing w:before="0" w:after="0"/>
        <w:ind w:left="36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WARUNKI WYNAGRODZENIA I PŁATNOŚCI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6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widowControl w:val="false"/>
        <w:numPr>
          <w:ilvl w:val="0"/>
          <w:numId w:val="4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Protokoły  przekazania pojazdów/części pojazdów na teren parkingu strzeżonego, </w:t>
        <w:br/>
        <w:t xml:space="preserve">o których mowa  w § 3 ust. 2  są podstawą  do wystawienia przez </w:t>
      </w:r>
      <w:r>
        <w:rPr>
          <w:rFonts w:cs="Times New Roman" w:ascii="Times New Roman" w:hAnsi="Times New Roman"/>
          <w:b/>
          <w:sz w:val="24"/>
          <w:szCs w:val="24"/>
        </w:rPr>
        <w:t>Wykonawcę</w:t>
      </w:r>
      <w:r>
        <w:rPr>
          <w:rFonts w:cs="Times New Roman" w:ascii="Times New Roman" w:hAnsi="Times New Roman"/>
          <w:sz w:val="24"/>
          <w:szCs w:val="24"/>
        </w:rPr>
        <w:t xml:space="preserve">  faktury za przechowywanie depozytów.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426" w:leader="none"/>
        </w:tabs>
        <w:spacing w:lineRule="auto" w:line="276"/>
        <w:jc w:val="both"/>
        <w:rPr>
          <w:szCs w:val="24"/>
        </w:rPr>
      </w:pPr>
      <w:r>
        <w:rPr>
          <w:b/>
          <w:szCs w:val="24"/>
        </w:rPr>
        <w:t>Zamawiający</w:t>
      </w:r>
      <w:r>
        <w:rPr>
          <w:szCs w:val="24"/>
        </w:rPr>
        <w:t xml:space="preserve"> będzie ponosił koszty przechowywania depozytów do momentu ich przekazania innemu podmiotowi lub osobie uprawnionej do odbioru depozytu</w:t>
      </w:r>
      <w:r>
        <w:rPr>
          <w:b/>
          <w:szCs w:val="24"/>
        </w:rPr>
        <w:t>. Wykonawca</w:t>
      </w:r>
      <w:r>
        <w:rPr>
          <w:szCs w:val="24"/>
        </w:rPr>
        <w:t xml:space="preserve"> zostanie poinformowany o konieczności przekazania depozytu w formie pisemnej.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426" w:leader="none"/>
        </w:tabs>
        <w:spacing w:lineRule="auto" w:line="276"/>
        <w:jc w:val="both"/>
        <w:rPr>
          <w:szCs w:val="24"/>
        </w:rPr>
      </w:pPr>
      <w:r>
        <w:rPr>
          <w:szCs w:val="24"/>
        </w:rPr>
        <w:t xml:space="preserve">Opłata, za przechowywanie  depozytów na zlecenie </w:t>
      </w:r>
      <w:r>
        <w:rPr>
          <w:b/>
          <w:szCs w:val="24"/>
        </w:rPr>
        <w:t>Zamawiającego,</w:t>
      </w:r>
      <w:r>
        <w:rPr>
          <w:szCs w:val="24"/>
        </w:rPr>
        <w:t xml:space="preserve"> naliczana będzie dla: </w:t>
      </w:r>
    </w:p>
    <w:p>
      <w:pPr>
        <w:pStyle w:val="Tretekstu"/>
        <w:numPr>
          <w:ilvl w:val="0"/>
          <w:numId w:val="12"/>
        </w:numPr>
        <w:spacing w:lineRule="auto" w:line="276"/>
        <w:jc w:val="both"/>
        <w:rPr>
          <w:szCs w:val="24"/>
        </w:rPr>
      </w:pPr>
      <w:r>
        <w:rPr>
          <w:szCs w:val="24"/>
        </w:rPr>
        <w:t>pojazdów - według stawek określonych w załączniku nr 8 do niniejszej Umowy,</w:t>
      </w:r>
    </w:p>
    <w:p>
      <w:pPr>
        <w:pStyle w:val="Tretekstu"/>
        <w:numPr>
          <w:ilvl w:val="0"/>
          <w:numId w:val="12"/>
        </w:numPr>
        <w:spacing w:lineRule="auto" w:line="276"/>
        <w:jc w:val="both"/>
        <w:rPr>
          <w:szCs w:val="24"/>
        </w:rPr>
      </w:pPr>
      <w:r>
        <w:rPr>
          <w:szCs w:val="24"/>
        </w:rPr>
        <w:t>części pojazdów - według stawek określonych w załączniku nr 8 do niniejszej Umowy, z uwzględnieniem ilości miejsca faktycznie zajętego przez części pojazdów, w tym części pochodzących z różnych pojazdów, na każdym stanowisku postojowym, według wzoru: „cena za jedną dobę przechowywania” x określona procentowo „ilość miejsca faktycznie zajętego przez części pojazdu (pojazdów) na danym stanowisku postojowym”.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426" w:leader="none"/>
        </w:tabs>
        <w:spacing w:lineRule="auto" w:line="276"/>
        <w:jc w:val="both"/>
        <w:rPr>
          <w:b/>
          <w:b/>
          <w:szCs w:val="24"/>
        </w:rPr>
      </w:pPr>
      <w:r>
        <w:rPr>
          <w:szCs w:val="24"/>
        </w:rPr>
        <w:t xml:space="preserve">Strony nie przewidują w czasie trwania Umowy zmian stawek określonych </w:t>
        <w:br/>
        <w:t>w załączniku nr 8 do umowy, z zastrzeżeniem § 11.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426" w:leader="none"/>
        </w:tabs>
        <w:spacing w:lineRule="auto" w:line="276"/>
        <w:jc w:val="both"/>
        <w:rPr>
          <w:szCs w:val="24"/>
        </w:rPr>
      </w:pPr>
      <w:r>
        <w:rPr>
          <w:szCs w:val="24"/>
        </w:rPr>
        <w:t xml:space="preserve">Wraz z fakturą </w:t>
      </w:r>
      <w:r>
        <w:rPr>
          <w:b/>
          <w:szCs w:val="24"/>
        </w:rPr>
        <w:t>Wykonawca</w:t>
      </w:r>
      <w:r>
        <w:rPr>
          <w:szCs w:val="24"/>
        </w:rPr>
        <w:t xml:space="preserve"> dostarczy kserokopię protokołów przekazania pojazdów/części pojazdów na teren parkingu strzeżonego.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426" w:leader="none"/>
          <w:tab w:val="left" w:pos="4536" w:leader="none"/>
        </w:tabs>
        <w:spacing w:lineRule="auto" w:line="276"/>
        <w:jc w:val="both"/>
        <w:rPr>
          <w:b/>
          <w:b/>
          <w:szCs w:val="24"/>
        </w:rPr>
      </w:pPr>
      <w:r>
        <w:rPr>
          <w:szCs w:val="24"/>
        </w:rPr>
        <w:t xml:space="preserve">Faktury za należności wystawiane będą na </w:t>
      </w:r>
      <w:r>
        <w:rPr>
          <w:b/>
          <w:szCs w:val="24"/>
        </w:rPr>
        <w:t>Zamawiającego</w:t>
      </w:r>
      <w:r>
        <w:rPr>
          <w:szCs w:val="24"/>
        </w:rPr>
        <w:t xml:space="preserve">: Komendę Wojewódzką Policji we Wrocławiu, ul. Podwale 31-33, 50-040 Wrocław, natomiast przesyłane będą </w:t>
        <w:br/>
        <w:t xml:space="preserve">w ciągu 10 dni po zakończonym miesiącu na adres: Komenda Powiatowego Policji </w:t>
        <w:br/>
        <w:t>w ……………………………………………...</w:t>
      </w:r>
    </w:p>
    <w:p>
      <w:pPr>
        <w:pStyle w:val="Tretekstu"/>
        <w:widowControl w:val="false"/>
        <w:numPr>
          <w:ilvl w:val="0"/>
          <w:numId w:val="4"/>
        </w:numPr>
        <w:tabs>
          <w:tab w:val="clear" w:pos="708"/>
          <w:tab w:val="left" w:pos="426" w:leader="none"/>
        </w:tabs>
        <w:spacing w:lineRule="auto" w:line="276"/>
        <w:jc w:val="both"/>
        <w:rPr>
          <w:szCs w:val="24"/>
        </w:rPr>
      </w:pPr>
      <w:r>
        <w:rPr>
          <w:b/>
          <w:szCs w:val="24"/>
        </w:rPr>
        <w:t>Zamawiający</w:t>
      </w:r>
      <w:r>
        <w:rPr>
          <w:szCs w:val="24"/>
        </w:rPr>
        <w:t xml:space="preserve"> zobowiązany jest do przekazywania wynagrodzenia należnego </w:t>
      </w:r>
      <w:r>
        <w:rPr>
          <w:b/>
          <w:szCs w:val="24"/>
        </w:rPr>
        <w:t>Wykonawcy</w:t>
      </w:r>
      <w:r>
        <w:rPr>
          <w:szCs w:val="24"/>
        </w:rPr>
        <w:t xml:space="preserve"> przelewem na rachunek bankowy nr</w:t>
      </w:r>
      <w:r>
        <w:rPr>
          <w:b/>
          <w:szCs w:val="24"/>
        </w:rPr>
        <w:t>……………………………………..,</w:t>
      </w:r>
      <w:r>
        <w:rPr>
          <w:szCs w:val="24"/>
        </w:rPr>
        <w:t xml:space="preserve"> </w:t>
        <w:br/>
        <w:t xml:space="preserve">w terminie 30 dni od dnia doręczenia prawidłowo wystawionej faktury wraz </w:t>
        <w:br/>
        <w:t xml:space="preserve">z dołączonymi protokołami przekazania depozytów. </w:t>
      </w:r>
    </w:p>
    <w:p>
      <w:pPr>
        <w:pStyle w:val="Tretekstu"/>
        <w:widowControl w:val="false"/>
        <w:numPr>
          <w:ilvl w:val="0"/>
          <w:numId w:val="4"/>
        </w:numPr>
        <w:tabs>
          <w:tab w:val="clear" w:pos="708"/>
          <w:tab w:val="left" w:pos="426" w:leader="none"/>
        </w:tabs>
        <w:spacing w:lineRule="auto" w:line="276"/>
        <w:jc w:val="both"/>
        <w:rPr>
          <w:szCs w:val="24"/>
        </w:rPr>
      </w:pPr>
      <w:r>
        <w:rPr>
          <w:szCs w:val="24"/>
        </w:rPr>
        <w:t>Niedostarczenie kserokopii protokołów przekazania depozytów wraz z wystawioną fakturą upoważnia</w:t>
      </w:r>
      <w:r>
        <w:rPr>
          <w:b/>
          <w:szCs w:val="24"/>
        </w:rPr>
        <w:t xml:space="preserve"> Zamawiającego</w:t>
      </w:r>
      <w:r>
        <w:rPr>
          <w:szCs w:val="24"/>
        </w:rPr>
        <w:t xml:space="preserve"> do nieopłacenia jej do momentu dostarczenia wszystkich protokołów  za dany okres rozliczeniowy.</w:t>
      </w:r>
    </w:p>
    <w:p>
      <w:pPr>
        <w:pStyle w:val="Tretekstu"/>
        <w:widowControl w:val="false"/>
        <w:numPr>
          <w:ilvl w:val="0"/>
          <w:numId w:val="4"/>
        </w:numPr>
        <w:tabs>
          <w:tab w:val="clear" w:pos="708"/>
          <w:tab w:val="left" w:pos="426" w:leader="none"/>
        </w:tabs>
        <w:spacing w:lineRule="auto" w:line="276"/>
        <w:jc w:val="both"/>
        <w:rPr>
          <w:szCs w:val="24"/>
        </w:rPr>
      </w:pPr>
      <w:r>
        <w:rPr>
          <w:szCs w:val="24"/>
        </w:rPr>
        <w:t>Faktura będzie zawierać, co najmniej następujące dane: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426" w:leader="none"/>
          <w:tab w:val="left" w:pos="709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nazwę </w:t>
      </w:r>
      <w:r>
        <w:rPr>
          <w:rFonts w:cs="Times New Roman" w:ascii="Times New Roman" w:hAnsi="Times New Roman"/>
          <w:b/>
          <w:sz w:val="24"/>
          <w:szCs w:val="24"/>
        </w:rPr>
        <w:t>Wykonawcy</w:t>
      </w:r>
      <w:r>
        <w:rPr>
          <w:rFonts w:cs="Times New Roman" w:ascii="Times New Roman" w:hAnsi="Times New Roman"/>
          <w:sz w:val="24"/>
          <w:szCs w:val="24"/>
        </w:rPr>
        <w:t>,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426" w:leader="none"/>
          <w:tab w:val="left" w:pos="709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przedmiot usługi,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426" w:leader="none"/>
          <w:tab w:val="left" w:pos="709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nazwę, markę i numer rejestracyjny lub VIN depozytu,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426" w:leader="none"/>
          <w:tab w:val="left" w:pos="709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numer protokołu przekazania pojazdów/części pojazdów na teren parkingu strzeżonego,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426" w:leader="none"/>
          <w:tab w:val="left" w:pos="709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liczba dni przechowywania depozytu,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426" w:leader="none"/>
          <w:tab w:val="left" w:pos="709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cenę za jedną dobę przechowywania depozytu,</w:t>
      </w:r>
    </w:p>
    <w:p>
      <w:pPr>
        <w:pStyle w:val="Normal"/>
        <w:widowControl w:val="false"/>
        <w:numPr>
          <w:ilvl w:val="0"/>
          <w:numId w:val="9"/>
        </w:numPr>
        <w:tabs>
          <w:tab w:val="clear" w:pos="708"/>
          <w:tab w:val="left" w:pos="426" w:leader="none"/>
          <w:tab w:val="left" w:pos="709" w:leader="none"/>
        </w:tabs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inne dane określone przepisami prawa podatkowego, w szczególności określone </w:t>
        <w:br/>
        <w:t>w Rozporządzeniu Ministra Finansów z dnia 3grudnia 2013 r. w sprawie  wystawiania faktur (Dz. U. 2013, poz. 1485), i innych obowiązujących w dniu wystawienia faktury przepisach podatkowych.</w:t>
      </w:r>
    </w:p>
    <w:p>
      <w:pPr>
        <w:pStyle w:val="Tretekstu"/>
        <w:numPr>
          <w:ilvl w:val="0"/>
          <w:numId w:val="4"/>
        </w:numPr>
        <w:tabs>
          <w:tab w:val="clear" w:pos="708"/>
          <w:tab w:val="left" w:pos="426" w:leader="none"/>
          <w:tab w:val="left" w:pos="4536" w:leader="none"/>
        </w:tabs>
        <w:spacing w:lineRule="auto" w:line="276"/>
        <w:jc w:val="both"/>
        <w:rPr>
          <w:szCs w:val="24"/>
        </w:rPr>
      </w:pPr>
      <w:r>
        <w:rPr>
          <w:b/>
          <w:szCs w:val="24"/>
        </w:rPr>
        <w:t xml:space="preserve">Wykonawca </w:t>
      </w:r>
      <w:r>
        <w:rPr>
          <w:szCs w:val="24"/>
        </w:rPr>
        <w:t xml:space="preserve">oświadcza, że posiada numer NIP: </w:t>
      </w:r>
      <w:r>
        <w:rPr>
          <w:b/>
          <w:szCs w:val="24"/>
        </w:rPr>
        <w:t>……………………….</w:t>
      </w:r>
      <w:r>
        <w:rPr>
          <w:szCs w:val="24"/>
        </w:rPr>
        <w:t>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ODSTĄPIENIE OD UMOWY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7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numPr>
          <w:ilvl w:val="0"/>
          <w:numId w:val="10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Zamawiający </w:t>
      </w:r>
      <w:r>
        <w:rPr>
          <w:rFonts w:cs="Times New Roman" w:ascii="Times New Roman" w:hAnsi="Times New Roman"/>
          <w:sz w:val="24"/>
          <w:szCs w:val="24"/>
        </w:rPr>
        <w:t>może odstąpić od Umowy w terminie 30 dni od dnia powzięcia wiadomości o zaistnieniu  następujących przypadków:</w:t>
      </w:r>
    </w:p>
    <w:p>
      <w:pPr>
        <w:pStyle w:val="Normal"/>
        <w:numPr>
          <w:ilvl w:val="0"/>
          <w:numId w:val="14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nie wykonania obowiązków określonych w  § 4,</w:t>
      </w:r>
    </w:p>
    <w:p>
      <w:pPr>
        <w:pStyle w:val="Normal"/>
        <w:numPr>
          <w:ilvl w:val="0"/>
          <w:numId w:val="14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utraty </w:t>
      </w:r>
      <w:r>
        <w:rPr>
          <w:rFonts w:cs="Times New Roman" w:ascii="Times New Roman" w:hAnsi="Times New Roman"/>
          <w:b/>
          <w:sz w:val="24"/>
          <w:szCs w:val="24"/>
        </w:rPr>
        <w:t>depozytu</w:t>
      </w:r>
      <w:r>
        <w:rPr>
          <w:rFonts w:cs="Times New Roman" w:ascii="Times New Roman" w:hAnsi="Times New Roman"/>
          <w:sz w:val="24"/>
          <w:szCs w:val="24"/>
        </w:rPr>
        <w:t xml:space="preserve"> lub jego części,</w:t>
      </w:r>
    </w:p>
    <w:p>
      <w:pPr>
        <w:pStyle w:val="Normal"/>
        <w:numPr>
          <w:ilvl w:val="0"/>
          <w:numId w:val="14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uszkodzenia  depozytu przez</w:t>
      </w:r>
      <w:r>
        <w:rPr>
          <w:rFonts w:cs="Times New Roman" w:ascii="Times New Roman" w:hAnsi="Times New Roman"/>
          <w:b/>
          <w:sz w:val="24"/>
          <w:szCs w:val="24"/>
        </w:rPr>
        <w:t xml:space="preserve"> Wykonawcę </w:t>
      </w:r>
      <w:r>
        <w:rPr>
          <w:rFonts w:cs="Times New Roman" w:ascii="Times New Roman" w:hAnsi="Times New Roman"/>
          <w:bCs/>
          <w:sz w:val="24"/>
          <w:szCs w:val="24"/>
        </w:rPr>
        <w:t xml:space="preserve">lub osobę za którą </w:t>
      </w:r>
      <w:r>
        <w:rPr>
          <w:rFonts w:cs="Times New Roman" w:ascii="Times New Roman" w:hAnsi="Times New Roman"/>
          <w:b/>
          <w:bCs/>
          <w:sz w:val="24"/>
          <w:szCs w:val="24"/>
        </w:rPr>
        <w:t>Wykonawca</w:t>
      </w:r>
      <w:r>
        <w:rPr>
          <w:rFonts w:cs="Times New Roman" w:ascii="Times New Roman" w:hAnsi="Times New Roman"/>
          <w:bCs/>
          <w:sz w:val="24"/>
          <w:szCs w:val="24"/>
        </w:rPr>
        <w:t xml:space="preserve"> ponosi odpowiedzialność</w:t>
      </w:r>
      <w:r>
        <w:rPr>
          <w:rFonts w:cs="Times New Roman" w:ascii="Times New Roman" w:hAnsi="Times New Roman"/>
          <w:sz w:val="24"/>
          <w:szCs w:val="24"/>
        </w:rPr>
        <w:t>, będącego przedmiotem wykonania Umowy,</w:t>
      </w:r>
    </w:p>
    <w:p>
      <w:pPr>
        <w:pStyle w:val="Normal"/>
        <w:numPr>
          <w:ilvl w:val="0"/>
          <w:numId w:val="14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braku dbałości o </w:t>
      </w:r>
      <w:r>
        <w:rPr>
          <w:rFonts w:cs="Times New Roman" w:ascii="Times New Roman" w:hAnsi="Times New Roman"/>
          <w:b/>
          <w:sz w:val="24"/>
          <w:szCs w:val="24"/>
        </w:rPr>
        <w:t xml:space="preserve">depozyt </w:t>
      </w:r>
      <w:r>
        <w:rPr>
          <w:rFonts w:cs="Times New Roman" w:ascii="Times New Roman" w:hAnsi="Times New Roman"/>
          <w:sz w:val="24"/>
          <w:szCs w:val="24"/>
        </w:rPr>
        <w:t xml:space="preserve">lub części </w:t>
      </w:r>
      <w:r>
        <w:rPr>
          <w:rFonts w:cs="Times New Roman" w:ascii="Times New Roman" w:hAnsi="Times New Roman"/>
          <w:b/>
          <w:sz w:val="24"/>
          <w:szCs w:val="24"/>
        </w:rPr>
        <w:t>depozytu</w:t>
      </w:r>
      <w:r>
        <w:rPr>
          <w:rFonts w:cs="Times New Roman" w:ascii="Times New Roman" w:hAnsi="Times New Roman"/>
          <w:sz w:val="24"/>
          <w:szCs w:val="24"/>
        </w:rPr>
        <w:t xml:space="preserve"> oraz o jego zabezpieczenie,</w:t>
      </w:r>
    </w:p>
    <w:p>
      <w:pPr>
        <w:pStyle w:val="Normal"/>
        <w:numPr>
          <w:ilvl w:val="0"/>
          <w:numId w:val="14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umożliwienia dostępu osób nieupoważnionych do przechowywanych </w:t>
      </w:r>
      <w:r>
        <w:rPr>
          <w:rFonts w:cs="Times New Roman" w:ascii="Times New Roman" w:hAnsi="Times New Roman"/>
          <w:b/>
          <w:sz w:val="24"/>
          <w:szCs w:val="24"/>
        </w:rPr>
        <w:t>depozytów</w:t>
      </w:r>
      <w:r>
        <w:rPr>
          <w:rFonts w:cs="Times New Roman" w:ascii="Times New Roman" w:hAnsi="Times New Roman"/>
          <w:sz w:val="24"/>
          <w:szCs w:val="24"/>
        </w:rPr>
        <w:t>,</w:t>
      </w:r>
    </w:p>
    <w:p>
      <w:pPr>
        <w:pStyle w:val="Normal"/>
        <w:numPr>
          <w:ilvl w:val="0"/>
          <w:numId w:val="14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utraty uprawnień do wykonywania usługi,</w:t>
      </w:r>
    </w:p>
    <w:p>
      <w:pPr>
        <w:pStyle w:val="Normal"/>
        <w:numPr>
          <w:ilvl w:val="0"/>
          <w:numId w:val="14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wszczęcia postępowania karnego lub karnoskarbowego przeciwko </w:t>
      </w:r>
      <w:r>
        <w:rPr>
          <w:rFonts w:cs="Times New Roman" w:ascii="Times New Roman" w:hAnsi="Times New Roman"/>
          <w:b/>
          <w:bCs/>
          <w:sz w:val="24"/>
          <w:szCs w:val="24"/>
        </w:rPr>
        <w:t>Wykonawcy</w:t>
      </w:r>
      <w:r>
        <w:rPr>
          <w:rFonts w:cs="Times New Roman" w:ascii="Times New Roman" w:hAnsi="Times New Roman"/>
          <w:sz w:val="24"/>
          <w:szCs w:val="24"/>
        </w:rPr>
        <w:t xml:space="preserve"> lub osoby, którą się posługuje, przy wykonywaniu niniejszej umowy. </w:t>
      </w:r>
    </w:p>
    <w:p>
      <w:pPr>
        <w:pStyle w:val="Tekstpodstawowy31"/>
        <w:numPr>
          <w:ilvl w:val="0"/>
          <w:numId w:val="10"/>
        </w:numPr>
        <w:tabs>
          <w:tab w:val="clear" w:pos="708"/>
          <w:tab w:val="left" w:pos="426" w:leader="none"/>
        </w:tabs>
        <w:spacing w:lineRule="auto" w:line="276"/>
        <w:rPr>
          <w:b w:val="false"/>
          <w:b w:val="false"/>
          <w:szCs w:val="24"/>
        </w:rPr>
      </w:pPr>
      <w:r>
        <w:rPr>
          <w:b w:val="false"/>
          <w:szCs w:val="24"/>
        </w:rPr>
        <w:t xml:space="preserve">W razie zaistnienia istotnej zmiany okoliczności powodującej, że wykonanie umowy nie leży w interesie publicznym, czego nie można było przewidzieć </w:t>
        <w:br/>
        <w:t>w chwili zawarcia umowy, lub dalsze wykonywanie umowy może zagrozić podstawowemu interesowi bezpieczeństwa państwa lub bezpieczeństwu publicznemu,</w:t>
      </w:r>
      <w:r>
        <w:rPr>
          <w:szCs w:val="24"/>
        </w:rPr>
        <w:t>Zamawiający</w:t>
      </w:r>
      <w:r>
        <w:rPr>
          <w:b w:val="false"/>
          <w:szCs w:val="24"/>
        </w:rPr>
        <w:t xml:space="preserve"> może odstąpić od umowy w terminie </w:t>
      </w:r>
      <w:r>
        <w:rPr>
          <w:szCs w:val="24"/>
        </w:rPr>
        <w:t>30</w:t>
      </w:r>
      <w:r>
        <w:rPr>
          <w:b w:val="false"/>
          <w:szCs w:val="24"/>
        </w:rPr>
        <w:t xml:space="preserve"> dni od powzięcia wiadomości o tych okolicznościach.</w:t>
      </w:r>
    </w:p>
    <w:p>
      <w:pPr>
        <w:pStyle w:val="Tekstpodstawowy31"/>
        <w:numPr>
          <w:ilvl w:val="0"/>
          <w:numId w:val="10"/>
        </w:numPr>
        <w:tabs>
          <w:tab w:val="clear" w:pos="708"/>
          <w:tab w:val="left" w:pos="426" w:leader="none"/>
        </w:tabs>
        <w:spacing w:lineRule="auto" w:line="276"/>
        <w:rPr>
          <w:b w:val="false"/>
          <w:b w:val="false"/>
          <w:szCs w:val="24"/>
        </w:rPr>
      </w:pPr>
      <w:r>
        <w:rPr>
          <w:b w:val="false"/>
          <w:szCs w:val="24"/>
        </w:rPr>
        <w:t>Odstąpienie od umowy wymaga formy pisemnej pod rygorem nieważności.</w:t>
      </w:r>
    </w:p>
    <w:p>
      <w:pPr>
        <w:pStyle w:val="Tekstpodstawowy31"/>
        <w:numPr>
          <w:ilvl w:val="0"/>
          <w:numId w:val="10"/>
        </w:numPr>
        <w:tabs>
          <w:tab w:val="clear" w:pos="708"/>
          <w:tab w:val="left" w:pos="426" w:leader="none"/>
        </w:tabs>
        <w:spacing w:lineRule="auto" w:line="276"/>
        <w:rPr>
          <w:b w:val="false"/>
          <w:b w:val="false"/>
          <w:szCs w:val="24"/>
        </w:rPr>
      </w:pPr>
      <w:r>
        <w:rPr>
          <w:b w:val="false"/>
          <w:szCs w:val="24"/>
        </w:rPr>
        <w:t xml:space="preserve">W przypadku odstąpienia od Umowy, </w:t>
      </w:r>
      <w:r>
        <w:rPr>
          <w:bCs/>
          <w:szCs w:val="24"/>
        </w:rPr>
        <w:t>Zamawiający</w:t>
      </w:r>
      <w:r>
        <w:rPr>
          <w:b w:val="false"/>
          <w:szCs w:val="24"/>
        </w:rPr>
        <w:t xml:space="preserve"> odbierze od </w:t>
      </w:r>
      <w:r>
        <w:rPr>
          <w:bCs/>
          <w:szCs w:val="24"/>
        </w:rPr>
        <w:t>Wykonawcy</w:t>
      </w:r>
      <w:r>
        <w:rPr>
          <w:b w:val="false"/>
          <w:szCs w:val="24"/>
        </w:rPr>
        <w:t xml:space="preserve"> wszystkie depozyty, w terminie tygodniowym od dnia odstąpienia.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KARY UMOWNE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8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426" w:leader="none"/>
        </w:tabs>
        <w:spacing w:before="0"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Wykonawca </w:t>
      </w:r>
      <w:r>
        <w:rPr>
          <w:rFonts w:cs="Times New Roman" w:ascii="Times New Roman" w:hAnsi="Times New Roman"/>
          <w:sz w:val="24"/>
          <w:szCs w:val="24"/>
        </w:rPr>
        <w:t xml:space="preserve">zapłaci </w:t>
      </w:r>
      <w:r>
        <w:rPr>
          <w:rFonts w:cs="Times New Roman" w:ascii="Times New Roman" w:hAnsi="Times New Roman"/>
          <w:b/>
          <w:sz w:val="24"/>
          <w:szCs w:val="24"/>
        </w:rPr>
        <w:t>Zamawiającemu</w:t>
      </w:r>
      <w:r>
        <w:rPr>
          <w:rFonts w:cs="Times New Roman" w:ascii="Times New Roman" w:hAnsi="Times New Roman"/>
          <w:sz w:val="24"/>
          <w:szCs w:val="24"/>
        </w:rPr>
        <w:t xml:space="preserve"> karę umowną w razie odstąpienia od umowy przez którąkolwiek ze stron, z przyczyn, za które odpowiedzialność ponosi </w:t>
      </w: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,  </w:t>
        <w:br/>
        <w:t>w wysokości 20 % wartości przedmiotu umowy brutto, określonej w § 2 ust. 2.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426" w:leader="none"/>
        </w:tabs>
        <w:spacing w:before="0"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poniesie koszt dojazdu i powrotu do i z parkingu w przypadku nie przyjęcia depozytu na parking z powodu jego zapełnienia, o czym </w:t>
      </w: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uprzednio nie poinformował (zgodnie z § 3 ust. </w:t>
      </w:r>
      <w:r>
        <w:rPr>
          <w:rFonts w:cs="Times New Roman" w:ascii="Times New Roman" w:hAnsi="Times New Roman"/>
          <w:iCs/>
          <w:sz w:val="24"/>
          <w:szCs w:val="24"/>
        </w:rPr>
        <w:t xml:space="preserve">14 </w:t>
      </w:r>
      <w:r>
        <w:rPr>
          <w:rFonts w:cs="Times New Roman" w:ascii="Times New Roman" w:hAnsi="Times New Roman"/>
          <w:sz w:val="24"/>
          <w:szCs w:val="24"/>
        </w:rPr>
        <w:t xml:space="preserve">umowy) </w:t>
      </w:r>
      <w:r>
        <w:rPr>
          <w:rFonts w:cs="Times New Roman" w:ascii="Times New Roman" w:hAnsi="Times New Roman"/>
          <w:b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426" w:leader="none"/>
        </w:tabs>
        <w:spacing w:before="0"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zapłaci </w:t>
      </w:r>
      <w:r>
        <w:rPr>
          <w:rFonts w:cs="Times New Roman" w:ascii="Times New Roman" w:hAnsi="Times New Roman"/>
          <w:b/>
          <w:sz w:val="24"/>
          <w:szCs w:val="24"/>
        </w:rPr>
        <w:t>Zamawiającemu</w:t>
      </w:r>
      <w:r>
        <w:rPr>
          <w:rFonts w:cs="Times New Roman" w:ascii="Times New Roman" w:hAnsi="Times New Roman"/>
          <w:sz w:val="24"/>
          <w:szCs w:val="24"/>
        </w:rPr>
        <w:t xml:space="preserve"> karę umowną w razie nie doręczania kwartalnego rozliczenia kosztów parkowania depozytów, określonych w § 3 </w:t>
      </w:r>
      <w:r>
        <w:rPr>
          <w:rFonts w:cs="Times New Roman" w:ascii="Times New Roman" w:hAnsi="Times New Roman"/>
          <w:iCs/>
          <w:sz w:val="24"/>
          <w:szCs w:val="24"/>
        </w:rPr>
        <w:t>ust. 9 b,</w:t>
      </w:r>
      <w:r>
        <w:rPr>
          <w:rFonts w:cs="Times New Roman" w:ascii="Times New Roman" w:hAnsi="Times New Roman"/>
          <w:sz w:val="24"/>
          <w:szCs w:val="24"/>
        </w:rPr>
        <w:t xml:space="preserve"> w wysokości 5 % wartości przedmiotu umowy brutto, określonej w § 2 ust. 2.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426" w:leader="none"/>
        </w:tabs>
        <w:spacing w:before="0"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zapłaci </w:t>
      </w:r>
      <w:r>
        <w:rPr>
          <w:rFonts w:cs="Times New Roman" w:ascii="Times New Roman" w:hAnsi="Times New Roman"/>
          <w:b/>
          <w:sz w:val="24"/>
          <w:szCs w:val="24"/>
        </w:rPr>
        <w:t>Zamawiającemu</w:t>
      </w:r>
      <w:r>
        <w:rPr>
          <w:rFonts w:cs="Times New Roman" w:ascii="Times New Roman" w:hAnsi="Times New Roman"/>
          <w:sz w:val="24"/>
          <w:szCs w:val="24"/>
        </w:rPr>
        <w:t xml:space="preserve"> karę umowną w każdym przypadku naruszenia obowiązków określonych w § 3 ust. 1- 9 a i 11-16 oraz § 4 ust. 1 i 2, w wysokości 10 % wartości przedmiotu umowy brutto określonej w § 2 ust. 2.</w:t>
      </w:r>
    </w:p>
    <w:p>
      <w:pPr>
        <w:pStyle w:val="Normal"/>
        <w:numPr>
          <w:ilvl w:val="0"/>
          <w:numId w:val="17"/>
        </w:numPr>
        <w:spacing w:before="0" w:after="0"/>
        <w:ind w:left="284" w:hanging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zapłaci </w:t>
      </w:r>
      <w:r>
        <w:rPr>
          <w:rFonts w:cs="Times New Roman" w:ascii="Times New Roman" w:hAnsi="Times New Roman"/>
          <w:b/>
          <w:sz w:val="24"/>
          <w:szCs w:val="24"/>
        </w:rPr>
        <w:t>Zamawiającemu</w:t>
      </w:r>
      <w:r>
        <w:rPr>
          <w:rFonts w:cs="Times New Roman" w:ascii="Times New Roman" w:hAnsi="Times New Roman"/>
          <w:sz w:val="24"/>
          <w:szCs w:val="24"/>
        </w:rPr>
        <w:t xml:space="preserve"> karę umowną w każdym przypadku naruszenia obowiązków określonych w § 3 ust. 10, w wysokości trzydziestokrotności iloczynu dobowej stawki rynkowej za parkowanie pojazdu i liczby przechowywanych depozytów </w:t>
      </w:r>
      <w:r>
        <w:rPr>
          <w:rFonts w:cs="Times New Roman" w:ascii="Times New Roman" w:hAnsi="Times New Roman"/>
          <w:b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ListParagraph"/>
        <w:widowControl w:val="false"/>
        <w:numPr>
          <w:ilvl w:val="0"/>
          <w:numId w:val="17"/>
        </w:numPr>
        <w:shd w:val="clear" w:color="auto" w:fill="FFFFFF"/>
        <w:spacing w:before="0" w:after="0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zapłaci </w:t>
      </w:r>
      <w:r>
        <w:rPr>
          <w:rFonts w:cs="Times New Roman" w:ascii="Times New Roman" w:hAnsi="Times New Roman"/>
          <w:b/>
          <w:sz w:val="24"/>
          <w:szCs w:val="24"/>
        </w:rPr>
        <w:t>Zamawiającemu</w:t>
      </w:r>
      <w:r>
        <w:rPr>
          <w:rFonts w:cs="Times New Roman" w:ascii="Times New Roman" w:hAnsi="Times New Roman"/>
          <w:sz w:val="24"/>
          <w:szCs w:val="24"/>
        </w:rPr>
        <w:t xml:space="preserve"> karę umowną za powierzanie wykonania usług określonych w § 1 ust. 1 umowy osobom niezatrudnionym na umowę o pracę  w wysokości 100,00 zł za każdy stwierdzony przypadek. </w:t>
      </w:r>
    </w:p>
    <w:p>
      <w:pPr>
        <w:pStyle w:val="ListParagraph"/>
        <w:widowControl w:val="false"/>
        <w:numPr>
          <w:ilvl w:val="0"/>
          <w:numId w:val="17"/>
        </w:numPr>
        <w:shd w:val="clear" w:color="auto" w:fill="FFFFFF"/>
        <w:spacing w:before="0" w:after="0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zapłaci </w:t>
      </w:r>
      <w:r>
        <w:rPr>
          <w:rFonts w:cs="Times New Roman" w:ascii="Times New Roman" w:hAnsi="Times New Roman"/>
          <w:b/>
          <w:sz w:val="24"/>
          <w:szCs w:val="24"/>
        </w:rPr>
        <w:t>Zamawiającemu</w:t>
      </w:r>
      <w:r>
        <w:rPr>
          <w:rFonts w:cs="Times New Roman" w:ascii="Times New Roman" w:hAnsi="Times New Roman"/>
          <w:sz w:val="24"/>
          <w:szCs w:val="24"/>
        </w:rPr>
        <w:t xml:space="preserve"> karę umowną za zwłokę w raportowaniu stanu zatrudnienia, o którym mowa w § 4 ust. 4 Umowy - w wysokości 50,00 zł za każdy dzień roboczy zwłoki licząc od 11 dnia danego miesiąca do czasu przekazania raportu.</w:t>
      </w:r>
    </w:p>
    <w:p>
      <w:pPr>
        <w:pStyle w:val="ListParagraph"/>
        <w:widowControl w:val="false"/>
        <w:numPr>
          <w:ilvl w:val="0"/>
          <w:numId w:val="17"/>
        </w:numPr>
        <w:shd w:val="clear" w:color="auto" w:fill="FFFFFF"/>
        <w:spacing w:before="0" w:after="0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zapłaci </w:t>
      </w:r>
      <w:r>
        <w:rPr>
          <w:rFonts w:cs="Times New Roman" w:ascii="Times New Roman" w:hAnsi="Times New Roman"/>
          <w:b/>
          <w:sz w:val="24"/>
          <w:szCs w:val="24"/>
        </w:rPr>
        <w:t>Zamawiającemu</w:t>
      </w:r>
      <w:r>
        <w:rPr>
          <w:rFonts w:cs="Times New Roman" w:ascii="Times New Roman" w:hAnsi="Times New Roman"/>
          <w:sz w:val="24"/>
          <w:szCs w:val="24"/>
        </w:rPr>
        <w:t xml:space="preserve"> karę umowną za </w:t>
      </w:r>
      <w:r>
        <w:rPr>
          <w:rFonts w:cs="Times New Roman" w:ascii="Times New Roman" w:hAnsi="Times New Roman"/>
          <w:bCs/>
          <w:sz w:val="24"/>
          <w:szCs w:val="24"/>
        </w:rPr>
        <w:t>brak zapłaty wynagrodzenia należnego podwykonawcom z tytułu zmiany wysokości wynagrodzenia, o której mowa w art. 439 ust.5 w wysokości 5% wartości o której mowa w § 2 ust. 2.</w:t>
      </w:r>
    </w:p>
    <w:p>
      <w:pPr>
        <w:pStyle w:val="ListParagraph"/>
        <w:widowControl w:val="false"/>
        <w:numPr>
          <w:ilvl w:val="0"/>
          <w:numId w:val="17"/>
        </w:numPr>
        <w:shd w:val="clear" w:color="auto" w:fill="FFFFFF"/>
        <w:spacing w:before="0" w:after="0"/>
        <w:ind w:left="284" w:hanging="284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zapłaci </w:t>
      </w:r>
      <w:r>
        <w:rPr>
          <w:rFonts w:cs="Times New Roman" w:ascii="Times New Roman" w:hAnsi="Times New Roman"/>
          <w:b/>
          <w:sz w:val="24"/>
          <w:szCs w:val="24"/>
        </w:rPr>
        <w:t>Zamawiającemu</w:t>
      </w:r>
      <w:r>
        <w:rPr>
          <w:rFonts w:cs="Times New Roman" w:ascii="Times New Roman" w:hAnsi="Times New Roman"/>
          <w:sz w:val="24"/>
          <w:szCs w:val="24"/>
        </w:rPr>
        <w:t xml:space="preserve"> karę umowną za </w:t>
      </w:r>
      <w:r>
        <w:rPr>
          <w:rFonts w:cs="Times New Roman" w:ascii="Times New Roman" w:hAnsi="Times New Roman"/>
          <w:bCs/>
          <w:sz w:val="24"/>
          <w:szCs w:val="24"/>
        </w:rPr>
        <w:t xml:space="preserve">nieterminową zapłatę wynagrodzenia należnego podwykonawcom z tytułu zmiany wysokości wynagrodzenia, o której mowa w art. 439 ust.5 w wysokości 5% wartości o której mowa w § 2 ust. 2 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426" w:leader="none"/>
        </w:tabs>
        <w:spacing w:before="0"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 nie udostępnienie na żądanie </w:t>
      </w:r>
      <w:r>
        <w:rPr>
          <w:rFonts w:cs="Times New Roman" w:ascii="Times New Roman" w:hAnsi="Times New Roman"/>
          <w:b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 xml:space="preserve"> wglądu w zapis monitoringu lub odmowę wykonanie kopii, zostanie naliczona kara umowna w wysokości 10% wartości przedmiotu umowy brutto określonej w § 2 ust. 2.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426" w:leader="none"/>
        </w:tabs>
        <w:spacing w:before="0"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Kary umowne zastrzeżone w niniejszej umowie są natychmiast wymagalne, mają charakter kumulatywny względem siebie jak i w stosunku do odszkodowania dochodzonego przez </w:t>
      </w:r>
      <w:r>
        <w:rPr>
          <w:rFonts w:cs="Times New Roman" w:ascii="Times New Roman" w:hAnsi="Times New Roman"/>
          <w:b/>
          <w:bCs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 xml:space="preserve"> na zasadach ogólnych.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426" w:leader="none"/>
        </w:tabs>
        <w:spacing w:before="0"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Zamawiający</w:t>
      </w:r>
      <w:r>
        <w:rPr>
          <w:rFonts w:cs="Times New Roman" w:ascii="Times New Roman" w:hAnsi="Times New Roman"/>
          <w:sz w:val="24"/>
          <w:szCs w:val="24"/>
        </w:rPr>
        <w:t xml:space="preserve"> może potrącić kary umowne przy opłaceniu faktur za wykonanie przedmiotu zamówienia.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426" w:leader="none"/>
        </w:tabs>
        <w:spacing w:before="0"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Wykonawca </w:t>
      </w:r>
      <w:r>
        <w:rPr>
          <w:rFonts w:cs="Times New Roman" w:ascii="Times New Roman" w:hAnsi="Times New Roman"/>
          <w:sz w:val="24"/>
          <w:szCs w:val="24"/>
        </w:rPr>
        <w:t>zachowuje prawo do naliczenia i dochodzenia kar umownych, pomimo wygaśnięcia umowy lub odstąpienia od umowy.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426" w:leader="none"/>
        </w:tabs>
        <w:spacing w:before="0" w:after="0"/>
        <w:ind w:left="357" w:hanging="357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 xml:space="preserve">Zamawiający </w:t>
      </w:r>
      <w:r>
        <w:rPr>
          <w:rFonts w:cs="Times New Roman" w:ascii="Times New Roman" w:hAnsi="Times New Roman"/>
          <w:sz w:val="24"/>
          <w:szCs w:val="24"/>
        </w:rPr>
        <w:t>upoważnia Naczelnika Wydziału Transportu Komendy Wojewódzkiej Policji we Wrocławiu oraz Zastępcę Naczelnika Wydziału Transportu Komendy Wojewódzkiej Policji we Wrocławiu do naliczania kar umownych w przypadkach przewidzianych w umowie oraz do prowadzenia korespondencji w sprawie naliczanych kar umownych, o których mowa wyżej.</w:t>
      </w:r>
    </w:p>
    <w:p>
      <w:pPr>
        <w:pStyle w:val="Normal"/>
        <w:numPr>
          <w:ilvl w:val="0"/>
          <w:numId w:val="17"/>
        </w:numPr>
        <w:tabs>
          <w:tab w:val="clear" w:pos="708"/>
          <w:tab w:val="left" w:pos="284" w:leader="none"/>
          <w:tab w:val="left" w:pos="426" w:leader="none"/>
        </w:tabs>
        <w:suppressAutoHyphens w:val="false"/>
        <w:spacing w:before="0"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Łączna    maksymalna    wysokość    kar   umownych   naliczonych    </w:t>
      </w:r>
      <w:r>
        <w:rPr>
          <w:rFonts w:cs="Times New Roman" w:ascii="Times New Roman" w:hAnsi="Times New Roman"/>
          <w:b/>
          <w:sz w:val="24"/>
          <w:szCs w:val="24"/>
        </w:rPr>
        <w:t>Wykonawcy</w:t>
      </w:r>
      <w:r>
        <w:rPr>
          <w:rFonts w:cs="Times New Roman" w:ascii="Times New Roman" w:hAnsi="Times New Roman"/>
          <w:sz w:val="24"/>
          <w:szCs w:val="24"/>
        </w:rPr>
        <w:t xml:space="preserve">   przez </w:t>
      </w:r>
    </w:p>
    <w:p>
      <w:pPr>
        <w:pStyle w:val="Normal"/>
        <w:tabs>
          <w:tab w:val="clear" w:pos="708"/>
          <w:tab w:val="left" w:pos="284" w:leader="none"/>
          <w:tab w:val="left" w:pos="426" w:leader="none"/>
        </w:tabs>
        <w:suppressAutoHyphens w:val="false"/>
        <w:spacing w:before="0"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b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 xml:space="preserve">  nie  może  przekroczyć 10 %  wartości brutto przedmiotu umowy </w:t>
      </w:r>
    </w:p>
    <w:p>
      <w:pPr>
        <w:pStyle w:val="Normal"/>
        <w:tabs>
          <w:tab w:val="clear" w:pos="708"/>
          <w:tab w:val="left" w:pos="284" w:leader="none"/>
          <w:tab w:val="left" w:pos="426" w:leader="none"/>
        </w:tabs>
        <w:suppressAutoHyphens w:val="false"/>
        <w:spacing w:before="0" w:after="0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</w:t>
      </w:r>
      <w:r>
        <w:rPr>
          <w:rFonts w:cs="Times New Roman" w:ascii="Times New Roman" w:hAnsi="Times New Roman"/>
          <w:sz w:val="24"/>
          <w:szCs w:val="24"/>
        </w:rPr>
        <w:t xml:space="preserve">określonej w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§</m:t>
        </m:r>
      </m:oMath>
      <w:r>
        <w:rPr>
          <w:rFonts w:cs="Times New Roman" w:ascii="Times New Roman" w:hAnsi="Times New Roman"/>
          <w:sz w:val="24"/>
          <w:szCs w:val="24"/>
        </w:rPr>
        <w:t xml:space="preserve"> 2 ust. 2.</w:t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POUFNOŚĆ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9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numPr>
          <w:ilvl w:val="0"/>
          <w:numId w:val="1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Informacje dotyczące przechowywanego depozytu i inne związane z wykonywaniem umowy nie mogą być udostępnione osobom trzecim.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Udzielanie informacji na temat depozytów przechowywanych na parkingu jest możliwe wyłącznie na podstawie pisemnej zgody Komendanta Wojewódzkiego Policji </w:t>
        <w:br/>
        <w:t>we Wrocławiu lub Komendanta Powiatowego Policji w ……………………………...</w:t>
      </w:r>
    </w:p>
    <w:p>
      <w:pPr>
        <w:pStyle w:val="Normal"/>
        <w:numPr>
          <w:ilvl w:val="0"/>
          <w:numId w:val="1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zobowiązuje się do ochrony danych osobowych zgodnie z Ustawą </w:t>
        <w:br/>
        <w:t>z dnia 10 maja 2018 r. o ochronie danych osobowych (t. j. Dz. U. 2019 poz. 1781).</w:t>
      </w:r>
    </w:p>
    <w:p>
      <w:pPr>
        <w:pStyle w:val="Nagwek3"/>
        <w:tabs>
          <w:tab w:val="clear" w:pos="0"/>
        </w:tabs>
        <w:jc w:val="center"/>
        <w:rPr>
          <w:rFonts w:ascii="Times New Roman" w:hAnsi="Times New Roman" w:cs="Times New Roman"/>
          <w:lang w:val="pl-PL"/>
        </w:rPr>
      </w:pPr>
      <w:r>
        <w:rPr>
          <w:rFonts w:cs="Times New Roman" w:ascii="Times New Roman" w:hAnsi="Times New Roman"/>
          <w:lang w:val="pl-PL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KONTROLA WYKONANIA ZAMÓWIENIA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10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16"/>
        </w:numPr>
        <w:spacing w:before="0" w:after="0"/>
        <w:ind w:left="426" w:hanging="284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Zamawiający</w:t>
      </w:r>
      <w:r>
        <w:rPr>
          <w:rFonts w:cs="Times New Roman" w:ascii="Times New Roman" w:hAnsi="Times New Roman"/>
          <w:sz w:val="24"/>
          <w:szCs w:val="24"/>
        </w:rPr>
        <w:t xml:space="preserve"> ma prawo kontroli depozytów przechowywanych na parkingu, </w:t>
        <w:br/>
        <w:t xml:space="preserve">a w szczególności wykonywania przez </w:t>
      </w:r>
      <w:r>
        <w:rPr>
          <w:rFonts w:cs="Times New Roman" w:ascii="Times New Roman" w:hAnsi="Times New Roman"/>
          <w:b/>
          <w:sz w:val="24"/>
          <w:szCs w:val="24"/>
        </w:rPr>
        <w:t>Wykonawcę</w:t>
      </w:r>
      <w:r>
        <w:rPr>
          <w:rFonts w:cs="Times New Roman" w:ascii="Times New Roman" w:hAnsi="Times New Roman"/>
          <w:sz w:val="24"/>
          <w:szCs w:val="24"/>
        </w:rPr>
        <w:t xml:space="preserve"> zapisów § 3 i § 4 niniejszej umowy oraz zapisów wynikających ze Specyfikacji Warunków Zamówienia, do których </w:t>
      </w: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zobowiązał się w złożonej ofercie.</w:t>
      </w:r>
    </w:p>
    <w:p>
      <w:pPr>
        <w:pStyle w:val="Tretekstu"/>
        <w:numPr>
          <w:ilvl w:val="0"/>
          <w:numId w:val="16"/>
        </w:numPr>
        <w:tabs>
          <w:tab w:val="clear" w:pos="708"/>
          <w:tab w:val="left" w:pos="426" w:leader="none"/>
        </w:tabs>
        <w:spacing w:lineRule="auto" w:line="276"/>
        <w:ind w:left="426" w:hanging="284"/>
        <w:jc w:val="both"/>
        <w:rPr>
          <w:szCs w:val="24"/>
        </w:rPr>
      </w:pPr>
      <w:r>
        <w:rPr>
          <w:szCs w:val="24"/>
        </w:rPr>
        <w:t>Kontrole będą przeprowadzane na podstawie pisemnego upoważnienia wydanego przez Komendanta Wojewódzkiego Policji we Wrocławiu lub Komendanta Powiatowego Policji w …………………………..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ZMIANY TREŚCI UMOWY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11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ListParagraph"/>
        <w:numPr>
          <w:ilvl w:val="1"/>
          <w:numId w:val="16"/>
        </w:numPr>
        <w:tabs>
          <w:tab w:val="clear" w:pos="708"/>
        </w:tabs>
        <w:spacing w:before="0" w:after="0"/>
        <w:ind w:left="426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 xml:space="preserve">Przewiduje się możliwość zmian postanowień umowy w przypadkach: </w:t>
      </w: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</w:rPr>
        <w:t>Zamawiający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dopuszcza zmianę postanowień zawartej umowy bez przeprowadzenia nowego postępowania o udzielenie zamówienia w następujących przypadkach i na określonych warunkach:</w:t>
      </w:r>
    </w:p>
    <w:p>
      <w:pPr>
        <w:pStyle w:val="ListParagraph"/>
        <w:numPr>
          <w:ilvl w:val="0"/>
          <w:numId w:val="29"/>
        </w:num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zmiany przepisów regulujących wykonywanie usługi holowania,</w:t>
      </w:r>
    </w:p>
    <w:p>
      <w:pPr>
        <w:pStyle w:val="ListParagraph"/>
        <w:numPr>
          <w:ilvl w:val="0"/>
          <w:numId w:val="29"/>
        </w:num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oznaczenia danych </w:t>
      </w:r>
      <w:r>
        <w:rPr>
          <w:rFonts w:cs="Times New Roman" w:ascii="Times New Roman" w:hAnsi="Times New Roman"/>
          <w:b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 xml:space="preserve"> i/lub </w:t>
      </w:r>
      <w:r>
        <w:rPr>
          <w:rFonts w:cs="Times New Roman" w:ascii="Times New Roman" w:hAnsi="Times New Roman"/>
          <w:b/>
          <w:sz w:val="24"/>
          <w:szCs w:val="24"/>
        </w:rPr>
        <w:t>Wykonawcy,</w:t>
      </w:r>
    </w:p>
    <w:p>
      <w:pPr>
        <w:pStyle w:val="ListParagraph"/>
        <w:numPr>
          <w:ilvl w:val="0"/>
          <w:numId w:val="29"/>
        </w:numPr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ogłoszenia upadłości lub likwidacji </w:t>
      </w:r>
      <w:r>
        <w:rPr>
          <w:rFonts w:cs="Times New Roman" w:ascii="Times New Roman" w:hAnsi="Times New Roman"/>
          <w:b/>
          <w:sz w:val="24"/>
          <w:szCs w:val="24"/>
        </w:rPr>
        <w:t>Wykonawcy.</w:t>
      </w:r>
    </w:p>
    <w:p>
      <w:pPr>
        <w:pStyle w:val="ListParagraph"/>
        <w:numPr>
          <w:ilvl w:val="1"/>
          <w:numId w:val="16"/>
        </w:numPr>
        <w:tabs>
          <w:tab w:val="clear" w:pos="708"/>
        </w:tabs>
        <w:spacing w:before="0" w:after="0"/>
        <w:ind w:left="426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Zamawiający</w:t>
      </w:r>
      <w:r>
        <w:rPr>
          <w:rFonts w:cs="Times New Roman" w:ascii="Times New Roman" w:hAnsi="Times New Roman"/>
          <w:sz w:val="24"/>
          <w:szCs w:val="24"/>
        </w:rPr>
        <w:t xml:space="preserve"> dopuszcza zmianę postanowień zawartej umowy bez przeprowadzenia nowego postępowania o udzielenie zamówienia w następujących przypadkach i na określonych warunkach:</w:t>
      </w:r>
    </w:p>
    <w:p>
      <w:pPr>
        <w:pStyle w:val="ListParagraph"/>
        <w:widowControl w:val="false"/>
        <w:numPr>
          <w:ilvl w:val="1"/>
          <w:numId w:val="25"/>
        </w:numPr>
        <w:shd w:val="clear" w:color="auto" w:fill="FFFFFF"/>
        <w:spacing w:before="0" w:after="0"/>
        <w:ind w:left="851" w:hanging="36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dopuszczalne jest wydłużenie terminu wykonania Umowy z powodu siły wyższej albo z powodu okoliczności, zależnych od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Zamawiającego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– nie dłużej niż o czas trwania takich okoliczności, na wniosek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Wykonawcy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, przy czym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Wykonawca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zobowiązany jest wykazać, iż okoliczności te miały rzeczywisty i bezpośredni wpływ na czas realizacji Umowy lub jej poszczególnych części,</w:t>
      </w:r>
    </w:p>
    <w:p>
      <w:pPr>
        <w:pStyle w:val="ListParagraph"/>
        <w:widowControl w:val="false"/>
        <w:numPr>
          <w:ilvl w:val="1"/>
          <w:numId w:val="25"/>
        </w:numPr>
        <w:shd w:val="clear" w:color="auto" w:fill="FFFFFF"/>
        <w:spacing w:before="0" w:after="0"/>
        <w:ind w:left="851" w:hanging="36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  <w:lang w:eastAsia="en-US"/>
        </w:rPr>
        <w:t>dopuszczalna jest zmiana wynagrodzenia należnego</w:t>
      </w: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eastAsia="Calibri" w:cs="Times New Roman" w:ascii="Times New Roman" w:hAnsi="Times New Roman"/>
          <w:b/>
          <w:sz w:val="24"/>
          <w:szCs w:val="24"/>
        </w:rPr>
        <w:t>Wykonawcy</w:t>
      </w:r>
      <w:r>
        <w:rPr>
          <w:rFonts w:eastAsia="Calibri" w:cs="Times New Roman" w:ascii="Times New Roman" w:hAnsi="Times New Roman"/>
          <w:sz w:val="24"/>
          <w:szCs w:val="24"/>
        </w:rPr>
        <w:t>,w przypadku zmiany:</w:t>
      </w:r>
    </w:p>
    <w:p>
      <w:pPr>
        <w:pStyle w:val="LONormal"/>
        <w:spacing w:lineRule="auto" w:line="276"/>
        <w:ind w:left="1134" w:right="-2" w:hanging="300"/>
        <w:rPr/>
      </w:pPr>
      <w:r>
        <w:rPr>
          <w:rFonts w:eastAsia="Calibri"/>
          <w:lang w:eastAsia="en-US"/>
        </w:rPr>
        <w:t xml:space="preserve">a) </w:t>
      </w:r>
      <w:r>
        <w:rPr/>
        <w:t xml:space="preserve">spowodowane wzrostem albo zmniejszeniem stawki podatku VAT jeśli zmiana stawki VAT będzie powodować zwiększenie kosztów usług po stronie </w:t>
      </w:r>
      <w:r>
        <w:rPr>
          <w:b/>
        </w:rPr>
        <w:t>Wykonawcy</w:t>
      </w:r>
      <w:r>
        <w:rPr/>
        <w:t xml:space="preserve">, </w:t>
      </w:r>
      <w:r>
        <w:rPr>
          <w:b/>
        </w:rPr>
        <w:t>Zamawiający</w:t>
      </w:r>
      <w:r>
        <w:rPr/>
        <w:t xml:space="preserve"> dopuszcza możliwość zwiększenia wynagrodzenia </w:t>
      </w:r>
      <w:r>
        <w:rPr>
          <w:b/>
        </w:rPr>
        <w:t>Wykonawcy</w:t>
      </w:r>
      <w:r>
        <w:rPr/>
        <w:t xml:space="preserve"> o kwotę równą różnicy w kwocie podatku VAT zapłaconego przez </w:t>
      </w:r>
      <w:r>
        <w:rPr>
          <w:b/>
        </w:rPr>
        <w:t>Wykonawcę</w:t>
      </w:r>
      <w:r>
        <w:rPr/>
        <w:t xml:space="preserve">, natomiast jeśli zmiana stawki VAT będzie powodować zmniejszenie kosztów usług po stronie </w:t>
      </w:r>
      <w:r>
        <w:rPr>
          <w:b/>
        </w:rPr>
        <w:t>Wykonawcy</w:t>
      </w:r>
      <w:r>
        <w:rPr/>
        <w:t xml:space="preserve">, </w:t>
      </w:r>
      <w:r>
        <w:rPr>
          <w:b/>
        </w:rPr>
        <w:t>Zamawiający</w:t>
      </w:r>
      <w:r>
        <w:rPr/>
        <w:t xml:space="preserve"> dopuszcza możliwość zmniejszenia wynagrodzenia o kwotę stanowiącą różnicę kwoty podatku VAT zapłaconego przez </w:t>
      </w:r>
      <w:r>
        <w:rPr>
          <w:b/>
        </w:rPr>
        <w:t>Wykonawcę</w:t>
      </w:r>
      <w:r>
        <w:rPr/>
        <w:t>,</w:t>
      </w:r>
    </w:p>
    <w:p>
      <w:pPr>
        <w:pStyle w:val="LONormal"/>
        <w:spacing w:lineRule="auto" w:line="276"/>
        <w:ind w:left="1134" w:right="-2" w:hanging="300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b) wysokości minimalnego wynagrodzenia za pracę </w:t>
      </w:r>
      <w:r>
        <w:rPr>
          <w:rFonts w:eastAsia="Calibri"/>
          <w:color w:val="auto"/>
          <w:lang w:eastAsia="en-US"/>
        </w:rPr>
        <w:t>albo wysokości minimalnej stawki godzinowej ustalonych na podstawie ustawy z dnia 10 października 2002 r. o minimalnym wynagrodzeniu za pracę</w:t>
      </w:r>
      <w:r>
        <w:rPr>
          <w:rFonts w:eastAsia="Calibri"/>
          <w:lang w:eastAsia="en-US"/>
        </w:rPr>
        <w:t>, gdzie płaca stanowi maksymalnie 20% cen parkowania określonych w § 6 ust. 3Umowy,</w:t>
      </w:r>
    </w:p>
    <w:p>
      <w:pPr>
        <w:pStyle w:val="LONormal"/>
        <w:spacing w:lineRule="auto" w:line="276"/>
        <w:ind w:left="1134" w:right="-2" w:hanging="300"/>
        <w:rPr/>
      </w:pPr>
      <w:r>
        <w:rPr>
          <w:rFonts w:eastAsia="Calibri"/>
          <w:lang w:eastAsia="en-US"/>
        </w:rPr>
        <w:t xml:space="preserve">c) zasad podlegania ubezpieczeniom społecznym lub ubezpieczeniu zdrowotnemu lub wysokości stawki składki na ubezpieczenia społeczne lub zdrowotne - jeżeli zmiany te mają wpływ na koszty wykonania zamówienia przez </w:t>
      </w:r>
      <w:r>
        <w:rPr>
          <w:rFonts w:eastAsia="Calibri"/>
          <w:b/>
          <w:lang w:eastAsia="en-US"/>
        </w:rPr>
        <w:t>Wykonawcę</w:t>
      </w:r>
      <w:r>
        <w:rPr>
          <w:rFonts w:eastAsia="Calibri"/>
          <w:lang w:eastAsia="en-US"/>
        </w:rPr>
        <w:t>,</w:t>
      </w:r>
    </w:p>
    <w:p>
      <w:pPr>
        <w:pStyle w:val="LONormal"/>
        <w:spacing w:lineRule="auto" w:line="276"/>
        <w:ind w:left="1134" w:right="-2" w:hanging="293"/>
        <w:rPr/>
      </w:pPr>
      <w:r>
        <w:rPr/>
        <w:t>d) zasad gromadzenia i wysokości wpłat do pracowniczych planów kapitałowych, o których mowa w ustawie z dnia 4 października 2018 r. o pracowniczych planach kapitałowych,</w:t>
      </w:r>
    </w:p>
    <w:p>
      <w:pPr>
        <w:pStyle w:val="LONormal"/>
        <w:tabs>
          <w:tab w:val="clear" w:pos="708"/>
          <w:tab w:val="left" w:pos="1000" w:leader="none"/>
        </w:tabs>
        <w:spacing w:lineRule="auto" w:line="276"/>
        <w:ind w:left="700" w:right="-2" w:hanging="0"/>
        <w:rPr/>
      </w:pPr>
      <w:r>
        <w:rPr>
          <w:rFonts w:eastAsia="Calibri"/>
          <w:lang w:eastAsia="en-US"/>
        </w:rPr>
        <w:t xml:space="preserve">Jeśli zmiany, o których mowa w lit. a) - d) powodują zwiększenie kosztów realizacji umowy po stronie </w:t>
      </w:r>
      <w:r>
        <w:rPr>
          <w:rFonts w:eastAsia="Calibri"/>
          <w:b/>
          <w:lang w:eastAsia="en-US"/>
        </w:rPr>
        <w:t>Wykonawcy</w:t>
      </w:r>
      <w:r>
        <w:rPr>
          <w:rFonts w:eastAsia="Calibri"/>
          <w:lang w:eastAsia="en-US"/>
        </w:rPr>
        <w:t xml:space="preserve">, </w:t>
      </w:r>
      <w:r>
        <w:rPr>
          <w:rFonts w:eastAsia="Calibri"/>
          <w:b/>
          <w:lang w:eastAsia="en-US"/>
        </w:rPr>
        <w:t>Zamawiający</w:t>
      </w:r>
      <w:r>
        <w:rPr>
          <w:rFonts w:eastAsia="Calibri"/>
          <w:lang w:eastAsia="en-US"/>
        </w:rPr>
        <w:t xml:space="preserve"> dopuszcza możliwość zwiększenia wynagrodzenia </w:t>
      </w:r>
      <w:r>
        <w:rPr>
          <w:rFonts w:eastAsia="Calibri"/>
          <w:b/>
          <w:lang w:eastAsia="en-US"/>
        </w:rPr>
        <w:t>Wykonawcy</w:t>
      </w:r>
      <w:r>
        <w:rPr>
          <w:rFonts w:eastAsia="Calibri"/>
          <w:lang w:eastAsia="en-US"/>
        </w:rPr>
        <w:t xml:space="preserve"> o kwotę, która wynika bezpośrednio z okoliczności będących następstwem tych zmian. W przypadku zwiększenia wynagrodzenia, </w:t>
      </w:r>
      <w:r>
        <w:rPr>
          <w:rFonts w:eastAsia="Calibri"/>
          <w:b/>
          <w:lang w:eastAsia="en-US"/>
        </w:rPr>
        <w:t>Wykonawca</w:t>
      </w:r>
      <w:r>
        <w:rPr>
          <w:rFonts w:eastAsia="Calibri"/>
          <w:lang w:eastAsia="en-US"/>
        </w:rPr>
        <w:t xml:space="preserve"> zobowiązany jest do przedstawienia dowodów, które w sposób jednoznaczny i wyczerpujący potwierdzą zasadność wprowadzenia zmiany wynagrodzenia. Jeśli zmiany będą powodować zmniejszenie kosztów wykonania umowy po stronie </w:t>
      </w:r>
      <w:r>
        <w:rPr>
          <w:rFonts w:eastAsia="Calibri"/>
          <w:b/>
          <w:lang w:eastAsia="en-US"/>
        </w:rPr>
        <w:t>Wykonawcy</w:t>
      </w:r>
      <w:r>
        <w:rPr>
          <w:rFonts w:eastAsia="Calibri"/>
          <w:lang w:eastAsia="en-US"/>
        </w:rPr>
        <w:t xml:space="preserve">, </w:t>
      </w:r>
      <w:r>
        <w:rPr>
          <w:rFonts w:eastAsia="Calibri"/>
          <w:b/>
          <w:lang w:eastAsia="en-US"/>
        </w:rPr>
        <w:t>Zamawiający</w:t>
      </w:r>
      <w:r>
        <w:rPr>
          <w:rFonts w:eastAsia="Calibri"/>
          <w:lang w:eastAsia="en-US"/>
        </w:rPr>
        <w:t xml:space="preserve"> dopuszcza również możliwość umniejszenia wynagrodzenia o różnicę, która nastąpiła w wyniku zmiany przepisów  w zakresie określonym w lit. a) - d).</w:t>
      </w:r>
    </w:p>
    <w:p>
      <w:pPr>
        <w:pStyle w:val="ListParagraph"/>
        <w:widowControl w:val="false"/>
        <w:numPr>
          <w:ilvl w:val="0"/>
          <w:numId w:val="26"/>
        </w:numPr>
        <w:shd w:val="clear" w:color="auto" w:fill="FFFFFF"/>
        <w:tabs>
          <w:tab w:val="clear" w:pos="708"/>
          <w:tab w:val="left" w:pos="851" w:leader="none"/>
        </w:tabs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dopuszczalna jest zmiana płatnika należności wynikających z niniejszej umowy, </w:t>
      </w:r>
    </w:p>
    <w:p>
      <w:pPr>
        <w:pStyle w:val="ListParagraph"/>
        <w:widowControl w:val="false"/>
        <w:numPr>
          <w:ilvl w:val="0"/>
          <w:numId w:val="26"/>
        </w:numPr>
        <w:shd w:val="clear" w:color="auto" w:fill="FFFFFF"/>
        <w:tabs>
          <w:tab w:val="clear" w:pos="708"/>
          <w:tab w:val="left" w:pos="709" w:leader="none"/>
        </w:tabs>
        <w:spacing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dopuszczalne jest wydłużenie czasu trwania umowy w sytuacji niewykorzystania </w:t>
      </w:r>
      <w:r>
        <w:rPr>
          <w:rFonts w:cs="Times New Roman" w:ascii="Times New Roman" w:hAnsi="Times New Roman"/>
          <w:iCs/>
          <w:color w:val="000000"/>
          <w:sz w:val="24"/>
          <w:szCs w:val="24"/>
        </w:rPr>
        <w:t xml:space="preserve">przez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Zamawiającego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przedmiotu umowy przy zachowaniu jej wartości,</w:t>
      </w:r>
    </w:p>
    <w:p>
      <w:pPr>
        <w:pStyle w:val="ListParagraph"/>
        <w:widowControl w:val="false"/>
        <w:numPr>
          <w:ilvl w:val="0"/>
          <w:numId w:val="26"/>
        </w:numPr>
        <w:shd w:val="clear" w:color="auto" w:fill="FFFFFF"/>
        <w:spacing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dopuszczalne jest powierzenie części zamówienia podwykonawcy w przypadku, gdy oferta wykonawcy realizującego usługi nie zawierała wskazania części, którą na etapie realizacji zamówienia zamierza on powierzyć podwykonawcy. Powierzenie części zamówienia podwykonawcy możliwe jest w przypadku wykazania przez </w:t>
      </w:r>
      <w:r>
        <w:rPr>
          <w:rFonts w:cs="Times New Roman" w:ascii="Times New Roman" w:hAnsi="Times New Roman"/>
          <w:b/>
          <w:sz w:val="24"/>
          <w:szCs w:val="24"/>
        </w:rPr>
        <w:t>Wykonawcę</w:t>
      </w:r>
      <w:r>
        <w:rPr>
          <w:rFonts w:cs="Times New Roman" w:ascii="Times New Roman" w:hAnsi="Times New Roman"/>
          <w:sz w:val="24"/>
          <w:szCs w:val="24"/>
        </w:rPr>
        <w:t xml:space="preserve">, że proponowana zmiana jest korzystna dla </w:t>
      </w:r>
      <w:r>
        <w:rPr>
          <w:rFonts w:cs="Times New Roman" w:ascii="Times New Roman" w:hAnsi="Times New Roman"/>
          <w:b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>, lub konieczna jest dla prawidłowego lub terminowego wykonania usług,</w:t>
      </w:r>
    </w:p>
    <w:p>
      <w:pPr>
        <w:pStyle w:val="ListParagraph"/>
        <w:widowControl w:val="false"/>
        <w:numPr>
          <w:ilvl w:val="0"/>
          <w:numId w:val="26"/>
        </w:numPr>
        <w:shd w:val="clear" w:color="auto" w:fill="FFFFFF"/>
        <w:spacing w:before="0" w:after="0"/>
        <w:contextualSpacing/>
        <w:rPr>
          <w:rFonts w:ascii="Times New Roman" w:hAnsi="Times New Roman" w:eastAsia="Arial Unicode MS" w:cs="Times New Roman"/>
          <w:sz w:val="24"/>
          <w:szCs w:val="24"/>
        </w:rPr>
      </w:pPr>
      <w:r>
        <w:rPr>
          <w:rFonts w:eastAsia="Arial Unicode MS" w:cs="Times New Roman" w:ascii="Times New Roman" w:hAnsi="Times New Roman"/>
          <w:sz w:val="24"/>
          <w:szCs w:val="24"/>
        </w:rPr>
        <w:t xml:space="preserve">dopuszczalna jest zmiana wynagrodzenia należnego </w:t>
      </w:r>
      <w:r>
        <w:rPr>
          <w:rFonts w:eastAsia="Arial Unicode MS" w:cs="Times New Roman" w:ascii="Times New Roman" w:hAnsi="Times New Roman"/>
          <w:b/>
          <w:sz w:val="24"/>
          <w:szCs w:val="24"/>
        </w:rPr>
        <w:t>Wykonawcy</w:t>
      </w:r>
      <w:r>
        <w:rPr>
          <w:rFonts w:eastAsia="Arial Unicode MS" w:cs="Times New Roman" w:ascii="Times New Roman" w:hAnsi="Times New Roman"/>
          <w:sz w:val="24"/>
          <w:szCs w:val="24"/>
        </w:rPr>
        <w:t xml:space="preserve"> w przypadku zmiany kosztów związanych z realizacją zamówienia, z uwzględnieniem wpływu zmiany cen na koszt wykonania zamówienia z zastrzeżeniem, że zmiana ta:</w:t>
      </w:r>
    </w:p>
    <w:p>
      <w:pPr>
        <w:pStyle w:val="NoSpacing"/>
        <w:numPr>
          <w:ilvl w:val="1"/>
          <w:numId w:val="27"/>
        </w:numPr>
        <w:spacing w:lineRule="auto" w:line="276"/>
        <w:ind w:left="1134" w:hanging="360"/>
        <w:rPr>
          <w:rFonts w:ascii="Times New Roman" w:hAnsi="Times New Roman" w:eastAsia="Arial Unicode MS" w:cs="Times New Roman"/>
          <w:sz w:val="24"/>
          <w:szCs w:val="24"/>
        </w:rPr>
      </w:pPr>
      <w:r>
        <w:rPr>
          <w:rFonts w:eastAsia="Arial Unicode MS" w:ascii="Times New Roman" w:hAnsi="Times New Roman"/>
          <w:sz w:val="24"/>
          <w:szCs w:val="24"/>
        </w:rPr>
        <w:t>nastąpi nie wcześniej niż po upływie 12 miesięcy obowiązywania Umowy</w:t>
      </w:r>
      <w:r>
        <w:rPr>
          <w:rFonts w:eastAsia="Arial Unicode MS" w:cs="Times New Roman" w:ascii="Times New Roman" w:hAnsi="Times New Roman"/>
          <w:sz w:val="24"/>
          <w:szCs w:val="24"/>
        </w:rPr>
        <w:t>,</w:t>
      </w:r>
    </w:p>
    <w:p>
      <w:pPr>
        <w:pStyle w:val="NoSpacing"/>
        <w:numPr>
          <w:ilvl w:val="1"/>
          <w:numId w:val="27"/>
        </w:numPr>
        <w:spacing w:lineRule="auto" w:line="276"/>
        <w:ind w:left="1134" w:hanging="360"/>
        <w:rPr>
          <w:rFonts w:ascii="Times New Roman" w:hAnsi="Times New Roman" w:eastAsia="Arial Unicode MS" w:cs="Times New Roman"/>
          <w:sz w:val="24"/>
          <w:szCs w:val="24"/>
        </w:rPr>
      </w:pPr>
      <w:r>
        <w:rPr>
          <w:rFonts w:eastAsia="Arial Unicode MS" w:ascii="Times New Roman" w:hAnsi="Times New Roman"/>
          <w:sz w:val="24"/>
          <w:szCs w:val="24"/>
        </w:rPr>
        <w:t>nastąpi nie częściej niż raz na 3 miesiące,  po upływie terminu o którym mowa w lit. a)</w:t>
      </w:r>
      <w:r>
        <w:rPr>
          <w:rFonts w:eastAsia="Arial Unicode MS" w:cs="Times New Roman" w:ascii="Times New Roman" w:hAnsi="Times New Roman"/>
          <w:sz w:val="24"/>
          <w:szCs w:val="24"/>
        </w:rPr>
        <w:t>,</w:t>
      </w:r>
    </w:p>
    <w:p>
      <w:pPr>
        <w:pStyle w:val="NoSpacing"/>
        <w:numPr>
          <w:ilvl w:val="1"/>
          <w:numId w:val="27"/>
        </w:numPr>
        <w:spacing w:lineRule="auto" w:line="276"/>
        <w:ind w:left="1134" w:hanging="360"/>
        <w:rPr>
          <w:rFonts w:ascii="Times New Roman" w:hAnsi="Times New Roman" w:eastAsia="Arial Unicode MS" w:cs="Times New Roman"/>
          <w:sz w:val="24"/>
          <w:szCs w:val="24"/>
        </w:rPr>
      </w:pPr>
      <w:r>
        <w:rPr>
          <w:rFonts w:eastAsia="Arial Unicode MS" w:ascii="Times New Roman" w:hAnsi="Times New Roman"/>
          <w:sz w:val="24"/>
          <w:szCs w:val="24"/>
        </w:rPr>
        <w:t>łącznie nie przekroczy 80% ceny netto określonej w § 2 ust. 2 Umowy</w:t>
      </w:r>
      <w:r>
        <w:rPr>
          <w:rFonts w:eastAsia="Arial Unicode MS" w:cs="Times New Roman" w:ascii="Times New Roman" w:hAnsi="Times New Roman"/>
          <w:sz w:val="24"/>
          <w:szCs w:val="24"/>
        </w:rPr>
        <w:t>,</w:t>
      </w:r>
    </w:p>
    <w:p>
      <w:pPr>
        <w:pStyle w:val="NoSpacing"/>
        <w:numPr>
          <w:ilvl w:val="1"/>
          <w:numId w:val="27"/>
        </w:numPr>
        <w:spacing w:lineRule="auto" w:line="276"/>
        <w:ind w:left="1134" w:hanging="360"/>
        <w:rPr>
          <w:rFonts w:ascii="Times New Roman" w:hAnsi="Times New Roman" w:eastAsia="Arial Unicode MS" w:cs="Times New Roman"/>
          <w:b/>
          <w:b/>
          <w:sz w:val="24"/>
          <w:szCs w:val="24"/>
        </w:rPr>
      </w:pPr>
      <w:r>
        <w:rPr>
          <w:rFonts w:eastAsia="Arial Unicode MS" w:ascii="Times New Roman" w:hAnsi="Times New Roman"/>
          <w:sz w:val="24"/>
          <w:szCs w:val="24"/>
        </w:rPr>
        <w:t>łącznie cena jednostkowa nie przekroczy 80% ceny netto określonej w § 6 ust. 3 Umowy</w:t>
      </w:r>
      <w:r>
        <w:rPr>
          <w:rFonts w:eastAsia="Arial Unicode MS" w:cs="Times New Roman" w:ascii="Times New Roman" w:hAnsi="Times New Roman"/>
          <w:b/>
          <w:color w:val="FF0000"/>
          <w:sz w:val="24"/>
          <w:szCs w:val="24"/>
          <w:lang w:eastAsia="en-US"/>
        </w:rPr>
        <w:t>,</w:t>
      </w:r>
    </w:p>
    <w:p>
      <w:pPr>
        <w:pStyle w:val="NoSpacing"/>
        <w:numPr>
          <w:ilvl w:val="1"/>
          <w:numId w:val="27"/>
        </w:numPr>
        <w:suppressAutoHyphens w:val="false"/>
        <w:spacing w:lineRule="auto" w:line="276"/>
        <w:ind w:left="1134" w:hanging="360"/>
        <w:rPr>
          <w:rFonts w:ascii="Times New Roman" w:hAnsi="Times New Roman" w:eastAsia="Arial Unicode MS"/>
          <w:sz w:val="24"/>
          <w:szCs w:val="24"/>
        </w:rPr>
      </w:pPr>
      <w:r>
        <w:rPr>
          <w:rFonts w:eastAsia="Arial Unicode MS" w:ascii="Times New Roman" w:hAnsi="Times New Roman"/>
          <w:sz w:val="24"/>
          <w:szCs w:val="24"/>
        </w:rPr>
        <w:t>dokonywana będzie w odniesieniu do średniorocznego wskaźnika cen usług transportu i gospodarki magazynowej ogółem ogłoszonego w komunikacie Prezesa Głównego Urzędu Statystycznego publikowanym w  2022 roku (za 2021 rok w odniesieniu do 2020 r.) oraz adekwatnie w latach kolejnych trwania Umowy,</w:t>
      </w:r>
    </w:p>
    <w:p>
      <w:pPr>
        <w:pStyle w:val="NoSpacing"/>
        <w:numPr>
          <w:ilvl w:val="1"/>
          <w:numId w:val="27"/>
        </w:numPr>
        <w:spacing w:lineRule="auto" w:line="276"/>
        <w:ind w:left="1134" w:hanging="360"/>
        <w:rPr>
          <w:rFonts w:ascii="Times New Roman" w:hAnsi="Times New Roman" w:eastAsia="Arial Unicode MS" w:cs="Times New Roman"/>
          <w:sz w:val="24"/>
          <w:szCs w:val="24"/>
        </w:rPr>
      </w:pPr>
      <w:r>
        <w:rPr>
          <w:rFonts w:eastAsia="Arial Unicode MS" w:ascii="Times New Roman" w:hAnsi="Times New Roman"/>
          <w:sz w:val="24"/>
          <w:szCs w:val="24"/>
        </w:rPr>
        <w:t xml:space="preserve">dokonywana będzie tylko w przypadku jeżeli średnioroczny wskaźnik, o którym mowa w lit. e) opublikowany w roku 2022 (za rok 2021 w stosunku do 2020 roku). </w:t>
      </w:r>
    </w:p>
    <w:p>
      <w:pPr>
        <w:pStyle w:val="ListParagraph"/>
        <w:widowControl w:val="false"/>
        <w:numPr>
          <w:ilvl w:val="0"/>
          <w:numId w:val="28"/>
        </w:numPr>
        <w:shd w:val="clear" w:color="auto" w:fill="FFFFFF"/>
        <w:spacing w:before="0" w:after="0"/>
        <w:ind w:left="284" w:right="2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eastAsia="Arial Unicode MS" w:ascii="Times New Roman" w:hAnsi="Times New Roman"/>
          <w:sz w:val="24"/>
          <w:szCs w:val="24"/>
        </w:rPr>
        <w:t xml:space="preserve">Warunkiem wprowadzenia zmian, o których mowa w ust. 2 pkt 1) i 6), jest wykazanie przez </w:t>
      </w:r>
      <w:r>
        <w:rPr>
          <w:rFonts w:eastAsia="Arial Unicode MS" w:ascii="Times New Roman" w:hAnsi="Times New Roman"/>
          <w:b/>
          <w:sz w:val="24"/>
          <w:szCs w:val="24"/>
        </w:rPr>
        <w:t>Wykonawcę</w:t>
      </w:r>
      <w:r>
        <w:rPr>
          <w:rFonts w:eastAsia="Arial Unicode MS" w:ascii="Times New Roman" w:hAnsi="Times New Roman"/>
          <w:sz w:val="24"/>
          <w:szCs w:val="24"/>
        </w:rPr>
        <w:t xml:space="preserve">, że okoliczności stanowiące przesłankę zastosowania zmian, miały lub mają wpływ na koszty wykonania zamówienia wraz z pełnym uzasadnieniem </w:t>
        <w:br/>
        <w:t xml:space="preserve">i wyliczeniem  kwot  proponowanej waloryzacji. Jednocześnie </w:t>
      </w:r>
      <w:r>
        <w:rPr>
          <w:rFonts w:eastAsia="Arial Unicode MS" w:ascii="Times New Roman" w:hAnsi="Times New Roman"/>
          <w:b/>
          <w:sz w:val="24"/>
          <w:szCs w:val="24"/>
        </w:rPr>
        <w:t>Zamawiającemu</w:t>
      </w:r>
      <w:r>
        <w:rPr>
          <w:rFonts w:eastAsia="Arial Unicode MS" w:ascii="Times New Roman" w:hAnsi="Times New Roman"/>
          <w:sz w:val="24"/>
          <w:szCs w:val="24"/>
        </w:rPr>
        <w:t xml:space="preserve"> będzie przysługiwało prawo żądania dalszych wyjaśnień wraz z przedstawieniem dokumentów celem stwierdzenia dopuszczalności i adekwatności zmiany cen za usługi.</w:t>
      </w:r>
    </w:p>
    <w:p>
      <w:pPr>
        <w:pStyle w:val="ListParagraph"/>
        <w:widowControl w:val="false"/>
        <w:numPr>
          <w:ilvl w:val="0"/>
          <w:numId w:val="28"/>
        </w:numPr>
        <w:shd w:val="clear" w:color="auto" w:fill="FFFFFF"/>
        <w:spacing w:before="0" w:after="0"/>
        <w:ind w:left="284" w:right="2" w:hanging="36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eastAsia="Arial Unicode MS" w:ascii="Times New Roman" w:hAnsi="Times New Roman"/>
          <w:b/>
          <w:sz w:val="24"/>
          <w:szCs w:val="24"/>
        </w:rPr>
        <w:t>Zamawiającemu</w:t>
      </w:r>
      <w:r>
        <w:rPr>
          <w:rFonts w:eastAsia="Arial Unicode MS" w:ascii="Times New Roman" w:hAnsi="Times New Roman"/>
          <w:sz w:val="24"/>
          <w:szCs w:val="24"/>
        </w:rPr>
        <w:t xml:space="preserve"> przysługuje prawo zmniejszenia cen, o których mowa w § 2 ust. 2 i § 6 ust. 3 stosownie i odpowiednio do zapisów ust. 2 pkt 6 lit. a)-f), jeżeli średnioroczny wskaźnik, o którym mowa pkt 6 w lit. e) opublikowany w roku 2022 (za rok 2021 </w:t>
        <w:br/>
        <w:t>w stosunku do 2020 roku) ulegnie zmniejszeniu o co najmniej 5 % w stosunku do publikowanego w roku 2021 (za rok 2020 w stosunku do 2019) oraz adekwatnie w latach kolejnych trwania Umowy.</w:t>
      </w:r>
    </w:p>
    <w:p>
      <w:pPr>
        <w:pStyle w:val="ListParagraph"/>
        <w:widowControl w:val="false"/>
        <w:numPr>
          <w:ilvl w:val="0"/>
          <w:numId w:val="28"/>
        </w:numPr>
        <w:shd w:val="clear" w:color="auto" w:fill="FFFFFF"/>
        <w:spacing w:before="0" w:after="0"/>
        <w:ind w:left="284" w:right="2" w:hanging="36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Zmiana postanowień zawartej Umowy wymaga, pod rygorem nieważności, zachowania formy pisemnego aneksu.</w:t>
      </w:r>
    </w:p>
    <w:p>
      <w:pPr>
        <w:pStyle w:val="ListParagraph"/>
        <w:widowControl w:val="false"/>
        <w:numPr>
          <w:ilvl w:val="0"/>
          <w:numId w:val="28"/>
        </w:numPr>
        <w:shd w:val="clear" w:color="auto" w:fill="FFFFFF"/>
        <w:tabs>
          <w:tab w:val="clear" w:pos="708"/>
          <w:tab w:val="left" w:pos="400" w:leader="none"/>
        </w:tabs>
        <w:spacing w:before="0" w:after="0"/>
        <w:ind w:left="284" w:right="2" w:hanging="36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Zmiana Umowy na wniosek </w:t>
      </w:r>
      <w:r>
        <w:rPr>
          <w:rFonts w:cs="Times New Roman" w:ascii="Times New Roman" w:hAnsi="Times New Roman"/>
          <w:b/>
          <w:color w:val="000000"/>
          <w:sz w:val="24"/>
          <w:szCs w:val="24"/>
        </w:rPr>
        <w:t>Wykonawcy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 wymaga wykazania okoliczności uprawniających do dokonania tej zmiany.</w:t>
      </w:r>
    </w:p>
    <w:p>
      <w:pPr>
        <w:pStyle w:val="Nagwek3"/>
        <w:jc w:val="center"/>
        <w:rPr>
          <w:rFonts w:ascii="Times New Roman" w:hAnsi="Times New Roman" w:cs="Times New Roman"/>
          <w:b/>
          <w:b/>
          <w:lang w:val="pl-PL"/>
        </w:rPr>
      </w:pPr>
      <w:r>
        <w:rPr>
          <w:rFonts w:cs="Times New Roman" w:ascii="Times New Roman" w:hAnsi="Times New Roman"/>
          <w:b/>
          <w:lang w:val="pl-PL"/>
        </w:rPr>
      </w:r>
    </w:p>
    <w:p>
      <w:pPr>
        <w:pStyle w:val="Normal"/>
        <w:rPr/>
      </w:pPr>
      <w:r>
        <w:rPr/>
      </w:r>
    </w:p>
    <w:p>
      <w:pPr>
        <w:pStyle w:val="Nagwek3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  <w:t>POSTANOWIENIA KOŃCOWE</w:t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12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widowControl w:val="false"/>
        <w:numPr>
          <w:ilvl w:val="0"/>
          <w:numId w:val="15"/>
        </w:numPr>
        <w:tabs>
          <w:tab w:val="clear" w:pos="708"/>
          <w:tab w:val="left" w:pos="284" w:leader="none"/>
        </w:tabs>
        <w:spacing w:before="0" w:after="0"/>
        <w:ind w:left="284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Komendant Powiatowy Policji w…………………. lub osoba przez niego pisemnie upoważniona, odpowiedzialni są za wykonanie niniejszej Umowy, w zakresie dotyczącym wykonania Umowy na rzecz jego jednostki i zespołów zamiejscowych Wydziałów Komendy Wojewódzkiej Policji we Wrocławiu oraz jednostek terenowych Centralnego Biura Śledczego Policji i Biura Spraw Wewnętrznych Policji rozmieszczonych na obszarze garnizonu dolnośląskiej Policji.</w:t>
      </w:r>
    </w:p>
    <w:p>
      <w:pPr>
        <w:pStyle w:val="Normal"/>
        <w:widowControl w:val="false"/>
        <w:numPr>
          <w:ilvl w:val="0"/>
          <w:numId w:val="15"/>
        </w:numPr>
        <w:tabs>
          <w:tab w:val="clear" w:pos="708"/>
          <w:tab w:val="left" w:pos="284" w:leader="none"/>
        </w:tabs>
        <w:spacing w:before="0" w:after="0"/>
        <w:ind w:left="284" w:hanging="360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terminie </w:t>
      </w:r>
      <w:r>
        <w:rPr>
          <w:rFonts w:cs="Times New Roman" w:ascii="Times New Roman" w:hAnsi="Times New Roman"/>
          <w:b/>
          <w:sz w:val="24"/>
          <w:szCs w:val="24"/>
        </w:rPr>
        <w:t>7</w:t>
      </w:r>
      <w:r>
        <w:rPr>
          <w:rFonts w:cs="Times New Roman" w:ascii="Times New Roman" w:hAnsi="Times New Roman"/>
          <w:sz w:val="24"/>
          <w:szCs w:val="24"/>
        </w:rPr>
        <w:t xml:space="preserve"> dni, od otrzymania niniejszej Umowy Komendant Powiatowy Policji </w:t>
        <w:br/>
        <w:t>w …………………, prześle do Wydziału Transportu KWP we Wrocławiu pisemne upoważnienie dla osoby odpowiedzialnej za jej wykonanie.</w:t>
      </w:r>
    </w:p>
    <w:p>
      <w:pPr>
        <w:pStyle w:val="Normal"/>
        <w:numPr>
          <w:ilvl w:val="0"/>
          <w:numId w:val="15"/>
        </w:numPr>
        <w:tabs>
          <w:tab w:val="clear" w:pos="708"/>
          <w:tab w:val="left" w:pos="284" w:leader="none"/>
          <w:tab w:val="left" w:pos="450" w:leader="none"/>
          <w:tab w:val="left" w:pos="480" w:leader="none"/>
        </w:tabs>
        <w:spacing w:before="0" w:after="0"/>
        <w:ind w:left="284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Osoba wskazana w ust. 2 lub w przypadku jej nie wskazania  Komendant Powiatowy Policji w …………………… odpowiada za kontrolę przestrzegania wykonywania obowiązków </w:t>
      </w:r>
      <w:r>
        <w:rPr>
          <w:rFonts w:cs="Times New Roman" w:ascii="Times New Roman" w:hAnsi="Times New Roman"/>
          <w:b/>
          <w:sz w:val="24"/>
          <w:szCs w:val="24"/>
        </w:rPr>
        <w:t>Wykonawcy</w:t>
      </w:r>
      <w:r>
        <w:rPr>
          <w:rFonts w:cs="Times New Roman" w:ascii="Times New Roman" w:hAnsi="Times New Roman"/>
          <w:sz w:val="24"/>
          <w:szCs w:val="24"/>
        </w:rPr>
        <w:t xml:space="preserve"> określonych w § 3 i 4 niniejszej Umowy.</w:t>
      </w:r>
    </w:p>
    <w:p>
      <w:pPr>
        <w:pStyle w:val="Normal"/>
        <w:widowControl w:val="false"/>
        <w:numPr>
          <w:ilvl w:val="0"/>
          <w:numId w:val="15"/>
        </w:numPr>
        <w:tabs>
          <w:tab w:val="clear" w:pos="708"/>
          <w:tab w:val="left" w:pos="284" w:leader="none"/>
        </w:tabs>
        <w:spacing w:before="0" w:after="0"/>
        <w:ind w:left="284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terminie </w:t>
      </w:r>
      <w:r>
        <w:rPr>
          <w:rFonts w:cs="Times New Roman" w:ascii="Times New Roman" w:hAnsi="Times New Roman"/>
          <w:b/>
          <w:sz w:val="24"/>
          <w:szCs w:val="24"/>
        </w:rPr>
        <w:t xml:space="preserve">7 </w:t>
      </w:r>
      <w:r>
        <w:rPr>
          <w:rFonts w:cs="Times New Roman" w:ascii="Times New Roman" w:hAnsi="Times New Roman"/>
          <w:sz w:val="24"/>
          <w:szCs w:val="24"/>
        </w:rPr>
        <w:t xml:space="preserve">dni, od otrzymania zestawienia depozytów pozostających na terenie parkingu strzeżonego po zakończeniu lub wygaśnięciu umowy, Komendant Powiatowy Policji </w:t>
        <w:br/>
        <w:t xml:space="preserve">w …………………..przeprowadzi, w obecności </w:t>
      </w:r>
      <w:r>
        <w:rPr>
          <w:rFonts w:cs="Times New Roman" w:ascii="Times New Roman" w:hAnsi="Times New Roman"/>
          <w:b/>
          <w:sz w:val="24"/>
          <w:szCs w:val="24"/>
        </w:rPr>
        <w:t>Wykonawcy</w:t>
      </w:r>
      <w:r>
        <w:rPr>
          <w:rFonts w:cs="Times New Roman" w:ascii="Times New Roman" w:hAnsi="Times New Roman"/>
          <w:sz w:val="24"/>
          <w:szCs w:val="24"/>
        </w:rPr>
        <w:t>, inwentaryzację depozytów przechowywanych na terenie parkingu strzeżonego.</w:t>
      </w:r>
    </w:p>
    <w:p>
      <w:pPr>
        <w:pStyle w:val="Normal"/>
        <w:widowControl w:val="false"/>
        <w:numPr>
          <w:ilvl w:val="0"/>
          <w:numId w:val="15"/>
        </w:numPr>
        <w:tabs>
          <w:tab w:val="clear" w:pos="708"/>
          <w:tab w:val="left" w:pos="284" w:leader="none"/>
        </w:tabs>
        <w:spacing w:before="0" w:after="0"/>
        <w:ind w:left="284" w:hanging="36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W terminie 30 dni, od otrzymania zestawienia depozytów pozostających na terenie parkingu strzeżonego po zakończeniu lub wygaśnięciu umowy,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Zamawiający </w:t>
      </w:r>
      <w:r>
        <w:rPr>
          <w:rFonts w:cs="Times New Roman" w:ascii="Times New Roman" w:hAnsi="Times New Roman"/>
          <w:sz w:val="24"/>
          <w:szCs w:val="24"/>
        </w:rPr>
        <w:t xml:space="preserve">odbierze od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Wykonawcy </w:t>
      </w:r>
      <w:r>
        <w:rPr>
          <w:rFonts w:cs="Times New Roman" w:ascii="Times New Roman" w:hAnsi="Times New Roman"/>
          <w:sz w:val="24"/>
          <w:szCs w:val="24"/>
        </w:rPr>
        <w:t xml:space="preserve">wszystkie przechowywane depozyty. W okresie tym </w:t>
      </w:r>
      <w:r>
        <w:rPr>
          <w:rFonts w:cs="Times New Roman" w:ascii="Times New Roman" w:hAnsi="Times New Roman"/>
          <w:b/>
          <w:bCs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 zobowiązany jest stosować takie same stawki, jak przez cały okres obowiązywania Umowy.</w:t>
      </w:r>
    </w:p>
    <w:p>
      <w:pPr>
        <w:pStyle w:val="Normal"/>
        <w:spacing w:before="0" w:after="0"/>
        <w:ind w:left="567" w:hanging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  <w:lang w:val="pl-PL"/>
        </w:rPr>
      </w:pPr>
      <w:r>
        <w:rPr>
          <w:rFonts w:cs="Times New Roman" w:ascii="Times New Roman" w:hAnsi="Times New Roman"/>
          <w:lang w:val="pl-PL"/>
        </w:rPr>
        <w:t>§ 13</w:t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widowControl w:val="false"/>
        <w:spacing w:before="0"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 rozliczenie oraz bieżącą kontrolę wykorzystania środków finansowych przeznaczonych na wykonanie niniejszej umowy, których jest mowa w § 2 ust. 2, ze strony </w:t>
      </w:r>
      <w:r>
        <w:rPr>
          <w:rFonts w:cs="Times New Roman" w:ascii="Times New Roman" w:hAnsi="Times New Roman"/>
          <w:b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 xml:space="preserve">, odpowiedzialny jest: </w:t>
      </w:r>
      <w:r>
        <w:rPr>
          <w:rFonts w:cs="Times New Roman" w:ascii="Times New Roman" w:hAnsi="Times New Roman"/>
          <w:color w:val="000000"/>
          <w:sz w:val="24"/>
          <w:szCs w:val="24"/>
        </w:rPr>
        <w:t>Wojciech Łazowski, tel. 47 871 3954, faks 47 8714315.</w:t>
      </w:r>
    </w:p>
    <w:p>
      <w:pPr>
        <w:pStyle w:val="Normal"/>
        <w:widowControl w:val="false"/>
        <w:spacing w:before="0" w:after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cs="Times New Roman" w:ascii="Times New Roman" w:hAnsi="Times New Roman"/>
          <w:color w:val="FF0000"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  <w:lang w:val="pl-PL"/>
        </w:rPr>
      </w:pPr>
      <w:r>
        <w:rPr>
          <w:rFonts w:cs="Times New Roman" w:ascii="Times New Roman" w:hAnsi="Times New Roman"/>
          <w:lang w:val="pl-PL"/>
        </w:rPr>
        <w:t>§ 14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Tretekstu"/>
        <w:spacing w:lineRule="auto" w:line="276"/>
        <w:jc w:val="both"/>
        <w:rPr>
          <w:szCs w:val="24"/>
        </w:rPr>
      </w:pPr>
      <w:r>
        <w:rPr>
          <w:szCs w:val="24"/>
        </w:rPr>
        <w:t xml:space="preserve">Spory mogące powstać na tle wykonania niniejszej umowy rozpatrywane będą przez sąd powszechny właściwy dla siedziby </w:t>
      </w:r>
      <w:r>
        <w:rPr>
          <w:b/>
          <w:szCs w:val="24"/>
        </w:rPr>
        <w:t>Zamawiającego</w:t>
      </w:r>
      <w:r>
        <w:rPr>
          <w:szCs w:val="24"/>
        </w:rPr>
        <w:t>.</w:t>
      </w:r>
    </w:p>
    <w:p>
      <w:pPr>
        <w:pStyle w:val="Tretekstu"/>
        <w:spacing w:lineRule="auto" w:line="276"/>
        <w:jc w:val="both"/>
        <w:rPr>
          <w:b/>
          <w:b/>
          <w:szCs w:val="24"/>
        </w:rPr>
      </w:pPr>
      <w:r>
        <w:rPr>
          <w:b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  <w:lang w:val="pl-PL"/>
        </w:rPr>
      </w:pPr>
      <w:r>
        <w:rPr>
          <w:rFonts w:cs="Times New Roman" w:ascii="Times New Roman" w:hAnsi="Times New Roman"/>
          <w:lang w:val="pl-PL"/>
        </w:rPr>
        <w:t>§ 15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Zmiana umowy wymaga formy pisemnej pod rygorem nieważności.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  <w:lang w:val="pl-PL"/>
        </w:rPr>
      </w:pPr>
      <w:r>
        <w:rPr>
          <w:rFonts w:cs="Times New Roman" w:ascii="Times New Roman" w:hAnsi="Times New Roman"/>
          <w:lang w:val="pl-PL"/>
        </w:rPr>
        <w:t>§ 16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 kwestiach nieuregulowanych niniejszą umową mają zastosowanie postanowienia ustawy Kodeks cywilny i ustawy Prawo zamówień publicznych.</w:t>
      </w:r>
    </w:p>
    <w:p>
      <w:pPr>
        <w:pStyle w:val="ListParagraph"/>
        <w:spacing w:before="0" w:after="0"/>
        <w:ind w:left="36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spacing w:before="0" w:after="0"/>
        <w:ind w:left="360" w:hanging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agwek3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§ 17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cs="Times New Roman" w:ascii="Times New Roman" w:hAnsi="Times New Roman"/>
          <w:sz w:val="24"/>
          <w:szCs w:val="24"/>
          <w:lang w:val="en-US"/>
        </w:rPr>
      </w:r>
    </w:p>
    <w:p>
      <w:pPr>
        <w:pStyle w:val="Normal"/>
        <w:widowControl w:val="false"/>
        <w:numPr>
          <w:ilvl w:val="0"/>
          <w:numId w:val="13"/>
        </w:numPr>
        <w:tabs>
          <w:tab w:val="clear" w:pos="708"/>
          <w:tab w:val="left" w:pos="426" w:leader="none"/>
        </w:tabs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Integralną częścią Umowy są: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Załącznik nr 1 - „Dyspozycja usunięcia pojazdu/części”,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Załącznik nr 2 - „Protokół przekazania pojazdu/części (uszkodzonego/ nieuszkodzonego) na teren  magazynu Depozytowego KWP we Wrocławiu/ parkingu strzeżonego, oraz jego odbioru”,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Załącznik nr 3 - Dokument wydania pojazdu/części z magazynu,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Załącznik nr 4 – „Zestawienie miesięczne jednostki …………….….  zabezpieczonych/ przechowywanych na parkingu strzeżonym firmy …………..…………według stanu na dzień………………….”,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Załącznik nr 5 – „Zestawienie kwartalne kosztów zabezpieczenia/ przechowywania depozytów jednostki ……………… na parkingu strzeżonym firmy……………. według stanu na dzień………………….…”.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Załącznik nr 6 – „Zestawienie depozytów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pozostających na terenie parkingu strzeżonego firmy…………….………. po zakończeniu Umowy Nr ………………”.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Załącznik nr 7 - „Miejsce wykonywania usługi i wykaz osób, którymi dysponuje </w:t>
      </w:r>
      <w:r>
        <w:rPr>
          <w:rFonts w:cs="Times New Roman" w:ascii="Times New Roman" w:hAnsi="Times New Roman"/>
          <w:b/>
          <w:sz w:val="24"/>
          <w:szCs w:val="24"/>
        </w:rPr>
        <w:t>Wykonawca</w:t>
      </w:r>
      <w:r>
        <w:rPr>
          <w:rFonts w:cs="Times New Roman" w:ascii="Times New Roman" w:hAnsi="Times New Roman"/>
          <w:sz w:val="24"/>
          <w:szCs w:val="24"/>
        </w:rPr>
        <w:t xml:space="preserve">  zapewniających całodobowa ochronę”,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before="0" w:after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Załącznik nr 8 - „Cennik opłat za jedną dobę przechowywania depozytu”.</w:t>
      </w:r>
    </w:p>
    <w:p>
      <w:pPr>
        <w:pStyle w:val="Styl1"/>
        <w:widowControl w:val="false"/>
        <w:numPr>
          <w:ilvl w:val="0"/>
          <w:numId w:val="13"/>
        </w:numPr>
        <w:tabs>
          <w:tab w:val="clear" w:pos="708"/>
          <w:tab w:val="left" w:pos="426" w:leader="none"/>
        </w:tabs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Umowa została sporządzona w czterech jednobrzmiących egzemplarzach z przeznaczeniem dla </w:t>
      </w:r>
      <w:r>
        <w:rPr>
          <w:rFonts w:cs="Times New Roman" w:ascii="Times New Roman" w:hAnsi="Times New Roman"/>
          <w:b/>
          <w:sz w:val="24"/>
          <w:szCs w:val="24"/>
        </w:rPr>
        <w:t>Wykonawcy</w:t>
      </w:r>
      <w:r>
        <w:rPr>
          <w:rFonts w:cs="Times New Roman" w:ascii="Times New Roman" w:hAnsi="Times New Roman"/>
          <w:sz w:val="24"/>
          <w:szCs w:val="24"/>
        </w:rPr>
        <w:t xml:space="preserve"> jeden egzemplarz i dla </w:t>
      </w:r>
      <w:r>
        <w:rPr>
          <w:rFonts w:cs="Times New Roman" w:ascii="Times New Roman" w:hAnsi="Times New Roman"/>
          <w:b/>
          <w:sz w:val="24"/>
          <w:szCs w:val="24"/>
        </w:rPr>
        <w:t>Zamawiającego</w:t>
      </w:r>
      <w:r>
        <w:rPr>
          <w:rFonts w:cs="Times New Roman" w:ascii="Times New Roman" w:hAnsi="Times New Roman"/>
          <w:sz w:val="24"/>
          <w:szCs w:val="24"/>
        </w:rPr>
        <w:t xml:space="preserve"> trzy egzemplarze.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WYKONAWCA</w:t>
        <w:tab/>
        <w:tab/>
        <w:tab/>
        <w:tab/>
        <w:tab/>
        <w:tab/>
        <w:t>ZAMAWIAJĄCY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…………………</w:t>
      </w:r>
      <w:r>
        <w:rPr>
          <w:rFonts w:cs="Times New Roman" w:ascii="Times New Roman" w:hAnsi="Times New Roman"/>
          <w:b/>
          <w:sz w:val="24"/>
          <w:szCs w:val="24"/>
        </w:rPr>
        <w:tab/>
        <w:tab/>
        <w:tab/>
        <w:tab/>
        <w:tab/>
        <w:tab/>
        <w:t>…………………..</w:t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1417" w:right="1417" w:header="0" w:top="708" w:footer="708" w:bottom="765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ndara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 Light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461918186"/>
    </w:sdtPr>
    <w:sdtContent>
      <w:p>
        <w:pPr>
          <w:pStyle w:val="Stopka"/>
          <w:jc w:val="right"/>
          <w:rPr>
            <w:rFonts w:ascii="Calibri Light" w:hAnsi="Calibri Light" w:asciiTheme="majorHAnsi" w:hAnsiTheme="majorHAnsi"/>
            <w:sz w:val="28"/>
            <w:szCs w:val="28"/>
          </w:rPr>
        </w:pPr>
        <w:r>
          <w:rPr>
            <w:rFonts w:asciiTheme="majorHAnsi" w:hAnsiTheme="majorHAnsi" w:ascii="Calibri Light" w:hAnsi="Calibri Light"/>
            <w:sz w:val="28"/>
            <w:szCs w:val="28"/>
          </w:rPr>
        </w:r>
      </w:p>
      <w:p>
        <w:pPr>
          <w:pStyle w:val="Stopka"/>
          <w:jc w:val="right"/>
          <w:rPr>
            <w:rFonts w:ascii="Calibri Light" w:hAnsi="Calibri Light" w:asciiTheme="majorHAnsi" w:hAnsiTheme="majorHAnsi"/>
            <w:sz w:val="28"/>
            <w:szCs w:val="28"/>
          </w:rPr>
        </w:pPr>
        <w:r>
          <w:rPr>
            <w:sz w:val="20"/>
            <w:szCs w:val="20"/>
          </w:rPr>
          <w:t xml:space="preserve">str. </w:t>
        </w: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 PAGE 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>12</w:t>
        </w:r>
        <w:r>
          <w:rPr>
            <w:sz w:val="20"/>
            <w:szCs w:val="20"/>
          </w:rPr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>
    <w:lvl w:ilvl="0">
      <w:start w:val="6"/>
      <w:numFmt w:val="decimal"/>
      <w:lvlText w:val="%1)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b w:val="false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"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false"/>
        <w:rFonts w:ascii="Times New Roman" w:hAnsi="Times New Roman" w:cs="Arial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8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5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3"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i w:val="false"/>
        <w:i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2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b w:val="false"/>
        <w:bCs w:val="fals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9"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0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</w:numbering>
</file>

<file path=word/settings.xml><?xml version="1.0" encoding="utf-8"?>
<w:settings xmlns:w="http://schemas.openxmlformats.org/wordprocessingml/2006/main">
  <w:zoom w:percent="142"/>
  <w:embedSystemFonts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160e6"/>
    <w:pPr>
      <w:widowControl/>
      <w:suppressAutoHyphens w:val="true"/>
      <w:bidi w:val="0"/>
      <w:spacing w:lineRule="auto" w:line="276" w:before="0" w:after="200"/>
      <w:jc w:val="both"/>
    </w:pPr>
    <w:rPr>
      <w:rFonts w:ascii="Candara" w:hAnsi="Candara" w:eastAsia="Times New Roman" w:cs="Candara"/>
      <w:color w:val="auto"/>
      <w:kern w:val="0"/>
      <w:sz w:val="22"/>
      <w:szCs w:val="21"/>
      <w:lang w:val="pl-PL" w:eastAsia="zh-CN" w:bidi="en-US"/>
    </w:rPr>
  </w:style>
  <w:style w:type="paragraph" w:styleId="Nagwek1">
    <w:name w:val="Heading 1"/>
    <w:basedOn w:val="Normal"/>
    <w:next w:val="Normal"/>
    <w:qFormat/>
    <w:rsid w:val="00d160e6"/>
    <w:pPr>
      <w:tabs>
        <w:tab w:val="clear" w:pos="708"/>
        <w:tab w:val="left" w:pos="0" w:leader="none"/>
      </w:tabs>
      <w:spacing w:before="300" w:after="40"/>
      <w:ind w:left="432" w:hanging="432"/>
      <w:jc w:val="left"/>
      <w:outlineLvl w:val="0"/>
    </w:pPr>
    <w:rPr>
      <w:smallCaps/>
      <w:spacing w:val="5"/>
      <w:sz w:val="32"/>
      <w:szCs w:val="32"/>
      <w:lang w:val="en-US"/>
    </w:rPr>
  </w:style>
  <w:style w:type="paragraph" w:styleId="Nagwek2">
    <w:name w:val="Heading 2"/>
    <w:basedOn w:val="Normal"/>
    <w:next w:val="Normal"/>
    <w:qFormat/>
    <w:rsid w:val="00d160e6"/>
    <w:pPr>
      <w:tabs>
        <w:tab w:val="clear" w:pos="708"/>
        <w:tab w:val="left" w:pos="0" w:leader="none"/>
      </w:tabs>
      <w:spacing w:before="240" w:after="80"/>
      <w:ind w:left="576" w:hanging="576"/>
      <w:jc w:val="left"/>
      <w:outlineLvl w:val="1"/>
    </w:pPr>
    <w:rPr>
      <w:smallCaps/>
      <w:spacing w:val="5"/>
      <w:sz w:val="28"/>
      <w:szCs w:val="28"/>
      <w:lang w:val="en-US"/>
    </w:rPr>
  </w:style>
  <w:style w:type="paragraph" w:styleId="Nagwek3">
    <w:name w:val="Heading 3"/>
    <w:basedOn w:val="Normal"/>
    <w:next w:val="Normal"/>
    <w:qFormat/>
    <w:rsid w:val="00d160e6"/>
    <w:pPr>
      <w:tabs>
        <w:tab w:val="clear" w:pos="708"/>
        <w:tab w:val="left" w:pos="0" w:leader="none"/>
      </w:tabs>
      <w:spacing w:before="0" w:after="0"/>
      <w:ind w:left="720" w:hanging="720"/>
      <w:jc w:val="left"/>
      <w:outlineLvl w:val="2"/>
    </w:pPr>
    <w:rPr>
      <w:smallCaps/>
      <w:spacing w:val="5"/>
      <w:sz w:val="24"/>
      <w:szCs w:val="24"/>
      <w:lang w:val="en-US"/>
    </w:rPr>
  </w:style>
  <w:style w:type="paragraph" w:styleId="Nagwek4">
    <w:name w:val="Heading 4"/>
    <w:basedOn w:val="Normal"/>
    <w:next w:val="Normal"/>
    <w:qFormat/>
    <w:rsid w:val="00d160e6"/>
    <w:pPr>
      <w:tabs>
        <w:tab w:val="clear" w:pos="708"/>
        <w:tab w:val="left" w:pos="0" w:leader="none"/>
      </w:tabs>
      <w:spacing w:before="240" w:after="0"/>
      <w:ind w:left="864" w:hanging="864"/>
      <w:jc w:val="left"/>
      <w:outlineLvl w:val="3"/>
    </w:pPr>
    <w:rPr>
      <w:smallCaps/>
      <w:spacing w:val="10"/>
      <w:szCs w:val="22"/>
      <w:lang w:val="en-US"/>
    </w:rPr>
  </w:style>
  <w:style w:type="paragraph" w:styleId="Nagwek5">
    <w:name w:val="Heading 5"/>
    <w:basedOn w:val="Normal"/>
    <w:next w:val="Normal"/>
    <w:qFormat/>
    <w:rsid w:val="00d160e6"/>
    <w:pPr>
      <w:tabs>
        <w:tab w:val="clear" w:pos="708"/>
        <w:tab w:val="left" w:pos="0" w:leader="none"/>
      </w:tabs>
      <w:spacing w:before="200" w:after="0"/>
      <w:ind w:left="1008" w:hanging="1008"/>
      <w:jc w:val="left"/>
      <w:outlineLvl w:val="4"/>
    </w:pPr>
    <w:rPr>
      <w:smallCaps/>
      <w:color w:val="943634"/>
      <w:spacing w:val="10"/>
      <w:szCs w:val="26"/>
      <w:lang w:val="en-US"/>
    </w:rPr>
  </w:style>
  <w:style w:type="paragraph" w:styleId="Nagwek6">
    <w:name w:val="Heading 6"/>
    <w:basedOn w:val="Normal"/>
    <w:next w:val="Normal"/>
    <w:qFormat/>
    <w:rsid w:val="00d160e6"/>
    <w:pPr>
      <w:tabs>
        <w:tab w:val="clear" w:pos="708"/>
        <w:tab w:val="left" w:pos="0" w:leader="none"/>
      </w:tabs>
      <w:spacing w:before="0" w:after="0"/>
      <w:ind w:left="1152" w:hanging="1152"/>
      <w:jc w:val="left"/>
      <w:outlineLvl w:val="5"/>
    </w:pPr>
    <w:rPr>
      <w:smallCaps/>
      <w:color w:val="C0504D"/>
      <w:spacing w:val="5"/>
      <w:lang w:val="en-US"/>
    </w:rPr>
  </w:style>
  <w:style w:type="paragraph" w:styleId="Nagwek7">
    <w:name w:val="Heading 7"/>
    <w:basedOn w:val="Normal"/>
    <w:next w:val="Normal"/>
    <w:qFormat/>
    <w:rsid w:val="00d160e6"/>
    <w:pPr>
      <w:tabs>
        <w:tab w:val="clear" w:pos="708"/>
        <w:tab w:val="left" w:pos="0" w:leader="none"/>
      </w:tabs>
      <w:spacing w:before="0" w:after="0"/>
      <w:ind w:left="1296" w:hanging="1296"/>
      <w:jc w:val="left"/>
      <w:outlineLvl w:val="6"/>
    </w:pPr>
    <w:rPr>
      <w:b/>
      <w:smallCaps/>
      <w:color w:val="C0504D"/>
      <w:spacing w:val="10"/>
      <w:lang w:val="en-US"/>
    </w:rPr>
  </w:style>
  <w:style w:type="paragraph" w:styleId="Nagwek8">
    <w:name w:val="Heading 8"/>
    <w:basedOn w:val="Normal"/>
    <w:next w:val="Normal"/>
    <w:qFormat/>
    <w:rsid w:val="00d160e6"/>
    <w:pPr>
      <w:tabs>
        <w:tab w:val="clear" w:pos="708"/>
        <w:tab w:val="left" w:pos="0" w:leader="none"/>
      </w:tabs>
      <w:spacing w:before="0" w:after="0"/>
      <w:ind w:left="1440" w:hanging="1440"/>
      <w:jc w:val="left"/>
      <w:outlineLvl w:val="7"/>
    </w:pPr>
    <w:rPr>
      <w:b/>
      <w:i/>
      <w:smallCaps/>
      <w:color w:val="943634"/>
      <w:lang w:val="en-US"/>
    </w:rPr>
  </w:style>
  <w:style w:type="paragraph" w:styleId="Nagwek9">
    <w:name w:val="Heading 9"/>
    <w:basedOn w:val="Normal"/>
    <w:next w:val="Normal"/>
    <w:qFormat/>
    <w:rsid w:val="00d160e6"/>
    <w:pPr>
      <w:tabs>
        <w:tab w:val="clear" w:pos="708"/>
        <w:tab w:val="left" w:pos="0" w:leader="none"/>
      </w:tabs>
      <w:spacing w:before="0" w:after="0"/>
      <w:ind w:left="1584" w:hanging="1584"/>
      <w:jc w:val="left"/>
      <w:outlineLvl w:val="8"/>
    </w:pPr>
    <w:rPr>
      <w:b/>
      <w:i/>
      <w:smallCaps/>
      <w:color w:val="622423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3z0" w:customStyle="1">
    <w:name w:val="WW8Num3z0"/>
    <w:qFormat/>
    <w:rsid w:val="00d160e6"/>
    <w:rPr>
      <w:b w:val="false"/>
    </w:rPr>
  </w:style>
  <w:style w:type="character" w:styleId="WW8Num5z0" w:customStyle="1">
    <w:name w:val="WW8Num5z0"/>
    <w:qFormat/>
    <w:rsid w:val="00d160e6"/>
    <w:rPr>
      <w:b w:val="false"/>
    </w:rPr>
  </w:style>
  <w:style w:type="character" w:styleId="WW8Num7z0" w:customStyle="1">
    <w:name w:val="WW8Num7z0"/>
    <w:qFormat/>
    <w:rsid w:val="00d160e6"/>
    <w:rPr>
      <w:color w:val="auto"/>
    </w:rPr>
  </w:style>
  <w:style w:type="character" w:styleId="WW8Num9z0" w:customStyle="1">
    <w:name w:val="WW8Num9z0"/>
    <w:qFormat/>
    <w:rsid w:val="00d160e6"/>
    <w:rPr>
      <w:b w:val="false"/>
    </w:rPr>
  </w:style>
  <w:style w:type="character" w:styleId="WW8Num11z0" w:customStyle="1">
    <w:name w:val="WW8Num11z0"/>
    <w:qFormat/>
    <w:rsid w:val="00d160e6"/>
    <w:rPr>
      <w:b w:val="false"/>
    </w:rPr>
  </w:style>
  <w:style w:type="character" w:styleId="WW8Num12z0" w:customStyle="1">
    <w:name w:val="WW8Num12z0"/>
    <w:qFormat/>
    <w:rsid w:val="00d160e6"/>
    <w:rPr>
      <w:b w:val="false"/>
    </w:rPr>
  </w:style>
  <w:style w:type="character" w:styleId="WW8Num13z0" w:customStyle="1">
    <w:name w:val="WW8Num13z0"/>
    <w:qFormat/>
    <w:rsid w:val="00d160e6"/>
    <w:rPr>
      <w:rFonts w:ascii="Arial" w:hAnsi="Arial" w:cs="Arial"/>
      <w:lang w:val="pl-PL"/>
    </w:rPr>
  </w:style>
  <w:style w:type="character" w:styleId="WW8Num14z0" w:customStyle="1">
    <w:name w:val="WW8Num14z0"/>
    <w:qFormat/>
    <w:rsid w:val="00d160e6"/>
    <w:rPr>
      <w:rFonts w:ascii="Arial" w:hAnsi="Arial" w:cs="Arial"/>
      <w:szCs w:val="24"/>
      <w:lang w:val="pl-PL"/>
    </w:rPr>
  </w:style>
  <w:style w:type="character" w:styleId="WW8Num15z0" w:customStyle="1">
    <w:name w:val="WW8Num15z0"/>
    <w:qFormat/>
    <w:rsid w:val="00d160e6"/>
    <w:rPr>
      <w:rFonts w:ascii="Candara" w:hAnsi="Candara" w:cs="Arial"/>
      <w:sz w:val="22"/>
      <w:szCs w:val="22"/>
    </w:rPr>
  </w:style>
  <w:style w:type="character" w:styleId="WW8Num17z0" w:customStyle="1">
    <w:name w:val="WW8Num17z0"/>
    <w:qFormat/>
    <w:rsid w:val="00d160e6"/>
    <w:rPr>
      <w:rFonts w:ascii="Arial" w:hAnsi="Arial" w:cs="Arial"/>
      <w:b w:val="false"/>
    </w:rPr>
  </w:style>
  <w:style w:type="character" w:styleId="WW8Num19z0" w:customStyle="1">
    <w:name w:val="WW8Num19z0"/>
    <w:qFormat/>
    <w:rsid w:val="00d160e6"/>
    <w:rPr>
      <w:rFonts w:ascii="Arial" w:hAnsi="Arial" w:cs="Arial"/>
      <w:sz w:val="24"/>
    </w:rPr>
  </w:style>
  <w:style w:type="character" w:styleId="WW8Num21z0" w:customStyle="1">
    <w:name w:val="WW8Num21z0"/>
    <w:qFormat/>
    <w:rsid w:val="00d160e6"/>
    <w:rPr>
      <w:rFonts w:ascii="Symbol" w:hAnsi="Symbol" w:cs="OpenSymbol"/>
    </w:rPr>
  </w:style>
  <w:style w:type="character" w:styleId="WW8Num22z0" w:customStyle="1">
    <w:name w:val="WW8Num22z0"/>
    <w:qFormat/>
    <w:rsid w:val="00d160e6"/>
    <w:rPr>
      <w:b w:val="false"/>
    </w:rPr>
  </w:style>
  <w:style w:type="character" w:styleId="WW8Num25z0" w:customStyle="1">
    <w:name w:val="WW8Num25z0"/>
    <w:qFormat/>
    <w:rsid w:val="00d160e6"/>
    <w:rPr>
      <w:b w:val="false"/>
    </w:rPr>
  </w:style>
  <w:style w:type="character" w:styleId="WW8Num7z2" w:customStyle="1">
    <w:name w:val="WW8Num7z2"/>
    <w:qFormat/>
    <w:rsid w:val="00d160e6"/>
    <w:rPr>
      <w:rFonts w:ascii="Times New Roman" w:hAnsi="Times New Roman" w:eastAsia="Times New Roman" w:cs="Times New Roman"/>
    </w:rPr>
  </w:style>
  <w:style w:type="character" w:styleId="WW8Num16z0" w:customStyle="1">
    <w:name w:val="WW8Num16z0"/>
    <w:qFormat/>
    <w:rsid w:val="00d160e6"/>
    <w:rPr>
      <w:rFonts w:ascii="Arial" w:hAnsi="Arial" w:cs="Arial"/>
      <w:b w:val="false"/>
      <w:sz w:val="24"/>
      <w:szCs w:val="24"/>
      <w:lang w:val="pl-PL"/>
    </w:rPr>
  </w:style>
  <w:style w:type="character" w:styleId="WW8Num18z0" w:customStyle="1">
    <w:name w:val="WW8Num18z0"/>
    <w:qFormat/>
    <w:rsid w:val="00d160e6"/>
    <w:rPr>
      <w:rFonts w:ascii="Arial" w:hAnsi="Arial" w:cs="Arial"/>
      <w:b/>
      <w:bCs/>
      <w:color w:val="auto"/>
      <w:sz w:val="24"/>
      <w:szCs w:val="24"/>
    </w:rPr>
  </w:style>
  <w:style w:type="character" w:styleId="WW8Num20z0" w:customStyle="1">
    <w:name w:val="WW8Num20z0"/>
    <w:qFormat/>
    <w:rsid w:val="00d160e6"/>
    <w:rPr>
      <w:rFonts w:ascii="Symbol" w:hAnsi="Symbol" w:cs="OpenSymbol"/>
      <w:sz w:val="24"/>
    </w:rPr>
  </w:style>
  <w:style w:type="character" w:styleId="WW8Num20z1" w:customStyle="1">
    <w:name w:val="WW8Num20z1"/>
    <w:qFormat/>
    <w:rsid w:val="00d160e6"/>
    <w:rPr>
      <w:rFonts w:ascii="OpenSymbol" w:hAnsi="OpenSymbol" w:cs="OpenSymbol"/>
    </w:rPr>
  </w:style>
  <w:style w:type="character" w:styleId="WW8Num21z1" w:customStyle="1">
    <w:name w:val="WW8Num21z1"/>
    <w:qFormat/>
    <w:rsid w:val="00d160e6"/>
    <w:rPr>
      <w:rFonts w:ascii="OpenSymbol" w:hAnsi="OpenSymbol" w:cs="OpenSymbol"/>
    </w:rPr>
  </w:style>
  <w:style w:type="character" w:styleId="WW8Num23z0" w:customStyle="1">
    <w:name w:val="WW8Num23z0"/>
    <w:qFormat/>
    <w:rsid w:val="00d160e6"/>
    <w:rPr>
      <w:b w:val="false"/>
    </w:rPr>
  </w:style>
  <w:style w:type="character" w:styleId="WW8Num27z0" w:customStyle="1">
    <w:name w:val="WW8Num27z0"/>
    <w:qFormat/>
    <w:rsid w:val="00d160e6"/>
    <w:rPr>
      <w:color w:val="auto"/>
    </w:rPr>
  </w:style>
  <w:style w:type="character" w:styleId="WW8Num29z0" w:customStyle="1">
    <w:name w:val="WW8Num29z0"/>
    <w:qFormat/>
    <w:rsid w:val="00d160e6"/>
    <w:rPr>
      <w:b w:val="false"/>
    </w:rPr>
  </w:style>
  <w:style w:type="character" w:styleId="WW8Num31z0" w:customStyle="1">
    <w:name w:val="WW8Num31z0"/>
    <w:qFormat/>
    <w:rsid w:val="00d160e6"/>
    <w:rPr>
      <w:b w:val="false"/>
    </w:rPr>
  </w:style>
  <w:style w:type="character" w:styleId="WW8Num32z0" w:customStyle="1">
    <w:name w:val="WW8Num32z0"/>
    <w:qFormat/>
    <w:rsid w:val="00d160e6"/>
    <w:rPr>
      <w:b w:val="false"/>
    </w:rPr>
  </w:style>
  <w:style w:type="character" w:styleId="WW8Num33z0" w:customStyle="1">
    <w:name w:val="WW8Num33z0"/>
    <w:qFormat/>
    <w:rsid w:val="00d160e6"/>
    <w:rPr>
      <w:b w:val="false"/>
    </w:rPr>
  </w:style>
  <w:style w:type="character" w:styleId="WW8Num34z0" w:customStyle="1">
    <w:name w:val="WW8Num34z0"/>
    <w:qFormat/>
    <w:rsid w:val="00d160e6"/>
    <w:rPr>
      <w:rFonts w:ascii="Symbol" w:hAnsi="Symbol" w:cs="Symbol"/>
    </w:rPr>
  </w:style>
  <w:style w:type="character" w:styleId="WW8Num34z1" w:customStyle="1">
    <w:name w:val="WW8Num34z1"/>
    <w:qFormat/>
    <w:rsid w:val="00d160e6"/>
    <w:rPr>
      <w:rFonts w:ascii="Courier New" w:hAnsi="Courier New" w:cs="Courier New"/>
    </w:rPr>
  </w:style>
  <w:style w:type="character" w:styleId="WW8Num34z2" w:customStyle="1">
    <w:name w:val="WW8Num34z2"/>
    <w:qFormat/>
    <w:rsid w:val="00d160e6"/>
    <w:rPr>
      <w:rFonts w:ascii="Wingdings" w:hAnsi="Wingdings" w:cs="Wingdings"/>
    </w:rPr>
  </w:style>
  <w:style w:type="character" w:styleId="WW8Num35z0" w:customStyle="1">
    <w:name w:val="WW8Num35z0"/>
    <w:qFormat/>
    <w:rsid w:val="00d160e6"/>
    <w:rPr>
      <w:b w:val="false"/>
      <w:color w:val="auto"/>
    </w:rPr>
  </w:style>
  <w:style w:type="character" w:styleId="WW8Num37z0" w:customStyle="1">
    <w:name w:val="WW8Num37z0"/>
    <w:qFormat/>
    <w:rsid w:val="00d160e6"/>
    <w:rPr>
      <w:color w:val="auto"/>
    </w:rPr>
  </w:style>
  <w:style w:type="character" w:styleId="WW8Num40z0" w:customStyle="1">
    <w:name w:val="WW8Num40z0"/>
    <w:qFormat/>
    <w:rsid w:val="00d160e6"/>
    <w:rPr>
      <w:b w:val="false"/>
    </w:rPr>
  </w:style>
  <w:style w:type="character" w:styleId="WW8Num43z0" w:customStyle="1">
    <w:name w:val="WW8Num43z0"/>
    <w:qFormat/>
    <w:rsid w:val="00d160e6"/>
    <w:rPr>
      <w:b w:val="false"/>
      <w:i w:val="false"/>
    </w:rPr>
  </w:style>
  <w:style w:type="character" w:styleId="WW8Num45z0" w:customStyle="1">
    <w:name w:val="WW8Num45z0"/>
    <w:qFormat/>
    <w:rsid w:val="00d160e6"/>
    <w:rPr>
      <w:b w:val="false"/>
    </w:rPr>
  </w:style>
  <w:style w:type="character" w:styleId="WW8Num47z0" w:customStyle="1">
    <w:name w:val="WW8Num47z0"/>
    <w:qFormat/>
    <w:rsid w:val="00d160e6"/>
    <w:rPr>
      <w:b w:val="false"/>
    </w:rPr>
  </w:style>
  <w:style w:type="character" w:styleId="WW8Num50z0" w:customStyle="1">
    <w:name w:val="WW8Num50z0"/>
    <w:qFormat/>
    <w:rsid w:val="00d160e6"/>
    <w:rPr>
      <w:rFonts w:ascii="Symbol" w:hAnsi="Symbol" w:cs="Symbol"/>
    </w:rPr>
  </w:style>
  <w:style w:type="character" w:styleId="WW8Num50z1" w:customStyle="1">
    <w:name w:val="WW8Num50z1"/>
    <w:qFormat/>
    <w:rsid w:val="00d160e6"/>
    <w:rPr>
      <w:rFonts w:ascii="Courier New" w:hAnsi="Courier New" w:cs="Courier New"/>
    </w:rPr>
  </w:style>
  <w:style w:type="character" w:styleId="WW8Num50z2" w:customStyle="1">
    <w:name w:val="WW8Num50z2"/>
    <w:qFormat/>
    <w:rsid w:val="00d160e6"/>
    <w:rPr>
      <w:rFonts w:ascii="Wingdings" w:hAnsi="Wingdings" w:cs="Wingdings"/>
    </w:rPr>
  </w:style>
  <w:style w:type="character" w:styleId="Domylnaczcionkaakapitu1" w:customStyle="1">
    <w:name w:val="Domyślna czcionka akapitu1"/>
    <w:qFormat/>
    <w:rsid w:val="00d160e6"/>
    <w:rPr/>
  </w:style>
  <w:style w:type="character" w:styleId="Nagwek1Znak" w:customStyle="1">
    <w:name w:val="Nagłówek 1 Znak"/>
    <w:qFormat/>
    <w:rsid w:val="00d160e6"/>
    <w:rPr>
      <w:smallCaps/>
      <w:spacing w:val="5"/>
      <w:sz w:val="32"/>
      <w:szCs w:val="32"/>
    </w:rPr>
  </w:style>
  <w:style w:type="character" w:styleId="Nagwek2Znak" w:customStyle="1">
    <w:name w:val="Nagłówek 2 Znak"/>
    <w:qFormat/>
    <w:rsid w:val="00d160e6"/>
    <w:rPr>
      <w:smallCaps/>
      <w:spacing w:val="5"/>
      <w:sz w:val="28"/>
      <w:szCs w:val="28"/>
    </w:rPr>
  </w:style>
  <w:style w:type="character" w:styleId="Nagwek3Znak" w:customStyle="1">
    <w:name w:val="Nagłówek 3 Znak"/>
    <w:qFormat/>
    <w:rsid w:val="00d160e6"/>
    <w:rPr>
      <w:smallCaps/>
      <w:spacing w:val="5"/>
      <w:sz w:val="24"/>
      <w:szCs w:val="24"/>
    </w:rPr>
  </w:style>
  <w:style w:type="character" w:styleId="Nagwek4Znak" w:customStyle="1">
    <w:name w:val="Nagłówek 4 Znak"/>
    <w:qFormat/>
    <w:rsid w:val="00d160e6"/>
    <w:rPr>
      <w:smallCaps/>
      <w:spacing w:val="10"/>
      <w:sz w:val="22"/>
      <w:szCs w:val="22"/>
    </w:rPr>
  </w:style>
  <w:style w:type="character" w:styleId="Nagwek5Znak" w:customStyle="1">
    <w:name w:val="Nagłówek 5 Znak"/>
    <w:qFormat/>
    <w:rsid w:val="00d160e6"/>
    <w:rPr>
      <w:smallCaps/>
      <w:color w:val="943634"/>
      <w:spacing w:val="10"/>
      <w:sz w:val="22"/>
      <w:szCs w:val="26"/>
    </w:rPr>
  </w:style>
  <w:style w:type="character" w:styleId="Nagwek6Znak" w:customStyle="1">
    <w:name w:val="Nagłówek 6 Znak"/>
    <w:qFormat/>
    <w:rsid w:val="00d160e6"/>
    <w:rPr>
      <w:smallCaps/>
      <w:color w:val="C0504D"/>
      <w:spacing w:val="5"/>
      <w:sz w:val="22"/>
    </w:rPr>
  </w:style>
  <w:style w:type="character" w:styleId="Nagwek7Znak" w:customStyle="1">
    <w:name w:val="Nagłówek 7 Znak"/>
    <w:qFormat/>
    <w:rsid w:val="00d160e6"/>
    <w:rPr>
      <w:b/>
      <w:smallCaps/>
      <w:color w:val="C0504D"/>
      <w:spacing w:val="10"/>
    </w:rPr>
  </w:style>
  <w:style w:type="character" w:styleId="Nagwek8Znak" w:customStyle="1">
    <w:name w:val="Nagłówek 8 Znak"/>
    <w:qFormat/>
    <w:rsid w:val="00d160e6"/>
    <w:rPr>
      <w:b/>
      <w:i/>
      <w:smallCaps/>
      <w:color w:val="943634"/>
    </w:rPr>
  </w:style>
  <w:style w:type="character" w:styleId="Nagwek9Znak" w:customStyle="1">
    <w:name w:val="Nagłówek 9 Znak"/>
    <w:qFormat/>
    <w:rsid w:val="00d160e6"/>
    <w:rPr>
      <w:b/>
      <w:i/>
      <w:smallCaps/>
      <w:color w:val="622423"/>
    </w:rPr>
  </w:style>
  <w:style w:type="character" w:styleId="TytuZnak" w:customStyle="1">
    <w:name w:val="Tytuł Znak"/>
    <w:qFormat/>
    <w:rsid w:val="00d160e6"/>
    <w:rPr>
      <w:smallCaps/>
      <w:sz w:val="48"/>
      <w:szCs w:val="48"/>
    </w:rPr>
  </w:style>
  <w:style w:type="character" w:styleId="PodtytuZnak" w:customStyle="1">
    <w:name w:val="Podtytuł Znak"/>
    <w:qFormat/>
    <w:rsid w:val="00d160e6"/>
    <w:rPr>
      <w:rFonts w:ascii="Candara" w:hAnsi="Candara" w:eastAsia="Times New Roman" w:cs="Times New Roman"/>
      <w:szCs w:val="22"/>
    </w:rPr>
  </w:style>
  <w:style w:type="character" w:styleId="Strong">
    <w:name w:val="Strong"/>
    <w:qFormat/>
    <w:rsid w:val="00d160e6"/>
    <w:rPr>
      <w:b/>
      <w:color w:val="C0504D"/>
    </w:rPr>
  </w:style>
  <w:style w:type="character" w:styleId="Wyrnienie">
    <w:name w:val="Wyróżnienie"/>
    <w:qFormat/>
    <w:rsid w:val="00d160e6"/>
    <w:rPr>
      <w:b/>
      <w:i/>
      <w:spacing w:val="10"/>
    </w:rPr>
  </w:style>
  <w:style w:type="character" w:styleId="BezodstpwZnak" w:customStyle="1">
    <w:name w:val="Bez odstępów Znak"/>
    <w:basedOn w:val="Domylnaczcionkaakapitu1"/>
    <w:qFormat/>
    <w:rsid w:val="00d160e6"/>
    <w:rPr/>
  </w:style>
  <w:style w:type="character" w:styleId="CytatZnak" w:customStyle="1">
    <w:name w:val="Cytat Znak"/>
    <w:qFormat/>
    <w:rsid w:val="00d160e6"/>
    <w:rPr>
      <w:i/>
    </w:rPr>
  </w:style>
  <w:style w:type="character" w:styleId="CytatintensywnyZnak" w:customStyle="1">
    <w:name w:val="Cytat intensywny Znak"/>
    <w:qFormat/>
    <w:rsid w:val="00d160e6"/>
    <w:rPr>
      <w:b/>
      <w:i/>
      <w:color w:val="FFFFFF"/>
      <w:shd w:fill="C0504D" w:val="clear"/>
    </w:rPr>
  </w:style>
  <w:style w:type="character" w:styleId="SubtleEmphasis">
    <w:name w:val="Subtle Emphasis"/>
    <w:qFormat/>
    <w:rsid w:val="00d160e6"/>
    <w:rPr>
      <w:i/>
    </w:rPr>
  </w:style>
  <w:style w:type="character" w:styleId="IntenseEmphasis">
    <w:name w:val="Intense Emphasis"/>
    <w:qFormat/>
    <w:rsid w:val="00d160e6"/>
    <w:rPr>
      <w:b/>
      <w:i/>
      <w:color w:val="C0504D"/>
      <w:spacing w:val="10"/>
    </w:rPr>
  </w:style>
  <w:style w:type="character" w:styleId="SubtleReference">
    <w:name w:val="Subtle Reference"/>
    <w:qFormat/>
    <w:rsid w:val="00d160e6"/>
    <w:rPr>
      <w:b/>
    </w:rPr>
  </w:style>
  <w:style w:type="character" w:styleId="IntenseReference">
    <w:name w:val="Intense Reference"/>
    <w:qFormat/>
    <w:rsid w:val="00d160e6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qFormat/>
    <w:rsid w:val="00d160e6"/>
    <w:rPr>
      <w:rFonts w:ascii="Candara" w:hAnsi="Candara" w:eastAsia="Times New Roman" w:cs="Times New Roman"/>
      <w:i/>
      <w:iCs/>
      <w:sz w:val="20"/>
      <w:szCs w:val="20"/>
    </w:rPr>
  </w:style>
  <w:style w:type="character" w:styleId="Styl1Znak" w:customStyle="1">
    <w:name w:val="Styl1 Znak"/>
    <w:qFormat/>
    <w:rsid w:val="00d160e6"/>
    <w:rPr>
      <w:rFonts w:ascii="Calibri" w:hAnsi="Calibri" w:eastAsia="Times New Roman" w:cs="Calibri"/>
      <w:sz w:val="22"/>
      <w:lang w:val="pl-PL" w:bidi="ar-SA"/>
    </w:rPr>
  </w:style>
  <w:style w:type="character" w:styleId="TekstprzypisukocowegoZnak" w:customStyle="1">
    <w:name w:val="Tekst przypisu końcowego Znak"/>
    <w:qFormat/>
    <w:rsid w:val="00d160e6"/>
    <w:rPr>
      <w:rFonts w:ascii="Times New Roman" w:hAnsi="Times New Roman" w:eastAsia="Times New Roman" w:cs="Times New Roman"/>
      <w:lang w:val="pl-PL" w:bidi="ar-SA"/>
    </w:rPr>
  </w:style>
  <w:style w:type="character" w:styleId="Znakiprzypiswkocowych" w:customStyle="1">
    <w:name w:val="Znaki przypisów końcowych"/>
    <w:qFormat/>
    <w:rsid w:val="00d160e6"/>
    <w:rPr>
      <w:vertAlign w:val="superscript"/>
    </w:rPr>
  </w:style>
  <w:style w:type="character" w:styleId="TekstdymkaZnak" w:customStyle="1">
    <w:name w:val="Tekst dymka Znak"/>
    <w:qFormat/>
    <w:rsid w:val="00d160e6"/>
    <w:rPr>
      <w:rFonts w:ascii="Tahoma" w:hAnsi="Tahoma" w:eastAsia="Times New Roman" w:cs="Tahoma"/>
      <w:sz w:val="16"/>
      <w:szCs w:val="16"/>
      <w:lang w:val="pl-PL" w:bidi="ar-SA"/>
    </w:rPr>
  </w:style>
  <w:style w:type="character" w:styleId="NagwekZnak" w:customStyle="1">
    <w:name w:val="Nagłówek Znak"/>
    <w:qFormat/>
    <w:rsid w:val="00d160e6"/>
    <w:rPr>
      <w:rFonts w:ascii="Times New Roman" w:hAnsi="Times New Roman" w:eastAsia="Times New Roman" w:cs="Times New Roman"/>
      <w:sz w:val="24"/>
      <w:szCs w:val="24"/>
      <w:lang w:val="pl-PL" w:bidi="ar-SA"/>
    </w:rPr>
  </w:style>
  <w:style w:type="character" w:styleId="StopkaZnak" w:customStyle="1">
    <w:name w:val="Stopka Znak"/>
    <w:uiPriority w:val="99"/>
    <w:qFormat/>
    <w:rsid w:val="00d160e6"/>
    <w:rPr>
      <w:rFonts w:ascii="Times New Roman" w:hAnsi="Times New Roman" w:eastAsia="Times New Roman" w:cs="Times New Roman"/>
      <w:sz w:val="24"/>
      <w:szCs w:val="24"/>
      <w:lang w:val="pl-PL" w:bidi="ar-SA"/>
    </w:rPr>
  </w:style>
  <w:style w:type="character" w:styleId="TekstpodstawowyZnak" w:customStyle="1">
    <w:name w:val="Tekst podstawowy Znak"/>
    <w:qFormat/>
    <w:rsid w:val="00d160e6"/>
    <w:rPr>
      <w:rFonts w:ascii="Times New Roman" w:hAnsi="Times New Roman" w:cs="Times New Roman"/>
      <w:sz w:val="24"/>
    </w:rPr>
  </w:style>
  <w:style w:type="character" w:styleId="Czeinternetowe">
    <w:name w:val="Łącze internetowe"/>
    <w:rsid w:val="00d160e6"/>
    <w:rPr>
      <w:color w:val="000080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80588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80588"/>
    <w:rPr>
      <w:rFonts w:ascii="Candara" w:hAnsi="Candara" w:cs="Candara"/>
      <w:lang w:eastAsia="zh-CN" w:bidi="en-US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680588"/>
    <w:rPr>
      <w:rFonts w:ascii="Candara" w:hAnsi="Candara" w:cs="Candara"/>
      <w:b/>
      <w:bCs/>
      <w:lang w:eastAsia="zh-CN" w:bidi="en-US"/>
    </w:rPr>
  </w:style>
  <w:style w:type="character" w:styleId="AkapitzlistZnak" w:customStyle="1">
    <w:name w:val="Akapit z listą Znak"/>
    <w:link w:val="Akapitzlist"/>
    <w:uiPriority w:val="99"/>
    <w:qFormat/>
    <w:locked/>
    <w:rsid w:val="00d635f0"/>
    <w:rPr>
      <w:rFonts w:ascii="Candara" w:hAnsi="Candara" w:cs="Candara"/>
      <w:sz w:val="22"/>
      <w:szCs w:val="21"/>
      <w:lang w:eastAsia="zh-CN" w:bidi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rsid w:val="00d160e6"/>
    <w:pPr>
      <w:spacing w:lineRule="auto" w:line="240" w:before="0" w:after="0"/>
      <w:jc w:val="left"/>
    </w:pPr>
    <w:rPr>
      <w:rFonts w:ascii="Times New Roman" w:hAnsi="Times New Roman" w:cs="Times New Roman"/>
      <w:sz w:val="24"/>
      <w:lang w:bidi="ar-SA"/>
    </w:rPr>
  </w:style>
  <w:style w:type="paragraph" w:styleId="Lista">
    <w:name w:val="List"/>
    <w:basedOn w:val="Tretekstu"/>
    <w:rsid w:val="00d160e6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rsid w:val="00d160e6"/>
    <w:pPr>
      <w:suppressLineNumbers/>
    </w:pPr>
    <w:rPr>
      <w:rFonts w:cs="Mangal"/>
    </w:rPr>
  </w:style>
  <w:style w:type="paragraph" w:styleId="Nagwek11" w:customStyle="1">
    <w:name w:val="Nagłówek1"/>
    <w:basedOn w:val="Normal"/>
    <w:next w:val="Normal"/>
    <w:qFormat/>
    <w:rsid w:val="00d160e6"/>
    <w:pPr>
      <w:spacing w:lineRule="auto" w:line="240"/>
      <w:jc w:val="right"/>
    </w:pPr>
    <w:rPr>
      <w:smallCaps/>
      <w:sz w:val="48"/>
      <w:szCs w:val="48"/>
      <w:lang w:val="en-US"/>
    </w:rPr>
  </w:style>
  <w:style w:type="paragraph" w:styleId="Caption1">
    <w:name w:val="caption"/>
    <w:basedOn w:val="Normal"/>
    <w:qFormat/>
    <w:rsid w:val="00d160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egenda1" w:customStyle="1">
    <w:name w:val="Legenda1"/>
    <w:basedOn w:val="Normal"/>
    <w:next w:val="Normal"/>
    <w:qFormat/>
    <w:rsid w:val="00d160e6"/>
    <w:pPr/>
    <w:rPr>
      <w:b/>
      <w:bCs/>
      <w:caps/>
      <w:sz w:val="16"/>
      <w:szCs w:val="18"/>
    </w:rPr>
  </w:style>
  <w:style w:type="paragraph" w:styleId="Podtytu">
    <w:name w:val="Subtitle"/>
    <w:basedOn w:val="Normal"/>
    <w:next w:val="Normal"/>
    <w:qFormat/>
    <w:rsid w:val="00d160e6"/>
    <w:pPr>
      <w:spacing w:lineRule="auto" w:line="240" w:before="0" w:after="720"/>
      <w:jc w:val="right"/>
    </w:pPr>
    <w:rPr>
      <w:rFonts w:cs="Times New Roman"/>
      <w:szCs w:val="22"/>
      <w:lang w:val="en-US"/>
    </w:rPr>
  </w:style>
  <w:style w:type="paragraph" w:styleId="NoSpacing">
    <w:name w:val="No Spacing"/>
    <w:basedOn w:val="Normal"/>
    <w:qFormat/>
    <w:rsid w:val="00d160e6"/>
    <w:pPr>
      <w:spacing w:lineRule="auto" w:line="240" w:before="0" w:after="0"/>
    </w:pPr>
    <w:rPr/>
  </w:style>
  <w:style w:type="paragraph" w:styleId="ListParagraph">
    <w:name w:val="List Paragraph"/>
    <w:basedOn w:val="Normal"/>
    <w:link w:val="AkapitzlistZnak"/>
    <w:uiPriority w:val="99"/>
    <w:qFormat/>
    <w:rsid w:val="00d160e6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next w:val="Normal"/>
    <w:qFormat/>
    <w:rsid w:val="00d160e6"/>
    <w:pPr/>
    <w:rPr>
      <w:i/>
      <w:lang w:val="en-US"/>
    </w:rPr>
  </w:style>
  <w:style w:type="paragraph" w:styleId="IntenseQuote">
    <w:name w:val="Intense Quote"/>
    <w:basedOn w:val="Normal"/>
    <w:next w:val="Normal"/>
    <w:qFormat/>
    <w:rsid w:val="00d160e6"/>
    <w:pPr>
      <w:shd w:val="clear" w:color="auto" w:fill="C0504D"/>
      <w:spacing w:before="140" w:after="140"/>
      <w:ind w:left="1440" w:right="1440" w:hanging="0"/>
    </w:pPr>
    <w:rPr>
      <w:b/>
      <w:i/>
      <w:color w:val="FFFFFF"/>
      <w:lang w:val="en-US"/>
    </w:rPr>
  </w:style>
  <w:style w:type="paragraph" w:styleId="Toaheading">
    <w:name w:val="toa heading"/>
    <w:basedOn w:val="Nagwek1"/>
    <w:next w:val="Normal"/>
    <w:qFormat/>
    <w:rsid w:val="00d160e6"/>
    <w:pPr>
      <w:tabs>
        <w:tab w:val="clear" w:pos="0"/>
      </w:tabs>
      <w:ind w:left="0" w:hanging="0"/>
    </w:pPr>
    <w:rPr>
      <w:lang w:val="pl-PL"/>
    </w:rPr>
  </w:style>
  <w:style w:type="paragraph" w:styleId="Styl1" w:customStyle="1">
    <w:name w:val="Styl1"/>
    <w:basedOn w:val="Normal"/>
    <w:qFormat/>
    <w:rsid w:val="00d160e6"/>
    <w:pPr/>
    <w:rPr>
      <w:rFonts w:ascii="Calibri" w:hAnsi="Calibri" w:cs="Calibri"/>
    </w:rPr>
  </w:style>
  <w:style w:type="paragraph" w:styleId="Przypiskocowy">
    <w:name w:val="Endnote Text"/>
    <w:basedOn w:val="Normal"/>
    <w:rsid w:val="00d160e6"/>
    <w:pPr>
      <w:spacing w:lineRule="auto" w:line="240" w:before="0" w:after="0"/>
      <w:jc w:val="left"/>
    </w:pPr>
    <w:rPr>
      <w:rFonts w:ascii="Times New Roman" w:hAnsi="Times New Roman" w:cs="Times New Roman"/>
      <w:lang w:bidi="ar-SA"/>
    </w:rPr>
  </w:style>
  <w:style w:type="paragraph" w:styleId="BalloonText">
    <w:name w:val="Balloon Text"/>
    <w:basedOn w:val="Normal"/>
    <w:qFormat/>
    <w:rsid w:val="00d160e6"/>
    <w:pPr>
      <w:spacing w:lineRule="auto" w:line="240" w:before="0" w:after="0"/>
      <w:jc w:val="left"/>
    </w:pPr>
    <w:rPr>
      <w:rFonts w:ascii="Tahoma" w:hAnsi="Tahoma" w:cs="Tahoma"/>
      <w:sz w:val="16"/>
      <w:szCs w:val="16"/>
      <w:lang w:bidi="ar-SA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rsid w:val="00d160e6"/>
    <w:pPr>
      <w:spacing w:lineRule="auto" w:line="240" w:before="0" w:after="0"/>
      <w:jc w:val="left"/>
    </w:pPr>
    <w:rPr>
      <w:rFonts w:ascii="Times New Roman" w:hAnsi="Times New Roman" w:cs="Times New Roman"/>
      <w:sz w:val="24"/>
      <w:szCs w:val="24"/>
      <w:lang w:bidi="ar-SA"/>
    </w:rPr>
  </w:style>
  <w:style w:type="paragraph" w:styleId="Stopka">
    <w:name w:val="Footer"/>
    <w:basedOn w:val="Normal"/>
    <w:uiPriority w:val="99"/>
    <w:rsid w:val="00d160e6"/>
    <w:pPr>
      <w:spacing w:lineRule="auto" w:line="240" w:before="0" w:after="0"/>
      <w:jc w:val="left"/>
    </w:pPr>
    <w:rPr>
      <w:rFonts w:ascii="Times New Roman" w:hAnsi="Times New Roman" w:cs="Times New Roman"/>
      <w:sz w:val="24"/>
      <w:szCs w:val="24"/>
      <w:lang w:bidi="ar-SA"/>
    </w:rPr>
  </w:style>
  <w:style w:type="paragraph" w:styleId="Tekstpodstawowy31" w:customStyle="1">
    <w:name w:val="Tekst podstawowy 31"/>
    <w:basedOn w:val="Normal"/>
    <w:qFormat/>
    <w:rsid w:val="00d160e6"/>
    <w:pPr>
      <w:spacing w:lineRule="auto" w:line="240" w:before="0" w:after="0"/>
    </w:pPr>
    <w:rPr>
      <w:rFonts w:ascii="Times New Roman" w:hAnsi="Times New Roman" w:cs="Times New Roman"/>
      <w:b/>
      <w:sz w:val="24"/>
      <w:lang w:bidi="ar-SA"/>
    </w:rPr>
  </w:style>
  <w:style w:type="paragraph" w:styleId="Tekstpodstawowywcity21" w:customStyle="1">
    <w:name w:val="Tekst podstawowy wcięty 21"/>
    <w:basedOn w:val="Normal"/>
    <w:qFormat/>
    <w:rsid w:val="00d160e6"/>
    <w:pPr>
      <w:spacing w:lineRule="auto" w:line="480" w:before="0" w:after="120"/>
      <w:ind w:left="283" w:hanging="0"/>
      <w:jc w:val="left"/>
    </w:pPr>
    <w:rPr>
      <w:rFonts w:ascii="Times New Roman" w:hAnsi="Times New Roman" w:cs="Times New Roman"/>
      <w:lang w:bidi="ar-SA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80588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680588"/>
    <w:pPr/>
    <w:rPr>
      <w:b/>
      <w:bCs/>
    </w:rPr>
  </w:style>
  <w:style w:type="paragraph" w:styleId="LONormal" w:customStyle="1">
    <w:name w:val="LO-Normal"/>
    <w:qFormat/>
    <w:rsid w:val="00853424"/>
    <w:pPr>
      <w:widowControl/>
      <w:suppressAutoHyphens w:val="true"/>
      <w:bidi w:val="0"/>
      <w:spacing w:before="0" w:after="0"/>
      <w:ind w:left="567" w:hanging="567"/>
      <w:jc w:val="both"/>
    </w:pPr>
    <w:rPr>
      <w:rFonts w:ascii="Times New Roman" w:hAnsi="Times New Roman" w:eastAsia="Arial" w:cs="Times New Roman"/>
      <w:color w:val="000000"/>
      <w:kern w:val="0"/>
      <w:sz w:val="24"/>
      <w:szCs w:val="24"/>
      <w:lang w:val="pl-PL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BE8941-62DD-4C5E-80A7-9DE3E42F2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LibreOffice/7.0.2.2$Windows_X86_64 LibreOffice_project/8349ace3c3162073abd90d81fd06dcfb6b36b994</Application>
  <Pages>12</Pages>
  <Words>4031</Words>
  <Characters>25312</Characters>
  <CharactersWithSpaces>29159</CharactersWithSpaces>
  <Paragraphs>194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2021-12-01T08:08:00Z</dcterms:created>
  <dc:creator>KWP WROCLAW</dc:creator>
  <dc:description/>
  <dc:language>pl-PL</dc:language>
  <cp:lastModifiedBy/>
  <cp:lastPrinted>2021-06-16T06:36:00Z</cp:lastPrinted>
  <dcterms:modified xsi:type="dcterms:W3CDTF">2021-12-09T14:46:41Z</dcterms:modified>
  <cp:revision>3</cp:revision>
  <dc:subject>106-040-052/2015/AB</dc:subject>
  <dc:title>ISTOTNE POSTANOWIENIA UMOWY - ZALACZNIK NR 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