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E05" w:rsidRPr="00A709BA" w:rsidRDefault="00A31E05" w:rsidP="008348E0">
      <w:pPr>
        <w:spacing w:line="360" w:lineRule="auto"/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PROJEKT UMOWY NA USŁUGI </w:t>
      </w:r>
      <w:r w:rsidR="002872AA" w:rsidRPr="00A709BA">
        <w:rPr>
          <w:rFonts w:ascii="Arial" w:hAnsi="Arial" w:cs="Arial"/>
          <w:b/>
        </w:rPr>
        <w:t xml:space="preserve">Z </w:t>
      </w:r>
      <w:r w:rsidR="007C1F61" w:rsidRPr="00A709BA">
        <w:rPr>
          <w:rFonts w:ascii="Arial" w:hAnsi="Arial" w:cs="Arial"/>
          <w:b/>
        </w:rPr>
        <w:t xml:space="preserve">PRAWEM OPCJI </w:t>
      </w:r>
      <w:r w:rsidR="007C1F61" w:rsidRPr="00A709BA">
        <w:rPr>
          <w:rFonts w:ascii="Arial" w:hAnsi="Arial" w:cs="Arial"/>
          <w:i/>
        </w:rPr>
        <w:t>(na podstawie ustawy PZP)</w:t>
      </w:r>
    </w:p>
    <w:p w:rsidR="00A31E05" w:rsidRPr="00A709BA" w:rsidRDefault="00A31E05" w:rsidP="008348E0">
      <w:pPr>
        <w:spacing w:line="360" w:lineRule="auto"/>
        <w:jc w:val="center"/>
        <w:rPr>
          <w:rFonts w:ascii="Arial" w:hAnsi="Arial" w:cs="Arial"/>
        </w:rPr>
      </w:pPr>
      <w:r w:rsidRPr="00A709BA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A709BA" w:rsidRPr="00A709BA" w:rsidTr="001A4C2E">
        <w:tc>
          <w:tcPr>
            <w:tcW w:w="4151" w:type="dxa"/>
          </w:tcPr>
          <w:p w:rsidR="00A31E05" w:rsidRPr="00A709BA" w:rsidRDefault="00A31E05" w:rsidP="008348E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709BA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:rsidR="00A31E05" w:rsidRPr="00A709BA" w:rsidRDefault="00A31E05" w:rsidP="008348E0">
            <w:pPr>
              <w:spacing w:line="360" w:lineRule="auto"/>
              <w:rPr>
                <w:rFonts w:ascii="Arial" w:hAnsi="Arial" w:cs="Arial"/>
                <w:b/>
              </w:rPr>
            </w:pPr>
            <w:r w:rsidRPr="00A709BA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A709BA" w:rsidRPr="00A709BA" w:rsidTr="001A4C2E">
        <w:tc>
          <w:tcPr>
            <w:tcW w:w="4151" w:type="dxa"/>
          </w:tcPr>
          <w:p w:rsidR="00A31E05" w:rsidRPr="00A709BA" w:rsidRDefault="00A31E05" w:rsidP="008348E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31E05" w:rsidRPr="00A709BA" w:rsidRDefault="00A31E05" w:rsidP="008348E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:rsidR="00A31E05" w:rsidRPr="00A709BA" w:rsidRDefault="00A31E05" w:rsidP="008348E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A31E05" w:rsidRPr="00A709BA" w:rsidRDefault="00A31E05" w:rsidP="008348E0">
      <w:pPr>
        <w:spacing w:line="360" w:lineRule="auto"/>
        <w:jc w:val="center"/>
        <w:rPr>
          <w:rFonts w:ascii="Arial" w:hAnsi="Arial" w:cs="Arial"/>
        </w:rPr>
      </w:pPr>
      <w:r w:rsidRPr="00A709BA">
        <w:rPr>
          <w:rFonts w:ascii="Arial" w:hAnsi="Arial" w:cs="Arial"/>
        </w:rPr>
        <w:t>-----------------------------------------------------------------------------------------------------------------</w:t>
      </w:r>
    </w:p>
    <w:p w:rsidR="00A31E05" w:rsidRPr="00A709BA" w:rsidRDefault="00A31E05" w:rsidP="008348E0">
      <w:pPr>
        <w:spacing w:line="360" w:lineRule="auto"/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UMOWA NR </w:t>
      </w:r>
      <w:r w:rsidR="008348E0" w:rsidRPr="00A709BA">
        <w:rPr>
          <w:rFonts w:ascii="Arial" w:hAnsi="Arial" w:cs="Arial"/>
          <w:b/>
        </w:rPr>
        <w:t>…..</w:t>
      </w:r>
      <w:r w:rsidRPr="00A709BA">
        <w:rPr>
          <w:rFonts w:ascii="Arial" w:hAnsi="Arial" w:cs="Arial"/>
          <w:b/>
        </w:rPr>
        <w:t>/ 31 WOG / 20</w:t>
      </w:r>
      <w:r w:rsidR="000A70CD" w:rsidRPr="00A709BA">
        <w:rPr>
          <w:rFonts w:ascii="Arial" w:hAnsi="Arial" w:cs="Arial"/>
          <w:b/>
        </w:rPr>
        <w:t>2</w:t>
      </w:r>
      <w:r w:rsidR="0021610A" w:rsidRPr="00A709BA">
        <w:rPr>
          <w:rFonts w:ascii="Arial" w:hAnsi="Arial" w:cs="Arial"/>
          <w:b/>
        </w:rPr>
        <w:t>5</w:t>
      </w:r>
      <w:r w:rsidRPr="00A709BA">
        <w:rPr>
          <w:rFonts w:ascii="Arial" w:hAnsi="Arial" w:cs="Arial"/>
          <w:b/>
        </w:rPr>
        <w:t>/ ZP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A709BA" w:rsidTr="001A4C2E">
        <w:tc>
          <w:tcPr>
            <w:tcW w:w="9490" w:type="dxa"/>
          </w:tcPr>
          <w:p w:rsidR="00A31E05" w:rsidRPr="00A709BA" w:rsidRDefault="00A31E05" w:rsidP="008348E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551268" w:rsidRPr="00A709BA" w:rsidRDefault="00A31E05" w:rsidP="008348E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709BA">
              <w:rPr>
                <w:rFonts w:ascii="Arial" w:hAnsi="Arial" w:cs="Arial"/>
                <w:b/>
              </w:rPr>
              <w:t xml:space="preserve">USŁUGA </w:t>
            </w:r>
            <w:r w:rsidR="00640B6D" w:rsidRPr="00A709BA">
              <w:rPr>
                <w:rFonts w:ascii="Arial" w:hAnsi="Arial" w:cs="Arial"/>
                <w:b/>
              </w:rPr>
              <w:t xml:space="preserve">WYKONANIA PRANIA </w:t>
            </w:r>
            <w:r w:rsidR="00551268" w:rsidRPr="00A709BA">
              <w:rPr>
                <w:rFonts w:ascii="Arial" w:hAnsi="Arial" w:cs="Arial"/>
                <w:b/>
              </w:rPr>
              <w:t xml:space="preserve">ODZIEŻY I INNYCH PRZEDMIOTÓW </w:t>
            </w:r>
          </w:p>
          <w:p w:rsidR="00A31E05" w:rsidRPr="00A709BA" w:rsidRDefault="00640B6D" w:rsidP="000251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709BA">
              <w:rPr>
                <w:rFonts w:ascii="Arial" w:hAnsi="Arial" w:cs="Arial"/>
                <w:b/>
              </w:rPr>
              <w:t xml:space="preserve">ORAZ USŁUGA </w:t>
            </w:r>
            <w:r w:rsidR="005F2AC0" w:rsidRPr="00A709BA">
              <w:rPr>
                <w:rFonts w:ascii="Arial" w:hAnsi="Arial" w:cs="Arial"/>
                <w:b/>
              </w:rPr>
              <w:t xml:space="preserve">CZYSZCZENIA I </w:t>
            </w:r>
            <w:r w:rsidRPr="00A709BA">
              <w:rPr>
                <w:rFonts w:ascii="Arial" w:hAnsi="Arial" w:cs="Arial"/>
                <w:b/>
              </w:rPr>
              <w:t>DEZYNFEKCJI OBUWIA</w:t>
            </w:r>
          </w:p>
        </w:tc>
      </w:tr>
    </w:tbl>
    <w:p w:rsidR="00A31E05" w:rsidRPr="00A709BA" w:rsidRDefault="00A31E05" w:rsidP="008348E0">
      <w:pPr>
        <w:spacing w:line="360" w:lineRule="auto"/>
        <w:jc w:val="center"/>
        <w:rPr>
          <w:rFonts w:ascii="Arial" w:hAnsi="Arial" w:cs="Arial"/>
          <w:b/>
        </w:rPr>
      </w:pPr>
    </w:p>
    <w:p w:rsidR="00A31E05" w:rsidRPr="00A709BA" w:rsidRDefault="00A31E05" w:rsidP="00551268">
      <w:pPr>
        <w:spacing w:line="288" w:lineRule="auto"/>
        <w:rPr>
          <w:rFonts w:ascii="Arial" w:hAnsi="Arial" w:cs="Arial"/>
        </w:rPr>
      </w:pPr>
      <w:r w:rsidRPr="00A709BA">
        <w:rPr>
          <w:rFonts w:ascii="Arial" w:hAnsi="Arial" w:cs="Arial"/>
        </w:rPr>
        <w:t>zawarta w dniu ........... ….. r. w Zgierzu, pomiędzy:</w:t>
      </w:r>
    </w:p>
    <w:p w:rsidR="00A31E05" w:rsidRPr="00A709BA" w:rsidRDefault="00A31E05" w:rsidP="00551268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A709BA">
        <w:rPr>
          <w:rFonts w:ascii="Arial" w:hAnsi="Arial" w:cs="Arial"/>
          <w:sz w:val="20"/>
        </w:rPr>
        <w:t>SKARBEM PAŃSTWA - 31 WOJSKOWYM ODDZIAŁEM GOSPODARCZYM</w:t>
      </w:r>
      <w:r w:rsidRPr="00A709BA">
        <w:rPr>
          <w:rFonts w:ascii="Arial" w:hAnsi="Arial" w:cs="Arial"/>
          <w:b w:val="0"/>
          <w:sz w:val="20"/>
        </w:rPr>
        <w:t xml:space="preserve">, </w:t>
      </w:r>
    </w:p>
    <w:p w:rsidR="00A31E05" w:rsidRPr="00A709BA" w:rsidRDefault="00A31E05" w:rsidP="00551268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A709BA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:rsidR="00A31E05" w:rsidRPr="00A709BA" w:rsidRDefault="00A31E05" w:rsidP="00551268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A709BA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:rsidR="00A31E05" w:rsidRPr="00A709BA" w:rsidRDefault="00A31E05" w:rsidP="00551268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A709BA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A709BA">
        <w:rPr>
          <w:rFonts w:ascii="Arial" w:hAnsi="Arial" w:cs="Arial"/>
          <w:sz w:val="20"/>
        </w:rPr>
        <w:t>KOMENDANTA</w:t>
      </w:r>
    </w:p>
    <w:p w:rsidR="00A31E05" w:rsidRPr="00A709BA" w:rsidRDefault="00A31E05" w:rsidP="00551268">
      <w:p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zwanym dalej </w:t>
      </w:r>
      <w:r w:rsidRPr="00A709BA">
        <w:rPr>
          <w:rFonts w:ascii="Arial" w:hAnsi="Arial" w:cs="Arial"/>
          <w:b/>
        </w:rPr>
        <w:t>Zamawiającym</w:t>
      </w:r>
    </w:p>
    <w:p w:rsidR="00A31E05" w:rsidRPr="00A709BA" w:rsidRDefault="00A31E05" w:rsidP="00551268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A709BA">
        <w:rPr>
          <w:rFonts w:ascii="Arial" w:hAnsi="Arial" w:cs="Arial"/>
          <w:lang w:val="en-US"/>
        </w:rPr>
        <w:t xml:space="preserve">a   </w:t>
      </w:r>
    </w:p>
    <w:p w:rsidR="00A31E05" w:rsidRPr="00A709BA" w:rsidRDefault="00A31E05" w:rsidP="00551268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A709BA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:rsidR="00A31E05" w:rsidRPr="00A709BA" w:rsidRDefault="00A31E05" w:rsidP="00551268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A709BA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:rsidR="00A31E05" w:rsidRPr="00A709BA" w:rsidRDefault="00A31E05" w:rsidP="00551268">
      <w:p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reprezentowanym przez:</w:t>
      </w:r>
    </w:p>
    <w:p w:rsidR="00A31E05" w:rsidRPr="00A709BA" w:rsidRDefault="00A31E05" w:rsidP="00551268">
      <w:pPr>
        <w:spacing w:line="288" w:lineRule="auto"/>
        <w:jc w:val="both"/>
        <w:rPr>
          <w:rFonts w:ascii="Arial" w:hAnsi="Arial" w:cs="Arial"/>
          <w:bCs/>
        </w:rPr>
      </w:pPr>
      <w:r w:rsidRPr="00A709BA">
        <w:rPr>
          <w:rFonts w:ascii="Arial" w:hAnsi="Arial" w:cs="Arial"/>
        </w:rPr>
        <w:t>………………………………………………..</w:t>
      </w:r>
      <w:r w:rsidRPr="00A709BA">
        <w:rPr>
          <w:rFonts w:ascii="Arial" w:hAnsi="Arial" w:cs="Arial"/>
          <w:bCs/>
        </w:rPr>
        <w:t>…………… - …………………………………….</w:t>
      </w:r>
    </w:p>
    <w:p w:rsidR="00A31E05" w:rsidRPr="00A709BA" w:rsidRDefault="00A31E05" w:rsidP="00551268">
      <w:p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zwanym w treści umowy </w:t>
      </w:r>
      <w:r w:rsidRPr="00A709BA">
        <w:rPr>
          <w:rFonts w:ascii="Arial" w:hAnsi="Arial" w:cs="Arial"/>
          <w:b/>
        </w:rPr>
        <w:t>Wykonawcą</w:t>
      </w:r>
    </w:p>
    <w:p w:rsidR="00A31E05" w:rsidRPr="00A709BA" w:rsidRDefault="00A31E05" w:rsidP="00551268">
      <w:pPr>
        <w:spacing w:line="288" w:lineRule="auto"/>
        <w:jc w:val="both"/>
        <w:rPr>
          <w:rFonts w:ascii="Arial" w:hAnsi="Arial" w:cs="Arial"/>
          <w:kern w:val="28"/>
        </w:rPr>
      </w:pPr>
    </w:p>
    <w:p w:rsidR="00A31E05" w:rsidRPr="00A709BA" w:rsidRDefault="00A31E05" w:rsidP="008348E0">
      <w:pPr>
        <w:spacing w:line="360" w:lineRule="auto"/>
        <w:jc w:val="both"/>
        <w:rPr>
          <w:rFonts w:ascii="Arial" w:hAnsi="Arial" w:cs="Arial"/>
          <w:b/>
          <w:kern w:val="28"/>
        </w:rPr>
      </w:pPr>
      <w:r w:rsidRPr="00A709BA">
        <w:rPr>
          <w:rFonts w:ascii="Arial" w:hAnsi="Arial" w:cs="Arial"/>
          <w:b/>
          <w:kern w:val="28"/>
        </w:rPr>
        <w:t>w wyniku przeprowadzonego postępowania o udzielenie zamówienia publicznego w trybie …………………………………………………-nr sprawy: ……/ZP/……) o następującej treści:</w:t>
      </w:r>
    </w:p>
    <w:p w:rsidR="008348E0" w:rsidRPr="00A709BA" w:rsidRDefault="008348E0" w:rsidP="00551268">
      <w:pPr>
        <w:spacing w:line="288" w:lineRule="auto"/>
        <w:jc w:val="both"/>
        <w:rPr>
          <w:rFonts w:ascii="Arial" w:hAnsi="Arial" w:cs="Arial"/>
          <w:b/>
          <w:kern w:val="28"/>
        </w:rPr>
      </w:pPr>
    </w:p>
    <w:p w:rsidR="006146FD" w:rsidRPr="00A709BA" w:rsidRDefault="006146FD" w:rsidP="00551268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:rsidR="006146FD" w:rsidRPr="00A709BA" w:rsidRDefault="00D40E9F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PRZEDMIOT UMOWY</w:t>
      </w:r>
    </w:p>
    <w:p w:rsidR="00762606" w:rsidRPr="00A709BA" w:rsidRDefault="006146FD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§ 1</w:t>
      </w:r>
    </w:p>
    <w:p w:rsidR="00586C37" w:rsidRPr="00A709BA" w:rsidRDefault="005F2AC0" w:rsidP="00551268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Zamawiający zleca, a Wykonawca przyjmuje i zobowiązuje się do wykonania następujących usług</w:t>
      </w:r>
      <w:r w:rsidR="00586C37" w:rsidRPr="00A709BA">
        <w:rPr>
          <w:rFonts w:ascii="Arial" w:hAnsi="Arial" w:cs="Arial"/>
        </w:rPr>
        <w:t>:</w:t>
      </w:r>
    </w:p>
    <w:p w:rsidR="00586C37" w:rsidRPr="00A709BA" w:rsidRDefault="008E6783" w:rsidP="00762606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usług pralniczych </w:t>
      </w:r>
      <w:r w:rsidR="005F2AC0" w:rsidRPr="00A709BA">
        <w:rPr>
          <w:rFonts w:ascii="Arial" w:hAnsi="Arial" w:cs="Arial"/>
        </w:rPr>
        <w:t>przedmiotów umundurowania i wyekwipowania</w:t>
      </w:r>
      <w:r w:rsidR="00551268" w:rsidRPr="00A709BA">
        <w:rPr>
          <w:rFonts w:ascii="Arial" w:hAnsi="Arial" w:cs="Arial"/>
        </w:rPr>
        <w:t xml:space="preserve"> </w:t>
      </w:r>
      <w:r w:rsidR="005F2AC0" w:rsidRPr="00A709BA">
        <w:rPr>
          <w:rFonts w:ascii="Arial" w:hAnsi="Arial" w:cs="Arial"/>
        </w:rPr>
        <w:t xml:space="preserve"> odzieży roboczej </w:t>
      </w:r>
      <w:r w:rsidR="00551268" w:rsidRPr="00A709BA">
        <w:rPr>
          <w:rFonts w:ascii="Arial" w:hAnsi="Arial" w:cs="Arial"/>
        </w:rPr>
        <w:t>oraz innych przedmiotów</w:t>
      </w:r>
      <w:r w:rsidR="00E63648" w:rsidRPr="00A709BA">
        <w:rPr>
          <w:rFonts w:ascii="Arial" w:hAnsi="Arial" w:cs="Arial"/>
        </w:rPr>
        <w:t xml:space="preserve"> </w:t>
      </w:r>
      <w:r w:rsidR="00281478" w:rsidRPr="00A709BA">
        <w:rPr>
          <w:rFonts w:ascii="Arial" w:hAnsi="Arial" w:cs="Arial"/>
        </w:rPr>
        <w:t>(zwanych dalej „PUiW”)</w:t>
      </w:r>
      <w:r w:rsidR="00551268" w:rsidRPr="00A709BA">
        <w:rPr>
          <w:rFonts w:ascii="Arial" w:hAnsi="Arial" w:cs="Arial"/>
        </w:rPr>
        <w:t xml:space="preserve"> </w:t>
      </w:r>
      <w:r w:rsidR="00281478" w:rsidRPr="00A709BA">
        <w:rPr>
          <w:rFonts w:ascii="Arial" w:hAnsi="Arial" w:cs="Arial"/>
        </w:rPr>
        <w:t xml:space="preserve">- </w:t>
      </w:r>
      <w:r w:rsidR="00F04A12" w:rsidRPr="00A709BA">
        <w:rPr>
          <w:rFonts w:ascii="Arial" w:hAnsi="Arial" w:cs="Arial"/>
        </w:rPr>
        <w:t>pranie wodne, pranie chemiczne</w:t>
      </w:r>
      <w:r w:rsidR="005A1037" w:rsidRPr="00A709BA">
        <w:rPr>
          <w:rFonts w:ascii="Arial" w:hAnsi="Arial" w:cs="Arial"/>
        </w:rPr>
        <w:t>, pranie ręczne</w:t>
      </w:r>
      <w:r w:rsidR="00281478" w:rsidRPr="00A709BA">
        <w:rPr>
          <w:rFonts w:ascii="Arial" w:hAnsi="Arial" w:cs="Arial"/>
        </w:rPr>
        <w:t>, zwanych</w:t>
      </w:r>
      <w:r w:rsidR="00A77EB1" w:rsidRPr="00A709BA">
        <w:rPr>
          <w:rFonts w:ascii="Arial" w:hAnsi="Arial" w:cs="Arial"/>
        </w:rPr>
        <w:t xml:space="preserve"> dalej </w:t>
      </w:r>
      <w:r w:rsidR="00586C37" w:rsidRPr="00A709BA">
        <w:rPr>
          <w:rFonts w:ascii="Arial" w:hAnsi="Arial" w:cs="Arial"/>
        </w:rPr>
        <w:t>U</w:t>
      </w:r>
      <w:r w:rsidR="00A77EB1" w:rsidRPr="00A709BA">
        <w:rPr>
          <w:rFonts w:ascii="Arial" w:hAnsi="Arial" w:cs="Arial"/>
        </w:rPr>
        <w:t>sługą prania</w:t>
      </w:r>
      <w:r w:rsidR="005F2AC0" w:rsidRPr="00A709BA">
        <w:rPr>
          <w:rFonts w:ascii="Arial" w:hAnsi="Arial" w:cs="Arial"/>
        </w:rPr>
        <w:t>,</w:t>
      </w:r>
    </w:p>
    <w:p w:rsidR="00143C77" w:rsidRPr="00A709BA" w:rsidRDefault="00586C37" w:rsidP="00762606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u</w:t>
      </w:r>
      <w:r w:rsidR="008E6783" w:rsidRPr="00A709BA">
        <w:rPr>
          <w:rFonts w:ascii="Arial" w:hAnsi="Arial" w:cs="Arial"/>
        </w:rPr>
        <w:t xml:space="preserve">sług </w:t>
      </w:r>
      <w:r w:rsidR="00F04A12" w:rsidRPr="00A709BA">
        <w:rPr>
          <w:rFonts w:ascii="Arial" w:hAnsi="Arial" w:cs="Arial"/>
        </w:rPr>
        <w:t xml:space="preserve">wykonania </w:t>
      </w:r>
      <w:r w:rsidR="008E6783" w:rsidRPr="00A709BA">
        <w:rPr>
          <w:rFonts w:ascii="Arial" w:hAnsi="Arial" w:cs="Arial"/>
        </w:rPr>
        <w:t>dezynfekcji</w:t>
      </w:r>
      <w:r w:rsidR="00F04A12" w:rsidRPr="00A709BA">
        <w:rPr>
          <w:rFonts w:ascii="Arial" w:hAnsi="Arial" w:cs="Arial"/>
        </w:rPr>
        <w:t>, czyszczenia i konserwacji</w:t>
      </w:r>
      <w:r w:rsidR="008E6783" w:rsidRPr="00A709BA">
        <w:rPr>
          <w:rFonts w:ascii="Arial" w:hAnsi="Arial" w:cs="Arial"/>
        </w:rPr>
        <w:t xml:space="preserve"> </w:t>
      </w:r>
      <w:r w:rsidR="00431926" w:rsidRPr="00A709BA">
        <w:rPr>
          <w:rFonts w:ascii="Arial" w:hAnsi="Arial" w:cs="Arial"/>
        </w:rPr>
        <w:t xml:space="preserve">obuwia </w:t>
      </w:r>
      <w:r w:rsidR="00712B55" w:rsidRPr="00A709BA">
        <w:rPr>
          <w:rFonts w:ascii="Arial" w:hAnsi="Arial" w:cs="Arial"/>
        </w:rPr>
        <w:t>zwan</w:t>
      </w:r>
      <w:r w:rsidR="00281478" w:rsidRPr="00A709BA">
        <w:rPr>
          <w:rFonts w:ascii="Arial" w:hAnsi="Arial" w:cs="Arial"/>
        </w:rPr>
        <w:t>ych</w:t>
      </w:r>
      <w:r w:rsidR="00712B55" w:rsidRPr="00A709BA">
        <w:rPr>
          <w:rFonts w:ascii="Arial" w:hAnsi="Arial" w:cs="Arial"/>
        </w:rPr>
        <w:t xml:space="preserve"> dalej </w:t>
      </w:r>
      <w:r w:rsidR="00A77EB1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>U</w:t>
      </w:r>
      <w:r w:rsidR="00A77EB1" w:rsidRPr="00A709BA">
        <w:rPr>
          <w:rFonts w:ascii="Arial" w:hAnsi="Arial" w:cs="Arial"/>
        </w:rPr>
        <w:t xml:space="preserve">sługą czyszczenia. </w:t>
      </w:r>
    </w:p>
    <w:p w:rsidR="00586C37" w:rsidRPr="00A709BA" w:rsidRDefault="005F2AC0" w:rsidP="00551268">
      <w:pPr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</w:t>
      </w:r>
      <w:r w:rsidR="00586C37" w:rsidRPr="00A709BA">
        <w:rPr>
          <w:rFonts w:ascii="Arial" w:hAnsi="Arial" w:cs="Arial"/>
        </w:rPr>
        <w:t>wany</w:t>
      </w:r>
      <w:r w:rsidRPr="00A709BA">
        <w:rPr>
          <w:rFonts w:ascii="Arial" w:hAnsi="Arial" w:cs="Arial"/>
        </w:rPr>
        <w:t>ch</w:t>
      </w:r>
      <w:r w:rsidR="00586C37" w:rsidRPr="00A709BA">
        <w:rPr>
          <w:rFonts w:ascii="Arial" w:hAnsi="Arial" w:cs="Arial"/>
        </w:rPr>
        <w:t xml:space="preserve"> dalej łącznie Usługami.</w:t>
      </w:r>
    </w:p>
    <w:p w:rsidR="00547DA3" w:rsidRPr="00A709BA" w:rsidRDefault="00547DA3" w:rsidP="00551268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Usługi realizowane będą w miejscach wskazanych przez Zamawiającego, o których mowa w §</w:t>
      </w:r>
      <w:r w:rsidR="00DF7172" w:rsidRPr="00A709BA">
        <w:rPr>
          <w:rFonts w:ascii="Arial" w:hAnsi="Arial" w:cs="Arial"/>
        </w:rPr>
        <w:t xml:space="preserve"> 2 </w:t>
      </w:r>
      <w:r w:rsidRPr="00A709BA">
        <w:rPr>
          <w:rFonts w:ascii="Arial" w:hAnsi="Arial" w:cs="Arial"/>
        </w:rPr>
        <w:t>ust</w:t>
      </w:r>
      <w:r w:rsidR="00DF7172" w:rsidRPr="00A709BA">
        <w:rPr>
          <w:rFonts w:ascii="Arial" w:hAnsi="Arial" w:cs="Arial"/>
        </w:rPr>
        <w:t xml:space="preserve"> 1 </w:t>
      </w:r>
      <w:r w:rsidRPr="00A709BA">
        <w:rPr>
          <w:rFonts w:ascii="Arial" w:hAnsi="Arial" w:cs="Arial"/>
        </w:rPr>
        <w:t xml:space="preserve">umowy. </w:t>
      </w:r>
    </w:p>
    <w:p w:rsidR="00DC6DA6" w:rsidRPr="00A709BA" w:rsidRDefault="001471F5" w:rsidP="00551268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Szczegółowy </w:t>
      </w:r>
      <w:r w:rsidR="00586C37" w:rsidRPr="00A709BA">
        <w:rPr>
          <w:rFonts w:ascii="Arial" w:hAnsi="Arial" w:cs="Arial"/>
        </w:rPr>
        <w:t>zakres</w:t>
      </w:r>
      <w:r w:rsidRPr="00A709BA">
        <w:rPr>
          <w:rFonts w:ascii="Arial" w:hAnsi="Arial" w:cs="Arial"/>
        </w:rPr>
        <w:t xml:space="preserve"> Usług</w:t>
      </w:r>
      <w:r w:rsidR="00547DA3" w:rsidRPr="00A709BA">
        <w:rPr>
          <w:rFonts w:ascii="Arial" w:hAnsi="Arial" w:cs="Arial"/>
        </w:rPr>
        <w:t xml:space="preserve"> pra</w:t>
      </w:r>
      <w:r w:rsidR="005803D9" w:rsidRPr="00A709BA">
        <w:rPr>
          <w:rFonts w:ascii="Arial" w:hAnsi="Arial" w:cs="Arial"/>
        </w:rPr>
        <w:t>nia</w:t>
      </w:r>
      <w:r w:rsidR="0061614A" w:rsidRPr="00A709BA">
        <w:rPr>
          <w:rFonts w:ascii="Arial" w:hAnsi="Arial" w:cs="Arial"/>
        </w:rPr>
        <w:t xml:space="preserve"> obejmuje</w:t>
      </w:r>
      <w:r w:rsidR="00547DA3" w:rsidRPr="00A709BA">
        <w:rPr>
          <w:rFonts w:ascii="Arial" w:hAnsi="Arial" w:cs="Arial"/>
        </w:rPr>
        <w:t>:</w:t>
      </w:r>
      <w:r w:rsidRPr="00A709BA">
        <w:rPr>
          <w:rFonts w:ascii="Arial" w:hAnsi="Arial" w:cs="Arial"/>
        </w:rPr>
        <w:t xml:space="preserve"> </w:t>
      </w:r>
    </w:p>
    <w:p w:rsidR="006146FD" w:rsidRPr="00363FDB" w:rsidRDefault="005F2AC0" w:rsidP="00551268">
      <w:pPr>
        <w:numPr>
          <w:ilvl w:val="0"/>
          <w:numId w:val="4"/>
        </w:numPr>
        <w:spacing w:line="288" w:lineRule="auto"/>
        <w:jc w:val="both"/>
        <w:rPr>
          <w:rFonts w:ascii="Arial" w:hAnsi="Arial" w:cs="Arial"/>
          <w:i/>
        </w:rPr>
      </w:pPr>
      <w:r w:rsidRPr="00A709BA">
        <w:rPr>
          <w:rFonts w:ascii="Arial" w:hAnsi="Arial" w:cs="Arial"/>
        </w:rPr>
        <w:t>p</w:t>
      </w:r>
      <w:r w:rsidR="00547DA3" w:rsidRPr="00A709BA">
        <w:rPr>
          <w:rFonts w:ascii="Arial" w:hAnsi="Arial" w:cs="Arial"/>
        </w:rPr>
        <w:t>ranie wodne z maglowaniem i prasowaniem w ilości -</w:t>
      </w:r>
      <w:r w:rsidR="00281478" w:rsidRPr="00A709BA">
        <w:rPr>
          <w:rFonts w:ascii="Arial" w:hAnsi="Arial" w:cs="Arial"/>
        </w:rPr>
        <w:t xml:space="preserve"> ok.</w:t>
      </w:r>
      <w:r w:rsidR="00363FDB">
        <w:rPr>
          <w:rFonts w:ascii="Arial" w:hAnsi="Arial" w:cs="Arial"/>
        </w:rPr>
        <w:t xml:space="preserve"> 28 000 </w:t>
      </w:r>
      <w:r w:rsidR="00547DA3" w:rsidRPr="00A709BA">
        <w:rPr>
          <w:rFonts w:ascii="Arial" w:hAnsi="Arial" w:cs="Arial"/>
        </w:rPr>
        <w:t xml:space="preserve">kg </w:t>
      </w:r>
      <w:r w:rsidR="00547DA3" w:rsidRPr="00363FDB">
        <w:rPr>
          <w:rFonts w:ascii="Arial" w:hAnsi="Arial" w:cs="Arial"/>
          <w:i/>
        </w:rPr>
        <w:t>(słownie</w:t>
      </w:r>
      <w:r w:rsidR="00363FDB" w:rsidRPr="00363FDB">
        <w:rPr>
          <w:rFonts w:ascii="Arial" w:hAnsi="Arial" w:cs="Arial"/>
          <w:i/>
        </w:rPr>
        <w:t xml:space="preserve"> kg</w:t>
      </w:r>
      <w:r w:rsidR="00547DA3" w:rsidRPr="00363FDB">
        <w:rPr>
          <w:rFonts w:ascii="Arial" w:hAnsi="Arial" w:cs="Arial"/>
          <w:i/>
        </w:rPr>
        <w:t>:</w:t>
      </w:r>
      <w:r w:rsidR="00363FDB" w:rsidRPr="00363FDB">
        <w:rPr>
          <w:rFonts w:ascii="Arial" w:hAnsi="Arial" w:cs="Arial"/>
          <w:i/>
        </w:rPr>
        <w:t xml:space="preserve"> dwadzieścia osiem tysięcy</w:t>
      </w:r>
      <w:r w:rsidR="00547DA3" w:rsidRPr="00363FDB">
        <w:rPr>
          <w:rFonts w:ascii="Arial" w:hAnsi="Arial" w:cs="Arial"/>
          <w:i/>
        </w:rPr>
        <w:t>)</w:t>
      </w:r>
    </w:p>
    <w:p w:rsidR="005A1037" w:rsidRPr="00363FDB" w:rsidRDefault="005A1037" w:rsidP="00551268">
      <w:pPr>
        <w:numPr>
          <w:ilvl w:val="0"/>
          <w:numId w:val="4"/>
        </w:numPr>
        <w:spacing w:line="288" w:lineRule="auto"/>
        <w:jc w:val="both"/>
        <w:rPr>
          <w:rFonts w:ascii="Arial" w:hAnsi="Arial" w:cs="Arial"/>
          <w:i/>
        </w:rPr>
      </w:pPr>
      <w:r w:rsidRPr="00A709BA">
        <w:rPr>
          <w:rFonts w:ascii="Arial" w:hAnsi="Arial" w:cs="Arial"/>
        </w:rPr>
        <w:t>pranie wodne „ pranie ręczne” z prasowaniem w ilości - ok.</w:t>
      </w:r>
      <w:r w:rsidR="00363FDB">
        <w:rPr>
          <w:rFonts w:ascii="Arial" w:hAnsi="Arial" w:cs="Arial"/>
        </w:rPr>
        <w:t xml:space="preserve"> 2 500 </w:t>
      </w:r>
      <w:r w:rsidRPr="00A709BA">
        <w:rPr>
          <w:rFonts w:ascii="Arial" w:hAnsi="Arial" w:cs="Arial"/>
        </w:rPr>
        <w:t xml:space="preserve">kg </w:t>
      </w:r>
      <w:r w:rsidRPr="00363FDB">
        <w:rPr>
          <w:rFonts w:ascii="Arial" w:hAnsi="Arial" w:cs="Arial"/>
          <w:i/>
        </w:rPr>
        <w:t>(słownie</w:t>
      </w:r>
      <w:r w:rsidR="00363FDB" w:rsidRPr="00363FDB">
        <w:rPr>
          <w:rFonts w:ascii="Arial" w:hAnsi="Arial" w:cs="Arial"/>
          <w:i/>
        </w:rPr>
        <w:t xml:space="preserve"> kg</w:t>
      </w:r>
      <w:r w:rsidRPr="00363FDB">
        <w:rPr>
          <w:rFonts w:ascii="Arial" w:hAnsi="Arial" w:cs="Arial"/>
          <w:i/>
        </w:rPr>
        <w:t>:</w:t>
      </w:r>
      <w:r w:rsidR="00363FDB" w:rsidRPr="00363FDB">
        <w:rPr>
          <w:rFonts w:ascii="Arial" w:hAnsi="Arial" w:cs="Arial"/>
          <w:i/>
        </w:rPr>
        <w:t xml:space="preserve"> dwa tysiące pięćset</w:t>
      </w:r>
      <w:r w:rsidRPr="00363FDB">
        <w:rPr>
          <w:rFonts w:ascii="Arial" w:hAnsi="Arial" w:cs="Arial"/>
          <w:i/>
        </w:rPr>
        <w:t>)</w:t>
      </w:r>
    </w:p>
    <w:p w:rsidR="006146FD" w:rsidRPr="00A709BA" w:rsidRDefault="005F2AC0" w:rsidP="00551268">
      <w:pPr>
        <w:numPr>
          <w:ilvl w:val="0"/>
          <w:numId w:val="4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</w:t>
      </w:r>
      <w:r w:rsidR="0061614A" w:rsidRPr="00A709BA">
        <w:rPr>
          <w:rFonts w:ascii="Arial" w:hAnsi="Arial" w:cs="Arial"/>
        </w:rPr>
        <w:t xml:space="preserve">ranie chemiczne z prasowaniem w ilości - </w:t>
      </w:r>
      <w:r w:rsidR="00281478" w:rsidRPr="00A709BA">
        <w:rPr>
          <w:rFonts w:ascii="Arial" w:hAnsi="Arial" w:cs="Arial"/>
        </w:rPr>
        <w:t>ok.</w:t>
      </w:r>
      <w:r w:rsidR="00363FDB">
        <w:rPr>
          <w:rFonts w:ascii="Arial" w:hAnsi="Arial" w:cs="Arial"/>
        </w:rPr>
        <w:t xml:space="preserve"> 900 </w:t>
      </w:r>
      <w:r w:rsidR="0061614A" w:rsidRPr="00A709BA">
        <w:rPr>
          <w:rFonts w:ascii="Arial" w:hAnsi="Arial" w:cs="Arial"/>
        </w:rPr>
        <w:t xml:space="preserve">kg </w:t>
      </w:r>
      <w:r w:rsidR="0061614A" w:rsidRPr="00363FDB">
        <w:rPr>
          <w:rFonts w:ascii="Arial" w:hAnsi="Arial" w:cs="Arial"/>
          <w:i/>
        </w:rPr>
        <w:t>(słownie</w:t>
      </w:r>
      <w:r w:rsidR="00363FDB">
        <w:rPr>
          <w:rFonts w:ascii="Arial" w:hAnsi="Arial" w:cs="Arial"/>
          <w:i/>
        </w:rPr>
        <w:t xml:space="preserve"> kg: dziewięćset</w:t>
      </w:r>
      <w:r w:rsidR="0061614A" w:rsidRPr="00363FDB">
        <w:rPr>
          <w:rFonts w:ascii="Arial" w:hAnsi="Arial" w:cs="Arial"/>
          <w:i/>
        </w:rPr>
        <w:t>)</w:t>
      </w:r>
    </w:p>
    <w:p w:rsidR="00281478" w:rsidRPr="00A709BA" w:rsidRDefault="00281478" w:rsidP="00551268">
      <w:pPr>
        <w:numPr>
          <w:ilvl w:val="0"/>
          <w:numId w:val="4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usługa czyszczenia i dezynfekcji obuwia  - ok. </w:t>
      </w:r>
      <w:r w:rsidR="00363FDB">
        <w:rPr>
          <w:rFonts w:ascii="Arial" w:hAnsi="Arial" w:cs="Arial"/>
        </w:rPr>
        <w:t>1 200</w:t>
      </w:r>
      <w:r w:rsidRPr="00A709BA">
        <w:rPr>
          <w:rFonts w:ascii="Arial" w:hAnsi="Arial" w:cs="Arial"/>
        </w:rPr>
        <w:t xml:space="preserve"> par,</w:t>
      </w:r>
    </w:p>
    <w:p w:rsidR="005803D9" w:rsidRPr="00A709BA" w:rsidRDefault="005803D9" w:rsidP="00551268">
      <w:pPr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Wykaz „PUiW” zawiera załącznik Nr 1 do umowy.</w:t>
      </w:r>
    </w:p>
    <w:p w:rsidR="00FC23A8" w:rsidRPr="00A709BA" w:rsidRDefault="00FC23A8" w:rsidP="00551268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lastRenderedPageBreak/>
        <w:t>Ilości podane w ust. 2 są ilościami szacunkowymi i mogą ulec zmianie.</w:t>
      </w:r>
      <w:r w:rsidR="005A1037" w:rsidRPr="00A709BA">
        <w:rPr>
          <w:rFonts w:ascii="Arial" w:hAnsi="Arial" w:cs="Arial"/>
        </w:rPr>
        <w:t xml:space="preserve"> Zamawiający w związku z bieżącymi potrzebami związanymi z liczbą żołnierzy i pracowników RON zastrzega sobie prawo do oddania mniejszej lub większej ilości PUiW niż określona ust. 2. Z tego tytułu nie przysługują Wykonawcy żadne roszczenia  poza roszczeniem o zapłatę za wykonaną usługę wyliczoną według cen jednostkowych zaoferowanych przez Wykonawcę a wskazanych w ofercie w przypadku oddania do prania ilości mniejszej niż określona w ust. 2</w:t>
      </w:r>
    </w:p>
    <w:p w:rsidR="0033206B" w:rsidRPr="00A709BA" w:rsidRDefault="00FC23A8" w:rsidP="00551268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Wymagania oraz czynności wykonywan</w:t>
      </w:r>
      <w:r w:rsidR="00586C37" w:rsidRPr="00A709BA">
        <w:rPr>
          <w:rFonts w:ascii="Arial" w:hAnsi="Arial" w:cs="Arial"/>
        </w:rPr>
        <w:t>ia Usług</w:t>
      </w:r>
      <w:r w:rsidRPr="00A709BA">
        <w:rPr>
          <w:rFonts w:ascii="Arial" w:hAnsi="Arial" w:cs="Arial"/>
        </w:rPr>
        <w:t xml:space="preserve"> prania:</w:t>
      </w:r>
    </w:p>
    <w:p w:rsidR="00CD79F9" w:rsidRPr="00A709BA" w:rsidRDefault="00CD79F9" w:rsidP="00762606">
      <w:pPr>
        <w:pStyle w:val="Akapitzlist"/>
        <w:numPr>
          <w:ilvl w:val="1"/>
          <w:numId w:val="15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  <w:u w:val="single"/>
        </w:rPr>
        <w:t>Pranie wodne</w:t>
      </w:r>
      <w:r w:rsidRPr="00A709BA">
        <w:rPr>
          <w:rFonts w:ascii="Arial" w:hAnsi="Arial" w:cs="Arial"/>
        </w:rPr>
        <w:t xml:space="preserve"> z maglowaniem (prasowaniem):</w:t>
      </w:r>
    </w:p>
    <w:p w:rsidR="00CD79F9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pranie wodne </w:t>
      </w:r>
      <w:r w:rsidR="005F2AC0" w:rsidRPr="00A709BA">
        <w:rPr>
          <w:rFonts w:ascii="Arial" w:hAnsi="Arial" w:cs="Arial"/>
        </w:rPr>
        <w:t xml:space="preserve">„PUiW” </w:t>
      </w:r>
      <w:r w:rsidRPr="00A709BA">
        <w:rPr>
          <w:rFonts w:ascii="Arial" w:hAnsi="Arial" w:cs="Arial"/>
        </w:rPr>
        <w:t>określon</w:t>
      </w:r>
      <w:r w:rsidR="005F2AC0" w:rsidRPr="00A709BA">
        <w:rPr>
          <w:rFonts w:ascii="Arial" w:hAnsi="Arial" w:cs="Arial"/>
        </w:rPr>
        <w:t>ych</w:t>
      </w:r>
      <w:r w:rsidRPr="00A709BA">
        <w:rPr>
          <w:rFonts w:ascii="Arial" w:hAnsi="Arial" w:cs="Arial"/>
        </w:rPr>
        <w:t xml:space="preserve">  w załączniku Nr 1 do Umowy</w:t>
      </w:r>
      <w:r w:rsidR="00551268" w:rsidRPr="00A709BA">
        <w:rPr>
          <w:rFonts w:ascii="Arial" w:hAnsi="Arial" w:cs="Arial"/>
        </w:rPr>
        <w:t>,</w:t>
      </w:r>
    </w:p>
    <w:p w:rsidR="00CD79F9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pranie wodne pozostałego umundurowania, wyekwipowania i odzieży roboczej </w:t>
      </w:r>
      <w:r w:rsidR="00281478" w:rsidRPr="00A709BA">
        <w:rPr>
          <w:rFonts w:ascii="Arial" w:hAnsi="Arial" w:cs="Arial"/>
        </w:rPr>
        <w:t>-</w:t>
      </w:r>
      <w:r w:rsidRPr="00A709BA">
        <w:rPr>
          <w:rFonts w:ascii="Arial" w:hAnsi="Arial" w:cs="Arial"/>
        </w:rPr>
        <w:t>nieujęt</w:t>
      </w:r>
      <w:r w:rsidR="00281478" w:rsidRPr="00A709BA">
        <w:rPr>
          <w:rFonts w:ascii="Arial" w:hAnsi="Arial" w:cs="Arial"/>
        </w:rPr>
        <w:t>ych</w:t>
      </w:r>
      <w:r w:rsidRPr="00A709BA">
        <w:rPr>
          <w:rFonts w:ascii="Arial" w:hAnsi="Arial" w:cs="Arial"/>
        </w:rPr>
        <w:t xml:space="preserve"> w załączniku Nr 1 do Umowy</w:t>
      </w:r>
      <w:r w:rsidR="00551268" w:rsidRPr="00A709BA">
        <w:rPr>
          <w:rFonts w:ascii="Arial" w:hAnsi="Arial" w:cs="Arial"/>
        </w:rPr>
        <w:t>,</w:t>
      </w:r>
    </w:p>
    <w:p w:rsidR="00CD79F9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pranie wodne bielizny pościelowej, osobistej, stołowej oraz odzieży roboczej pracowników p</w:t>
      </w:r>
      <w:r w:rsidR="00D21BD0" w:rsidRPr="00A709BA">
        <w:rPr>
          <w:rFonts w:ascii="Arial" w:hAnsi="Arial" w:cs="Arial"/>
        </w:rPr>
        <w:t xml:space="preserve">ionu żywnościowego i medycznego, określonej w załączniku </w:t>
      </w:r>
      <w:r w:rsidRPr="00A709BA">
        <w:rPr>
          <w:rFonts w:ascii="Arial" w:hAnsi="Arial" w:cs="Arial"/>
        </w:rPr>
        <w:t>Nr 1 do Umowy</w:t>
      </w:r>
      <w:r w:rsidR="00551268" w:rsidRPr="00A709BA">
        <w:rPr>
          <w:rFonts w:ascii="Arial" w:hAnsi="Arial" w:cs="Arial"/>
        </w:rPr>
        <w:t>,</w:t>
      </w:r>
    </w:p>
    <w:p w:rsidR="00551268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wykonanie drobnych napraw krawieckich (np. przyszywanie guzików, zszycie rozdarć, cerowanie, obszycie poszarpanych brzegów, wciąganie gumek lub sznurków itp.) przed</w:t>
      </w:r>
      <w:r w:rsidR="00551268" w:rsidRPr="00A709BA">
        <w:rPr>
          <w:rFonts w:ascii="Arial" w:hAnsi="Arial" w:cs="Arial"/>
        </w:rPr>
        <w:t xml:space="preserve"> zwrotem do magazynu,</w:t>
      </w:r>
    </w:p>
    <w:p w:rsidR="00D21BD0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maglowanie PUiW tego wymagających</w:t>
      </w:r>
      <w:r w:rsidR="00551268" w:rsidRPr="00A709BA">
        <w:rPr>
          <w:rFonts w:ascii="Arial" w:hAnsi="Arial" w:cs="Arial"/>
        </w:rPr>
        <w:t>,</w:t>
      </w:r>
      <w:r w:rsidRPr="00A709BA">
        <w:rPr>
          <w:rFonts w:ascii="Arial" w:hAnsi="Arial" w:cs="Arial"/>
        </w:rPr>
        <w:t xml:space="preserve"> </w:t>
      </w:r>
    </w:p>
    <w:p w:rsidR="00CD79F9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pr</w:t>
      </w:r>
      <w:r w:rsidR="00D21BD0" w:rsidRPr="00A709BA">
        <w:rPr>
          <w:rFonts w:ascii="Arial" w:hAnsi="Arial" w:cs="Arial"/>
        </w:rPr>
        <w:t>asowanie PUiW tego wymagających</w:t>
      </w:r>
      <w:r w:rsidR="00551268" w:rsidRPr="00A709BA">
        <w:rPr>
          <w:rFonts w:ascii="Arial" w:hAnsi="Arial" w:cs="Arial"/>
        </w:rPr>
        <w:t>,</w:t>
      </w:r>
    </w:p>
    <w:p w:rsidR="00CD79F9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pranie i czyszczenie </w:t>
      </w:r>
      <w:r w:rsidR="005A1037" w:rsidRPr="00A709BA">
        <w:rPr>
          <w:rFonts w:ascii="Arial" w:hAnsi="Arial" w:cs="Arial"/>
        </w:rPr>
        <w:t xml:space="preserve">ręczne </w:t>
      </w:r>
      <w:r w:rsidRPr="00A709BA">
        <w:rPr>
          <w:rFonts w:ascii="Arial" w:hAnsi="Arial" w:cs="Arial"/>
        </w:rPr>
        <w:t>pozostałych PUiW zgodnie z technologią w zależności od wskazań określonych przez producenta na wszywce (metce) danego PUiW</w:t>
      </w:r>
      <w:r w:rsidR="00431926" w:rsidRPr="00A709BA">
        <w:rPr>
          <w:rFonts w:ascii="Arial" w:hAnsi="Arial" w:cs="Arial"/>
        </w:rPr>
        <w:t xml:space="preserve"> oraz określonej w załączniku Nr 1 do Umowy</w:t>
      </w:r>
      <w:r w:rsidR="00551268" w:rsidRPr="00A709BA">
        <w:rPr>
          <w:rFonts w:ascii="Arial" w:hAnsi="Arial" w:cs="Arial"/>
        </w:rPr>
        <w:t>,</w:t>
      </w:r>
    </w:p>
    <w:p w:rsidR="00CD79F9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składanie i pakowanie po maglowaniu i prasowaniu według asortymentu w worek (np. foliowy uniemożliwiający zabrudzenie) po 10-20 szt. PUiW w paczce (ze szczególnym zwróceniem uwagi na osobne pakowanie PUiW pionu żywnościowego i medycznego)</w:t>
      </w:r>
      <w:r w:rsidR="00551268" w:rsidRPr="00A709BA">
        <w:rPr>
          <w:rFonts w:ascii="Arial" w:hAnsi="Arial" w:cs="Arial"/>
        </w:rPr>
        <w:t>,</w:t>
      </w:r>
    </w:p>
    <w:p w:rsidR="00834BC6" w:rsidRPr="00A709BA" w:rsidRDefault="00B36E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składanie i pakowanie w osobne worki PUiW którego nie udało się doprać, </w:t>
      </w:r>
    </w:p>
    <w:p w:rsidR="00CD79F9" w:rsidRPr="00A709BA" w:rsidRDefault="00CD79F9" w:rsidP="00762606">
      <w:pPr>
        <w:pStyle w:val="Akapitzlist"/>
        <w:numPr>
          <w:ilvl w:val="2"/>
          <w:numId w:val="15"/>
        </w:numPr>
        <w:spacing w:line="288" w:lineRule="auto"/>
        <w:ind w:left="1276" w:hanging="424"/>
        <w:rPr>
          <w:rFonts w:ascii="Arial" w:hAnsi="Arial" w:cs="Arial"/>
        </w:rPr>
      </w:pPr>
      <w:r w:rsidRPr="00A709BA">
        <w:rPr>
          <w:rFonts w:ascii="Arial" w:hAnsi="Arial" w:cs="Arial"/>
        </w:rPr>
        <w:t>płukanie ręczników frotte w płynie zmiękczającym</w:t>
      </w:r>
      <w:r w:rsidR="00551268" w:rsidRPr="00A709BA">
        <w:rPr>
          <w:rFonts w:ascii="Arial" w:hAnsi="Arial" w:cs="Arial"/>
        </w:rPr>
        <w:t>.</w:t>
      </w:r>
    </w:p>
    <w:p w:rsidR="00CD79F9" w:rsidRPr="00A709BA" w:rsidRDefault="00CD79F9" w:rsidP="00762606">
      <w:pPr>
        <w:pStyle w:val="Akapitzlist"/>
        <w:numPr>
          <w:ilvl w:val="1"/>
          <w:numId w:val="15"/>
        </w:numPr>
        <w:spacing w:line="288" w:lineRule="auto"/>
        <w:rPr>
          <w:rFonts w:ascii="Arial" w:hAnsi="Arial" w:cs="Arial"/>
        </w:rPr>
      </w:pPr>
      <w:r w:rsidRPr="00A709BA">
        <w:rPr>
          <w:rFonts w:ascii="Arial" w:hAnsi="Arial" w:cs="Arial"/>
          <w:u w:val="single"/>
        </w:rPr>
        <w:t>Pranie chemiczne</w:t>
      </w:r>
      <w:r w:rsidRPr="00A709BA">
        <w:rPr>
          <w:rFonts w:ascii="Arial" w:hAnsi="Arial" w:cs="Arial"/>
        </w:rPr>
        <w:t xml:space="preserve"> z prasowaniem:</w:t>
      </w:r>
    </w:p>
    <w:p w:rsidR="00CD79F9" w:rsidRPr="00A709BA" w:rsidRDefault="00CD79F9" w:rsidP="0076260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pranie chemiczne umundurowania, wyekwipowania i odzieży roboczej ujętej w załączniku Nr 1 do Umowy;</w:t>
      </w:r>
    </w:p>
    <w:p w:rsidR="00CD79F9" w:rsidRPr="00A709BA" w:rsidRDefault="00CD79F9" w:rsidP="0076260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pranie chemiczne pozostałego umundurowania, wyekwipowania i odzieży roboczej nieujętej w załączniku Nr 1 do Umowy;</w:t>
      </w:r>
    </w:p>
    <w:p w:rsidR="00CD79F9" w:rsidRPr="00A709BA" w:rsidRDefault="00CD79F9" w:rsidP="0076260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odkażanie i usuwanie plam;</w:t>
      </w:r>
    </w:p>
    <w:p w:rsidR="00CD79F9" w:rsidRPr="00A709BA" w:rsidRDefault="00CD79F9" w:rsidP="0076260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wykonanie drobnych napraw krawieckich (np. przyszywanie guzików, zszycie rozdarć, cerowanie, obszycie poszarpanych brzegów, wciąganie gumek lub sznurków itp.) przed zwrotem do magazynu;</w:t>
      </w:r>
    </w:p>
    <w:p w:rsidR="00CD79F9" w:rsidRPr="00A709BA" w:rsidRDefault="00CD79F9" w:rsidP="0076260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prasowanie w zależności od asortymentu (wykaz PUiW – załącznik Nr 1 do umowy);</w:t>
      </w:r>
    </w:p>
    <w:p w:rsidR="0033206B" w:rsidRPr="00A709BA" w:rsidRDefault="00CD79F9" w:rsidP="0076260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składanie i pakowanie po prasowaniu według asortymentu w worek (np. foliowy) uniemożliwiający zabrudze</w:t>
      </w:r>
      <w:r w:rsidR="00551268" w:rsidRPr="00A709BA">
        <w:rPr>
          <w:rFonts w:ascii="Arial" w:hAnsi="Arial" w:cs="Arial"/>
        </w:rPr>
        <w:t>nie po 10-20 szt. PUiW w paczce.</w:t>
      </w:r>
    </w:p>
    <w:p w:rsidR="006C0767" w:rsidRPr="00A709BA" w:rsidRDefault="006C0767" w:rsidP="0076260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składanie i pakowanie w osobne worki P</w:t>
      </w:r>
      <w:r w:rsidR="00E23B3F" w:rsidRPr="00A709BA">
        <w:rPr>
          <w:rFonts w:ascii="Arial" w:hAnsi="Arial" w:cs="Arial"/>
        </w:rPr>
        <w:t>UiW którego nie udało się doprać,</w:t>
      </w:r>
      <w:r w:rsidRPr="00A709BA">
        <w:rPr>
          <w:rFonts w:ascii="Arial" w:hAnsi="Arial" w:cs="Arial"/>
        </w:rPr>
        <w:t xml:space="preserve"> </w:t>
      </w:r>
    </w:p>
    <w:p w:rsidR="009F6047" w:rsidRPr="00A709BA" w:rsidRDefault="000626C3" w:rsidP="00551268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  <w:u w:val="single"/>
        </w:rPr>
        <w:t>Usług</w:t>
      </w:r>
      <w:r w:rsidR="00551268" w:rsidRPr="00A709BA">
        <w:rPr>
          <w:rFonts w:ascii="Arial" w:hAnsi="Arial" w:cs="Arial"/>
          <w:u w:val="single"/>
        </w:rPr>
        <w:t>i</w:t>
      </w:r>
      <w:r w:rsidRPr="00A709BA">
        <w:rPr>
          <w:rFonts w:ascii="Arial" w:hAnsi="Arial" w:cs="Arial"/>
          <w:u w:val="single"/>
        </w:rPr>
        <w:t xml:space="preserve"> </w:t>
      </w:r>
      <w:r w:rsidR="002A2BAE" w:rsidRPr="00A709BA">
        <w:rPr>
          <w:rFonts w:ascii="Arial" w:hAnsi="Arial" w:cs="Arial"/>
          <w:u w:val="single"/>
        </w:rPr>
        <w:t>czyszczenia</w:t>
      </w:r>
      <w:r w:rsidRPr="00A709BA">
        <w:rPr>
          <w:rFonts w:ascii="Arial" w:hAnsi="Arial" w:cs="Arial"/>
        </w:rPr>
        <w:t xml:space="preserve"> </w:t>
      </w:r>
      <w:r w:rsidR="00551268" w:rsidRPr="00A709BA">
        <w:rPr>
          <w:rFonts w:ascii="Arial" w:hAnsi="Arial" w:cs="Arial"/>
        </w:rPr>
        <w:t xml:space="preserve">będą </w:t>
      </w:r>
      <w:r w:rsidR="009F6047" w:rsidRPr="00A709BA">
        <w:rPr>
          <w:rFonts w:ascii="Arial" w:hAnsi="Arial" w:cs="Arial"/>
        </w:rPr>
        <w:t>realizowane sukcesywnie w miarę potrzeb Zamawiającego</w:t>
      </w:r>
      <w:r w:rsidR="00551268" w:rsidRPr="00A709BA">
        <w:rPr>
          <w:rFonts w:ascii="Arial" w:hAnsi="Arial" w:cs="Arial"/>
        </w:rPr>
        <w:t xml:space="preserve"> i w</w:t>
      </w:r>
      <w:r w:rsidR="009F6047" w:rsidRPr="00A709BA">
        <w:rPr>
          <w:rFonts w:ascii="Arial" w:hAnsi="Arial" w:cs="Arial"/>
        </w:rPr>
        <w:t xml:space="preserve">ykonane na podstawie każdorazowych zleceń zgodnie z potrzebami Zamawiającego. O potrzebie wykonania usługi, miejscu jej wykonania, terminie wykonania usługi oraz przewidywanej ilości Zamawiający winien uprzedzić Wykonawcę na co najmniej 5 dni przed datą wykonania usługi. Jednorazowe zlecenie wykonania usługi nie może dotyczyć mniejszej ilości niż </w:t>
      </w:r>
      <w:r w:rsidR="005A1037" w:rsidRPr="00A709BA">
        <w:rPr>
          <w:rFonts w:ascii="Arial" w:hAnsi="Arial" w:cs="Arial"/>
        </w:rPr>
        <w:t>10</w:t>
      </w:r>
      <w:r w:rsidR="00551268" w:rsidRPr="00A709BA">
        <w:rPr>
          <w:rFonts w:ascii="Arial" w:hAnsi="Arial" w:cs="Arial"/>
        </w:rPr>
        <w:t xml:space="preserve"> </w:t>
      </w:r>
      <w:r w:rsidR="009F6047" w:rsidRPr="00A709BA">
        <w:rPr>
          <w:rFonts w:ascii="Arial" w:hAnsi="Arial" w:cs="Arial"/>
        </w:rPr>
        <w:t xml:space="preserve">par </w:t>
      </w:r>
      <w:r w:rsidR="00A352FE" w:rsidRPr="00A709BA">
        <w:rPr>
          <w:rFonts w:ascii="Arial" w:hAnsi="Arial" w:cs="Arial"/>
        </w:rPr>
        <w:t>obuwia</w:t>
      </w:r>
      <w:r w:rsidR="009F6047" w:rsidRPr="00A709BA">
        <w:rPr>
          <w:rFonts w:ascii="Arial" w:hAnsi="Arial" w:cs="Arial"/>
        </w:rPr>
        <w:t xml:space="preserve"> w danym dniu</w:t>
      </w:r>
      <w:r w:rsidR="00551268" w:rsidRPr="00A709BA">
        <w:rPr>
          <w:rFonts w:ascii="Arial" w:hAnsi="Arial" w:cs="Arial"/>
        </w:rPr>
        <w:t>.</w:t>
      </w:r>
    </w:p>
    <w:p w:rsidR="00BD1E69" w:rsidRPr="00A709BA" w:rsidRDefault="00BD1E69" w:rsidP="00551268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  <w:u w:val="single"/>
        </w:rPr>
        <w:t>Świadczenie usługi prania, czyszczenia i dezynfekcji musi być zgodne z obowiązującym porządkiem prawnym, a w szczególności:</w:t>
      </w:r>
    </w:p>
    <w:p w:rsidR="00BD1E69" w:rsidRPr="00A709BA" w:rsidRDefault="00BD1E69" w:rsidP="00BD1E69">
      <w:pPr>
        <w:pStyle w:val="Akapitzlist"/>
        <w:numPr>
          <w:ilvl w:val="2"/>
          <w:numId w:val="15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Rozporządzeniem Ministra Gospodarki w sprawie bezpieczeństwa i higieny pracy w pralniach i farbiarniach z d</w:t>
      </w:r>
      <w:r w:rsidR="007A5E4A" w:rsidRPr="00A709BA">
        <w:rPr>
          <w:rFonts w:ascii="Arial" w:hAnsi="Arial" w:cs="Arial"/>
        </w:rPr>
        <w:t>n</w:t>
      </w:r>
      <w:r w:rsidRPr="00A709BA">
        <w:rPr>
          <w:rFonts w:ascii="Arial" w:hAnsi="Arial" w:cs="Arial"/>
        </w:rPr>
        <w:t>ia 27 kwietnia</w:t>
      </w:r>
      <w:r w:rsidR="007A5E4A" w:rsidRPr="00A709BA">
        <w:rPr>
          <w:rFonts w:ascii="Arial" w:hAnsi="Arial" w:cs="Arial"/>
        </w:rPr>
        <w:t xml:space="preserve"> 2020 ( Dz. U z 200</w:t>
      </w:r>
      <w:r w:rsidR="007561AF" w:rsidRPr="00A709BA">
        <w:rPr>
          <w:rFonts w:ascii="Arial" w:hAnsi="Arial" w:cs="Arial"/>
        </w:rPr>
        <w:t xml:space="preserve">0 </w:t>
      </w:r>
      <w:r w:rsidR="007A5E4A" w:rsidRPr="00A709BA">
        <w:rPr>
          <w:rFonts w:ascii="Arial" w:hAnsi="Arial" w:cs="Arial"/>
        </w:rPr>
        <w:t xml:space="preserve">Nr </w:t>
      </w:r>
      <w:r w:rsidR="007561AF" w:rsidRPr="00A709BA">
        <w:rPr>
          <w:rFonts w:ascii="Arial" w:hAnsi="Arial" w:cs="Arial"/>
        </w:rPr>
        <w:t>40</w:t>
      </w:r>
      <w:r w:rsidR="007A5E4A" w:rsidRPr="00A709BA">
        <w:rPr>
          <w:rFonts w:ascii="Arial" w:hAnsi="Arial" w:cs="Arial"/>
        </w:rPr>
        <w:t xml:space="preserve"> poz. </w:t>
      </w:r>
      <w:r w:rsidR="007561AF" w:rsidRPr="00A709BA">
        <w:rPr>
          <w:rFonts w:ascii="Arial" w:hAnsi="Arial" w:cs="Arial"/>
        </w:rPr>
        <w:t>469),</w:t>
      </w:r>
    </w:p>
    <w:p w:rsidR="007A5E4A" w:rsidRPr="00A709BA" w:rsidRDefault="007A5E4A" w:rsidP="00BD1E69">
      <w:pPr>
        <w:pStyle w:val="Akapitzlist"/>
        <w:numPr>
          <w:ilvl w:val="2"/>
          <w:numId w:val="15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lastRenderedPageBreak/>
        <w:t>Ustawą z dnia 5 grudnia 2008 r. o zapobieganiu oraz zwalczaniu zakażeń i chorób zakaźnych u ludzi (Dz. U. 202</w:t>
      </w:r>
      <w:r w:rsidR="007561AF" w:rsidRPr="00A709BA">
        <w:rPr>
          <w:rFonts w:ascii="Arial" w:hAnsi="Arial" w:cs="Arial"/>
        </w:rPr>
        <w:t>4</w:t>
      </w:r>
      <w:r w:rsidRPr="00A709BA">
        <w:rPr>
          <w:rFonts w:ascii="Arial" w:hAnsi="Arial" w:cs="Arial"/>
        </w:rPr>
        <w:t xml:space="preserve"> r. poz. </w:t>
      </w:r>
      <w:r w:rsidR="007561AF" w:rsidRPr="00A709BA">
        <w:rPr>
          <w:rFonts w:ascii="Arial" w:hAnsi="Arial" w:cs="Arial"/>
        </w:rPr>
        <w:t>924),</w:t>
      </w:r>
    </w:p>
    <w:p w:rsidR="007A5E4A" w:rsidRPr="00A709BA" w:rsidRDefault="007A5E4A" w:rsidP="00BD1E69">
      <w:pPr>
        <w:pStyle w:val="Akapitzlist"/>
        <w:numPr>
          <w:ilvl w:val="2"/>
          <w:numId w:val="15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Ustawą z dnia 14 marca 1985 r. o Państwowej Inspekcji Sanitarnej (t.j. Dz. U. 202</w:t>
      </w:r>
      <w:r w:rsidR="007561AF" w:rsidRPr="00A709BA">
        <w:rPr>
          <w:rFonts w:ascii="Arial" w:hAnsi="Arial" w:cs="Arial"/>
        </w:rPr>
        <w:t xml:space="preserve">4 </w:t>
      </w:r>
      <w:r w:rsidRPr="00A709BA">
        <w:rPr>
          <w:rFonts w:ascii="Arial" w:hAnsi="Arial" w:cs="Arial"/>
        </w:rPr>
        <w:t xml:space="preserve">poz. </w:t>
      </w:r>
      <w:r w:rsidR="007561AF" w:rsidRPr="00A709BA">
        <w:rPr>
          <w:rFonts w:ascii="Arial" w:hAnsi="Arial" w:cs="Arial"/>
        </w:rPr>
        <w:t>416</w:t>
      </w:r>
      <w:r w:rsidRPr="00A709BA">
        <w:rPr>
          <w:rFonts w:ascii="Arial" w:hAnsi="Arial" w:cs="Arial"/>
        </w:rPr>
        <w:t>),</w:t>
      </w:r>
    </w:p>
    <w:p w:rsidR="007A5E4A" w:rsidRPr="00A709BA" w:rsidRDefault="007A5E4A" w:rsidP="00431926">
      <w:pPr>
        <w:pStyle w:val="Akapitzlist"/>
        <w:numPr>
          <w:ilvl w:val="2"/>
          <w:numId w:val="15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Rozporządzenie</w:t>
      </w:r>
      <w:r w:rsidR="00431926" w:rsidRPr="00A709BA">
        <w:rPr>
          <w:rFonts w:ascii="Arial" w:hAnsi="Arial" w:cs="Arial"/>
        </w:rPr>
        <w:t>m</w:t>
      </w:r>
      <w:r w:rsidRPr="00A709BA">
        <w:rPr>
          <w:rFonts w:ascii="Arial" w:hAnsi="Arial" w:cs="Arial"/>
        </w:rPr>
        <w:t xml:space="preserve"> Ministra Pracy i Polityki Socjalnej z dnia 26 września 1997 r. w sprawie ogólnych przepisów bezpieczeństwa i higieny pracy (Dz. U. z 2003 nr 169 poz. 1650 z późn. zm.).</w:t>
      </w:r>
    </w:p>
    <w:p w:rsidR="007F6491" w:rsidRPr="00A709BA" w:rsidRDefault="007F6491" w:rsidP="00551268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Świadczenie usługi prania musi odbywać się z zastosowaniem preparatów posiadających aktualne certyfikaty, oznaczenia CE, Deklarację Zgodności WE i wpis do Rejestru Wyrobów Medycznych lub inny dokument potwierdzający dopuszczenie do obrotu tego środka na terenie Rzeczpospolitej Polskiej lub Unii Europejskiej (jeżeli dotyczy).</w:t>
      </w:r>
    </w:p>
    <w:p w:rsidR="007F6491" w:rsidRPr="00A709BA" w:rsidRDefault="004F79AF" w:rsidP="00431926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Środki piorące, odplamiające i</w:t>
      </w:r>
      <w:r w:rsidR="0051507E" w:rsidRPr="00A709BA">
        <w:rPr>
          <w:rFonts w:ascii="Arial" w:hAnsi="Arial" w:cs="Arial"/>
        </w:rPr>
        <w:t> </w:t>
      </w:r>
      <w:r w:rsidRPr="00A709BA">
        <w:rPr>
          <w:rFonts w:ascii="Arial" w:hAnsi="Arial" w:cs="Arial"/>
        </w:rPr>
        <w:t xml:space="preserve">dezynfekcyjne używane do prania, </w:t>
      </w:r>
      <w:r w:rsidR="00232F1D" w:rsidRPr="00A709BA">
        <w:rPr>
          <w:rFonts w:ascii="Arial" w:hAnsi="Arial" w:cs="Arial"/>
        </w:rPr>
        <w:t xml:space="preserve">czyszczenia, </w:t>
      </w:r>
      <w:r w:rsidRPr="00A709BA">
        <w:rPr>
          <w:rFonts w:ascii="Arial" w:hAnsi="Arial" w:cs="Arial"/>
        </w:rPr>
        <w:t>maglowania i prasowania muszą posiadać takie właściwości, aby nie powodować zniszczenia przedmiotów, tzn. nie powodować zniszczenia włókien materiałów (utraty kolorów), nie powodować</w:t>
      </w:r>
      <w:r w:rsidR="00232F1D" w:rsidRPr="00A709BA">
        <w:rPr>
          <w:rFonts w:ascii="Arial" w:hAnsi="Arial" w:cs="Arial"/>
        </w:rPr>
        <w:t xml:space="preserve"> zniszczenia obuwia,</w:t>
      </w:r>
      <w:r w:rsidRPr="00A709BA">
        <w:rPr>
          <w:rFonts w:ascii="Arial" w:hAnsi="Arial" w:cs="Arial"/>
        </w:rPr>
        <w:t xml:space="preserve"> utraty właściwości ochronnych, nie powodować alergii, jak również nie mogą zawierać chloru i sody</w:t>
      </w:r>
      <w:r w:rsidR="007F6491" w:rsidRPr="00A709BA">
        <w:rPr>
          <w:rFonts w:ascii="Arial" w:hAnsi="Arial" w:cs="Arial"/>
        </w:rPr>
        <w:t>.</w:t>
      </w:r>
    </w:p>
    <w:p w:rsidR="00714676" w:rsidRPr="00A709BA" w:rsidRDefault="00551268" w:rsidP="00431926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zobowiązany jest u</w:t>
      </w:r>
      <w:r w:rsidR="00714676" w:rsidRPr="00A709BA">
        <w:rPr>
          <w:rFonts w:ascii="Arial" w:hAnsi="Arial" w:cs="Arial"/>
        </w:rPr>
        <w:t>sługi prania oraz usługi czyszczenia w przypadku skażeni</w:t>
      </w:r>
      <w:r w:rsidR="009148B9" w:rsidRPr="00A709BA">
        <w:rPr>
          <w:rFonts w:ascii="Arial" w:hAnsi="Arial" w:cs="Arial"/>
        </w:rPr>
        <w:t>a</w:t>
      </w:r>
      <w:r w:rsidR="00714676" w:rsidRPr="00A709BA">
        <w:rPr>
          <w:rFonts w:ascii="Arial" w:hAnsi="Arial" w:cs="Arial"/>
        </w:rPr>
        <w:t xml:space="preserve"> realizowa</w:t>
      </w:r>
      <w:r w:rsidRPr="00A709BA">
        <w:rPr>
          <w:rFonts w:ascii="Arial" w:hAnsi="Arial" w:cs="Arial"/>
        </w:rPr>
        <w:t xml:space="preserve">ć  </w:t>
      </w:r>
      <w:r w:rsidR="00714676" w:rsidRPr="00A709BA">
        <w:rPr>
          <w:rFonts w:ascii="Arial" w:hAnsi="Arial" w:cs="Arial"/>
        </w:rPr>
        <w:t>zgodnie z poniższymi wytycznymi:</w:t>
      </w:r>
    </w:p>
    <w:p w:rsidR="00CB134A" w:rsidRPr="00A709BA" w:rsidRDefault="00CB134A" w:rsidP="00762606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Należy odseparować </w:t>
      </w:r>
      <w:r w:rsidR="005E69EA" w:rsidRPr="00A709BA">
        <w:rPr>
          <w:rFonts w:ascii="Arial" w:hAnsi="Arial" w:cs="Arial"/>
        </w:rPr>
        <w:t>przedmioty</w:t>
      </w:r>
      <w:r w:rsidRPr="00A709BA">
        <w:rPr>
          <w:rFonts w:ascii="Arial" w:hAnsi="Arial" w:cs="Arial"/>
        </w:rPr>
        <w:t xml:space="preserve"> skażon</w:t>
      </w:r>
      <w:r w:rsidR="005E69EA" w:rsidRPr="00A709BA">
        <w:rPr>
          <w:rFonts w:ascii="Arial" w:hAnsi="Arial" w:cs="Arial"/>
        </w:rPr>
        <w:t>e</w:t>
      </w:r>
      <w:r w:rsidRPr="00A709BA">
        <w:rPr>
          <w:rFonts w:ascii="Arial" w:hAnsi="Arial" w:cs="Arial"/>
        </w:rPr>
        <w:t xml:space="preserve"> przeznaczon</w:t>
      </w:r>
      <w:r w:rsidR="005E69EA" w:rsidRPr="00A709BA">
        <w:rPr>
          <w:rFonts w:ascii="Arial" w:hAnsi="Arial" w:cs="Arial"/>
        </w:rPr>
        <w:t>e</w:t>
      </w:r>
      <w:r w:rsidRPr="00A709BA">
        <w:rPr>
          <w:rFonts w:ascii="Arial" w:hAnsi="Arial" w:cs="Arial"/>
        </w:rPr>
        <w:t xml:space="preserve"> do dezynfekcji od </w:t>
      </w:r>
      <w:r w:rsidR="005E69EA" w:rsidRPr="00A709BA">
        <w:rPr>
          <w:rFonts w:ascii="Arial" w:hAnsi="Arial" w:cs="Arial"/>
        </w:rPr>
        <w:t>przedmiotów</w:t>
      </w:r>
      <w:r w:rsidRPr="00A709BA">
        <w:rPr>
          <w:rFonts w:ascii="Arial" w:hAnsi="Arial" w:cs="Arial"/>
        </w:rPr>
        <w:t xml:space="preserve">  przeznaczon</w:t>
      </w:r>
      <w:r w:rsidR="005E69EA" w:rsidRPr="00A709BA">
        <w:rPr>
          <w:rFonts w:ascii="Arial" w:hAnsi="Arial" w:cs="Arial"/>
        </w:rPr>
        <w:t>ych</w:t>
      </w:r>
      <w:r w:rsidRPr="00A709BA">
        <w:rPr>
          <w:rFonts w:ascii="Arial" w:hAnsi="Arial" w:cs="Arial"/>
        </w:rPr>
        <w:t xml:space="preserve"> do standardowego prania</w:t>
      </w:r>
      <w:r w:rsidR="005E69EA" w:rsidRPr="00A709BA">
        <w:rPr>
          <w:rFonts w:ascii="Arial" w:hAnsi="Arial" w:cs="Arial"/>
        </w:rPr>
        <w:t>, czyszczenia</w:t>
      </w:r>
      <w:r w:rsidRPr="00A709BA">
        <w:rPr>
          <w:rFonts w:ascii="Arial" w:hAnsi="Arial" w:cs="Arial"/>
        </w:rPr>
        <w:t xml:space="preserve"> podczas procesu transportu jak i</w:t>
      </w:r>
      <w:r w:rsidR="0051507E" w:rsidRPr="00A709BA">
        <w:rPr>
          <w:rFonts w:ascii="Arial" w:hAnsi="Arial" w:cs="Arial"/>
        </w:rPr>
        <w:t> </w:t>
      </w:r>
      <w:r w:rsidR="009148B9" w:rsidRPr="00A709BA">
        <w:rPr>
          <w:rFonts w:ascii="Arial" w:hAnsi="Arial" w:cs="Arial"/>
        </w:rPr>
        <w:t xml:space="preserve">prania i </w:t>
      </w:r>
      <w:r w:rsidRPr="00A709BA">
        <w:rPr>
          <w:rFonts w:ascii="Arial" w:hAnsi="Arial" w:cs="Arial"/>
        </w:rPr>
        <w:t>czyszczenia</w:t>
      </w:r>
      <w:r w:rsidR="00551268" w:rsidRPr="00A709BA">
        <w:rPr>
          <w:rFonts w:ascii="Arial" w:hAnsi="Arial" w:cs="Arial"/>
        </w:rPr>
        <w:t>;</w:t>
      </w:r>
    </w:p>
    <w:p w:rsidR="00714676" w:rsidRPr="00A709BA" w:rsidRDefault="004C5130" w:rsidP="00762606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Przedmioty skażone </w:t>
      </w:r>
      <w:r w:rsidR="00C02A1F" w:rsidRPr="00A709BA">
        <w:rPr>
          <w:rFonts w:ascii="Arial" w:hAnsi="Arial" w:cs="Arial"/>
        </w:rPr>
        <w:t>powinn</w:t>
      </w:r>
      <w:r w:rsidRPr="00A709BA">
        <w:rPr>
          <w:rFonts w:ascii="Arial" w:hAnsi="Arial" w:cs="Arial"/>
        </w:rPr>
        <w:t>y</w:t>
      </w:r>
      <w:r w:rsidR="00C02A1F" w:rsidRPr="00A709BA">
        <w:rPr>
          <w:rFonts w:ascii="Arial" w:hAnsi="Arial" w:cs="Arial"/>
        </w:rPr>
        <w:t xml:space="preserve"> być sp</w:t>
      </w:r>
      <w:r w:rsidRPr="00A709BA">
        <w:rPr>
          <w:rFonts w:ascii="Arial" w:hAnsi="Arial" w:cs="Arial"/>
        </w:rPr>
        <w:t>akowan</w:t>
      </w:r>
      <w:r w:rsidR="006F404D" w:rsidRPr="00A709BA">
        <w:rPr>
          <w:rFonts w:ascii="Arial" w:hAnsi="Arial" w:cs="Arial"/>
        </w:rPr>
        <w:t>e</w:t>
      </w:r>
      <w:r w:rsidRPr="00A709BA">
        <w:rPr>
          <w:rFonts w:ascii="Arial" w:hAnsi="Arial" w:cs="Arial"/>
        </w:rPr>
        <w:t xml:space="preserve"> w czerwony</w:t>
      </w:r>
      <w:r w:rsidR="00C02A1F" w:rsidRPr="00A709BA">
        <w:rPr>
          <w:rFonts w:ascii="Arial" w:hAnsi="Arial" w:cs="Arial"/>
        </w:rPr>
        <w:t xml:space="preserve">, foliowy worek, który </w:t>
      </w:r>
      <w:r w:rsidR="009148B9" w:rsidRPr="00A709BA">
        <w:rPr>
          <w:rFonts w:ascii="Arial" w:hAnsi="Arial" w:cs="Arial"/>
        </w:rPr>
        <w:t xml:space="preserve">dostarcza </w:t>
      </w:r>
      <w:r w:rsidR="0004258D" w:rsidRPr="00A709BA">
        <w:rPr>
          <w:rFonts w:ascii="Arial" w:hAnsi="Arial" w:cs="Arial"/>
        </w:rPr>
        <w:t>W</w:t>
      </w:r>
      <w:r w:rsidR="00551268" w:rsidRPr="00A709BA">
        <w:rPr>
          <w:rFonts w:ascii="Arial" w:hAnsi="Arial" w:cs="Arial"/>
        </w:rPr>
        <w:t>ykonawca;</w:t>
      </w:r>
    </w:p>
    <w:p w:rsidR="00CB134A" w:rsidRPr="00A709BA" w:rsidRDefault="004C5130" w:rsidP="00762606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Przedmioty skażone powinny być prane, czyszczone z zastosowaniem </w:t>
      </w:r>
      <w:r w:rsidR="009148B9" w:rsidRPr="00A709BA">
        <w:rPr>
          <w:rFonts w:ascii="Arial" w:hAnsi="Arial" w:cs="Arial"/>
        </w:rPr>
        <w:t xml:space="preserve">odpowiedniej </w:t>
      </w:r>
      <w:r w:rsidRPr="00A709BA">
        <w:rPr>
          <w:rFonts w:ascii="Arial" w:hAnsi="Arial" w:cs="Arial"/>
        </w:rPr>
        <w:t>formuły prania, czyszczenia zgodnie z zaleceniami Centrum Zwalczania i</w:t>
      </w:r>
      <w:r w:rsidR="00551268" w:rsidRPr="00A709BA">
        <w:rPr>
          <w:rFonts w:ascii="Arial" w:hAnsi="Arial" w:cs="Arial"/>
        </w:rPr>
        <w:t> </w:t>
      </w:r>
      <w:r w:rsidRPr="00A709BA">
        <w:rPr>
          <w:rFonts w:ascii="Arial" w:hAnsi="Arial" w:cs="Arial"/>
        </w:rPr>
        <w:t xml:space="preserve">Zapobiegania </w:t>
      </w:r>
      <w:r w:rsidR="00AB7392" w:rsidRPr="00A709BA">
        <w:rPr>
          <w:rFonts w:ascii="Arial" w:hAnsi="Arial" w:cs="Arial"/>
        </w:rPr>
        <w:t>C</w:t>
      </w:r>
      <w:r w:rsidR="004F4DB3" w:rsidRPr="00A709BA">
        <w:rPr>
          <w:rFonts w:ascii="Arial" w:hAnsi="Arial" w:cs="Arial"/>
        </w:rPr>
        <w:t xml:space="preserve">horobom, </w:t>
      </w:r>
      <w:r w:rsidR="009148B9" w:rsidRPr="00A709BA">
        <w:rPr>
          <w:rFonts w:ascii="Arial" w:hAnsi="Arial" w:cs="Arial"/>
        </w:rPr>
        <w:t xml:space="preserve">Światowej Organizacji Zdrowia </w:t>
      </w:r>
      <w:r w:rsidR="004F4DB3" w:rsidRPr="00A709BA">
        <w:rPr>
          <w:rFonts w:ascii="Arial" w:hAnsi="Arial" w:cs="Arial"/>
        </w:rPr>
        <w:t>oraz obowiązującymi przepisami prawa</w:t>
      </w:r>
      <w:r w:rsidR="005E69EA" w:rsidRPr="00A709BA">
        <w:rPr>
          <w:rFonts w:ascii="Arial" w:hAnsi="Arial" w:cs="Arial"/>
        </w:rPr>
        <w:t>, które</w:t>
      </w:r>
      <w:r w:rsidR="004F4DB3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>dotyczą skażenia drobnoustrojem (odpowiednia temperatura, czas</w:t>
      </w:r>
      <w:r w:rsidR="00AB7392" w:rsidRPr="00A709BA">
        <w:rPr>
          <w:rFonts w:ascii="Arial" w:hAnsi="Arial" w:cs="Arial"/>
        </w:rPr>
        <w:t xml:space="preserve">, </w:t>
      </w:r>
      <w:r w:rsidR="009148B9" w:rsidRPr="00A709BA">
        <w:rPr>
          <w:rFonts w:ascii="Arial" w:hAnsi="Arial" w:cs="Arial"/>
        </w:rPr>
        <w:t>działanie mechaniczne i chemiczne</w:t>
      </w:r>
      <w:r w:rsidRPr="00A709BA">
        <w:rPr>
          <w:rFonts w:ascii="Arial" w:hAnsi="Arial" w:cs="Arial"/>
        </w:rPr>
        <w:t xml:space="preserve"> oraz użycie środka do dezynfekcji w procesie prania, czyszczenia)</w:t>
      </w:r>
      <w:r w:rsidR="004F4DB3" w:rsidRPr="00A709BA">
        <w:rPr>
          <w:rFonts w:ascii="Arial" w:hAnsi="Arial" w:cs="Arial"/>
        </w:rPr>
        <w:t>.</w:t>
      </w:r>
    </w:p>
    <w:p w:rsidR="00A93661" w:rsidRPr="00A709BA" w:rsidRDefault="00A93661" w:rsidP="009F7819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Zamawiający zastrzega sobie możliwość zmniejszania ilości Usług</w:t>
      </w:r>
      <w:r w:rsidR="009F7819" w:rsidRPr="00A709BA">
        <w:rPr>
          <w:rFonts w:ascii="Arial" w:hAnsi="Arial" w:cs="Arial"/>
        </w:rPr>
        <w:t xml:space="preserve"> w sytuacji zmniejszenia/zmiany poziomu zatrudnienia w 31. WOG i JW będących na zaopatrzeniu Zamawiającego</w:t>
      </w:r>
      <w:r w:rsidRPr="00A709BA">
        <w:rPr>
          <w:rFonts w:ascii="Arial" w:hAnsi="Arial" w:cs="Arial"/>
        </w:rPr>
        <w:t>. Minimalna ilość Usług</w:t>
      </w:r>
      <w:r w:rsidR="00ED3ED7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 xml:space="preserve">nie może być mniejsza niż </w:t>
      </w:r>
      <w:r w:rsidR="009C65A6" w:rsidRPr="00A709BA">
        <w:rPr>
          <w:rFonts w:ascii="Arial" w:hAnsi="Arial" w:cs="Arial"/>
        </w:rPr>
        <w:t>50</w:t>
      </w:r>
      <w:r w:rsidRPr="00A709BA">
        <w:rPr>
          <w:rFonts w:ascii="Arial" w:hAnsi="Arial" w:cs="Arial"/>
        </w:rPr>
        <w:t xml:space="preserve">% </w:t>
      </w:r>
      <w:r w:rsidR="00ED3ED7" w:rsidRPr="00A709BA">
        <w:rPr>
          <w:rFonts w:ascii="Arial" w:hAnsi="Arial" w:cs="Arial"/>
        </w:rPr>
        <w:t xml:space="preserve">wartości określonej w § </w:t>
      </w:r>
      <w:r w:rsidR="005E69EA" w:rsidRPr="00A709BA">
        <w:rPr>
          <w:rFonts w:ascii="Arial" w:hAnsi="Arial" w:cs="Arial"/>
        </w:rPr>
        <w:t>6</w:t>
      </w:r>
      <w:r w:rsidR="00C6697D" w:rsidRPr="00A709BA">
        <w:rPr>
          <w:rFonts w:ascii="Arial" w:hAnsi="Arial" w:cs="Arial"/>
        </w:rPr>
        <w:t xml:space="preserve"> </w:t>
      </w:r>
      <w:r w:rsidR="00ED3ED7" w:rsidRPr="00A709BA">
        <w:rPr>
          <w:rFonts w:ascii="Arial" w:hAnsi="Arial" w:cs="Arial"/>
        </w:rPr>
        <w:t xml:space="preserve">ust. </w:t>
      </w:r>
      <w:r w:rsidR="008547EE" w:rsidRPr="00A709BA">
        <w:rPr>
          <w:rFonts w:ascii="Arial" w:hAnsi="Arial" w:cs="Arial"/>
        </w:rPr>
        <w:t>3</w:t>
      </w:r>
      <w:r w:rsidR="00ED3ED7" w:rsidRPr="00A709BA">
        <w:rPr>
          <w:rFonts w:ascii="Arial" w:hAnsi="Arial" w:cs="Arial"/>
        </w:rPr>
        <w:t xml:space="preserve"> umowy. O przyczynach </w:t>
      </w:r>
      <w:r w:rsidR="00AD6E76" w:rsidRPr="00A709BA">
        <w:rPr>
          <w:rFonts w:ascii="Arial" w:hAnsi="Arial" w:cs="Arial"/>
        </w:rPr>
        <w:t xml:space="preserve">i ilości </w:t>
      </w:r>
      <w:r w:rsidR="00ED3ED7" w:rsidRPr="00A709BA">
        <w:rPr>
          <w:rFonts w:ascii="Arial" w:hAnsi="Arial" w:cs="Arial"/>
        </w:rPr>
        <w:t>zmniejszenia Usług</w:t>
      </w:r>
      <w:r w:rsidR="00AD6E76" w:rsidRPr="00A709BA">
        <w:rPr>
          <w:rFonts w:ascii="Arial" w:hAnsi="Arial" w:cs="Arial"/>
        </w:rPr>
        <w:t xml:space="preserve"> Zamawiający poinformuje Wykonawcę na piśmie. Rezygnacja</w:t>
      </w:r>
      <w:r w:rsidR="00E97DAC" w:rsidRPr="00A709BA">
        <w:rPr>
          <w:rFonts w:ascii="Arial" w:hAnsi="Arial" w:cs="Arial"/>
        </w:rPr>
        <w:t xml:space="preserve"> Zamawiającego </w:t>
      </w:r>
      <w:r w:rsidR="00AD6E76" w:rsidRPr="00A709BA">
        <w:rPr>
          <w:rFonts w:ascii="Arial" w:hAnsi="Arial" w:cs="Arial"/>
        </w:rPr>
        <w:t>z wykona</w:t>
      </w:r>
      <w:r w:rsidR="00E97DAC" w:rsidRPr="00A709BA">
        <w:rPr>
          <w:rFonts w:ascii="Arial" w:hAnsi="Arial" w:cs="Arial"/>
        </w:rPr>
        <w:t>nia przez Wykonawcę usług</w:t>
      </w:r>
      <w:r w:rsidRPr="00A709BA">
        <w:rPr>
          <w:rFonts w:ascii="Arial" w:hAnsi="Arial" w:cs="Arial"/>
        </w:rPr>
        <w:t xml:space="preserve"> </w:t>
      </w:r>
      <w:r w:rsidR="0022451E" w:rsidRPr="00A709BA">
        <w:rPr>
          <w:rFonts w:ascii="Arial" w:hAnsi="Arial" w:cs="Arial"/>
        </w:rPr>
        <w:t xml:space="preserve">nie będzie </w:t>
      </w:r>
      <w:r w:rsidRPr="00A709BA">
        <w:rPr>
          <w:rFonts w:ascii="Arial" w:hAnsi="Arial" w:cs="Arial"/>
        </w:rPr>
        <w:t>rodzić po stronie Wykonawcy żadnych roszczeń finansowych wobec Zamawiającego</w:t>
      </w:r>
      <w:r w:rsidR="00281478" w:rsidRPr="00A709BA">
        <w:rPr>
          <w:rFonts w:ascii="Arial" w:hAnsi="Arial" w:cs="Arial"/>
        </w:rPr>
        <w:t>, na co Wykonawca wyraża zgodę poprzez podpisanie umowy.</w:t>
      </w:r>
    </w:p>
    <w:p w:rsidR="00BD0A13" w:rsidRPr="00A709BA" w:rsidRDefault="00BD0A13" w:rsidP="00281478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Zamawiający uprawniony jest do realizacji zwiększonego zakr</w:t>
      </w:r>
      <w:r w:rsidR="005C3E32" w:rsidRPr="00A709BA">
        <w:rPr>
          <w:rFonts w:ascii="Arial" w:hAnsi="Arial" w:cs="Arial"/>
        </w:rPr>
        <w:t>esu umowy, określonego w</w:t>
      </w:r>
      <w:r w:rsidR="00281478" w:rsidRPr="00A709BA">
        <w:rPr>
          <w:rFonts w:ascii="Arial" w:hAnsi="Arial" w:cs="Arial"/>
        </w:rPr>
        <w:t> </w:t>
      </w:r>
      <w:r w:rsidR="005C3E32" w:rsidRPr="00A709BA">
        <w:rPr>
          <w:rFonts w:ascii="Arial" w:hAnsi="Arial" w:cs="Arial"/>
        </w:rPr>
        <w:t>ust. 1</w:t>
      </w:r>
      <w:r w:rsidR="002C2C40" w:rsidRPr="00A709BA">
        <w:rPr>
          <w:rFonts w:ascii="Arial" w:hAnsi="Arial" w:cs="Arial"/>
        </w:rPr>
        <w:t xml:space="preserve"> i 2</w:t>
      </w:r>
      <w:r w:rsidRPr="00A709BA">
        <w:rPr>
          <w:rFonts w:ascii="Arial" w:hAnsi="Arial" w:cs="Arial"/>
        </w:rPr>
        <w:t xml:space="preserve">, maksymalnie do </w:t>
      </w:r>
      <w:r w:rsidR="009C65A6" w:rsidRPr="00A709BA">
        <w:rPr>
          <w:rFonts w:ascii="Arial" w:hAnsi="Arial" w:cs="Arial"/>
        </w:rPr>
        <w:t>100</w:t>
      </w:r>
      <w:r w:rsidR="00CF6283" w:rsidRPr="00A709BA">
        <w:rPr>
          <w:rFonts w:ascii="Arial" w:hAnsi="Arial" w:cs="Arial"/>
        </w:rPr>
        <w:t>%</w:t>
      </w:r>
      <w:r w:rsidRPr="00A709BA">
        <w:rPr>
          <w:rFonts w:ascii="Arial" w:hAnsi="Arial" w:cs="Arial"/>
        </w:rPr>
        <w:t xml:space="preserve"> wartości zamówienia podstawowego, </w:t>
      </w:r>
      <w:r w:rsidR="00126FA8" w:rsidRPr="00A709BA">
        <w:rPr>
          <w:rFonts w:ascii="Arial" w:hAnsi="Arial" w:cs="Arial"/>
        </w:rPr>
        <w:t>w sytuacji zwiększenia/zmiany poziomu zatrudnienia w 31. WOG i JW będącyc</w:t>
      </w:r>
      <w:r w:rsidR="00C67301">
        <w:rPr>
          <w:rFonts w:ascii="Arial" w:hAnsi="Arial" w:cs="Arial"/>
        </w:rPr>
        <w:t>h na zaopatrzeniu Zamawiającego, jak również w sytuacji określonej w ust. 12.</w:t>
      </w:r>
      <w:r w:rsidR="00126FA8" w:rsidRPr="00A709BA">
        <w:rPr>
          <w:rFonts w:ascii="Arial" w:hAnsi="Arial" w:cs="Arial"/>
        </w:rPr>
        <w:t xml:space="preserve"> Skorzystanie przez Zamawiającego z prawa opcji jest uprawnieniem Zamawiającego, z którego skorzystanie rodzi po stronie Wykonawcy obowiązek realizacji zamówienia opcjonalnego</w:t>
      </w:r>
      <w:r w:rsidRPr="00A709BA">
        <w:rPr>
          <w:rFonts w:ascii="Arial" w:hAnsi="Arial" w:cs="Arial"/>
        </w:rPr>
        <w:t>.</w:t>
      </w:r>
      <w:r w:rsidR="0022451E" w:rsidRPr="00A709BA">
        <w:rPr>
          <w:rFonts w:ascii="Arial" w:hAnsi="Arial" w:cs="Arial"/>
        </w:rPr>
        <w:t xml:space="preserve"> Zwiększony zakres umowy będzie realizowany w oparciu o</w:t>
      </w:r>
      <w:r w:rsidR="00281478" w:rsidRPr="00A709BA">
        <w:rPr>
          <w:rFonts w:ascii="Arial" w:hAnsi="Arial" w:cs="Arial"/>
        </w:rPr>
        <w:t> </w:t>
      </w:r>
      <w:r w:rsidR="0022451E" w:rsidRPr="00A709BA">
        <w:rPr>
          <w:rFonts w:ascii="Arial" w:hAnsi="Arial" w:cs="Arial"/>
        </w:rPr>
        <w:t>ceny Usług określone w § 6 ust.1 umowy.</w:t>
      </w:r>
    </w:p>
    <w:p w:rsidR="00F53024" w:rsidRPr="00A709BA" w:rsidRDefault="00F53024" w:rsidP="00F53024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gwarantuje w przypadkach szczególnych (np. osiąganie gotowości do podjęcia działań przez Zamawiającego i Jednostki Wojskowe/instytucje będące na jego zaopatrzeniu), że zapewni zabezpieczenie usług pralniczych w częstotliwościach odmiennych niż określono w niniejszej umowie wg cen określonych w niniejszej umowie. Częstotliwość wykonywanych usług może zwiększyć się dwukrotnie. O konieczności zwiększenia częstotliwości usług Zamawiający powiadamia Wykonawcę w czasie trwania umowy. W takim przypadku zwiększony zakres usług będzie realizowany w oparciu o ceny usług określone w § 6 ust.1 umowy.</w:t>
      </w:r>
    </w:p>
    <w:p w:rsidR="00581F82" w:rsidRPr="00A709BA" w:rsidRDefault="00581F82" w:rsidP="00F741E0">
      <w:pPr>
        <w:rPr>
          <w:rFonts w:ascii="Arial" w:hAnsi="Arial" w:cs="Arial"/>
          <w:b/>
        </w:rPr>
      </w:pPr>
    </w:p>
    <w:p w:rsidR="00581F82" w:rsidRPr="00A709BA" w:rsidRDefault="00581F82" w:rsidP="00762606">
      <w:pPr>
        <w:ind w:left="360" w:hanging="360"/>
        <w:jc w:val="center"/>
        <w:rPr>
          <w:rFonts w:ascii="Arial" w:hAnsi="Arial" w:cs="Arial"/>
          <w:b/>
        </w:rPr>
      </w:pPr>
    </w:p>
    <w:p w:rsidR="0051507E" w:rsidRPr="00A709BA" w:rsidRDefault="0051507E" w:rsidP="00762606">
      <w:pPr>
        <w:ind w:left="360" w:hanging="360"/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lastRenderedPageBreak/>
        <w:t>WARUNKI WYKONANIA USŁUGI</w:t>
      </w:r>
    </w:p>
    <w:p w:rsidR="00762606" w:rsidRPr="00A709BA" w:rsidRDefault="0051507E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§ 2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Wykonawca zobowiązany jest odbierać przedmioty do prania, </w:t>
      </w:r>
      <w:r w:rsidR="00A352FE" w:rsidRPr="00A709BA">
        <w:rPr>
          <w:rFonts w:ascii="Arial" w:hAnsi="Arial" w:cs="Arial"/>
        </w:rPr>
        <w:t>obuwie</w:t>
      </w:r>
      <w:r w:rsidRPr="00A709BA">
        <w:rPr>
          <w:rFonts w:ascii="Arial" w:hAnsi="Arial" w:cs="Arial"/>
        </w:rPr>
        <w:t xml:space="preserve"> do czyszczenia oraz dostarczać po wykonaniu usługi minimum raz w tygodniu we wskazanych kompleksach magazynowych Zamawiającego i jednostek będących na jego zaopatrzeniu (m. Łódź ul. Źródłowa 52; ul. Gdańska 89, ul. 6 Sierpnia 92  i m. Zgierz ul. Konstantynowska 85, m. Leźnica Wielka, m. Tomaszów Mazowiecki ul. Piłsudskiego 72 i m. Nowy Glinik, m. Kutno ul. Bohaterów Walk nad Bzurą) w godz. 8.00-10.00. Odbiór/dostarczenie PUiW,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ze wskazanych miejsc odbywa się na koszt Wykonawcy w ramach wynagrodzenia umownego.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Szczegółowe terminy odbioru prania określono w Załączniku Nr 2 do Umowy (Harmonogram odbioru prania – Załącznik Nr 2).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 wyjątkowych przypadkach Zamawiający zastrzega sobie prawo zlecenia odbioru PUiW również w inne dni po zgłoszeniu telefonicznym do Wykonawcy, przez osobę upoważnioną przez Zamawiającego.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zobowiązuje się wykonać Usługę prania w terminie 7 dni licząc od daty odbioru PUiW.</w:t>
      </w:r>
    </w:p>
    <w:p w:rsidR="00B31C9E" w:rsidRPr="00A709BA" w:rsidRDefault="00B31C9E" w:rsidP="00B31C9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zobowiązany jest wykonać Usługi czyszczenia w terminie wskazanym przez Zamawiającego, zgodnie z § 1 ust. 5 umowy.</w:t>
      </w:r>
    </w:p>
    <w:p w:rsidR="007F6491" w:rsidRPr="00A709BA" w:rsidRDefault="007F6491" w:rsidP="00B31C9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Wykonawca zobowiązuje się do przestrzegania ustalonych godzin odbierania i przywożenia bielizny i PUiW. </w:t>
      </w:r>
    </w:p>
    <w:p w:rsidR="00B31C9E" w:rsidRPr="00A709BA" w:rsidRDefault="00B31C9E" w:rsidP="00B31C9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powinien w ramach umowy dostarczyć worki lub inne pojemniki do przechowywania brudnego asortymentu.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Zamawiający zastrzega sobie prawo zlecenia w wyjątkowych przypadkach wykonania usługi w ciągu 48 godzin bez dodatkowych kosztów z tego tytułu.</w:t>
      </w:r>
    </w:p>
    <w:p w:rsidR="00B31C9E" w:rsidRPr="00A709BA" w:rsidRDefault="00B31C9E" w:rsidP="00B31C9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Zamawiający przewiduje możliwość zmiany miejsc odbioru/przekazania PUiW,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co nie będzie miało wpływu na zakres i cenę Usługi.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Przekazanie PUiW do prania, czyszczenia i odbiór jakościowo ilościowy po wykonaniu usługi potwierdzany będzie każdorazowo na sporządzonym prze</w:t>
      </w:r>
      <w:r w:rsidR="00431926" w:rsidRPr="00A709BA">
        <w:rPr>
          <w:rFonts w:ascii="Arial" w:hAnsi="Arial" w:cs="Arial"/>
        </w:rPr>
        <w:t>z</w:t>
      </w:r>
      <w:r w:rsidRPr="00A709BA">
        <w:rPr>
          <w:rFonts w:ascii="Arial" w:hAnsi="Arial" w:cs="Arial"/>
        </w:rPr>
        <w:t xml:space="preserve"> przedstawicieli stron druku: „Kwit Nr” na przedmioty przekazane/przyjęte do/z prania, czyszczenia” (wzór kwitu stanowi załącznik Nr 3 do umowy), zwanym dalej - „Kwitem”.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 przypadku zdawania do prania, czyszczenia odzieży roboczej</w:t>
      </w:r>
      <w:r w:rsidR="009F7819" w:rsidRPr="00A709BA">
        <w:rPr>
          <w:rFonts w:ascii="Arial" w:hAnsi="Arial" w:cs="Arial"/>
        </w:rPr>
        <w:t xml:space="preserve"> i</w:t>
      </w:r>
      <w:r w:rsidRPr="00A709BA">
        <w:rPr>
          <w:rFonts w:ascii="Arial" w:hAnsi="Arial" w:cs="Arial"/>
        </w:rPr>
        <w:t xml:space="preserve">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przez pracowników Zamawiającego i pracowników jednostki będącej na jego zaopatrzeniu „Kwit” musi być wystawiany odrębnie dla każdego pracownika, który zdał przedmioty do prania, czyszczenia.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Zdanie/odbiór odzieży roboczej,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przez pracowników Zamawiającego i pracowników jednostki będącej na jego zaopatrzeniu odbywać się będzie w dniach odbioru prania,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w poszczególnych kompleksach.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zapewni odpowiednie opa</w:t>
      </w:r>
      <w:r w:rsidR="009F7819" w:rsidRPr="00A709BA">
        <w:rPr>
          <w:rFonts w:ascii="Arial" w:hAnsi="Arial" w:cs="Arial"/>
        </w:rPr>
        <w:t>kowanie, tak aby odzież robocza i</w:t>
      </w:r>
      <w:r w:rsidRPr="00A709BA">
        <w:rPr>
          <w:rFonts w:ascii="Arial" w:hAnsi="Arial" w:cs="Arial"/>
        </w:rPr>
        <w:t xml:space="preserve"> </w:t>
      </w:r>
      <w:r w:rsidR="00A352FE" w:rsidRPr="00A709BA">
        <w:rPr>
          <w:rFonts w:ascii="Arial" w:hAnsi="Arial" w:cs="Arial"/>
        </w:rPr>
        <w:t>obuwie</w:t>
      </w:r>
      <w:r w:rsidRPr="00A709BA">
        <w:rPr>
          <w:rFonts w:ascii="Arial" w:hAnsi="Arial" w:cs="Arial"/>
        </w:rPr>
        <w:t xml:space="preserve"> przekazywane przez poszczególnych pracowników były przyjmowane, prane, czyszczone odrębnie, bez możliwości pomieszania z innymi. 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„Kwit” z każdorazowego przekazania PUiW do prania, oraz obuwia  do czyszczenia musi być dołączony do wystawionej faktury i stanowi podstawę jej wystawienia.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Waga wypranych PUiW winna odpowiadać zestawieniu wagi PUiW (załącznik Nr 1 do umowy). Dla PUiW nieujętych w tabeli oraz dla pozostałego umundurowania i wyekwipowania i odzieży roboczej, o której mowa w § 1 ust. 4 pkt. 4.1</w:t>
      </w:r>
      <w:r w:rsidR="00B31C9E" w:rsidRPr="00A709BA">
        <w:rPr>
          <w:rFonts w:ascii="Arial" w:hAnsi="Arial" w:cs="Arial"/>
        </w:rPr>
        <w:t xml:space="preserve"> ppkt</w:t>
      </w:r>
      <w:r w:rsidRPr="00A709BA">
        <w:rPr>
          <w:rFonts w:ascii="Arial" w:hAnsi="Arial" w:cs="Arial"/>
        </w:rPr>
        <w:t>.</w:t>
      </w:r>
      <w:r w:rsidR="00B31C9E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>2) oraz w § 1 ust. 4 pkt. 4.2 ppkt. 2) będzie naliczana gramatura w obecności przedstawiciela Zamawiającego i Wykonawcy poprzez przeważenie danego PUiW. Powyższy fakt będzie odnotowywany w „Kwicie”.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„Kwit” wypełniany jest podczas przekazania PUiW do prania,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do czyszczenia</w:t>
      </w:r>
      <w:r w:rsidR="00A352FE" w:rsidRPr="00A709BA">
        <w:rPr>
          <w:rFonts w:ascii="Arial" w:hAnsi="Arial" w:cs="Arial"/>
        </w:rPr>
        <w:t xml:space="preserve"> i dezynfekcji</w:t>
      </w:r>
      <w:r w:rsidRPr="00A709BA">
        <w:rPr>
          <w:rFonts w:ascii="Arial" w:hAnsi="Arial" w:cs="Arial"/>
        </w:rPr>
        <w:t xml:space="preserve"> i podczas odbioru PUiW po praniu </w:t>
      </w:r>
      <w:r w:rsidR="00431926" w:rsidRPr="00A709BA">
        <w:rPr>
          <w:rFonts w:ascii="Arial" w:hAnsi="Arial" w:cs="Arial"/>
        </w:rPr>
        <w:t xml:space="preserve">i </w:t>
      </w:r>
      <w:r w:rsidRPr="00A709BA">
        <w:rPr>
          <w:rFonts w:ascii="Arial" w:hAnsi="Arial" w:cs="Arial"/>
        </w:rPr>
        <w:t>po czyszczeniu</w:t>
      </w:r>
      <w:r w:rsidR="00431926" w:rsidRPr="00A709BA">
        <w:rPr>
          <w:rFonts w:ascii="Arial" w:hAnsi="Arial" w:cs="Arial"/>
        </w:rPr>
        <w:t xml:space="preserve"> obuwia</w:t>
      </w:r>
      <w:r w:rsidRPr="00A709BA">
        <w:rPr>
          <w:rFonts w:ascii="Arial" w:hAnsi="Arial" w:cs="Arial"/>
        </w:rPr>
        <w:t xml:space="preserve"> w 2 egzemplarzach. Egz. nr 1 pozostaje u przedstawiciela Zamawiającego, Egz. nr 2 otrzymuje Wykonawca i powyższy egzemplarz Wykonawca załącza do faktury.</w:t>
      </w:r>
    </w:p>
    <w:p w:rsidR="00FA2F18" w:rsidRPr="00A709BA" w:rsidRDefault="00FA2F18" w:rsidP="00FA2F18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Wykonawca podczas odbioru przedmiotów do prania i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do czyszczenia</w:t>
      </w:r>
      <w:r w:rsidR="00A352FE" w:rsidRPr="00A709BA">
        <w:rPr>
          <w:rFonts w:ascii="Arial" w:hAnsi="Arial" w:cs="Arial"/>
        </w:rPr>
        <w:t xml:space="preserve"> i dezynfekcji</w:t>
      </w:r>
      <w:r w:rsidRPr="00A709BA">
        <w:rPr>
          <w:rFonts w:ascii="Arial" w:hAnsi="Arial" w:cs="Arial"/>
        </w:rPr>
        <w:t xml:space="preserve"> każdorazowo przelicza wydaną ilość ze wskazanych kompleksów magazynowych Zamawiającego </w:t>
      </w:r>
      <w:r w:rsidRPr="00A709BA">
        <w:rPr>
          <w:rFonts w:ascii="Arial" w:hAnsi="Arial" w:cs="Arial"/>
        </w:rPr>
        <w:lastRenderedPageBreak/>
        <w:t>i jednostek będących na jego zaopatrzeniu i kwituje ich odbiór własnoręcznym podpisem. Potwierdzona ilość przyjętych przedmiotów do prania i czyszczenia jest ostateczna.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zobowiązuje się do dostarczenia tych samych wypranych PUiW, wyczyszczon</w:t>
      </w:r>
      <w:r w:rsidR="00431926" w:rsidRPr="00A709BA">
        <w:rPr>
          <w:rFonts w:ascii="Arial" w:hAnsi="Arial" w:cs="Arial"/>
        </w:rPr>
        <w:t>ego</w:t>
      </w:r>
      <w:r w:rsidRPr="00A709BA">
        <w:rPr>
          <w:rFonts w:ascii="Arial" w:hAnsi="Arial" w:cs="Arial"/>
        </w:rPr>
        <w:t xml:space="preserve"> </w:t>
      </w:r>
      <w:r w:rsidR="00431926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, które odebrał od Zamawiającego. W przypadku stwierdzenia przekazania PUiW, </w:t>
      </w:r>
      <w:r w:rsidR="00431926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stanowiących własność innego podmiotu Zamawiającego naliczane będą kary umowne przewidziane w umowie.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zobowiązuje się do dostarczenia takiej samej ilości wypranych PUiW, wyczyszczon</w:t>
      </w:r>
      <w:r w:rsidR="00BD1E69" w:rsidRPr="00A709BA">
        <w:rPr>
          <w:rFonts w:ascii="Arial" w:hAnsi="Arial" w:cs="Arial"/>
        </w:rPr>
        <w:t>ego</w:t>
      </w:r>
      <w:r w:rsidRPr="00A709BA">
        <w:rPr>
          <w:rFonts w:ascii="Arial" w:hAnsi="Arial" w:cs="Arial"/>
        </w:rPr>
        <w:t xml:space="preserve">  </w:t>
      </w:r>
      <w:r w:rsidR="00BD1E69" w:rsidRPr="00A709BA">
        <w:rPr>
          <w:rFonts w:ascii="Arial" w:hAnsi="Arial" w:cs="Arial"/>
        </w:rPr>
        <w:t>obuwia</w:t>
      </w:r>
      <w:r w:rsidR="00C67301">
        <w:rPr>
          <w:rFonts w:ascii="Arial" w:hAnsi="Arial" w:cs="Arial"/>
        </w:rPr>
        <w:t>,</w:t>
      </w:r>
      <w:r w:rsidRPr="00A709BA">
        <w:rPr>
          <w:rFonts w:ascii="Arial" w:hAnsi="Arial" w:cs="Arial"/>
        </w:rPr>
        <w:t xml:space="preserve"> które odebrał od Zamawiającego. W przypadku</w:t>
      </w:r>
      <w:r w:rsidR="00C67301">
        <w:rPr>
          <w:rFonts w:ascii="Arial" w:hAnsi="Arial" w:cs="Arial"/>
        </w:rPr>
        <w:t>,</w:t>
      </w:r>
      <w:r w:rsidRPr="00A709BA">
        <w:rPr>
          <w:rFonts w:ascii="Arial" w:hAnsi="Arial" w:cs="Arial"/>
        </w:rPr>
        <w:t xml:space="preserve"> gdy ilość dostarczonych PUiW, </w:t>
      </w:r>
      <w:r w:rsidR="00BD1E69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będzie niezgodna z ilością odebranych PUiW i </w:t>
      </w:r>
      <w:r w:rsidR="00431926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, Zamawiający może odmówić przyjęcia dostarczonych PUiW, </w:t>
      </w:r>
      <w:r w:rsidR="00431926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i zażądać niezwłocznego ich dostarczenia  w odpowiedniej ilości nie później niż w ciągu </w:t>
      </w:r>
      <w:r w:rsidRPr="00A709BA">
        <w:rPr>
          <w:rFonts w:ascii="Arial" w:hAnsi="Arial" w:cs="Arial"/>
          <w:u w:val="single"/>
        </w:rPr>
        <w:t>2 dni</w:t>
      </w:r>
      <w:r w:rsidRPr="00A709BA">
        <w:rPr>
          <w:rFonts w:ascii="Arial" w:hAnsi="Arial" w:cs="Arial"/>
        </w:rPr>
        <w:t>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 wyprany PUiW uważa się przedmiot: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- czysty,  bez  plam  pierwotnych  i  plam  wtórnych,  powstałych  po  wadliwym  procesie  prania chemicznego i wodnego;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- o świeżym zapachu, bez zapachów obcych (w przypadku prania chemicznego o zapachu środka czyszczącego);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- wyprany z zastosowaniem środków dopuszczonych przez Państwowy Zakład Higieny; ww. środki nie mogą wywoływać podrażnień skóry i odczynów alergicznych;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- z zachowaniem naturalnej barwy i struktury materiału;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- wykrochmalony (dotyczy pościeli) i wyprasowany;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- złożony, spakowany w sposób zabezpieczający przed zabrudzeniem, poddany ewentualnym naprawom krawieckim, pogrupowany wg asortymentu; (dotyczy również przedmiotów przeznaczonych do wybrakowania);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 wyczyszczone obuwie uważa się przedmiot :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- czysty,  bez  plam  pierwotnych, 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- wyczyszczony z zastosowaniem środków </w:t>
      </w:r>
      <w:r w:rsidR="00431926" w:rsidRPr="00A709BA">
        <w:rPr>
          <w:rFonts w:ascii="Arial" w:hAnsi="Arial" w:cs="Arial"/>
        </w:rPr>
        <w:t>zgodnie z § 1 ust.7 umowy</w:t>
      </w:r>
      <w:r w:rsidRPr="00A709BA">
        <w:rPr>
          <w:rFonts w:ascii="Arial" w:hAnsi="Arial" w:cs="Arial"/>
        </w:rPr>
        <w:t xml:space="preserve">; 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- z zachowaniem naturalnej barwy i struktury materiału;</w:t>
      </w:r>
    </w:p>
    <w:p w:rsidR="0051507E" w:rsidRPr="00A709BA" w:rsidRDefault="0051507E" w:rsidP="0051507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- spakowany w sposób zabezpieczający przed zabrudzeniem.</w:t>
      </w:r>
    </w:p>
    <w:p w:rsidR="001177DE" w:rsidRPr="00A709BA" w:rsidRDefault="001177DE" w:rsidP="001177D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Zamawiający może odmówić odbioru wadliwie wykonanej usługi, co zostanie stwierdzone na „Kwicie”. Odmowa wymaga uzasadnienia na piśmie.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 przypadku zakwestionowania jakości wykonania usług przez </w:t>
      </w:r>
      <w:r w:rsidR="009E00CE" w:rsidRPr="00A709BA">
        <w:rPr>
          <w:rFonts w:ascii="Arial" w:hAnsi="Arial" w:cs="Arial"/>
        </w:rPr>
        <w:t>Zamawiajacego</w:t>
      </w:r>
      <w:r w:rsidRPr="00A709BA">
        <w:rPr>
          <w:rFonts w:ascii="Arial" w:hAnsi="Arial" w:cs="Arial"/>
        </w:rPr>
        <w:t xml:space="preserve">, Wykonawca zobowiązany jest do poprawy wykonanej usługi w terminie </w:t>
      </w:r>
      <w:r w:rsidRPr="00A709BA">
        <w:rPr>
          <w:rFonts w:ascii="Arial" w:hAnsi="Arial" w:cs="Arial"/>
          <w:u w:val="single"/>
        </w:rPr>
        <w:t>48 godzin</w:t>
      </w:r>
      <w:r w:rsidRPr="00A709BA">
        <w:rPr>
          <w:rFonts w:ascii="Arial" w:hAnsi="Arial" w:cs="Arial"/>
        </w:rPr>
        <w:t>, licząc od momentu powiadomienia oraz do uiszczenia kar określonych w umowie.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zabezpiecza załadunek, odbiór brudnego asortymentu i dostawę wypranych PUiW i</w:t>
      </w:r>
      <w:r w:rsidR="00B31C9E" w:rsidRPr="00A709BA">
        <w:rPr>
          <w:rFonts w:ascii="Arial" w:hAnsi="Arial" w:cs="Arial"/>
        </w:rPr>
        <w:t> </w:t>
      </w:r>
      <w:r w:rsidRPr="00A709BA">
        <w:rPr>
          <w:rFonts w:ascii="Arial" w:hAnsi="Arial" w:cs="Arial"/>
        </w:rPr>
        <w:t>wyczyszczon</w:t>
      </w:r>
      <w:r w:rsidR="00A352FE" w:rsidRPr="00A709BA">
        <w:rPr>
          <w:rFonts w:ascii="Arial" w:hAnsi="Arial" w:cs="Arial"/>
        </w:rPr>
        <w:t>ego</w:t>
      </w:r>
      <w:r w:rsidRPr="00A709BA">
        <w:rPr>
          <w:rFonts w:ascii="Arial" w:hAnsi="Arial" w:cs="Arial"/>
        </w:rPr>
        <w:t xml:space="preserve">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 xml:space="preserve"> własnymi siłami i środkami. </w:t>
      </w:r>
    </w:p>
    <w:p w:rsidR="0051507E" w:rsidRPr="00A709BA" w:rsidRDefault="0051507E" w:rsidP="0051507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Wynagrodzenie Wykonawcy zawiera koszty odbioru, załadunku i transportu PUiW i </w:t>
      </w:r>
      <w:r w:rsidR="00A352FE" w:rsidRPr="00A709BA">
        <w:rPr>
          <w:rFonts w:ascii="Arial" w:hAnsi="Arial" w:cs="Arial"/>
        </w:rPr>
        <w:t>obuwia</w:t>
      </w:r>
      <w:r w:rsidRPr="00A709BA">
        <w:rPr>
          <w:rFonts w:ascii="Arial" w:hAnsi="Arial" w:cs="Arial"/>
        </w:rPr>
        <w:t>.</w:t>
      </w:r>
    </w:p>
    <w:p w:rsidR="00B31C9E" w:rsidRPr="00A709BA" w:rsidRDefault="00B31C9E" w:rsidP="00B31C9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Wykonawca ponosi pełną odpowiedzialność majątkową za powierzone mu na czas wykonania </w:t>
      </w:r>
      <w:r w:rsidR="00431926" w:rsidRPr="00A709BA">
        <w:rPr>
          <w:rFonts w:ascii="Arial" w:hAnsi="Arial" w:cs="Arial"/>
        </w:rPr>
        <w:t xml:space="preserve">usługi </w:t>
      </w:r>
      <w:r w:rsidRPr="00A709BA">
        <w:rPr>
          <w:rFonts w:ascii="Arial" w:hAnsi="Arial" w:cs="Arial"/>
        </w:rPr>
        <w:t>PUiW i obuwie, aż do momentu odbioru ich przez osobę upoważnioną przez Zamawiającego.</w:t>
      </w:r>
    </w:p>
    <w:p w:rsidR="00B31C9E" w:rsidRPr="00A709BA" w:rsidRDefault="00B31C9E" w:rsidP="00B31C9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gwarantuje każdorazowe wykonanie Usług zgodnie z obowiązującymi przepisami, najlepszą wiedzą i wolą.</w:t>
      </w:r>
    </w:p>
    <w:p w:rsidR="00B31C9E" w:rsidRPr="00A709BA" w:rsidRDefault="00B31C9E" w:rsidP="00B31C9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oświadcza, że posiada wszelkie uprawnienia, wiedze i doświadczenie do wykonania przedmiotu umowy.</w:t>
      </w:r>
    </w:p>
    <w:p w:rsidR="00B31C9E" w:rsidRPr="00A709BA" w:rsidRDefault="00B31C9E" w:rsidP="00B31C9E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Wykonawca zobowiązuje się do przestrzegania przepisów oraz zasad bezpieczeństwa </w:t>
      </w:r>
      <w:r w:rsidRPr="00A709BA">
        <w:rPr>
          <w:rFonts w:ascii="Arial" w:hAnsi="Arial" w:cs="Arial"/>
        </w:rPr>
        <w:br/>
        <w:t>i higieny pracy.</w:t>
      </w:r>
    </w:p>
    <w:p w:rsidR="0051507E" w:rsidRPr="00A709BA" w:rsidRDefault="00B31C9E" w:rsidP="0051507E">
      <w:pPr>
        <w:pStyle w:val="Akapitzlist"/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A709BA">
        <w:rPr>
          <w:rFonts w:ascii="Arial" w:hAnsi="Arial" w:cs="Arial"/>
        </w:rPr>
        <w:t xml:space="preserve"> </w:t>
      </w:r>
      <w:r w:rsidR="0051507E" w:rsidRPr="00A709BA">
        <w:rPr>
          <w:rFonts w:ascii="Arial" w:hAnsi="Arial" w:cs="Arial"/>
        </w:rPr>
        <w:t>Za realizację umowy ze strony Zamawiającego odpowiedzialny jest ………. tel ………………………</w:t>
      </w:r>
    </w:p>
    <w:p w:rsidR="0051507E" w:rsidRPr="00A709BA" w:rsidRDefault="00B31C9E" w:rsidP="0051507E">
      <w:pPr>
        <w:spacing w:line="288" w:lineRule="auto"/>
        <w:ind w:left="284"/>
        <w:rPr>
          <w:rFonts w:ascii="Arial" w:hAnsi="Arial" w:cs="Arial"/>
          <w:b/>
          <w:u w:val="single"/>
        </w:rPr>
      </w:pPr>
      <w:r w:rsidRPr="00A709BA">
        <w:rPr>
          <w:rFonts w:ascii="Arial" w:hAnsi="Arial" w:cs="Arial"/>
        </w:rPr>
        <w:t xml:space="preserve"> </w:t>
      </w:r>
      <w:r w:rsidR="0051507E" w:rsidRPr="00A709BA">
        <w:rPr>
          <w:rFonts w:ascii="Arial" w:hAnsi="Arial" w:cs="Arial"/>
        </w:rPr>
        <w:t>Za realizację umowy ze strony Wykonawcy odpowiedzialny jest ………………..…. tel ………………………email…………………………</w:t>
      </w:r>
    </w:p>
    <w:p w:rsidR="00581F82" w:rsidRPr="00A709BA" w:rsidRDefault="00581F82" w:rsidP="00762606">
      <w:pPr>
        <w:jc w:val="center"/>
        <w:rPr>
          <w:rFonts w:ascii="Arial" w:hAnsi="Arial" w:cs="Arial"/>
          <w:b/>
        </w:rPr>
      </w:pPr>
    </w:p>
    <w:p w:rsidR="00581F82" w:rsidRPr="00A709BA" w:rsidRDefault="00581F82" w:rsidP="00F741E0">
      <w:pPr>
        <w:rPr>
          <w:rFonts w:ascii="Arial" w:hAnsi="Arial" w:cs="Arial"/>
          <w:b/>
        </w:rPr>
      </w:pPr>
    </w:p>
    <w:p w:rsidR="006146FD" w:rsidRPr="00A709BA" w:rsidRDefault="00D40E9F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OBOWIĄZKI WYKONAWCY</w:t>
      </w:r>
      <w:r w:rsidR="00BA7BDA" w:rsidRPr="00A709BA">
        <w:rPr>
          <w:rFonts w:ascii="Arial" w:hAnsi="Arial" w:cs="Arial"/>
          <w:b/>
        </w:rPr>
        <w:t xml:space="preserve"> I ZAMAWIAJĄCEGO</w:t>
      </w:r>
    </w:p>
    <w:p w:rsidR="00762606" w:rsidRPr="00A709BA" w:rsidRDefault="006146FD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§ </w:t>
      </w:r>
      <w:r w:rsidR="00F53024" w:rsidRPr="00A709BA">
        <w:rPr>
          <w:rFonts w:ascii="Arial" w:hAnsi="Arial" w:cs="Arial"/>
          <w:b/>
        </w:rPr>
        <w:t>3</w:t>
      </w:r>
    </w:p>
    <w:p w:rsidR="00BD6F78" w:rsidRPr="00A709BA" w:rsidRDefault="005E584A" w:rsidP="00762606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lastRenderedPageBreak/>
        <w:t>Wykonawca oraz podwykonawcy zobowiązani są do zatrudnienia na podstawie umowy o</w:t>
      </w:r>
      <w:r w:rsidR="009A3CB6" w:rsidRPr="00A709BA">
        <w:rPr>
          <w:rFonts w:ascii="Arial" w:hAnsi="Arial" w:cs="Arial"/>
        </w:rPr>
        <w:t> </w:t>
      </w:r>
      <w:r w:rsidRPr="00A709BA">
        <w:rPr>
          <w:rFonts w:ascii="Arial" w:hAnsi="Arial" w:cs="Arial"/>
        </w:rPr>
        <w:t>pracę w rozumieniu ustawy z dnia 26.06.1974 – Kodeks Pracy (t.j. Dz. U. z 202</w:t>
      </w:r>
      <w:r w:rsidR="001266A7" w:rsidRPr="00A709BA">
        <w:rPr>
          <w:rFonts w:ascii="Arial" w:hAnsi="Arial" w:cs="Arial"/>
        </w:rPr>
        <w:t>3</w:t>
      </w:r>
      <w:r w:rsidRPr="00A709BA">
        <w:rPr>
          <w:rFonts w:ascii="Arial" w:hAnsi="Arial" w:cs="Arial"/>
        </w:rPr>
        <w:t xml:space="preserve"> r. poz. </w:t>
      </w:r>
      <w:r w:rsidR="001266A7" w:rsidRPr="00A709BA">
        <w:rPr>
          <w:rFonts w:ascii="Arial" w:hAnsi="Arial" w:cs="Arial"/>
        </w:rPr>
        <w:t>1465</w:t>
      </w:r>
      <w:r w:rsidRPr="00A709BA">
        <w:rPr>
          <w:rFonts w:ascii="Arial" w:hAnsi="Arial" w:cs="Arial"/>
        </w:rPr>
        <w:t xml:space="preserve"> ze zm.) osób wykonujących następujące czynności w trakcie realizacji Przedmiotu umowy</w:t>
      </w:r>
      <w:r w:rsidR="00BD6F78" w:rsidRPr="00A709BA">
        <w:rPr>
          <w:rFonts w:ascii="Arial" w:hAnsi="Arial" w:cs="Arial"/>
        </w:rPr>
        <w:t>: pracownicy wykonujący osobiście czynności polegające na praniu wodnym</w:t>
      </w:r>
      <w:r w:rsidR="007B6294" w:rsidRPr="00A709BA">
        <w:rPr>
          <w:rFonts w:ascii="Arial" w:hAnsi="Arial" w:cs="Arial"/>
        </w:rPr>
        <w:t xml:space="preserve">, praniu chemicznym, maglowaniu, </w:t>
      </w:r>
      <w:r w:rsidR="00BD6F78" w:rsidRPr="00A709BA">
        <w:rPr>
          <w:rFonts w:ascii="Arial" w:hAnsi="Arial" w:cs="Arial"/>
        </w:rPr>
        <w:t>prasowaniu</w:t>
      </w:r>
      <w:r w:rsidR="007B6294" w:rsidRPr="00A709BA">
        <w:rPr>
          <w:rFonts w:ascii="Arial" w:hAnsi="Arial" w:cs="Arial"/>
        </w:rPr>
        <w:t xml:space="preserve"> oraz czyszczeniu</w:t>
      </w:r>
      <w:r w:rsidR="00BD6F78" w:rsidRPr="00A709BA">
        <w:rPr>
          <w:rFonts w:ascii="Arial" w:hAnsi="Arial" w:cs="Arial"/>
        </w:rPr>
        <w:t xml:space="preserve">. </w:t>
      </w:r>
      <w:r w:rsidRPr="00A709BA">
        <w:rPr>
          <w:rFonts w:ascii="Arial" w:hAnsi="Arial" w:cs="Arial"/>
        </w:rPr>
        <w:t>Niewypełnienie tego zobowiązania uprawnia zamawiającego do odstąpienia od umowy z przyczyn lezących po stronie Wykonawcy</w:t>
      </w:r>
      <w:r w:rsidR="0032579B" w:rsidRPr="00A709BA">
        <w:rPr>
          <w:rFonts w:ascii="Arial" w:hAnsi="Arial" w:cs="Arial"/>
        </w:rPr>
        <w:t>.</w:t>
      </w:r>
    </w:p>
    <w:p w:rsidR="00BD6F78" w:rsidRPr="00A709BA" w:rsidRDefault="00BD6F78" w:rsidP="00762606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 trakc</w:t>
      </w:r>
      <w:r w:rsidR="00BE4898" w:rsidRPr="00A709BA">
        <w:rPr>
          <w:rFonts w:ascii="Arial" w:hAnsi="Arial" w:cs="Arial"/>
        </w:rPr>
        <w:t>ie</w:t>
      </w:r>
      <w:r w:rsidRPr="00A709BA">
        <w:rPr>
          <w:rFonts w:ascii="Arial" w:hAnsi="Arial" w:cs="Arial"/>
        </w:rPr>
        <w:t xml:space="preserve"> realizacji zamówienia Zamawiający uprawniony jest do wykonywania czynności kontrolnych wobec Wykonawcy odnośnie spełnienia przez Wykonawcę lub podwykonawcę wymogu zatrudnienia na podstawie umowy o pracę osób wykonujących wskazane w ust. </w:t>
      </w:r>
      <w:r w:rsidR="00B31C9E" w:rsidRPr="00A709BA">
        <w:rPr>
          <w:rFonts w:ascii="Arial" w:hAnsi="Arial" w:cs="Arial"/>
        </w:rPr>
        <w:t>1</w:t>
      </w:r>
      <w:r w:rsidRPr="00A709BA">
        <w:rPr>
          <w:rFonts w:ascii="Arial" w:hAnsi="Arial" w:cs="Arial"/>
        </w:rPr>
        <w:t xml:space="preserve"> czynności. Zamawiający uprawniony jest w szczególności do:</w:t>
      </w:r>
    </w:p>
    <w:p w:rsidR="00BD6F78" w:rsidRPr="00A709BA" w:rsidRDefault="00BD6F78" w:rsidP="00762606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żądania oświadczeń i dokumentów w zakresie potwierdzenia spełniania ww. wymogów </w:t>
      </w:r>
    </w:p>
    <w:p w:rsidR="00BE4898" w:rsidRPr="00A709BA" w:rsidRDefault="00BD6F78" w:rsidP="00762606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i dokonywania ich oceny,</w:t>
      </w:r>
    </w:p>
    <w:p w:rsidR="00BE4898" w:rsidRPr="00A709BA" w:rsidRDefault="00BD6F78" w:rsidP="00762606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żądania wyjaśnień w przypadku wątpliwości w zakresie potwierdzenia spełniania ww. wymogów</w:t>
      </w:r>
    </w:p>
    <w:p w:rsidR="00BD6F78" w:rsidRPr="00A709BA" w:rsidRDefault="00BD6F78" w:rsidP="00762606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przeprowadzenia kontroli na miejscu wykonywania świadczenia.</w:t>
      </w:r>
    </w:p>
    <w:p w:rsidR="00B76649" w:rsidRPr="00A709BA" w:rsidRDefault="00B76649" w:rsidP="00762606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 trakcie realizacji Przedmiotu umowy na każde wezwanie Zamawiającego w</w:t>
      </w:r>
      <w:r w:rsidR="009A3CB6" w:rsidRPr="00A709BA">
        <w:rPr>
          <w:rFonts w:ascii="Arial" w:hAnsi="Arial" w:cs="Arial"/>
        </w:rPr>
        <w:t> </w:t>
      </w:r>
      <w:r w:rsidRPr="00A709BA">
        <w:rPr>
          <w:rFonts w:ascii="Arial" w:hAnsi="Arial" w:cs="Arial"/>
        </w:rPr>
        <w:t xml:space="preserve">wyznaczonym w tym wezwaniu terminie Wykonawca przedłoży Zamawiającemu wskazane poniżej dowody w celu potwierdzenia spełnienia wymogu, o którym mowa w ust. </w:t>
      </w:r>
      <w:r w:rsidR="00B31C9E" w:rsidRPr="00A709BA">
        <w:rPr>
          <w:rFonts w:ascii="Arial" w:hAnsi="Arial" w:cs="Arial"/>
        </w:rPr>
        <w:t>1</w:t>
      </w:r>
      <w:r w:rsidRPr="00A709BA">
        <w:rPr>
          <w:rFonts w:ascii="Arial" w:hAnsi="Arial" w:cs="Arial"/>
        </w:rPr>
        <w:t xml:space="preserve"> i 2:</w:t>
      </w:r>
    </w:p>
    <w:p w:rsidR="00B76649" w:rsidRPr="00A709BA" w:rsidRDefault="00B76649" w:rsidP="00762606">
      <w:pPr>
        <w:pStyle w:val="Akapitzlist"/>
        <w:numPr>
          <w:ilvl w:val="1"/>
          <w:numId w:val="20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oświadczenie zatrudnionego pracownika o zatrudnieniu na podstawie umowy o pracę. Oświadczenie powinno zawierać informacje takie jak: imię i nazwisko zatrudnionego pracownika, data zawarcia umowy, rodzaj umowy o pracę, zakres obowiązków pracownika i</w:t>
      </w:r>
      <w:r w:rsidR="0051507E" w:rsidRPr="00A709BA">
        <w:rPr>
          <w:rFonts w:ascii="Arial" w:hAnsi="Arial" w:cs="Arial"/>
        </w:rPr>
        <w:t> </w:t>
      </w:r>
      <w:r w:rsidRPr="00A709BA">
        <w:rPr>
          <w:rFonts w:ascii="Arial" w:hAnsi="Arial" w:cs="Arial"/>
        </w:rPr>
        <w:t>wymiar etatu;</w:t>
      </w:r>
    </w:p>
    <w:p w:rsidR="00B76649" w:rsidRPr="00A709BA" w:rsidRDefault="00B76649" w:rsidP="00762606">
      <w:pPr>
        <w:pStyle w:val="Akapitzlist"/>
        <w:numPr>
          <w:ilvl w:val="1"/>
          <w:numId w:val="20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 w imieniu Wykonawcy lub podwykonawcy,</w:t>
      </w:r>
    </w:p>
    <w:p w:rsidR="00B76649" w:rsidRPr="00A709BA" w:rsidRDefault="00B76649" w:rsidP="00762606">
      <w:pPr>
        <w:pStyle w:val="Akapitzlist"/>
        <w:numPr>
          <w:ilvl w:val="1"/>
          <w:numId w:val="20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częściowo zanonimizowana w sposób zapewniający ochronę danych osobowych pracowników, zgodnie z przepisami PZP i rozporządzenia Parlamentu Europejskiego i Rady (EU) 2016/697 z dnia 27.04.2016 r. oraz ustawy z dnia 10.05.2018 r. o ochronie danych osobowych (t.j. Dz. U. z 2019 r., poz. 1781, z późn. zm.). Kopia umowy powinna zawierać informacje takie jak: imię i nazwisko zatrudnionego pracownika, data zawarcia umowy, rodzaj umowy o pracę, zakres obowiązków pracownika i wymiar etatu. </w:t>
      </w:r>
    </w:p>
    <w:p w:rsidR="00B76649" w:rsidRPr="00A709BA" w:rsidRDefault="00B76649" w:rsidP="00762606">
      <w:pPr>
        <w:pStyle w:val="Akapitzlist"/>
        <w:numPr>
          <w:ilvl w:val="1"/>
          <w:numId w:val="20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:rsidR="006B71A3" w:rsidRPr="00A709BA" w:rsidRDefault="00B76649" w:rsidP="00762606">
      <w:pPr>
        <w:pStyle w:val="Akapitzlist"/>
        <w:numPr>
          <w:ilvl w:val="1"/>
          <w:numId w:val="20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przepisami, o których mowa w pkt. 3), w przypadku uzasadnionych wątpliwości co do przestrzegania prawa pracy przez Wykonawcę lub podwykonawcę, Zamawiający może zwrócić się o przeprowadzenie kontroli przez Państwową Inspekcję Pracy.</w:t>
      </w:r>
    </w:p>
    <w:p w:rsidR="00581F82" w:rsidRDefault="00581F82" w:rsidP="00762606">
      <w:pPr>
        <w:jc w:val="center"/>
        <w:rPr>
          <w:rFonts w:ascii="Arial" w:hAnsi="Arial" w:cs="Arial"/>
          <w:b/>
        </w:rPr>
      </w:pPr>
    </w:p>
    <w:p w:rsidR="00F741E0" w:rsidRDefault="00F741E0" w:rsidP="00762606">
      <w:pPr>
        <w:jc w:val="center"/>
        <w:rPr>
          <w:rFonts w:ascii="Arial" w:hAnsi="Arial" w:cs="Arial"/>
          <w:b/>
        </w:rPr>
      </w:pPr>
    </w:p>
    <w:p w:rsidR="00F741E0" w:rsidRPr="00A709BA" w:rsidRDefault="00F741E0" w:rsidP="00762606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F53024" w:rsidRPr="00A709BA" w:rsidRDefault="00F53024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lastRenderedPageBreak/>
        <w:t xml:space="preserve">OKRES TRWANIA UMOWY </w:t>
      </w:r>
    </w:p>
    <w:p w:rsidR="00762606" w:rsidRPr="00A709BA" w:rsidRDefault="00F53024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§ 4</w:t>
      </w:r>
    </w:p>
    <w:p w:rsidR="00F53024" w:rsidRPr="00A709BA" w:rsidRDefault="00F53024" w:rsidP="00762606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Umowę zawiera się na czas określony od dnia …………..…….. do dnia ……………….….</w:t>
      </w:r>
    </w:p>
    <w:p w:rsidR="00F53024" w:rsidRPr="00A709BA" w:rsidRDefault="00F53024" w:rsidP="00762606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 przypadku zamiaru skorzystania z prawa opcji Zamawiający powiadomi o tym fakcie Wykonawcę na piśmie. Realizacja prawa opcji nastąpi w trakcie trwania umowy, w terminie uzgodnionym przez strony na roboczo. </w:t>
      </w:r>
    </w:p>
    <w:p w:rsidR="00F53024" w:rsidRPr="00A709BA" w:rsidRDefault="00F53024" w:rsidP="00F53024">
      <w:pPr>
        <w:spacing w:line="288" w:lineRule="auto"/>
        <w:jc w:val="both"/>
        <w:rPr>
          <w:rFonts w:ascii="Arial" w:hAnsi="Arial" w:cs="Arial"/>
        </w:rPr>
      </w:pPr>
    </w:p>
    <w:p w:rsidR="00F53024" w:rsidRPr="00A709BA" w:rsidRDefault="00F53024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PODWYKONAWCY </w:t>
      </w:r>
    </w:p>
    <w:p w:rsidR="00762606" w:rsidRPr="00A709BA" w:rsidRDefault="00F53024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§ 5</w:t>
      </w:r>
    </w:p>
    <w:p w:rsidR="00BF31C4" w:rsidRPr="00A709BA" w:rsidRDefault="00BF31C4" w:rsidP="00F53024">
      <w:p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:rsidR="00120954" w:rsidRPr="00A709BA" w:rsidRDefault="00120954" w:rsidP="00551268">
      <w:pPr>
        <w:spacing w:line="288" w:lineRule="auto"/>
        <w:jc w:val="center"/>
        <w:rPr>
          <w:rFonts w:ascii="Arial" w:hAnsi="Arial" w:cs="Arial"/>
          <w:u w:val="single"/>
        </w:rPr>
      </w:pPr>
    </w:p>
    <w:p w:rsidR="006146FD" w:rsidRPr="00A709BA" w:rsidRDefault="00D40E9F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WYSOKOŚĆ WYNAGRODZENIA</w:t>
      </w:r>
    </w:p>
    <w:p w:rsidR="00762606" w:rsidRPr="00A709BA" w:rsidRDefault="0049421D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§ </w:t>
      </w:r>
      <w:r w:rsidR="00F10E72" w:rsidRPr="00A709BA">
        <w:rPr>
          <w:rFonts w:ascii="Arial" w:hAnsi="Arial" w:cs="Arial"/>
          <w:b/>
        </w:rPr>
        <w:t>6</w:t>
      </w:r>
    </w:p>
    <w:p w:rsidR="003B2F67" w:rsidRPr="00A709BA" w:rsidRDefault="003B2F67" w:rsidP="009A3CB6">
      <w:pPr>
        <w:pStyle w:val="Akapitzlist"/>
        <w:numPr>
          <w:ilvl w:val="0"/>
          <w:numId w:val="6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Wynagrodzenie z tytułu świadczenia usług</w:t>
      </w:r>
      <w:r w:rsidR="00937DBE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>wynosi:</w:t>
      </w:r>
    </w:p>
    <w:p w:rsidR="003B2F67" w:rsidRPr="00A709BA" w:rsidRDefault="003B2F67" w:rsidP="0076260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dla prania wodnego z maglowaniem i prasowaniem:</w:t>
      </w:r>
      <w:r w:rsidR="009A3CB6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>……..</w:t>
      </w:r>
      <w:r w:rsidR="009A3CB6" w:rsidRPr="00A709BA">
        <w:rPr>
          <w:rFonts w:ascii="Arial" w:hAnsi="Arial" w:cs="Arial"/>
        </w:rPr>
        <w:t>zł</w:t>
      </w:r>
      <w:r w:rsidRPr="00A709BA">
        <w:rPr>
          <w:rFonts w:ascii="Arial" w:hAnsi="Arial" w:cs="Arial"/>
        </w:rPr>
        <w:t xml:space="preserve"> </w:t>
      </w:r>
      <w:r w:rsidR="009A3CB6" w:rsidRPr="00A709BA">
        <w:rPr>
          <w:rFonts w:ascii="Arial" w:hAnsi="Arial" w:cs="Arial"/>
        </w:rPr>
        <w:t xml:space="preserve">netto……...…….zł brutto </w:t>
      </w:r>
      <w:r w:rsidRPr="00A709BA">
        <w:rPr>
          <w:rFonts w:ascii="Arial" w:hAnsi="Arial" w:cs="Arial"/>
        </w:rPr>
        <w:t>za 1 kilogram</w:t>
      </w:r>
      <w:r w:rsidR="009A3CB6" w:rsidRPr="00A709BA">
        <w:rPr>
          <w:rFonts w:ascii="Arial" w:hAnsi="Arial" w:cs="Arial"/>
        </w:rPr>
        <w:t>,</w:t>
      </w:r>
      <w:r w:rsidRPr="00A709BA">
        <w:rPr>
          <w:rFonts w:ascii="Arial" w:hAnsi="Arial" w:cs="Arial"/>
        </w:rPr>
        <w:t xml:space="preserve"> </w:t>
      </w:r>
    </w:p>
    <w:p w:rsidR="00431926" w:rsidRPr="00A709BA" w:rsidRDefault="00431926" w:rsidP="0076260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dla prania wodnego „pranie ręczne”: ……..zł netto……...…….zł brutto za 1 kilogram</w:t>
      </w:r>
    </w:p>
    <w:p w:rsidR="003B2F67" w:rsidRPr="00A709BA" w:rsidRDefault="003B2F67" w:rsidP="0076260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dla prania chemicznego z prasowaniem:</w:t>
      </w:r>
      <w:r w:rsidR="009A3CB6" w:rsidRPr="00A709BA">
        <w:rPr>
          <w:rFonts w:ascii="Arial" w:hAnsi="Arial" w:cs="Arial"/>
        </w:rPr>
        <w:t xml:space="preserve"> ……..zł netto……...…….zł brutto </w:t>
      </w:r>
      <w:r w:rsidRPr="00A709BA">
        <w:rPr>
          <w:rFonts w:ascii="Arial" w:hAnsi="Arial" w:cs="Arial"/>
        </w:rPr>
        <w:t>za 1 kilogram</w:t>
      </w:r>
      <w:r w:rsidR="009A3CB6" w:rsidRPr="00A709BA">
        <w:rPr>
          <w:rFonts w:ascii="Arial" w:hAnsi="Arial" w:cs="Arial"/>
        </w:rPr>
        <w:t>,</w:t>
      </w:r>
      <w:r w:rsidRPr="00A709BA">
        <w:rPr>
          <w:rFonts w:ascii="Arial" w:hAnsi="Arial" w:cs="Arial"/>
        </w:rPr>
        <w:t xml:space="preserve"> </w:t>
      </w:r>
    </w:p>
    <w:p w:rsidR="00937DBE" w:rsidRPr="00A709BA" w:rsidRDefault="00937DBE" w:rsidP="0076260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dla</w:t>
      </w:r>
      <w:r w:rsidR="009A3CB6" w:rsidRPr="00A709BA">
        <w:rPr>
          <w:rFonts w:ascii="Arial" w:hAnsi="Arial" w:cs="Arial"/>
        </w:rPr>
        <w:t xml:space="preserve"> czyszczenia 1 pary </w:t>
      </w:r>
      <w:r w:rsidR="00A352FE" w:rsidRPr="00A709BA">
        <w:rPr>
          <w:rFonts w:ascii="Arial" w:hAnsi="Arial" w:cs="Arial"/>
        </w:rPr>
        <w:t>obuwia</w:t>
      </w:r>
      <w:r w:rsidR="009A3CB6" w:rsidRPr="00A709BA">
        <w:rPr>
          <w:rFonts w:ascii="Arial" w:hAnsi="Arial" w:cs="Arial"/>
        </w:rPr>
        <w:t xml:space="preserve">: </w:t>
      </w:r>
      <w:r w:rsidRPr="00A709BA">
        <w:rPr>
          <w:rFonts w:ascii="Arial" w:hAnsi="Arial" w:cs="Arial"/>
        </w:rPr>
        <w:t>…………..złotych netto……...…….zł brutto.</w:t>
      </w:r>
    </w:p>
    <w:p w:rsidR="009A3CB6" w:rsidRPr="00A709BA" w:rsidRDefault="009A3CB6" w:rsidP="009A3CB6">
      <w:pPr>
        <w:pStyle w:val="Akapitzlist"/>
        <w:numPr>
          <w:ilvl w:val="0"/>
          <w:numId w:val="6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Wykonawcy przysługuje wynagrodzenie za faktyczną ilość wykonywanych usług w danym miesiącu. Wynagrodzenie obliczane jest jako iloczyn wykonanych usług i ceny jednostkowej o której mowa w ust. 1. Wynagrodzenie określone w ust. 1 uwzględnia wszystkie koszty związane z wykonaniem zamówienia, w tym koszty dojazdu Wykonawcy do siedziby Zamawiającego.</w:t>
      </w:r>
    </w:p>
    <w:p w:rsidR="009E3CC1" w:rsidRPr="00A709BA" w:rsidRDefault="009E3CC1" w:rsidP="00F53024">
      <w:pPr>
        <w:pStyle w:val="Akapitzlist"/>
        <w:numPr>
          <w:ilvl w:val="0"/>
          <w:numId w:val="6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Łączna wartość umowy nie może przekroczyć kwoty</w:t>
      </w:r>
      <w:r w:rsidR="0025042C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>……………zł netto (słownie złotych: 00/100) …………zł b</w:t>
      </w:r>
      <w:r w:rsidR="009A3CB6" w:rsidRPr="00A709BA">
        <w:rPr>
          <w:rFonts w:ascii="Arial" w:hAnsi="Arial" w:cs="Arial"/>
        </w:rPr>
        <w:t>rutto (słownie złotych: 00/100).</w:t>
      </w:r>
    </w:p>
    <w:p w:rsidR="00B00C8E" w:rsidRPr="00A709BA" w:rsidRDefault="00B00C8E" w:rsidP="009A3CB6">
      <w:pPr>
        <w:pStyle w:val="Akapitzlist"/>
        <w:numPr>
          <w:ilvl w:val="0"/>
          <w:numId w:val="6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Wartość, o której mowa w ust. 3 może ulec zmianie w przypadku zmniejszenia ilości zrealizowanych usług oraz w przypadku określonym w § </w:t>
      </w:r>
      <w:r w:rsidR="007832BF" w:rsidRPr="00A709BA">
        <w:rPr>
          <w:rFonts w:ascii="Arial" w:hAnsi="Arial" w:cs="Arial"/>
        </w:rPr>
        <w:t>1</w:t>
      </w:r>
      <w:r w:rsidRPr="00A709BA">
        <w:rPr>
          <w:rFonts w:ascii="Arial" w:hAnsi="Arial" w:cs="Arial"/>
        </w:rPr>
        <w:t xml:space="preserve"> ust.</w:t>
      </w:r>
      <w:r w:rsidR="00B31C9E" w:rsidRPr="00A709BA">
        <w:rPr>
          <w:rFonts w:ascii="Arial" w:hAnsi="Arial" w:cs="Arial"/>
        </w:rPr>
        <w:t xml:space="preserve"> </w:t>
      </w:r>
      <w:r w:rsidR="00A10013" w:rsidRPr="00A709BA">
        <w:rPr>
          <w:rFonts w:ascii="Arial" w:hAnsi="Arial" w:cs="Arial"/>
        </w:rPr>
        <w:t>10</w:t>
      </w:r>
      <w:r w:rsidR="00B31C9E" w:rsidRPr="00A709BA">
        <w:rPr>
          <w:rFonts w:ascii="Arial" w:hAnsi="Arial" w:cs="Arial"/>
        </w:rPr>
        <w:t xml:space="preserve"> i </w:t>
      </w:r>
      <w:r w:rsidR="007832BF" w:rsidRPr="00A709BA">
        <w:rPr>
          <w:rFonts w:ascii="Arial" w:hAnsi="Arial" w:cs="Arial"/>
        </w:rPr>
        <w:t>1</w:t>
      </w:r>
      <w:r w:rsidR="00B31C9E" w:rsidRPr="00A709BA">
        <w:rPr>
          <w:rFonts w:ascii="Arial" w:hAnsi="Arial" w:cs="Arial"/>
        </w:rPr>
        <w:t>1</w:t>
      </w:r>
      <w:r w:rsidRPr="00A709BA">
        <w:rPr>
          <w:rFonts w:ascii="Arial" w:hAnsi="Arial" w:cs="Arial"/>
        </w:rPr>
        <w:t xml:space="preserve"> umowy.</w:t>
      </w:r>
    </w:p>
    <w:p w:rsidR="009A3CB6" w:rsidRPr="00A709BA" w:rsidRDefault="009A3CB6" w:rsidP="0025042C">
      <w:pPr>
        <w:pStyle w:val="Akapitzlist"/>
        <w:numPr>
          <w:ilvl w:val="0"/>
          <w:numId w:val="6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Łączna wartość zamówienia - w</w:t>
      </w:r>
      <w:r w:rsidR="00DD38BC" w:rsidRPr="00A709BA">
        <w:rPr>
          <w:rFonts w:ascii="Arial" w:hAnsi="Arial" w:cs="Arial"/>
        </w:rPr>
        <w:t xml:space="preserve"> przypadku zwiększenia ilości wykonywanych usług, zgodnie z § </w:t>
      </w:r>
      <w:r w:rsidR="00B31C9E" w:rsidRPr="00A709BA">
        <w:rPr>
          <w:rFonts w:ascii="Arial" w:hAnsi="Arial" w:cs="Arial"/>
        </w:rPr>
        <w:t>1</w:t>
      </w:r>
      <w:r w:rsidR="00DD38BC" w:rsidRPr="00A709BA">
        <w:rPr>
          <w:rFonts w:ascii="Arial" w:hAnsi="Arial" w:cs="Arial"/>
        </w:rPr>
        <w:t xml:space="preserve"> ust. </w:t>
      </w:r>
      <w:r w:rsidR="00B31C9E" w:rsidRPr="00A709BA">
        <w:rPr>
          <w:rFonts w:ascii="Arial" w:hAnsi="Arial" w:cs="Arial"/>
        </w:rPr>
        <w:t>1</w:t>
      </w:r>
      <w:r w:rsidR="00C4010C">
        <w:rPr>
          <w:rFonts w:ascii="Arial" w:hAnsi="Arial" w:cs="Arial"/>
        </w:rPr>
        <w:t xml:space="preserve">1 i 12 (opcja) </w:t>
      </w:r>
      <w:r w:rsidR="00DD38BC" w:rsidRPr="00A709BA">
        <w:rPr>
          <w:rFonts w:ascii="Arial" w:hAnsi="Arial" w:cs="Arial"/>
        </w:rPr>
        <w:t>nie może przekroczyć kwoty</w:t>
      </w:r>
      <w:r w:rsidRPr="00A709BA">
        <w:rPr>
          <w:rFonts w:ascii="Arial" w:hAnsi="Arial" w:cs="Arial"/>
        </w:rPr>
        <w:t xml:space="preserve"> </w:t>
      </w:r>
      <w:r w:rsidR="00DD38BC" w:rsidRPr="00A709BA">
        <w:rPr>
          <w:rFonts w:ascii="Arial" w:hAnsi="Arial" w:cs="Arial"/>
        </w:rPr>
        <w:t>……………….. zł netto (słownie złotych: 00/100) ……………….. zł bru</w:t>
      </w:r>
      <w:r w:rsidRPr="00A709BA">
        <w:rPr>
          <w:rFonts w:ascii="Arial" w:hAnsi="Arial" w:cs="Arial"/>
        </w:rPr>
        <w:t>tto (słownie złotych: 00/100).</w:t>
      </w:r>
    </w:p>
    <w:p w:rsidR="008348E0" w:rsidRPr="00A709BA" w:rsidRDefault="008348E0" w:rsidP="008348E0">
      <w:pPr>
        <w:spacing w:line="288" w:lineRule="auto"/>
        <w:jc w:val="both"/>
        <w:rPr>
          <w:rFonts w:ascii="Arial" w:hAnsi="Arial" w:cs="Arial"/>
        </w:rPr>
      </w:pPr>
    </w:p>
    <w:p w:rsidR="006146FD" w:rsidRPr="00A709BA" w:rsidRDefault="00D40E9F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WARUNKI PŁATNOŚCI</w:t>
      </w:r>
    </w:p>
    <w:p w:rsidR="00762606" w:rsidRPr="00A709BA" w:rsidRDefault="00C9359B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§ </w:t>
      </w:r>
      <w:r w:rsidR="00F10E72" w:rsidRPr="00A709BA">
        <w:rPr>
          <w:rFonts w:ascii="Arial" w:hAnsi="Arial" w:cs="Arial"/>
          <w:b/>
        </w:rPr>
        <w:t>7</w:t>
      </w:r>
    </w:p>
    <w:p w:rsidR="00A70629" w:rsidRPr="002D29E5" w:rsidRDefault="002D29E5" w:rsidP="00A70629">
      <w:pPr>
        <w:numPr>
          <w:ilvl w:val="0"/>
          <w:numId w:val="36"/>
        </w:numPr>
        <w:spacing w:line="288" w:lineRule="auto"/>
        <w:jc w:val="both"/>
        <w:rPr>
          <w:rFonts w:ascii="Arial" w:hAnsi="Arial" w:cs="Aria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</w:rPr>
        <w:t xml:space="preserve"> </w:t>
      </w:r>
      <w:r w:rsidR="00A70629" w:rsidRPr="00B768A7">
        <w:rPr>
          <w:rFonts w:ascii="Arial" w:hAnsi="Arial" w:cs="Arial"/>
        </w:rPr>
        <w:t xml:space="preserve">Rozliczenie stron </w:t>
      </w:r>
      <w:r w:rsidR="00A70629" w:rsidRPr="00490D4F">
        <w:rPr>
          <w:rFonts w:ascii="Arial" w:hAnsi="Arial" w:cs="Arial"/>
        </w:rPr>
        <w:t>odbywać się będzie</w:t>
      </w:r>
      <w:r w:rsidR="00A70629">
        <w:rPr>
          <w:rFonts w:ascii="Arial" w:hAnsi="Arial" w:cs="Arial"/>
        </w:rPr>
        <w:t xml:space="preserve"> </w:t>
      </w:r>
      <w:r w:rsidR="00A70629" w:rsidRPr="00A70629">
        <w:rPr>
          <w:rFonts w:ascii="Arial" w:hAnsi="Arial" w:cs="Arial"/>
        </w:rPr>
        <w:t>w okresach miesięcznych</w:t>
      </w:r>
      <w:r w:rsidR="00A70629" w:rsidRPr="002D29E5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A70629" w:rsidRPr="002D29E5">
        <w:rPr>
          <w:rFonts w:ascii="Arial" w:hAnsi="Arial" w:cs="Arial"/>
          <w:i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70629" w:rsidRPr="002D29E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oraz w oparciu o fakturę </w:t>
      </w:r>
      <w:r w:rsidRPr="002D29E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A70629" w:rsidRPr="002D29E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wystawioną po</w:t>
      </w:r>
      <w:r w:rsidR="005D3DBA" w:rsidRPr="002D29E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zweryfikowaniu kwitów pralniczych przy</w:t>
      </w:r>
      <w:r w:rsidR="00A70629" w:rsidRPr="002D29E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odbiorze Usługi</w:t>
      </w:r>
      <w:r w:rsidR="005D3DBA" w:rsidRPr="002D29E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A70629" w:rsidRPr="002D29E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A70629" w:rsidRPr="00045207" w:rsidRDefault="00A70629" w:rsidP="00A70629">
      <w:pPr>
        <w:numPr>
          <w:ilvl w:val="0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45207">
        <w:rPr>
          <w:rFonts w:ascii="Arial" w:hAnsi="Arial" w:cs="Arial"/>
        </w:rPr>
        <w:t>Zapłata wynagrodzenia</w:t>
      </w:r>
      <w:r w:rsidR="002D29E5">
        <w:rPr>
          <w:rFonts w:ascii="Arial" w:hAnsi="Arial" w:cs="Arial"/>
        </w:rPr>
        <w:t xml:space="preserve"> za wykonane usługi</w:t>
      </w:r>
      <w:r w:rsidRPr="00045207">
        <w:rPr>
          <w:rFonts w:ascii="Arial" w:hAnsi="Arial" w:cs="Arial"/>
        </w:rPr>
        <w:t xml:space="preserve"> nastąpi w formie polecenia przelewu z rachunku Zamawiającego na rachunek bankowy Wykonawcy, w terminie do 30 dni od daty otrzymania przez Zamawiającego prawidłowo wystawionej przez Wykonawcę faktury.</w:t>
      </w:r>
      <w:r w:rsidR="001C039A">
        <w:rPr>
          <w:rFonts w:ascii="Arial" w:hAnsi="Arial" w:cs="Arial"/>
        </w:rPr>
        <w:t xml:space="preserve"> Za dzień spełnienia świadczenia uważa się datę przyjęcia przez bank zlecenia obciążenia rachunku Zamawiającego.</w:t>
      </w:r>
    </w:p>
    <w:p w:rsidR="00A70629" w:rsidRPr="00B768A7" w:rsidRDefault="00A70629" w:rsidP="00A70629">
      <w:pPr>
        <w:numPr>
          <w:ilvl w:val="0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45207">
        <w:rPr>
          <w:rFonts w:ascii="Arial" w:hAnsi="Arial" w:cs="Arial"/>
        </w:rPr>
        <w:t>Wykonawca zobowiązany jest do podania na fakturze numeru rachunku bankowego, zgodnego z rachunkiem bankowym wskazanym w elektronicznym wykazie podmiotów Szefa Krajowej Administracji Skarbowej</w:t>
      </w:r>
      <w:r w:rsidRPr="00B768A7">
        <w:rPr>
          <w:rFonts w:ascii="Arial" w:hAnsi="Arial" w:cs="Arial"/>
        </w:rPr>
        <w:t>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:rsidR="00A70629" w:rsidRPr="00B768A7" w:rsidRDefault="00A70629" w:rsidP="00A70629">
      <w:pPr>
        <w:numPr>
          <w:ilvl w:val="0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lastRenderedPageBreak/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:rsidR="00A70629" w:rsidRPr="00B768A7" w:rsidRDefault="00A70629" w:rsidP="00A70629">
      <w:pPr>
        <w:numPr>
          <w:ilvl w:val="0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Dane płatnika: 31 Wojskowy Oddział Gospodarczy, ul. Konstantynowska 85, 95 – 100 Zgierz, NIP: 732-21-59-359, REGON: 101067256</w:t>
      </w:r>
      <w:r w:rsidR="002F4AB8">
        <w:rPr>
          <w:rFonts w:ascii="Arial" w:hAnsi="Arial" w:cs="Arial"/>
        </w:rPr>
        <w:t>.</w:t>
      </w:r>
    </w:p>
    <w:p w:rsidR="003740E7" w:rsidRPr="00A709BA" w:rsidRDefault="003740E7" w:rsidP="00551268">
      <w:pPr>
        <w:spacing w:line="288" w:lineRule="auto"/>
        <w:jc w:val="center"/>
        <w:rPr>
          <w:rFonts w:ascii="Arial" w:hAnsi="Arial" w:cs="Arial"/>
          <w:b/>
        </w:rPr>
      </w:pPr>
    </w:p>
    <w:p w:rsidR="006146FD" w:rsidRPr="00A709BA" w:rsidRDefault="00D40E9F" w:rsidP="00762606">
      <w:pPr>
        <w:pStyle w:val="Akapitzlist"/>
        <w:ind w:left="360"/>
        <w:jc w:val="center"/>
        <w:rPr>
          <w:rFonts w:ascii="Arial" w:hAnsi="Arial" w:cs="Arial"/>
          <w:b/>
          <w:noProof/>
        </w:rPr>
      </w:pPr>
      <w:r w:rsidRPr="00A709BA">
        <w:rPr>
          <w:rFonts w:ascii="Arial" w:hAnsi="Arial" w:cs="Arial"/>
          <w:b/>
          <w:noProof/>
        </w:rPr>
        <w:t>KARY UMOWNE</w:t>
      </w:r>
    </w:p>
    <w:p w:rsidR="00762606" w:rsidRPr="00A709BA" w:rsidRDefault="006146FD" w:rsidP="00762606">
      <w:pPr>
        <w:pStyle w:val="Akapitzlist"/>
        <w:ind w:left="360"/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  <w:noProof/>
        </w:rPr>
        <w:sym w:font="Arial Narrow" w:char="00A7"/>
      </w:r>
      <w:r w:rsidRPr="00A709BA">
        <w:rPr>
          <w:rFonts w:ascii="Arial" w:hAnsi="Arial" w:cs="Arial"/>
          <w:b/>
        </w:rPr>
        <w:t xml:space="preserve"> </w:t>
      </w:r>
      <w:r w:rsidR="00F10E72" w:rsidRPr="00A709BA">
        <w:rPr>
          <w:rFonts w:ascii="Arial" w:hAnsi="Arial" w:cs="Arial"/>
          <w:b/>
        </w:rPr>
        <w:t>8</w:t>
      </w:r>
    </w:p>
    <w:p w:rsidR="006146FD" w:rsidRPr="00A709BA" w:rsidRDefault="006146FD" w:rsidP="00551268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A709BA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:rsidR="006146FD" w:rsidRPr="00A709BA" w:rsidRDefault="006146FD" w:rsidP="00551268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A709BA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:rsidR="0025042C" w:rsidRPr="00A709BA" w:rsidRDefault="0025042C" w:rsidP="0076260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10 % wartości brutto wynagrodzenia dotyczącego niewykonanej części umowy – w wypadku niewykonania  umowy lub jej części;</w:t>
      </w:r>
    </w:p>
    <w:p w:rsidR="0025042C" w:rsidRPr="00A709BA" w:rsidRDefault="0025042C" w:rsidP="0076260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0,2 %  łącznej wartości brutto usługi niewykonanej w terminie - </w:t>
      </w:r>
      <w:r w:rsidRPr="00A709BA">
        <w:rPr>
          <w:rFonts w:ascii="Arial" w:hAnsi="Arial" w:cs="Arial"/>
          <w:noProof/>
        </w:rPr>
        <w:t xml:space="preserve"> </w:t>
      </w:r>
      <w:r w:rsidRPr="00A709BA">
        <w:rPr>
          <w:rFonts w:ascii="Arial" w:hAnsi="Arial" w:cs="Arial"/>
        </w:rPr>
        <w:t>za każdy dzień zwłoki w wykonaniu Usługi,</w:t>
      </w:r>
    </w:p>
    <w:p w:rsidR="0025042C" w:rsidRPr="00A709BA" w:rsidRDefault="0025042C" w:rsidP="00762606">
      <w:pPr>
        <w:pStyle w:val="Akapitzlist"/>
        <w:numPr>
          <w:ilvl w:val="0"/>
          <w:numId w:val="10"/>
        </w:numPr>
        <w:spacing w:line="312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0,</w:t>
      </w:r>
      <w:r w:rsidR="00A10013" w:rsidRPr="00A709BA">
        <w:rPr>
          <w:rFonts w:ascii="Arial" w:hAnsi="Arial" w:cs="Arial"/>
        </w:rPr>
        <w:t>5</w:t>
      </w:r>
      <w:r w:rsidRPr="00A709BA">
        <w:rPr>
          <w:rFonts w:ascii="Arial" w:hAnsi="Arial" w:cs="Arial"/>
        </w:rPr>
        <w:t xml:space="preserve"> % łącznej wartości brutto umowy, o której mowa w </w:t>
      </w:r>
      <w:r w:rsidRPr="00A709BA">
        <w:rPr>
          <w:rFonts w:ascii="Arial" w:hAnsi="Arial" w:cs="Arial"/>
          <w:noProof/>
        </w:rPr>
        <w:sym w:font="Arial Narrow" w:char="00A7"/>
      </w:r>
      <w:r w:rsidRPr="00A709BA">
        <w:rPr>
          <w:rFonts w:ascii="Arial" w:hAnsi="Arial" w:cs="Arial"/>
          <w:noProof/>
        </w:rPr>
        <w:t xml:space="preserve"> 6 ust. 3 umowy za inny każdy przypadek nienależytego wykonania umowy (niż zwłoka w wykonaniu usługi)</w:t>
      </w:r>
      <w:r w:rsidRPr="00A709BA">
        <w:rPr>
          <w:rFonts w:ascii="Arial" w:hAnsi="Arial" w:cs="Arial"/>
        </w:rPr>
        <w:t>;</w:t>
      </w:r>
    </w:p>
    <w:p w:rsidR="0025042C" w:rsidRPr="00A709BA" w:rsidRDefault="0025042C" w:rsidP="0076260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0,2 % wartości brutto wynagrodzenia dotyczącego nienależycie wykonanej Usługi, za każdy dzień zwłoki w wykonaniu obowiązków z tytułu rękojmi i/lub gwarancji;</w:t>
      </w:r>
    </w:p>
    <w:p w:rsidR="0025042C" w:rsidRPr="00A709BA" w:rsidRDefault="0025042C" w:rsidP="0076260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15 % wartości brutto w umowy, o której mowa w </w:t>
      </w:r>
      <w:r w:rsidRPr="00A709BA">
        <w:rPr>
          <w:rFonts w:ascii="Arial" w:hAnsi="Arial" w:cs="Arial"/>
          <w:noProof/>
        </w:rPr>
        <w:sym w:font="Arial Narrow" w:char="00A7"/>
      </w:r>
      <w:r w:rsidRPr="00A709BA">
        <w:rPr>
          <w:rFonts w:ascii="Arial" w:hAnsi="Arial" w:cs="Arial"/>
          <w:noProof/>
        </w:rPr>
        <w:t xml:space="preserve"> 6 ust. 3 umowy w przypadku rozwiązania umowy lub odstąpienia od umowy przez Zamawiającego lub Wykonawcę z przyczyn leżących po stronie Wykonawcy.</w:t>
      </w:r>
    </w:p>
    <w:p w:rsidR="0025042C" w:rsidRPr="00A709BA" w:rsidRDefault="0025042C" w:rsidP="0076260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noProof/>
        </w:rPr>
      </w:pPr>
      <w:r w:rsidRPr="00A709BA">
        <w:rPr>
          <w:rFonts w:ascii="Arial" w:hAnsi="Arial" w:cs="Arial"/>
          <w:noProof/>
        </w:rPr>
        <w:t xml:space="preserve"> 100  zł – za każdy przypadek:</w:t>
      </w:r>
    </w:p>
    <w:p w:rsidR="0025042C" w:rsidRPr="00A709BA" w:rsidRDefault="0025042C" w:rsidP="0025042C">
      <w:pPr>
        <w:pStyle w:val="Akapitzlist"/>
        <w:numPr>
          <w:ilvl w:val="0"/>
          <w:numId w:val="8"/>
        </w:numPr>
        <w:spacing w:line="288" w:lineRule="auto"/>
        <w:ind w:left="1134" w:hanging="425"/>
        <w:jc w:val="both"/>
        <w:rPr>
          <w:rFonts w:ascii="Arial" w:hAnsi="Arial" w:cs="Arial"/>
          <w:noProof/>
        </w:rPr>
      </w:pPr>
      <w:r w:rsidRPr="00A709BA">
        <w:rPr>
          <w:rFonts w:ascii="Arial" w:hAnsi="Arial" w:cs="Arial"/>
          <w:noProof/>
        </w:rPr>
        <w:t xml:space="preserve">stwierdzenia wykonywania umowy przez osobę nie zatrudnioną na umowę o pracę, </w:t>
      </w:r>
    </w:p>
    <w:p w:rsidR="0025042C" w:rsidRPr="00A709BA" w:rsidRDefault="0025042C" w:rsidP="0025042C">
      <w:pPr>
        <w:pStyle w:val="Akapitzlist"/>
        <w:numPr>
          <w:ilvl w:val="0"/>
          <w:numId w:val="8"/>
        </w:numPr>
        <w:spacing w:line="288" w:lineRule="auto"/>
        <w:ind w:left="1134" w:hanging="425"/>
        <w:jc w:val="both"/>
        <w:rPr>
          <w:rFonts w:ascii="Arial" w:hAnsi="Arial" w:cs="Arial"/>
          <w:noProof/>
        </w:rPr>
      </w:pPr>
      <w:r w:rsidRPr="00A709BA">
        <w:rPr>
          <w:rFonts w:ascii="Arial" w:hAnsi="Arial" w:cs="Arial"/>
        </w:rPr>
        <w:t xml:space="preserve">nieprzedłożenia dokumentów lub nieudzielenia w terminie informacji, wyjaśnień, o których mowa w § </w:t>
      </w:r>
      <w:r w:rsidR="00B31C9E" w:rsidRPr="00A709BA">
        <w:rPr>
          <w:rFonts w:ascii="Arial" w:hAnsi="Arial" w:cs="Arial"/>
        </w:rPr>
        <w:t>3</w:t>
      </w:r>
      <w:r w:rsidRPr="00A709BA">
        <w:rPr>
          <w:rFonts w:ascii="Arial" w:hAnsi="Arial" w:cs="Arial"/>
        </w:rPr>
        <w:t xml:space="preserve"> ust. </w:t>
      </w:r>
      <w:r w:rsidR="00B31C9E" w:rsidRPr="00A709BA">
        <w:rPr>
          <w:rFonts w:ascii="Arial" w:hAnsi="Arial" w:cs="Arial"/>
        </w:rPr>
        <w:t>2 i 3</w:t>
      </w:r>
      <w:r w:rsidRPr="00A709BA">
        <w:rPr>
          <w:rFonts w:ascii="Arial" w:hAnsi="Arial" w:cs="Arial"/>
        </w:rPr>
        <w:t xml:space="preserve"> umowy.</w:t>
      </w:r>
    </w:p>
    <w:p w:rsidR="0046504D" w:rsidRPr="00A709BA" w:rsidRDefault="0046504D" w:rsidP="00551268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W przypadku konieczności naliczenia kar umownych  dotyczących niewykonania lub nienależytego wykonania umowy w opcji podstawą naliczenia kar umownych będzie wartość przedmiotu zamówienia w opcji, o której mowa w § </w:t>
      </w:r>
      <w:r w:rsidR="00613187" w:rsidRPr="00A709BA">
        <w:rPr>
          <w:rFonts w:ascii="Arial" w:hAnsi="Arial" w:cs="Arial"/>
        </w:rPr>
        <w:t>6</w:t>
      </w:r>
      <w:r w:rsidRPr="00A709BA">
        <w:rPr>
          <w:rFonts w:ascii="Arial" w:hAnsi="Arial" w:cs="Arial"/>
        </w:rPr>
        <w:t xml:space="preserve"> ust. </w:t>
      </w:r>
      <w:r w:rsidR="0025042C" w:rsidRPr="00A709BA">
        <w:rPr>
          <w:rFonts w:ascii="Arial" w:hAnsi="Arial" w:cs="Arial"/>
        </w:rPr>
        <w:t>5</w:t>
      </w:r>
      <w:r w:rsidR="00E63892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>umowy.</w:t>
      </w:r>
    </w:p>
    <w:p w:rsidR="00B31C9E" w:rsidRPr="00A709BA" w:rsidRDefault="00B31C9E" w:rsidP="00B31C9E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Łączna wartość kar umownych nie może przekroczyć 35% wartości bru</w:t>
      </w:r>
      <w:r w:rsidR="00C4010C">
        <w:rPr>
          <w:rFonts w:ascii="Arial" w:hAnsi="Arial" w:cs="Arial"/>
        </w:rPr>
        <w:t xml:space="preserve">tto umowy określonej w § 6 ust. 5 </w:t>
      </w:r>
      <w:r w:rsidRPr="00A709BA">
        <w:rPr>
          <w:rFonts w:ascii="Arial" w:hAnsi="Arial" w:cs="Arial"/>
        </w:rPr>
        <w:t xml:space="preserve">umowy. </w:t>
      </w:r>
    </w:p>
    <w:p w:rsidR="005B36D7" w:rsidRPr="00A709BA" w:rsidRDefault="005B36D7" w:rsidP="005B36D7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:rsidR="00355AA6" w:rsidRPr="00A709BA" w:rsidRDefault="005B36D7" w:rsidP="005B36D7">
      <w:pPr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  <w:iCs/>
        </w:rPr>
        <w:t>Termin płatności kary umownej wynosi 14 dni od daty otrzymania przez Wykonawcę noty obciążeniowej. Wykonawca wyraża zgodę na potrącenie kar umownych z należnego wynagrodzenia, bez konieczności składania dodatkowego oświadczenia.</w:t>
      </w:r>
    </w:p>
    <w:p w:rsidR="008348E0" w:rsidRPr="00A709BA" w:rsidRDefault="008348E0" w:rsidP="008348E0">
      <w:pPr>
        <w:spacing w:line="288" w:lineRule="auto"/>
        <w:ind w:left="720"/>
        <w:jc w:val="both"/>
        <w:rPr>
          <w:rFonts w:ascii="Arial" w:hAnsi="Arial" w:cs="Arial"/>
        </w:rPr>
      </w:pPr>
    </w:p>
    <w:p w:rsidR="00D44FC8" w:rsidRPr="00A709BA" w:rsidRDefault="00D44FC8" w:rsidP="00762606">
      <w:pPr>
        <w:jc w:val="center"/>
        <w:rPr>
          <w:rFonts w:ascii="Arial" w:hAnsi="Arial" w:cs="Arial"/>
          <w:b/>
          <w:noProof/>
        </w:rPr>
      </w:pPr>
      <w:r w:rsidRPr="00A709BA">
        <w:rPr>
          <w:rFonts w:ascii="Arial" w:hAnsi="Arial" w:cs="Arial"/>
          <w:b/>
          <w:noProof/>
        </w:rPr>
        <w:t>WARUNKI ODSTĄPIENIA OD UMOWY</w:t>
      </w:r>
    </w:p>
    <w:p w:rsidR="00762606" w:rsidRPr="00A709BA" w:rsidRDefault="00D44FC8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§ </w:t>
      </w:r>
      <w:r w:rsidR="00F10E72" w:rsidRPr="00A709BA">
        <w:rPr>
          <w:rFonts w:ascii="Arial" w:hAnsi="Arial" w:cs="Arial"/>
          <w:b/>
        </w:rPr>
        <w:t>9</w:t>
      </w:r>
    </w:p>
    <w:p w:rsidR="00B32E28" w:rsidRPr="00A709BA" w:rsidRDefault="00D44FC8" w:rsidP="0076260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709BA">
        <w:rPr>
          <w:rFonts w:ascii="Arial" w:hAnsi="Arial" w:cs="Arial"/>
          <w:bCs/>
        </w:rPr>
        <w:t>Zamawiającemu przysługuje prawo odstąpienia od umowy i prawo do nalicz</w:t>
      </w:r>
      <w:r w:rsidR="0029327D" w:rsidRPr="00A709BA">
        <w:rPr>
          <w:rFonts w:ascii="Arial" w:hAnsi="Arial" w:cs="Arial"/>
          <w:bCs/>
        </w:rPr>
        <w:t>enia</w:t>
      </w:r>
      <w:r w:rsidRPr="00A709BA">
        <w:rPr>
          <w:rFonts w:ascii="Arial" w:hAnsi="Arial" w:cs="Arial"/>
          <w:bCs/>
        </w:rPr>
        <w:t xml:space="preserve"> kar</w:t>
      </w:r>
      <w:r w:rsidR="0029327D" w:rsidRPr="00A709BA">
        <w:rPr>
          <w:rFonts w:ascii="Arial" w:hAnsi="Arial" w:cs="Arial"/>
          <w:bCs/>
        </w:rPr>
        <w:t>y</w:t>
      </w:r>
      <w:r w:rsidRPr="00A709BA">
        <w:rPr>
          <w:rFonts w:ascii="Arial" w:hAnsi="Arial" w:cs="Arial"/>
          <w:bCs/>
        </w:rPr>
        <w:t xml:space="preserve"> umown</w:t>
      </w:r>
      <w:r w:rsidR="0029327D" w:rsidRPr="00A709BA">
        <w:rPr>
          <w:rFonts w:ascii="Arial" w:hAnsi="Arial" w:cs="Arial"/>
          <w:bCs/>
        </w:rPr>
        <w:t>ej</w:t>
      </w:r>
      <w:r w:rsidRPr="00A709BA">
        <w:rPr>
          <w:rFonts w:ascii="Arial" w:hAnsi="Arial" w:cs="Arial"/>
          <w:bCs/>
        </w:rPr>
        <w:t>, o</w:t>
      </w:r>
      <w:r w:rsidR="0029327D" w:rsidRPr="00A709BA">
        <w:rPr>
          <w:rFonts w:ascii="Arial" w:hAnsi="Arial" w:cs="Arial"/>
          <w:bCs/>
        </w:rPr>
        <w:t> </w:t>
      </w:r>
      <w:r w:rsidRPr="00A709BA">
        <w:rPr>
          <w:rFonts w:ascii="Arial" w:hAnsi="Arial" w:cs="Arial"/>
          <w:bCs/>
        </w:rPr>
        <w:t>któr</w:t>
      </w:r>
      <w:r w:rsidR="0029327D" w:rsidRPr="00A709BA">
        <w:rPr>
          <w:rFonts w:ascii="Arial" w:hAnsi="Arial" w:cs="Arial"/>
          <w:bCs/>
        </w:rPr>
        <w:t>ej</w:t>
      </w:r>
      <w:r w:rsidR="006478B7" w:rsidRPr="00A709BA">
        <w:rPr>
          <w:rFonts w:ascii="Arial" w:hAnsi="Arial" w:cs="Arial"/>
          <w:bCs/>
        </w:rPr>
        <w:t xml:space="preserve"> mowa w §</w:t>
      </w:r>
      <w:r w:rsidRPr="00A709BA">
        <w:rPr>
          <w:rFonts w:ascii="Arial" w:hAnsi="Arial" w:cs="Arial"/>
          <w:bCs/>
        </w:rPr>
        <w:t xml:space="preserve"> </w:t>
      </w:r>
      <w:r w:rsidR="0028523F" w:rsidRPr="00A709BA">
        <w:rPr>
          <w:rFonts w:ascii="Arial" w:hAnsi="Arial" w:cs="Arial"/>
          <w:bCs/>
        </w:rPr>
        <w:t>8</w:t>
      </w:r>
      <w:r w:rsidRPr="00A709BA">
        <w:rPr>
          <w:rFonts w:ascii="Arial" w:hAnsi="Arial" w:cs="Arial"/>
          <w:bCs/>
        </w:rPr>
        <w:t xml:space="preserve"> ust. 2 pkt. </w:t>
      </w:r>
      <w:r w:rsidR="0025042C" w:rsidRPr="00A709BA">
        <w:rPr>
          <w:rFonts w:ascii="Arial" w:hAnsi="Arial" w:cs="Arial"/>
          <w:bCs/>
        </w:rPr>
        <w:t>5</w:t>
      </w:r>
      <w:r w:rsidRPr="00A709BA">
        <w:rPr>
          <w:rFonts w:ascii="Arial" w:hAnsi="Arial" w:cs="Arial"/>
          <w:bCs/>
        </w:rPr>
        <w:t>) umowy w przypadku, gdy</w:t>
      </w:r>
      <w:r w:rsidR="006478B7" w:rsidRPr="00A709BA">
        <w:rPr>
          <w:rFonts w:ascii="Arial" w:hAnsi="Arial" w:cs="Arial"/>
          <w:bCs/>
        </w:rPr>
        <w:t xml:space="preserve"> W</w:t>
      </w:r>
      <w:r w:rsidRPr="00A709BA">
        <w:rPr>
          <w:rFonts w:ascii="Arial" w:hAnsi="Arial" w:cs="Arial"/>
          <w:bCs/>
        </w:rPr>
        <w:t>ykonawca nie rozpoczął realizacji Usługi, po uprzednim wezwaniu Wykonawcy wyznaczającym ostateczn</w:t>
      </w:r>
      <w:r w:rsidR="0029327D" w:rsidRPr="00A709BA">
        <w:rPr>
          <w:rFonts w:ascii="Arial" w:hAnsi="Arial" w:cs="Arial"/>
          <w:bCs/>
        </w:rPr>
        <w:t>y termin wykonania umowy</w:t>
      </w:r>
      <w:r w:rsidRPr="00A709BA">
        <w:rPr>
          <w:rFonts w:ascii="Arial" w:hAnsi="Arial" w:cs="Arial"/>
          <w:bCs/>
        </w:rPr>
        <w:t>.</w:t>
      </w:r>
    </w:p>
    <w:p w:rsidR="00E63648" w:rsidRPr="00A709BA" w:rsidRDefault="00E63648" w:rsidP="0076260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709BA">
        <w:rPr>
          <w:rFonts w:ascii="Arial" w:hAnsi="Arial" w:cs="Arial"/>
          <w:bCs/>
        </w:rPr>
        <w:t xml:space="preserve">Termin odstąpienia od umowy w przypadku określonym w ust. 1 wynosi </w:t>
      </w:r>
      <w:r w:rsidR="00A10013" w:rsidRPr="00A709BA">
        <w:rPr>
          <w:rFonts w:ascii="Arial" w:hAnsi="Arial" w:cs="Arial"/>
          <w:bCs/>
        </w:rPr>
        <w:t>30</w:t>
      </w:r>
      <w:r w:rsidRPr="00A709BA">
        <w:rPr>
          <w:rFonts w:ascii="Arial" w:hAnsi="Arial" w:cs="Arial"/>
          <w:bCs/>
        </w:rPr>
        <w:t xml:space="preserve"> dni od daty otrzymania przez Wykonawcę wezwania do wykonania umowy </w:t>
      </w:r>
    </w:p>
    <w:p w:rsidR="00B32E28" w:rsidRPr="00A709BA" w:rsidRDefault="0038452F" w:rsidP="0076260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709BA">
        <w:rPr>
          <w:rFonts w:ascii="Arial" w:hAnsi="Arial" w:cs="Arial"/>
          <w:bCs/>
        </w:rPr>
        <w:t xml:space="preserve">W razie zaistnienia istotnej zmiany okoliczności powodującej, że wykonanie umowy nie leży w interesie publicznym czego nie można było przewidzieć w chwili zawarcia umowy również z uwagi </w:t>
      </w:r>
      <w:r w:rsidRPr="00A709BA">
        <w:rPr>
          <w:rFonts w:ascii="Arial" w:hAnsi="Arial" w:cs="Arial"/>
          <w:bCs/>
        </w:rPr>
        <w:lastRenderedPageBreak/>
        <w:t>na polecenia i rozkazy wyższych przełożonych, Zamawiający może odstąpić od umowy w terminie 30 dni od powzięcia wiadomości o tych okolicznościach.</w:t>
      </w:r>
    </w:p>
    <w:p w:rsidR="00B32E28" w:rsidRPr="00A709BA" w:rsidRDefault="0038452F" w:rsidP="0076260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709BA">
        <w:rPr>
          <w:rFonts w:ascii="Arial" w:hAnsi="Arial" w:cs="Arial"/>
          <w:bCs/>
        </w:rPr>
        <w:t xml:space="preserve">W przypadku, o którym mowa w ust. </w:t>
      </w:r>
      <w:r w:rsidR="00E63648" w:rsidRPr="00A709BA">
        <w:rPr>
          <w:rFonts w:ascii="Arial" w:hAnsi="Arial" w:cs="Arial"/>
          <w:bCs/>
        </w:rPr>
        <w:t>3</w:t>
      </w:r>
      <w:r w:rsidRPr="00A709BA">
        <w:rPr>
          <w:rFonts w:ascii="Arial" w:hAnsi="Arial" w:cs="Arial"/>
          <w:bCs/>
        </w:rPr>
        <w:t>, Wykonawca może żądać wyłącznie wynagrodzenia należnego z tytułu wykonania części umowy.</w:t>
      </w:r>
    </w:p>
    <w:p w:rsidR="00D44FC8" w:rsidRPr="00A709BA" w:rsidRDefault="00D44FC8" w:rsidP="0076260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709BA">
        <w:rPr>
          <w:rFonts w:ascii="Arial" w:hAnsi="Arial" w:cs="Arial"/>
          <w:bCs/>
        </w:rPr>
        <w:t xml:space="preserve">Odstąpienie winno nastąpić w formie oświadczenia </w:t>
      </w:r>
      <w:r w:rsidR="009C7A58" w:rsidRPr="00A709BA">
        <w:rPr>
          <w:rFonts w:ascii="Arial" w:hAnsi="Arial" w:cs="Arial"/>
          <w:bCs/>
        </w:rPr>
        <w:t xml:space="preserve">złożonego </w:t>
      </w:r>
      <w:r w:rsidR="00F65DED" w:rsidRPr="00A709BA">
        <w:rPr>
          <w:rFonts w:ascii="Arial" w:hAnsi="Arial" w:cs="Arial"/>
          <w:bCs/>
        </w:rPr>
        <w:t>Wykonawcy na piśmie</w:t>
      </w:r>
      <w:r w:rsidRPr="00A709BA">
        <w:rPr>
          <w:rFonts w:ascii="Arial" w:hAnsi="Arial" w:cs="Arial"/>
          <w:bCs/>
        </w:rPr>
        <w:t>.</w:t>
      </w:r>
    </w:p>
    <w:p w:rsidR="008348E0" w:rsidRPr="00A709BA" w:rsidRDefault="008348E0" w:rsidP="008348E0">
      <w:pPr>
        <w:pStyle w:val="Akapitzlist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</w:p>
    <w:p w:rsidR="006146FD" w:rsidRPr="00A709BA" w:rsidRDefault="00D40E9F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ROZWIĄZANIE UMOWY</w:t>
      </w:r>
    </w:p>
    <w:p w:rsidR="00762606" w:rsidRPr="00A709BA" w:rsidRDefault="006146FD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  <w:noProof/>
        </w:rPr>
        <w:sym w:font="Arial Narrow" w:char="00A7"/>
      </w:r>
      <w:r w:rsidR="00042ED0" w:rsidRPr="00A709BA">
        <w:rPr>
          <w:rFonts w:ascii="Arial" w:hAnsi="Arial" w:cs="Arial"/>
          <w:b/>
          <w:noProof/>
        </w:rPr>
        <w:t xml:space="preserve"> </w:t>
      </w:r>
      <w:r w:rsidRPr="00A709BA">
        <w:rPr>
          <w:rFonts w:ascii="Arial" w:hAnsi="Arial" w:cs="Arial"/>
          <w:b/>
          <w:noProof/>
        </w:rPr>
        <w:t>1</w:t>
      </w:r>
      <w:r w:rsidR="00F10E72" w:rsidRPr="00A709BA">
        <w:rPr>
          <w:rFonts w:ascii="Arial" w:hAnsi="Arial" w:cs="Arial"/>
          <w:b/>
          <w:noProof/>
        </w:rPr>
        <w:t>0</w:t>
      </w:r>
    </w:p>
    <w:p w:rsidR="006146FD" w:rsidRPr="00A709BA" w:rsidRDefault="006146FD" w:rsidP="00551268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Zamawiający ma prawo rozwiązać umowę bez wypowiedzenia w razie rażącego naruszenia postanowień umowy, a w szczególności:</w:t>
      </w:r>
    </w:p>
    <w:p w:rsidR="00C40B8C" w:rsidRPr="00A709BA" w:rsidRDefault="006146FD" w:rsidP="00762606">
      <w:pPr>
        <w:pStyle w:val="Tekstpodstawowy"/>
        <w:numPr>
          <w:ilvl w:val="0"/>
          <w:numId w:val="12"/>
        </w:numPr>
        <w:spacing w:after="0" w:line="288" w:lineRule="auto"/>
        <w:ind w:left="709"/>
        <w:jc w:val="both"/>
        <w:rPr>
          <w:rFonts w:ascii="Arial" w:hAnsi="Arial" w:cs="Arial"/>
          <w:i/>
        </w:rPr>
      </w:pPr>
      <w:r w:rsidRPr="00A709BA">
        <w:rPr>
          <w:rFonts w:ascii="Arial" w:hAnsi="Arial" w:cs="Arial"/>
        </w:rPr>
        <w:t xml:space="preserve">wykonywania umowy w sposób sprzeczny z obowiązującymi w </w:t>
      </w:r>
      <w:r w:rsidR="00726404" w:rsidRPr="00A709BA">
        <w:rPr>
          <w:rFonts w:ascii="Arial" w:hAnsi="Arial" w:cs="Arial"/>
        </w:rPr>
        <w:t xml:space="preserve">tym zakresie przepisami prawa, </w:t>
      </w:r>
    </w:p>
    <w:p w:rsidR="00A10013" w:rsidRPr="00A709BA" w:rsidRDefault="00A10013" w:rsidP="00762606">
      <w:pPr>
        <w:pStyle w:val="Tekstpodstawowy"/>
        <w:numPr>
          <w:ilvl w:val="0"/>
          <w:numId w:val="12"/>
        </w:numPr>
        <w:spacing w:after="0" w:line="288" w:lineRule="auto"/>
        <w:ind w:left="709"/>
        <w:jc w:val="both"/>
        <w:rPr>
          <w:rFonts w:ascii="Arial" w:hAnsi="Arial" w:cs="Arial"/>
          <w:i/>
        </w:rPr>
      </w:pPr>
      <w:r w:rsidRPr="00A709BA">
        <w:rPr>
          <w:rFonts w:ascii="Arial" w:hAnsi="Arial" w:cs="Arial"/>
        </w:rPr>
        <w:t>opóźnia</w:t>
      </w:r>
      <w:r w:rsidR="00A84C53" w:rsidRPr="00A709BA">
        <w:rPr>
          <w:rFonts w:ascii="Arial" w:hAnsi="Arial" w:cs="Arial"/>
        </w:rPr>
        <w:t>nia</w:t>
      </w:r>
      <w:r w:rsidRPr="00A709BA">
        <w:rPr>
          <w:rFonts w:ascii="Arial" w:hAnsi="Arial" w:cs="Arial"/>
        </w:rPr>
        <w:t xml:space="preserve"> się z wykonaniem usł</w:t>
      </w:r>
      <w:r w:rsidR="00A84C53" w:rsidRPr="00A709BA">
        <w:rPr>
          <w:rFonts w:ascii="Arial" w:hAnsi="Arial" w:cs="Arial"/>
        </w:rPr>
        <w:t>ugi tak dalece, że nie jest możli</w:t>
      </w:r>
      <w:r w:rsidR="0000562C">
        <w:rPr>
          <w:rFonts w:ascii="Arial" w:hAnsi="Arial" w:cs="Arial"/>
        </w:rPr>
        <w:t>we  jej zrealizowanie w terminach określonych w</w:t>
      </w:r>
      <w:r w:rsidR="0000562C" w:rsidRPr="0000562C">
        <w:rPr>
          <w:rFonts w:ascii="Arial" w:hAnsi="Arial" w:cs="Arial"/>
        </w:rPr>
        <w:t xml:space="preserve"> </w:t>
      </w:r>
      <w:r w:rsidR="0000562C" w:rsidRPr="0000562C">
        <w:rPr>
          <w:rFonts w:ascii="Arial" w:hAnsi="Arial" w:cs="Arial"/>
          <w:noProof/>
        </w:rPr>
        <w:sym w:font="Arial Narrow" w:char="00A7"/>
      </w:r>
      <w:r w:rsidR="0000562C" w:rsidRPr="0000562C">
        <w:rPr>
          <w:rFonts w:ascii="Arial" w:hAnsi="Arial" w:cs="Arial"/>
          <w:noProof/>
        </w:rPr>
        <w:t xml:space="preserve"> 2 ust. 4 i 5 umowy</w:t>
      </w:r>
      <w:r w:rsidR="00A70629">
        <w:rPr>
          <w:rFonts w:ascii="Arial" w:hAnsi="Arial" w:cs="Arial"/>
          <w:noProof/>
        </w:rPr>
        <w:t>,</w:t>
      </w:r>
    </w:p>
    <w:p w:rsidR="00B27DD2" w:rsidRPr="00A709BA" w:rsidRDefault="00F65DED" w:rsidP="00762606">
      <w:pPr>
        <w:pStyle w:val="Tekstpodstawowy"/>
        <w:numPr>
          <w:ilvl w:val="0"/>
          <w:numId w:val="12"/>
        </w:numPr>
        <w:spacing w:after="0" w:line="288" w:lineRule="auto"/>
        <w:ind w:left="709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niewykonania U</w:t>
      </w:r>
      <w:r w:rsidR="006146FD" w:rsidRPr="00A709BA">
        <w:rPr>
          <w:rFonts w:ascii="Arial" w:hAnsi="Arial" w:cs="Arial"/>
        </w:rPr>
        <w:t>sł</w:t>
      </w:r>
      <w:r w:rsidRPr="00A709BA">
        <w:rPr>
          <w:rFonts w:ascii="Arial" w:hAnsi="Arial" w:cs="Arial"/>
        </w:rPr>
        <w:t>ug lub nienależytego wykonania U</w:t>
      </w:r>
      <w:r w:rsidR="006146FD" w:rsidRPr="00A709BA">
        <w:rPr>
          <w:rFonts w:ascii="Arial" w:hAnsi="Arial" w:cs="Arial"/>
        </w:rPr>
        <w:t xml:space="preserve">sług, w tym </w:t>
      </w:r>
      <w:r w:rsidR="00D40E9F" w:rsidRPr="00A709BA">
        <w:rPr>
          <w:rFonts w:ascii="Arial" w:hAnsi="Arial" w:cs="Arial"/>
        </w:rPr>
        <w:t>zwłoki</w:t>
      </w:r>
      <w:r w:rsidRPr="00A709BA">
        <w:rPr>
          <w:rFonts w:ascii="Arial" w:hAnsi="Arial" w:cs="Arial"/>
        </w:rPr>
        <w:t xml:space="preserve"> w wykonaniu Usług</w:t>
      </w:r>
      <w:r w:rsidR="00B7766C" w:rsidRPr="00A709BA">
        <w:rPr>
          <w:rFonts w:ascii="Arial" w:hAnsi="Arial" w:cs="Arial"/>
        </w:rPr>
        <w:t xml:space="preserve"> prania</w:t>
      </w:r>
      <w:r w:rsidR="006146FD" w:rsidRPr="00A709BA">
        <w:rPr>
          <w:rFonts w:ascii="Arial" w:hAnsi="Arial" w:cs="Arial"/>
        </w:rPr>
        <w:t xml:space="preserve"> przekraczając</w:t>
      </w:r>
      <w:r w:rsidR="004A5B8D" w:rsidRPr="00A709BA">
        <w:rPr>
          <w:rFonts w:ascii="Arial" w:hAnsi="Arial" w:cs="Arial"/>
        </w:rPr>
        <w:t>ej</w:t>
      </w:r>
      <w:r w:rsidR="0026025A" w:rsidRPr="00A709BA">
        <w:rPr>
          <w:rFonts w:ascii="Arial" w:hAnsi="Arial" w:cs="Arial"/>
        </w:rPr>
        <w:t xml:space="preserve"> o co najmniej </w:t>
      </w:r>
      <w:r w:rsidR="00726404" w:rsidRPr="00A709BA">
        <w:rPr>
          <w:rFonts w:ascii="Arial" w:hAnsi="Arial" w:cs="Arial"/>
        </w:rPr>
        <w:t>7</w:t>
      </w:r>
      <w:r w:rsidR="0026025A" w:rsidRPr="00A709BA">
        <w:rPr>
          <w:rFonts w:ascii="Arial" w:hAnsi="Arial" w:cs="Arial"/>
        </w:rPr>
        <w:t xml:space="preserve"> dni</w:t>
      </w:r>
      <w:r w:rsidR="00B7766C" w:rsidRPr="00A709BA">
        <w:rPr>
          <w:rFonts w:ascii="Arial" w:hAnsi="Arial" w:cs="Arial"/>
        </w:rPr>
        <w:t xml:space="preserve">, </w:t>
      </w:r>
      <w:r w:rsidR="00DA4278" w:rsidRPr="00A709BA">
        <w:rPr>
          <w:rFonts w:ascii="Arial" w:hAnsi="Arial" w:cs="Arial"/>
        </w:rPr>
        <w:t xml:space="preserve">zwłoki w wykonaniu </w:t>
      </w:r>
      <w:r w:rsidR="00B7766C" w:rsidRPr="00A709BA">
        <w:rPr>
          <w:rFonts w:ascii="Arial" w:hAnsi="Arial" w:cs="Arial"/>
        </w:rPr>
        <w:t>Usług czyszczenia przekraczającej co najmniej 5 dni</w:t>
      </w:r>
      <w:r w:rsidR="006146FD" w:rsidRPr="00A709BA">
        <w:rPr>
          <w:rFonts w:ascii="Arial" w:hAnsi="Arial" w:cs="Arial"/>
        </w:rPr>
        <w:t xml:space="preserve"> o</w:t>
      </w:r>
      <w:r w:rsidR="00726404" w:rsidRPr="00A709BA">
        <w:rPr>
          <w:rFonts w:ascii="Arial" w:hAnsi="Arial" w:cs="Arial"/>
        </w:rPr>
        <w:t>d</w:t>
      </w:r>
      <w:r w:rsidR="006146FD" w:rsidRPr="00A709BA">
        <w:rPr>
          <w:rFonts w:ascii="Arial" w:hAnsi="Arial" w:cs="Arial"/>
        </w:rPr>
        <w:t xml:space="preserve"> </w:t>
      </w:r>
      <w:r w:rsidR="00B27DD2" w:rsidRPr="00A709BA">
        <w:rPr>
          <w:rFonts w:ascii="Arial" w:hAnsi="Arial" w:cs="Arial"/>
        </w:rPr>
        <w:t>terminów wykonania usługi, określonych w umowie,</w:t>
      </w:r>
    </w:p>
    <w:p w:rsidR="00B27DD2" w:rsidRDefault="00B27DD2" w:rsidP="00762606">
      <w:pPr>
        <w:pStyle w:val="Tekstpodstawowy"/>
        <w:numPr>
          <w:ilvl w:val="0"/>
          <w:numId w:val="12"/>
        </w:numPr>
        <w:spacing w:after="0" w:line="288" w:lineRule="auto"/>
        <w:ind w:left="709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nieprzekazania dokumentacji wykonania usługi potwierdzającej wykonanie umowy, najpóźniej w terminie 3 dni od da</w:t>
      </w:r>
      <w:r w:rsidR="00A84C53" w:rsidRPr="00A709BA">
        <w:rPr>
          <w:rFonts w:ascii="Arial" w:hAnsi="Arial" w:cs="Arial"/>
        </w:rPr>
        <w:t>ty zakończenia wykonania usługi,</w:t>
      </w:r>
    </w:p>
    <w:p w:rsidR="0000562C" w:rsidRDefault="0000562C" w:rsidP="00762606">
      <w:pPr>
        <w:pStyle w:val="Tekstpodstawowy"/>
        <w:numPr>
          <w:ilvl w:val="0"/>
          <w:numId w:val="12"/>
        </w:numPr>
        <w:spacing w:after="0" w:line="288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innych przypadkach rażącego naruszenia</w:t>
      </w:r>
      <w:r w:rsidR="00A70629">
        <w:rPr>
          <w:rFonts w:ascii="Arial" w:hAnsi="Arial" w:cs="Arial"/>
        </w:rPr>
        <w:t xml:space="preserve"> postanowień umowy,</w:t>
      </w:r>
    </w:p>
    <w:p w:rsidR="00A70629" w:rsidRPr="00A70629" w:rsidRDefault="00A70629" w:rsidP="00A70629">
      <w:pPr>
        <w:pStyle w:val="Tekstpodstawowy"/>
        <w:numPr>
          <w:ilvl w:val="0"/>
          <w:numId w:val="12"/>
        </w:numPr>
        <w:spacing w:after="0" w:line="288" w:lineRule="auto"/>
        <w:ind w:left="709"/>
        <w:jc w:val="both"/>
        <w:rPr>
          <w:rFonts w:ascii="Arial" w:hAnsi="Arial" w:cs="Arial"/>
        </w:rPr>
      </w:pPr>
      <w:r w:rsidRPr="00A70629">
        <w:rPr>
          <w:rFonts w:ascii="Arial" w:hAnsi="Arial" w:cs="Arial"/>
        </w:rPr>
        <w:t>przekroczenia łącznej wysokości kar umownych  35%, o której mowa w § 8 ust.4</w:t>
      </w:r>
      <w:r>
        <w:rPr>
          <w:rFonts w:ascii="Arial" w:hAnsi="Arial" w:cs="Arial"/>
        </w:rPr>
        <w:t xml:space="preserve"> umowy</w:t>
      </w:r>
      <w:r w:rsidR="00922B0B">
        <w:rPr>
          <w:rFonts w:ascii="Arial" w:hAnsi="Arial" w:cs="Arial"/>
        </w:rPr>
        <w:t>,</w:t>
      </w:r>
    </w:p>
    <w:p w:rsidR="00A84C53" w:rsidRPr="00A709BA" w:rsidRDefault="00A84C53" w:rsidP="00762606">
      <w:pPr>
        <w:pStyle w:val="Tekstpodstawowy"/>
        <w:numPr>
          <w:ilvl w:val="0"/>
          <w:numId w:val="12"/>
        </w:numPr>
        <w:spacing w:after="0" w:line="288" w:lineRule="auto"/>
        <w:ind w:left="709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zaprzestania przez Wykonawcę prowadzenia działalności</w:t>
      </w:r>
      <w:r w:rsidR="00A70629">
        <w:rPr>
          <w:rFonts w:ascii="Arial" w:hAnsi="Arial" w:cs="Arial"/>
        </w:rPr>
        <w:t>.</w:t>
      </w:r>
    </w:p>
    <w:p w:rsidR="00B27DD2" w:rsidRPr="00A709BA" w:rsidRDefault="006146FD" w:rsidP="00551268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Wykonawca może rozwiązać umowę bez wypowiedzenia w przypadku uniemożliwienia przez Zamawiającego wykonania umowy.</w:t>
      </w:r>
    </w:p>
    <w:p w:rsidR="00B27DD2" w:rsidRPr="00A709BA" w:rsidRDefault="00B27DD2" w:rsidP="00551268">
      <w:pPr>
        <w:pStyle w:val="Tekstpodstawowy"/>
        <w:spacing w:after="0" w:line="288" w:lineRule="auto"/>
        <w:ind w:left="426"/>
        <w:jc w:val="both"/>
        <w:rPr>
          <w:rFonts w:ascii="Arial" w:hAnsi="Arial" w:cs="Arial"/>
        </w:rPr>
      </w:pPr>
    </w:p>
    <w:p w:rsidR="0025042C" w:rsidRPr="00A709BA" w:rsidRDefault="0025042C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OCHRONA INFORMACJI NIEJAWNYCH</w:t>
      </w:r>
    </w:p>
    <w:p w:rsidR="0025042C" w:rsidRPr="00A709BA" w:rsidRDefault="0025042C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INNE POSTANOWIENIA I RODO </w:t>
      </w:r>
    </w:p>
    <w:p w:rsidR="00762606" w:rsidRPr="00A709BA" w:rsidRDefault="0025042C" w:rsidP="00762606">
      <w:pPr>
        <w:ind w:left="360" w:hanging="76"/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§ </w:t>
      </w:r>
      <w:r w:rsidR="00A002A4" w:rsidRPr="00A709BA">
        <w:rPr>
          <w:rFonts w:ascii="Arial" w:hAnsi="Arial" w:cs="Arial"/>
          <w:b/>
        </w:rPr>
        <w:t>11</w:t>
      </w:r>
    </w:p>
    <w:p w:rsidR="008348E0" w:rsidRPr="00A709BA" w:rsidRDefault="008348E0" w:rsidP="008348E0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4 do umowy.</w:t>
      </w:r>
    </w:p>
    <w:p w:rsidR="008348E0" w:rsidRPr="00A709BA" w:rsidRDefault="008348E0" w:rsidP="008348E0">
      <w:pPr>
        <w:numPr>
          <w:ilvl w:val="0"/>
          <w:numId w:val="7"/>
        </w:numPr>
        <w:spacing w:line="288" w:lineRule="auto"/>
        <w:ind w:left="426" w:hanging="284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 zakresie ochrony informacji niejawnych Wykonawca zobowiązany jest do stosowania przepisów ustawy o ochronie informacji niejawnych (tj. Dz. U. z 20</w:t>
      </w:r>
      <w:r w:rsidR="00673B98" w:rsidRPr="00A709BA">
        <w:rPr>
          <w:rFonts w:ascii="Arial" w:hAnsi="Arial" w:cs="Arial"/>
        </w:rPr>
        <w:t>2</w:t>
      </w:r>
      <w:r w:rsidR="00C4010C">
        <w:rPr>
          <w:rFonts w:ascii="Arial" w:hAnsi="Arial" w:cs="Arial"/>
        </w:rPr>
        <w:t>4</w:t>
      </w:r>
      <w:r w:rsidRPr="00A709BA">
        <w:rPr>
          <w:rFonts w:ascii="Arial" w:hAnsi="Arial" w:cs="Arial"/>
        </w:rPr>
        <w:t xml:space="preserve">r., poz. </w:t>
      </w:r>
      <w:r w:rsidR="00C4010C">
        <w:rPr>
          <w:rFonts w:ascii="Arial" w:hAnsi="Arial" w:cs="Arial"/>
        </w:rPr>
        <w:t>632</w:t>
      </w:r>
      <w:r w:rsidRPr="00A709BA">
        <w:rPr>
          <w:rFonts w:ascii="Arial" w:hAnsi="Arial" w:cs="Arial"/>
        </w:rPr>
        <w:t>).</w:t>
      </w:r>
    </w:p>
    <w:p w:rsidR="008348E0" w:rsidRPr="00A709BA" w:rsidRDefault="008348E0" w:rsidP="008348E0">
      <w:pPr>
        <w:numPr>
          <w:ilvl w:val="0"/>
          <w:numId w:val="7"/>
        </w:numPr>
        <w:spacing w:line="288" w:lineRule="auto"/>
        <w:ind w:left="426" w:hanging="284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177).</w:t>
      </w:r>
    </w:p>
    <w:p w:rsidR="00A84C53" w:rsidRPr="00A709BA" w:rsidRDefault="008348E0" w:rsidP="000F2769">
      <w:pPr>
        <w:numPr>
          <w:ilvl w:val="0"/>
          <w:numId w:val="7"/>
        </w:numPr>
        <w:spacing w:line="288" w:lineRule="auto"/>
        <w:ind w:left="426" w:hanging="284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:rsidR="000F2769" w:rsidRPr="00A709BA" w:rsidRDefault="000F2769" w:rsidP="000F2769">
      <w:pPr>
        <w:spacing w:line="288" w:lineRule="auto"/>
        <w:contextualSpacing/>
        <w:jc w:val="both"/>
        <w:rPr>
          <w:rFonts w:ascii="Arial" w:hAnsi="Arial" w:cs="Arial"/>
        </w:rPr>
      </w:pPr>
    </w:p>
    <w:p w:rsidR="000F2769" w:rsidRPr="00A709BA" w:rsidRDefault="000F2769" w:rsidP="000F2769">
      <w:pPr>
        <w:spacing w:line="288" w:lineRule="auto"/>
        <w:contextualSpacing/>
        <w:jc w:val="both"/>
        <w:rPr>
          <w:rFonts w:ascii="Arial" w:hAnsi="Arial" w:cs="Arial"/>
        </w:rPr>
      </w:pPr>
    </w:p>
    <w:p w:rsidR="008348E0" w:rsidRPr="00A709BA" w:rsidRDefault="008348E0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>ZMIANY UMOWY</w:t>
      </w:r>
    </w:p>
    <w:p w:rsidR="008348E0" w:rsidRPr="00A709BA" w:rsidRDefault="008348E0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§ </w:t>
      </w:r>
      <w:r w:rsidR="00A002A4" w:rsidRPr="00A709BA">
        <w:rPr>
          <w:rFonts w:ascii="Arial" w:hAnsi="Arial" w:cs="Arial"/>
          <w:b/>
        </w:rPr>
        <w:t>1</w:t>
      </w:r>
      <w:r w:rsidR="000F2769" w:rsidRPr="00A709BA">
        <w:rPr>
          <w:rFonts w:ascii="Arial" w:hAnsi="Arial" w:cs="Arial"/>
          <w:b/>
        </w:rPr>
        <w:t>2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FF457A">
        <w:rPr>
          <w:rFonts w:ascii="Arial" w:hAnsi="Arial" w:cs="Arial"/>
        </w:rPr>
        <w:t xml:space="preserve">Zmiana postanowień umownych wymaga formy pisemnej uzgodnionej przez strony pod rygorem </w:t>
      </w:r>
      <w:r w:rsidRPr="000A6307">
        <w:rPr>
          <w:rFonts w:ascii="Arial" w:hAnsi="Arial" w:cs="Arial"/>
        </w:rPr>
        <w:t>nieważności i jest dopuszczalna jedynie w przypadkach określonych w art. 455 ustawy PZP oraz w poniższych ustępach.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 xml:space="preserve">W związku z tym, iż umowa została zawarta na okres przekraczający 6 miesięcy Wykonawca uprawniony jest do wystąpienia z wnioskiem o waloryzację cen jednostkowych określonych w § </w:t>
      </w:r>
      <w:r w:rsidR="00C8183E" w:rsidRPr="000A6307">
        <w:rPr>
          <w:rFonts w:ascii="Arial" w:hAnsi="Arial" w:cs="Arial"/>
        </w:rPr>
        <w:t>6 ust.1</w:t>
      </w:r>
      <w:r w:rsidRPr="000A6307">
        <w:rPr>
          <w:rFonts w:ascii="Arial" w:hAnsi="Arial" w:cs="Arial"/>
        </w:rPr>
        <w:t xml:space="preserve"> na warunkach określonych w niniejszym paragrafie.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b/>
        </w:rPr>
      </w:pPr>
      <w:r w:rsidRPr="000A6307">
        <w:rPr>
          <w:rFonts w:ascii="Arial" w:hAnsi="Arial" w:cs="Arial"/>
        </w:rPr>
        <w:t>Zamawiający p</w:t>
      </w:r>
      <w:r w:rsidR="00696FCB" w:rsidRPr="000A6307">
        <w:rPr>
          <w:rFonts w:ascii="Arial" w:hAnsi="Arial" w:cs="Arial"/>
        </w:rPr>
        <w:t xml:space="preserve">rzewiduje możliwość waloryzacji </w:t>
      </w:r>
      <w:r w:rsidRPr="000A6307">
        <w:rPr>
          <w:rFonts w:ascii="Arial" w:hAnsi="Arial" w:cs="Arial"/>
        </w:rPr>
        <w:t xml:space="preserve">cen jednostkowych określonych w § </w:t>
      </w:r>
      <w:r w:rsidR="00696FCB" w:rsidRPr="000A6307">
        <w:rPr>
          <w:rFonts w:ascii="Arial" w:hAnsi="Arial" w:cs="Arial"/>
        </w:rPr>
        <w:t>6 ust.1</w:t>
      </w:r>
      <w:r w:rsidRPr="000A6307">
        <w:rPr>
          <w:rFonts w:ascii="Arial" w:hAnsi="Arial" w:cs="Arial"/>
        </w:rPr>
        <w:t xml:space="preserve"> po upływie 6 miesięcy od zawarcia umowy/złożenia oferty, w przypadku gdy poziom wzrostu cen materiałów lub kosztów związanych z realizacją przedmiotu umowy wyniesie co najmniej </w:t>
      </w:r>
      <w:r w:rsidR="00696FCB" w:rsidRPr="000A6307">
        <w:rPr>
          <w:rFonts w:ascii="Arial" w:hAnsi="Arial" w:cs="Arial"/>
        </w:rPr>
        <w:t>5</w:t>
      </w:r>
      <w:r w:rsidRPr="000A6307">
        <w:rPr>
          <w:rFonts w:ascii="Arial" w:hAnsi="Arial" w:cs="Arial"/>
        </w:rPr>
        <w:t xml:space="preserve"> %, </w:t>
      </w:r>
      <w:r w:rsidRPr="000A6307">
        <w:rPr>
          <w:rFonts w:ascii="Arial" w:hAnsi="Arial" w:cs="Arial"/>
          <w:b/>
        </w:rPr>
        <w:t xml:space="preserve">co </w:t>
      </w:r>
      <w:r w:rsidRPr="000A6307">
        <w:rPr>
          <w:rFonts w:ascii="Arial" w:hAnsi="Arial" w:cs="Arial"/>
        </w:rPr>
        <w:t>Wykonawca zobowiązany jest wykazać.</w:t>
      </w:r>
      <w:r w:rsidRPr="000A6307">
        <w:rPr>
          <w:rFonts w:ascii="Arial" w:hAnsi="Arial" w:cs="Arial"/>
          <w:b/>
        </w:rPr>
        <w:t xml:space="preserve"> 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 xml:space="preserve">Wysokość waloryzacji cen jednostkowych określonych w § </w:t>
      </w:r>
      <w:r w:rsidR="00696FCB" w:rsidRPr="000A6307">
        <w:rPr>
          <w:rFonts w:ascii="Arial" w:hAnsi="Arial" w:cs="Arial"/>
        </w:rPr>
        <w:t>6 ust</w:t>
      </w:r>
      <w:r w:rsidRPr="000A6307">
        <w:rPr>
          <w:rFonts w:ascii="Arial" w:hAnsi="Arial" w:cs="Arial"/>
        </w:rPr>
        <w:t xml:space="preserve"> </w:t>
      </w:r>
      <w:r w:rsidR="00696FCB" w:rsidRPr="000A6307">
        <w:rPr>
          <w:rFonts w:ascii="Arial" w:hAnsi="Arial" w:cs="Arial"/>
        </w:rPr>
        <w:t>1</w:t>
      </w:r>
      <w:r w:rsidRPr="000A6307">
        <w:rPr>
          <w:rFonts w:ascii="Arial" w:hAnsi="Arial" w:cs="Arial"/>
        </w:rPr>
        <w:t xml:space="preserve"> zostanie uzgodniona przez strony w oparciu o wskaźnik cen towarów i usług konsumpcyjnych ogółem</w:t>
      </w:r>
      <w:r w:rsidR="00696FCB" w:rsidRPr="000A6307">
        <w:rPr>
          <w:rFonts w:ascii="Arial" w:hAnsi="Arial" w:cs="Arial"/>
        </w:rPr>
        <w:t xml:space="preserve"> </w:t>
      </w:r>
      <w:r w:rsidRPr="000A6307">
        <w:rPr>
          <w:rFonts w:ascii="Arial" w:hAnsi="Arial" w:cs="Arial"/>
        </w:rPr>
        <w:t>bądź ogłoszony w komunikacie prezesa GUS. Poziom zmiany cen nie może przekroczyć wskaźnika wzrostu cen ogłoszonego w komunikacie prezesa GUS dotyczącego analogicznego miesiąca poprzedniego roku w stosunku do miesiąca, w którym Wykonawca składa wniosek o waloryzację lub miesiąca poprzedniego.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>Wykonawca zobowiązany jest wykazać w</w:t>
      </w:r>
      <w:r w:rsidR="00696FCB" w:rsidRPr="000A6307">
        <w:rPr>
          <w:rFonts w:ascii="Arial" w:hAnsi="Arial" w:cs="Arial"/>
        </w:rPr>
        <w:t>zrost cen, o którym mowa w ust.</w:t>
      </w:r>
      <w:r w:rsidR="00C738DA">
        <w:rPr>
          <w:rFonts w:ascii="Arial" w:hAnsi="Arial" w:cs="Arial"/>
        </w:rPr>
        <w:t xml:space="preserve"> </w:t>
      </w:r>
      <w:r w:rsidRPr="000A6307">
        <w:rPr>
          <w:rFonts w:ascii="Arial" w:hAnsi="Arial" w:cs="Arial"/>
        </w:rPr>
        <w:t xml:space="preserve">3 oraz precyzyjnie określić, w jakim zakresie domaga się zmiany umowy, przedstawiając stosowne kalkulacje i obliczenia niezbędne do należytej oceny wniosku o waloryzację umowy. 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 xml:space="preserve">Do wniosku o zmianę </w:t>
      </w:r>
      <w:r w:rsidR="00696FCB" w:rsidRPr="000A6307">
        <w:rPr>
          <w:rFonts w:ascii="Arial" w:hAnsi="Arial" w:cs="Arial"/>
        </w:rPr>
        <w:t>cen</w:t>
      </w:r>
      <w:r w:rsidRPr="000A6307">
        <w:rPr>
          <w:rFonts w:ascii="Arial" w:hAnsi="Arial" w:cs="Arial"/>
        </w:rPr>
        <w:t xml:space="preserve"> Wykonawca zobowiązany jest przedłożyć, w szczególności:</w:t>
      </w:r>
    </w:p>
    <w:p w:rsidR="00E415F2" w:rsidRPr="000A6307" w:rsidRDefault="00E415F2" w:rsidP="00E415F2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>dowody potwierdzające wzrost cen materiałów lub kosztów związanych z realizacją przedmiotu umowy</w:t>
      </w:r>
    </w:p>
    <w:p w:rsidR="00E415F2" w:rsidRPr="000A6307" w:rsidRDefault="00E415F2" w:rsidP="00E415F2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 xml:space="preserve"> kalkulację cen materiałów lub kosztów związanych z realizacją przedmiotu umowy przed wzrostem i po,</w:t>
      </w:r>
    </w:p>
    <w:p w:rsidR="00E415F2" w:rsidRPr="000A6307" w:rsidRDefault="00696FCB" w:rsidP="00E415F2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>wyszczególnienie cen</w:t>
      </w:r>
      <w:r w:rsidR="00E415F2" w:rsidRPr="000A6307">
        <w:rPr>
          <w:rFonts w:ascii="Arial" w:hAnsi="Arial" w:cs="Arial"/>
        </w:rPr>
        <w:t xml:space="preserve"> które mają ulec zmianie</w:t>
      </w:r>
    </w:p>
    <w:p w:rsidR="00E415F2" w:rsidRPr="000A6307" w:rsidRDefault="00E415F2" w:rsidP="00E415F2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 xml:space="preserve">wyszczególnienie </w:t>
      </w:r>
      <w:r w:rsidR="00696FCB" w:rsidRPr="000A6307">
        <w:rPr>
          <w:rFonts w:ascii="Arial" w:hAnsi="Arial" w:cs="Arial"/>
        </w:rPr>
        <w:t>cen</w:t>
      </w:r>
      <w:r w:rsidRPr="000A6307">
        <w:rPr>
          <w:rFonts w:ascii="Arial" w:hAnsi="Arial" w:cs="Arial"/>
        </w:rPr>
        <w:t xml:space="preserve"> za wykonanie przedmiotu umowy przed i po zmianie,</w:t>
      </w:r>
    </w:p>
    <w:p w:rsidR="00E415F2" w:rsidRPr="000A6307" w:rsidRDefault="00E415F2" w:rsidP="00E415F2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 xml:space="preserve">podanie faktycznej i prawnej podstawy zmiany </w:t>
      </w:r>
      <w:r w:rsidR="00696FCB" w:rsidRPr="000A6307">
        <w:rPr>
          <w:rFonts w:ascii="Arial" w:hAnsi="Arial" w:cs="Arial"/>
        </w:rPr>
        <w:t>cen</w:t>
      </w:r>
      <w:r w:rsidRPr="000A6307">
        <w:rPr>
          <w:rFonts w:ascii="Arial" w:hAnsi="Arial" w:cs="Arial"/>
        </w:rPr>
        <w:t>,</w:t>
      </w:r>
    </w:p>
    <w:p w:rsidR="00E415F2" w:rsidRPr="000A6307" w:rsidRDefault="00696FCB" w:rsidP="00E415F2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>wskazanie daty od której ceny</w:t>
      </w:r>
      <w:r w:rsidR="00E415F2" w:rsidRPr="000A6307">
        <w:rPr>
          <w:rFonts w:ascii="Arial" w:hAnsi="Arial" w:cs="Arial"/>
        </w:rPr>
        <w:t xml:space="preserve"> za wykonanie przedmiotu umowy mają ulec zmianie,</w:t>
      </w:r>
    </w:p>
    <w:p w:rsidR="00E415F2" w:rsidRPr="000A6307" w:rsidRDefault="00E415F2" w:rsidP="00E415F2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>wykazanie wysokości wskaźników, na które się powołuje.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 xml:space="preserve">Kolejna waloryzacja cen jednostkowych może nastąpić po upływie 6 miesięcy od daty ostatniej waloryzacji, w przypadku wzrostu wskaźnika cen towarów i usług konsumpcyjnych ogółem bądź wskaźnika/wartości cen dotyczących branży związanej z przedmiotem umowy, ogłaszanego w komunikacie prezesa GUS o kolejne co najmniej </w:t>
      </w:r>
      <w:r w:rsidR="00696FCB" w:rsidRPr="000A6307">
        <w:rPr>
          <w:rFonts w:ascii="Arial" w:hAnsi="Arial" w:cs="Arial"/>
        </w:rPr>
        <w:t>5</w:t>
      </w:r>
      <w:r w:rsidRPr="000A6307">
        <w:rPr>
          <w:rFonts w:ascii="Arial" w:hAnsi="Arial" w:cs="Arial"/>
          <w:color w:val="00B050"/>
        </w:rPr>
        <w:t xml:space="preserve"> </w:t>
      </w:r>
      <w:r w:rsidRPr="000A6307">
        <w:rPr>
          <w:rFonts w:ascii="Arial" w:hAnsi="Arial" w:cs="Arial"/>
        </w:rPr>
        <w:t>%.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>Wynagrodzenie Wykonawcy ustalone zostanie w trybie negocjacji, przy czym aneks powinien być zawarty w terminie nie dłuższym niż cztery tygodnie od daty złożenia wniosku przez Wykonawcę.</w:t>
      </w:r>
    </w:p>
    <w:p w:rsidR="00E415F2" w:rsidRPr="000A6307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 xml:space="preserve">Maksymalna wysokość zmian cen, jaką dopuszcza Zamawiający w efekcie zastosowania  waloryzacji nie może przekroczyć 30% wynagrodzenia określonego w § </w:t>
      </w:r>
      <w:r w:rsidR="00C8183E" w:rsidRPr="000A6307">
        <w:rPr>
          <w:rFonts w:ascii="Arial" w:hAnsi="Arial" w:cs="Arial"/>
        </w:rPr>
        <w:t>6</w:t>
      </w:r>
      <w:r w:rsidRPr="000A6307">
        <w:rPr>
          <w:rFonts w:ascii="Arial" w:hAnsi="Arial" w:cs="Arial"/>
        </w:rPr>
        <w:t xml:space="preserve"> ust. </w:t>
      </w:r>
      <w:r w:rsidR="00C8183E" w:rsidRPr="000A6307">
        <w:rPr>
          <w:rFonts w:ascii="Arial" w:hAnsi="Arial" w:cs="Arial"/>
        </w:rPr>
        <w:t>3</w:t>
      </w:r>
      <w:r w:rsidRPr="000A6307">
        <w:rPr>
          <w:rFonts w:ascii="Arial" w:hAnsi="Arial" w:cs="Arial"/>
        </w:rPr>
        <w:t xml:space="preserve"> Umowy.</w:t>
      </w:r>
    </w:p>
    <w:p w:rsidR="00E415F2" w:rsidRPr="00FF457A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0A6307">
        <w:rPr>
          <w:rFonts w:ascii="Arial" w:hAnsi="Arial" w:cs="Arial"/>
        </w:rPr>
        <w:t>Zmiany umowy dotyczące wzrostu cen jednostkowych oraz łącznej wartości umowy, mogą być</w:t>
      </w:r>
      <w:r w:rsidRPr="00FF457A">
        <w:rPr>
          <w:rFonts w:ascii="Arial" w:hAnsi="Arial" w:cs="Arial"/>
        </w:rPr>
        <w:t xml:space="preserve">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:rsidR="00E415F2" w:rsidRPr="00FF457A" w:rsidRDefault="00E415F2" w:rsidP="00E415F2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color w:val="FF0000"/>
        </w:rPr>
      </w:pPr>
      <w:r w:rsidRPr="00FF457A">
        <w:rPr>
          <w:rFonts w:ascii="Arial" w:hAnsi="Arial" w:cs="Arial"/>
        </w:rPr>
        <w:t>Dopuszcza się również możliwość wprowadzenia zmian wynagrodzenia w przypadku obniżenia cen towarów i usług lub kosztów związanych z realizacją zamówienia na zasadach opisanych w ust.2-8. W takim przypadku Zamawiający zobowiązany jest do wykazania spadku cen towarów lub usług o co najmniej 15%.</w:t>
      </w:r>
    </w:p>
    <w:p w:rsidR="000F2769" w:rsidRPr="00A709BA" w:rsidRDefault="000F2769" w:rsidP="001A58E8">
      <w:pPr>
        <w:spacing w:line="288" w:lineRule="auto"/>
        <w:contextualSpacing/>
        <w:jc w:val="both"/>
        <w:rPr>
          <w:rFonts w:ascii="Arial" w:hAnsi="Arial" w:cs="Arial"/>
        </w:rPr>
      </w:pPr>
    </w:p>
    <w:p w:rsidR="00A709BA" w:rsidRPr="00A709BA" w:rsidRDefault="00A709BA" w:rsidP="001A58E8">
      <w:pPr>
        <w:spacing w:line="288" w:lineRule="auto"/>
        <w:contextualSpacing/>
        <w:jc w:val="both"/>
        <w:rPr>
          <w:rFonts w:ascii="Arial" w:hAnsi="Arial" w:cs="Arial"/>
        </w:rPr>
      </w:pPr>
    </w:p>
    <w:p w:rsidR="000F2769" w:rsidRPr="00A709BA" w:rsidRDefault="000F2769" w:rsidP="001A58E8">
      <w:pPr>
        <w:spacing w:line="288" w:lineRule="auto"/>
        <w:contextualSpacing/>
        <w:jc w:val="both"/>
        <w:rPr>
          <w:rFonts w:ascii="Arial" w:hAnsi="Arial" w:cs="Arial"/>
        </w:rPr>
      </w:pPr>
    </w:p>
    <w:p w:rsidR="0025042C" w:rsidRPr="00A709BA" w:rsidRDefault="0025042C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lastRenderedPageBreak/>
        <w:t>POSTANOWIENIA KOŃCOWE</w:t>
      </w:r>
    </w:p>
    <w:p w:rsidR="00762606" w:rsidRPr="00A709BA" w:rsidRDefault="0025042C" w:rsidP="00762606">
      <w:pPr>
        <w:jc w:val="center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sym w:font="Times New Roman" w:char="00A7"/>
      </w:r>
      <w:r w:rsidRPr="00A709BA">
        <w:rPr>
          <w:rFonts w:ascii="Arial" w:hAnsi="Arial" w:cs="Arial"/>
          <w:b/>
        </w:rPr>
        <w:t xml:space="preserve"> </w:t>
      </w:r>
      <w:r w:rsidR="00A002A4" w:rsidRPr="00A709BA">
        <w:rPr>
          <w:rFonts w:ascii="Arial" w:hAnsi="Arial" w:cs="Arial"/>
          <w:b/>
        </w:rPr>
        <w:t>1</w:t>
      </w:r>
      <w:r w:rsidR="000F2769" w:rsidRPr="00A709BA">
        <w:rPr>
          <w:rFonts w:ascii="Arial" w:hAnsi="Arial" w:cs="Arial"/>
          <w:b/>
        </w:rPr>
        <w:t>3</w:t>
      </w:r>
    </w:p>
    <w:p w:rsidR="008348E0" w:rsidRPr="00A709BA" w:rsidRDefault="008348E0" w:rsidP="00762606">
      <w:pPr>
        <w:numPr>
          <w:ilvl w:val="1"/>
          <w:numId w:val="22"/>
        </w:numPr>
        <w:spacing w:line="288" w:lineRule="auto"/>
        <w:ind w:left="426" w:hanging="426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 sprawach nie uregulowanych mają zastosowanie przepisy ustawy z dnia 11 września 2019 r. (t.j. Dz. U. z 202</w:t>
      </w:r>
      <w:r w:rsidR="00673B98" w:rsidRPr="00A709BA">
        <w:rPr>
          <w:rFonts w:ascii="Arial" w:hAnsi="Arial" w:cs="Arial"/>
        </w:rPr>
        <w:t>4</w:t>
      </w:r>
      <w:r w:rsidRPr="00A709BA">
        <w:rPr>
          <w:rFonts w:ascii="Arial" w:hAnsi="Arial" w:cs="Arial"/>
        </w:rPr>
        <w:t xml:space="preserve">, poz. </w:t>
      </w:r>
      <w:r w:rsidR="00673B98" w:rsidRPr="00A709BA">
        <w:rPr>
          <w:rFonts w:ascii="Arial" w:hAnsi="Arial" w:cs="Arial"/>
        </w:rPr>
        <w:t>1320</w:t>
      </w:r>
      <w:r w:rsidRPr="00A709BA">
        <w:rPr>
          <w:rFonts w:ascii="Arial" w:hAnsi="Arial" w:cs="Arial"/>
        </w:rPr>
        <w:t xml:space="preserve"> z</w:t>
      </w:r>
      <w:r w:rsidR="004470C8" w:rsidRPr="00A709BA">
        <w:rPr>
          <w:rFonts w:ascii="Arial" w:hAnsi="Arial" w:cs="Arial"/>
        </w:rPr>
        <w:t xml:space="preserve">e </w:t>
      </w:r>
      <w:r w:rsidRPr="00A709BA">
        <w:rPr>
          <w:rFonts w:ascii="Arial" w:hAnsi="Arial" w:cs="Arial"/>
        </w:rPr>
        <w:t>zm.)  prawo zamówień publicznych (zwanej w umowie PZP), Kodeksu cywilnego oraz innych powszechnie obowiązujących aktów prawnych dotyczących przedmiotu umowy.</w:t>
      </w:r>
    </w:p>
    <w:p w:rsidR="008348E0" w:rsidRPr="00A709BA" w:rsidRDefault="008348E0" w:rsidP="00762606">
      <w:pPr>
        <w:numPr>
          <w:ilvl w:val="1"/>
          <w:numId w:val="22"/>
        </w:numPr>
        <w:spacing w:line="288" w:lineRule="auto"/>
        <w:ind w:left="426" w:hanging="426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Wszelkie załączniki do umowy stanowią jej integralną część.</w:t>
      </w:r>
    </w:p>
    <w:p w:rsidR="008348E0" w:rsidRPr="00A709BA" w:rsidRDefault="008348E0" w:rsidP="00762606">
      <w:pPr>
        <w:numPr>
          <w:ilvl w:val="1"/>
          <w:numId w:val="22"/>
        </w:numPr>
        <w:spacing w:line="288" w:lineRule="auto"/>
        <w:ind w:left="426" w:hanging="426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Spory wynikłe z niniejszej umowy rozstrzygać będzie sąd powszechny właściwy dla siedziby Zamawiającego.</w:t>
      </w:r>
    </w:p>
    <w:p w:rsidR="008348E0" w:rsidRPr="00A709BA" w:rsidRDefault="008348E0" w:rsidP="00762606">
      <w:pPr>
        <w:numPr>
          <w:ilvl w:val="1"/>
          <w:numId w:val="22"/>
        </w:numPr>
        <w:spacing w:line="288" w:lineRule="auto"/>
        <w:ind w:left="426" w:hanging="426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:rsidR="008348E0" w:rsidRPr="00A709BA" w:rsidRDefault="008348E0" w:rsidP="00762606">
      <w:pPr>
        <w:numPr>
          <w:ilvl w:val="1"/>
          <w:numId w:val="22"/>
        </w:numPr>
        <w:spacing w:line="288" w:lineRule="auto"/>
        <w:ind w:left="426" w:hanging="426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Umowę niniejszą sporządzono w dwóch jednobrzmiących egzemplarzach – po jednym dla każdej ze stron.</w:t>
      </w:r>
    </w:p>
    <w:p w:rsidR="008348E0" w:rsidRPr="00A709BA" w:rsidRDefault="008348E0" w:rsidP="00762606">
      <w:pPr>
        <w:numPr>
          <w:ilvl w:val="1"/>
          <w:numId w:val="22"/>
        </w:numPr>
        <w:spacing w:line="288" w:lineRule="auto"/>
        <w:ind w:left="426" w:hanging="426"/>
        <w:contextualSpacing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Umowa wchodzi w życie z dniem podpisania.</w:t>
      </w:r>
    </w:p>
    <w:p w:rsidR="00815787" w:rsidRPr="00A709BA" w:rsidRDefault="00815787" w:rsidP="00551268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</w:p>
    <w:p w:rsidR="00CD7F8B" w:rsidRPr="00A709BA" w:rsidRDefault="00CD7F8B" w:rsidP="00551268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A709BA">
        <w:rPr>
          <w:rFonts w:ascii="Arial" w:hAnsi="Arial" w:cs="Arial"/>
          <w:u w:val="single"/>
        </w:rPr>
        <w:t>Załączniki do umowy:</w:t>
      </w:r>
    </w:p>
    <w:p w:rsidR="00CD7F8B" w:rsidRPr="00A709BA" w:rsidRDefault="00CD7F8B" w:rsidP="00551268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Załącznik nr </w:t>
      </w:r>
      <w:r w:rsidR="00F41134" w:rsidRPr="00A709BA">
        <w:rPr>
          <w:rFonts w:ascii="Arial" w:hAnsi="Arial" w:cs="Arial"/>
        </w:rPr>
        <w:t>1</w:t>
      </w:r>
      <w:r w:rsidRPr="00A709BA">
        <w:rPr>
          <w:rFonts w:ascii="Arial" w:hAnsi="Arial" w:cs="Arial"/>
        </w:rPr>
        <w:t xml:space="preserve"> – </w:t>
      </w:r>
      <w:r w:rsidR="00E63648" w:rsidRPr="00A709BA">
        <w:rPr>
          <w:rFonts w:ascii="Arial" w:hAnsi="Arial" w:cs="Arial"/>
        </w:rPr>
        <w:t xml:space="preserve">wykaz PUiW </w:t>
      </w:r>
      <w:r w:rsidR="00F41134" w:rsidRPr="00A709BA">
        <w:rPr>
          <w:rFonts w:ascii="Arial" w:hAnsi="Arial" w:cs="Arial"/>
        </w:rPr>
        <w:t>– pranie wodne i chemiczne</w:t>
      </w:r>
    </w:p>
    <w:p w:rsidR="00CD7F8B" w:rsidRPr="00A709BA" w:rsidRDefault="00CD7F8B" w:rsidP="00551268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Załącznik nr </w:t>
      </w:r>
      <w:r w:rsidR="00F41134" w:rsidRPr="00A709BA">
        <w:rPr>
          <w:rFonts w:ascii="Arial" w:hAnsi="Arial" w:cs="Arial"/>
        </w:rPr>
        <w:t>2</w:t>
      </w:r>
      <w:r w:rsidRPr="00A709BA">
        <w:rPr>
          <w:rFonts w:ascii="Arial" w:hAnsi="Arial" w:cs="Arial"/>
        </w:rPr>
        <w:t xml:space="preserve"> – </w:t>
      </w:r>
      <w:r w:rsidR="00F41134" w:rsidRPr="00A709BA">
        <w:rPr>
          <w:rFonts w:ascii="Arial" w:hAnsi="Arial" w:cs="Arial"/>
        </w:rPr>
        <w:t>Harmonogram odbioru prania</w:t>
      </w:r>
    </w:p>
    <w:p w:rsidR="00CD7F8B" w:rsidRPr="00A709BA" w:rsidRDefault="00CD7F8B" w:rsidP="00551268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 xml:space="preserve">Załącznik nr </w:t>
      </w:r>
      <w:r w:rsidR="00F41134" w:rsidRPr="00A709BA">
        <w:rPr>
          <w:rFonts w:ascii="Arial" w:hAnsi="Arial" w:cs="Arial"/>
        </w:rPr>
        <w:t>3</w:t>
      </w:r>
      <w:r w:rsidRPr="00A709BA">
        <w:rPr>
          <w:rFonts w:ascii="Arial" w:hAnsi="Arial" w:cs="Arial"/>
        </w:rPr>
        <w:t xml:space="preserve"> - </w:t>
      </w:r>
      <w:r w:rsidR="00E63648" w:rsidRPr="00A709BA">
        <w:rPr>
          <w:rFonts w:ascii="Arial" w:hAnsi="Arial" w:cs="Arial"/>
        </w:rPr>
        <w:t xml:space="preserve"> Wzór </w:t>
      </w:r>
      <w:r w:rsidR="00F41134" w:rsidRPr="00A709BA">
        <w:rPr>
          <w:rFonts w:ascii="Arial" w:hAnsi="Arial" w:cs="Arial"/>
        </w:rPr>
        <w:t>Kwit</w:t>
      </w:r>
      <w:r w:rsidR="00E63648" w:rsidRPr="00A709BA">
        <w:rPr>
          <w:rFonts w:ascii="Arial" w:hAnsi="Arial" w:cs="Arial"/>
        </w:rPr>
        <w:t>u</w:t>
      </w:r>
    </w:p>
    <w:p w:rsidR="008348E0" w:rsidRPr="00A709BA" w:rsidRDefault="008348E0" w:rsidP="00551268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>Załącznik nr 4 – Klauzula RODO</w:t>
      </w:r>
    </w:p>
    <w:p w:rsidR="00547DA3" w:rsidRPr="00A709BA" w:rsidRDefault="00547DA3" w:rsidP="00581F82">
      <w:pPr>
        <w:spacing w:line="360" w:lineRule="auto"/>
        <w:jc w:val="both"/>
        <w:rPr>
          <w:rFonts w:ascii="Arial" w:hAnsi="Arial" w:cs="Arial"/>
          <w:b/>
        </w:rPr>
      </w:pPr>
    </w:p>
    <w:p w:rsidR="00CD7F8B" w:rsidRPr="00A709BA" w:rsidRDefault="00CD7F8B" w:rsidP="00581F82">
      <w:pPr>
        <w:spacing w:line="360" w:lineRule="auto"/>
        <w:ind w:firstLine="708"/>
        <w:jc w:val="both"/>
        <w:rPr>
          <w:rFonts w:ascii="Arial" w:hAnsi="Arial" w:cs="Arial"/>
          <w:b/>
        </w:rPr>
      </w:pPr>
      <w:r w:rsidRPr="00A709BA">
        <w:rPr>
          <w:rFonts w:ascii="Arial" w:hAnsi="Arial" w:cs="Arial"/>
          <w:b/>
        </w:rPr>
        <w:t xml:space="preserve">  ZAMAWIAJĄCY</w:t>
      </w:r>
      <w:r w:rsidRPr="00A709BA">
        <w:rPr>
          <w:rFonts w:ascii="Arial" w:hAnsi="Arial" w:cs="Arial"/>
          <w:b/>
        </w:rPr>
        <w:tab/>
      </w:r>
      <w:r w:rsidRPr="00A709BA">
        <w:rPr>
          <w:rFonts w:ascii="Arial" w:hAnsi="Arial" w:cs="Arial"/>
          <w:b/>
        </w:rPr>
        <w:tab/>
      </w:r>
      <w:r w:rsidRPr="00A709BA">
        <w:rPr>
          <w:rFonts w:ascii="Arial" w:hAnsi="Arial" w:cs="Arial"/>
          <w:b/>
        </w:rPr>
        <w:tab/>
      </w:r>
      <w:r w:rsidRPr="00A709BA">
        <w:rPr>
          <w:rFonts w:ascii="Arial" w:hAnsi="Arial" w:cs="Arial"/>
          <w:b/>
        </w:rPr>
        <w:tab/>
      </w:r>
      <w:r w:rsidRPr="00A709BA">
        <w:rPr>
          <w:rFonts w:ascii="Arial" w:hAnsi="Arial" w:cs="Arial"/>
          <w:b/>
        </w:rPr>
        <w:tab/>
      </w:r>
      <w:r w:rsidRPr="00A709BA">
        <w:rPr>
          <w:rFonts w:ascii="Arial" w:hAnsi="Arial" w:cs="Arial"/>
          <w:b/>
        </w:rPr>
        <w:tab/>
        <w:t>WYKONAWCA</w:t>
      </w:r>
    </w:p>
    <w:p w:rsidR="00CD7F8B" w:rsidRPr="00A709BA" w:rsidRDefault="00CD7F8B" w:rsidP="00581F82">
      <w:pPr>
        <w:spacing w:line="360" w:lineRule="auto"/>
        <w:jc w:val="both"/>
        <w:rPr>
          <w:rFonts w:ascii="Arial" w:hAnsi="Arial" w:cs="Arial"/>
        </w:rPr>
      </w:pPr>
      <w:r w:rsidRPr="00A709BA">
        <w:rPr>
          <w:rFonts w:ascii="Arial" w:hAnsi="Arial" w:cs="Arial"/>
        </w:rPr>
        <w:tab/>
      </w:r>
      <w:r w:rsidRPr="00A709BA">
        <w:rPr>
          <w:rFonts w:ascii="Arial" w:hAnsi="Arial" w:cs="Arial"/>
        </w:rPr>
        <w:tab/>
      </w:r>
      <w:r w:rsidRPr="00A709BA">
        <w:rPr>
          <w:rFonts w:ascii="Arial" w:hAnsi="Arial" w:cs="Arial"/>
        </w:rPr>
        <w:tab/>
      </w:r>
      <w:r w:rsidRPr="00A709BA">
        <w:rPr>
          <w:rFonts w:ascii="Arial" w:hAnsi="Arial" w:cs="Arial"/>
        </w:rPr>
        <w:tab/>
      </w:r>
      <w:r w:rsidRPr="00A709BA">
        <w:rPr>
          <w:rFonts w:ascii="Arial" w:hAnsi="Arial" w:cs="Arial"/>
        </w:rPr>
        <w:tab/>
      </w:r>
    </w:p>
    <w:p w:rsidR="00CD7F8B" w:rsidRPr="00A709BA" w:rsidRDefault="00CD7F8B" w:rsidP="00581F82">
      <w:pPr>
        <w:spacing w:line="360" w:lineRule="auto"/>
        <w:jc w:val="both"/>
        <w:rPr>
          <w:rFonts w:ascii="Arial" w:hAnsi="Arial" w:cs="Arial"/>
          <w:i/>
        </w:rPr>
      </w:pPr>
      <w:r w:rsidRPr="00A709BA">
        <w:rPr>
          <w:rFonts w:ascii="Arial" w:hAnsi="Arial" w:cs="Arial"/>
        </w:rPr>
        <w:tab/>
      </w:r>
      <w:r w:rsidR="00D65B88" w:rsidRPr="00A709BA">
        <w:rPr>
          <w:rFonts w:ascii="Arial" w:hAnsi="Arial" w:cs="Arial"/>
        </w:rPr>
        <w:t xml:space="preserve"> </w:t>
      </w:r>
      <w:r w:rsidRPr="00A709BA">
        <w:rPr>
          <w:rFonts w:ascii="Arial" w:hAnsi="Arial" w:cs="Arial"/>
        </w:rPr>
        <w:t xml:space="preserve">……………..…….                                         </w:t>
      </w:r>
      <w:r w:rsidR="00D65B88" w:rsidRPr="00A709BA">
        <w:rPr>
          <w:rFonts w:ascii="Arial" w:hAnsi="Arial" w:cs="Arial"/>
        </w:rPr>
        <w:t xml:space="preserve">                       </w:t>
      </w:r>
      <w:r w:rsidRPr="00A709BA">
        <w:rPr>
          <w:rFonts w:ascii="Arial" w:hAnsi="Arial" w:cs="Arial"/>
        </w:rPr>
        <w:t xml:space="preserve">………………….   </w:t>
      </w:r>
    </w:p>
    <w:p w:rsidR="00547DA3" w:rsidRPr="00A709BA" w:rsidRDefault="00547DA3" w:rsidP="00581F82">
      <w:pPr>
        <w:spacing w:line="360" w:lineRule="auto"/>
        <w:rPr>
          <w:rFonts w:ascii="Arial" w:hAnsi="Arial" w:cs="Arial"/>
        </w:rPr>
      </w:pPr>
    </w:p>
    <w:p w:rsidR="008348E0" w:rsidRPr="00A709BA" w:rsidRDefault="008348E0" w:rsidP="00581F82">
      <w:pPr>
        <w:pStyle w:val="Nagwek7"/>
        <w:spacing w:before="0" w:after="0" w:line="360" w:lineRule="auto"/>
        <w:rPr>
          <w:rFonts w:ascii="Arial" w:hAnsi="Arial" w:cs="Arial"/>
          <w:i/>
          <w:sz w:val="20"/>
          <w:szCs w:val="20"/>
        </w:rPr>
      </w:pPr>
      <w:r w:rsidRPr="00A709BA">
        <w:rPr>
          <w:rFonts w:ascii="Arial" w:hAnsi="Arial" w:cs="Arial"/>
          <w:i/>
          <w:sz w:val="20"/>
          <w:szCs w:val="20"/>
        </w:rPr>
        <w:t>Uzgodniono pod względem finansowym</w:t>
      </w:r>
    </w:p>
    <w:p w:rsidR="008348E0" w:rsidRPr="00A709BA" w:rsidRDefault="008348E0" w:rsidP="00581F82">
      <w:pPr>
        <w:spacing w:line="360" w:lineRule="auto"/>
        <w:rPr>
          <w:rFonts w:ascii="Arial" w:hAnsi="Arial" w:cs="Arial"/>
        </w:rPr>
      </w:pPr>
      <w:r w:rsidRPr="00A709BA">
        <w:rPr>
          <w:rFonts w:ascii="Arial" w:hAnsi="Arial" w:cs="Arial"/>
        </w:rPr>
        <w:t>………………………………………………</w:t>
      </w:r>
    </w:p>
    <w:p w:rsidR="008348E0" w:rsidRPr="00A709BA" w:rsidRDefault="008348E0" w:rsidP="00581F82">
      <w:pPr>
        <w:spacing w:line="360" w:lineRule="auto"/>
        <w:rPr>
          <w:rFonts w:ascii="Arial" w:hAnsi="Arial" w:cs="Arial"/>
        </w:rPr>
      </w:pPr>
    </w:p>
    <w:p w:rsidR="008348E0" w:rsidRPr="00A709BA" w:rsidRDefault="008348E0" w:rsidP="00581F82">
      <w:pPr>
        <w:spacing w:line="360" w:lineRule="auto"/>
        <w:rPr>
          <w:rFonts w:ascii="Arial" w:hAnsi="Arial" w:cs="Arial"/>
          <w:i/>
          <w:iCs/>
        </w:rPr>
      </w:pPr>
      <w:r w:rsidRPr="00A709BA">
        <w:rPr>
          <w:rFonts w:ascii="Arial" w:hAnsi="Arial" w:cs="Arial"/>
          <w:i/>
          <w:iCs/>
        </w:rPr>
        <w:t>Sprawdzono pod względem formalno-prawnym</w:t>
      </w:r>
    </w:p>
    <w:p w:rsidR="008348E0" w:rsidRPr="00A709BA" w:rsidRDefault="008348E0" w:rsidP="00581F82">
      <w:pPr>
        <w:spacing w:line="360" w:lineRule="auto"/>
        <w:rPr>
          <w:rFonts w:ascii="Arial" w:hAnsi="Arial" w:cs="Arial"/>
        </w:rPr>
      </w:pPr>
      <w:r w:rsidRPr="00A709BA">
        <w:rPr>
          <w:rFonts w:ascii="Arial" w:hAnsi="Arial" w:cs="Arial"/>
          <w:i/>
          <w:iCs/>
        </w:rPr>
        <w:t>………………………………………..</w:t>
      </w:r>
      <w:r w:rsidRPr="00A709BA">
        <w:rPr>
          <w:rFonts w:ascii="Arial" w:hAnsi="Arial" w:cs="Arial"/>
        </w:rPr>
        <w:t>…………</w:t>
      </w:r>
    </w:p>
    <w:p w:rsidR="008348E0" w:rsidRPr="00A709BA" w:rsidRDefault="008348E0" w:rsidP="00581F82">
      <w:pPr>
        <w:spacing w:line="360" w:lineRule="auto"/>
        <w:rPr>
          <w:rFonts w:ascii="Arial" w:hAnsi="Arial" w:cs="Arial"/>
          <w:i/>
          <w:iCs/>
        </w:rPr>
      </w:pPr>
    </w:p>
    <w:p w:rsidR="008348E0" w:rsidRPr="00A709BA" w:rsidRDefault="008348E0" w:rsidP="00581F82">
      <w:pPr>
        <w:spacing w:line="360" w:lineRule="auto"/>
        <w:rPr>
          <w:rFonts w:ascii="Arial" w:hAnsi="Arial" w:cs="Arial"/>
          <w:i/>
          <w:iCs/>
        </w:rPr>
      </w:pPr>
      <w:r w:rsidRPr="00A709BA">
        <w:rPr>
          <w:rFonts w:ascii="Arial" w:hAnsi="Arial" w:cs="Arial"/>
          <w:i/>
          <w:iCs/>
        </w:rPr>
        <w:t>Sprawdzono pod względem przepisów OIN</w:t>
      </w:r>
    </w:p>
    <w:p w:rsidR="008348E0" w:rsidRPr="00A709BA" w:rsidRDefault="008348E0" w:rsidP="00581F82">
      <w:pPr>
        <w:spacing w:line="360" w:lineRule="auto"/>
        <w:rPr>
          <w:rFonts w:ascii="Arial" w:hAnsi="Arial" w:cs="Arial"/>
        </w:rPr>
      </w:pPr>
      <w:r w:rsidRPr="00A709BA">
        <w:rPr>
          <w:rFonts w:ascii="Arial" w:hAnsi="Arial" w:cs="Arial"/>
        </w:rPr>
        <w:t>……………………………………………………..</w:t>
      </w:r>
    </w:p>
    <w:p w:rsidR="008348E0" w:rsidRPr="00A709BA" w:rsidRDefault="008348E0" w:rsidP="00581F82">
      <w:pPr>
        <w:spacing w:line="360" w:lineRule="auto"/>
        <w:rPr>
          <w:rFonts w:ascii="Arial" w:hAnsi="Arial" w:cs="Arial"/>
          <w:i/>
          <w:iCs/>
        </w:rPr>
      </w:pPr>
    </w:p>
    <w:p w:rsidR="008348E0" w:rsidRPr="00A709BA" w:rsidRDefault="008348E0" w:rsidP="00581F82">
      <w:pPr>
        <w:spacing w:line="360" w:lineRule="auto"/>
        <w:rPr>
          <w:rFonts w:ascii="Arial" w:hAnsi="Arial" w:cs="Arial"/>
          <w:i/>
          <w:iCs/>
        </w:rPr>
      </w:pPr>
      <w:r w:rsidRPr="00A709BA">
        <w:rPr>
          <w:rFonts w:ascii="Arial" w:hAnsi="Arial" w:cs="Arial"/>
          <w:i/>
          <w:iCs/>
        </w:rPr>
        <w:t>Sprawdzono pod względem merytorycznym</w:t>
      </w:r>
    </w:p>
    <w:p w:rsidR="008348E0" w:rsidRPr="00A709BA" w:rsidRDefault="008348E0" w:rsidP="00581F82">
      <w:pPr>
        <w:spacing w:line="360" w:lineRule="auto"/>
        <w:rPr>
          <w:rFonts w:ascii="Arial" w:hAnsi="Arial" w:cs="Arial"/>
        </w:rPr>
      </w:pPr>
      <w:r w:rsidRPr="00A709BA">
        <w:rPr>
          <w:rFonts w:ascii="Arial" w:hAnsi="Arial" w:cs="Arial"/>
        </w:rPr>
        <w:t>……………………………………………………..</w:t>
      </w:r>
    </w:p>
    <w:p w:rsidR="008348E0" w:rsidRPr="00A709BA" w:rsidRDefault="008348E0" w:rsidP="00581F82">
      <w:pPr>
        <w:spacing w:line="360" w:lineRule="auto"/>
        <w:rPr>
          <w:rFonts w:ascii="Arial" w:hAnsi="Arial" w:cs="Arial"/>
          <w:i/>
          <w:iCs/>
        </w:rPr>
      </w:pPr>
    </w:p>
    <w:p w:rsidR="008348E0" w:rsidRPr="00A709BA" w:rsidRDefault="008348E0" w:rsidP="00581F82">
      <w:pPr>
        <w:spacing w:line="360" w:lineRule="auto"/>
        <w:rPr>
          <w:rFonts w:ascii="Arial" w:hAnsi="Arial" w:cs="Arial"/>
          <w:i/>
          <w:iCs/>
        </w:rPr>
      </w:pPr>
      <w:r w:rsidRPr="00A709BA">
        <w:rPr>
          <w:rFonts w:ascii="Arial" w:hAnsi="Arial" w:cs="Arial"/>
          <w:i/>
          <w:iCs/>
        </w:rPr>
        <w:t>Sprawdzono pod względem formalno-proceduralnym</w:t>
      </w:r>
    </w:p>
    <w:p w:rsidR="00815787" w:rsidRPr="00A709BA" w:rsidRDefault="008348E0" w:rsidP="00581F82">
      <w:pPr>
        <w:spacing w:line="360" w:lineRule="auto"/>
        <w:rPr>
          <w:rFonts w:ascii="Arial" w:hAnsi="Arial" w:cs="Arial"/>
        </w:rPr>
      </w:pPr>
      <w:r w:rsidRPr="00A709BA">
        <w:rPr>
          <w:rFonts w:ascii="Arial" w:hAnsi="Arial" w:cs="Arial"/>
        </w:rPr>
        <w:t>……………………………………………………..</w:t>
      </w:r>
    </w:p>
    <w:sectPr w:rsidR="00815787" w:rsidRPr="00A709BA" w:rsidSect="00EB23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397" w:rsidRDefault="00222397" w:rsidP="00A278B9">
      <w:r>
        <w:separator/>
      </w:r>
    </w:p>
  </w:endnote>
  <w:endnote w:type="continuationSeparator" w:id="0">
    <w:p w:rsidR="00222397" w:rsidRDefault="00222397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31926" w:rsidRPr="00A278B9" w:rsidRDefault="00431926">
        <w:pPr>
          <w:pStyle w:val="Stopka"/>
          <w:jc w:val="right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C2160C">
          <w:rPr>
            <w:rFonts w:ascii="Arial" w:hAnsi="Arial" w:cs="Arial"/>
            <w:noProof/>
          </w:rPr>
          <w:t>1</w:t>
        </w:r>
        <w:r w:rsidRPr="00A278B9">
          <w:rPr>
            <w:rFonts w:ascii="Arial" w:hAnsi="Arial" w:cs="Arial"/>
          </w:rPr>
          <w:fldChar w:fldCharType="end"/>
        </w:r>
      </w:p>
    </w:sdtContent>
  </w:sdt>
  <w:p w:rsidR="00431926" w:rsidRDefault="00431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397" w:rsidRDefault="00222397" w:rsidP="00A278B9">
      <w:r>
        <w:separator/>
      </w:r>
    </w:p>
  </w:footnote>
  <w:footnote w:type="continuationSeparator" w:id="0">
    <w:p w:rsidR="00222397" w:rsidRDefault="00222397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87EFD"/>
    <w:multiLevelType w:val="hybridMultilevel"/>
    <w:tmpl w:val="E228B6A8"/>
    <w:lvl w:ilvl="0" w:tplc="99CCD0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FF5"/>
    <w:multiLevelType w:val="hybridMultilevel"/>
    <w:tmpl w:val="11C89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2D2EAD2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37E29"/>
    <w:multiLevelType w:val="hybridMultilevel"/>
    <w:tmpl w:val="076AA6F0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6C31"/>
    <w:multiLevelType w:val="hybridMultilevel"/>
    <w:tmpl w:val="DC3458FA"/>
    <w:lvl w:ilvl="0" w:tplc="DE0E7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E46E29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34B2D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8" w15:restartNumberingAfterBreak="0">
    <w:nsid w:val="24D00AAC"/>
    <w:multiLevelType w:val="hybridMultilevel"/>
    <w:tmpl w:val="2622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032E"/>
    <w:multiLevelType w:val="hybridMultilevel"/>
    <w:tmpl w:val="D382A6E2"/>
    <w:lvl w:ilvl="0" w:tplc="9CA26F3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4F2E3B"/>
    <w:multiLevelType w:val="hybridMultilevel"/>
    <w:tmpl w:val="C310D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C1EEB"/>
    <w:multiLevelType w:val="multilevel"/>
    <w:tmpl w:val="89167B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6441956"/>
    <w:multiLevelType w:val="hybridMultilevel"/>
    <w:tmpl w:val="C4B6EC64"/>
    <w:lvl w:ilvl="0" w:tplc="B7E8AD66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AAC25CB"/>
    <w:multiLevelType w:val="hybridMultilevel"/>
    <w:tmpl w:val="DC3458FA"/>
    <w:lvl w:ilvl="0" w:tplc="DE0E7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E46E29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D646B09"/>
    <w:multiLevelType w:val="hybridMultilevel"/>
    <w:tmpl w:val="D2F472BA"/>
    <w:lvl w:ilvl="0" w:tplc="7A462A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9A6A9E"/>
    <w:multiLevelType w:val="hybridMultilevel"/>
    <w:tmpl w:val="44F4ABCE"/>
    <w:lvl w:ilvl="0" w:tplc="6F103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03E4E"/>
    <w:multiLevelType w:val="hybridMultilevel"/>
    <w:tmpl w:val="D2F472BA"/>
    <w:lvl w:ilvl="0" w:tplc="7A462A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A00002"/>
    <w:multiLevelType w:val="hybridMultilevel"/>
    <w:tmpl w:val="AD307D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A94775"/>
    <w:multiLevelType w:val="multilevel"/>
    <w:tmpl w:val="BB4C0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2A28A0"/>
    <w:multiLevelType w:val="hybridMultilevel"/>
    <w:tmpl w:val="650E427A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96748"/>
    <w:multiLevelType w:val="hybridMultilevel"/>
    <w:tmpl w:val="0846C7F0"/>
    <w:lvl w:ilvl="0" w:tplc="385EDF18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B4B0BE3"/>
    <w:multiLevelType w:val="hybridMultilevel"/>
    <w:tmpl w:val="0546A7A4"/>
    <w:lvl w:ilvl="0" w:tplc="88664098">
      <w:start w:val="1"/>
      <w:numFmt w:val="decimal"/>
      <w:lvlText w:val="%1."/>
      <w:lvlJc w:val="left"/>
      <w:pPr>
        <w:ind w:left="502" w:hanging="360"/>
      </w:pPr>
      <w:rPr>
        <w:rFonts w:ascii="Arial" w:hAnsi="Arial" w:hint="default"/>
        <w:b w:val="0"/>
        <w:i w:val="0"/>
        <w:sz w:val="20"/>
      </w:rPr>
    </w:lvl>
    <w:lvl w:ilvl="1" w:tplc="AC389260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C65395"/>
    <w:multiLevelType w:val="hybridMultilevel"/>
    <w:tmpl w:val="01A0B252"/>
    <w:lvl w:ilvl="0" w:tplc="72F6D9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D0EFE"/>
    <w:multiLevelType w:val="hybridMultilevel"/>
    <w:tmpl w:val="5C08282A"/>
    <w:lvl w:ilvl="0" w:tplc="385EDF18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7D20EC"/>
    <w:multiLevelType w:val="hybridMultilevel"/>
    <w:tmpl w:val="01A0B252"/>
    <w:lvl w:ilvl="0" w:tplc="72F6D9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F59F2"/>
    <w:multiLevelType w:val="hybridMultilevel"/>
    <w:tmpl w:val="D0CC9ECE"/>
    <w:lvl w:ilvl="0" w:tplc="04150011">
      <w:start w:val="1"/>
      <w:numFmt w:val="decimal"/>
      <w:lvlText w:val="%1)"/>
      <w:lvlJc w:val="left"/>
      <w:pPr>
        <w:ind w:left="568" w:hanging="360"/>
      </w:pPr>
    </w:lvl>
    <w:lvl w:ilvl="1" w:tplc="04150019">
      <w:start w:val="1"/>
      <w:numFmt w:val="lowerLetter"/>
      <w:lvlText w:val="%2."/>
      <w:lvlJc w:val="left"/>
      <w:pPr>
        <w:ind w:left="1288" w:hanging="360"/>
      </w:pPr>
    </w:lvl>
    <w:lvl w:ilvl="2" w:tplc="0415001B">
      <w:start w:val="1"/>
      <w:numFmt w:val="lowerRoman"/>
      <w:lvlText w:val="%3."/>
      <w:lvlJc w:val="right"/>
      <w:pPr>
        <w:ind w:left="2008" w:hanging="180"/>
      </w:pPr>
    </w:lvl>
    <w:lvl w:ilvl="3" w:tplc="0415000F">
      <w:start w:val="1"/>
      <w:numFmt w:val="decimal"/>
      <w:lvlText w:val="%4."/>
      <w:lvlJc w:val="left"/>
      <w:pPr>
        <w:ind w:left="2728" w:hanging="360"/>
      </w:pPr>
    </w:lvl>
    <w:lvl w:ilvl="4" w:tplc="04150019">
      <w:start w:val="1"/>
      <w:numFmt w:val="lowerLetter"/>
      <w:lvlText w:val="%5."/>
      <w:lvlJc w:val="left"/>
      <w:pPr>
        <w:ind w:left="3448" w:hanging="360"/>
      </w:pPr>
    </w:lvl>
    <w:lvl w:ilvl="5" w:tplc="0415001B">
      <w:start w:val="1"/>
      <w:numFmt w:val="lowerRoman"/>
      <w:lvlText w:val="%6."/>
      <w:lvlJc w:val="right"/>
      <w:pPr>
        <w:ind w:left="4168" w:hanging="180"/>
      </w:pPr>
    </w:lvl>
    <w:lvl w:ilvl="6" w:tplc="0415000F">
      <w:start w:val="1"/>
      <w:numFmt w:val="decimal"/>
      <w:lvlText w:val="%7."/>
      <w:lvlJc w:val="left"/>
      <w:pPr>
        <w:ind w:left="4888" w:hanging="360"/>
      </w:pPr>
    </w:lvl>
    <w:lvl w:ilvl="7" w:tplc="04150019">
      <w:start w:val="1"/>
      <w:numFmt w:val="lowerLetter"/>
      <w:lvlText w:val="%8."/>
      <w:lvlJc w:val="left"/>
      <w:pPr>
        <w:ind w:left="5608" w:hanging="360"/>
      </w:pPr>
    </w:lvl>
    <w:lvl w:ilvl="8" w:tplc="0415001B">
      <w:start w:val="1"/>
      <w:numFmt w:val="lowerRoman"/>
      <w:lvlText w:val="%9."/>
      <w:lvlJc w:val="right"/>
      <w:pPr>
        <w:ind w:left="6328" w:hanging="180"/>
      </w:pPr>
    </w:lvl>
  </w:abstractNum>
  <w:abstractNum w:abstractNumId="33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22A3A"/>
    <w:multiLevelType w:val="hybridMultilevel"/>
    <w:tmpl w:val="6FC8EE76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1463E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9"/>
  </w:num>
  <w:num w:numId="4">
    <w:abstractNumId w:val="1"/>
  </w:num>
  <w:num w:numId="5">
    <w:abstractNumId w:val="18"/>
  </w:num>
  <w:num w:numId="6">
    <w:abstractNumId w:val="1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22"/>
  </w:num>
  <w:num w:numId="11">
    <w:abstractNumId w:val="33"/>
  </w:num>
  <w:num w:numId="12">
    <w:abstractNumId w:val="24"/>
  </w:num>
  <w:num w:numId="13">
    <w:abstractNumId w:val="32"/>
  </w:num>
  <w:num w:numId="14">
    <w:abstractNumId w:val="16"/>
  </w:num>
  <w:num w:numId="15">
    <w:abstractNumId w:val="21"/>
  </w:num>
  <w:num w:numId="16">
    <w:abstractNumId w:val="28"/>
  </w:num>
  <w:num w:numId="17">
    <w:abstractNumId w:val="10"/>
  </w:num>
  <w:num w:numId="18">
    <w:abstractNumId w:val="13"/>
  </w:num>
  <w:num w:numId="19">
    <w:abstractNumId w:val="4"/>
  </w:num>
  <w:num w:numId="20">
    <w:abstractNumId w:val="11"/>
  </w:num>
  <w:num w:numId="21">
    <w:abstractNumId w:val="35"/>
  </w:num>
  <w:num w:numId="22">
    <w:abstractNumId w:val="36"/>
  </w:num>
  <w:num w:numId="23">
    <w:abstractNumId w:val="5"/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5"/>
  </w:num>
  <w:num w:numId="29">
    <w:abstractNumId w:val="17"/>
  </w:num>
  <w:num w:numId="30">
    <w:abstractNumId w:val="31"/>
  </w:num>
  <w:num w:numId="31">
    <w:abstractNumId w:val="26"/>
  </w:num>
  <w:num w:numId="32">
    <w:abstractNumId w:val="0"/>
  </w:num>
  <w:num w:numId="33">
    <w:abstractNumId w:val="20"/>
  </w:num>
  <w:num w:numId="34">
    <w:abstractNumId w:val="12"/>
  </w:num>
  <w:num w:numId="35">
    <w:abstractNumId w:val="27"/>
  </w:num>
  <w:num w:numId="36">
    <w:abstractNumId w:val="15"/>
  </w:num>
  <w:num w:numId="37">
    <w:abstractNumId w:val="34"/>
  </w:num>
  <w:num w:numId="38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562C"/>
    <w:rsid w:val="00006D3E"/>
    <w:rsid w:val="00006D4B"/>
    <w:rsid w:val="0001401D"/>
    <w:rsid w:val="000251CD"/>
    <w:rsid w:val="000265D7"/>
    <w:rsid w:val="00026F39"/>
    <w:rsid w:val="0004258D"/>
    <w:rsid w:val="0004295E"/>
    <w:rsid w:val="00042ED0"/>
    <w:rsid w:val="0004453B"/>
    <w:rsid w:val="00061505"/>
    <w:rsid w:val="00062454"/>
    <w:rsid w:val="000626C3"/>
    <w:rsid w:val="000812CF"/>
    <w:rsid w:val="0008171A"/>
    <w:rsid w:val="00083073"/>
    <w:rsid w:val="00083E2A"/>
    <w:rsid w:val="000925FD"/>
    <w:rsid w:val="000975A7"/>
    <w:rsid w:val="000A6307"/>
    <w:rsid w:val="000A70CD"/>
    <w:rsid w:val="000A7A2C"/>
    <w:rsid w:val="000B40BB"/>
    <w:rsid w:val="000B4550"/>
    <w:rsid w:val="000C1463"/>
    <w:rsid w:val="000C6812"/>
    <w:rsid w:val="000D55AB"/>
    <w:rsid w:val="000E2AE2"/>
    <w:rsid w:val="000F2769"/>
    <w:rsid w:val="000F67D9"/>
    <w:rsid w:val="001177DE"/>
    <w:rsid w:val="00120954"/>
    <w:rsid w:val="001266A7"/>
    <w:rsid w:val="00126FA8"/>
    <w:rsid w:val="001366E0"/>
    <w:rsid w:val="001370A7"/>
    <w:rsid w:val="001420FA"/>
    <w:rsid w:val="001433CE"/>
    <w:rsid w:val="00143C77"/>
    <w:rsid w:val="0014646F"/>
    <w:rsid w:val="001471F5"/>
    <w:rsid w:val="00147F58"/>
    <w:rsid w:val="0015228C"/>
    <w:rsid w:val="001656FB"/>
    <w:rsid w:val="00173346"/>
    <w:rsid w:val="00175294"/>
    <w:rsid w:val="0019307B"/>
    <w:rsid w:val="001A05A1"/>
    <w:rsid w:val="001A4C2E"/>
    <w:rsid w:val="001A58E8"/>
    <w:rsid w:val="001B3C58"/>
    <w:rsid w:val="001C039A"/>
    <w:rsid w:val="001C5E89"/>
    <w:rsid w:val="001D2342"/>
    <w:rsid w:val="001E212C"/>
    <w:rsid w:val="001E380A"/>
    <w:rsid w:val="001F4E39"/>
    <w:rsid w:val="001F711E"/>
    <w:rsid w:val="0020061F"/>
    <w:rsid w:val="002059C2"/>
    <w:rsid w:val="0021610A"/>
    <w:rsid w:val="0021732D"/>
    <w:rsid w:val="00222397"/>
    <w:rsid w:val="00222663"/>
    <w:rsid w:val="0022451E"/>
    <w:rsid w:val="00225760"/>
    <w:rsid w:val="002323E1"/>
    <w:rsid w:val="00232F1D"/>
    <w:rsid w:val="002359D0"/>
    <w:rsid w:val="0024010D"/>
    <w:rsid w:val="0025042C"/>
    <w:rsid w:val="0025560B"/>
    <w:rsid w:val="0026025A"/>
    <w:rsid w:val="002640F3"/>
    <w:rsid w:val="002739F2"/>
    <w:rsid w:val="00273CCA"/>
    <w:rsid w:val="00281478"/>
    <w:rsid w:val="0028523F"/>
    <w:rsid w:val="002872AA"/>
    <w:rsid w:val="0029327D"/>
    <w:rsid w:val="00293973"/>
    <w:rsid w:val="002A2BAE"/>
    <w:rsid w:val="002A47BD"/>
    <w:rsid w:val="002B16DA"/>
    <w:rsid w:val="002B7C18"/>
    <w:rsid w:val="002C2C40"/>
    <w:rsid w:val="002C3A5A"/>
    <w:rsid w:val="002C4322"/>
    <w:rsid w:val="002D0C09"/>
    <w:rsid w:val="002D1015"/>
    <w:rsid w:val="002D29E5"/>
    <w:rsid w:val="002E5907"/>
    <w:rsid w:val="002F4AB8"/>
    <w:rsid w:val="002F5F0A"/>
    <w:rsid w:val="00300721"/>
    <w:rsid w:val="00301AE4"/>
    <w:rsid w:val="0030409C"/>
    <w:rsid w:val="0031450F"/>
    <w:rsid w:val="003222D1"/>
    <w:rsid w:val="0032579B"/>
    <w:rsid w:val="0033206B"/>
    <w:rsid w:val="003326D5"/>
    <w:rsid w:val="00341503"/>
    <w:rsid w:val="00346D6F"/>
    <w:rsid w:val="00355AA6"/>
    <w:rsid w:val="00363FDB"/>
    <w:rsid w:val="00365047"/>
    <w:rsid w:val="00371FA9"/>
    <w:rsid w:val="003740E7"/>
    <w:rsid w:val="00377D8B"/>
    <w:rsid w:val="0038452F"/>
    <w:rsid w:val="0039451A"/>
    <w:rsid w:val="003A75F1"/>
    <w:rsid w:val="003B1A3E"/>
    <w:rsid w:val="003B2F67"/>
    <w:rsid w:val="003B34FF"/>
    <w:rsid w:val="003C1ADD"/>
    <w:rsid w:val="003E0886"/>
    <w:rsid w:val="003E2C53"/>
    <w:rsid w:val="003E635E"/>
    <w:rsid w:val="003F40E8"/>
    <w:rsid w:val="003F4475"/>
    <w:rsid w:val="00400AD4"/>
    <w:rsid w:val="004010D5"/>
    <w:rsid w:val="00401537"/>
    <w:rsid w:val="0040574E"/>
    <w:rsid w:val="0040689B"/>
    <w:rsid w:val="004079B0"/>
    <w:rsid w:val="00407A8D"/>
    <w:rsid w:val="00407F59"/>
    <w:rsid w:val="00407F8D"/>
    <w:rsid w:val="00414B81"/>
    <w:rsid w:val="00417E55"/>
    <w:rsid w:val="00424AC8"/>
    <w:rsid w:val="00431926"/>
    <w:rsid w:val="0044182C"/>
    <w:rsid w:val="00441E9E"/>
    <w:rsid w:val="004470C8"/>
    <w:rsid w:val="0046504D"/>
    <w:rsid w:val="0047460B"/>
    <w:rsid w:val="00477850"/>
    <w:rsid w:val="004869FC"/>
    <w:rsid w:val="0049421D"/>
    <w:rsid w:val="004A3A75"/>
    <w:rsid w:val="004A5B8D"/>
    <w:rsid w:val="004A6ED9"/>
    <w:rsid w:val="004B4BC3"/>
    <w:rsid w:val="004C423E"/>
    <w:rsid w:val="004C48A8"/>
    <w:rsid w:val="004C5130"/>
    <w:rsid w:val="004C67FE"/>
    <w:rsid w:val="004D54D4"/>
    <w:rsid w:val="004F2F76"/>
    <w:rsid w:val="004F4DB3"/>
    <w:rsid w:val="004F51A2"/>
    <w:rsid w:val="004F6735"/>
    <w:rsid w:val="004F79AF"/>
    <w:rsid w:val="00500421"/>
    <w:rsid w:val="00500C09"/>
    <w:rsid w:val="005039F1"/>
    <w:rsid w:val="005116E6"/>
    <w:rsid w:val="0051507E"/>
    <w:rsid w:val="005253F2"/>
    <w:rsid w:val="00527D56"/>
    <w:rsid w:val="00536871"/>
    <w:rsid w:val="00547DA3"/>
    <w:rsid w:val="00551268"/>
    <w:rsid w:val="00557DC8"/>
    <w:rsid w:val="00567B98"/>
    <w:rsid w:val="00573299"/>
    <w:rsid w:val="00574BB0"/>
    <w:rsid w:val="00577B6D"/>
    <w:rsid w:val="005803D9"/>
    <w:rsid w:val="005813ED"/>
    <w:rsid w:val="00581F82"/>
    <w:rsid w:val="00586C37"/>
    <w:rsid w:val="00590802"/>
    <w:rsid w:val="00592C92"/>
    <w:rsid w:val="005958E7"/>
    <w:rsid w:val="0059606C"/>
    <w:rsid w:val="005971D3"/>
    <w:rsid w:val="005974F5"/>
    <w:rsid w:val="005A0181"/>
    <w:rsid w:val="005A1037"/>
    <w:rsid w:val="005A1B3D"/>
    <w:rsid w:val="005A7E94"/>
    <w:rsid w:val="005B3063"/>
    <w:rsid w:val="005B36D7"/>
    <w:rsid w:val="005B4A4C"/>
    <w:rsid w:val="005C3E32"/>
    <w:rsid w:val="005D250B"/>
    <w:rsid w:val="005D3DBA"/>
    <w:rsid w:val="005E584A"/>
    <w:rsid w:val="005E69EA"/>
    <w:rsid w:val="005F00CE"/>
    <w:rsid w:val="005F2AC0"/>
    <w:rsid w:val="00613187"/>
    <w:rsid w:val="006146FD"/>
    <w:rsid w:val="0061614A"/>
    <w:rsid w:val="00623F5C"/>
    <w:rsid w:val="00630A6E"/>
    <w:rsid w:val="00635CCD"/>
    <w:rsid w:val="0063618A"/>
    <w:rsid w:val="00636588"/>
    <w:rsid w:val="00640B6D"/>
    <w:rsid w:val="006426FE"/>
    <w:rsid w:val="006478B7"/>
    <w:rsid w:val="00664116"/>
    <w:rsid w:val="00666290"/>
    <w:rsid w:val="006671F1"/>
    <w:rsid w:val="00672ECE"/>
    <w:rsid w:val="00673B98"/>
    <w:rsid w:val="006779BF"/>
    <w:rsid w:val="00682936"/>
    <w:rsid w:val="0068318E"/>
    <w:rsid w:val="00687069"/>
    <w:rsid w:val="00693F72"/>
    <w:rsid w:val="00696FCB"/>
    <w:rsid w:val="0069765C"/>
    <w:rsid w:val="006A408F"/>
    <w:rsid w:val="006A59CF"/>
    <w:rsid w:val="006A67E4"/>
    <w:rsid w:val="006B0D69"/>
    <w:rsid w:val="006B71A3"/>
    <w:rsid w:val="006C0767"/>
    <w:rsid w:val="006C5156"/>
    <w:rsid w:val="006F404D"/>
    <w:rsid w:val="006F42BF"/>
    <w:rsid w:val="006F574A"/>
    <w:rsid w:val="007111BC"/>
    <w:rsid w:val="00712B55"/>
    <w:rsid w:val="00714676"/>
    <w:rsid w:val="00716220"/>
    <w:rsid w:val="00726404"/>
    <w:rsid w:val="00734539"/>
    <w:rsid w:val="007561AF"/>
    <w:rsid w:val="0075640B"/>
    <w:rsid w:val="0076169C"/>
    <w:rsid w:val="00762606"/>
    <w:rsid w:val="0076410A"/>
    <w:rsid w:val="0077509F"/>
    <w:rsid w:val="0078169C"/>
    <w:rsid w:val="007832BF"/>
    <w:rsid w:val="007839C4"/>
    <w:rsid w:val="00786CD3"/>
    <w:rsid w:val="0079199A"/>
    <w:rsid w:val="00793A0A"/>
    <w:rsid w:val="007974A7"/>
    <w:rsid w:val="0079781E"/>
    <w:rsid w:val="007A04BA"/>
    <w:rsid w:val="007A2E04"/>
    <w:rsid w:val="007A5E4A"/>
    <w:rsid w:val="007B6294"/>
    <w:rsid w:val="007C1F61"/>
    <w:rsid w:val="007D53A5"/>
    <w:rsid w:val="007E5FDF"/>
    <w:rsid w:val="007E7FD8"/>
    <w:rsid w:val="007F1710"/>
    <w:rsid w:val="007F6491"/>
    <w:rsid w:val="007F72FE"/>
    <w:rsid w:val="00815787"/>
    <w:rsid w:val="008348E0"/>
    <w:rsid w:val="00834BC6"/>
    <w:rsid w:val="0083575B"/>
    <w:rsid w:val="00843AE4"/>
    <w:rsid w:val="008547EE"/>
    <w:rsid w:val="00886DB7"/>
    <w:rsid w:val="00891C6F"/>
    <w:rsid w:val="008B7425"/>
    <w:rsid w:val="008C19B4"/>
    <w:rsid w:val="008E675B"/>
    <w:rsid w:val="008E6783"/>
    <w:rsid w:val="008F5487"/>
    <w:rsid w:val="00905AA6"/>
    <w:rsid w:val="009148B9"/>
    <w:rsid w:val="00922B0B"/>
    <w:rsid w:val="009250AA"/>
    <w:rsid w:val="00931D7F"/>
    <w:rsid w:val="00936340"/>
    <w:rsid w:val="00937DBE"/>
    <w:rsid w:val="00947563"/>
    <w:rsid w:val="00951888"/>
    <w:rsid w:val="009522E8"/>
    <w:rsid w:val="00965A51"/>
    <w:rsid w:val="00971DA2"/>
    <w:rsid w:val="00974C06"/>
    <w:rsid w:val="00977BD1"/>
    <w:rsid w:val="00986D3D"/>
    <w:rsid w:val="00994F17"/>
    <w:rsid w:val="009A3256"/>
    <w:rsid w:val="009A3CB6"/>
    <w:rsid w:val="009A4545"/>
    <w:rsid w:val="009B594B"/>
    <w:rsid w:val="009C06E5"/>
    <w:rsid w:val="009C65A6"/>
    <w:rsid w:val="009C6DBA"/>
    <w:rsid w:val="009C7A58"/>
    <w:rsid w:val="009E00CE"/>
    <w:rsid w:val="009E3CC1"/>
    <w:rsid w:val="009F2E86"/>
    <w:rsid w:val="009F36A4"/>
    <w:rsid w:val="009F6047"/>
    <w:rsid w:val="009F7819"/>
    <w:rsid w:val="00A002A4"/>
    <w:rsid w:val="00A10013"/>
    <w:rsid w:val="00A278B9"/>
    <w:rsid w:val="00A31E05"/>
    <w:rsid w:val="00A352FE"/>
    <w:rsid w:val="00A4536B"/>
    <w:rsid w:val="00A528E4"/>
    <w:rsid w:val="00A52E99"/>
    <w:rsid w:val="00A55991"/>
    <w:rsid w:val="00A70629"/>
    <w:rsid w:val="00A709BA"/>
    <w:rsid w:val="00A77EB1"/>
    <w:rsid w:val="00A84C53"/>
    <w:rsid w:val="00A85EE9"/>
    <w:rsid w:val="00A93661"/>
    <w:rsid w:val="00AB4219"/>
    <w:rsid w:val="00AB5768"/>
    <w:rsid w:val="00AB7392"/>
    <w:rsid w:val="00AB793E"/>
    <w:rsid w:val="00AC075E"/>
    <w:rsid w:val="00AD6E76"/>
    <w:rsid w:val="00AE5ED6"/>
    <w:rsid w:val="00AE779F"/>
    <w:rsid w:val="00AF539C"/>
    <w:rsid w:val="00AF6F6D"/>
    <w:rsid w:val="00B00491"/>
    <w:rsid w:val="00B00C8E"/>
    <w:rsid w:val="00B05B89"/>
    <w:rsid w:val="00B12636"/>
    <w:rsid w:val="00B1407A"/>
    <w:rsid w:val="00B2758E"/>
    <w:rsid w:val="00B27DD2"/>
    <w:rsid w:val="00B31C9E"/>
    <w:rsid w:val="00B32E28"/>
    <w:rsid w:val="00B32FE4"/>
    <w:rsid w:val="00B3441B"/>
    <w:rsid w:val="00B35E83"/>
    <w:rsid w:val="00B36543"/>
    <w:rsid w:val="00B36EF9"/>
    <w:rsid w:val="00B40295"/>
    <w:rsid w:val="00B43E20"/>
    <w:rsid w:val="00B76649"/>
    <w:rsid w:val="00B7766C"/>
    <w:rsid w:val="00B82CE1"/>
    <w:rsid w:val="00B82FBB"/>
    <w:rsid w:val="00B934AC"/>
    <w:rsid w:val="00B938B8"/>
    <w:rsid w:val="00BA3EDE"/>
    <w:rsid w:val="00BA4695"/>
    <w:rsid w:val="00BA4970"/>
    <w:rsid w:val="00BA7BDA"/>
    <w:rsid w:val="00BB489B"/>
    <w:rsid w:val="00BD0A13"/>
    <w:rsid w:val="00BD1E69"/>
    <w:rsid w:val="00BD6F78"/>
    <w:rsid w:val="00BE4898"/>
    <w:rsid w:val="00BF31C4"/>
    <w:rsid w:val="00BF4996"/>
    <w:rsid w:val="00BF4C3C"/>
    <w:rsid w:val="00C02A1F"/>
    <w:rsid w:val="00C1691B"/>
    <w:rsid w:val="00C20C11"/>
    <w:rsid w:val="00C2160C"/>
    <w:rsid w:val="00C21DC6"/>
    <w:rsid w:val="00C23D84"/>
    <w:rsid w:val="00C23E78"/>
    <w:rsid w:val="00C272B9"/>
    <w:rsid w:val="00C365EF"/>
    <w:rsid w:val="00C4010C"/>
    <w:rsid w:val="00C40B8C"/>
    <w:rsid w:val="00C53263"/>
    <w:rsid w:val="00C610C5"/>
    <w:rsid w:val="00C6697D"/>
    <w:rsid w:val="00C67301"/>
    <w:rsid w:val="00C67EB0"/>
    <w:rsid w:val="00C67EBD"/>
    <w:rsid w:val="00C71EF6"/>
    <w:rsid w:val="00C738DA"/>
    <w:rsid w:val="00C76523"/>
    <w:rsid w:val="00C8007E"/>
    <w:rsid w:val="00C8183E"/>
    <w:rsid w:val="00C82062"/>
    <w:rsid w:val="00C90341"/>
    <w:rsid w:val="00C9359B"/>
    <w:rsid w:val="00C93D5E"/>
    <w:rsid w:val="00CA4F24"/>
    <w:rsid w:val="00CB134A"/>
    <w:rsid w:val="00CB76A8"/>
    <w:rsid w:val="00CC26F6"/>
    <w:rsid w:val="00CD0440"/>
    <w:rsid w:val="00CD79F9"/>
    <w:rsid w:val="00CD7F8B"/>
    <w:rsid w:val="00CE65AB"/>
    <w:rsid w:val="00CF1202"/>
    <w:rsid w:val="00CF3BD8"/>
    <w:rsid w:val="00CF6283"/>
    <w:rsid w:val="00D02AFA"/>
    <w:rsid w:val="00D03C02"/>
    <w:rsid w:val="00D10B4A"/>
    <w:rsid w:val="00D175DD"/>
    <w:rsid w:val="00D1768E"/>
    <w:rsid w:val="00D21BD0"/>
    <w:rsid w:val="00D30455"/>
    <w:rsid w:val="00D32E83"/>
    <w:rsid w:val="00D33812"/>
    <w:rsid w:val="00D40E9F"/>
    <w:rsid w:val="00D431E3"/>
    <w:rsid w:val="00D44F55"/>
    <w:rsid w:val="00D44FC8"/>
    <w:rsid w:val="00D64CE1"/>
    <w:rsid w:val="00D65B88"/>
    <w:rsid w:val="00D66409"/>
    <w:rsid w:val="00D701CE"/>
    <w:rsid w:val="00D737ED"/>
    <w:rsid w:val="00D737F9"/>
    <w:rsid w:val="00D743F3"/>
    <w:rsid w:val="00D814AA"/>
    <w:rsid w:val="00D876C8"/>
    <w:rsid w:val="00D931E2"/>
    <w:rsid w:val="00D97D00"/>
    <w:rsid w:val="00DA0E89"/>
    <w:rsid w:val="00DA4278"/>
    <w:rsid w:val="00DC6DA6"/>
    <w:rsid w:val="00DD197D"/>
    <w:rsid w:val="00DD38BC"/>
    <w:rsid w:val="00DD71D2"/>
    <w:rsid w:val="00DD7C70"/>
    <w:rsid w:val="00DE6622"/>
    <w:rsid w:val="00DF7172"/>
    <w:rsid w:val="00DF7B8B"/>
    <w:rsid w:val="00E022F1"/>
    <w:rsid w:val="00E045CC"/>
    <w:rsid w:val="00E15297"/>
    <w:rsid w:val="00E15A18"/>
    <w:rsid w:val="00E17D9A"/>
    <w:rsid w:val="00E23B3F"/>
    <w:rsid w:val="00E26B16"/>
    <w:rsid w:val="00E31AD2"/>
    <w:rsid w:val="00E415F2"/>
    <w:rsid w:val="00E44EE1"/>
    <w:rsid w:val="00E63648"/>
    <w:rsid w:val="00E63892"/>
    <w:rsid w:val="00E73271"/>
    <w:rsid w:val="00E76092"/>
    <w:rsid w:val="00E769FF"/>
    <w:rsid w:val="00E778E1"/>
    <w:rsid w:val="00E97031"/>
    <w:rsid w:val="00E97DAC"/>
    <w:rsid w:val="00EA19AF"/>
    <w:rsid w:val="00EA2C9A"/>
    <w:rsid w:val="00EA48B3"/>
    <w:rsid w:val="00EA4C7B"/>
    <w:rsid w:val="00EB236E"/>
    <w:rsid w:val="00EB7C9F"/>
    <w:rsid w:val="00EC2D32"/>
    <w:rsid w:val="00EC5F38"/>
    <w:rsid w:val="00ED3ED7"/>
    <w:rsid w:val="00ED7A05"/>
    <w:rsid w:val="00EE772A"/>
    <w:rsid w:val="00F04A12"/>
    <w:rsid w:val="00F05B7D"/>
    <w:rsid w:val="00F10E72"/>
    <w:rsid w:val="00F11C0C"/>
    <w:rsid w:val="00F21915"/>
    <w:rsid w:val="00F24284"/>
    <w:rsid w:val="00F26166"/>
    <w:rsid w:val="00F33F6F"/>
    <w:rsid w:val="00F41134"/>
    <w:rsid w:val="00F421FC"/>
    <w:rsid w:val="00F53024"/>
    <w:rsid w:val="00F562D3"/>
    <w:rsid w:val="00F60359"/>
    <w:rsid w:val="00F659D1"/>
    <w:rsid w:val="00F65DED"/>
    <w:rsid w:val="00F7238C"/>
    <w:rsid w:val="00F741E0"/>
    <w:rsid w:val="00F97FCD"/>
    <w:rsid w:val="00FA2F18"/>
    <w:rsid w:val="00FA3E7C"/>
    <w:rsid w:val="00FA6898"/>
    <w:rsid w:val="00FB336A"/>
    <w:rsid w:val="00FC23A8"/>
    <w:rsid w:val="00FC45EB"/>
    <w:rsid w:val="00FC599A"/>
    <w:rsid w:val="00FC7049"/>
    <w:rsid w:val="00FD427F"/>
    <w:rsid w:val="00FD46B9"/>
    <w:rsid w:val="00FD731E"/>
    <w:rsid w:val="00FE0B20"/>
    <w:rsid w:val="00FE10DD"/>
    <w:rsid w:val="00FE29A3"/>
    <w:rsid w:val="00FF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D13C3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9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9C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2504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39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3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3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7562D-075D-4A54-AA23-F54C82CA95C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B1B259-74CE-42D2-BCC8-8B307BB7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4828</Words>
  <Characters>28971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33732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</dc:creator>
  <cp:lastModifiedBy>Adamkiewicz Elżbieta</cp:lastModifiedBy>
  <cp:revision>7</cp:revision>
  <cp:lastPrinted>2024-12-06T11:53:00Z</cp:lastPrinted>
  <dcterms:created xsi:type="dcterms:W3CDTF">2024-11-28T11:36:00Z</dcterms:created>
  <dcterms:modified xsi:type="dcterms:W3CDTF">2024-12-06T12:19:00Z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f3eeb919-adc8-4171-96fc-bd317d34d805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ACH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