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7F3" w14:textId="6317F897" w:rsidR="005910B2" w:rsidRPr="002C0ADF" w:rsidRDefault="005910B2" w:rsidP="002C0ADF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0E3F94">
        <w:rPr>
          <w:b w:val="0"/>
          <w:bCs/>
        </w:rPr>
        <w:t>2</w:t>
      </w:r>
      <w:r w:rsidR="00441E07">
        <w:rPr>
          <w:b w:val="0"/>
          <w:bCs/>
        </w:rPr>
        <w:t>8</w:t>
      </w:r>
      <w:r w:rsidRPr="002C0ADF">
        <w:rPr>
          <w:b w:val="0"/>
          <w:bCs/>
        </w:rPr>
        <w:t>.05.2024 r.</w:t>
      </w:r>
      <w:r w:rsidRPr="002C0ADF">
        <w:rPr>
          <w:b w:val="0"/>
          <w:bCs/>
        </w:rPr>
        <w:br/>
        <w:t xml:space="preserve">znak sprawy: </w:t>
      </w:r>
      <w:r w:rsidR="00C0330F" w:rsidRPr="002C0ADF">
        <w:rPr>
          <w:b w:val="0"/>
          <w:bCs/>
        </w:rPr>
        <w:t>CPPC-D05B00-W02.251.</w:t>
      </w:r>
      <w:proofErr w:type="gramStart"/>
      <w:r w:rsidR="00C0330F" w:rsidRPr="002C0ADF">
        <w:rPr>
          <w:b w:val="0"/>
          <w:bCs/>
        </w:rPr>
        <w:t>1.4.2024</w:t>
      </w:r>
      <w:proofErr w:type="gramEnd"/>
      <w:r w:rsidRPr="002C0ADF">
        <w:rPr>
          <w:b w:val="0"/>
          <w:bCs/>
        </w:rPr>
        <w:br/>
        <w:t>osoba do kontaktu: Aleksandra Osuch</w:t>
      </w:r>
      <w:r w:rsidRPr="002C0ADF">
        <w:rPr>
          <w:b w:val="0"/>
          <w:bCs/>
        </w:rPr>
        <w:br/>
        <w:t>e-mail: aosuch@cppc.gov.pl</w:t>
      </w:r>
    </w:p>
    <w:p w14:paraId="4DF1B381" w14:textId="23577FBB" w:rsidR="003266F4" w:rsidRDefault="003266F4" w:rsidP="003266F4">
      <w:pPr>
        <w:pStyle w:val="Nagwek1"/>
        <w:jc w:val="center"/>
      </w:pPr>
      <w:r>
        <w:t xml:space="preserve">INFORMACJA O </w:t>
      </w:r>
      <w:r w:rsidR="00FF4385">
        <w:t>UNIEWAŻNIENIU POSTĘPOWANIA</w:t>
      </w:r>
      <w:r>
        <w:t xml:space="preserve"> </w:t>
      </w:r>
    </w:p>
    <w:p w14:paraId="283945A3" w14:textId="693268F7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 postępowania nr ZP/</w:t>
      </w:r>
      <w:r w:rsidR="00C0330F">
        <w:rPr>
          <w:rFonts w:asciiTheme="minorHAnsi" w:hAnsiTheme="minorHAnsi" w:cstheme="minorHAnsi"/>
          <w:lang w:eastAsia="pl-PL"/>
        </w:rPr>
        <w:t>4</w:t>
      </w:r>
      <w:r w:rsidRPr="008F7194">
        <w:rPr>
          <w:rFonts w:asciiTheme="minorHAnsi" w:hAnsiTheme="minorHAnsi" w:cstheme="minorHAnsi"/>
          <w:lang w:eastAsia="pl-PL"/>
        </w:rPr>
        <w:t xml:space="preserve">/2024/AO - </w:t>
      </w:r>
      <w:r w:rsidR="00C0330F" w:rsidRPr="00214CF5">
        <w:rPr>
          <w:rFonts w:cs="Calibri"/>
        </w:rPr>
        <w:t>Usługi w zakresie przeprowadzenia</w:t>
      </w:r>
      <w:r w:rsidR="00C0330F">
        <w:rPr>
          <w:rFonts w:cs="Calibri"/>
        </w:rPr>
        <w:t xml:space="preserve"> </w:t>
      </w:r>
      <w:r w:rsidR="00C0330F" w:rsidRPr="00214CF5">
        <w:rPr>
          <w:rFonts w:cs="Calibri"/>
        </w:rPr>
        <w:t>analiz sytuacji finansowej na potrzeby</w:t>
      </w:r>
      <w:r w:rsidR="00C0330F" w:rsidRPr="00214CF5">
        <w:rPr>
          <w:rFonts w:cs="Calibri"/>
          <w:color w:val="000000"/>
          <w:lang w:eastAsia="pl-PL"/>
        </w:rPr>
        <w:t xml:space="preserve"> Centrum Projektów Polska Cyfrowa</w:t>
      </w:r>
    </w:p>
    <w:p w14:paraId="17F2EB9A" w14:textId="1F6E8753" w:rsidR="007A1033" w:rsidRDefault="00A65046" w:rsidP="007A1033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56165A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>Działając na podstawie art.</w:t>
      </w:r>
      <w:r w:rsidR="0044547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260 </w:t>
      </w:r>
      <w:r w:rsidR="00FF438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ust. </w:t>
      </w:r>
      <w:r w:rsidR="003266F4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44547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 związku z</w:t>
      </w:r>
      <w:r w:rsidR="0056165A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45479" w:rsidRPr="0044547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art. 255 pkt 3 </w:t>
      </w:r>
      <w:r w:rsidR="0056165A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ustawy z dnia 11 września 2019 r. – Prawo zamówień publicznych (Dz. U. z 2023 r. poz. 1605 ze zm.), zwanej dalej „ustawą </w:t>
      </w:r>
      <w:proofErr w:type="spellStart"/>
      <w:r w:rsidR="0056165A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>Pzp</w:t>
      </w:r>
      <w:proofErr w:type="spellEnd"/>
      <w:r w:rsidR="0056165A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” – </w:t>
      </w:r>
      <w:r w:rsidR="007A1033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Zamawiający </w:t>
      </w:r>
      <w:r w:rsidR="00445479">
        <w:rPr>
          <w:rFonts w:asciiTheme="minorHAnsi" w:hAnsiTheme="minorHAnsi" w:cstheme="minorHAnsi"/>
          <w:b w:val="0"/>
          <w:bCs w:val="0"/>
          <w:sz w:val="24"/>
          <w:szCs w:val="24"/>
        </w:rPr>
        <w:t>informuje, że przedmiotowe postępowanie zostaje unieważnione.</w:t>
      </w:r>
    </w:p>
    <w:p w14:paraId="266346F0" w14:textId="3D63DE59" w:rsidR="00445479" w:rsidRDefault="00445479" w:rsidP="00445479">
      <w:r w:rsidRPr="00445479">
        <w:rPr>
          <w:b/>
          <w:bCs/>
        </w:rPr>
        <w:t>Uzasadnienie prawne:</w:t>
      </w:r>
      <w:r>
        <w:t xml:space="preserve"> </w:t>
      </w:r>
      <w:r>
        <w:br/>
        <w:t xml:space="preserve">Na podstawie </w:t>
      </w:r>
      <w:r w:rsidR="00FF4385">
        <w:t xml:space="preserve">art. 255 pkt 3 </w:t>
      </w:r>
      <w:r>
        <w:t xml:space="preserve">ustawy </w:t>
      </w:r>
      <w:proofErr w:type="spellStart"/>
      <w:r>
        <w:t>Pzp</w:t>
      </w:r>
      <w:proofErr w:type="spellEnd"/>
      <w:r>
        <w:t xml:space="preserve">,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69116CC2" w14:textId="12BDCE0A" w:rsidR="00445479" w:rsidRPr="00445479" w:rsidRDefault="00445479" w:rsidP="00445479">
      <w:r w:rsidRPr="00445479">
        <w:rPr>
          <w:b/>
          <w:bCs/>
        </w:rPr>
        <w:t>Uzasadnienie faktyczne:</w:t>
      </w:r>
      <w:r>
        <w:t xml:space="preserve"> </w:t>
      </w:r>
      <w:r>
        <w:br/>
      </w:r>
      <w:r w:rsidR="00283163">
        <w:t>Z</w:t>
      </w:r>
      <w:r w:rsidR="00FF4385">
        <w:t xml:space="preserve">godnie </w:t>
      </w:r>
      <w:r>
        <w:t xml:space="preserve">z informacją o </w:t>
      </w:r>
      <w:r w:rsidR="00FF4385">
        <w:t xml:space="preserve">wysokości kwoty </w:t>
      </w:r>
      <w:r>
        <w:t xml:space="preserve">przeznaczonej na sfinansowanie zamówienia z dnia 10.05.2024 r., Zamawiający zamierzał przeznaczyć na sfinansowanie zamówienia kwotę </w:t>
      </w:r>
      <w:r w:rsidRPr="00445479">
        <w:t xml:space="preserve">157 341,60 </w:t>
      </w:r>
      <w:r>
        <w:t>zł</w:t>
      </w:r>
      <w:r w:rsidR="00FF4385">
        <w:t xml:space="preserve"> brutto.</w:t>
      </w:r>
      <w:r>
        <w:br/>
        <w:t xml:space="preserve">W przedmiotowym postępowaniu cena najkorzystniejszej oferty przekracza możliwości finansowe Zamawiającego. </w:t>
      </w:r>
      <w:r w:rsidR="00FF4385">
        <w:t xml:space="preserve">Zamawiający nie może zwiększyć środków na sfinansowanie zamówienia, w związku z powyższym postępowanie zostaje unieważnione na podstawie </w:t>
      </w:r>
      <w:r w:rsidR="00283163">
        <w:t xml:space="preserve">art. 255 pkt 3 ustawy </w:t>
      </w:r>
      <w:proofErr w:type="spellStart"/>
      <w:r w:rsidR="00283163">
        <w:t>Pzp</w:t>
      </w:r>
      <w:proofErr w:type="spellEnd"/>
      <w:r w:rsidR="00283163">
        <w:t>.</w:t>
      </w:r>
    </w:p>
    <w:p w14:paraId="39C5C957" w14:textId="16152CEF" w:rsidR="00504EAA" w:rsidRPr="00425776" w:rsidRDefault="0018124F" w:rsidP="00425776">
      <w:pPr>
        <w:pStyle w:val="Nagwek1"/>
        <w:ind w:left="4253"/>
        <w:rPr>
          <w:b w:val="0"/>
          <w:bCs w:val="0"/>
          <w:sz w:val="24"/>
          <w:szCs w:val="24"/>
          <w:lang w:eastAsia="pl-PL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  <w:t>Wojciech Szajnar</w:t>
      </w:r>
      <w:r w:rsidRPr="002C0ADF">
        <w:rPr>
          <w:b w:val="0"/>
          <w:bCs w:val="0"/>
          <w:sz w:val="24"/>
          <w:szCs w:val="24"/>
          <w:lang w:eastAsia="pl-PL"/>
        </w:rPr>
        <w:br/>
        <w:t>Dyrektor CPPC</w:t>
      </w:r>
      <w:r w:rsidRPr="002C0ADF">
        <w:rPr>
          <w:b w:val="0"/>
          <w:bCs w:val="0"/>
          <w:sz w:val="24"/>
          <w:szCs w:val="24"/>
          <w:lang w:eastAsia="pl-PL"/>
        </w:rPr>
        <w:br/>
        <w:t>/podpisane elektronicznie/</w:t>
      </w:r>
    </w:p>
    <w:sectPr w:rsidR="00504EAA" w:rsidRPr="00425776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E182" w14:textId="77777777" w:rsidR="00145615" w:rsidRDefault="00145615">
      <w:r>
        <w:separator/>
      </w:r>
    </w:p>
  </w:endnote>
  <w:endnote w:type="continuationSeparator" w:id="0">
    <w:p w14:paraId="77BAEBFC" w14:textId="77777777" w:rsidR="00145615" w:rsidRDefault="0014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2BE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88EC" w14:textId="77777777" w:rsidR="00145615" w:rsidRDefault="00145615">
      <w:r>
        <w:separator/>
      </w:r>
    </w:p>
  </w:footnote>
  <w:footnote w:type="continuationSeparator" w:id="0">
    <w:p w14:paraId="218F5061" w14:textId="77777777" w:rsidR="00145615" w:rsidRDefault="0014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5"/>
  </w:num>
  <w:num w:numId="4" w16cid:durableId="907615826">
    <w:abstractNumId w:val="12"/>
  </w:num>
  <w:num w:numId="5" w16cid:durableId="397635744">
    <w:abstractNumId w:val="22"/>
  </w:num>
  <w:num w:numId="6" w16cid:durableId="1648318210">
    <w:abstractNumId w:val="19"/>
  </w:num>
  <w:num w:numId="7" w16cid:durableId="331833269">
    <w:abstractNumId w:val="21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8"/>
  </w:num>
  <w:num w:numId="11" w16cid:durableId="7873616">
    <w:abstractNumId w:val="14"/>
  </w:num>
  <w:num w:numId="12" w16cid:durableId="1726102718">
    <w:abstractNumId w:val="23"/>
  </w:num>
  <w:num w:numId="13" w16cid:durableId="333580693">
    <w:abstractNumId w:val="17"/>
  </w:num>
  <w:num w:numId="14" w16cid:durableId="1335911795">
    <w:abstractNumId w:val="13"/>
  </w:num>
  <w:num w:numId="15" w16cid:durableId="736320308">
    <w:abstractNumId w:val="11"/>
  </w:num>
  <w:num w:numId="16" w16cid:durableId="1160580737">
    <w:abstractNumId w:val="9"/>
  </w:num>
  <w:num w:numId="17" w16cid:durableId="1300263558">
    <w:abstractNumId w:val="16"/>
  </w:num>
  <w:num w:numId="18" w16cid:durableId="1751386461">
    <w:abstractNumId w:val="24"/>
  </w:num>
  <w:num w:numId="19" w16cid:durableId="306860956">
    <w:abstractNumId w:val="20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467087463">
    <w:abstractNumId w:val="10"/>
  </w:num>
  <w:num w:numId="25" w16cid:durableId="559249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46910"/>
    <w:rsid w:val="00065C40"/>
    <w:rsid w:val="000769AC"/>
    <w:rsid w:val="00080DFA"/>
    <w:rsid w:val="00094EF6"/>
    <w:rsid w:val="000C58C0"/>
    <w:rsid w:val="000C6BC1"/>
    <w:rsid w:val="000E21EF"/>
    <w:rsid w:val="000E3F94"/>
    <w:rsid w:val="00145615"/>
    <w:rsid w:val="001561C5"/>
    <w:rsid w:val="001623A8"/>
    <w:rsid w:val="0018124F"/>
    <w:rsid w:val="00214307"/>
    <w:rsid w:val="002571F6"/>
    <w:rsid w:val="00283163"/>
    <w:rsid w:val="002B08FC"/>
    <w:rsid w:val="002C0ADF"/>
    <w:rsid w:val="002D4666"/>
    <w:rsid w:val="002D66BB"/>
    <w:rsid w:val="002E6BDD"/>
    <w:rsid w:val="002F3DFE"/>
    <w:rsid w:val="002F66E8"/>
    <w:rsid w:val="00310274"/>
    <w:rsid w:val="00310504"/>
    <w:rsid w:val="003134FE"/>
    <w:rsid w:val="003266F4"/>
    <w:rsid w:val="00326730"/>
    <w:rsid w:val="003816DA"/>
    <w:rsid w:val="003F0C1F"/>
    <w:rsid w:val="00412555"/>
    <w:rsid w:val="00425776"/>
    <w:rsid w:val="004400B1"/>
    <w:rsid w:val="00440C8D"/>
    <w:rsid w:val="0044164C"/>
    <w:rsid w:val="00441E07"/>
    <w:rsid w:val="00445479"/>
    <w:rsid w:val="004746BB"/>
    <w:rsid w:val="00477345"/>
    <w:rsid w:val="00482EA3"/>
    <w:rsid w:val="004844AD"/>
    <w:rsid w:val="00504EAA"/>
    <w:rsid w:val="005115C2"/>
    <w:rsid w:val="00532E1B"/>
    <w:rsid w:val="00545A4B"/>
    <w:rsid w:val="0056165A"/>
    <w:rsid w:val="00567BD2"/>
    <w:rsid w:val="005910B2"/>
    <w:rsid w:val="005A056A"/>
    <w:rsid w:val="005B71B6"/>
    <w:rsid w:val="005B7917"/>
    <w:rsid w:val="005D44E5"/>
    <w:rsid w:val="005E22E2"/>
    <w:rsid w:val="006204D2"/>
    <w:rsid w:val="006760F1"/>
    <w:rsid w:val="006A7760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85E01"/>
    <w:rsid w:val="007A1033"/>
    <w:rsid w:val="007C335B"/>
    <w:rsid w:val="00863D3F"/>
    <w:rsid w:val="0088784C"/>
    <w:rsid w:val="008A2859"/>
    <w:rsid w:val="008B4C34"/>
    <w:rsid w:val="008C4DE6"/>
    <w:rsid w:val="009133E1"/>
    <w:rsid w:val="00916282"/>
    <w:rsid w:val="009A5797"/>
    <w:rsid w:val="009B7B29"/>
    <w:rsid w:val="009E3AF7"/>
    <w:rsid w:val="009E6DED"/>
    <w:rsid w:val="00A42564"/>
    <w:rsid w:val="00A65046"/>
    <w:rsid w:val="00A75DE8"/>
    <w:rsid w:val="00A8394D"/>
    <w:rsid w:val="00A9011D"/>
    <w:rsid w:val="00A97B93"/>
    <w:rsid w:val="00AA46DC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752BE"/>
    <w:rsid w:val="00C965EE"/>
    <w:rsid w:val="00CA1C9E"/>
    <w:rsid w:val="00CA4211"/>
    <w:rsid w:val="00CB3F91"/>
    <w:rsid w:val="00CB53C1"/>
    <w:rsid w:val="00CC431D"/>
    <w:rsid w:val="00CF1AB9"/>
    <w:rsid w:val="00CF4B9E"/>
    <w:rsid w:val="00D4487B"/>
    <w:rsid w:val="00DC0C56"/>
    <w:rsid w:val="00E1663C"/>
    <w:rsid w:val="00E33827"/>
    <w:rsid w:val="00E34EED"/>
    <w:rsid w:val="00EB7791"/>
    <w:rsid w:val="00EE312E"/>
    <w:rsid w:val="00EE4F7D"/>
    <w:rsid w:val="00EF0717"/>
    <w:rsid w:val="00EF2999"/>
    <w:rsid w:val="00F50491"/>
    <w:rsid w:val="00F6134F"/>
    <w:rsid w:val="00F753C2"/>
    <w:rsid w:val="00F8620F"/>
    <w:rsid w:val="00FC3291"/>
    <w:rsid w:val="00FE3AD8"/>
    <w:rsid w:val="00FF4385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Aleksandra Osuch</cp:lastModifiedBy>
  <cp:revision>2</cp:revision>
  <cp:lastPrinted>2018-03-26T09:55:00Z</cp:lastPrinted>
  <dcterms:created xsi:type="dcterms:W3CDTF">2024-05-28T09:05:00Z</dcterms:created>
  <dcterms:modified xsi:type="dcterms:W3CDTF">2024-05-28T09:05:00Z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