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D" w:rsidRPr="0049709A" w:rsidRDefault="007F6F7D" w:rsidP="007F6F7D">
      <w:pPr>
        <w:pStyle w:val="Style1"/>
        <w:widowControl/>
        <w:spacing w:before="77" w:line="276" w:lineRule="auto"/>
        <w:jc w:val="center"/>
        <w:rPr>
          <w:rFonts w:asciiTheme="minorHAnsi" w:hAnsiTheme="minorHAnsi"/>
        </w:rPr>
      </w:pPr>
      <w:r w:rsidRPr="0049709A">
        <w:rPr>
          <w:rStyle w:val="FontStyle16"/>
          <w:rFonts w:asciiTheme="minorHAnsi" w:hAnsiTheme="minorHAnsi"/>
          <w:b/>
          <w:sz w:val="24"/>
          <w:szCs w:val="24"/>
        </w:rPr>
        <w:t>Opis przedmiotu zamówienia</w:t>
      </w:r>
    </w:p>
    <w:p w:rsidR="00262429" w:rsidRPr="0049709A" w:rsidRDefault="0051395E" w:rsidP="00506745">
      <w:pPr>
        <w:pStyle w:val="Style1"/>
        <w:widowControl/>
        <w:spacing w:before="77" w:line="276" w:lineRule="auto"/>
        <w:rPr>
          <w:rStyle w:val="FontStyle16"/>
          <w:rFonts w:asciiTheme="minorHAnsi" w:hAnsiTheme="minorHAnsi"/>
          <w:b/>
          <w:sz w:val="24"/>
          <w:szCs w:val="24"/>
        </w:rPr>
      </w:pPr>
      <w:r w:rsidRPr="0049709A">
        <w:rPr>
          <w:rStyle w:val="FontStyle16"/>
          <w:rFonts w:asciiTheme="minorHAnsi" w:hAnsiTheme="minorHAnsi"/>
          <w:b/>
          <w:sz w:val="24"/>
          <w:szCs w:val="24"/>
        </w:rPr>
        <w:t>Okresowe przeglądy obiektów budowlanych</w:t>
      </w:r>
      <w:r w:rsidR="007F6F7D" w:rsidRPr="0049709A">
        <w:rPr>
          <w:rStyle w:val="FontStyle16"/>
          <w:rFonts w:asciiTheme="minorHAnsi" w:hAnsiTheme="minorHAnsi"/>
          <w:b/>
          <w:sz w:val="24"/>
          <w:szCs w:val="24"/>
        </w:rPr>
        <w:t xml:space="preserve"> </w:t>
      </w:r>
      <w:r w:rsidR="00262429" w:rsidRPr="0049709A">
        <w:rPr>
          <w:rStyle w:val="FontStyle16"/>
          <w:rFonts w:asciiTheme="minorHAnsi" w:hAnsiTheme="minorHAnsi"/>
          <w:b/>
          <w:sz w:val="24"/>
          <w:szCs w:val="24"/>
        </w:rPr>
        <w:t>w zakresie instalacji odgromowej</w:t>
      </w:r>
    </w:p>
    <w:p w:rsidR="00262429" w:rsidRPr="0049709A" w:rsidRDefault="00262429" w:rsidP="00506745">
      <w:pPr>
        <w:pStyle w:val="Style1"/>
        <w:widowControl/>
        <w:spacing w:before="77" w:line="276" w:lineRule="auto"/>
        <w:rPr>
          <w:rStyle w:val="FontStyle16"/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1395E" w:rsidRPr="0049709A" w:rsidRDefault="0051395E" w:rsidP="00506745">
      <w:pPr>
        <w:spacing w:line="276" w:lineRule="auto"/>
        <w:rPr>
          <w:rFonts w:asciiTheme="minorHAnsi" w:hAnsiTheme="minorHAnsi"/>
        </w:rPr>
      </w:pPr>
      <w:r w:rsidRPr="0049709A">
        <w:rPr>
          <w:rFonts w:asciiTheme="minorHAnsi" w:hAnsiTheme="minorHAnsi"/>
        </w:rPr>
        <w:t xml:space="preserve">Przedmiot zamówienia obejmuje wykonanie okresowej kontroli polegającej na </w:t>
      </w:r>
      <w:r w:rsidRPr="0049709A">
        <w:rPr>
          <w:rFonts w:asciiTheme="minorHAnsi" w:hAnsiTheme="minorHAnsi" w:cs="Calibri"/>
          <w:kern w:val="0"/>
          <w:lang w:eastAsia="pl-PL"/>
        </w:rPr>
        <w:t xml:space="preserve">badaniu i pomiarach instalacji odgromowej, uziomów instalacji odgromowej/piorunochronnej w </w:t>
      </w:r>
      <w:r w:rsidRPr="0049709A">
        <w:rPr>
          <w:rFonts w:asciiTheme="minorHAnsi" w:hAnsiTheme="minorHAnsi"/>
        </w:rPr>
        <w:t>obiektach</w:t>
      </w:r>
      <w:r w:rsidR="00892B49" w:rsidRPr="0049709A">
        <w:rPr>
          <w:rFonts w:asciiTheme="minorHAnsi" w:hAnsiTheme="minorHAnsi"/>
        </w:rPr>
        <w:t xml:space="preserve"> stanowiących własność </w:t>
      </w:r>
      <w:r w:rsidR="00475A85" w:rsidRPr="0049709A">
        <w:rPr>
          <w:rFonts w:asciiTheme="minorHAnsi" w:hAnsiTheme="minorHAnsi"/>
        </w:rPr>
        <w:t>Uniwersytetu Humanistyczno-Przyrodniczego</w:t>
      </w:r>
      <w:r w:rsidRPr="0049709A">
        <w:rPr>
          <w:rFonts w:asciiTheme="minorHAnsi" w:hAnsiTheme="minorHAnsi"/>
        </w:rPr>
        <w:t xml:space="preserve"> im. Jana Długosza w Częstochowie, tj.:</w:t>
      </w:r>
    </w:p>
    <w:p w:rsidR="008B25CF" w:rsidRPr="0049709A" w:rsidRDefault="008B25CF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 w:rsidRPr="0049709A">
        <w:rPr>
          <w:rStyle w:val="FontStyle17"/>
          <w:rFonts w:asciiTheme="minorHAnsi" w:hAnsiTheme="minorHAnsi"/>
          <w:sz w:val="24"/>
          <w:szCs w:val="24"/>
        </w:rPr>
        <w:t>- ul.</w:t>
      </w:r>
      <w:r w:rsidR="004317DD">
        <w:rPr>
          <w:rStyle w:val="FontStyle17"/>
          <w:rFonts w:asciiTheme="minorHAnsi" w:hAnsiTheme="minorHAnsi"/>
          <w:sz w:val="24"/>
          <w:szCs w:val="24"/>
        </w:rPr>
        <w:t xml:space="preserve"> Zbierskiego 6</w:t>
      </w:r>
    </w:p>
    <w:p w:rsidR="008B25CF" w:rsidRPr="0049709A" w:rsidRDefault="008B25CF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 w:rsidRPr="0049709A">
        <w:rPr>
          <w:rStyle w:val="FontStyle17"/>
          <w:rFonts w:asciiTheme="minorHAnsi" w:hAnsiTheme="minorHAnsi"/>
          <w:sz w:val="24"/>
          <w:szCs w:val="24"/>
        </w:rPr>
        <w:t xml:space="preserve">- ul. Dąbrowskiego </w:t>
      </w:r>
      <w:r w:rsidR="004317DD">
        <w:rPr>
          <w:rStyle w:val="FontStyle17"/>
          <w:rFonts w:asciiTheme="minorHAnsi" w:hAnsiTheme="minorHAnsi"/>
          <w:sz w:val="24"/>
          <w:szCs w:val="24"/>
        </w:rPr>
        <w:t>14</w:t>
      </w:r>
    </w:p>
    <w:p w:rsidR="008B25CF" w:rsidRPr="0049709A" w:rsidRDefault="00C80A09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>
        <w:rPr>
          <w:rStyle w:val="FontStyle17"/>
          <w:rFonts w:asciiTheme="minorHAnsi" w:hAnsiTheme="minorHAnsi"/>
          <w:sz w:val="24"/>
          <w:szCs w:val="24"/>
        </w:rPr>
        <w:t>Zgodnie z zarządzeniem wewnętrznym Uczelni, przeglądy instalacji odgromowej w obiektach Uniwersytetu są wykonywane w okresie 3-letnim.</w:t>
      </w:r>
    </w:p>
    <w:p w:rsidR="00EE15C1" w:rsidRPr="0049709A" w:rsidRDefault="00EE15C1" w:rsidP="00506745">
      <w:pPr>
        <w:spacing w:line="276" w:lineRule="auto"/>
        <w:rPr>
          <w:rFonts w:asciiTheme="minorHAnsi" w:hAnsiTheme="minorHAnsi"/>
          <w:b/>
        </w:rPr>
      </w:pPr>
      <w:r w:rsidRPr="0049709A">
        <w:rPr>
          <w:rFonts w:asciiTheme="minorHAnsi" w:hAnsiTheme="minorHAnsi"/>
        </w:rPr>
        <w:t xml:space="preserve">Termin realizacji – </w:t>
      </w:r>
      <w:r w:rsidR="00782C3D" w:rsidRPr="0049709A">
        <w:rPr>
          <w:rFonts w:asciiTheme="minorHAnsi" w:hAnsiTheme="minorHAnsi"/>
          <w:b/>
        </w:rPr>
        <w:t>do</w:t>
      </w:r>
      <w:r w:rsidR="00782C3D" w:rsidRPr="0049709A">
        <w:rPr>
          <w:rFonts w:asciiTheme="minorHAnsi" w:hAnsiTheme="minorHAnsi"/>
        </w:rPr>
        <w:t xml:space="preserve"> </w:t>
      </w:r>
      <w:r w:rsidR="000F184F" w:rsidRPr="0049709A">
        <w:rPr>
          <w:rFonts w:asciiTheme="minorHAnsi" w:hAnsiTheme="minorHAnsi"/>
          <w:b/>
        </w:rPr>
        <w:t>31</w:t>
      </w:r>
      <w:r w:rsidR="008B25CF" w:rsidRPr="0049709A">
        <w:rPr>
          <w:rFonts w:asciiTheme="minorHAnsi" w:hAnsiTheme="minorHAnsi"/>
          <w:b/>
        </w:rPr>
        <w:t xml:space="preserve"> maja 202</w:t>
      </w:r>
      <w:r w:rsidR="004317DD">
        <w:rPr>
          <w:rFonts w:asciiTheme="minorHAnsi" w:hAnsiTheme="minorHAnsi"/>
          <w:b/>
        </w:rPr>
        <w:t>2</w:t>
      </w:r>
      <w:r w:rsidRPr="0049709A">
        <w:rPr>
          <w:rFonts w:asciiTheme="minorHAnsi" w:hAnsiTheme="minorHAnsi"/>
          <w:b/>
        </w:rPr>
        <w:t>r.</w:t>
      </w:r>
    </w:p>
    <w:p w:rsidR="00EE78CC" w:rsidRPr="0049709A" w:rsidRDefault="00EE78CC" w:rsidP="00506745">
      <w:pPr>
        <w:spacing w:line="276" w:lineRule="auto"/>
        <w:rPr>
          <w:rFonts w:asciiTheme="minorHAnsi" w:hAnsiTheme="minorHAnsi"/>
        </w:rPr>
      </w:pPr>
      <w:r w:rsidRPr="0049709A">
        <w:rPr>
          <w:rFonts w:asciiTheme="minorHAnsi" w:hAnsiTheme="minorHAnsi"/>
        </w:rPr>
        <w:t>Za termin realizacji zamówienia rozumie się odbiór przez zamawiającego</w:t>
      </w:r>
      <w:r w:rsidR="000D6D86" w:rsidRPr="0049709A">
        <w:rPr>
          <w:rFonts w:asciiTheme="minorHAnsi" w:hAnsiTheme="minorHAnsi"/>
        </w:rPr>
        <w:t xml:space="preserve"> </w:t>
      </w:r>
      <w:r w:rsidR="008E4D17" w:rsidRPr="0049709A">
        <w:rPr>
          <w:rFonts w:asciiTheme="minorHAnsi" w:hAnsiTheme="minorHAnsi"/>
        </w:rPr>
        <w:t>protokołu</w:t>
      </w:r>
      <w:r w:rsidRPr="0049709A">
        <w:rPr>
          <w:rFonts w:asciiTheme="minorHAnsi" w:hAnsiTheme="minorHAnsi"/>
        </w:rPr>
        <w:t xml:space="preserve"> z </w:t>
      </w:r>
      <w:r w:rsidR="008E4D17" w:rsidRPr="0049709A">
        <w:rPr>
          <w:rFonts w:asciiTheme="minorHAnsi" w:hAnsiTheme="minorHAnsi"/>
        </w:rPr>
        <w:t>przeprowadzonej</w:t>
      </w:r>
      <w:r w:rsidRPr="0049709A">
        <w:rPr>
          <w:rFonts w:asciiTheme="minorHAnsi" w:hAnsiTheme="minorHAnsi"/>
        </w:rPr>
        <w:t xml:space="preserve"> kontroli.</w:t>
      </w:r>
    </w:p>
    <w:p w:rsidR="000D6D86" w:rsidRPr="0049709A" w:rsidRDefault="00B75660" w:rsidP="00506745">
      <w:pPr>
        <w:rPr>
          <w:rFonts w:asciiTheme="minorHAnsi" w:hAnsiTheme="minorHAnsi"/>
        </w:rPr>
      </w:pPr>
      <w:r w:rsidRPr="0049709A">
        <w:rPr>
          <w:rFonts w:asciiTheme="minorHAnsi" w:hAnsiTheme="minorHAnsi"/>
        </w:rPr>
        <w:t>Kontrolę</w:t>
      </w:r>
      <w:r w:rsidR="0051395E" w:rsidRPr="0049709A">
        <w:rPr>
          <w:rFonts w:asciiTheme="minorHAnsi" w:hAnsiTheme="minorHAnsi"/>
        </w:rPr>
        <w:t xml:space="preserve"> należy wykonać zgodnie z </w:t>
      </w:r>
      <w:r w:rsidRPr="0049709A">
        <w:rPr>
          <w:rFonts w:asciiTheme="minorHAnsi" w:hAnsiTheme="minorHAnsi"/>
        </w:rPr>
        <w:t xml:space="preserve">aktualnie </w:t>
      </w:r>
      <w:r w:rsidR="0051395E" w:rsidRPr="0049709A">
        <w:rPr>
          <w:rFonts w:asciiTheme="minorHAnsi" w:hAnsiTheme="minorHAnsi"/>
        </w:rPr>
        <w:t xml:space="preserve">obowiązującymi </w:t>
      </w:r>
      <w:r w:rsidRPr="0049709A">
        <w:rPr>
          <w:rFonts w:asciiTheme="minorHAnsi" w:hAnsiTheme="minorHAnsi"/>
        </w:rPr>
        <w:t xml:space="preserve">przepisami </w:t>
      </w:r>
      <w:r w:rsidR="0051395E" w:rsidRPr="0049709A">
        <w:rPr>
          <w:rFonts w:asciiTheme="minorHAnsi" w:hAnsiTheme="minorHAnsi"/>
        </w:rPr>
        <w:t>w tym zakresie</w:t>
      </w:r>
      <w:r w:rsidR="00362F59" w:rsidRPr="0049709A">
        <w:rPr>
          <w:rFonts w:asciiTheme="minorHAnsi" w:hAnsiTheme="minorHAnsi"/>
        </w:rPr>
        <w:t>, tj. ustawą Prawo budowlane (Dz. U. z 2017 poz. 1332) oraz wymaganiami określonymi w normach PN-86-92/E-05003 i PN-IEC 61024-1:2001</w:t>
      </w:r>
      <w:r w:rsidR="0051395E" w:rsidRPr="0049709A">
        <w:rPr>
          <w:rFonts w:asciiTheme="minorHAnsi" w:hAnsiTheme="minorHAnsi"/>
        </w:rPr>
        <w:t>.</w:t>
      </w:r>
      <w:r w:rsidR="00390B74" w:rsidRPr="0049709A">
        <w:rPr>
          <w:rFonts w:asciiTheme="minorHAnsi" w:hAnsiTheme="minorHAnsi"/>
        </w:rPr>
        <w:t xml:space="preserve"> </w:t>
      </w:r>
    </w:p>
    <w:p w:rsidR="00B75660" w:rsidRPr="0049709A" w:rsidRDefault="000D6D86" w:rsidP="00506745">
      <w:pPr>
        <w:rPr>
          <w:rFonts w:asciiTheme="minorHAnsi" w:hAnsiTheme="minorHAnsi"/>
          <w:kern w:val="0"/>
          <w:lang w:eastAsia="pl-PL"/>
        </w:rPr>
      </w:pPr>
      <w:r w:rsidRPr="0049709A">
        <w:rPr>
          <w:rFonts w:asciiTheme="minorHAnsi" w:hAnsiTheme="minorHAnsi"/>
        </w:rPr>
        <w:t>Z wy</w:t>
      </w:r>
      <w:r w:rsidR="00B75660" w:rsidRPr="0049709A">
        <w:rPr>
          <w:rFonts w:asciiTheme="minorHAnsi" w:hAnsiTheme="minorHAnsi"/>
        </w:rPr>
        <w:t xml:space="preserve">konanych kontroli wykonawca sporządzi protokoły wraz z wynikami </w:t>
      </w:r>
      <w:r w:rsidR="003F5510" w:rsidRPr="0049709A">
        <w:rPr>
          <w:rFonts w:asciiTheme="minorHAnsi" w:hAnsiTheme="minorHAnsi"/>
        </w:rPr>
        <w:t>przeprowadzonych</w:t>
      </w:r>
      <w:r w:rsidR="00B75660" w:rsidRPr="0049709A">
        <w:rPr>
          <w:rFonts w:asciiTheme="minorHAnsi" w:hAnsiTheme="minorHAnsi"/>
        </w:rPr>
        <w:t xml:space="preserve"> pomiarów.</w:t>
      </w:r>
      <w:r w:rsidR="00B75660" w:rsidRPr="0049709A">
        <w:rPr>
          <w:rFonts w:asciiTheme="minorHAnsi" w:hAnsiTheme="minorHAnsi"/>
          <w:kern w:val="0"/>
          <w:lang w:eastAsia="pl-PL"/>
        </w:rPr>
        <w:t xml:space="preserve"> Do protokołów należy także dołączyć wykonane w toku kontroli szkice instalacji z naniesionymi miejscami, w których stwierdzono usterki. </w:t>
      </w:r>
      <w:r w:rsidR="00E626AE">
        <w:rPr>
          <w:rFonts w:asciiTheme="minorHAnsi" w:hAnsiTheme="minorHAnsi"/>
          <w:kern w:val="0"/>
          <w:lang w:eastAsia="pl-PL"/>
        </w:rPr>
        <w:t>Zamawiającemu należy przekazać protokoły w dwóch egzemplarzach.</w:t>
      </w:r>
    </w:p>
    <w:p w:rsidR="00EE15C1" w:rsidRPr="0049709A" w:rsidRDefault="00EE15C1" w:rsidP="00506745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="Calibri"/>
          <w:kern w:val="0"/>
          <w:lang w:eastAsia="pl-PL"/>
        </w:rPr>
      </w:pPr>
      <w:r w:rsidRPr="0049709A">
        <w:rPr>
          <w:rFonts w:asciiTheme="minorHAnsi" w:hAnsiTheme="minorHAnsi" w:cs="Calibri"/>
          <w:bCs/>
          <w:kern w:val="0"/>
          <w:lang w:eastAsia="pl-PL"/>
        </w:rPr>
        <w:t>Przeprowadzenie</w:t>
      </w:r>
      <w:r w:rsidR="008B25CF" w:rsidRPr="0049709A">
        <w:rPr>
          <w:rFonts w:asciiTheme="minorHAnsi" w:hAnsiTheme="minorHAnsi" w:cs="Calibri"/>
          <w:bCs/>
          <w:kern w:val="0"/>
          <w:lang w:eastAsia="pl-PL"/>
        </w:rPr>
        <w:t xml:space="preserve"> kontroli okresowej może wykon</w:t>
      </w:r>
      <w:r w:rsidRPr="0049709A">
        <w:rPr>
          <w:rFonts w:asciiTheme="minorHAnsi" w:hAnsiTheme="minorHAnsi" w:cs="Calibri"/>
          <w:bCs/>
          <w:kern w:val="0"/>
          <w:lang w:eastAsia="pl-PL"/>
        </w:rPr>
        <w:t xml:space="preserve">ać wyłącznie osoba mająca odpowiednie kwalifikacje tj. </w:t>
      </w:r>
      <w:r w:rsidRPr="0049709A">
        <w:rPr>
          <w:rFonts w:asciiTheme="minorHAnsi" w:hAnsiTheme="minorHAnsi" w:cs="Calibri"/>
          <w:kern w:val="0"/>
          <w:lang w:eastAsia="pl-PL"/>
        </w:rPr>
        <w:t>świadectwo kwalifikacji  E i D w grupie 1.</w:t>
      </w:r>
    </w:p>
    <w:p w:rsidR="007C54CC" w:rsidRPr="0049709A" w:rsidRDefault="0051395E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 w:rsidRPr="0049709A">
        <w:rPr>
          <w:rStyle w:val="FontStyle17"/>
          <w:rFonts w:asciiTheme="minorHAnsi" w:hAnsiTheme="minorHAnsi"/>
          <w:sz w:val="24"/>
          <w:szCs w:val="24"/>
        </w:rPr>
        <w:t>W treści oferty należy podać ceny netto i brutto z podziałem na poszczególne obiekty oraz sumę całości zamówienia.</w:t>
      </w:r>
      <w:r w:rsidR="0049709A" w:rsidRPr="0049709A">
        <w:rPr>
          <w:rStyle w:val="FontStyle17"/>
          <w:rFonts w:asciiTheme="minorHAnsi" w:hAnsiTheme="minorHAnsi"/>
          <w:sz w:val="24"/>
          <w:szCs w:val="24"/>
        </w:rPr>
        <w:t xml:space="preserve"> </w:t>
      </w:r>
      <w:r w:rsidR="0049709A" w:rsidRPr="0049709A">
        <w:rPr>
          <w:rFonts w:asciiTheme="minorHAnsi" w:hAnsiTheme="minorHAnsi"/>
        </w:rPr>
        <w:t>Oferty nie obejmujące całego  zakresu zamówienia, zgodnie z opisem przedmiotu zamówienia, będą podlegały odrzuceniu.</w:t>
      </w:r>
    </w:p>
    <w:p w:rsidR="00865DA4" w:rsidRPr="0049709A" w:rsidRDefault="00865DA4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 w:rsidRPr="0049709A">
        <w:rPr>
          <w:rStyle w:val="FontStyle17"/>
          <w:rFonts w:asciiTheme="minorHAnsi" w:hAnsiTheme="minorHAnsi"/>
          <w:sz w:val="24"/>
          <w:szCs w:val="24"/>
        </w:rPr>
        <w:t>Ofertę należy złożyć na druku załączonym do postępowania.</w:t>
      </w:r>
    </w:p>
    <w:p w:rsidR="00865DA4" w:rsidRPr="0049709A" w:rsidRDefault="00865DA4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  <w:r w:rsidRPr="0049709A">
        <w:rPr>
          <w:rStyle w:val="FontStyle17"/>
          <w:rFonts w:asciiTheme="minorHAnsi" w:hAnsiTheme="minorHAnsi"/>
          <w:sz w:val="24"/>
          <w:szCs w:val="24"/>
        </w:rPr>
        <w:t>Termin i sposób płatności: przelew w ciągu 21 dni na podstawie prawidłowo wystawionej faktury, po wykonaniu całości przedmiotu zamówienia.</w:t>
      </w:r>
    </w:p>
    <w:p w:rsidR="00FD7BA6" w:rsidRPr="0049709A" w:rsidRDefault="00FD7BA6" w:rsidP="00506745">
      <w:pPr>
        <w:spacing w:line="276" w:lineRule="auto"/>
        <w:rPr>
          <w:rStyle w:val="FontStyle17"/>
          <w:rFonts w:asciiTheme="minorHAnsi" w:hAnsiTheme="minorHAnsi"/>
          <w:sz w:val="24"/>
          <w:szCs w:val="24"/>
        </w:rPr>
      </w:pPr>
    </w:p>
    <w:p w:rsidR="00FD7BA6" w:rsidRPr="0049709A" w:rsidRDefault="008B25CF" w:rsidP="00506745">
      <w:pPr>
        <w:spacing w:line="276" w:lineRule="auto"/>
        <w:rPr>
          <w:rStyle w:val="FontStyle17"/>
          <w:rFonts w:asciiTheme="minorHAnsi" w:hAnsiTheme="minorHAnsi"/>
          <w:b/>
          <w:sz w:val="24"/>
          <w:szCs w:val="24"/>
        </w:rPr>
      </w:pPr>
      <w:r w:rsidRPr="0049709A">
        <w:rPr>
          <w:rStyle w:val="FontStyle17"/>
          <w:rFonts w:asciiTheme="minorHAnsi" w:hAnsiTheme="minorHAnsi"/>
          <w:b/>
          <w:sz w:val="24"/>
          <w:szCs w:val="24"/>
        </w:rPr>
        <w:t>Opis budynków</w:t>
      </w:r>
      <w:r w:rsidR="00FD7BA6" w:rsidRPr="0049709A">
        <w:rPr>
          <w:rStyle w:val="FontStyle17"/>
          <w:rFonts w:asciiTheme="minorHAnsi" w:hAnsiTheme="minorHAnsi"/>
          <w:b/>
          <w:sz w:val="24"/>
          <w:szCs w:val="24"/>
        </w:rPr>
        <w:t>:</w:t>
      </w:r>
    </w:p>
    <w:p w:rsidR="004317DD" w:rsidRPr="004317DD" w:rsidRDefault="004317DD" w:rsidP="00506745">
      <w:pPr>
        <w:numPr>
          <w:ilvl w:val="0"/>
          <w:numId w:val="2"/>
        </w:numPr>
        <w:spacing w:before="120" w:line="276" w:lineRule="auto"/>
        <w:ind w:left="426" w:hanging="357"/>
        <w:rPr>
          <w:rStyle w:val="FontStyle17"/>
          <w:sz w:val="24"/>
          <w:szCs w:val="24"/>
        </w:rPr>
      </w:pPr>
      <w:r w:rsidRPr="004317DD">
        <w:rPr>
          <w:rStyle w:val="FontStyle18"/>
          <w:sz w:val="24"/>
          <w:szCs w:val="24"/>
        </w:rPr>
        <w:t xml:space="preserve">przy ul. Zbierskiego 6 - </w:t>
      </w:r>
      <w:r w:rsidRPr="004317DD">
        <w:rPr>
          <w:rStyle w:val="FontStyle17"/>
          <w:sz w:val="24"/>
          <w:szCs w:val="24"/>
        </w:rPr>
        <w:t xml:space="preserve">Akademickie Centrum Sportowe </w:t>
      </w:r>
    </w:p>
    <w:p w:rsidR="004317DD" w:rsidRPr="004317DD" w:rsidRDefault="004317DD" w:rsidP="00506745">
      <w:pPr>
        <w:spacing w:line="276" w:lineRule="auto"/>
        <w:rPr>
          <w:rStyle w:val="FontStyle17"/>
          <w:sz w:val="24"/>
          <w:szCs w:val="24"/>
        </w:rPr>
      </w:pPr>
      <w:r w:rsidRPr="004317DD">
        <w:rPr>
          <w:rStyle w:val="FontStyle17"/>
          <w:sz w:val="24"/>
          <w:szCs w:val="24"/>
        </w:rPr>
        <w:t xml:space="preserve">Kubatura obiektu: 28.500,00 m3 </w:t>
      </w:r>
    </w:p>
    <w:p w:rsidR="004317DD" w:rsidRPr="004317DD" w:rsidRDefault="004317DD" w:rsidP="00506745">
      <w:pPr>
        <w:spacing w:line="276" w:lineRule="auto"/>
        <w:rPr>
          <w:rStyle w:val="FontStyle17"/>
          <w:sz w:val="24"/>
          <w:szCs w:val="24"/>
        </w:rPr>
      </w:pPr>
      <w:r w:rsidRPr="004317DD">
        <w:rPr>
          <w:rStyle w:val="FontStyle17"/>
          <w:sz w:val="24"/>
          <w:szCs w:val="24"/>
        </w:rPr>
        <w:t xml:space="preserve">Powierzchnia zabudowy : 2.946,00 m2 </w:t>
      </w:r>
    </w:p>
    <w:p w:rsidR="004317DD" w:rsidRPr="004317DD" w:rsidRDefault="004317DD" w:rsidP="00506745">
      <w:pPr>
        <w:spacing w:line="276" w:lineRule="auto"/>
        <w:rPr>
          <w:rStyle w:val="FontStyle18"/>
          <w:sz w:val="24"/>
          <w:szCs w:val="24"/>
        </w:rPr>
      </w:pPr>
      <w:r w:rsidRPr="004317DD">
        <w:rPr>
          <w:rStyle w:val="FontStyle17"/>
          <w:sz w:val="24"/>
          <w:szCs w:val="24"/>
        </w:rPr>
        <w:t>Liczba kondygnacji: 2 kondygnacje + jedna podziemna</w:t>
      </w:r>
    </w:p>
    <w:p w:rsidR="004317DD" w:rsidRPr="004317DD" w:rsidRDefault="004317DD" w:rsidP="00506745">
      <w:pPr>
        <w:numPr>
          <w:ilvl w:val="0"/>
          <w:numId w:val="2"/>
        </w:numPr>
        <w:spacing w:before="120" w:line="276" w:lineRule="auto"/>
        <w:ind w:left="426" w:hanging="357"/>
        <w:rPr>
          <w:rStyle w:val="FontStyle17"/>
          <w:sz w:val="24"/>
          <w:szCs w:val="24"/>
        </w:rPr>
      </w:pPr>
      <w:r w:rsidRPr="004317DD">
        <w:rPr>
          <w:rStyle w:val="FontStyle18"/>
          <w:sz w:val="24"/>
          <w:szCs w:val="24"/>
        </w:rPr>
        <w:t xml:space="preserve">przy ul. Dąbrowskiego 14 - </w:t>
      </w:r>
      <w:r w:rsidRPr="004317DD">
        <w:rPr>
          <w:rStyle w:val="FontStyle17"/>
          <w:sz w:val="24"/>
          <w:szCs w:val="24"/>
        </w:rPr>
        <w:t>Budynek Dydaktyczny</w:t>
      </w:r>
    </w:p>
    <w:p w:rsidR="004317DD" w:rsidRPr="004317DD" w:rsidRDefault="004317DD" w:rsidP="00506745">
      <w:pPr>
        <w:spacing w:line="276" w:lineRule="auto"/>
        <w:rPr>
          <w:rStyle w:val="FontStyle17"/>
          <w:sz w:val="24"/>
          <w:szCs w:val="24"/>
        </w:rPr>
      </w:pPr>
      <w:r w:rsidRPr="004317DD">
        <w:rPr>
          <w:rStyle w:val="FontStyle17"/>
          <w:sz w:val="24"/>
          <w:szCs w:val="24"/>
        </w:rPr>
        <w:t xml:space="preserve">Kubatura obiektu : 12.713,00 m3 </w:t>
      </w:r>
    </w:p>
    <w:p w:rsidR="004317DD" w:rsidRPr="004317DD" w:rsidRDefault="004317DD" w:rsidP="00506745">
      <w:pPr>
        <w:spacing w:line="276" w:lineRule="auto"/>
        <w:rPr>
          <w:rStyle w:val="FontStyle17"/>
          <w:sz w:val="24"/>
          <w:szCs w:val="24"/>
        </w:rPr>
      </w:pPr>
      <w:r w:rsidRPr="004317DD">
        <w:rPr>
          <w:rStyle w:val="FontStyle17"/>
          <w:sz w:val="24"/>
          <w:szCs w:val="24"/>
        </w:rPr>
        <w:t xml:space="preserve">Powierzchnia zabudowy : 826,50 m2 </w:t>
      </w:r>
    </w:p>
    <w:p w:rsidR="004317DD" w:rsidRPr="004317DD" w:rsidRDefault="004317DD" w:rsidP="00506745">
      <w:pPr>
        <w:spacing w:line="276" w:lineRule="auto"/>
        <w:rPr>
          <w:rStyle w:val="FontStyle18"/>
          <w:sz w:val="24"/>
          <w:szCs w:val="24"/>
        </w:rPr>
      </w:pPr>
      <w:r w:rsidRPr="004317DD">
        <w:rPr>
          <w:rStyle w:val="FontStyle17"/>
          <w:sz w:val="24"/>
          <w:szCs w:val="24"/>
        </w:rPr>
        <w:t>Liczba kondygnacji: 3 kondygnacje</w:t>
      </w:r>
    </w:p>
    <w:p w:rsidR="008E4D17" w:rsidRPr="0049709A" w:rsidRDefault="008E4D17" w:rsidP="00506745">
      <w:pPr>
        <w:spacing w:line="276" w:lineRule="auto"/>
        <w:ind w:left="1440" w:firstLine="720"/>
        <w:rPr>
          <w:rStyle w:val="FontStyle18"/>
          <w:rFonts w:asciiTheme="minorHAnsi" w:hAnsiTheme="minorHAnsi"/>
          <w:sz w:val="24"/>
          <w:szCs w:val="24"/>
        </w:rPr>
      </w:pPr>
    </w:p>
    <w:p w:rsidR="008B25CF" w:rsidRPr="0049709A" w:rsidRDefault="008B25CF" w:rsidP="00506745">
      <w:pPr>
        <w:spacing w:line="276" w:lineRule="auto"/>
        <w:rPr>
          <w:rFonts w:asciiTheme="minorHAnsi" w:hAnsiTheme="minorHAnsi" w:cs="Calibri"/>
        </w:rPr>
      </w:pPr>
      <w:r w:rsidRPr="0049709A">
        <w:rPr>
          <w:rFonts w:asciiTheme="minorHAnsi" w:hAnsiTheme="minorHAnsi" w:cs="Calibri"/>
        </w:rPr>
        <w:lastRenderedPageBreak/>
        <w:t>Zamawiający nie posiada metryk urządzeń piorunochronnych. W ofercie nie należy ujmować odkopania uziomów.</w:t>
      </w:r>
      <w:r w:rsidR="007F6F7D" w:rsidRPr="0049709A">
        <w:rPr>
          <w:rFonts w:asciiTheme="minorHAnsi" w:hAnsiTheme="minorHAnsi" w:cs="Calibri"/>
        </w:rPr>
        <w:t xml:space="preserve"> </w:t>
      </w:r>
      <w:r w:rsidR="00057A90" w:rsidRPr="0049709A">
        <w:rPr>
          <w:rFonts w:asciiTheme="minorHAnsi" w:hAnsiTheme="minorHAnsi" w:cs="Calibri"/>
        </w:rPr>
        <w:t xml:space="preserve">Wokół budynków znajdują się nawierzchnie utwardzone, z kostki lub płyt betonowych. Częściowo są to opaski z płyt betonowych. </w:t>
      </w:r>
    </w:p>
    <w:p w:rsidR="00FD7BA6" w:rsidRPr="0049709A" w:rsidRDefault="00546B88" w:rsidP="00506745">
      <w:pPr>
        <w:spacing w:line="276" w:lineRule="auto"/>
        <w:rPr>
          <w:rFonts w:asciiTheme="minorHAnsi" w:hAnsiTheme="minorHAnsi" w:cs="Calibri"/>
        </w:rPr>
      </w:pPr>
      <w:r w:rsidRPr="0049709A">
        <w:rPr>
          <w:rFonts w:asciiTheme="minorHAnsi" w:hAnsiTheme="minorHAnsi" w:cs="Calibri"/>
        </w:rPr>
        <w:t>Nachyle</w:t>
      </w:r>
      <w:r w:rsidR="008B25CF" w:rsidRPr="0049709A">
        <w:rPr>
          <w:rFonts w:asciiTheme="minorHAnsi" w:hAnsiTheme="minorHAnsi" w:cs="Calibri"/>
        </w:rPr>
        <w:t>nie połaci dachowych w budynkach –</w:t>
      </w:r>
      <w:r w:rsidR="00DC1B10" w:rsidRPr="0049709A">
        <w:rPr>
          <w:rFonts w:asciiTheme="minorHAnsi" w:hAnsiTheme="minorHAnsi" w:cs="Calibri"/>
        </w:rPr>
        <w:t xml:space="preserve"> </w:t>
      </w:r>
      <w:r w:rsidR="008076E6">
        <w:rPr>
          <w:rFonts w:asciiTheme="minorHAnsi" w:hAnsiTheme="minorHAnsi" w:cs="Calibri"/>
        </w:rPr>
        <w:t>powyżej 30%</w:t>
      </w:r>
      <w:r w:rsidRPr="0049709A">
        <w:rPr>
          <w:rFonts w:asciiTheme="minorHAnsi" w:hAnsiTheme="minorHAnsi" w:cs="Calibri"/>
        </w:rPr>
        <w:t>.</w:t>
      </w:r>
    </w:p>
    <w:p w:rsidR="00720955" w:rsidRPr="0049709A" w:rsidRDefault="00E12AF9" w:rsidP="00506745">
      <w:pPr>
        <w:rPr>
          <w:rFonts w:asciiTheme="minorHAnsi" w:hAnsiTheme="minorHAnsi" w:cstheme="minorBidi"/>
        </w:rPr>
      </w:pPr>
      <w:r w:rsidRPr="00506745">
        <w:rPr>
          <w:rFonts w:asciiTheme="minorHAnsi" w:hAnsiTheme="minorHAnsi" w:cstheme="minorBidi"/>
        </w:rPr>
        <w:t>W załączeniu wyniki pomiarów z ostatnich przeglądów</w:t>
      </w:r>
      <w:r w:rsidR="00720955" w:rsidRPr="00506745">
        <w:rPr>
          <w:rFonts w:asciiTheme="minorHAnsi" w:hAnsiTheme="minorHAnsi" w:cstheme="minorBidi"/>
        </w:rPr>
        <w:t xml:space="preserve"> oraz schemat</w:t>
      </w:r>
      <w:r w:rsidRPr="00506745">
        <w:rPr>
          <w:rFonts w:asciiTheme="minorHAnsi" w:hAnsiTheme="minorHAnsi" w:cstheme="minorBidi"/>
        </w:rPr>
        <w:t>y</w:t>
      </w:r>
      <w:r w:rsidR="00720955" w:rsidRPr="00506745">
        <w:rPr>
          <w:rFonts w:asciiTheme="minorHAnsi" w:hAnsiTheme="minorHAnsi" w:cstheme="minorBidi"/>
        </w:rPr>
        <w:t xml:space="preserve"> instalacji</w:t>
      </w:r>
      <w:r w:rsidRPr="00506745">
        <w:rPr>
          <w:rFonts w:asciiTheme="minorHAnsi" w:hAnsiTheme="minorHAnsi" w:cstheme="minorBidi"/>
        </w:rPr>
        <w:t xml:space="preserve"> poszczególnych budynków</w:t>
      </w:r>
      <w:r w:rsidR="00720955" w:rsidRPr="00506745">
        <w:rPr>
          <w:rFonts w:asciiTheme="minorHAnsi" w:hAnsiTheme="minorHAnsi" w:cstheme="minorBidi"/>
        </w:rPr>
        <w:t>.</w:t>
      </w:r>
      <w:r w:rsidR="00720955" w:rsidRPr="0049709A">
        <w:rPr>
          <w:rFonts w:asciiTheme="minorHAnsi" w:hAnsiTheme="minorHAnsi" w:cstheme="minorBidi"/>
        </w:rPr>
        <w:t xml:space="preserve"> </w:t>
      </w:r>
    </w:p>
    <w:p w:rsidR="00720955" w:rsidRPr="0049709A" w:rsidRDefault="00720955" w:rsidP="00506745">
      <w:pPr>
        <w:rPr>
          <w:rFonts w:asciiTheme="minorHAnsi" w:hAnsiTheme="minorHAnsi" w:cstheme="minorBidi"/>
          <w:color w:val="1F497D" w:themeColor="dark2"/>
        </w:rPr>
      </w:pPr>
    </w:p>
    <w:p w:rsidR="00720955" w:rsidRPr="0049709A" w:rsidRDefault="00720955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9709A" w:rsidRPr="0049709A" w:rsidRDefault="0049709A" w:rsidP="002672C1">
      <w:pPr>
        <w:spacing w:line="276" w:lineRule="auto"/>
        <w:jc w:val="both"/>
        <w:rPr>
          <w:rFonts w:asciiTheme="minorHAnsi" w:hAnsiTheme="minorHAnsi" w:cs="Calibri"/>
          <w:b/>
        </w:rPr>
      </w:pPr>
    </w:p>
    <w:sectPr w:rsidR="0049709A" w:rsidRPr="0049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3B"/>
    <w:multiLevelType w:val="hybridMultilevel"/>
    <w:tmpl w:val="51C0AF84"/>
    <w:lvl w:ilvl="0" w:tplc="375AC32E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401432"/>
    <w:multiLevelType w:val="hybridMultilevel"/>
    <w:tmpl w:val="65669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5EAF"/>
    <w:multiLevelType w:val="hybridMultilevel"/>
    <w:tmpl w:val="778227CE"/>
    <w:lvl w:ilvl="0" w:tplc="9C82B774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F9E440C"/>
    <w:multiLevelType w:val="hybridMultilevel"/>
    <w:tmpl w:val="AB849906"/>
    <w:lvl w:ilvl="0" w:tplc="2710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E"/>
    <w:rsid w:val="00057A90"/>
    <w:rsid w:val="000A3EC1"/>
    <w:rsid w:val="000D6D86"/>
    <w:rsid w:val="000F184F"/>
    <w:rsid w:val="00262429"/>
    <w:rsid w:val="002672C1"/>
    <w:rsid w:val="0031569E"/>
    <w:rsid w:val="00351B3A"/>
    <w:rsid w:val="00362F59"/>
    <w:rsid w:val="003764ED"/>
    <w:rsid w:val="00390B74"/>
    <w:rsid w:val="003F5510"/>
    <w:rsid w:val="004317DD"/>
    <w:rsid w:val="004410F6"/>
    <w:rsid w:val="00475A85"/>
    <w:rsid w:val="0049709A"/>
    <w:rsid w:val="00506745"/>
    <w:rsid w:val="0051395E"/>
    <w:rsid w:val="00545D58"/>
    <w:rsid w:val="00546B88"/>
    <w:rsid w:val="00577988"/>
    <w:rsid w:val="00720955"/>
    <w:rsid w:val="00780655"/>
    <w:rsid w:val="00782C3D"/>
    <w:rsid w:val="007C54CC"/>
    <w:rsid w:val="007F6F7D"/>
    <w:rsid w:val="008076E6"/>
    <w:rsid w:val="008124CD"/>
    <w:rsid w:val="00865DA4"/>
    <w:rsid w:val="00892B49"/>
    <w:rsid w:val="008B25CF"/>
    <w:rsid w:val="008E4D17"/>
    <w:rsid w:val="00AB0D7D"/>
    <w:rsid w:val="00AB2B39"/>
    <w:rsid w:val="00AB3DFF"/>
    <w:rsid w:val="00B42AC9"/>
    <w:rsid w:val="00B75660"/>
    <w:rsid w:val="00B84AB6"/>
    <w:rsid w:val="00C80A09"/>
    <w:rsid w:val="00CB5B6B"/>
    <w:rsid w:val="00D423AE"/>
    <w:rsid w:val="00D71B0A"/>
    <w:rsid w:val="00D81A81"/>
    <w:rsid w:val="00DC1B10"/>
    <w:rsid w:val="00E12AF9"/>
    <w:rsid w:val="00E626AE"/>
    <w:rsid w:val="00E86462"/>
    <w:rsid w:val="00EA6FA3"/>
    <w:rsid w:val="00ED2552"/>
    <w:rsid w:val="00EE15C1"/>
    <w:rsid w:val="00EE78CC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5E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709A"/>
    <w:pPr>
      <w:keepNext/>
      <w:widowControl/>
      <w:suppressAutoHyphens w:val="0"/>
      <w:spacing w:line="360" w:lineRule="auto"/>
      <w:outlineLvl w:val="0"/>
    </w:pPr>
    <w:rPr>
      <w:rFonts w:ascii="Times New Roman" w:hAnsi="Times New Roman"/>
      <w:kern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709A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hAnsi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rsid w:val="0051395E"/>
    <w:rPr>
      <w:rFonts w:ascii="Calibri" w:hAnsi="Calibri" w:cs="Calibri"/>
      <w:sz w:val="30"/>
      <w:szCs w:val="30"/>
    </w:rPr>
  </w:style>
  <w:style w:type="paragraph" w:customStyle="1" w:styleId="Style1">
    <w:name w:val="Style1"/>
    <w:basedOn w:val="Normalny"/>
    <w:rsid w:val="0051395E"/>
  </w:style>
  <w:style w:type="character" w:customStyle="1" w:styleId="FontStyle18">
    <w:name w:val="Font Style18"/>
    <w:rsid w:val="0051395E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rsid w:val="0051395E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F6F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70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9709A"/>
    <w:pPr>
      <w:widowControl/>
      <w:suppressAutoHyphens w:val="0"/>
      <w:spacing w:line="240" w:lineRule="auto"/>
      <w:jc w:val="center"/>
    </w:pPr>
    <w:rPr>
      <w:rFonts w:ascii="Times New Roman" w:hAnsi="Times New Roman"/>
      <w:b/>
      <w:bCs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09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49709A"/>
    <w:pPr>
      <w:widowControl/>
      <w:suppressAutoHyphens w:val="0"/>
      <w:spacing w:line="240" w:lineRule="auto"/>
    </w:pPr>
    <w:rPr>
      <w:rFonts w:ascii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70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5E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709A"/>
    <w:pPr>
      <w:keepNext/>
      <w:widowControl/>
      <w:suppressAutoHyphens w:val="0"/>
      <w:spacing w:line="360" w:lineRule="auto"/>
      <w:outlineLvl w:val="0"/>
    </w:pPr>
    <w:rPr>
      <w:rFonts w:ascii="Times New Roman" w:hAnsi="Times New Roman"/>
      <w:kern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709A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hAnsi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rsid w:val="0051395E"/>
    <w:rPr>
      <w:rFonts w:ascii="Calibri" w:hAnsi="Calibri" w:cs="Calibri"/>
      <w:sz w:val="30"/>
      <w:szCs w:val="30"/>
    </w:rPr>
  </w:style>
  <w:style w:type="paragraph" w:customStyle="1" w:styleId="Style1">
    <w:name w:val="Style1"/>
    <w:basedOn w:val="Normalny"/>
    <w:rsid w:val="0051395E"/>
  </w:style>
  <w:style w:type="character" w:customStyle="1" w:styleId="FontStyle18">
    <w:name w:val="Font Style18"/>
    <w:rsid w:val="0051395E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rsid w:val="0051395E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F6F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70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9709A"/>
    <w:pPr>
      <w:widowControl/>
      <w:suppressAutoHyphens w:val="0"/>
      <w:spacing w:line="240" w:lineRule="auto"/>
      <w:jc w:val="center"/>
    </w:pPr>
    <w:rPr>
      <w:rFonts w:ascii="Times New Roman" w:hAnsi="Times New Roman"/>
      <w:b/>
      <w:bCs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09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49709A"/>
    <w:pPr>
      <w:widowControl/>
      <w:suppressAutoHyphens w:val="0"/>
      <w:spacing w:line="240" w:lineRule="auto"/>
    </w:pPr>
    <w:rPr>
      <w:rFonts w:ascii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70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28</cp:revision>
  <cp:lastPrinted>2020-03-30T09:04:00Z</cp:lastPrinted>
  <dcterms:created xsi:type="dcterms:W3CDTF">2020-03-23T09:58:00Z</dcterms:created>
  <dcterms:modified xsi:type="dcterms:W3CDTF">2022-03-30T11:44:00Z</dcterms:modified>
</cp:coreProperties>
</file>