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AF" w:rsidRPr="007E6990" w:rsidRDefault="00350EAF" w:rsidP="00350EAF">
      <w:pPr>
        <w:spacing w:after="120" w:line="276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r w:rsidRPr="007E6990">
        <w:rPr>
          <w:rFonts w:ascii="Lato" w:hAnsi="Lato" w:cs="Times New Roman"/>
          <w:b/>
          <w:bCs/>
          <w:sz w:val="20"/>
          <w:szCs w:val="20"/>
        </w:rPr>
        <w:t>Załącznik nr 1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350EAF" w:rsidRPr="007E6990" w:rsidTr="00C5061A">
        <w:trPr>
          <w:trHeight w:val="275"/>
          <w:jc w:val="center"/>
        </w:trPr>
        <w:tc>
          <w:tcPr>
            <w:tcW w:w="1805" w:type="dxa"/>
          </w:tcPr>
          <w:p w:rsidR="00350EAF" w:rsidRPr="007E6990" w:rsidRDefault="00350EAF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350EAF" w:rsidRPr="007E6990" w:rsidRDefault="00350EAF" w:rsidP="00C86584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IR.271.1.</w:t>
            </w:r>
            <w:r w:rsidR="00E01571">
              <w:rPr>
                <w:rFonts w:ascii="Lato" w:hAnsi="Lato"/>
                <w:b/>
                <w:bCs/>
                <w:sz w:val="20"/>
                <w:szCs w:val="20"/>
              </w:rPr>
              <w:t>1</w:t>
            </w:r>
            <w:r w:rsidR="00D004F3">
              <w:rPr>
                <w:rFonts w:ascii="Lato" w:hAnsi="Lato"/>
                <w:b/>
                <w:bCs/>
                <w:sz w:val="20"/>
                <w:szCs w:val="20"/>
              </w:rPr>
              <w:t>3</w:t>
            </w: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7941" w:type="dxa"/>
          </w:tcPr>
          <w:p w:rsidR="00350EAF" w:rsidRPr="007E6990" w:rsidRDefault="00350EAF" w:rsidP="00C5061A">
            <w:pPr>
              <w:spacing w:after="0" w:line="240" w:lineRule="auto"/>
              <w:jc w:val="center"/>
              <w:rPr>
                <w:rFonts w:ascii="Lato" w:hAnsi="Lato"/>
                <w:b/>
              </w:rPr>
            </w:pPr>
            <w:r w:rsidRPr="007E6990">
              <w:rPr>
                <w:rFonts w:ascii="Lato" w:hAnsi="Lato"/>
                <w:b/>
              </w:rPr>
              <w:t xml:space="preserve">Dowożenie uczniów do szkół i przedszkoli na terenie Gminy Dąbrówka </w:t>
            </w:r>
            <w:r w:rsidRPr="007E6990">
              <w:rPr>
                <w:rFonts w:ascii="Lato" w:hAnsi="Lato"/>
                <w:b/>
              </w:rPr>
              <w:br/>
              <w:t>wraz z zapewnieniem  opieki nad dowożonymi dziećmi na okres</w:t>
            </w:r>
            <w:r w:rsidRPr="007E6990">
              <w:rPr>
                <w:rFonts w:ascii="Lato" w:hAnsi="Lato"/>
                <w:b/>
              </w:rPr>
              <w:br/>
              <w:t>jednego roku szkolnego 2023/2024</w:t>
            </w:r>
          </w:p>
        </w:tc>
      </w:tr>
      <w:tr w:rsidR="00350EAF" w:rsidRPr="007E6990" w:rsidTr="00C5061A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:rsidR="00350EAF" w:rsidRPr="007E6990" w:rsidRDefault="00350EAF" w:rsidP="00C5061A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          Gmina Dąbrówka </w:t>
            </w:r>
          </w:p>
          <w:p w:rsidR="00350EAF" w:rsidRPr="007E6990" w:rsidRDefault="00350EAF" w:rsidP="00C5061A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</w:tbl>
    <w:p w:rsidR="00350EAF" w:rsidRPr="007E6990" w:rsidRDefault="00350EAF" w:rsidP="00350EAF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:rsidR="00350EAF" w:rsidRPr="007E6990" w:rsidRDefault="00350EAF" w:rsidP="00350EAF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:rsidR="00350EAF" w:rsidRPr="007E6990" w:rsidRDefault="00350EAF" w:rsidP="00350EAF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NAZWA I ADRES WYKONAWCY: …………………………………………………………………………………………………….</w:t>
      </w:r>
    </w:p>
    <w:p w:rsidR="00350EAF" w:rsidRPr="007E6990" w:rsidRDefault="00350EAF" w:rsidP="00350EA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:rsidR="00350EAF" w:rsidRPr="007E6990" w:rsidRDefault="00350EAF" w:rsidP="00350EAF">
      <w:pPr>
        <w:spacing w:after="120" w:line="276" w:lineRule="auto"/>
        <w:rPr>
          <w:rFonts w:ascii="Lato" w:hAnsi="Lato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NIP ………………………………… REGON …………….………………………</w:t>
      </w:r>
      <w:r w:rsidRPr="007E6990">
        <w:rPr>
          <w:rFonts w:ascii="Lato" w:hAnsi="Lato"/>
          <w:sz w:val="20"/>
          <w:szCs w:val="20"/>
        </w:rPr>
        <w:t>, w zależności od podmiotu: KRS/</w:t>
      </w:r>
      <w:proofErr w:type="spellStart"/>
      <w:r w:rsidRPr="007E6990">
        <w:rPr>
          <w:rFonts w:ascii="Lato" w:hAnsi="Lato"/>
          <w:sz w:val="20"/>
          <w:szCs w:val="20"/>
        </w:rPr>
        <w:t>CEiDG</w:t>
      </w:r>
      <w:proofErr w:type="spellEnd"/>
      <w:r w:rsidRPr="007E6990">
        <w:rPr>
          <w:rFonts w:ascii="Lato" w:hAnsi="Lato"/>
          <w:i/>
          <w:sz w:val="20"/>
          <w:szCs w:val="20"/>
        </w:rPr>
        <w:t xml:space="preserve"> </w:t>
      </w:r>
      <w:r w:rsidRPr="007E6990">
        <w:rPr>
          <w:rFonts w:ascii="Lato" w:hAnsi="Lato"/>
          <w:sz w:val="20"/>
          <w:szCs w:val="20"/>
        </w:rPr>
        <w:t>:</w:t>
      </w:r>
    </w:p>
    <w:p w:rsidR="00350EAF" w:rsidRPr="007E6990" w:rsidRDefault="00350EAF" w:rsidP="00350EAF">
      <w:pPr>
        <w:spacing w:after="120" w:line="276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…………………………………………………….………………………….………………………………………………………………………..</w:t>
      </w:r>
    </w:p>
    <w:p w:rsidR="00350EAF" w:rsidRPr="007E6990" w:rsidRDefault="00350EAF" w:rsidP="00350EAF">
      <w:pPr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eastAsia="pl-PL"/>
        </w:rPr>
      </w:pPr>
      <w:r w:rsidRPr="007E6990">
        <w:rPr>
          <w:rFonts w:ascii="Lato" w:eastAsia="Calibri" w:hAnsi="Lato" w:cs="Times New Roman"/>
          <w:sz w:val="20"/>
          <w:szCs w:val="20"/>
          <w:lang w:eastAsia="pl-PL"/>
        </w:rPr>
        <w:t>Działając w imieniu i na rzecz wymienionego(</w:t>
      </w:r>
      <w:proofErr w:type="spellStart"/>
      <w:r w:rsidRPr="007E6990">
        <w:rPr>
          <w:rFonts w:ascii="Lato" w:eastAsia="Calibri" w:hAnsi="Lato" w:cs="Times New Roman"/>
          <w:sz w:val="20"/>
          <w:szCs w:val="20"/>
          <w:lang w:eastAsia="pl-PL"/>
        </w:rPr>
        <w:t>ych</w:t>
      </w:r>
      <w:proofErr w:type="spellEnd"/>
      <w:r w:rsidRPr="007E6990">
        <w:rPr>
          <w:rFonts w:ascii="Lato" w:eastAsia="Calibri" w:hAnsi="Lato" w:cs="Times New Roman"/>
          <w:sz w:val="20"/>
          <w:szCs w:val="20"/>
          <w:lang w:eastAsia="pl-PL"/>
        </w:rPr>
        <w:t xml:space="preserve">) powyżej Wykonawcy(ów) </w:t>
      </w:r>
      <w:r w:rsidRPr="007E6990">
        <w:rPr>
          <w:rFonts w:ascii="Lato" w:eastAsia="Calibri" w:hAnsi="Lato" w:cs="Times New Roman"/>
          <w:sz w:val="20"/>
          <w:szCs w:val="20"/>
          <w:lang w:eastAsia="pl-PL"/>
        </w:rPr>
        <w:br/>
        <w:t>oferuję(_my) realizację na rzecz Zamawiającego zamówienia publicznego na:</w:t>
      </w:r>
    </w:p>
    <w:p w:rsidR="00350EAF" w:rsidRPr="007E6990" w:rsidRDefault="00350EAF" w:rsidP="00350EAF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350EAF" w:rsidRPr="007E6990" w:rsidRDefault="00350EAF" w:rsidP="00350EAF">
      <w:pPr>
        <w:spacing w:after="0" w:line="276" w:lineRule="auto"/>
        <w:jc w:val="center"/>
        <w:rPr>
          <w:rFonts w:ascii="Lato" w:hAnsi="Lato"/>
          <w:b/>
        </w:rPr>
      </w:pPr>
      <w:r w:rsidRPr="007E6990">
        <w:rPr>
          <w:rFonts w:ascii="Lato" w:hAnsi="Lato"/>
          <w:b/>
        </w:rPr>
        <w:t xml:space="preserve">Dowożenie uczniów do szkół i przedszkoli na terenie Gminy Dąbrówka </w:t>
      </w:r>
      <w:r w:rsidRPr="007E6990">
        <w:rPr>
          <w:rFonts w:ascii="Lato" w:hAnsi="Lato"/>
          <w:b/>
        </w:rPr>
        <w:br/>
        <w:t>wraz z zapewnieniem  opieki nad dowożonymi dziećmi na okres</w:t>
      </w:r>
      <w:r w:rsidRPr="007E6990">
        <w:rPr>
          <w:rFonts w:ascii="Lato" w:hAnsi="Lato"/>
          <w:b/>
        </w:rPr>
        <w:br/>
        <w:t>jednego roku szkolnego 2023/2024</w:t>
      </w:r>
    </w:p>
    <w:p w:rsidR="00350EAF" w:rsidRPr="007E6990" w:rsidRDefault="00350EAF" w:rsidP="00350EAF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  <w:bookmarkStart w:id="0" w:name="_GoBack"/>
      <w:bookmarkEnd w:id="0"/>
    </w:p>
    <w:p w:rsidR="00350EAF" w:rsidRPr="007E6990" w:rsidRDefault="00350EAF" w:rsidP="00350EAF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  <w:r w:rsidRPr="007E6990">
        <w:rPr>
          <w:rFonts w:ascii="Lato" w:eastAsia="Calibri" w:hAnsi="Lato" w:cs="Times New Roman"/>
          <w:b/>
          <w:sz w:val="20"/>
          <w:szCs w:val="20"/>
          <w:lang w:eastAsia="pl-PL"/>
        </w:rPr>
        <w:t>Oświadczam(y), że: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ZAPOZNAŁEM(LIŚMY) się z treścią SWZ dla niniejszego zamówienia.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AKCEPTUJĘ(EMY), w pełni i bez zastrzeżeń, postanowienia: SWZ dla niniejszego zamówienia,  wyjaśnień do tej SWZ oraz modyfikacji tej SWZ.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GWARANTUJĘ(EMY) wykonanie całości niniejszego zamówienia zgodnie z treścią: SWZ, wyjaśnień do SWZ oraz jej modyfikacji.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</w:rPr>
        <w:t>ZREALIZUJĘ(EMY</w:t>
      </w:r>
      <w:r w:rsidRPr="007E6990">
        <w:rPr>
          <w:rFonts w:ascii="Lato" w:hAnsi="Lato" w:cs="Times New Roman"/>
          <w:sz w:val="20"/>
          <w:szCs w:val="20"/>
        </w:rPr>
        <w:t xml:space="preserve">) przedmiotowe zamówienie publiczne, którego przedmiot określony jest szczegółowo w SWZ, za </w:t>
      </w:r>
      <w:r w:rsidRPr="007E6990">
        <w:rPr>
          <w:rFonts w:ascii="Lato" w:hAnsi="Lato" w:cs="Times New Roman"/>
          <w:b/>
          <w:color w:val="0000FF"/>
          <w:sz w:val="20"/>
          <w:szCs w:val="20"/>
        </w:rPr>
        <w:t>łączną cenę brutto …………………………………. PLN, w tym ……… % VAT</w:t>
      </w:r>
    </w:p>
    <w:p w:rsidR="00350EAF" w:rsidRPr="007E6990" w:rsidRDefault="00350EAF" w:rsidP="00350EA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9209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307"/>
        <w:gridCol w:w="2063"/>
        <w:gridCol w:w="1871"/>
        <w:gridCol w:w="1984"/>
      </w:tblGrid>
      <w:tr w:rsidR="00350EAF" w:rsidRPr="007E6990" w:rsidTr="00C5061A"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5</w:t>
            </w:r>
          </w:p>
        </w:tc>
      </w:tr>
      <w:tr w:rsidR="00350EAF" w:rsidRPr="007E6990" w:rsidTr="00C5061A">
        <w:tblPrEx>
          <w:tblBorders>
            <w:top w:val="none" w:sz="0" w:space="0" w:color="auto"/>
          </w:tblBorders>
        </w:tblPrEx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 xml:space="preserve">Ilość </w:t>
            </w: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  <w:u w:val="single"/>
              </w:rPr>
              <w:t xml:space="preserve">przewidywanych </w:t>
            </w:r>
            <w:r w:rsidRPr="007E6990">
              <w:rPr>
                <w:rFonts w:ascii="Lato" w:hAnsi="Lato" w:cs="Times-Roman"/>
                <w:b/>
                <w:sz w:val="20"/>
                <w:szCs w:val="20"/>
              </w:rPr>
              <w:t xml:space="preserve">kilometrów w ramach tras dowożenia dzieci  przez cały okres trwania usługi   </w:t>
            </w:r>
          </w:p>
        </w:tc>
        <w:tc>
          <w:tcPr>
            <w:tcW w:w="1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Cena za 1 km netto</w:t>
            </w: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 xml:space="preserve">Wartość całkowita netto </w:t>
            </w: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(kolumna 1 x kolumna 2)</w:t>
            </w:r>
          </w:p>
        </w:tc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Wartość całkowita brutto (kolumna 3 x kolumna 2 +kolumna nr 4)</w:t>
            </w:r>
          </w:p>
        </w:tc>
      </w:tr>
      <w:tr w:rsidR="00350EAF" w:rsidRPr="007E6990" w:rsidTr="00C5061A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Roman"/>
                <w:b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96 720</w:t>
            </w: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Roman"/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</w:tr>
    </w:tbl>
    <w:p w:rsidR="00350EAF" w:rsidRPr="007E6990" w:rsidRDefault="00350EAF" w:rsidP="00350EA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50EAF" w:rsidRPr="007E6990" w:rsidRDefault="00350EAF" w:rsidP="00350EAF">
      <w:pPr>
        <w:tabs>
          <w:tab w:val="left" w:pos="426"/>
        </w:tabs>
        <w:spacing w:after="0" w:line="276" w:lineRule="auto"/>
        <w:ind w:left="360"/>
        <w:jc w:val="both"/>
        <w:rPr>
          <w:rFonts w:ascii="Lato" w:hAnsi="Lato" w:cs="Times New Roman"/>
          <w:b/>
          <w:sz w:val="20"/>
          <w:szCs w:val="20"/>
        </w:rPr>
      </w:pP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</w:rPr>
        <w:t>OFERUJEMY</w:t>
      </w:r>
      <w:r w:rsidRPr="007E6990">
        <w:rPr>
          <w:rFonts w:ascii="Lato" w:hAnsi="Lato" w:cs="Times New Roman"/>
          <w:sz w:val="20"/>
          <w:szCs w:val="20"/>
        </w:rPr>
        <w:t xml:space="preserve"> </w:t>
      </w:r>
      <w:r w:rsidRPr="007E6990">
        <w:rPr>
          <w:rFonts w:ascii="Lato" w:hAnsi="Lato" w:cs="Times New Roman"/>
          <w:b/>
          <w:color w:val="0000FF"/>
          <w:sz w:val="20"/>
        </w:rPr>
        <w:t>Liczbę kilometrów w ramach przewozów nieodpłatnych</w:t>
      </w:r>
      <w:r w:rsidRPr="007E6990">
        <w:rPr>
          <w:rFonts w:ascii="Lato" w:hAnsi="Lato" w:cs="Times New Roman"/>
          <w:b/>
          <w:sz w:val="20"/>
        </w:rPr>
        <w:t xml:space="preserve">: </w:t>
      </w:r>
      <w:r w:rsidRPr="007E6990">
        <w:rPr>
          <w:rFonts w:ascii="Lato" w:hAnsi="Lato" w:cs="Times New Roman"/>
          <w:b/>
          <w:sz w:val="20"/>
          <w:szCs w:val="20"/>
        </w:rPr>
        <w:t xml:space="preserve">……..........…….. km  </w:t>
      </w:r>
      <w:r w:rsidRPr="007E6990">
        <w:rPr>
          <w:rFonts w:ascii="Lato" w:hAnsi="Lato" w:cs="Times New Roman"/>
          <w:sz w:val="20"/>
          <w:szCs w:val="20"/>
        </w:rPr>
        <w:t>(liczba km: min. 100 km, max. 150 km).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POWYŻSZE ceny brutto uwzględniają wszystkie wymagania niniejszej SWZ oraz obejmują wszelkie koszty bezpośrednie i pośrednie, jakie poniesie Wykonawca z tytułu prawidłowego i terminowego wykonania całości przedmiotu zamówienia, zysk oraz wszelkie wymagane przepisami podatki i opłaty, a w szczególności podatek od towarów i usług oraz podatek akcyzowy.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lastRenderedPageBreak/>
        <w:t>OŚWIADCZAM(Y), iż zaoferowana cena brutto UWZGLĘDNIA wszystkie wymagania SWZ oraz OBEJMUJE wszelkie koszty bezpośrednie i pośrednie, jakie poniosę/poniesiemy z tytułu prawidłowego i terminowego wykonania całości przedmiotu zamówienia.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ZOBOWIĄZUJĘ(EMY) SIĘ do wykonania przedmiotu niniejszego zamówienia w terminie określonym w SWZ</w:t>
      </w:r>
      <w:r w:rsidRPr="007E6990">
        <w:rPr>
          <w:rFonts w:ascii="Lato" w:hAnsi="Lato" w:cs="Times New Roman"/>
          <w:b/>
          <w:sz w:val="20"/>
          <w:szCs w:val="20"/>
        </w:rPr>
        <w:t>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SKŁADAM(Y) niniejszą ofertę we własnym imieniu / jako Wykonawca w ofercie wspólnej</w:t>
      </w:r>
      <w:r w:rsidRPr="007E6990">
        <w:rPr>
          <w:rFonts w:ascii="Lato" w:hAnsi="Lato" w:cs="Times New Roman"/>
          <w:sz w:val="20"/>
          <w:szCs w:val="20"/>
          <w:vertAlign w:val="superscript"/>
        </w:rPr>
        <w:footnoteReference w:id="1"/>
      </w:r>
      <w:r w:rsidRPr="007E6990">
        <w:rPr>
          <w:rFonts w:ascii="Lato" w:hAnsi="Lato" w:cs="Times New Roman"/>
          <w:sz w:val="20"/>
          <w:szCs w:val="20"/>
        </w:rPr>
        <w:t>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AKCEPTUJĘ(MY) bez zastrzeżeń Projekt Umowy przedstawiony w załączniku do niniejszej SWZ;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ZOBOWIĄZUJĘ(MY) się zawrzeć umowę w miejscu i w terminie wskazanym przez Zamawiającego.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UWAŻAM(MY) się za związanego/</w:t>
      </w:r>
      <w:proofErr w:type="spellStart"/>
      <w:r w:rsidRPr="007E6990">
        <w:rPr>
          <w:rFonts w:ascii="Lato" w:hAnsi="Lato" w:cs="Times New Roman"/>
          <w:sz w:val="20"/>
          <w:szCs w:val="20"/>
        </w:rPr>
        <w:t>ych</w:t>
      </w:r>
      <w:proofErr w:type="spellEnd"/>
      <w:r w:rsidRPr="007E6990">
        <w:rPr>
          <w:rFonts w:ascii="Lato" w:hAnsi="Lato" w:cs="Times New Roman"/>
          <w:sz w:val="20"/>
          <w:szCs w:val="20"/>
        </w:rPr>
        <w:t xml:space="preserve"> niniejszą ofertą przez czas wskazany w specyfikacji warunków zamówienia.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OŚWIADCZAM(MY), że:</w:t>
      </w:r>
    </w:p>
    <w:p w:rsidR="00350EAF" w:rsidRPr="007E6990" w:rsidRDefault="00350EAF" w:rsidP="00350EA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wypełniłem obowiązki informacyjne przewidziane w art. 13 lub art. 14 RODO</w:t>
      </w:r>
      <w:r w:rsidRPr="007E6990">
        <w:rPr>
          <w:rFonts w:cs="Times New Roman"/>
          <w:vertAlign w:val="superscript"/>
        </w:rPr>
        <w:footnoteReference w:id="2"/>
      </w:r>
      <w:r w:rsidRPr="007E6990">
        <w:rPr>
          <w:rFonts w:ascii="Lato" w:hAnsi="Lato"/>
          <w:sz w:val="20"/>
          <w:szCs w:val="20"/>
          <w:vertAlign w:val="superscript"/>
        </w:rPr>
        <w:t xml:space="preserve">  </w:t>
      </w:r>
      <w:r w:rsidRPr="007E6990">
        <w:rPr>
          <w:rFonts w:ascii="Lato" w:hAnsi="Lato"/>
          <w:sz w:val="20"/>
          <w:szCs w:val="20"/>
        </w:rPr>
        <w:t xml:space="preserve">wobec osób fizycznych, od których dane osobowe bezpośrednio lub pośrednio pozyskałem </w:t>
      </w:r>
      <w:r w:rsidRPr="007E6990">
        <w:rPr>
          <w:rFonts w:ascii="Lato" w:hAnsi="Lato"/>
          <w:sz w:val="20"/>
          <w:szCs w:val="20"/>
        </w:rPr>
        <w:br/>
        <w:t>w celu ubiegania się o udzielenie zamówienia publicznego w niniejszym postępowaniu</w:t>
      </w:r>
      <w:r w:rsidRPr="007E6990">
        <w:rPr>
          <w:rFonts w:cs="Times New Roman"/>
          <w:vertAlign w:val="superscript"/>
        </w:rPr>
        <w:footnoteReference w:id="3"/>
      </w:r>
      <w:r w:rsidRPr="007E6990">
        <w:rPr>
          <w:rFonts w:ascii="Lato" w:hAnsi="Lato"/>
          <w:sz w:val="20"/>
          <w:szCs w:val="20"/>
        </w:rPr>
        <w:t>;</w:t>
      </w:r>
    </w:p>
    <w:p w:rsidR="00350EAF" w:rsidRPr="007E6990" w:rsidRDefault="00350EAF" w:rsidP="00350EA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spełniam wymogi określone w art. 28 RODO;</w:t>
      </w:r>
    </w:p>
    <w:p w:rsidR="00350EAF" w:rsidRPr="007E6990" w:rsidRDefault="00350EAF" w:rsidP="00350EA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dane osobowe przekazane w ofercie oraz załącznikach są przetwarzane i udostępniane Zamawiającemu zgodnie z art. 28 RODO</w:t>
      </w:r>
      <w:r w:rsidRPr="007E6990">
        <w:rPr>
          <w:rFonts w:cs="Times New Roman"/>
          <w:vertAlign w:val="superscript"/>
        </w:rPr>
        <w:footnoteReference w:id="4"/>
      </w:r>
      <w:r w:rsidRPr="007E6990">
        <w:rPr>
          <w:rFonts w:ascii="Lato" w:hAnsi="Lato"/>
          <w:sz w:val="20"/>
          <w:szCs w:val="20"/>
        </w:rPr>
        <w:t>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 xml:space="preserve"> Stosownie do art. 225 ustawy Pzp, o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ś</w:t>
      </w:r>
      <w:r w:rsidRPr="007E6990">
        <w:rPr>
          <w:rFonts w:ascii="Lato" w:hAnsi="Lato" w:cs="Times New Roman"/>
          <w:sz w:val="20"/>
          <w:szCs w:val="20"/>
          <w:lang w:eastAsia="pl-PL"/>
        </w:rPr>
        <w:t xml:space="preserve">wiadczamy, 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ż</w:t>
      </w:r>
      <w:r w:rsidRPr="007E6990">
        <w:rPr>
          <w:rFonts w:ascii="Lato" w:hAnsi="Lato" w:cs="Times New Roman"/>
          <w:sz w:val="20"/>
          <w:szCs w:val="20"/>
          <w:lang w:eastAsia="pl-PL"/>
        </w:rPr>
        <w:t xml:space="preserve">e wybór naszej oferty </w:t>
      </w:r>
    </w:p>
    <w:p w:rsidR="00350EAF" w:rsidRPr="007E6990" w:rsidRDefault="00350EAF" w:rsidP="00350EAF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nie będzie* </w:t>
      </w:r>
      <w:r w:rsidRPr="007E6990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>cego obowi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>zku podatkowego zgodnie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 xml:space="preserve"> z przepisami ustawy z dnia 11 marca 2004 r. o podatku od towarów i usług (Dz. U. z 2022 r.,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>poz. 931)</w:t>
      </w:r>
    </w:p>
    <w:p w:rsidR="00350EAF" w:rsidRPr="007E6990" w:rsidRDefault="00350EAF" w:rsidP="00350EAF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będzie* </w:t>
      </w:r>
      <w:r w:rsidRPr="007E6990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>cego obowi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 xml:space="preserve">zku podatkowego zgodnie  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 xml:space="preserve">z przepisami ustawy z dnia 11 marca 2004 r. o podatku od towarów i usług (Dz. U. z 2022 r., 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 xml:space="preserve">poz. 931), jednocześnie wskazujemy: </w:t>
      </w:r>
    </w:p>
    <w:p w:rsidR="00350EAF" w:rsidRPr="007E6990" w:rsidRDefault="00350EAF" w:rsidP="00350EAF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>nazwy (rodzaju) towaru lub usługi, których dostawa lub świadczenie będzie prowadzić do jego powstania       …………………………………………………………………….……</w:t>
      </w:r>
    </w:p>
    <w:p w:rsidR="00350EAF" w:rsidRPr="007E6990" w:rsidRDefault="00350EAF" w:rsidP="00350EAF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>wartość towaru lub usługi objętego obowiązkiem podatkowym zamawiającego, bez kwoty podatku ……………………………………………….</w:t>
      </w:r>
    </w:p>
    <w:p w:rsidR="00350EAF" w:rsidRPr="007E6990" w:rsidRDefault="00350EAF" w:rsidP="00350EAF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>stawka podatku od towarów i usług, która zgodnie z wiedzą wykonawcy, będzie miała zastosowanie ………………………………………………</w:t>
      </w:r>
    </w:p>
    <w:p w:rsidR="00350EAF" w:rsidRPr="007E6990" w:rsidRDefault="00350EAF" w:rsidP="00350EAF">
      <w:pPr>
        <w:ind w:left="709" w:hanging="283"/>
        <w:contextualSpacing/>
        <w:jc w:val="both"/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</w:pPr>
      <w:r w:rsidRPr="007E6990">
        <w:rPr>
          <w:rFonts w:ascii="Lato" w:hAnsi="Lato" w:cs="Times New Roman"/>
          <w:b/>
          <w:bCs/>
          <w:i/>
          <w:sz w:val="20"/>
          <w:szCs w:val="20"/>
          <w:lang w:eastAsia="pl-PL"/>
        </w:rPr>
        <w:t>*</w:t>
      </w:r>
      <w:r w:rsidRPr="007E6990">
        <w:rPr>
          <w:rFonts w:ascii="Lato" w:hAnsi="Lato" w:cs="Times New Roman"/>
          <w:b/>
          <w:i/>
          <w:sz w:val="20"/>
          <w:szCs w:val="20"/>
          <w:lang w:eastAsia="pl-PL"/>
        </w:rPr>
        <w:t xml:space="preserve"> Należy zaznaczyć powyżej właściwe pole i ewentualnie wskazać wymagane informacje (należy zapoznać się z w/w ustawą o podatku od towarów i usług). </w:t>
      </w:r>
      <w:r w:rsidRPr="007E6990"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  <w:t>Obowiązku podatkowego po stronie Zamawiającego nie będzie w przypadku, gdy obowiązek rozliczenia podatku VAT będzie po stronie Wykonawcy.</w:t>
      </w:r>
    </w:p>
    <w:p w:rsidR="00350EAF" w:rsidRPr="007E6990" w:rsidRDefault="00350EAF" w:rsidP="00350EAF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:rsidR="00350EAF" w:rsidRPr="007E6990" w:rsidRDefault="00350EAF" w:rsidP="00350EAF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  <w:r w:rsidRPr="007E6990">
        <w:rPr>
          <w:rFonts w:ascii="Lato" w:eastAsia="Calibri" w:hAnsi="Lato" w:cs="Times New Roman"/>
          <w:b/>
          <w:bCs/>
          <w:sz w:val="20"/>
          <w:szCs w:val="20"/>
        </w:rPr>
        <w:t>e-mail: …………………………….……………………, tel.: ……………………………</w:t>
      </w:r>
    </w:p>
    <w:p w:rsidR="00350EAF" w:rsidRPr="007E6990" w:rsidRDefault="00350EAF" w:rsidP="00350EAF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:rsidR="00350EAF" w:rsidRPr="007E6990" w:rsidRDefault="00350EAF" w:rsidP="00350EAF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</w:rPr>
        <w:t>Informacje dotyczące Wykonawcy do celów sprawozdawczych</w:t>
      </w:r>
    </w:p>
    <w:p w:rsidR="00350EAF" w:rsidRPr="007E6990" w:rsidRDefault="00350EAF" w:rsidP="00350EAF">
      <w:pPr>
        <w:suppressAutoHyphens/>
        <w:spacing w:after="0" w:line="240" w:lineRule="auto"/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</w:pPr>
      <w:r w:rsidRPr="007E6990"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  <w:t>Wykonawca jest: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3969"/>
      </w:tblGrid>
      <w:tr w:rsidR="00350EAF" w:rsidRPr="007E6990" w:rsidTr="00C5061A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Zatrudnienie (w jednym z dwóch ostatnich lat obrotowych)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/ suma aktywów (w jednym z dwóch ostatnich lat obrotowych)</w:t>
            </w:r>
          </w:p>
        </w:tc>
      </w:tr>
      <w:tr w:rsidR="00350EAF" w:rsidRPr="007E6990" w:rsidTr="00C5061A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Mikro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AF" w:rsidRPr="007E6990" w:rsidRDefault="00350EAF" w:rsidP="00C5061A">
            <w:pPr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Mniej niż 10 pracowników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do 2 mln euro lub suma aktywów bilansu sporządzonego na koniec jednego</w:t>
            </w: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br/>
              <w:t>z tych lat obrotowych do 2 mln euro.</w:t>
            </w:r>
          </w:p>
        </w:tc>
      </w:tr>
      <w:tr w:rsidR="00350EAF" w:rsidRPr="007E6990" w:rsidTr="00C5061A">
        <w:trPr>
          <w:trHeight w:val="112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Małym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 xml:space="preserve">Mniej niż 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do 10 mln euro lub suma aktywów bilansu sporządzonego na koniec jednego z tych lat obrotowych do 10 mln euro.</w:t>
            </w:r>
          </w:p>
        </w:tc>
      </w:tr>
      <w:tr w:rsidR="00350EAF" w:rsidRPr="007E6990" w:rsidTr="00C5061A">
        <w:trPr>
          <w:trHeight w:val="11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Średnim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 xml:space="preserve">Mniej niż 250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do 50 mln euro lub suma aktywów bilansu sporządzonego na koniec jednego z tych lat obrotowych do 43 mln euro.</w:t>
            </w:r>
          </w:p>
        </w:tc>
      </w:tr>
      <w:tr w:rsidR="00350EAF" w:rsidRPr="007E6990" w:rsidTr="00C5061A">
        <w:trPr>
          <w:trHeight w:val="9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Dużym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Jest to przedsiębiorca, który nie kwalifikuje się do żadnej z ww. kategorii przedsiębiorstw.</w:t>
            </w:r>
          </w:p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</w:tr>
    </w:tbl>
    <w:p w:rsidR="00350EAF" w:rsidRPr="007E6990" w:rsidRDefault="00350EAF" w:rsidP="00350EAF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  <w:lang w:eastAsia="pl-PL"/>
        </w:rPr>
        <w:t>Proszę zaznaczyć powyżej właściwe pole</w:t>
      </w:r>
    </w:p>
    <w:p w:rsidR="00350EAF" w:rsidRPr="007E6990" w:rsidRDefault="00350EAF" w:rsidP="00350EAF">
      <w:pPr>
        <w:spacing w:after="120" w:line="276" w:lineRule="auto"/>
        <w:rPr>
          <w:rFonts w:ascii="Lato" w:hAnsi="Lato" w:cs="Times New Roman"/>
          <w:b/>
          <w:bCs/>
          <w:sz w:val="20"/>
          <w:szCs w:val="20"/>
        </w:rPr>
      </w:pPr>
    </w:p>
    <w:p w:rsidR="00350EAF" w:rsidRPr="007E6990" w:rsidRDefault="00350EAF" w:rsidP="00350EAF">
      <w:pPr>
        <w:spacing w:after="0" w:line="240" w:lineRule="auto"/>
        <w:jc w:val="right"/>
        <w:rPr>
          <w:rFonts w:ascii="Lato" w:hAnsi="Lato"/>
          <w:b/>
          <w:bCs/>
          <w:color w:val="FF0000"/>
          <w:sz w:val="20"/>
          <w:szCs w:val="20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095417" w:rsidRDefault="00095417"/>
    <w:sectPr w:rsidR="0009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0C" w:rsidRDefault="007B550C" w:rsidP="00350EAF">
      <w:pPr>
        <w:spacing w:after="0" w:line="240" w:lineRule="auto"/>
      </w:pPr>
      <w:r>
        <w:separator/>
      </w:r>
    </w:p>
  </w:endnote>
  <w:endnote w:type="continuationSeparator" w:id="0">
    <w:p w:rsidR="007B550C" w:rsidRDefault="007B550C" w:rsidP="0035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0C" w:rsidRDefault="007B550C" w:rsidP="00350EAF">
      <w:pPr>
        <w:spacing w:after="0" w:line="240" w:lineRule="auto"/>
      </w:pPr>
      <w:r>
        <w:separator/>
      </w:r>
    </w:p>
  </w:footnote>
  <w:footnote w:type="continuationSeparator" w:id="0">
    <w:p w:rsidR="007B550C" w:rsidRDefault="007B550C" w:rsidP="00350EAF">
      <w:pPr>
        <w:spacing w:after="0" w:line="240" w:lineRule="auto"/>
      </w:pPr>
      <w:r>
        <w:continuationSeparator/>
      </w:r>
    </w:p>
  </w:footnote>
  <w:footnote w:id="1">
    <w:p w:rsidR="00350EAF" w:rsidRPr="00B90B19" w:rsidRDefault="00350EAF" w:rsidP="00350EAF">
      <w:pPr>
        <w:pStyle w:val="Stopka1"/>
        <w:shd w:val="clear" w:color="auto" w:fill="auto"/>
        <w:ind w:firstLine="0"/>
        <w:rPr>
          <w:rFonts w:ascii="Lato" w:eastAsia="Times New Roman" w:hAnsi="Lato"/>
          <w:sz w:val="14"/>
          <w:szCs w:val="14"/>
        </w:rPr>
      </w:pPr>
      <w:r>
        <w:rPr>
          <w:rFonts w:ascii="Lato" w:hAnsi="Lato" w:cs="Verdana"/>
          <w:iCs/>
          <w:sz w:val="14"/>
          <w:szCs w:val="14"/>
          <w:vertAlign w:val="superscript"/>
        </w:rPr>
        <w:t>1</w:t>
      </w:r>
      <w:r w:rsidRPr="00B90B19">
        <w:rPr>
          <w:rFonts w:ascii="Lato" w:hAnsi="Lato" w:cs="Verdana"/>
          <w:iCs/>
          <w:sz w:val="14"/>
          <w:szCs w:val="14"/>
        </w:rPr>
        <w:t xml:space="preserve"> niepotrzebne skreślić</w:t>
      </w:r>
    </w:p>
  </w:footnote>
  <w:footnote w:id="2">
    <w:p w:rsidR="00350EAF" w:rsidRPr="00BA2FA0" w:rsidRDefault="00350EAF" w:rsidP="00350EAF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255D0">
        <w:rPr>
          <w:rFonts w:ascii="Lato" w:hAnsi="Lato" w:cs="Arial"/>
          <w:sz w:val="16"/>
          <w:szCs w:val="16"/>
        </w:rPr>
        <w:t xml:space="preserve"> </w:t>
      </w:r>
    </w:p>
  </w:footnote>
  <w:footnote w:id="3">
    <w:p w:rsidR="00350EAF" w:rsidRPr="00BA2FA0" w:rsidRDefault="00350EAF" w:rsidP="00350EAF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50EAF" w:rsidRPr="00BA2FA0" w:rsidRDefault="00350EAF" w:rsidP="00350EAF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A2377"/>
    <w:multiLevelType w:val="hybridMultilevel"/>
    <w:tmpl w:val="5C84AEFE"/>
    <w:lvl w:ilvl="0" w:tplc="5F1E7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CB62D5E"/>
    <w:multiLevelType w:val="hybridMultilevel"/>
    <w:tmpl w:val="5CA23FA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F8C6698"/>
    <w:multiLevelType w:val="hybridMultilevel"/>
    <w:tmpl w:val="2CE01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62"/>
    <w:rsid w:val="00095417"/>
    <w:rsid w:val="002E441A"/>
    <w:rsid w:val="00350EAF"/>
    <w:rsid w:val="007B550C"/>
    <w:rsid w:val="009362EA"/>
    <w:rsid w:val="00B17D62"/>
    <w:rsid w:val="00C86584"/>
    <w:rsid w:val="00D004F3"/>
    <w:rsid w:val="00E01571"/>
    <w:rsid w:val="00E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30ABC-E690-4AA1-9E7A-449A9F77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qFormat/>
    <w:rsid w:val="00350EAF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qFormat/>
    <w:locked/>
    <w:rsid w:val="00350E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0E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0EAF"/>
    <w:rPr>
      <w:sz w:val="20"/>
      <w:szCs w:val="20"/>
    </w:rPr>
  </w:style>
  <w:style w:type="character" w:customStyle="1" w:styleId="Stopka">
    <w:name w:val="Stopka_"/>
    <w:link w:val="Stopka1"/>
    <w:uiPriority w:val="99"/>
    <w:locked/>
    <w:rsid w:val="00350EAF"/>
    <w:rPr>
      <w:rFonts w:ascii="Arial" w:hAnsi="Arial"/>
      <w:sz w:val="15"/>
      <w:shd w:val="clear" w:color="auto" w:fill="FFFFFF"/>
    </w:rPr>
  </w:style>
  <w:style w:type="paragraph" w:customStyle="1" w:styleId="Stopka1">
    <w:name w:val="Stopka1"/>
    <w:basedOn w:val="Normalny"/>
    <w:link w:val="Stopka"/>
    <w:uiPriority w:val="99"/>
    <w:rsid w:val="00350EAF"/>
    <w:pPr>
      <w:shd w:val="clear" w:color="auto" w:fill="FFFFFF"/>
      <w:spacing w:after="0" w:line="182" w:lineRule="exact"/>
      <w:ind w:hanging="280"/>
    </w:pPr>
    <w:rPr>
      <w:rFonts w:ascii="Arial" w:hAnsi="Arial"/>
      <w:sz w:val="15"/>
    </w:rPr>
  </w:style>
  <w:style w:type="character" w:styleId="Odwoanieprzypisudolnego">
    <w:name w:val="footnote reference"/>
    <w:uiPriority w:val="99"/>
    <w:rsid w:val="00350EA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6</cp:revision>
  <dcterms:created xsi:type="dcterms:W3CDTF">2023-07-14T11:23:00Z</dcterms:created>
  <dcterms:modified xsi:type="dcterms:W3CDTF">2023-08-18T10:21:00Z</dcterms:modified>
</cp:coreProperties>
</file>