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89F" w:rsidRPr="0074479B" w:rsidRDefault="00AE789F" w:rsidP="00AE789F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AE789F" w:rsidRPr="0074479B" w:rsidRDefault="00AE789F" w:rsidP="00AE789F">
      <w:pPr>
        <w:spacing w:after="0" w:line="360" w:lineRule="auto"/>
        <w:jc w:val="center"/>
        <w:rPr>
          <w:rFonts w:ascii="Arial" w:eastAsia="Lucida Sans Unicode" w:hAnsi="Arial" w:cs="Arial"/>
          <w:b/>
          <w:kern w:val="2"/>
          <w:sz w:val="40"/>
          <w:szCs w:val="40"/>
        </w:rPr>
      </w:pP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Lucida Sans Unicode" w:hAnsi="Arial" w:cs="Arial"/>
          <w:kern w:val="2"/>
          <w:sz w:val="24"/>
          <w:szCs w:val="24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AE789F" w:rsidRPr="0074479B" w:rsidRDefault="00AE789F" w:rsidP="00AE789F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74479B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  <w:r w:rsidRPr="0074479B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 </w:t>
      </w:r>
    </w:p>
    <w:p w:rsidR="00AE789F" w:rsidRPr="00FC46F8" w:rsidRDefault="00AE789F" w:rsidP="00FC46F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AE789F" w:rsidRDefault="00AE789F" w:rsidP="00FC46F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FC46F8" w:rsidRPr="00FC46F8" w:rsidRDefault="00FC46F8" w:rsidP="00FC46F8">
      <w:pPr>
        <w:spacing w:after="0" w:line="24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MASŁO ORZECHOWE</w:t>
      </w:r>
    </w:p>
    <w:p w:rsidR="00AE789F" w:rsidRPr="0074479B" w:rsidRDefault="00AE789F" w:rsidP="00AE789F">
      <w:pPr>
        <w:spacing w:after="0" w:line="240" w:lineRule="auto"/>
        <w:ind w:left="2124" w:firstLine="708"/>
        <w:rPr>
          <w:rFonts w:ascii="Arial" w:eastAsia="Times New Roman" w:hAnsi="Arial" w:cs="Arial"/>
          <w:b/>
          <w:caps/>
          <w:sz w:val="32"/>
          <w:szCs w:val="24"/>
          <w:lang w:eastAsia="pl-PL"/>
        </w:rPr>
      </w:pPr>
    </w:p>
    <w:p w:rsidR="00AE789F" w:rsidRPr="0074479B" w:rsidRDefault="00AE789F" w:rsidP="00AE789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73D6" w:rsidRDefault="005F73D6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73D6" w:rsidRDefault="005F73D6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73D6" w:rsidRDefault="005F73D6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F73D6" w:rsidRPr="0074479B" w:rsidRDefault="005F73D6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E789F" w:rsidRDefault="00AE789F" w:rsidP="00532E5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532E5E" w:rsidRDefault="00532E5E" w:rsidP="00532E5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2E5E" w:rsidRDefault="00532E5E" w:rsidP="00532E5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32E5E" w:rsidRPr="0074479B" w:rsidRDefault="00532E5E" w:rsidP="00532E5E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lang w:eastAsia="pl-PL"/>
        </w:rPr>
      </w:pP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AE789F" w:rsidRPr="0074479B" w:rsidRDefault="00AE789F" w:rsidP="005F73D6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Niniejszymi minimalnymi wymaganiami jakościowymi objęto wymagania, metody badań oraz warunki przechowywania i pakowania </w:t>
      </w:r>
      <w:r>
        <w:rPr>
          <w:rFonts w:ascii="Arial" w:eastAsia="Times New Roman" w:hAnsi="Arial" w:cs="Arial"/>
          <w:sz w:val="20"/>
          <w:szCs w:val="20"/>
          <w:lang w:eastAsia="pl-PL"/>
        </w:rPr>
        <w:t>masła orzechowego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Postanowienia minimalnych wymagań jakościowych wykorzystywane są podczas produkcji i obrotu handlowego </w:t>
      </w:r>
      <w:r>
        <w:rPr>
          <w:rFonts w:ascii="Arial" w:eastAsia="Times New Roman" w:hAnsi="Arial" w:cs="Arial"/>
          <w:sz w:val="20"/>
          <w:szCs w:val="20"/>
          <w:lang w:eastAsia="pl-PL"/>
        </w:rPr>
        <w:t>masła orzechowego przeznaczonego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 xml:space="preserve"> dla odbiorcy.</w:t>
      </w:r>
    </w:p>
    <w:p w:rsidR="00AE789F" w:rsidRPr="0074479B" w:rsidRDefault="000F3AA7" w:rsidP="000F3AA7">
      <w:pPr>
        <w:widowControl w:val="0"/>
        <w:suppressAutoHyphens/>
        <w:spacing w:before="240" w:after="120" w:line="360" w:lineRule="auto"/>
        <w:jc w:val="both"/>
        <w:rPr>
          <w:rFonts w:ascii="Arial" w:eastAsia="Lucida Sans Unicode" w:hAnsi="Arial" w:cs="Arial"/>
          <w:b/>
          <w:bCs/>
          <w:kern w:val="1"/>
          <w:sz w:val="20"/>
          <w:szCs w:val="20"/>
        </w:rPr>
      </w:pPr>
      <w:r>
        <w:rPr>
          <w:rFonts w:ascii="Arial" w:eastAsia="Lucida Sans Unicode" w:hAnsi="Arial" w:cs="Arial"/>
          <w:b/>
          <w:bCs/>
          <w:kern w:val="1"/>
          <w:sz w:val="20"/>
          <w:szCs w:val="20"/>
        </w:rPr>
        <w:t xml:space="preserve">1.2 </w:t>
      </w:r>
      <w:r w:rsidR="00AE789F" w:rsidRPr="0074479B">
        <w:rPr>
          <w:rFonts w:ascii="Arial" w:eastAsia="Lucida Sans Unicode" w:hAnsi="Arial" w:cs="Arial"/>
          <w:b/>
          <w:bCs/>
          <w:kern w:val="1"/>
          <w:sz w:val="20"/>
          <w:szCs w:val="20"/>
        </w:rPr>
        <w:t>Określenie produktu</w:t>
      </w:r>
    </w:p>
    <w:p w:rsidR="00AE789F" w:rsidRPr="0074479B" w:rsidRDefault="00AE789F" w:rsidP="005F73D6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Masło orzechowe</w:t>
      </w:r>
    </w:p>
    <w:p w:rsidR="00AE789F" w:rsidRPr="0074479B" w:rsidRDefault="00AE789F" w:rsidP="005F73D6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Produkt spożywczy wytworzony w 100 % przez mielenie orzechów arachidowych na pastę, bez dodatku oleju palmowego, soli i cukru</w:t>
      </w:r>
      <w:r w:rsidR="009B6BCB">
        <w:rPr>
          <w:rFonts w:ascii="Arial" w:eastAsia="Times New Roman" w:hAnsi="Arial" w:cs="Arial"/>
          <w:bCs/>
          <w:sz w:val="20"/>
          <w:szCs w:val="20"/>
          <w:lang w:eastAsia="pl-PL"/>
        </w:rPr>
        <w:t>, nadający się do smarowania</w:t>
      </w:r>
      <w:r w:rsidRPr="0074479B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:rsidR="00AE789F" w:rsidRPr="0074479B" w:rsidRDefault="00AE789F" w:rsidP="00AE789F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AE789F" w:rsidRPr="0074479B" w:rsidRDefault="00AE789F" w:rsidP="005F73D6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AE789F" w:rsidRPr="0074479B" w:rsidRDefault="00AE789F" w:rsidP="005F73D6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AE789F" w:rsidRPr="0074479B" w:rsidRDefault="00AE789F" w:rsidP="005F73D6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AE789F" w:rsidRPr="0074479B" w:rsidRDefault="00AE789F" w:rsidP="005F73D6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74479B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AE789F" w:rsidRPr="0074479B" w:rsidRDefault="00AE789F" w:rsidP="00AE789F">
      <w:pPr>
        <w:tabs>
          <w:tab w:val="left" w:pos="10891"/>
        </w:tabs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4479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Tablica 1 – Wymagania organoleptyczne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"/>
        <w:gridCol w:w="2604"/>
        <w:gridCol w:w="5945"/>
      </w:tblGrid>
      <w:tr w:rsidR="00AE789F" w:rsidRPr="0074479B" w:rsidTr="005F73D6">
        <w:trPr>
          <w:trHeight w:val="450"/>
          <w:jc w:val="center"/>
        </w:trPr>
        <w:tc>
          <w:tcPr>
            <w:tcW w:w="282" w:type="pct"/>
            <w:vAlign w:val="center"/>
          </w:tcPr>
          <w:p w:rsidR="00AE789F" w:rsidRPr="0074479B" w:rsidRDefault="00AE789F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37" w:type="pct"/>
            <w:vAlign w:val="center"/>
          </w:tcPr>
          <w:p w:rsidR="00AE789F" w:rsidRPr="0074479B" w:rsidRDefault="00AE789F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3281" w:type="pct"/>
            <w:vAlign w:val="center"/>
          </w:tcPr>
          <w:p w:rsidR="00AE789F" w:rsidRPr="0074479B" w:rsidRDefault="00AE789F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</w:tr>
      <w:tr w:rsidR="009B6BCB" w:rsidRPr="0074479B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9B6BCB" w:rsidRPr="0074479B" w:rsidRDefault="00483BFE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37" w:type="pct"/>
            <w:vAlign w:val="center"/>
          </w:tcPr>
          <w:p w:rsidR="009B6BCB" w:rsidRPr="0074479B" w:rsidRDefault="009B6BCB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Konsystencja </w:t>
            </w:r>
            <w:r w:rsidR="00D658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 struktura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9B6BCB" w:rsidRDefault="00D65850" w:rsidP="00D65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</w:t>
            </w:r>
            <w:r w:rsidRPr="00D6585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astowata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 jednolita, smarowna</w:t>
            </w:r>
          </w:p>
        </w:tc>
      </w:tr>
      <w:tr w:rsidR="00AE789F" w:rsidRPr="0074479B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AE789F" w:rsidRPr="0074479B" w:rsidRDefault="00483BFE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37" w:type="pct"/>
            <w:vAlign w:val="center"/>
          </w:tcPr>
          <w:p w:rsidR="00AE789F" w:rsidRPr="0074479B" w:rsidRDefault="00AE789F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Barwa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AE789F" w:rsidRPr="0074479B" w:rsidRDefault="00AE789F" w:rsidP="006357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</w:t>
            </w:r>
            <w:r w:rsidR="009B6BC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asnobrązowa do brązowej</w:t>
            </w:r>
          </w:p>
        </w:tc>
      </w:tr>
      <w:tr w:rsidR="00AE789F" w:rsidRPr="0074479B" w:rsidTr="005F73D6">
        <w:trPr>
          <w:cantSplit/>
          <w:trHeight w:val="341"/>
          <w:jc w:val="center"/>
        </w:trPr>
        <w:tc>
          <w:tcPr>
            <w:tcW w:w="282" w:type="pct"/>
            <w:vAlign w:val="center"/>
          </w:tcPr>
          <w:p w:rsidR="00AE789F" w:rsidRPr="0074479B" w:rsidRDefault="00483BFE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37" w:type="pct"/>
            <w:vAlign w:val="center"/>
          </w:tcPr>
          <w:p w:rsidR="00AE789F" w:rsidRPr="0074479B" w:rsidRDefault="00AE789F" w:rsidP="00635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Smak i zapach</w:t>
            </w:r>
          </w:p>
        </w:tc>
        <w:tc>
          <w:tcPr>
            <w:tcW w:w="3281" w:type="pct"/>
            <w:tcBorders>
              <w:bottom w:val="single" w:sz="6" w:space="0" w:color="auto"/>
            </w:tcBorders>
            <w:vAlign w:val="center"/>
          </w:tcPr>
          <w:p w:rsidR="00AE789F" w:rsidRPr="0074479B" w:rsidRDefault="009B6BCB" w:rsidP="009B6BC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Typowy, orzechowy</w:t>
            </w:r>
            <w:r w:rsidR="00AE789F" w:rsidRPr="0074479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, </w:t>
            </w:r>
            <w:r w:rsidR="00AE78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niedopuszczalny gorzki, kwaśny i inny obcy</w:t>
            </w:r>
          </w:p>
        </w:tc>
      </w:tr>
    </w:tbl>
    <w:p w:rsidR="00904661" w:rsidRPr="00904661" w:rsidRDefault="00904661" w:rsidP="00904661">
      <w:pPr>
        <w:widowControl w:val="0"/>
        <w:numPr>
          <w:ilvl w:val="0"/>
          <w:numId w:val="4"/>
        </w:numPr>
        <w:tabs>
          <w:tab w:val="num" w:pos="180"/>
        </w:tabs>
        <w:suppressAutoHyphens/>
        <w:overflowPunct w:val="0"/>
        <w:autoSpaceDE w:val="0"/>
        <w:autoSpaceDN w:val="0"/>
        <w:adjustRightInd w:val="0"/>
        <w:spacing w:before="240" w:after="240" w:line="360" w:lineRule="auto"/>
        <w:ind w:left="2342" w:hanging="2342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4661">
        <w:rPr>
          <w:rFonts w:ascii="Arial" w:eastAsia="Times New Roman" w:hAnsi="Arial" w:cs="Arial"/>
          <w:b/>
          <w:sz w:val="20"/>
          <w:szCs w:val="20"/>
          <w:lang w:eastAsia="pl-PL"/>
        </w:rPr>
        <w:t>Masa netto</w:t>
      </w:r>
    </w:p>
    <w:p w:rsidR="00904661" w:rsidRPr="00904661" w:rsidRDefault="00904661" w:rsidP="0090466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904661">
        <w:rPr>
          <w:rFonts w:ascii="Arial" w:eastAsia="Lucida Sans Unicode" w:hAnsi="Arial" w:cs="Arial"/>
          <w:kern w:val="2"/>
          <w:sz w:val="20"/>
          <w:szCs w:val="20"/>
        </w:rPr>
        <w:t>Masa netto powinna być zgodna z deklaracją producenta.</w:t>
      </w:r>
    </w:p>
    <w:p w:rsidR="00904661" w:rsidRPr="00904661" w:rsidRDefault="00904661" w:rsidP="00904661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0"/>
          <w:szCs w:val="24"/>
        </w:rPr>
      </w:pPr>
      <w:r w:rsidRPr="00904661">
        <w:rPr>
          <w:rFonts w:ascii="Arial" w:eastAsia="Lucida Sans Unicode" w:hAnsi="Arial" w:cs="Arial"/>
          <w:kern w:val="2"/>
          <w:sz w:val="20"/>
          <w:szCs w:val="20"/>
        </w:rPr>
        <w:t>Dopuszczalna ujemna wartość błędu masy netto powinna być zgodna z obowiązującym prawem</w:t>
      </w:r>
      <w:r w:rsidRPr="00904661">
        <w:rPr>
          <w:rFonts w:ascii="Arial" w:eastAsia="Lucida Sans Unicode" w:hAnsi="Arial" w:cs="Arial"/>
          <w:kern w:val="2"/>
          <w:sz w:val="20"/>
          <w:szCs w:val="24"/>
        </w:rPr>
        <w:t>.</w:t>
      </w:r>
    </w:p>
    <w:p w:rsidR="00904661" w:rsidRPr="00904661" w:rsidRDefault="00904661" w:rsidP="00904661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04661">
        <w:rPr>
          <w:rFonts w:ascii="Arial" w:eastAsia="Times New Roman" w:hAnsi="Arial" w:cs="Arial"/>
          <w:sz w:val="20"/>
          <w:szCs w:val="20"/>
          <w:lang w:eastAsia="pl-PL"/>
        </w:rPr>
        <w:t>Dopuszczalna masa netto:</w:t>
      </w:r>
    </w:p>
    <w:p w:rsidR="00904661" w:rsidRPr="00904661" w:rsidRDefault="00904661" w:rsidP="0090466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18</w:t>
      </w:r>
      <w:r w:rsidRPr="00904661">
        <w:rPr>
          <w:rFonts w:ascii="Arial" w:eastAsia="Arial Unicode MS" w:hAnsi="Arial" w:cs="Arial"/>
          <w:sz w:val="20"/>
          <w:szCs w:val="20"/>
          <w:lang w:eastAsia="pl-PL"/>
        </w:rPr>
        <w:t>0g,</w:t>
      </w:r>
    </w:p>
    <w:p w:rsidR="00904661" w:rsidRPr="00904661" w:rsidRDefault="00904661" w:rsidP="0090466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210g,</w:t>
      </w:r>
    </w:p>
    <w:p w:rsidR="00904661" w:rsidRPr="00904661" w:rsidRDefault="00904661" w:rsidP="00904661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320g,</w:t>
      </w:r>
    </w:p>
    <w:p w:rsidR="00904661" w:rsidRPr="00D21C40" w:rsidRDefault="00D21C40" w:rsidP="00D21C40">
      <w:pPr>
        <w:widowControl w:val="0"/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vertAlign w:val="superscript"/>
          <w:lang w:eastAsia="pl-PL"/>
        </w:rPr>
      </w:pPr>
      <w:r>
        <w:rPr>
          <w:rFonts w:ascii="Arial" w:eastAsia="Arial Unicode MS" w:hAnsi="Arial" w:cs="Arial"/>
          <w:sz w:val="20"/>
          <w:szCs w:val="20"/>
          <w:lang w:eastAsia="pl-PL"/>
        </w:rPr>
        <w:t>350g</w:t>
      </w:r>
      <w:bookmarkStart w:id="0" w:name="_GoBack"/>
      <w:bookmarkEnd w:id="0"/>
      <w:r w:rsidR="00904661" w:rsidRPr="00D21C40">
        <w:rPr>
          <w:rFonts w:ascii="Arial" w:eastAsia="Arial Unicode MS" w:hAnsi="Arial" w:cs="Arial"/>
          <w:sz w:val="20"/>
          <w:szCs w:val="20"/>
          <w:lang w:eastAsia="pl-PL"/>
        </w:rPr>
        <w:t>.</w:t>
      </w:r>
    </w:p>
    <w:p w:rsidR="00904661" w:rsidRPr="00904661" w:rsidRDefault="00904661" w:rsidP="00904661">
      <w:pPr>
        <w:spacing w:before="240" w:after="240" w:line="360" w:lineRule="auto"/>
        <w:rPr>
          <w:rFonts w:ascii="Arial" w:eastAsia="Lucida Sans Unicode" w:hAnsi="Arial" w:cs="Arial"/>
          <w:b/>
          <w:kern w:val="2"/>
          <w:sz w:val="20"/>
          <w:szCs w:val="20"/>
        </w:rPr>
      </w:pPr>
      <w:r w:rsidRPr="00904661">
        <w:rPr>
          <w:rFonts w:ascii="Arial" w:eastAsia="Lucida Sans Unicode" w:hAnsi="Arial" w:cs="Arial"/>
          <w:b/>
          <w:kern w:val="2"/>
          <w:sz w:val="20"/>
          <w:szCs w:val="20"/>
        </w:rPr>
        <w:t>4 Trwałość</w:t>
      </w:r>
    </w:p>
    <w:p w:rsidR="00904661" w:rsidRPr="00904661" w:rsidRDefault="00904661" w:rsidP="00904661">
      <w:pPr>
        <w:widowControl w:val="0"/>
        <w:suppressAutoHyphens/>
        <w:spacing w:after="0" w:line="360" w:lineRule="auto"/>
        <w:jc w:val="both"/>
        <w:rPr>
          <w:rFonts w:ascii="Arial" w:eastAsia="Arial Unicode MS" w:hAnsi="Arial" w:cs="Arial"/>
          <w:kern w:val="2"/>
          <w:sz w:val="20"/>
          <w:szCs w:val="20"/>
        </w:rPr>
      </w:pPr>
      <w:r>
        <w:rPr>
          <w:rFonts w:ascii="Arial" w:eastAsia="Lucida Sans Unicode" w:hAnsi="Arial" w:cs="Arial"/>
          <w:kern w:val="2"/>
          <w:sz w:val="20"/>
          <w:szCs w:val="20"/>
        </w:rPr>
        <w:t>Okres minimalnej trwałości</w:t>
      </w:r>
      <w:r w:rsidRPr="00904661">
        <w:rPr>
          <w:rFonts w:ascii="Arial" w:eastAsia="Lucida Sans Unicode" w:hAnsi="Arial" w:cs="Arial"/>
          <w:kern w:val="2"/>
          <w:sz w:val="20"/>
          <w:szCs w:val="20"/>
        </w:rPr>
        <w:t xml:space="preserve"> powinien wynosić nie mniej niż </w:t>
      </w:r>
      <w:r w:rsidRPr="00904661">
        <w:rPr>
          <w:rFonts w:ascii="Arial" w:eastAsia="Lucida Sans Unicode" w:hAnsi="Arial" w:cs="Arial"/>
          <w:kern w:val="2"/>
          <w:sz w:val="20"/>
          <w:szCs w:val="20"/>
        </w:rPr>
        <w:br/>
      </w:r>
      <w:r>
        <w:rPr>
          <w:rFonts w:ascii="Arial" w:eastAsia="Lucida Sans Unicode" w:hAnsi="Arial" w:cs="Arial"/>
          <w:kern w:val="2"/>
          <w:sz w:val="20"/>
          <w:szCs w:val="20"/>
        </w:rPr>
        <w:t>6</w:t>
      </w:r>
      <w:r w:rsidRPr="00904661">
        <w:rPr>
          <w:rFonts w:ascii="Arial" w:eastAsia="Lucida Sans Unicode" w:hAnsi="Arial" w:cs="Arial"/>
          <w:kern w:val="2"/>
          <w:sz w:val="20"/>
          <w:szCs w:val="20"/>
        </w:rPr>
        <w:t xml:space="preserve"> miesi</w:t>
      </w:r>
      <w:r>
        <w:rPr>
          <w:rFonts w:ascii="Arial" w:eastAsia="Lucida Sans Unicode" w:hAnsi="Arial" w:cs="Arial"/>
          <w:kern w:val="2"/>
          <w:sz w:val="20"/>
          <w:szCs w:val="20"/>
        </w:rPr>
        <w:t>ęcy</w:t>
      </w:r>
      <w:r w:rsidRPr="00904661">
        <w:rPr>
          <w:rFonts w:ascii="Arial" w:eastAsia="Lucida Sans Unicode" w:hAnsi="Arial" w:cs="Arial"/>
          <w:kern w:val="2"/>
          <w:sz w:val="20"/>
          <w:szCs w:val="20"/>
        </w:rPr>
        <w:t xml:space="preserve"> od daty dostawy do magazynu odbiorcy.</w:t>
      </w: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5 Metody badań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5.2 Oznaczanie cech or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ganoleptycznych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Ocenić organoleptycznie na zgodność z 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665ED">
        <w:rPr>
          <w:rFonts w:ascii="Arial" w:eastAsia="Times New Roman" w:hAnsi="Arial" w:cs="Arial"/>
          <w:sz w:val="20"/>
          <w:szCs w:val="20"/>
          <w:lang w:eastAsia="pl-PL"/>
        </w:rPr>
        <w:t>ymaganiami zawartymi w Tablicy 1</w:t>
      </w:r>
      <w:r w:rsidRPr="0074479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6 Pakowanie, znakowanie, przechowywanie </w:t>
      </w:r>
    </w:p>
    <w:p w:rsidR="003665ED" w:rsidRPr="003665ED" w:rsidRDefault="003665ED" w:rsidP="003665E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665ED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3665ED" w:rsidRPr="003665ED" w:rsidRDefault="003665ED" w:rsidP="003665E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3665ED">
        <w:rPr>
          <w:rFonts w:ascii="Arial" w:eastAsia="Times New Roman" w:hAnsi="Arial" w:cs="Arial"/>
          <w:sz w:val="20"/>
          <w:szCs w:val="20"/>
          <w:lang w:eastAsia="pl-PL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3665ED" w:rsidRPr="003665ED" w:rsidRDefault="003665ED" w:rsidP="003665ED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1"/>
          <w:sz w:val="20"/>
          <w:szCs w:val="20"/>
        </w:rPr>
      </w:pPr>
      <w:r w:rsidRPr="003665ED">
        <w:rPr>
          <w:rFonts w:ascii="Arial" w:eastAsia="Lucida Sans Unicode" w:hAnsi="Arial" w:cs="Arial"/>
          <w:kern w:val="1"/>
          <w:sz w:val="20"/>
          <w:szCs w:val="20"/>
        </w:rPr>
        <w:t>Opakowania powinny być wykonane z materiałów opakowaniowych przeznaczonych do kontaktu z żywnością.</w:t>
      </w:r>
    </w:p>
    <w:p w:rsidR="003665ED" w:rsidRPr="003665ED" w:rsidRDefault="003665ED" w:rsidP="003665ED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pl-PL"/>
        </w:rPr>
      </w:pPr>
      <w:r w:rsidRPr="003665ED">
        <w:rPr>
          <w:rFonts w:ascii="Arial" w:eastAsia="Lucida Sans Unicode" w:hAnsi="Arial" w:cs="Arial"/>
          <w:kern w:val="1"/>
          <w:sz w:val="20"/>
          <w:szCs w:val="20"/>
        </w:rPr>
        <w:t>Nie dopuszcza się stosowania opakowań zastępczych oraz umieszczania reklam na opakowaniach.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AE789F" w:rsidRPr="0074479B" w:rsidRDefault="00AE789F" w:rsidP="00AE789F">
      <w:pPr>
        <w:widowControl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AE789F" w:rsidRPr="0074479B" w:rsidRDefault="00AE789F" w:rsidP="005F73D6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4479B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822C02" w:rsidRDefault="00AE789F" w:rsidP="005F73D6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</w:pPr>
      <w:r w:rsidRPr="0074479B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sectPr w:rsidR="00822C02" w:rsidSect="003577DB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B0" w:rsidRDefault="00EC30B0" w:rsidP="00AE789F">
      <w:pPr>
        <w:spacing w:after="0" w:line="240" w:lineRule="auto"/>
      </w:pPr>
      <w:r>
        <w:separator/>
      </w:r>
    </w:p>
  </w:endnote>
  <w:endnote w:type="continuationSeparator" w:id="0">
    <w:p w:rsidR="00EC30B0" w:rsidRDefault="00EC30B0" w:rsidP="00AE7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141F78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C042E" w:rsidRDefault="00EC30B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42E" w:rsidRDefault="0060150B" w:rsidP="00D05300">
    <w:pPr>
      <w:pStyle w:val="Stopka"/>
      <w:pBdr>
        <w:top w:val="single" w:sz="4" w:space="1" w:color="auto"/>
      </w:pBdr>
      <w:tabs>
        <w:tab w:val="center" w:pos="4356"/>
        <w:tab w:val="right" w:pos="8713"/>
      </w:tabs>
      <w:spacing w:before="120"/>
      <w:ind w:right="357"/>
    </w:pPr>
    <w:r>
      <w:rPr>
        <w:rStyle w:val="Numerstrony"/>
        <w:rFonts w:ascii="Arial" w:hAnsi="Arial" w:cs="Arial"/>
        <w:sz w:val="16"/>
        <w:szCs w:val="16"/>
      </w:rPr>
      <w:tab/>
    </w:r>
    <w:r w:rsidR="00D136C2">
      <w:rPr>
        <w:rStyle w:val="Numerstrony"/>
        <w:rFonts w:ascii="Arial" w:hAnsi="Arial" w:cs="Arial"/>
        <w:sz w:val="16"/>
        <w:szCs w:val="16"/>
      </w:rPr>
      <w:t>CZERWIEC 2024</w:t>
    </w:r>
    <w:r w:rsidR="00C22AD4">
      <w:rPr>
        <w:rStyle w:val="Numerstrony"/>
        <w:rFonts w:ascii="Arial" w:hAnsi="Arial" w:cs="Arial"/>
        <w:sz w:val="16"/>
        <w:szCs w:val="16"/>
      </w:rPr>
      <w:t xml:space="preserve"> r.</w:t>
    </w:r>
    <w:r w:rsidR="00D05300">
      <w:rPr>
        <w:rStyle w:val="Numerstrony"/>
        <w:rFonts w:ascii="Arial" w:hAnsi="Arial" w:cs="Arial"/>
        <w:sz w:val="16"/>
        <w:szCs w:val="16"/>
      </w:rPr>
      <w:tab/>
      <w:t xml:space="preserve">  </w:t>
    </w:r>
    <w:r w:rsidR="00141F78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141F78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D21C40">
      <w:rPr>
        <w:rStyle w:val="Numerstrony"/>
        <w:rFonts w:ascii="Arial" w:hAnsi="Arial" w:cs="Arial"/>
        <w:noProof/>
        <w:sz w:val="16"/>
        <w:szCs w:val="16"/>
      </w:rPr>
      <w:t>2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141F78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141F78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D21C40">
      <w:rPr>
        <w:rStyle w:val="Numerstrony"/>
        <w:rFonts w:ascii="Arial" w:hAnsi="Arial" w:cs="Arial"/>
        <w:noProof/>
        <w:sz w:val="16"/>
        <w:szCs w:val="16"/>
      </w:rPr>
      <w:t>3</w:t>
    </w:r>
    <w:r w:rsidR="00141F78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B0" w:rsidRDefault="00EC30B0" w:rsidP="00AE789F">
      <w:pPr>
        <w:spacing w:after="0" w:line="240" w:lineRule="auto"/>
      </w:pPr>
      <w:r>
        <w:separator/>
      </w:r>
    </w:p>
  </w:footnote>
  <w:footnote w:type="continuationSeparator" w:id="0">
    <w:p w:rsidR="00EC30B0" w:rsidRDefault="00EC30B0" w:rsidP="00AE7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35"/>
    <w:multiLevelType w:val="hybridMultilevel"/>
    <w:tmpl w:val="1346D406"/>
    <w:lvl w:ilvl="0" w:tplc="07CC73AE">
      <w:start w:val="3"/>
      <w:numFmt w:val="decimal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23B38FC"/>
    <w:multiLevelType w:val="multilevel"/>
    <w:tmpl w:val="9B64E4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75580A58"/>
    <w:multiLevelType w:val="hybridMultilevel"/>
    <w:tmpl w:val="1382A6EE"/>
    <w:lvl w:ilvl="0" w:tplc="2C38EE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9F"/>
    <w:rsid w:val="000F3AA7"/>
    <w:rsid w:val="00141F78"/>
    <w:rsid w:val="00182B46"/>
    <w:rsid w:val="003649A6"/>
    <w:rsid w:val="003665ED"/>
    <w:rsid w:val="00483BFE"/>
    <w:rsid w:val="00532E5E"/>
    <w:rsid w:val="005644F9"/>
    <w:rsid w:val="005F73D6"/>
    <w:rsid w:val="0060150B"/>
    <w:rsid w:val="00686AD2"/>
    <w:rsid w:val="006A5880"/>
    <w:rsid w:val="006C385F"/>
    <w:rsid w:val="006C50D1"/>
    <w:rsid w:val="00775833"/>
    <w:rsid w:val="00822C02"/>
    <w:rsid w:val="0087579C"/>
    <w:rsid w:val="00904661"/>
    <w:rsid w:val="00967AE6"/>
    <w:rsid w:val="009B6BCB"/>
    <w:rsid w:val="00A30A55"/>
    <w:rsid w:val="00AE789F"/>
    <w:rsid w:val="00AF60A8"/>
    <w:rsid w:val="00B62135"/>
    <w:rsid w:val="00BC4BB2"/>
    <w:rsid w:val="00C22AD4"/>
    <w:rsid w:val="00D05300"/>
    <w:rsid w:val="00D136C2"/>
    <w:rsid w:val="00D21C40"/>
    <w:rsid w:val="00D4213C"/>
    <w:rsid w:val="00D65850"/>
    <w:rsid w:val="00EC30B0"/>
    <w:rsid w:val="00F13DF5"/>
    <w:rsid w:val="00FC46F8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E87BC"/>
  <w15:chartTrackingRefBased/>
  <w15:docId w15:val="{DCE84517-97F9-4EA2-BBD6-45EAC2D1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78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789F"/>
  </w:style>
  <w:style w:type="paragraph" w:styleId="Stopka">
    <w:name w:val="footer"/>
    <w:basedOn w:val="Normalny"/>
    <w:link w:val="StopkaZnak"/>
    <w:uiPriority w:val="99"/>
    <w:unhideWhenUsed/>
    <w:rsid w:val="00AE78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789F"/>
  </w:style>
  <w:style w:type="character" w:styleId="Numerstrony">
    <w:name w:val="page number"/>
    <w:basedOn w:val="Domylnaczcionkaakapitu"/>
    <w:semiHidden/>
    <w:rsid w:val="00AE7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3DF5568C-1935-4B06-A38F-2EC233615C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Tomczak Małgorzata</cp:lastModifiedBy>
  <cp:revision>30</cp:revision>
  <dcterms:created xsi:type="dcterms:W3CDTF">2021-12-06T12:44:00Z</dcterms:created>
  <dcterms:modified xsi:type="dcterms:W3CDTF">2024-06-24T05:57:00Z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821b5d4c-0caf-4845-9606-3b4ad1d8f652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10.11.220.17</vt:lpwstr>
  </property>
</Properties>
</file>