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5810" w14:textId="77777777" w:rsidR="00AA2C91" w:rsidRDefault="0087657A" w:rsidP="00AA2C91">
      <w:pPr>
        <w:pStyle w:val="Nagwek"/>
        <w:ind w:left="-426"/>
      </w:pPr>
      <w:r>
        <w:rPr>
          <w:noProof/>
        </w:rPr>
        <w:drawing>
          <wp:anchor distT="0" distB="0" distL="114300" distR="114300" simplePos="0" relativeHeight="251660800" behindDoc="0" locked="0" layoutInCell="1" allowOverlap="1" wp14:anchorId="5DB98D04" wp14:editId="3263AFD1">
            <wp:simplePos x="0" y="0"/>
            <wp:positionH relativeFrom="column">
              <wp:posOffset>1737995</wp:posOffset>
            </wp:positionH>
            <wp:positionV relativeFrom="paragraph">
              <wp:posOffset>137795</wp:posOffset>
            </wp:positionV>
            <wp:extent cx="1190625" cy="447675"/>
            <wp:effectExtent l="0" t="0" r="9525"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55CA4D7" wp14:editId="3E2CA39F">
            <wp:simplePos x="0" y="0"/>
            <wp:positionH relativeFrom="column">
              <wp:posOffset>3099435</wp:posOffset>
            </wp:positionH>
            <wp:positionV relativeFrom="paragraph">
              <wp:posOffset>40005</wp:posOffset>
            </wp:positionV>
            <wp:extent cx="895350" cy="723900"/>
            <wp:effectExtent l="0" t="0" r="0" b="0"/>
            <wp:wrapNone/>
            <wp:docPr id="6" name="Obraz 4" descr="logotyp_kwadrat wycię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typ_kwadrat wycię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AAF">
        <w:t xml:space="preserve">      </w:t>
      </w:r>
      <w:r w:rsidR="00D910ED" w:rsidRPr="00B95ABB">
        <w:rPr>
          <w:noProof/>
        </w:rPr>
        <w:drawing>
          <wp:inline distT="0" distB="0" distL="0" distR="0" wp14:anchorId="518DEA98" wp14:editId="4C6DAF45">
            <wp:extent cx="1673225" cy="690245"/>
            <wp:effectExtent l="0" t="0" r="0" b="0"/>
            <wp:docPr id="4" name="Obraz 1" descr="FE_IiS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IiS_POZIOM-Kolor-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225" cy="690245"/>
                    </a:xfrm>
                    <a:prstGeom prst="rect">
                      <a:avLst/>
                    </a:prstGeom>
                    <a:noFill/>
                    <a:ln>
                      <a:noFill/>
                    </a:ln>
                  </pic:spPr>
                </pic:pic>
              </a:graphicData>
            </a:graphic>
          </wp:inline>
        </w:drawing>
      </w:r>
      <w:r w:rsidR="00AA2C91">
        <w:tab/>
      </w:r>
      <w:r w:rsidR="00486AAF">
        <w:t xml:space="preserve">                                                                              </w:t>
      </w:r>
      <w:r w:rsidR="00D910ED" w:rsidRPr="00B95ABB">
        <w:rPr>
          <w:noProof/>
        </w:rPr>
        <w:drawing>
          <wp:inline distT="0" distB="0" distL="0" distR="0" wp14:anchorId="26E9D30B" wp14:editId="735212D4">
            <wp:extent cx="1812290" cy="638175"/>
            <wp:effectExtent l="0" t="0" r="0" b="9525"/>
            <wp:docPr id="3" name="Obraz 2" descr="UE_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S_POZIOM-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290" cy="638175"/>
                    </a:xfrm>
                    <a:prstGeom prst="rect">
                      <a:avLst/>
                    </a:prstGeom>
                    <a:noFill/>
                    <a:ln>
                      <a:noFill/>
                    </a:ln>
                  </pic:spPr>
                </pic:pic>
              </a:graphicData>
            </a:graphic>
          </wp:inline>
        </w:drawing>
      </w:r>
    </w:p>
    <w:p w14:paraId="17243A5A" w14:textId="77777777" w:rsidR="002F35F0" w:rsidRDefault="002F35F0">
      <w:pPr>
        <w:pStyle w:val="Nagwek"/>
        <w:pBdr>
          <w:bottom w:val="single" w:sz="4" w:space="1" w:color="auto"/>
        </w:pBdr>
        <w:tabs>
          <w:tab w:val="clear" w:pos="4536"/>
          <w:tab w:val="clear" w:pos="9072"/>
        </w:tabs>
        <w:rPr>
          <w:sz w:val="10"/>
        </w:rPr>
      </w:pPr>
    </w:p>
    <w:p w14:paraId="63DF4EAF" w14:textId="77777777" w:rsidR="002F35F0" w:rsidRDefault="002F35F0">
      <w:pPr>
        <w:rPr>
          <w:sz w:val="28"/>
          <w:szCs w:val="28"/>
        </w:rPr>
      </w:pPr>
    </w:p>
    <w:p w14:paraId="08DA6E10" w14:textId="77777777" w:rsidR="002F35F0" w:rsidRDefault="002F35F0">
      <w:pPr>
        <w:rPr>
          <w:sz w:val="28"/>
          <w:szCs w:val="28"/>
        </w:rPr>
      </w:pPr>
    </w:p>
    <w:p w14:paraId="3EBD1129" w14:textId="77777777" w:rsidR="002F35F0" w:rsidRDefault="002F35F0">
      <w:pPr>
        <w:rPr>
          <w:sz w:val="28"/>
          <w:szCs w:val="28"/>
        </w:rPr>
      </w:pPr>
    </w:p>
    <w:p w14:paraId="76483852" w14:textId="77777777" w:rsidR="002F35F0" w:rsidRDefault="002F35F0">
      <w:pPr>
        <w:rPr>
          <w:sz w:val="28"/>
          <w:szCs w:val="28"/>
        </w:rPr>
      </w:pPr>
    </w:p>
    <w:p w14:paraId="4BA5873E" w14:textId="77777777" w:rsidR="002F35F0" w:rsidRPr="00F615D0" w:rsidRDefault="002F35F0">
      <w:pPr>
        <w:rPr>
          <w:sz w:val="32"/>
          <w:szCs w:val="32"/>
        </w:rPr>
      </w:pPr>
    </w:p>
    <w:p w14:paraId="28422D44" w14:textId="77777777" w:rsidR="002F35F0" w:rsidRPr="008F3DC4" w:rsidRDefault="002F35F0">
      <w:pPr>
        <w:pStyle w:val="Tytu"/>
        <w:spacing w:line="360" w:lineRule="auto"/>
        <w:rPr>
          <w:sz w:val="32"/>
          <w:szCs w:val="32"/>
        </w:rPr>
      </w:pPr>
      <w:r w:rsidRPr="008F3DC4">
        <w:rPr>
          <w:sz w:val="32"/>
          <w:szCs w:val="32"/>
        </w:rPr>
        <w:t>SPECYFIKACJA ISTOTNYCH WARUNKÓW ZAMÓWIENIA</w:t>
      </w:r>
    </w:p>
    <w:p w14:paraId="0DCF5815" w14:textId="577EE8EC" w:rsidR="00784065" w:rsidRPr="0097768A" w:rsidRDefault="00784065" w:rsidP="00784065">
      <w:pPr>
        <w:pStyle w:val="Tytu"/>
        <w:rPr>
          <w:b w:val="0"/>
          <w:i/>
          <w:sz w:val="24"/>
        </w:rPr>
      </w:pPr>
      <w:r w:rsidRPr="0097768A">
        <w:rPr>
          <w:b w:val="0"/>
          <w:i/>
          <w:sz w:val="24"/>
        </w:rPr>
        <w:t xml:space="preserve">dalej SIWZ - opracowana na podstawie ustawy z dnia 29 stycznia 2004r. </w:t>
      </w:r>
      <w:r w:rsidRPr="0097768A">
        <w:rPr>
          <w:b w:val="0"/>
          <w:i/>
          <w:sz w:val="24"/>
        </w:rPr>
        <w:br/>
        <w:t xml:space="preserve">Prawo zamówień publicznych - dalej UPZP (Dz. U. z 2019 r. poz. </w:t>
      </w:r>
      <w:bookmarkStart w:id="0" w:name="_Hlk24721478"/>
      <w:r w:rsidRPr="0097768A">
        <w:rPr>
          <w:b w:val="0"/>
          <w:i/>
          <w:sz w:val="24"/>
        </w:rPr>
        <w:t>1843</w:t>
      </w:r>
      <w:bookmarkEnd w:id="0"/>
      <w:r w:rsidR="000856A4" w:rsidRPr="0097768A">
        <w:rPr>
          <w:b w:val="0"/>
          <w:i/>
          <w:sz w:val="24"/>
          <w:lang w:val="pl-PL"/>
        </w:rPr>
        <w:t xml:space="preserve"> z późn. zm.</w:t>
      </w:r>
      <w:r w:rsidRPr="0097768A">
        <w:rPr>
          <w:b w:val="0"/>
          <w:i/>
          <w:sz w:val="24"/>
        </w:rPr>
        <w:t>),</w:t>
      </w:r>
    </w:p>
    <w:p w14:paraId="6672D0F4" w14:textId="77777777" w:rsidR="00784065" w:rsidRPr="0097768A" w:rsidRDefault="00784065" w:rsidP="00784065">
      <w:pPr>
        <w:pStyle w:val="Tytu"/>
        <w:rPr>
          <w:b w:val="0"/>
          <w:i/>
          <w:sz w:val="24"/>
        </w:rPr>
      </w:pPr>
      <w:r w:rsidRPr="0097768A">
        <w:rPr>
          <w:b w:val="0"/>
          <w:i/>
          <w:sz w:val="24"/>
        </w:rPr>
        <w:t>określająca warunki udzielenia zamówienia publicznego pod nazwą:</w:t>
      </w:r>
    </w:p>
    <w:p w14:paraId="5DC70ABD" w14:textId="77777777" w:rsidR="002F35F0" w:rsidRPr="0097768A" w:rsidRDefault="002F35F0">
      <w:pPr>
        <w:pStyle w:val="data"/>
        <w:keepNext w:val="0"/>
        <w:spacing w:before="0"/>
        <w:rPr>
          <w:lang w:val="x-none"/>
        </w:rPr>
      </w:pPr>
    </w:p>
    <w:p w14:paraId="37F3D64B" w14:textId="77777777" w:rsidR="002F35F0" w:rsidRPr="0097768A" w:rsidRDefault="002F35F0">
      <w:pPr>
        <w:pStyle w:val="data"/>
        <w:keepNext w:val="0"/>
        <w:spacing w:before="0"/>
        <w:rPr>
          <w:highlight w:val="green"/>
          <w:lang w:val="x-none"/>
        </w:rPr>
      </w:pPr>
    </w:p>
    <w:p w14:paraId="2070C8B9" w14:textId="77777777" w:rsidR="002F35F0" w:rsidRPr="000A09ED" w:rsidRDefault="002F35F0">
      <w:pPr>
        <w:pStyle w:val="data"/>
        <w:keepNext w:val="0"/>
        <w:spacing w:before="0"/>
        <w:rPr>
          <w:highlight w:val="green"/>
        </w:rPr>
      </w:pPr>
    </w:p>
    <w:p w14:paraId="21D13401" w14:textId="77777777" w:rsidR="002F35F0" w:rsidRPr="000A09ED" w:rsidRDefault="002F35F0">
      <w:pPr>
        <w:pStyle w:val="data"/>
        <w:keepNext w:val="0"/>
        <w:spacing w:before="0"/>
        <w:rPr>
          <w:highlight w:val="green"/>
        </w:rPr>
      </w:pPr>
    </w:p>
    <w:p w14:paraId="71C4D92F" w14:textId="77777777" w:rsidR="00337B8B" w:rsidRPr="000A09ED" w:rsidRDefault="00337B8B">
      <w:pPr>
        <w:pStyle w:val="data"/>
        <w:keepNext w:val="0"/>
        <w:spacing w:before="0"/>
        <w:rPr>
          <w:highlight w:val="green"/>
        </w:rPr>
      </w:pPr>
    </w:p>
    <w:p w14:paraId="27CCE393" w14:textId="77777777" w:rsidR="00700254" w:rsidRPr="008F3DC4" w:rsidRDefault="00700254">
      <w:pPr>
        <w:pStyle w:val="data"/>
        <w:keepNext w:val="0"/>
        <w:spacing w:before="0"/>
      </w:pPr>
    </w:p>
    <w:p w14:paraId="7A434FD9" w14:textId="77777777" w:rsidR="002F35F0" w:rsidRPr="00784065" w:rsidRDefault="00486AAF" w:rsidP="00430EE0">
      <w:pPr>
        <w:spacing w:line="360" w:lineRule="auto"/>
        <w:jc w:val="center"/>
        <w:rPr>
          <w:b/>
          <w:bCs/>
          <w:i/>
          <w:iCs/>
          <w:spacing w:val="40"/>
          <w:sz w:val="32"/>
          <w:szCs w:val="32"/>
        </w:rPr>
      </w:pPr>
      <w:r w:rsidRPr="008F3DC4">
        <w:rPr>
          <w:b/>
          <w:bCs/>
          <w:sz w:val="32"/>
          <w:szCs w:val="32"/>
        </w:rPr>
        <w:t>„</w:t>
      </w:r>
      <w:r w:rsidR="00784065" w:rsidRPr="008F3DC4">
        <w:rPr>
          <w:b/>
          <w:bCs/>
          <w:sz w:val="32"/>
          <w:szCs w:val="32"/>
        </w:rPr>
        <w:t>B</w:t>
      </w:r>
      <w:r w:rsidRPr="008F3DC4">
        <w:rPr>
          <w:b/>
          <w:bCs/>
          <w:sz w:val="32"/>
          <w:szCs w:val="32"/>
        </w:rPr>
        <w:t>udowa</w:t>
      </w:r>
      <w:r w:rsidR="00784065" w:rsidRPr="008F3DC4">
        <w:rPr>
          <w:b/>
          <w:bCs/>
          <w:sz w:val="32"/>
          <w:szCs w:val="32"/>
        </w:rPr>
        <w:t xml:space="preserve"> trasy tramwajowej łączącej ul. Fordońską z ul. Toruńską wraz z rozbudową układu drogowego i przebudową infrastruktury </w:t>
      </w:r>
      <w:r w:rsidRPr="008F3DC4">
        <w:rPr>
          <w:b/>
          <w:bCs/>
          <w:sz w:val="32"/>
          <w:szCs w:val="32"/>
        </w:rPr>
        <w:t xml:space="preserve">transportu szynowego </w:t>
      </w:r>
      <w:r w:rsidR="00784065" w:rsidRPr="008F3DC4">
        <w:rPr>
          <w:b/>
          <w:bCs/>
          <w:sz w:val="32"/>
          <w:szCs w:val="32"/>
        </w:rPr>
        <w:t>w Bydgoszczy</w:t>
      </w:r>
      <w:r w:rsidRPr="008F3DC4">
        <w:rPr>
          <w:b/>
          <w:bCs/>
          <w:sz w:val="32"/>
          <w:szCs w:val="32"/>
        </w:rPr>
        <w:t>”</w:t>
      </w:r>
    </w:p>
    <w:p w14:paraId="035B22AF" w14:textId="77777777" w:rsidR="002F35F0" w:rsidRDefault="002F35F0">
      <w:pPr>
        <w:pStyle w:val="data"/>
        <w:keepNext w:val="0"/>
        <w:spacing w:before="0"/>
      </w:pPr>
    </w:p>
    <w:p w14:paraId="5A4E47F3" w14:textId="77777777" w:rsidR="002F35F0" w:rsidRDefault="002F35F0">
      <w:pPr>
        <w:pStyle w:val="data"/>
        <w:keepNext w:val="0"/>
        <w:spacing w:before="0"/>
      </w:pPr>
    </w:p>
    <w:p w14:paraId="082B0DD9" w14:textId="77777777" w:rsidR="00A060BD" w:rsidRDefault="00A060BD">
      <w:pPr>
        <w:pStyle w:val="data"/>
        <w:keepNext w:val="0"/>
        <w:spacing w:before="0"/>
      </w:pPr>
    </w:p>
    <w:p w14:paraId="76BEE5C4" w14:textId="77777777" w:rsidR="002F35F0" w:rsidRDefault="002F35F0">
      <w:pPr>
        <w:pStyle w:val="data"/>
        <w:keepNext w:val="0"/>
        <w:spacing w:before="0"/>
      </w:pPr>
    </w:p>
    <w:p w14:paraId="1481894A" w14:textId="77777777" w:rsidR="00700254" w:rsidRPr="00F46154" w:rsidRDefault="00700254">
      <w:pPr>
        <w:pStyle w:val="data"/>
        <w:keepNext w:val="0"/>
        <w:spacing w:before="0"/>
      </w:pPr>
    </w:p>
    <w:p w14:paraId="487CA3BD" w14:textId="77777777" w:rsidR="002F35F0" w:rsidRPr="00F46154" w:rsidRDefault="002F35F0">
      <w:pPr>
        <w:pStyle w:val="data"/>
        <w:keepNext w:val="0"/>
        <w:spacing w:before="0"/>
        <w:rPr>
          <w:rFonts w:ascii="Times New Roman" w:hAnsi="Times New Roman"/>
        </w:rPr>
      </w:pPr>
      <w:r w:rsidRPr="00F46154">
        <w:rPr>
          <w:rFonts w:ascii="Times New Roman" w:hAnsi="Times New Roman"/>
        </w:rPr>
        <w:t xml:space="preserve">Specyfikację istotnych </w:t>
      </w:r>
    </w:p>
    <w:p w14:paraId="70A26AEA" w14:textId="77777777" w:rsidR="002F35F0" w:rsidRPr="00F46154" w:rsidRDefault="002F35F0">
      <w:pPr>
        <w:pStyle w:val="data"/>
        <w:keepNext w:val="0"/>
        <w:spacing w:before="0"/>
        <w:rPr>
          <w:rFonts w:ascii="Times New Roman" w:hAnsi="Times New Roman"/>
        </w:rPr>
      </w:pPr>
      <w:r w:rsidRPr="00F46154">
        <w:rPr>
          <w:rFonts w:ascii="Times New Roman" w:hAnsi="Times New Roman"/>
        </w:rPr>
        <w:t>warunków zamówienia:</w:t>
      </w:r>
    </w:p>
    <w:p w14:paraId="21EC8A5F" w14:textId="77777777" w:rsidR="002F35F0" w:rsidRPr="0033385D" w:rsidRDefault="002F35F0">
      <w:pPr>
        <w:tabs>
          <w:tab w:val="left" w:pos="284"/>
          <w:tab w:val="left" w:pos="5670"/>
        </w:tabs>
        <w:rPr>
          <w:b/>
          <w:color w:val="000000"/>
          <w:sz w:val="24"/>
        </w:rPr>
      </w:pPr>
      <w:r w:rsidRPr="00F46154">
        <w:rPr>
          <w:b/>
          <w:sz w:val="24"/>
        </w:rPr>
        <w:t>zatwierdził:</w:t>
      </w:r>
    </w:p>
    <w:p w14:paraId="0A851FA1" w14:textId="77777777" w:rsidR="00430EE0" w:rsidRPr="000856A4" w:rsidRDefault="00430EE0">
      <w:pPr>
        <w:tabs>
          <w:tab w:val="left" w:pos="284"/>
          <w:tab w:val="left" w:pos="5670"/>
        </w:tabs>
        <w:rPr>
          <w:b/>
          <w:sz w:val="24"/>
        </w:rPr>
      </w:pPr>
    </w:p>
    <w:p w14:paraId="301B110C" w14:textId="77777777" w:rsidR="00D943E6" w:rsidRPr="000856A4" w:rsidRDefault="00D943E6" w:rsidP="00D943E6">
      <w:pPr>
        <w:pStyle w:val="Tekstpodstawowy"/>
        <w:rPr>
          <w:rFonts w:ascii="Calibri" w:hAnsi="Calibri"/>
          <w:szCs w:val="22"/>
        </w:rPr>
      </w:pPr>
    </w:p>
    <w:p w14:paraId="1969BD9F" w14:textId="61941BC8" w:rsidR="00D943E6" w:rsidRPr="00643104" w:rsidRDefault="00D943E6" w:rsidP="00D943E6">
      <w:pPr>
        <w:pStyle w:val="Tekstpodstawowy"/>
        <w:rPr>
          <w:rFonts w:ascii="Calibri" w:hAnsi="Calibri"/>
          <w:szCs w:val="22"/>
        </w:rPr>
      </w:pPr>
    </w:p>
    <w:p w14:paraId="09FAAC5D" w14:textId="70B3240E" w:rsidR="000856A4" w:rsidRPr="00643104" w:rsidRDefault="000856A4" w:rsidP="00D943E6">
      <w:pPr>
        <w:pStyle w:val="Tekstpodstawowy"/>
        <w:rPr>
          <w:rFonts w:ascii="Calibri" w:hAnsi="Calibri"/>
          <w:szCs w:val="22"/>
        </w:rPr>
      </w:pPr>
    </w:p>
    <w:p w14:paraId="237B16BD" w14:textId="442408A2" w:rsidR="000856A4" w:rsidRPr="00643104" w:rsidRDefault="000856A4" w:rsidP="00D943E6">
      <w:pPr>
        <w:pStyle w:val="Tekstpodstawowy"/>
        <w:rPr>
          <w:rFonts w:ascii="Calibri" w:hAnsi="Calibri"/>
          <w:szCs w:val="22"/>
        </w:rPr>
      </w:pPr>
    </w:p>
    <w:p w14:paraId="2028267F" w14:textId="34D34D92" w:rsidR="000856A4" w:rsidRPr="00643104" w:rsidRDefault="000856A4" w:rsidP="000856A4">
      <w:pPr>
        <w:pStyle w:val="Tekstpodstawowy"/>
        <w:ind w:left="5670" w:right="851"/>
        <w:jc w:val="center"/>
        <w:rPr>
          <w:rFonts w:cs="Arial"/>
          <w:sz w:val="18"/>
          <w:szCs w:val="18"/>
        </w:rPr>
      </w:pPr>
      <w:r w:rsidRPr="00643104">
        <w:rPr>
          <w:rFonts w:cs="Arial"/>
          <w:sz w:val="18"/>
          <w:szCs w:val="18"/>
        </w:rPr>
        <w:t xml:space="preserve">p.o. DYREKTORA </w:t>
      </w:r>
    </w:p>
    <w:p w14:paraId="0C2B9016" w14:textId="25EBC3DB" w:rsidR="000856A4" w:rsidRPr="00643104" w:rsidRDefault="000856A4" w:rsidP="000856A4">
      <w:pPr>
        <w:pStyle w:val="Tekstpodstawowy"/>
        <w:spacing w:before="60" w:after="60"/>
        <w:ind w:left="5670" w:right="851"/>
        <w:jc w:val="center"/>
        <w:rPr>
          <w:rFonts w:cs="Arial"/>
          <w:sz w:val="16"/>
          <w:szCs w:val="16"/>
        </w:rPr>
      </w:pPr>
      <w:r w:rsidRPr="00643104">
        <w:rPr>
          <w:rFonts w:cs="Arial"/>
          <w:sz w:val="16"/>
          <w:szCs w:val="16"/>
        </w:rPr>
        <w:t>podpis nieczytelny</w:t>
      </w:r>
    </w:p>
    <w:p w14:paraId="5948557E" w14:textId="77777777" w:rsidR="000856A4" w:rsidRPr="00643104" w:rsidRDefault="000856A4" w:rsidP="000856A4">
      <w:pPr>
        <w:pStyle w:val="Tekstpodstawowy"/>
        <w:pBdr>
          <w:bottom w:val="dotted" w:sz="4" w:space="1" w:color="auto"/>
        </w:pBdr>
        <w:ind w:left="5670" w:right="851"/>
        <w:jc w:val="center"/>
        <w:rPr>
          <w:rFonts w:cs="Arial"/>
          <w:i/>
          <w:sz w:val="18"/>
          <w:szCs w:val="18"/>
        </w:rPr>
      </w:pPr>
      <w:r w:rsidRPr="00643104">
        <w:rPr>
          <w:rFonts w:cs="Arial"/>
          <w:i/>
          <w:sz w:val="18"/>
          <w:szCs w:val="18"/>
        </w:rPr>
        <w:t>Wojciech Nalazek</w:t>
      </w:r>
    </w:p>
    <w:p w14:paraId="7E436651" w14:textId="0FCA270A" w:rsidR="000856A4" w:rsidRPr="00643104" w:rsidRDefault="000856A4" w:rsidP="000856A4">
      <w:pPr>
        <w:pStyle w:val="Tekstpodstawowy"/>
        <w:pBdr>
          <w:bottom w:val="dotted" w:sz="4" w:space="1" w:color="auto"/>
        </w:pBdr>
        <w:ind w:left="5670" w:right="851"/>
        <w:jc w:val="center"/>
        <w:rPr>
          <w:rFonts w:cs="Arial"/>
          <w:sz w:val="18"/>
          <w:szCs w:val="18"/>
        </w:rPr>
      </w:pPr>
      <w:r w:rsidRPr="00643104">
        <w:rPr>
          <w:rFonts w:cs="Arial"/>
          <w:sz w:val="16"/>
          <w:szCs w:val="16"/>
        </w:rPr>
        <w:t>18.08.2020  r.</w:t>
      </w:r>
    </w:p>
    <w:p w14:paraId="6AA8B3BC" w14:textId="77777777" w:rsidR="002F35F0" w:rsidRDefault="002F35F0">
      <w:pPr>
        <w:pStyle w:val="Tekstpodstawowy"/>
        <w:ind w:left="5670" w:right="850"/>
        <w:jc w:val="center"/>
        <w:rPr>
          <w:rFonts w:ascii="Times New Roman" w:hAnsi="Times New Roman"/>
          <w:i/>
          <w:sz w:val="16"/>
        </w:rPr>
      </w:pPr>
      <w:r>
        <w:rPr>
          <w:b/>
          <w:sz w:val="24"/>
        </w:rPr>
        <w:tab/>
      </w:r>
      <w:r>
        <w:rPr>
          <w:rFonts w:ascii="Times New Roman" w:hAnsi="Times New Roman"/>
          <w:i/>
          <w:sz w:val="16"/>
        </w:rPr>
        <w:t>(data i podpis Kierownika Zamawiającego)</w:t>
      </w:r>
    </w:p>
    <w:p w14:paraId="650419B9" w14:textId="77777777" w:rsidR="002F35F0" w:rsidRDefault="002F35F0">
      <w:pPr>
        <w:pStyle w:val="Tekstkomentarza"/>
        <w:rPr>
          <w:sz w:val="22"/>
          <w:szCs w:val="22"/>
        </w:rPr>
      </w:pPr>
    </w:p>
    <w:p w14:paraId="695BB3A8" w14:textId="77777777" w:rsidR="00AA2C91" w:rsidRDefault="00AA2C91">
      <w:pPr>
        <w:pStyle w:val="Tekstkomentarza"/>
        <w:rPr>
          <w:sz w:val="22"/>
          <w:szCs w:val="22"/>
        </w:rPr>
      </w:pPr>
    </w:p>
    <w:p w14:paraId="7E0831FB" w14:textId="77777777" w:rsidR="00D910ED" w:rsidRDefault="00D910ED">
      <w:pPr>
        <w:pStyle w:val="Tekstkomentarza"/>
        <w:rPr>
          <w:sz w:val="22"/>
          <w:szCs w:val="22"/>
        </w:rPr>
      </w:pPr>
    </w:p>
    <w:p w14:paraId="1B72775A" w14:textId="77777777" w:rsidR="00D910ED" w:rsidRDefault="00D910ED">
      <w:pPr>
        <w:pStyle w:val="Tekstkomentarza"/>
        <w:rPr>
          <w:sz w:val="22"/>
          <w:szCs w:val="22"/>
        </w:rPr>
      </w:pPr>
    </w:p>
    <w:p w14:paraId="11597344" w14:textId="77777777" w:rsidR="00D910ED" w:rsidRDefault="00D910ED">
      <w:pPr>
        <w:pStyle w:val="Tekstkomentarza"/>
        <w:rPr>
          <w:sz w:val="22"/>
          <w:szCs w:val="22"/>
        </w:rPr>
      </w:pPr>
    </w:p>
    <w:p w14:paraId="2FA7BAB1" w14:textId="77777777" w:rsidR="002F35F0" w:rsidRDefault="002F35F0">
      <w:pPr>
        <w:pStyle w:val="Tekstkomentarza"/>
        <w:rPr>
          <w:sz w:val="22"/>
          <w:szCs w:val="22"/>
        </w:rPr>
      </w:pPr>
    </w:p>
    <w:p w14:paraId="50B1DA9D" w14:textId="3C2C7AAF" w:rsidR="002F35F0" w:rsidRDefault="002F35F0">
      <w:pPr>
        <w:jc w:val="center"/>
        <w:rPr>
          <w:sz w:val="24"/>
        </w:rPr>
      </w:pPr>
      <w:r>
        <w:rPr>
          <w:sz w:val="24"/>
        </w:rPr>
        <w:t>Bydgoszcz –</w:t>
      </w:r>
      <w:r w:rsidR="00CC6B9C">
        <w:rPr>
          <w:sz w:val="24"/>
        </w:rPr>
        <w:t xml:space="preserve"> </w:t>
      </w:r>
      <w:r w:rsidR="00491C5B">
        <w:rPr>
          <w:sz w:val="24"/>
        </w:rPr>
        <w:t>sierpień</w:t>
      </w:r>
      <w:r>
        <w:rPr>
          <w:sz w:val="24"/>
        </w:rPr>
        <w:t xml:space="preserve"> </w:t>
      </w:r>
      <w:r w:rsidR="00784065">
        <w:rPr>
          <w:sz w:val="24"/>
        </w:rPr>
        <w:t>2020</w:t>
      </w:r>
      <w:r>
        <w:rPr>
          <w:sz w:val="24"/>
        </w:rPr>
        <w:t xml:space="preserve"> roku</w:t>
      </w:r>
    </w:p>
    <w:p w14:paraId="521C895C" w14:textId="77777777" w:rsidR="002F35F0" w:rsidRDefault="002F35F0">
      <w:pPr>
        <w:pStyle w:val="tekst"/>
        <w:suppressLineNumbers w:val="0"/>
        <w:suppressAutoHyphens w:val="0"/>
        <w:autoSpaceDE/>
        <w:autoSpaceDN/>
        <w:spacing w:before="0" w:after="0"/>
        <w:sectPr w:rsidR="002F35F0" w:rsidSect="006D7656">
          <w:headerReference w:type="default" r:id="rId12"/>
          <w:footerReference w:type="default" r:id="rId13"/>
          <w:headerReference w:type="first" r:id="rId14"/>
          <w:footerReference w:type="first" r:id="rId15"/>
          <w:type w:val="nextColumn"/>
          <w:pgSz w:w="11907" w:h="16840" w:code="9"/>
          <w:pgMar w:top="851" w:right="1134" w:bottom="720" w:left="1134" w:header="397" w:footer="468" w:gutter="0"/>
          <w:cols w:space="708"/>
          <w:titlePg/>
        </w:sectPr>
      </w:pPr>
    </w:p>
    <w:p w14:paraId="2BCE5D79" w14:textId="77777777" w:rsidR="002F35F0" w:rsidRPr="00C0046C" w:rsidRDefault="002F35F0" w:rsidP="00491C5B">
      <w:pPr>
        <w:pStyle w:val="Subhead2"/>
        <w:tabs>
          <w:tab w:val="left" w:pos="284"/>
        </w:tabs>
        <w:spacing w:after="120"/>
        <w:ind w:left="284" w:hanging="284"/>
        <w:jc w:val="both"/>
      </w:pPr>
      <w:r w:rsidRPr="00C0046C">
        <w:lastRenderedPageBreak/>
        <w:t>1.</w:t>
      </w:r>
      <w:r w:rsidRPr="00C0046C">
        <w:tab/>
        <w:t xml:space="preserve">Nazwa (firma) oraz adres </w:t>
      </w:r>
      <w:r w:rsidR="00433B4A" w:rsidRPr="00C0046C">
        <w:t>Zamawiającego</w:t>
      </w:r>
      <w:r w:rsidR="00AF0741" w:rsidRPr="00C0046C">
        <w:t>:</w:t>
      </w:r>
    </w:p>
    <w:p w14:paraId="26E4B6A3" w14:textId="77777777" w:rsidR="00784065" w:rsidRPr="00C0046C" w:rsidRDefault="00784065" w:rsidP="00784065">
      <w:pPr>
        <w:tabs>
          <w:tab w:val="left" w:pos="851"/>
          <w:tab w:val="left" w:pos="3544"/>
        </w:tabs>
        <w:ind w:left="3544" w:right="-284" w:hanging="3260"/>
        <w:jc w:val="both"/>
        <w:rPr>
          <w:b/>
          <w:spacing w:val="-4"/>
          <w:sz w:val="24"/>
        </w:rPr>
      </w:pPr>
      <w:r w:rsidRPr="00C0046C">
        <w:rPr>
          <w:sz w:val="24"/>
        </w:rPr>
        <w:t>1.1.</w:t>
      </w:r>
      <w:r w:rsidRPr="00C0046C">
        <w:rPr>
          <w:sz w:val="24"/>
        </w:rPr>
        <w:tab/>
        <w:t>Zamawiającym jest:</w:t>
      </w:r>
      <w:r w:rsidRPr="00C0046C">
        <w:rPr>
          <w:sz w:val="24"/>
        </w:rPr>
        <w:tab/>
      </w:r>
      <w:r w:rsidRPr="00C0046C">
        <w:rPr>
          <w:b/>
          <w:sz w:val="24"/>
        </w:rPr>
        <w:t xml:space="preserve">Miasto Bydgoszcz, </w:t>
      </w:r>
      <w:r w:rsidRPr="00C0046C">
        <w:rPr>
          <w:sz w:val="24"/>
        </w:rPr>
        <w:t>w którego imieniu i na rzecz którego działa</w:t>
      </w:r>
      <w:r w:rsidRPr="00C0046C">
        <w:rPr>
          <w:b/>
          <w:sz w:val="24"/>
        </w:rPr>
        <w:t xml:space="preserve"> </w:t>
      </w:r>
      <w:r w:rsidRPr="00C0046C">
        <w:rPr>
          <w:b/>
          <w:spacing w:val="-4"/>
          <w:sz w:val="24"/>
        </w:rPr>
        <w:t>Zarząd Dróg Miejskich i Komunikacji Publicznej w Bydgoszczy</w:t>
      </w:r>
    </w:p>
    <w:p w14:paraId="2F3F503A" w14:textId="79755FA3" w:rsidR="00784065" w:rsidRPr="00C0046C" w:rsidRDefault="00784065" w:rsidP="00784065">
      <w:pPr>
        <w:tabs>
          <w:tab w:val="left" w:pos="851"/>
          <w:tab w:val="left" w:pos="3544"/>
        </w:tabs>
        <w:ind w:left="3544" w:right="-284"/>
        <w:jc w:val="both"/>
        <w:rPr>
          <w:sz w:val="24"/>
          <w:szCs w:val="24"/>
        </w:rPr>
      </w:pPr>
      <w:r w:rsidRPr="00C0046C">
        <w:rPr>
          <w:spacing w:val="-6"/>
          <w:sz w:val="24"/>
          <w:szCs w:val="24"/>
        </w:rPr>
        <w:t xml:space="preserve">na podstawie Pełnomocnictwa </w:t>
      </w:r>
      <w:r w:rsidR="00D66134" w:rsidRPr="00C0046C">
        <w:rPr>
          <w:spacing w:val="-6"/>
          <w:sz w:val="24"/>
          <w:szCs w:val="24"/>
        </w:rPr>
        <w:t>Nr WOA-I.0052.441.2020 Prezydenta</w:t>
      </w:r>
      <w:r w:rsidR="00D66134" w:rsidRPr="00C0046C">
        <w:rPr>
          <w:spacing w:val="-4"/>
          <w:sz w:val="24"/>
          <w:szCs w:val="24"/>
        </w:rPr>
        <w:t xml:space="preserve"> Miasta Bydgoszczy z dnia 31 lipca 2020 r.</w:t>
      </w:r>
    </w:p>
    <w:p w14:paraId="2AF57FB6" w14:textId="77777777" w:rsidR="00784065" w:rsidRPr="00C0046C" w:rsidRDefault="00784065" w:rsidP="00784065">
      <w:pPr>
        <w:tabs>
          <w:tab w:val="left" w:pos="851"/>
          <w:tab w:val="left" w:pos="3544"/>
        </w:tabs>
        <w:ind w:left="3544" w:hanging="3260"/>
        <w:jc w:val="both"/>
        <w:rPr>
          <w:sz w:val="24"/>
        </w:rPr>
      </w:pPr>
      <w:r w:rsidRPr="00C0046C">
        <w:rPr>
          <w:sz w:val="24"/>
        </w:rPr>
        <w:t>1.2.</w:t>
      </w:r>
      <w:r w:rsidRPr="00C0046C">
        <w:rPr>
          <w:sz w:val="24"/>
        </w:rPr>
        <w:tab/>
        <w:t>adres:</w:t>
      </w:r>
      <w:r w:rsidRPr="00C0046C">
        <w:rPr>
          <w:sz w:val="24"/>
        </w:rPr>
        <w:tab/>
      </w:r>
      <w:r w:rsidRPr="00C0046C">
        <w:rPr>
          <w:b/>
          <w:sz w:val="24"/>
        </w:rPr>
        <w:t>ul. Toruńska 174 a, 85-844 Bydgoszcz</w:t>
      </w:r>
    </w:p>
    <w:p w14:paraId="27313D43" w14:textId="77777777" w:rsidR="00784065" w:rsidRPr="00C0046C" w:rsidRDefault="00784065" w:rsidP="00784065">
      <w:pPr>
        <w:tabs>
          <w:tab w:val="left" w:pos="851"/>
          <w:tab w:val="left" w:pos="3544"/>
        </w:tabs>
        <w:ind w:left="3544" w:hanging="3260"/>
        <w:jc w:val="both"/>
        <w:rPr>
          <w:sz w:val="24"/>
        </w:rPr>
      </w:pPr>
      <w:r w:rsidRPr="00C0046C">
        <w:rPr>
          <w:sz w:val="24"/>
        </w:rPr>
        <w:t>1.3.</w:t>
      </w:r>
      <w:r w:rsidRPr="00C0046C">
        <w:rPr>
          <w:sz w:val="24"/>
        </w:rPr>
        <w:tab/>
        <w:t>tel./fax:</w:t>
      </w:r>
      <w:r w:rsidRPr="00C0046C">
        <w:rPr>
          <w:sz w:val="24"/>
        </w:rPr>
        <w:tab/>
      </w:r>
      <w:r w:rsidRPr="00C0046C">
        <w:rPr>
          <w:b/>
          <w:sz w:val="24"/>
        </w:rPr>
        <w:t>tel.: 52-582-27-23, fax.: 52-582-27-77</w:t>
      </w:r>
    </w:p>
    <w:p w14:paraId="27080C82" w14:textId="77777777" w:rsidR="00784065" w:rsidRPr="00C0046C" w:rsidRDefault="00784065" w:rsidP="00784065">
      <w:pPr>
        <w:tabs>
          <w:tab w:val="left" w:pos="851"/>
          <w:tab w:val="left" w:pos="3544"/>
        </w:tabs>
        <w:ind w:left="3544" w:right="-567" w:hanging="3260"/>
        <w:rPr>
          <w:sz w:val="24"/>
        </w:rPr>
      </w:pPr>
      <w:r w:rsidRPr="00C0046C">
        <w:rPr>
          <w:sz w:val="24"/>
        </w:rPr>
        <w:t>1.4.</w:t>
      </w:r>
      <w:r w:rsidRPr="00C0046C">
        <w:rPr>
          <w:sz w:val="24"/>
        </w:rPr>
        <w:tab/>
        <w:t>adres poczty elektronicznej:</w:t>
      </w:r>
      <w:r w:rsidRPr="00C0046C">
        <w:rPr>
          <w:sz w:val="24"/>
        </w:rPr>
        <w:tab/>
      </w:r>
      <w:r w:rsidRPr="00C0046C">
        <w:rPr>
          <w:rStyle w:val="Hipercze"/>
          <w:b/>
          <w:sz w:val="24"/>
          <w:szCs w:val="24"/>
          <w:u w:val="none"/>
        </w:rPr>
        <w:t>bogna.klimczewska@zdmikp.bydgoszcz.pl</w:t>
      </w:r>
      <w:r w:rsidRPr="00C0046C">
        <w:rPr>
          <w:b/>
          <w:sz w:val="24"/>
        </w:rPr>
        <w:t xml:space="preserve"> </w:t>
      </w:r>
    </w:p>
    <w:p w14:paraId="7AD4908B" w14:textId="77777777" w:rsidR="00784065" w:rsidRPr="00C0046C" w:rsidRDefault="00784065" w:rsidP="00784065">
      <w:pPr>
        <w:tabs>
          <w:tab w:val="left" w:pos="851"/>
          <w:tab w:val="left" w:pos="3544"/>
        </w:tabs>
        <w:ind w:left="3544" w:hanging="3260"/>
        <w:jc w:val="both"/>
        <w:rPr>
          <w:sz w:val="24"/>
        </w:rPr>
      </w:pPr>
      <w:r w:rsidRPr="00C0046C">
        <w:rPr>
          <w:sz w:val="24"/>
        </w:rPr>
        <w:t>1.5.</w:t>
      </w:r>
      <w:r w:rsidRPr="00C0046C">
        <w:rPr>
          <w:sz w:val="24"/>
        </w:rPr>
        <w:tab/>
        <w:t>adres strony internetowej:</w:t>
      </w:r>
      <w:r w:rsidRPr="00C0046C">
        <w:rPr>
          <w:sz w:val="24"/>
        </w:rPr>
        <w:tab/>
      </w:r>
      <w:r w:rsidRPr="00C0046C">
        <w:rPr>
          <w:rStyle w:val="Hipercze"/>
          <w:b/>
          <w:sz w:val="24"/>
          <w:szCs w:val="24"/>
          <w:u w:val="none"/>
        </w:rPr>
        <w:t>www.zdmikp.bydgoszcz.pl</w:t>
      </w:r>
      <w:r w:rsidRPr="00C0046C">
        <w:rPr>
          <w:sz w:val="24"/>
        </w:rPr>
        <w:t xml:space="preserve"> </w:t>
      </w:r>
    </w:p>
    <w:p w14:paraId="47BA22FA" w14:textId="77777777" w:rsidR="00784065" w:rsidRPr="008F3DC4" w:rsidRDefault="00784065" w:rsidP="00784065">
      <w:pPr>
        <w:tabs>
          <w:tab w:val="left" w:pos="851"/>
        </w:tabs>
        <w:ind w:left="851" w:right="-142" w:hanging="567"/>
        <w:jc w:val="both"/>
        <w:rPr>
          <w:b/>
          <w:color w:val="000000"/>
          <w:spacing w:val="-10"/>
          <w:sz w:val="24"/>
          <w:szCs w:val="24"/>
        </w:rPr>
      </w:pPr>
      <w:r w:rsidRPr="00C0046C">
        <w:rPr>
          <w:sz w:val="24"/>
        </w:rPr>
        <w:t>1.6</w:t>
      </w:r>
      <w:r w:rsidRPr="00C0046C">
        <w:rPr>
          <w:spacing w:val="-4"/>
          <w:sz w:val="24"/>
        </w:rPr>
        <w:t>.</w:t>
      </w:r>
      <w:r w:rsidRPr="00C0046C">
        <w:rPr>
          <w:spacing w:val="-4"/>
          <w:sz w:val="24"/>
        </w:rPr>
        <w:tab/>
        <w:t>k</w:t>
      </w:r>
      <w:r w:rsidRPr="00C0046C">
        <w:rPr>
          <w:sz w:val="24"/>
          <w:szCs w:val="24"/>
        </w:rPr>
        <w:t xml:space="preserve">omunikacja między Zamawiającym a wykonawcami w niniejszym postępowaniu odbywa się przy użyciu Platformy zakupowej: </w:t>
      </w:r>
      <w:hyperlink r:id="rId16" w:history="1">
        <w:r w:rsidRPr="00C0046C">
          <w:rPr>
            <w:rStyle w:val="Hipercze"/>
            <w:b/>
            <w:sz w:val="24"/>
            <w:szCs w:val="24"/>
            <w:u w:val="none"/>
          </w:rPr>
          <w:t>www.platformazakupowa.pl</w:t>
        </w:r>
      </w:hyperlink>
      <w:r w:rsidRPr="00C0046C">
        <w:rPr>
          <w:rStyle w:val="Hipercze"/>
          <w:u w:val="none"/>
        </w:rPr>
        <w:t>.</w:t>
      </w:r>
    </w:p>
    <w:p w14:paraId="4ADC9BAC" w14:textId="77777777" w:rsidR="002F35F0" w:rsidRPr="008F3DC4" w:rsidRDefault="00433B4A" w:rsidP="00491C5B">
      <w:pPr>
        <w:pStyle w:val="Subhead2"/>
        <w:tabs>
          <w:tab w:val="left" w:pos="284"/>
        </w:tabs>
        <w:spacing w:before="120" w:after="60"/>
        <w:ind w:left="284" w:hanging="284"/>
        <w:jc w:val="both"/>
      </w:pPr>
      <w:r w:rsidRPr="008F3DC4">
        <w:t>2.</w:t>
      </w:r>
      <w:r w:rsidRPr="008F3DC4">
        <w:tab/>
        <w:t>Tryb udzielenia zamówienia</w:t>
      </w:r>
      <w:r w:rsidR="00AF0741" w:rsidRPr="008F3DC4">
        <w:t>:</w:t>
      </w:r>
    </w:p>
    <w:p w14:paraId="0C4D00EF" w14:textId="77777777" w:rsidR="00784065" w:rsidRPr="00C0046C" w:rsidRDefault="00784065" w:rsidP="00784065">
      <w:pPr>
        <w:tabs>
          <w:tab w:val="left" w:pos="851"/>
        </w:tabs>
        <w:ind w:left="851" w:hanging="567"/>
        <w:jc w:val="both"/>
        <w:rPr>
          <w:sz w:val="24"/>
        </w:rPr>
      </w:pPr>
      <w:r w:rsidRPr="00C0046C">
        <w:rPr>
          <w:sz w:val="24"/>
        </w:rPr>
        <w:t>2.1.</w:t>
      </w:r>
      <w:r w:rsidRPr="00C0046C">
        <w:rPr>
          <w:sz w:val="24"/>
        </w:rPr>
        <w:tab/>
        <w:t xml:space="preserve">Tryb udzielenia zamówienia: </w:t>
      </w:r>
      <w:r w:rsidRPr="00C0046C">
        <w:rPr>
          <w:b/>
          <w:bCs/>
          <w:sz w:val="24"/>
        </w:rPr>
        <w:t>przetarg nieograniczony</w:t>
      </w:r>
      <w:r w:rsidRPr="00C0046C">
        <w:rPr>
          <w:sz w:val="24"/>
        </w:rPr>
        <w:t xml:space="preserve">. </w:t>
      </w:r>
    </w:p>
    <w:p w14:paraId="01299670" w14:textId="1B412E85" w:rsidR="00784065" w:rsidRPr="00C0046C" w:rsidRDefault="00784065" w:rsidP="00784065">
      <w:pPr>
        <w:tabs>
          <w:tab w:val="left" w:pos="851"/>
        </w:tabs>
        <w:ind w:left="851" w:hanging="567"/>
        <w:jc w:val="both"/>
        <w:rPr>
          <w:spacing w:val="-2"/>
          <w:sz w:val="24"/>
          <w:szCs w:val="24"/>
        </w:rPr>
      </w:pPr>
      <w:r w:rsidRPr="00C0046C">
        <w:rPr>
          <w:sz w:val="24"/>
        </w:rPr>
        <w:t>2.2.</w:t>
      </w:r>
      <w:r w:rsidRPr="00C0046C">
        <w:rPr>
          <w:sz w:val="24"/>
        </w:rPr>
        <w:tab/>
      </w:r>
      <w:r w:rsidRPr="00C0046C">
        <w:rPr>
          <w:spacing w:val="-2"/>
          <w:sz w:val="24"/>
          <w:szCs w:val="24"/>
        </w:rPr>
        <w:t xml:space="preserve">Postępowanie o udzielenie zamówienia publicznego, </w:t>
      </w:r>
      <w:r w:rsidRPr="00C0046C">
        <w:rPr>
          <w:b/>
          <w:spacing w:val="-2"/>
          <w:sz w:val="24"/>
          <w:szCs w:val="24"/>
        </w:rPr>
        <w:t xml:space="preserve">o wartości przekraczającej kwotę określoną w przepisach wydanych na podstawie art. 11 ust. 8 UPZP, </w:t>
      </w:r>
      <w:r w:rsidRPr="00C0046C">
        <w:rPr>
          <w:spacing w:val="-2"/>
          <w:sz w:val="24"/>
          <w:szCs w:val="24"/>
        </w:rPr>
        <w:t xml:space="preserve">zostało przygotowane i prowadzone będzie na podstawie przepisów UPZP, z zastosowaniem </w:t>
      </w:r>
      <w:r w:rsidRPr="00C0046C">
        <w:rPr>
          <w:spacing w:val="-2"/>
          <w:sz w:val="24"/>
          <w:szCs w:val="24"/>
        </w:rPr>
        <w:br/>
        <w:t xml:space="preserve">w szczególności </w:t>
      </w:r>
      <w:r w:rsidRPr="00C0046C">
        <w:rPr>
          <w:sz w:val="24"/>
        </w:rPr>
        <w:t>art. 24aa UPZP</w:t>
      </w:r>
      <w:r w:rsidRPr="00C0046C">
        <w:rPr>
          <w:spacing w:val="-2"/>
          <w:sz w:val="24"/>
          <w:szCs w:val="24"/>
        </w:rPr>
        <w:t>.</w:t>
      </w:r>
    </w:p>
    <w:p w14:paraId="337CF059" w14:textId="77777777" w:rsidR="00784065" w:rsidRPr="00C0046C" w:rsidRDefault="00784065" w:rsidP="00784065">
      <w:pPr>
        <w:tabs>
          <w:tab w:val="left" w:pos="851"/>
        </w:tabs>
        <w:ind w:left="851" w:hanging="567"/>
        <w:jc w:val="both"/>
        <w:rPr>
          <w:sz w:val="24"/>
          <w:szCs w:val="24"/>
        </w:rPr>
      </w:pPr>
      <w:r w:rsidRPr="00C0046C">
        <w:rPr>
          <w:spacing w:val="-2"/>
          <w:sz w:val="24"/>
          <w:szCs w:val="24"/>
        </w:rPr>
        <w:t>2.3.</w:t>
      </w:r>
      <w:r w:rsidRPr="00C0046C">
        <w:rPr>
          <w:spacing w:val="-2"/>
          <w:sz w:val="24"/>
          <w:szCs w:val="24"/>
        </w:rPr>
        <w:tab/>
        <w:t xml:space="preserve">Ogłoszenie o zamówieniu zostało przekazane Urzędowi Publikacji Unii Europejskiej, opublikowane w Dzienniku Urzędowym Unii Europejskiej oraz zostało zamieszczone w miejscu publicznie dostępnym w siedzibie Zamawiającego na tablicy ogłoszeń i na stronie </w:t>
      </w:r>
      <w:r w:rsidRPr="00C0046C">
        <w:rPr>
          <w:sz w:val="24"/>
          <w:szCs w:val="24"/>
        </w:rPr>
        <w:t xml:space="preserve">internetowej </w:t>
      </w:r>
      <w:r w:rsidRPr="00C0046C">
        <w:rPr>
          <w:sz w:val="24"/>
        </w:rPr>
        <w:t>elektronicznej Platformy Zakupowej</w:t>
      </w:r>
      <w:r w:rsidR="008F3DC4" w:rsidRPr="00C0046C">
        <w:rPr>
          <w:sz w:val="24"/>
        </w:rPr>
        <w:t>:</w:t>
      </w:r>
      <w:r w:rsidRPr="00C0046C">
        <w:rPr>
          <w:sz w:val="24"/>
          <w:szCs w:val="24"/>
        </w:rPr>
        <w:t xml:space="preserve"> </w:t>
      </w:r>
      <w:hyperlink r:id="rId17" w:history="1">
        <w:r w:rsidR="008F3DC4" w:rsidRPr="00C0046C">
          <w:rPr>
            <w:rStyle w:val="Hipercze"/>
            <w:b/>
            <w:sz w:val="24"/>
            <w:szCs w:val="24"/>
            <w:u w:val="none"/>
          </w:rPr>
          <w:t>www.platformazakupowa.pl</w:t>
        </w:r>
      </w:hyperlink>
      <w:r w:rsidRPr="00C0046C">
        <w:rPr>
          <w:sz w:val="24"/>
          <w:szCs w:val="24"/>
        </w:rPr>
        <w:t>.</w:t>
      </w:r>
    </w:p>
    <w:p w14:paraId="5B1D5FDF" w14:textId="77777777" w:rsidR="00784065" w:rsidRPr="00C0046C" w:rsidRDefault="00784065" w:rsidP="00784065">
      <w:pPr>
        <w:tabs>
          <w:tab w:val="left" w:pos="851"/>
        </w:tabs>
        <w:ind w:left="851" w:hanging="567"/>
        <w:jc w:val="both"/>
        <w:rPr>
          <w:sz w:val="24"/>
          <w:szCs w:val="24"/>
        </w:rPr>
      </w:pPr>
      <w:r w:rsidRPr="00C0046C">
        <w:rPr>
          <w:sz w:val="24"/>
          <w:szCs w:val="24"/>
        </w:rPr>
        <w:t>2.4.</w:t>
      </w:r>
      <w:r w:rsidRPr="00C0046C">
        <w:rPr>
          <w:b/>
          <w:sz w:val="24"/>
          <w:szCs w:val="24"/>
        </w:rPr>
        <w:t xml:space="preserve"> </w:t>
      </w:r>
      <w:r w:rsidRPr="00C0046C">
        <w:rPr>
          <w:b/>
          <w:sz w:val="24"/>
          <w:szCs w:val="24"/>
        </w:rPr>
        <w:tab/>
        <w:t>Zamawiający informuje, iż po wejściu w życie, tj. po dniu 25 maja 2018 r., przepisów dotyczących ochrony danych osobowych,</w:t>
      </w:r>
      <w:r w:rsidRPr="00C0046C">
        <w:rPr>
          <w:sz w:val="24"/>
          <w:szCs w:val="24"/>
        </w:rPr>
        <w:t xml:space="preserve"> będzie przetwarzał dane osobowe uzyskane </w:t>
      </w:r>
      <w:r w:rsidRPr="00C0046C">
        <w:rPr>
          <w:sz w:val="24"/>
          <w:szCs w:val="24"/>
        </w:rPr>
        <w:br/>
      </w:r>
      <w:r w:rsidRPr="00C0046C">
        <w:rPr>
          <w:spacing w:val="-6"/>
          <w:sz w:val="24"/>
          <w:szCs w:val="24"/>
        </w:rPr>
        <w:t>w trakcie postępowania, a w szczególności: dane osobowe ujawnione w ofertach i dokumentach</w:t>
      </w:r>
      <w:r w:rsidRPr="00C0046C">
        <w:rPr>
          <w:sz w:val="24"/>
          <w:szCs w:val="24"/>
        </w:rPr>
        <w:t xml:space="preserve"> i oświadczeniach dołączonych do oferty oraz dane osobowe ujawnione w dokumentach </w:t>
      </w:r>
      <w:r w:rsidRPr="00C0046C">
        <w:rPr>
          <w:sz w:val="24"/>
          <w:szCs w:val="24"/>
        </w:rPr>
        <w:br/>
        <w:t>i oświadczeniach składanych na podstawie art. 26 UPZP.</w:t>
      </w:r>
    </w:p>
    <w:p w14:paraId="10F3D5AE" w14:textId="35CF58EF" w:rsidR="00784065" w:rsidRPr="00C0046C" w:rsidRDefault="00784065" w:rsidP="00784065">
      <w:pPr>
        <w:ind w:left="851" w:hanging="11"/>
        <w:jc w:val="both"/>
        <w:rPr>
          <w:rFonts w:eastAsia="Calibri"/>
          <w:sz w:val="24"/>
          <w:szCs w:val="24"/>
        </w:rPr>
      </w:pPr>
      <w:r w:rsidRPr="00C0046C">
        <w:rPr>
          <w:rFonts w:eastAsia="Calibri"/>
          <w:sz w:val="24"/>
          <w:szCs w:val="24"/>
        </w:rPr>
        <w:t xml:space="preserve">Przetwarzanie danych osobowych przez Zamawiającego jest niezbędne dla celów wynikających z prawnie uzasadnionych interesów realizowanych przez Zamawiającego </w:t>
      </w:r>
      <w:r w:rsidRPr="00C0046C">
        <w:rPr>
          <w:rFonts w:eastAsia="Calibri"/>
          <w:sz w:val="24"/>
          <w:szCs w:val="24"/>
        </w:rPr>
        <w:br/>
      </w:r>
      <w:r w:rsidRPr="00C0046C">
        <w:rPr>
          <w:rFonts w:eastAsia="Calibri"/>
          <w:spacing w:val="-4"/>
          <w:sz w:val="24"/>
          <w:szCs w:val="24"/>
        </w:rPr>
        <w:t xml:space="preserve">i wypełnienia </w:t>
      </w:r>
      <w:r w:rsidRPr="009E42EC">
        <w:rPr>
          <w:rFonts w:eastAsia="Calibri"/>
          <w:spacing w:val="-4"/>
          <w:sz w:val="24"/>
          <w:szCs w:val="24"/>
        </w:rPr>
        <w:t>obowiązku prawnego ciążącego na administratorze (Informacja o przetwarzaniu</w:t>
      </w:r>
      <w:r w:rsidRPr="009E42EC">
        <w:rPr>
          <w:rFonts w:eastAsia="Calibri"/>
          <w:sz w:val="24"/>
          <w:szCs w:val="24"/>
        </w:rPr>
        <w:t xml:space="preserve"> danych osobowych – załącznik nr </w:t>
      </w:r>
      <w:r w:rsidR="009E42EC" w:rsidRPr="009E42EC">
        <w:rPr>
          <w:rFonts w:eastAsia="Calibri"/>
          <w:sz w:val="24"/>
          <w:szCs w:val="24"/>
        </w:rPr>
        <w:t>10</w:t>
      </w:r>
      <w:r w:rsidRPr="009E42EC">
        <w:rPr>
          <w:rFonts w:eastAsia="Calibri"/>
          <w:sz w:val="24"/>
          <w:szCs w:val="24"/>
        </w:rPr>
        <w:t xml:space="preserve"> do SIWZ)</w:t>
      </w:r>
    </w:p>
    <w:p w14:paraId="75591FF7" w14:textId="77777777" w:rsidR="00784065" w:rsidRPr="00C0046C" w:rsidRDefault="00784065" w:rsidP="00784065">
      <w:pPr>
        <w:ind w:left="851" w:hanging="11"/>
        <w:jc w:val="both"/>
        <w:rPr>
          <w:rFonts w:eastAsia="Calibri"/>
          <w:sz w:val="24"/>
          <w:szCs w:val="24"/>
        </w:rPr>
      </w:pPr>
      <w:r w:rsidRPr="00C0046C">
        <w:rPr>
          <w:rFonts w:eastAsia="Calibri"/>
          <w:sz w:val="24"/>
          <w:szCs w:val="24"/>
        </w:rPr>
        <w:t xml:space="preserve">W związku z tym, Wykonawca przystępując do postępowania jest obowiązany do pisemnego poinformowania i uzyskania zgody każdej osoby, której dane osobowe będą podane w ofercie, oświadczeniach i dokumentach złożonych w postępowaniu. </w:t>
      </w:r>
    </w:p>
    <w:p w14:paraId="772C49ED" w14:textId="3A1DEB8F" w:rsidR="00784065" w:rsidRPr="00C0046C" w:rsidRDefault="00784065" w:rsidP="00784065">
      <w:pPr>
        <w:tabs>
          <w:tab w:val="left" w:pos="993"/>
        </w:tabs>
        <w:ind w:left="851" w:hanging="567"/>
        <w:jc w:val="both"/>
        <w:rPr>
          <w:rFonts w:eastAsia="Calibri"/>
          <w:sz w:val="24"/>
          <w:szCs w:val="24"/>
        </w:rPr>
      </w:pPr>
      <w:r w:rsidRPr="00C0046C">
        <w:rPr>
          <w:rFonts w:eastAsia="Calibri"/>
          <w:sz w:val="24"/>
          <w:szCs w:val="24"/>
        </w:rPr>
        <w:t xml:space="preserve">2.5. </w:t>
      </w:r>
      <w:r w:rsidRPr="00C0046C">
        <w:rPr>
          <w:rFonts w:eastAsia="Calibri"/>
          <w:sz w:val="24"/>
          <w:szCs w:val="24"/>
        </w:rPr>
        <w:tab/>
        <w:t xml:space="preserve">Na tę okoliczność Wykonawca złoży stosowne oświadczenie (jak we wzorze formularza </w:t>
      </w:r>
      <w:r w:rsidRPr="009E42EC">
        <w:rPr>
          <w:rFonts w:eastAsia="Calibri"/>
          <w:sz w:val="24"/>
          <w:szCs w:val="24"/>
        </w:rPr>
        <w:t xml:space="preserve">ofertowego – załącznik nr </w:t>
      </w:r>
      <w:r w:rsidR="009E42EC" w:rsidRPr="009E42EC">
        <w:rPr>
          <w:rFonts w:eastAsia="Calibri"/>
          <w:sz w:val="24"/>
          <w:szCs w:val="24"/>
        </w:rPr>
        <w:t>4</w:t>
      </w:r>
      <w:r w:rsidRPr="009E42EC">
        <w:rPr>
          <w:rFonts w:eastAsia="Calibri"/>
          <w:sz w:val="24"/>
          <w:szCs w:val="24"/>
        </w:rPr>
        <w:t xml:space="preserve"> do SIWZ).</w:t>
      </w:r>
    </w:p>
    <w:p w14:paraId="791D0B65" w14:textId="77777777" w:rsidR="008F3DC4" w:rsidRPr="00C46809" w:rsidRDefault="008F3DC4" w:rsidP="008F3DC4">
      <w:pPr>
        <w:tabs>
          <w:tab w:val="left" w:pos="993"/>
        </w:tabs>
        <w:ind w:left="851" w:hanging="567"/>
        <w:jc w:val="both"/>
        <w:rPr>
          <w:spacing w:val="-2"/>
          <w:sz w:val="24"/>
          <w:szCs w:val="24"/>
        </w:rPr>
      </w:pPr>
      <w:r w:rsidRPr="00C0046C">
        <w:rPr>
          <w:rFonts w:eastAsia="Calibri"/>
          <w:sz w:val="24"/>
          <w:szCs w:val="24"/>
        </w:rPr>
        <w:t xml:space="preserve">2.6. </w:t>
      </w:r>
      <w:r w:rsidRPr="00C0046C">
        <w:rPr>
          <w:rFonts w:eastAsia="Calibri"/>
          <w:sz w:val="24"/>
          <w:szCs w:val="24"/>
        </w:rPr>
        <w:tab/>
      </w:r>
      <w:r w:rsidRPr="00C0046C">
        <w:rPr>
          <w:spacing w:val="-2"/>
          <w:sz w:val="24"/>
          <w:szCs w:val="24"/>
          <w:u w:val="single"/>
        </w:rPr>
        <w:t>Postępowanie o udzielenie zamówienia publicznego podlega kontroli uprzedniej</w:t>
      </w:r>
      <w:r w:rsidR="00D943E6" w:rsidRPr="00C0046C">
        <w:rPr>
          <w:spacing w:val="-2"/>
          <w:sz w:val="24"/>
          <w:szCs w:val="24"/>
          <w:u w:val="single"/>
        </w:rPr>
        <w:t xml:space="preserve"> prowadzonej przez Prezesa Urzędu Zamówień Publicznych na zasadach określonych w</w:t>
      </w:r>
      <w:r w:rsidRPr="00C0046C">
        <w:rPr>
          <w:spacing w:val="-2"/>
          <w:sz w:val="24"/>
          <w:szCs w:val="24"/>
          <w:u w:val="single"/>
        </w:rPr>
        <w:t xml:space="preserve"> art.169</w:t>
      </w:r>
      <w:r w:rsidR="00D943E6" w:rsidRPr="00C0046C">
        <w:rPr>
          <w:spacing w:val="-2"/>
          <w:sz w:val="24"/>
          <w:szCs w:val="24"/>
          <w:u w:val="single"/>
        </w:rPr>
        <w:t>-</w:t>
      </w:r>
      <w:r w:rsidR="006C4854" w:rsidRPr="00C0046C">
        <w:rPr>
          <w:spacing w:val="-2"/>
          <w:sz w:val="24"/>
          <w:szCs w:val="24"/>
          <w:u w:val="single"/>
        </w:rPr>
        <w:t>171a</w:t>
      </w:r>
      <w:r w:rsidRPr="00C0046C">
        <w:rPr>
          <w:spacing w:val="-2"/>
          <w:sz w:val="24"/>
          <w:szCs w:val="24"/>
          <w:u w:val="single"/>
        </w:rPr>
        <w:t xml:space="preserve"> UPZP</w:t>
      </w:r>
      <w:r w:rsidRPr="00C0046C">
        <w:rPr>
          <w:spacing w:val="-2"/>
          <w:sz w:val="24"/>
          <w:szCs w:val="24"/>
        </w:rPr>
        <w:t>.</w:t>
      </w:r>
    </w:p>
    <w:p w14:paraId="6A4B1D19" w14:textId="77777777" w:rsidR="002F35F0" w:rsidRPr="00D943E6" w:rsidRDefault="002F35F0" w:rsidP="00491C5B">
      <w:pPr>
        <w:pStyle w:val="Subhead2"/>
        <w:tabs>
          <w:tab w:val="left" w:pos="284"/>
        </w:tabs>
        <w:spacing w:before="120" w:after="60"/>
        <w:ind w:left="284" w:hanging="284"/>
        <w:jc w:val="both"/>
      </w:pPr>
      <w:r w:rsidRPr="00D943E6">
        <w:t>3.</w:t>
      </w:r>
      <w:r w:rsidRPr="00D943E6">
        <w:tab/>
        <w:t>Opis przedmiotu</w:t>
      </w:r>
      <w:r w:rsidR="00433B4A" w:rsidRPr="00D943E6">
        <w:t xml:space="preserve"> zamówienia</w:t>
      </w:r>
      <w:r w:rsidR="00D85B5A" w:rsidRPr="00D943E6">
        <w:t>:</w:t>
      </w:r>
    </w:p>
    <w:p w14:paraId="5EA82837" w14:textId="77777777" w:rsidR="00D910ED" w:rsidRPr="003D5C6F" w:rsidRDefault="00D910ED" w:rsidP="00F44DC5">
      <w:pPr>
        <w:numPr>
          <w:ilvl w:val="1"/>
          <w:numId w:val="12"/>
        </w:numPr>
        <w:tabs>
          <w:tab w:val="left" w:pos="851"/>
        </w:tabs>
        <w:ind w:left="851" w:hanging="567"/>
        <w:jc w:val="both"/>
        <w:rPr>
          <w:sz w:val="24"/>
          <w:szCs w:val="24"/>
        </w:rPr>
      </w:pPr>
      <w:r w:rsidRPr="003D5C6F">
        <w:rPr>
          <w:sz w:val="24"/>
          <w:szCs w:val="24"/>
        </w:rPr>
        <w:t>Nazwa nadana zamówieniu przez Zamawiającego:</w:t>
      </w:r>
    </w:p>
    <w:p w14:paraId="741BA18A" w14:textId="77777777" w:rsidR="00D910ED" w:rsidRPr="003D5C6F" w:rsidRDefault="00D910ED" w:rsidP="00B811D8">
      <w:pPr>
        <w:tabs>
          <w:tab w:val="left" w:pos="851"/>
        </w:tabs>
        <w:ind w:left="851"/>
        <w:jc w:val="both"/>
        <w:rPr>
          <w:b/>
          <w:bCs/>
          <w:sz w:val="24"/>
          <w:szCs w:val="24"/>
        </w:rPr>
      </w:pPr>
      <w:r w:rsidRPr="003D5C6F">
        <w:rPr>
          <w:b/>
          <w:bCs/>
          <w:sz w:val="24"/>
          <w:szCs w:val="24"/>
        </w:rPr>
        <w:t>„</w:t>
      </w:r>
      <w:r w:rsidR="00784065" w:rsidRPr="003D5C6F">
        <w:rPr>
          <w:b/>
          <w:bCs/>
          <w:sz w:val="24"/>
          <w:szCs w:val="24"/>
        </w:rPr>
        <w:t>Budowa trasy tramwajowej łączącej ul. Fordońską z ul. Toruńską wraz z rozbudową układu drogowego i przebudową infrastruktury transportu szynowego w Bydgoszczy</w:t>
      </w:r>
      <w:r w:rsidRPr="003D5C6F">
        <w:rPr>
          <w:b/>
          <w:bCs/>
          <w:sz w:val="24"/>
          <w:szCs w:val="24"/>
        </w:rPr>
        <w:t>”.</w:t>
      </w:r>
    </w:p>
    <w:p w14:paraId="631129FC" w14:textId="0894B093" w:rsidR="00D943E6" w:rsidRPr="003D5C6F" w:rsidRDefault="00D943E6" w:rsidP="00D943E6">
      <w:pPr>
        <w:autoSpaceDE w:val="0"/>
        <w:autoSpaceDN w:val="0"/>
        <w:adjustRightInd w:val="0"/>
        <w:ind w:left="851" w:hanging="567"/>
        <w:jc w:val="both"/>
        <w:rPr>
          <w:sz w:val="24"/>
          <w:szCs w:val="24"/>
        </w:rPr>
      </w:pPr>
      <w:r w:rsidRPr="003D5C6F">
        <w:rPr>
          <w:color w:val="000000"/>
          <w:sz w:val="24"/>
          <w:szCs w:val="24"/>
        </w:rPr>
        <w:t>3.</w:t>
      </w:r>
      <w:r w:rsidR="00A7772A" w:rsidRPr="003D5C6F">
        <w:rPr>
          <w:color w:val="000000"/>
          <w:sz w:val="24"/>
          <w:szCs w:val="24"/>
        </w:rPr>
        <w:t>2</w:t>
      </w:r>
      <w:r w:rsidR="00D66134" w:rsidRPr="003D5C6F">
        <w:rPr>
          <w:color w:val="000000"/>
          <w:sz w:val="24"/>
          <w:szCs w:val="24"/>
        </w:rPr>
        <w:t>.</w:t>
      </w:r>
      <w:r w:rsidRPr="003D5C6F">
        <w:rPr>
          <w:color w:val="000000"/>
          <w:sz w:val="24"/>
          <w:szCs w:val="24"/>
        </w:rPr>
        <w:tab/>
      </w:r>
      <w:r w:rsidRPr="003D5C6F">
        <w:rPr>
          <w:sz w:val="24"/>
          <w:szCs w:val="24"/>
        </w:rPr>
        <w:t xml:space="preserve">Przedmiotem zamówienia </w:t>
      </w:r>
      <w:r w:rsidR="00D66134" w:rsidRPr="003D5C6F">
        <w:rPr>
          <w:sz w:val="24"/>
          <w:szCs w:val="24"/>
        </w:rPr>
        <w:t>są</w:t>
      </w:r>
      <w:r w:rsidRPr="003D5C6F">
        <w:rPr>
          <w:sz w:val="24"/>
          <w:szCs w:val="24"/>
        </w:rPr>
        <w:t xml:space="preserve"> rob</w:t>
      </w:r>
      <w:r w:rsidR="00D66134" w:rsidRPr="003D5C6F">
        <w:rPr>
          <w:sz w:val="24"/>
          <w:szCs w:val="24"/>
        </w:rPr>
        <w:t xml:space="preserve">oty </w:t>
      </w:r>
      <w:r w:rsidRPr="003D5C6F">
        <w:rPr>
          <w:sz w:val="24"/>
          <w:szCs w:val="24"/>
        </w:rPr>
        <w:t>budowlan</w:t>
      </w:r>
      <w:r w:rsidR="00D66134" w:rsidRPr="003D5C6F">
        <w:rPr>
          <w:sz w:val="24"/>
          <w:szCs w:val="24"/>
        </w:rPr>
        <w:t xml:space="preserve">e </w:t>
      </w:r>
      <w:r w:rsidR="00A7772A" w:rsidRPr="003D5C6F">
        <w:rPr>
          <w:sz w:val="24"/>
          <w:szCs w:val="24"/>
        </w:rPr>
        <w:t xml:space="preserve">w rozumieniu z art. 2 pkt 8 UPZP </w:t>
      </w:r>
      <w:r w:rsidR="00D66134" w:rsidRPr="003D5C6F">
        <w:rPr>
          <w:rFonts w:cstheme="minorHAnsi"/>
          <w:sz w:val="24"/>
          <w:szCs w:val="24"/>
        </w:rPr>
        <w:t xml:space="preserve">polegające na przebudowie w rozumieniu art. 3 pkt. 7a i budowie w rozumieniu art. 3 pkt. 6 ustawy </w:t>
      </w:r>
      <w:r w:rsidR="00CB705C" w:rsidRPr="003D5C6F">
        <w:rPr>
          <w:rFonts w:cstheme="minorHAnsi"/>
          <w:sz w:val="24"/>
          <w:szCs w:val="24"/>
        </w:rPr>
        <w:br/>
      </w:r>
      <w:r w:rsidR="00D66134" w:rsidRPr="003D5C6F">
        <w:rPr>
          <w:rFonts w:cstheme="minorHAnsi"/>
          <w:sz w:val="24"/>
          <w:szCs w:val="24"/>
        </w:rPr>
        <w:t>z dnia 7 lipca 1994r. Prawo budowlane,</w:t>
      </w:r>
      <w:r w:rsidR="00A7772A" w:rsidRPr="003D5C6F">
        <w:rPr>
          <w:sz w:val="24"/>
          <w:szCs w:val="24"/>
        </w:rPr>
        <w:t xml:space="preserve"> </w:t>
      </w:r>
      <w:r w:rsidRPr="003D5C6F">
        <w:rPr>
          <w:sz w:val="24"/>
          <w:szCs w:val="24"/>
        </w:rPr>
        <w:t>w zakresie i na warunkach szczegółowo określonych w następujących załącznikach do SIWZ, stanowiących jej integralną część :</w:t>
      </w:r>
    </w:p>
    <w:p w14:paraId="24849652" w14:textId="14555D29" w:rsidR="00A7772A" w:rsidRPr="003D5C6F" w:rsidRDefault="00A7772A" w:rsidP="00A7772A">
      <w:pPr>
        <w:tabs>
          <w:tab w:val="left" w:pos="1134"/>
        </w:tabs>
        <w:ind w:left="1134" w:hanging="283"/>
        <w:jc w:val="both"/>
        <w:rPr>
          <w:sz w:val="24"/>
          <w:szCs w:val="24"/>
        </w:rPr>
      </w:pPr>
      <w:r w:rsidRPr="003D5C6F">
        <w:rPr>
          <w:sz w:val="24"/>
        </w:rPr>
        <w:t>1)</w:t>
      </w:r>
      <w:r w:rsidRPr="003D5C6F">
        <w:rPr>
          <w:sz w:val="24"/>
        </w:rPr>
        <w:tab/>
      </w:r>
      <w:r w:rsidR="00D66134" w:rsidRPr="003D5C6F">
        <w:rPr>
          <w:sz w:val="24"/>
        </w:rPr>
        <w:t>D</w:t>
      </w:r>
      <w:r w:rsidRPr="003D5C6F">
        <w:rPr>
          <w:sz w:val="24"/>
          <w:szCs w:val="24"/>
        </w:rPr>
        <w:t xml:space="preserve">okumentacji projektowej (DP) oraz </w:t>
      </w:r>
      <w:r w:rsidR="00D66134" w:rsidRPr="003D5C6F">
        <w:rPr>
          <w:sz w:val="24"/>
          <w:szCs w:val="24"/>
        </w:rPr>
        <w:t>S</w:t>
      </w:r>
      <w:r w:rsidRPr="003D5C6F">
        <w:rPr>
          <w:sz w:val="24"/>
          <w:szCs w:val="24"/>
        </w:rPr>
        <w:t xml:space="preserve">pecyfikacjach technicznych wykonania i odbioru </w:t>
      </w:r>
      <w:r w:rsidRPr="003D5C6F">
        <w:rPr>
          <w:spacing w:val="-4"/>
          <w:sz w:val="24"/>
          <w:szCs w:val="24"/>
        </w:rPr>
        <w:t xml:space="preserve">robót budowlanych (SST) opracowanych przez </w:t>
      </w:r>
      <w:r w:rsidR="00460484" w:rsidRPr="003D5C6F">
        <w:rPr>
          <w:spacing w:val="-4"/>
          <w:sz w:val="24"/>
          <w:szCs w:val="24"/>
        </w:rPr>
        <w:t>K</w:t>
      </w:r>
      <w:r w:rsidR="00A8673C" w:rsidRPr="003D5C6F">
        <w:rPr>
          <w:spacing w:val="-4"/>
          <w:sz w:val="24"/>
          <w:szCs w:val="24"/>
        </w:rPr>
        <w:t>onsorcjum</w:t>
      </w:r>
      <w:r w:rsidR="00460484" w:rsidRPr="003D5C6F">
        <w:rPr>
          <w:spacing w:val="-4"/>
          <w:sz w:val="24"/>
          <w:szCs w:val="24"/>
        </w:rPr>
        <w:t xml:space="preserve"> w składzie: </w:t>
      </w:r>
      <w:r w:rsidR="00A8673C" w:rsidRPr="003D5C6F">
        <w:rPr>
          <w:spacing w:val="-4"/>
          <w:sz w:val="24"/>
          <w:szCs w:val="24"/>
        </w:rPr>
        <w:t>WYG International</w:t>
      </w:r>
      <w:r w:rsidR="00A8673C" w:rsidRPr="003D5C6F">
        <w:rPr>
          <w:sz w:val="24"/>
          <w:szCs w:val="24"/>
        </w:rPr>
        <w:t xml:space="preserve"> Sp. z o. o., ul. Bitwy Warszawskiej 1920 r.nr 7; 02-366 Warszawa</w:t>
      </w:r>
      <w:r w:rsidR="00460484" w:rsidRPr="003D5C6F">
        <w:rPr>
          <w:sz w:val="24"/>
          <w:szCs w:val="24"/>
        </w:rPr>
        <w:t xml:space="preserve"> oraz </w:t>
      </w:r>
      <w:r w:rsidR="00A8673C" w:rsidRPr="003D5C6F">
        <w:rPr>
          <w:sz w:val="24"/>
          <w:szCs w:val="24"/>
        </w:rPr>
        <w:t xml:space="preserve">EPG Polska </w:t>
      </w:r>
      <w:r w:rsidR="00460484" w:rsidRPr="003D5C6F">
        <w:rPr>
          <w:sz w:val="24"/>
          <w:szCs w:val="24"/>
        </w:rPr>
        <w:br/>
      </w:r>
      <w:r w:rsidR="00A8673C" w:rsidRPr="003D5C6F">
        <w:rPr>
          <w:sz w:val="24"/>
          <w:szCs w:val="24"/>
        </w:rPr>
        <w:t>Sp. z o.o. ul. Prądnicka 4; 30-002 Kraków</w:t>
      </w:r>
      <w:r w:rsidR="00D66134" w:rsidRPr="003D5C6F">
        <w:rPr>
          <w:sz w:val="24"/>
          <w:szCs w:val="24"/>
        </w:rPr>
        <w:t>,</w:t>
      </w:r>
    </w:p>
    <w:p w14:paraId="0D877F3D" w14:textId="77777777" w:rsidR="00A7772A" w:rsidRPr="003D5C6F" w:rsidRDefault="00A7772A" w:rsidP="00A7772A">
      <w:pPr>
        <w:tabs>
          <w:tab w:val="left" w:pos="1134"/>
        </w:tabs>
        <w:ind w:left="1134" w:hanging="283"/>
        <w:jc w:val="both"/>
        <w:rPr>
          <w:sz w:val="24"/>
        </w:rPr>
      </w:pPr>
      <w:r w:rsidRPr="003D5C6F">
        <w:rPr>
          <w:sz w:val="24"/>
        </w:rPr>
        <w:t>2)</w:t>
      </w:r>
      <w:r w:rsidRPr="003D5C6F">
        <w:rPr>
          <w:sz w:val="24"/>
        </w:rPr>
        <w:tab/>
      </w:r>
      <w:r w:rsidRPr="003D5C6F">
        <w:rPr>
          <w:spacing w:val="-6"/>
          <w:sz w:val="24"/>
        </w:rPr>
        <w:t>Opisie przedmiotu zamówienia – wymagania Zamawiającego (OPZ)</w:t>
      </w:r>
      <w:r w:rsidRPr="003D5C6F">
        <w:rPr>
          <w:sz w:val="24"/>
        </w:rPr>
        <w:t>,</w:t>
      </w:r>
    </w:p>
    <w:p w14:paraId="22290A86" w14:textId="0125A118" w:rsidR="00A7772A" w:rsidRPr="003D5C6F" w:rsidRDefault="004B0E4B" w:rsidP="00A7772A">
      <w:pPr>
        <w:tabs>
          <w:tab w:val="left" w:pos="1134"/>
        </w:tabs>
        <w:ind w:left="1134" w:hanging="283"/>
        <w:jc w:val="both"/>
        <w:rPr>
          <w:sz w:val="24"/>
        </w:rPr>
      </w:pPr>
      <w:r w:rsidRPr="003D5C6F">
        <w:rPr>
          <w:sz w:val="24"/>
        </w:rPr>
        <w:t>3</w:t>
      </w:r>
      <w:r w:rsidR="00A7772A" w:rsidRPr="003D5C6F">
        <w:rPr>
          <w:sz w:val="24"/>
        </w:rPr>
        <w:t>)</w:t>
      </w:r>
      <w:r w:rsidR="00A7772A" w:rsidRPr="003D5C6F">
        <w:rPr>
          <w:sz w:val="24"/>
        </w:rPr>
        <w:tab/>
      </w:r>
      <w:r w:rsidR="00A7772A" w:rsidRPr="003D5C6F">
        <w:rPr>
          <w:spacing w:val="-6"/>
          <w:sz w:val="24"/>
        </w:rPr>
        <w:t xml:space="preserve">wzorze </w:t>
      </w:r>
      <w:r w:rsidR="00D66134" w:rsidRPr="003D5C6F">
        <w:rPr>
          <w:spacing w:val="-6"/>
          <w:sz w:val="24"/>
        </w:rPr>
        <w:t>K</w:t>
      </w:r>
      <w:r w:rsidR="00A7772A" w:rsidRPr="003D5C6F">
        <w:rPr>
          <w:spacing w:val="-6"/>
          <w:sz w:val="24"/>
        </w:rPr>
        <w:t>osztorysu ofertowego zawierającego przedmiar robót</w:t>
      </w:r>
      <w:r w:rsidR="00A7772A" w:rsidRPr="003D5C6F">
        <w:rPr>
          <w:sz w:val="24"/>
        </w:rPr>
        <w:t>,</w:t>
      </w:r>
    </w:p>
    <w:p w14:paraId="1B857579" w14:textId="77777777" w:rsidR="00A7772A" w:rsidRPr="003D5C6F" w:rsidRDefault="00A7772A" w:rsidP="00A7772A">
      <w:pPr>
        <w:tabs>
          <w:tab w:val="left" w:pos="1134"/>
        </w:tabs>
        <w:ind w:left="851"/>
        <w:jc w:val="both"/>
        <w:rPr>
          <w:sz w:val="24"/>
        </w:rPr>
      </w:pPr>
      <w:r w:rsidRPr="003D5C6F">
        <w:rPr>
          <w:sz w:val="24"/>
        </w:rPr>
        <w:t>3)</w:t>
      </w:r>
      <w:r w:rsidRPr="003D5C6F">
        <w:rPr>
          <w:sz w:val="24"/>
        </w:rPr>
        <w:tab/>
        <w:t>wzorze Umowy.</w:t>
      </w:r>
    </w:p>
    <w:p w14:paraId="69F85EAC" w14:textId="77777777" w:rsidR="00D943E6" w:rsidRPr="003D5C6F" w:rsidRDefault="00D943E6" w:rsidP="00D943E6">
      <w:pPr>
        <w:tabs>
          <w:tab w:val="left" w:pos="851"/>
        </w:tabs>
        <w:ind w:left="851"/>
        <w:jc w:val="both"/>
        <w:rPr>
          <w:spacing w:val="-2"/>
          <w:sz w:val="24"/>
          <w:szCs w:val="24"/>
        </w:rPr>
      </w:pPr>
      <w:r w:rsidRPr="003D5C6F">
        <w:rPr>
          <w:spacing w:val="-4"/>
          <w:sz w:val="24"/>
          <w:szCs w:val="24"/>
        </w:rPr>
        <w:lastRenderedPageBreak/>
        <w:t xml:space="preserve">które dostępne są na stronie internetowej </w:t>
      </w:r>
      <w:hyperlink r:id="rId18" w:history="1">
        <w:r w:rsidRPr="003D5C6F">
          <w:rPr>
            <w:rStyle w:val="Hipercze"/>
            <w:b/>
            <w:spacing w:val="-4"/>
            <w:sz w:val="24"/>
            <w:szCs w:val="24"/>
            <w:u w:val="none"/>
          </w:rPr>
          <w:t>www.platformazakupowa.pl/zdmikp_bydgoszcz</w:t>
        </w:r>
      </w:hyperlink>
      <w:r w:rsidRPr="003D5C6F">
        <w:rPr>
          <w:spacing w:val="-4"/>
          <w:sz w:val="24"/>
          <w:szCs w:val="24"/>
        </w:rPr>
        <w:t xml:space="preserve">, </w:t>
      </w:r>
      <w:r w:rsidRPr="003D5C6F">
        <w:rPr>
          <w:spacing w:val="-4"/>
          <w:sz w:val="24"/>
          <w:szCs w:val="24"/>
        </w:rPr>
        <w:br/>
        <w:t>w miejscu ogłoszenia niniejszego</w:t>
      </w:r>
      <w:r w:rsidRPr="003D5C6F">
        <w:rPr>
          <w:spacing w:val="-2"/>
          <w:sz w:val="24"/>
          <w:szCs w:val="24"/>
        </w:rPr>
        <w:t xml:space="preserve"> postępowania</w:t>
      </w:r>
      <w:r w:rsidRPr="003D5C6F">
        <w:rPr>
          <w:spacing w:val="-4"/>
          <w:sz w:val="24"/>
          <w:szCs w:val="24"/>
        </w:rPr>
        <w:t xml:space="preserve">, od dnia </w:t>
      </w:r>
      <w:r w:rsidRPr="003D5C6F">
        <w:rPr>
          <w:spacing w:val="-2"/>
          <w:sz w:val="24"/>
          <w:szCs w:val="24"/>
        </w:rPr>
        <w:t xml:space="preserve">publikacji ogłoszenia o zamówieniu </w:t>
      </w:r>
      <w:r w:rsidRPr="003D5C6F">
        <w:rPr>
          <w:spacing w:val="-2"/>
          <w:sz w:val="24"/>
          <w:szCs w:val="24"/>
        </w:rPr>
        <w:br/>
        <w:t>w Dzienniku Urzędowym Unii Europejskiej.</w:t>
      </w:r>
    </w:p>
    <w:p w14:paraId="7854E3C4" w14:textId="675405FF" w:rsidR="00D910ED" w:rsidRPr="003D5C6F" w:rsidRDefault="00D66134" w:rsidP="00D66134">
      <w:pPr>
        <w:tabs>
          <w:tab w:val="left" w:pos="993"/>
        </w:tabs>
        <w:ind w:left="851" w:hanging="567"/>
        <w:jc w:val="both"/>
        <w:rPr>
          <w:sz w:val="24"/>
          <w:szCs w:val="24"/>
        </w:rPr>
      </w:pPr>
      <w:r w:rsidRPr="003D5C6F">
        <w:rPr>
          <w:color w:val="000000"/>
          <w:sz w:val="24"/>
          <w:szCs w:val="24"/>
        </w:rPr>
        <w:t>3.3.</w:t>
      </w:r>
      <w:r w:rsidRPr="003D5C6F">
        <w:rPr>
          <w:color w:val="000000"/>
          <w:sz w:val="24"/>
          <w:szCs w:val="24"/>
        </w:rPr>
        <w:tab/>
      </w:r>
      <w:r w:rsidR="00D910ED" w:rsidRPr="003D5C6F">
        <w:rPr>
          <w:sz w:val="24"/>
          <w:szCs w:val="24"/>
        </w:rPr>
        <w:t>Nazwy i kody przedmiotu zamówienia określone we Wspólnym Słowniku Zamówień CPV oraz rodzaj zamówienia:</w:t>
      </w:r>
    </w:p>
    <w:p w14:paraId="0AE8651A" w14:textId="77777777" w:rsidR="007872D8" w:rsidRPr="00990F44" w:rsidRDefault="007872D8" w:rsidP="007872D8">
      <w:pPr>
        <w:autoSpaceDE w:val="0"/>
        <w:autoSpaceDN w:val="0"/>
        <w:adjustRightInd w:val="0"/>
        <w:ind w:left="2552" w:hanging="1701"/>
        <w:rPr>
          <w:sz w:val="24"/>
          <w:szCs w:val="24"/>
        </w:rPr>
      </w:pPr>
      <w:r w:rsidRPr="00990F44">
        <w:rPr>
          <w:sz w:val="24"/>
          <w:szCs w:val="24"/>
        </w:rPr>
        <w:t>45234121-0 - Roboty w zakresie kolei tramwajowej,</w:t>
      </w:r>
    </w:p>
    <w:p w14:paraId="5B1E2BAA" w14:textId="16392600" w:rsidR="00CB705C" w:rsidRPr="00990F44" w:rsidRDefault="00CB705C" w:rsidP="00803B34">
      <w:pPr>
        <w:autoSpaceDE w:val="0"/>
        <w:autoSpaceDN w:val="0"/>
        <w:adjustRightInd w:val="0"/>
        <w:ind w:left="2268" w:hanging="1417"/>
        <w:rPr>
          <w:sz w:val="24"/>
          <w:szCs w:val="24"/>
        </w:rPr>
      </w:pPr>
      <w:r w:rsidRPr="00990F44">
        <w:rPr>
          <w:sz w:val="24"/>
          <w:szCs w:val="24"/>
        </w:rPr>
        <w:t>45221000-2</w:t>
      </w:r>
      <w:r w:rsidR="00803B34" w:rsidRPr="00990F44">
        <w:rPr>
          <w:sz w:val="24"/>
          <w:szCs w:val="24"/>
        </w:rPr>
        <w:t xml:space="preserve"> - </w:t>
      </w:r>
      <w:r w:rsidRPr="00990F44">
        <w:rPr>
          <w:sz w:val="24"/>
          <w:szCs w:val="24"/>
        </w:rPr>
        <w:t>Roboty budowlane w zakresie budowy mostów i tuneli, szybów i kolei podziemnej,</w:t>
      </w:r>
    </w:p>
    <w:p w14:paraId="5558F2DA" w14:textId="77777777" w:rsidR="00D910ED" w:rsidRPr="00990F44" w:rsidRDefault="00D910ED" w:rsidP="00D66134">
      <w:pPr>
        <w:autoSpaceDE w:val="0"/>
        <w:autoSpaceDN w:val="0"/>
        <w:adjustRightInd w:val="0"/>
        <w:ind w:left="2552" w:hanging="1701"/>
        <w:rPr>
          <w:sz w:val="24"/>
          <w:szCs w:val="24"/>
        </w:rPr>
      </w:pPr>
      <w:r w:rsidRPr="00990F44">
        <w:rPr>
          <w:sz w:val="24"/>
          <w:szCs w:val="24"/>
        </w:rPr>
        <w:t>45233120-6 - Roboty w zakresie budowy dróg,</w:t>
      </w:r>
    </w:p>
    <w:p w14:paraId="09ADCE6E" w14:textId="77777777" w:rsidR="007872D8" w:rsidRPr="007872D8" w:rsidRDefault="007872D8" w:rsidP="007872D8">
      <w:pPr>
        <w:autoSpaceDE w:val="0"/>
        <w:autoSpaceDN w:val="0"/>
        <w:adjustRightInd w:val="0"/>
        <w:ind w:left="2268" w:hanging="1417"/>
        <w:rPr>
          <w:spacing w:val="-8"/>
          <w:sz w:val="24"/>
          <w:szCs w:val="24"/>
        </w:rPr>
      </w:pPr>
      <w:r w:rsidRPr="00990F44">
        <w:rPr>
          <w:sz w:val="24"/>
          <w:szCs w:val="24"/>
        </w:rPr>
        <w:t xml:space="preserve">45230000-8 - </w:t>
      </w:r>
      <w:r w:rsidRPr="00990F44">
        <w:rPr>
          <w:spacing w:val="-4"/>
          <w:sz w:val="24"/>
          <w:szCs w:val="24"/>
        </w:rPr>
        <w:t>Roboty budowlane w zakresie budowy rurociągów, linii komunikacyjnych</w:t>
      </w:r>
      <w:r w:rsidRPr="00990F44">
        <w:rPr>
          <w:sz w:val="24"/>
          <w:szCs w:val="24"/>
        </w:rPr>
        <w:t xml:space="preserve"> </w:t>
      </w:r>
      <w:r w:rsidRPr="00990F44">
        <w:rPr>
          <w:sz w:val="24"/>
          <w:szCs w:val="24"/>
        </w:rPr>
        <w:br/>
      </w:r>
      <w:r w:rsidRPr="00990F44">
        <w:rPr>
          <w:spacing w:val="-8"/>
          <w:sz w:val="24"/>
          <w:szCs w:val="24"/>
        </w:rPr>
        <w:t>i elektroenergetycznych, autostrad, dróg, lotnisk i kolei; wyrównywanie terenu,</w:t>
      </w:r>
    </w:p>
    <w:p w14:paraId="56A9A6FD" w14:textId="29E83E8C" w:rsidR="00C93646" w:rsidRPr="003D5C6F" w:rsidRDefault="00C93646" w:rsidP="00C93646">
      <w:pPr>
        <w:autoSpaceDE w:val="0"/>
        <w:autoSpaceDN w:val="0"/>
        <w:adjustRightInd w:val="0"/>
        <w:ind w:left="851" w:hanging="567"/>
        <w:jc w:val="both"/>
        <w:rPr>
          <w:color w:val="000000"/>
          <w:sz w:val="24"/>
          <w:szCs w:val="24"/>
        </w:rPr>
      </w:pPr>
      <w:r w:rsidRPr="003D5C6F">
        <w:rPr>
          <w:color w:val="000000"/>
          <w:sz w:val="24"/>
          <w:szCs w:val="24"/>
        </w:rPr>
        <w:t>3.4.</w:t>
      </w:r>
      <w:r w:rsidRPr="003D5C6F">
        <w:rPr>
          <w:color w:val="000000"/>
          <w:sz w:val="24"/>
          <w:szCs w:val="24"/>
        </w:rPr>
        <w:tab/>
        <w:t xml:space="preserve">Przedmiot zamówienia będzie współfinansowany ze środków Funduszu Spójności w ramach </w:t>
      </w:r>
      <w:r w:rsidR="00A46B33" w:rsidRPr="003D5C6F">
        <w:rPr>
          <w:color w:val="000000"/>
          <w:sz w:val="24"/>
          <w:szCs w:val="24"/>
        </w:rPr>
        <w:t>działania 6.1 Rozwój publicznego transportu zbiorowego w miastach oś priorytetowa VI Rozwój niskoemisyjnego transportu zbiorowego w miastach Programu Operacyjnego Infrastruktura i Środowisko 2014-2020.</w:t>
      </w:r>
      <w:r w:rsidRPr="003D5C6F">
        <w:rPr>
          <w:color w:val="000000"/>
          <w:sz w:val="24"/>
          <w:szCs w:val="24"/>
        </w:rPr>
        <w:tab/>
      </w:r>
      <w:r w:rsidRPr="003D5C6F">
        <w:rPr>
          <w:color w:val="000000"/>
          <w:sz w:val="24"/>
          <w:szCs w:val="24"/>
        </w:rPr>
        <w:br/>
        <w:t>Numer identyfikacyjny projektu: POIS.</w:t>
      </w:r>
      <w:r w:rsidR="00A46B33" w:rsidRPr="003D5C6F">
        <w:rPr>
          <w:color w:val="000000"/>
          <w:sz w:val="24"/>
          <w:szCs w:val="24"/>
        </w:rPr>
        <w:t>06.01.00-00-0010/16</w:t>
      </w:r>
      <w:r w:rsidRPr="003D5C6F">
        <w:rPr>
          <w:color w:val="000000"/>
          <w:sz w:val="24"/>
          <w:szCs w:val="24"/>
        </w:rPr>
        <w:t>.</w:t>
      </w:r>
    </w:p>
    <w:p w14:paraId="45780BE8" w14:textId="4E3638F9" w:rsidR="00A362CD" w:rsidRPr="003D5C6F" w:rsidRDefault="009350E9" w:rsidP="00491C5B">
      <w:pPr>
        <w:autoSpaceDE w:val="0"/>
        <w:autoSpaceDN w:val="0"/>
        <w:adjustRightInd w:val="0"/>
        <w:ind w:left="851" w:hanging="567"/>
        <w:contextualSpacing/>
        <w:jc w:val="both"/>
        <w:rPr>
          <w:sz w:val="24"/>
          <w:szCs w:val="24"/>
        </w:rPr>
      </w:pPr>
      <w:r w:rsidRPr="003D5C6F">
        <w:rPr>
          <w:sz w:val="24"/>
        </w:rPr>
        <w:t>3.</w:t>
      </w:r>
      <w:r w:rsidR="00B708B2" w:rsidRPr="003D5C6F">
        <w:rPr>
          <w:sz w:val="24"/>
        </w:rPr>
        <w:t>5</w:t>
      </w:r>
      <w:r w:rsidR="00430EE0" w:rsidRPr="003D5C6F">
        <w:rPr>
          <w:sz w:val="24"/>
        </w:rPr>
        <w:t>.</w:t>
      </w:r>
      <w:r w:rsidR="00430EE0" w:rsidRPr="003D5C6F">
        <w:rPr>
          <w:sz w:val="24"/>
        </w:rPr>
        <w:tab/>
      </w:r>
      <w:r w:rsidR="003D5C6F">
        <w:rPr>
          <w:sz w:val="24"/>
          <w:szCs w:val="24"/>
        </w:rPr>
        <w:t>Przedmiot zamówienia</w:t>
      </w:r>
      <w:r w:rsidR="00B708B2" w:rsidRPr="003D5C6F">
        <w:rPr>
          <w:sz w:val="24"/>
          <w:szCs w:val="24"/>
        </w:rPr>
        <w:t xml:space="preserve"> obejmuje obszar:</w:t>
      </w:r>
      <w:r w:rsidR="00A362CD" w:rsidRPr="003D5C6F">
        <w:rPr>
          <w:sz w:val="24"/>
          <w:szCs w:val="24"/>
        </w:rPr>
        <w:t xml:space="preserve"> </w:t>
      </w:r>
    </w:p>
    <w:p w14:paraId="1A468047" w14:textId="16CA5751" w:rsidR="00A8673C" w:rsidRPr="003D5C6F" w:rsidRDefault="00A8673C" w:rsidP="00F44DC5">
      <w:pPr>
        <w:pStyle w:val="Akapitzlist"/>
        <w:numPr>
          <w:ilvl w:val="0"/>
          <w:numId w:val="15"/>
        </w:numPr>
        <w:ind w:left="1134" w:hanging="283"/>
        <w:contextualSpacing/>
        <w:jc w:val="both"/>
        <w:rPr>
          <w:sz w:val="24"/>
          <w:szCs w:val="24"/>
        </w:rPr>
      </w:pPr>
      <w:r w:rsidRPr="003D5C6F">
        <w:rPr>
          <w:sz w:val="24"/>
          <w:szCs w:val="24"/>
        </w:rPr>
        <w:t>ul. Perłowej na odcinku pomiędzy ul. Wojska Polskiego i ul. Toruńską wraz z odcinkiem ul. Toruńskiej,</w:t>
      </w:r>
    </w:p>
    <w:p w14:paraId="1DB3E309" w14:textId="5B69FB82" w:rsidR="00A8673C" w:rsidRPr="003D5C6F" w:rsidRDefault="00A8673C" w:rsidP="00F44DC5">
      <w:pPr>
        <w:pStyle w:val="Akapitzlist"/>
        <w:numPr>
          <w:ilvl w:val="0"/>
          <w:numId w:val="15"/>
        </w:numPr>
        <w:ind w:left="1134" w:hanging="283"/>
        <w:contextualSpacing/>
        <w:jc w:val="both"/>
        <w:rPr>
          <w:sz w:val="24"/>
          <w:szCs w:val="24"/>
        </w:rPr>
      </w:pPr>
      <w:r w:rsidRPr="003D5C6F">
        <w:rPr>
          <w:spacing w:val="-4"/>
          <w:sz w:val="24"/>
          <w:szCs w:val="24"/>
        </w:rPr>
        <w:t>od skrzyżowania ul</w:t>
      </w:r>
      <w:r w:rsidR="00B708B2" w:rsidRPr="003D5C6F">
        <w:rPr>
          <w:spacing w:val="-4"/>
          <w:sz w:val="24"/>
          <w:szCs w:val="24"/>
        </w:rPr>
        <w:t xml:space="preserve">. </w:t>
      </w:r>
      <w:r w:rsidRPr="003D5C6F">
        <w:rPr>
          <w:spacing w:val="-4"/>
          <w:sz w:val="24"/>
          <w:szCs w:val="24"/>
        </w:rPr>
        <w:t>Fordońskiej, ul. Łęczyckiej, ul. Kazimierza Wielkiego do skrzyżowania</w:t>
      </w:r>
      <w:r w:rsidRPr="003D5C6F">
        <w:rPr>
          <w:sz w:val="24"/>
          <w:szCs w:val="24"/>
        </w:rPr>
        <w:t xml:space="preserve"> z ul. Toruńską i ul. Kazimierza Wielkiego.</w:t>
      </w:r>
    </w:p>
    <w:p w14:paraId="04A073E3" w14:textId="29ACDB6A" w:rsidR="00A8673C" w:rsidRPr="003D5C6F" w:rsidRDefault="00B708B2" w:rsidP="00491C5B">
      <w:pPr>
        <w:autoSpaceDE w:val="0"/>
        <w:autoSpaceDN w:val="0"/>
        <w:adjustRightInd w:val="0"/>
        <w:ind w:left="851" w:hanging="567"/>
        <w:contextualSpacing/>
        <w:jc w:val="both"/>
        <w:rPr>
          <w:sz w:val="24"/>
        </w:rPr>
      </w:pPr>
      <w:r w:rsidRPr="003D5C6F">
        <w:rPr>
          <w:sz w:val="24"/>
        </w:rPr>
        <w:t>3.6.</w:t>
      </w:r>
      <w:r w:rsidRPr="003D5C6F">
        <w:rPr>
          <w:sz w:val="24"/>
        </w:rPr>
        <w:tab/>
        <w:t>Zakres robót budowlanych, obejmuje w szczególności</w:t>
      </w:r>
      <w:r w:rsidR="00491C5B" w:rsidRPr="003D5C6F">
        <w:rPr>
          <w:sz w:val="24"/>
        </w:rPr>
        <w:t>:</w:t>
      </w:r>
    </w:p>
    <w:p w14:paraId="627E1337" w14:textId="751A6439" w:rsidR="00491C5B" w:rsidRPr="003D5C6F" w:rsidRDefault="00491C5B" w:rsidP="00F44DC5">
      <w:pPr>
        <w:pStyle w:val="Akapitzlist"/>
        <w:numPr>
          <w:ilvl w:val="0"/>
          <w:numId w:val="14"/>
        </w:numPr>
        <w:ind w:left="1135" w:hanging="284"/>
        <w:contextualSpacing/>
        <w:jc w:val="both"/>
        <w:rPr>
          <w:sz w:val="24"/>
          <w:szCs w:val="24"/>
        </w:rPr>
      </w:pPr>
      <w:r w:rsidRPr="003D5C6F">
        <w:rPr>
          <w:sz w:val="24"/>
          <w:szCs w:val="24"/>
        </w:rPr>
        <w:t xml:space="preserve">przebudowę oraz rozbudowę istniejących torowisk tramwajowych na ul. Perłowej, </w:t>
      </w:r>
      <w:r w:rsidRPr="003D5C6F">
        <w:rPr>
          <w:sz w:val="24"/>
          <w:szCs w:val="24"/>
        </w:rPr>
        <w:br/>
        <w:t xml:space="preserve">ul. Toruńskiej, ul. Fordońskiej oraz budowę nowych torowisk tramwajowych na </w:t>
      </w:r>
      <w:r w:rsidRPr="003D5C6F">
        <w:rPr>
          <w:sz w:val="24"/>
          <w:szCs w:val="24"/>
        </w:rPr>
        <w:br/>
        <w:t>ul. Kazimierza Wielkiego,</w:t>
      </w:r>
    </w:p>
    <w:p w14:paraId="2A7FC1BD" w14:textId="48392B7C" w:rsidR="00491C5B" w:rsidRPr="003D5C6F" w:rsidRDefault="00491C5B" w:rsidP="00F44DC5">
      <w:pPr>
        <w:pStyle w:val="Akapitzlist"/>
        <w:numPr>
          <w:ilvl w:val="0"/>
          <w:numId w:val="14"/>
        </w:numPr>
        <w:ind w:left="1135" w:hanging="284"/>
        <w:contextualSpacing/>
        <w:jc w:val="both"/>
        <w:rPr>
          <w:sz w:val="24"/>
          <w:szCs w:val="24"/>
        </w:rPr>
      </w:pPr>
      <w:r w:rsidRPr="003D5C6F">
        <w:rPr>
          <w:sz w:val="24"/>
          <w:szCs w:val="24"/>
        </w:rPr>
        <w:t>budowę mostu tramwajowego i drogowego przez rzekę Brdę w ciągu ulicy Kazimierza Wielkiego,</w:t>
      </w:r>
    </w:p>
    <w:p w14:paraId="3FA5BC02" w14:textId="7B03B94F" w:rsidR="00491C5B" w:rsidRPr="003D5C6F" w:rsidRDefault="00491C5B" w:rsidP="00F44DC5">
      <w:pPr>
        <w:pStyle w:val="Akapitzlist"/>
        <w:numPr>
          <w:ilvl w:val="0"/>
          <w:numId w:val="14"/>
        </w:numPr>
        <w:ind w:left="1135" w:hanging="284"/>
        <w:contextualSpacing/>
        <w:jc w:val="both"/>
        <w:rPr>
          <w:sz w:val="24"/>
          <w:szCs w:val="24"/>
        </w:rPr>
      </w:pPr>
      <w:r w:rsidRPr="003D5C6F">
        <w:rPr>
          <w:sz w:val="24"/>
          <w:szCs w:val="24"/>
        </w:rPr>
        <w:t>przebudowę oraz rozbudowę istniejącego układu drogowego w rejonie ulic: Perłowej, Toruńskiej, Kazimierza Wielkiego, Oliwskiej, Iławskiej, Fordońskiej, Łęczyckiej, Łuczniczki,</w:t>
      </w:r>
    </w:p>
    <w:p w14:paraId="7FDDF63B" w14:textId="023829BC"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budowę drogi wewnętrznej- dojazdowej</w:t>
      </w:r>
      <w:r w:rsidR="00B73C54" w:rsidRPr="003D5C6F">
        <w:rPr>
          <w:sz w:val="24"/>
          <w:szCs w:val="24"/>
        </w:rPr>
        <w:t xml:space="preserve"> </w:t>
      </w:r>
      <w:r w:rsidRPr="003D5C6F">
        <w:rPr>
          <w:sz w:val="24"/>
          <w:szCs w:val="24"/>
        </w:rPr>
        <w:t xml:space="preserve">i drogi serwisowej, </w:t>
      </w:r>
    </w:p>
    <w:p w14:paraId="013C2DFF" w14:textId="77777777"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 xml:space="preserve">budowę i przebudowę ciągów komunikacyjnych pieszych i rowerowych, </w:t>
      </w:r>
    </w:p>
    <w:p w14:paraId="7CBD4D26" w14:textId="73B128D0"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budowę i przebudowę infrastruktury peronowej i przystankowej zlokalizowanej w ciągu przebudowywanych ulic</w:t>
      </w:r>
      <w:r w:rsidR="00491C5B" w:rsidRPr="003D5C6F">
        <w:rPr>
          <w:sz w:val="24"/>
          <w:szCs w:val="24"/>
        </w:rPr>
        <w:t>,</w:t>
      </w:r>
    </w:p>
    <w:p w14:paraId="0545AFE2" w14:textId="77777777" w:rsidR="00A8673C" w:rsidRPr="003D5C6F" w:rsidRDefault="00A8673C" w:rsidP="00F44DC5">
      <w:pPr>
        <w:pStyle w:val="Akapitzlist"/>
        <w:numPr>
          <w:ilvl w:val="0"/>
          <w:numId w:val="14"/>
        </w:numPr>
        <w:ind w:left="1135" w:hanging="284"/>
        <w:contextualSpacing/>
        <w:jc w:val="both"/>
        <w:rPr>
          <w:sz w:val="24"/>
          <w:szCs w:val="24"/>
          <w:lang w:eastAsia="en-US"/>
        </w:rPr>
      </w:pPr>
      <w:r w:rsidRPr="003D5C6F">
        <w:rPr>
          <w:sz w:val="24"/>
          <w:szCs w:val="24"/>
        </w:rPr>
        <w:t xml:space="preserve">rozbiórkę budynków i małej architektury kolidującej z inwestycją, </w:t>
      </w:r>
    </w:p>
    <w:p w14:paraId="5D792088" w14:textId="77777777"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budowę sieci elektroenergetycznej służącej zasileniu sieci trakcyjnej,</w:t>
      </w:r>
    </w:p>
    <w:p w14:paraId="0AE1DA6D" w14:textId="77777777"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budowę i przebudowę sieci trakcyjnej, zasilającej tramwajowej,</w:t>
      </w:r>
    </w:p>
    <w:p w14:paraId="158532FC" w14:textId="77777777"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 xml:space="preserve"> budowę i przebudowę sieci oświetlenia drogowego, </w:t>
      </w:r>
    </w:p>
    <w:p w14:paraId="3201A78B" w14:textId="77777777"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 xml:space="preserve">budowę i przebudowę infrastruktury do sterowania ruchem drogowym, ITS, </w:t>
      </w:r>
    </w:p>
    <w:p w14:paraId="0485499B" w14:textId="77777777"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 xml:space="preserve">budowę i przebudowę sieci kanalizacji deszczowej oraz odwodnienia dróg i torowiska, </w:t>
      </w:r>
    </w:p>
    <w:p w14:paraId="08656514" w14:textId="7E4CD992"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przebudowę i zabezpieczenie sieci infrastruktury podziemnej: wodociągi, kanalizacja sanitarna, ciepłownicza, gazowa, elektroenergetyczna, telekomunikacyjna oraz demontaż likwidowanych sieci infrastruktury podziemnej</w:t>
      </w:r>
      <w:r w:rsidR="00491C5B" w:rsidRPr="003D5C6F">
        <w:rPr>
          <w:sz w:val="24"/>
          <w:szCs w:val="24"/>
        </w:rPr>
        <w:t>,</w:t>
      </w:r>
    </w:p>
    <w:p w14:paraId="34E3525C" w14:textId="7248B38B"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budowę i przebudowę murów oporowych</w:t>
      </w:r>
      <w:r w:rsidR="00491C5B" w:rsidRPr="003D5C6F">
        <w:rPr>
          <w:sz w:val="24"/>
          <w:szCs w:val="24"/>
        </w:rPr>
        <w:t>,</w:t>
      </w:r>
    </w:p>
    <w:p w14:paraId="0FDB5FB4" w14:textId="6DC0EF65"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wycinka kolidujących drzew i krzewów oraz nowe nasadzenia</w:t>
      </w:r>
      <w:r w:rsidR="00491C5B" w:rsidRPr="003D5C6F">
        <w:rPr>
          <w:sz w:val="24"/>
          <w:szCs w:val="24"/>
        </w:rPr>
        <w:t>,</w:t>
      </w:r>
    </w:p>
    <w:p w14:paraId="6DF32C6B" w14:textId="0AF876D7"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budowę elementów i urządzeń bezpieczeństwa ruchu drogowego</w:t>
      </w:r>
      <w:r w:rsidR="00491C5B" w:rsidRPr="003D5C6F">
        <w:rPr>
          <w:sz w:val="24"/>
          <w:szCs w:val="24"/>
        </w:rPr>
        <w:t>,</w:t>
      </w:r>
    </w:p>
    <w:p w14:paraId="24FBEF45" w14:textId="3ECDA52B" w:rsidR="00A8673C" w:rsidRPr="003D5C6F" w:rsidRDefault="00A8673C" w:rsidP="00F44DC5">
      <w:pPr>
        <w:pStyle w:val="Akapitzlist"/>
        <w:numPr>
          <w:ilvl w:val="0"/>
          <w:numId w:val="14"/>
        </w:numPr>
        <w:ind w:left="1135" w:hanging="284"/>
        <w:contextualSpacing/>
        <w:jc w:val="both"/>
        <w:rPr>
          <w:sz w:val="24"/>
          <w:szCs w:val="24"/>
        </w:rPr>
      </w:pPr>
      <w:r w:rsidRPr="003D5C6F">
        <w:rPr>
          <w:sz w:val="24"/>
          <w:szCs w:val="24"/>
        </w:rPr>
        <w:t>wprowadzenie rozwiązań organizacji ruchu</w:t>
      </w:r>
      <w:r w:rsidR="00491C5B" w:rsidRPr="003D5C6F">
        <w:rPr>
          <w:sz w:val="24"/>
          <w:szCs w:val="24"/>
        </w:rPr>
        <w:t>,</w:t>
      </w:r>
    </w:p>
    <w:p w14:paraId="05BD7E08" w14:textId="77777777" w:rsidR="00EE3376" w:rsidRPr="003D5C6F" w:rsidRDefault="00A94AB5" w:rsidP="00491C5B">
      <w:pPr>
        <w:tabs>
          <w:tab w:val="left" w:pos="993"/>
        </w:tabs>
        <w:ind w:left="851" w:hanging="567"/>
        <w:jc w:val="both"/>
        <w:rPr>
          <w:sz w:val="24"/>
          <w:szCs w:val="24"/>
        </w:rPr>
      </w:pPr>
      <w:r w:rsidRPr="003D5C6F">
        <w:rPr>
          <w:sz w:val="24"/>
          <w:szCs w:val="24"/>
        </w:rPr>
        <w:t>3.</w:t>
      </w:r>
      <w:r w:rsidR="00FF1617" w:rsidRPr="003D5C6F">
        <w:rPr>
          <w:sz w:val="24"/>
          <w:szCs w:val="24"/>
        </w:rPr>
        <w:t>7</w:t>
      </w:r>
      <w:r w:rsidRPr="003D5C6F">
        <w:rPr>
          <w:sz w:val="24"/>
          <w:szCs w:val="24"/>
        </w:rPr>
        <w:t>.</w:t>
      </w:r>
      <w:r w:rsidRPr="003D5C6F">
        <w:rPr>
          <w:sz w:val="24"/>
          <w:szCs w:val="24"/>
        </w:rPr>
        <w:tab/>
        <w:t>Wymagania</w:t>
      </w:r>
      <w:r w:rsidR="004333E3" w:rsidRPr="003D5C6F">
        <w:rPr>
          <w:sz w:val="24"/>
          <w:szCs w:val="24"/>
        </w:rPr>
        <w:t xml:space="preserve">, o których mowa w </w:t>
      </w:r>
      <w:r w:rsidR="004333E3" w:rsidRPr="003D5C6F">
        <w:rPr>
          <w:b/>
          <w:sz w:val="24"/>
          <w:szCs w:val="24"/>
        </w:rPr>
        <w:t>art</w:t>
      </w:r>
      <w:r w:rsidR="00BC3410" w:rsidRPr="003D5C6F">
        <w:rPr>
          <w:b/>
          <w:sz w:val="24"/>
          <w:szCs w:val="24"/>
        </w:rPr>
        <w:t>. 29 ust</w:t>
      </w:r>
      <w:r w:rsidR="00DF437E" w:rsidRPr="003D5C6F">
        <w:rPr>
          <w:b/>
          <w:sz w:val="24"/>
          <w:szCs w:val="24"/>
        </w:rPr>
        <w:t>.</w:t>
      </w:r>
      <w:r w:rsidR="00BC3410" w:rsidRPr="003D5C6F">
        <w:rPr>
          <w:b/>
          <w:sz w:val="24"/>
          <w:szCs w:val="24"/>
        </w:rPr>
        <w:t xml:space="preserve"> 3a UPZP</w:t>
      </w:r>
      <w:r w:rsidRPr="003D5C6F">
        <w:rPr>
          <w:sz w:val="24"/>
          <w:szCs w:val="24"/>
        </w:rPr>
        <w:t>:</w:t>
      </w:r>
    </w:p>
    <w:p w14:paraId="51989D19" w14:textId="77777777" w:rsidR="00EE3711" w:rsidRPr="003D5C6F" w:rsidRDefault="00EE3711" w:rsidP="008D77C0">
      <w:pPr>
        <w:pStyle w:val="Akapitzlist1"/>
        <w:tabs>
          <w:tab w:val="left" w:pos="851"/>
        </w:tabs>
        <w:spacing w:after="0" w:line="240" w:lineRule="auto"/>
        <w:ind w:left="851"/>
        <w:jc w:val="both"/>
        <w:rPr>
          <w:rFonts w:ascii="Times New Roman" w:hAnsi="Times New Roman" w:cs="Times New Roman"/>
          <w:sz w:val="24"/>
          <w:szCs w:val="24"/>
        </w:rPr>
      </w:pPr>
      <w:r w:rsidRPr="003D5C6F">
        <w:rPr>
          <w:rFonts w:ascii="Times New Roman" w:hAnsi="Times New Roman" w:cs="Times New Roman"/>
          <w:sz w:val="24"/>
          <w:szCs w:val="24"/>
        </w:rPr>
        <w:t xml:space="preserve">Zamawiający </w:t>
      </w:r>
      <w:r w:rsidRPr="003D5C6F">
        <w:rPr>
          <w:rFonts w:ascii="Times New Roman" w:hAnsi="Times New Roman" w:cs="Times New Roman"/>
          <w:b/>
          <w:sz w:val="24"/>
          <w:szCs w:val="24"/>
        </w:rPr>
        <w:t>wymaga</w:t>
      </w:r>
      <w:r w:rsidRPr="003D5C6F">
        <w:rPr>
          <w:rFonts w:ascii="Times New Roman" w:hAnsi="Times New Roman" w:cs="Times New Roman"/>
          <w:sz w:val="24"/>
          <w:szCs w:val="24"/>
        </w:rPr>
        <w:t xml:space="preserve">, aby wykonawca lub podwykonawca przy realizacji zamówienia zatrudnił na umowę o pracę </w:t>
      </w:r>
      <w:r w:rsidR="009B7113" w:rsidRPr="003D5C6F">
        <w:rPr>
          <w:rFonts w:ascii="Times New Roman" w:hAnsi="Times New Roman" w:cs="Times New Roman"/>
          <w:sz w:val="24"/>
          <w:szCs w:val="24"/>
        </w:rPr>
        <w:t>w rozumieniu przepisów Kodeksu p</w:t>
      </w:r>
      <w:r w:rsidRPr="003D5C6F">
        <w:rPr>
          <w:rFonts w:ascii="Times New Roman" w:hAnsi="Times New Roman" w:cs="Times New Roman"/>
          <w:sz w:val="24"/>
          <w:szCs w:val="24"/>
        </w:rPr>
        <w:t>racy, osoby które będą wykonywały bezpośrednio prace w zakresie realizacji zamówienia, za wyjątkiem osób odpowiedzialnych za kierowanie robotami budowlanymi.</w:t>
      </w:r>
    </w:p>
    <w:p w14:paraId="66CF97A7" w14:textId="77777777" w:rsidR="00EE3711" w:rsidRPr="003D5C6F" w:rsidRDefault="00EE3711" w:rsidP="008D77C0">
      <w:pPr>
        <w:tabs>
          <w:tab w:val="left" w:pos="851"/>
        </w:tabs>
        <w:ind w:left="851"/>
        <w:jc w:val="both"/>
        <w:rPr>
          <w:sz w:val="24"/>
          <w:szCs w:val="24"/>
        </w:rPr>
      </w:pPr>
      <w:r w:rsidRPr="003D5C6F">
        <w:rPr>
          <w:sz w:val="24"/>
          <w:szCs w:val="24"/>
        </w:rPr>
        <w:lastRenderedPageBreak/>
        <w:t>Szczegółowy opis wymagań Zamawiającego w tym zakresie znajduje się we wzorze Umowy, stanowiącym załącznik do SIWZ.</w:t>
      </w:r>
    </w:p>
    <w:p w14:paraId="44F9DE20" w14:textId="77777777" w:rsidR="00FF1617" w:rsidRPr="003D5C6F" w:rsidRDefault="00FF1617" w:rsidP="00491C5B">
      <w:pPr>
        <w:tabs>
          <w:tab w:val="left" w:pos="993"/>
        </w:tabs>
        <w:ind w:left="851" w:hanging="567"/>
        <w:jc w:val="both"/>
        <w:rPr>
          <w:sz w:val="24"/>
          <w:szCs w:val="24"/>
        </w:rPr>
      </w:pPr>
      <w:r w:rsidRPr="003D5C6F">
        <w:rPr>
          <w:sz w:val="24"/>
          <w:szCs w:val="24"/>
        </w:rPr>
        <w:t>3.</w:t>
      </w:r>
      <w:r w:rsidR="008D77C0" w:rsidRPr="003D5C6F">
        <w:rPr>
          <w:sz w:val="24"/>
          <w:szCs w:val="24"/>
        </w:rPr>
        <w:t>8</w:t>
      </w:r>
      <w:r w:rsidRPr="003D5C6F">
        <w:rPr>
          <w:sz w:val="24"/>
          <w:szCs w:val="24"/>
        </w:rPr>
        <w:t>.</w:t>
      </w:r>
      <w:r w:rsidRPr="003D5C6F">
        <w:rPr>
          <w:sz w:val="24"/>
          <w:szCs w:val="24"/>
        </w:rPr>
        <w:tab/>
        <w:t xml:space="preserve">Wymagania Zamawiającego, o których mowa w art. </w:t>
      </w:r>
      <w:r w:rsidRPr="003D5C6F">
        <w:rPr>
          <w:b/>
          <w:sz w:val="24"/>
          <w:szCs w:val="24"/>
        </w:rPr>
        <w:t xml:space="preserve">29 </w:t>
      </w:r>
      <w:r w:rsidRPr="003D5C6F">
        <w:rPr>
          <w:b/>
          <w:spacing w:val="-4"/>
          <w:sz w:val="24"/>
          <w:szCs w:val="24"/>
        </w:rPr>
        <w:t>ust</w:t>
      </w:r>
      <w:r w:rsidRPr="003D5C6F">
        <w:rPr>
          <w:b/>
          <w:sz w:val="24"/>
          <w:szCs w:val="24"/>
        </w:rPr>
        <w:t>.</w:t>
      </w:r>
      <w:r w:rsidRPr="003D5C6F">
        <w:rPr>
          <w:sz w:val="24"/>
          <w:szCs w:val="24"/>
        </w:rPr>
        <w:t xml:space="preserve"> </w:t>
      </w:r>
      <w:r w:rsidRPr="003D5C6F">
        <w:rPr>
          <w:b/>
          <w:sz w:val="24"/>
          <w:szCs w:val="24"/>
        </w:rPr>
        <w:t xml:space="preserve">4 </w:t>
      </w:r>
      <w:r w:rsidRPr="003D5C6F">
        <w:rPr>
          <w:sz w:val="24"/>
          <w:szCs w:val="24"/>
        </w:rPr>
        <w:t>UPZP:</w:t>
      </w:r>
    </w:p>
    <w:p w14:paraId="40CB4026" w14:textId="77777777" w:rsidR="00FF1617" w:rsidRPr="003D5C6F" w:rsidRDefault="00FF1617" w:rsidP="00491C5B">
      <w:pPr>
        <w:pStyle w:val="Akapitzlist1"/>
        <w:tabs>
          <w:tab w:val="left" w:pos="851"/>
        </w:tabs>
        <w:spacing w:after="0" w:line="240" w:lineRule="auto"/>
        <w:ind w:left="851"/>
        <w:jc w:val="both"/>
        <w:rPr>
          <w:rFonts w:ascii="Times New Roman" w:hAnsi="Times New Roman" w:cs="Times New Roman"/>
          <w:sz w:val="24"/>
          <w:szCs w:val="24"/>
        </w:rPr>
      </w:pPr>
      <w:r w:rsidRPr="003D5C6F">
        <w:rPr>
          <w:rFonts w:ascii="Times New Roman" w:hAnsi="Times New Roman" w:cs="Times New Roman"/>
          <w:spacing w:val="-2"/>
          <w:sz w:val="24"/>
          <w:szCs w:val="24"/>
        </w:rPr>
        <w:t xml:space="preserve">Zamawiający </w:t>
      </w:r>
      <w:r w:rsidRPr="003D5C6F">
        <w:rPr>
          <w:rFonts w:ascii="Times New Roman" w:hAnsi="Times New Roman" w:cs="Times New Roman"/>
          <w:b/>
          <w:spacing w:val="-2"/>
          <w:sz w:val="24"/>
          <w:szCs w:val="24"/>
        </w:rPr>
        <w:t>nie przewiduje</w:t>
      </w:r>
      <w:r w:rsidRPr="003D5C6F">
        <w:rPr>
          <w:rFonts w:ascii="Times New Roman" w:hAnsi="Times New Roman" w:cs="Times New Roman"/>
          <w:spacing w:val="-2"/>
          <w:sz w:val="24"/>
          <w:szCs w:val="24"/>
        </w:rPr>
        <w:t xml:space="preserve"> wymagań zawiązanych z realizacją zamówienia, określonych</w:t>
      </w:r>
      <w:r w:rsidRPr="003D5C6F">
        <w:rPr>
          <w:rFonts w:ascii="Times New Roman" w:hAnsi="Times New Roman" w:cs="Times New Roman"/>
          <w:sz w:val="24"/>
          <w:szCs w:val="24"/>
        </w:rPr>
        <w:t xml:space="preserve"> </w:t>
      </w:r>
      <w:r w:rsidRPr="003D5C6F">
        <w:rPr>
          <w:rFonts w:ascii="Times New Roman" w:hAnsi="Times New Roman" w:cs="Times New Roman"/>
          <w:sz w:val="24"/>
          <w:szCs w:val="24"/>
        </w:rPr>
        <w:br/>
        <w:t>w art. 29 ust. 4 UPZP.</w:t>
      </w:r>
    </w:p>
    <w:p w14:paraId="5068D96E" w14:textId="77777777" w:rsidR="00FF1617" w:rsidRPr="003D5C6F" w:rsidRDefault="00FF1617" w:rsidP="00491C5B">
      <w:pPr>
        <w:tabs>
          <w:tab w:val="left" w:pos="993"/>
        </w:tabs>
        <w:ind w:left="851" w:hanging="567"/>
        <w:jc w:val="both"/>
        <w:rPr>
          <w:sz w:val="24"/>
          <w:szCs w:val="24"/>
        </w:rPr>
      </w:pPr>
      <w:r w:rsidRPr="003D5C6F">
        <w:rPr>
          <w:sz w:val="24"/>
          <w:szCs w:val="24"/>
        </w:rPr>
        <w:t>3.</w:t>
      </w:r>
      <w:r w:rsidR="008D77C0" w:rsidRPr="003D5C6F">
        <w:rPr>
          <w:sz w:val="24"/>
          <w:szCs w:val="24"/>
        </w:rPr>
        <w:t>9</w:t>
      </w:r>
      <w:r w:rsidRPr="003D5C6F">
        <w:rPr>
          <w:sz w:val="24"/>
          <w:szCs w:val="24"/>
        </w:rPr>
        <w:t>.</w:t>
      </w:r>
      <w:r w:rsidRPr="003D5C6F">
        <w:rPr>
          <w:sz w:val="24"/>
          <w:szCs w:val="24"/>
        </w:rPr>
        <w:tab/>
        <w:t xml:space="preserve">Wymagania, o których mowa w art. </w:t>
      </w:r>
      <w:r w:rsidRPr="003D5C6F">
        <w:rPr>
          <w:b/>
          <w:sz w:val="24"/>
          <w:szCs w:val="24"/>
        </w:rPr>
        <w:t xml:space="preserve">29 </w:t>
      </w:r>
      <w:r w:rsidRPr="003D5C6F">
        <w:rPr>
          <w:b/>
          <w:spacing w:val="-4"/>
          <w:sz w:val="24"/>
          <w:szCs w:val="24"/>
        </w:rPr>
        <w:t>ust</w:t>
      </w:r>
      <w:r w:rsidRPr="003D5C6F">
        <w:rPr>
          <w:b/>
          <w:sz w:val="24"/>
          <w:szCs w:val="24"/>
        </w:rPr>
        <w:t>. 5 i 6</w:t>
      </w:r>
      <w:r w:rsidRPr="003D5C6F">
        <w:rPr>
          <w:sz w:val="24"/>
          <w:szCs w:val="24"/>
        </w:rPr>
        <w:t xml:space="preserve"> UPZP:</w:t>
      </w:r>
    </w:p>
    <w:p w14:paraId="616A32D1" w14:textId="77777777" w:rsidR="00FF1617" w:rsidRPr="003D5C6F" w:rsidRDefault="00FF1617" w:rsidP="00491C5B">
      <w:pPr>
        <w:pStyle w:val="Akapitzlist1"/>
        <w:tabs>
          <w:tab w:val="left" w:pos="851"/>
        </w:tabs>
        <w:spacing w:after="0" w:line="240" w:lineRule="auto"/>
        <w:ind w:left="851"/>
        <w:jc w:val="both"/>
        <w:rPr>
          <w:rFonts w:ascii="Times New Roman" w:hAnsi="Times New Roman" w:cs="Times New Roman"/>
          <w:sz w:val="24"/>
          <w:szCs w:val="24"/>
        </w:rPr>
      </w:pPr>
      <w:r w:rsidRPr="003D5C6F">
        <w:rPr>
          <w:rFonts w:ascii="Times New Roman" w:hAnsi="Times New Roman" w:cs="Times New Roman"/>
          <w:spacing w:val="-4"/>
          <w:sz w:val="24"/>
          <w:szCs w:val="24"/>
        </w:rPr>
        <w:t xml:space="preserve">Zamawiający informuje, że dokumentacja projektowa oraz specyfikacje techniczne wykonania </w:t>
      </w:r>
      <w:r w:rsidRPr="003D5C6F">
        <w:rPr>
          <w:rFonts w:ascii="Times New Roman" w:hAnsi="Times New Roman" w:cs="Times New Roman"/>
          <w:spacing w:val="-4"/>
          <w:sz w:val="24"/>
          <w:szCs w:val="24"/>
        </w:rPr>
        <w:br/>
        <w:t>i odbioru robót budowlanych (SST)</w:t>
      </w:r>
      <w:r w:rsidRPr="003D5C6F">
        <w:rPr>
          <w:rFonts w:ascii="Times New Roman" w:hAnsi="Times New Roman" w:cs="Times New Roman"/>
          <w:sz w:val="24"/>
          <w:szCs w:val="24"/>
        </w:rPr>
        <w:t xml:space="preserve"> stanowiące </w:t>
      </w:r>
      <w:r w:rsidR="008D77C0" w:rsidRPr="003D5C6F">
        <w:rPr>
          <w:rFonts w:ascii="Times New Roman" w:hAnsi="Times New Roman" w:cs="Times New Roman"/>
          <w:sz w:val="24"/>
          <w:szCs w:val="24"/>
        </w:rPr>
        <w:t>opis</w:t>
      </w:r>
      <w:r w:rsidRPr="003D5C6F">
        <w:rPr>
          <w:rFonts w:ascii="Times New Roman" w:hAnsi="Times New Roman" w:cs="Times New Roman"/>
          <w:sz w:val="24"/>
          <w:szCs w:val="24"/>
        </w:rPr>
        <w:t xml:space="preserve"> przedmiot</w:t>
      </w:r>
      <w:r w:rsidR="008D77C0" w:rsidRPr="003D5C6F">
        <w:rPr>
          <w:rFonts w:ascii="Times New Roman" w:hAnsi="Times New Roman" w:cs="Times New Roman"/>
          <w:sz w:val="24"/>
          <w:szCs w:val="24"/>
        </w:rPr>
        <w:t>u</w:t>
      </w:r>
      <w:r w:rsidRPr="003D5C6F">
        <w:rPr>
          <w:rFonts w:ascii="Times New Roman" w:hAnsi="Times New Roman" w:cs="Times New Roman"/>
          <w:sz w:val="24"/>
          <w:szCs w:val="24"/>
        </w:rPr>
        <w:t xml:space="preserve"> zamówienia, sporządzone </w:t>
      </w:r>
      <w:r w:rsidR="008D77C0" w:rsidRPr="003D5C6F">
        <w:rPr>
          <w:rFonts w:ascii="Times New Roman" w:hAnsi="Times New Roman" w:cs="Times New Roman"/>
          <w:sz w:val="24"/>
          <w:szCs w:val="24"/>
        </w:rPr>
        <w:t xml:space="preserve">zostały </w:t>
      </w:r>
      <w:r w:rsidRPr="003D5C6F">
        <w:rPr>
          <w:rFonts w:ascii="Times New Roman" w:hAnsi="Times New Roman" w:cs="Times New Roman"/>
          <w:sz w:val="24"/>
          <w:szCs w:val="24"/>
        </w:rPr>
        <w:t xml:space="preserve">z uwzględnieniem wymagań w zakresie dostępności dla osób niepełnosprawnych, </w:t>
      </w:r>
      <w:r w:rsidRPr="003D5C6F">
        <w:rPr>
          <w:rFonts w:ascii="Times New Roman" w:hAnsi="Times New Roman" w:cs="Times New Roman"/>
          <w:sz w:val="24"/>
          <w:szCs w:val="24"/>
        </w:rPr>
        <w:br/>
        <w:t>o których mowa w art. 29 ust. 5 UPZP</w:t>
      </w:r>
      <w:r w:rsidR="008D77C0" w:rsidRPr="003D5C6F">
        <w:rPr>
          <w:rFonts w:ascii="Times New Roman" w:hAnsi="Times New Roman" w:cs="Times New Roman"/>
          <w:sz w:val="24"/>
          <w:szCs w:val="24"/>
        </w:rPr>
        <w:t>.</w:t>
      </w:r>
    </w:p>
    <w:p w14:paraId="422C5E4F" w14:textId="77777777" w:rsidR="00FF1617" w:rsidRPr="008D77C0" w:rsidRDefault="00FF1617" w:rsidP="00491C5B">
      <w:pPr>
        <w:pStyle w:val="Akapitzlist1"/>
        <w:tabs>
          <w:tab w:val="left" w:pos="851"/>
        </w:tabs>
        <w:spacing w:after="0" w:line="240" w:lineRule="auto"/>
        <w:ind w:left="851"/>
        <w:jc w:val="both"/>
        <w:rPr>
          <w:rFonts w:ascii="Times New Roman" w:hAnsi="Times New Roman" w:cs="Times New Roman"/>
          <w:sz w:val="24"/>
          <w:szCs w:val="24"/>
        </w:rPr>
      </w:pPr>
      <w:r w:rsidRPr="003D5C6F">
        <w:rPr>
          <w:rFonts w:ascii="Times New Roman" w:hAnsi="Times New Roman" w:cs="Times New Roman"/>
          <w:spacing w:val="-2"/>
          <w:sz w:val="24"/>
          <w:szCs w:val="24"/>
        </w:rPr>
        <w:t>Wymagania z zakresu art. 29 ust. 6 UPZP nie mają zastosowania.</w:t>
      </w:r>
    </w:p>
    <w:p w14:paraId="3B2AC322" w14:textId="77777777" w:rsidR="002F35F0" w:rsidRPr="003D5C6F" w:rsidRDefault="002F35F0" w:rsidP="002776CA">
      <w:pPr>
        <w:pStyle w:val="Subhead2"/>
        <w:tabs>
          <w:tab w:val="left" w:pos="284"/>
        </w:tabs>
        <w:spacing w:before="240" w:after="120"/>
        <w:ind w:left="284" w:hanging="284"/>
        <w:jc w:val="both"/>
        <w:rPr>
          <w:szCs w:val="24"/>
        </w:rPr>
      </w:pPr>
      <w:r w:rsidRPr="003D5C6F">
        <w:rPr>
          <w:szCs w:val="24"/>
        </w:rPr>
        <w:t>4.</w:t>
      </w:r>
      <w:r w:rsidRPr="003D5C6F">
        <w:rPr>
          <w:szCs w:val="24"/>
        </w:rPr>
        <w:tab/>
      </w:r>
      <w:r w:rsidRPr="003D5C6F">
        <w:t>Opis</w:t>
      </w:r>
      <w:r w:rsidRPr="003D5C6F">
        <w:rPr>
          <w:szCs w:val="24"/>
        </w:rPr>
        <w:t xml:space="preserve"> części zamówienia, jeżeli zamawiający dopusz</w:t>
      </w:r>
      <w:r w:rsidR="00433B4A" w:rsidRPr="003D5C6F">
        <w:rPr>
          <w:szCs w:val="24"/>
        </w:rPr>
        <w:t>cza składanie ofert częściowych</w:t>
      </w:r>
    </w:p>
    <w:p w14:paraId="728CBF4C" w14:textId="77777777" w:rsidR="002F35F0" w:rsidRPr="003D5C6F" w:rsidRDefault="002F35F0" w:rsidP="00C93646">
      <w:pPr>
        <w:ind w:left="284"/>
        <w:jc w:val="both"/>
        <w:rPr>
          <w:rFonts w:eastAsia="Batang"/>
          <w:sz w:val="24"/>
          <w:szCs w:val="24"/>
        </w:rPr>
      </w:pPr>
      <w:r w:rsidRPr="003D5C6F">
        <w:rPr>
          <w:rFonts w:eastAsia="Batang"/>
          <w:sz w:val="24"/>
          <w:szCs w:val="24"/>
        </w:rPr>
        <w:t xml:space="preserve">Zamawiający </w:t>
      </w:r>
      <w:r w:rsidRPr="003D5C6F">
        <w:rPr>
          <w:rFonts w:eastAsia="Batang"/>
          <w:b/>
          <w:sz w:val="24"/>
          <w:szCs w:val="24"/>
        </w:rPr>
        <w:t>nie dopuszcza</w:t>
      </w:r>
      <w:r w:rsidRPr="003D5C6F">
        <w:rPr>
          <w:rFonts w:eastAsia="Batang"/>
          <w:sz w:val="24"/>
          <w:szCs w:val="24"/>
        </w:rPr>
        <w:t xml:space="preserve"> składania ofert częściowych.</w:t>
      </w:r>
    </w:p>
    <w:p w14:paraId="1C93BF8C" w14:textId="77777777" w:rsidR="002F35F0" w:rsidRPr="003D5C6F" w:rsidRDefault="002F35F0" w:rsidP="002776CA">
      <w:pPr>
        <w:pStyle w:val="Subhead2"/>
        <w:tabs>
          <w:tab w:val="left" w:pos="284"/>
        </w:tabs>
        <w:spacing w:before="240" w:after="60"/>
        <w:ind w:left="284" w:hanging="284"/>
        <w:jc w:val="both"/>
      </w:pPr>
      <w:r w:rsidRPr="003D5C6F">
        <w:t>5.</w:t>
      </w:r>
      <w:r w:rsidRPr="003D5C6F">
        <w:tab/>
        <w:t>Maksymalna liczba wykonawców, z którymi zamawiający zawrze umowę ramową, jeżeli zamawiający pr</w:t>
      </w:r>
      <w:r w:rsidR="00433B4A" w:rsidRPr="003D5C6F">
        <w:t>zewiduje zawarcie umowy ramowej</w:t>
      </w:r>
    </w:p>
    <w:p w14:paraId="6B2817ED" w14:textId="77777777" w:rsidR="002F35F0" w:rsidRPr="003D5C6F" w:rsidRDefault="002F35F0" w:rsidP="004C08D8">
      <w:pPr>
        <w:ind w:left="284"/>
        <w:jc w:val="both"/>
        <w:rPr>
          <w:rFonts w:eastAsia="Batang"/>
          <w:sz w:val="24"/>
        </w:rPr>
      </w:pPr>
      <w:r w:rsidRPr="003D5C6F">
        <w:rPr>
          <w:rFonts w:eastAsia="Batang"/>
          <w:sz w:val="24"/>
        </w:rPr>
        <w:t xml:space="preserve">Zamawiający </w:t>
      </w:r>
      <w:r w:rsidRPr="003D5C6F">
        <w:rPr>
          <w:rFonts w:eastAsia="Batang"/>
          <w:b/>
          <w:sz w:val="24"/>
        </w:rPr>
        <w:t>nie przewiduje</w:t>
      </w:r>
      <w:r w:rsidRPr="003D5C6F">
        <w:rPr>
          <w:rFonts w:eastAsia="Batang"/>
          <w:sz w:val="24"/>
        </w:rPr>
        <w:t xml:space="preserve"> zawarcia umowy ramowej.</w:t>
      </w:r>
    </w:p>
    <w:p w14:paraId="7C2AD688" w14:textId="77777777" w:rsidR="002F35F0" w:rsidRPr="003D5C6F" w:rsidRDefault="002F35F0" w:rsidP="002776CA">
      <w:pPr>
        <w:pStyle w:val="Subhead2"/>
        <w:tabs>
          <w:tab w:val="left" w:pos="284"/>
        </w:tabs>
        <w:spacing w:before="240" w:after="60"/>
        <w:ind w:left="284" w:hanging="284"/>
        <w:jc w:val="both"/>
      </w:pPr>
      <w:r w:rsidRPr="003D5C6F">
        <w:t>6.</w:t>
      </w:r>
      <w:r w:rsidR="004427D0" w:rsidRPr="003D5C6F">
        <w:t xml:space="preserve"> Informacja o przewidywanych zamówieniach, o których mowa w art. 67 </w:t>
      </w:r>
      <w:r w:rsidR="003943EA" w:rsidRPr="003D5C6F">
        <w:rPr>
          <w:spacing w:val="-4"/>
          <w:szCs w:val="24"/>
        </w:rPr>
        <w:t>ust. 1 pkt</w:t>
      </w:r>
      <w:r w:rsidR="004427D0" w:rsidRPr="003D5C6F">
        <w:rPr>
          <w:spacing w:val="-4"/>
          <w:szCs w:val="24"/>
        </w:rPr>
        <w:t xml:space="preserve"> 6 UPZP</w:t>
      </w:r>
      <w:r w:rsidR="00C93646" w:rsidRPr="003D5C6F">
        <w:rPr>
          <w:spacing w:val="-4"/>
          <w:szCs w:val="24"/>
        </w:rPr>
        <w:t>,</w:t>
      </w:r>
      <w:r w:rsidR="00C93646" w:rsidRPr="003D5C6F">
        <w:t xml:space="preserve"> jeżeli Zamawiający przewiduje udzielenie takich zamówień</w:t>
      </w:r>
    </w:p>
    <w:p w14:paraId="12750DEE" w14:textId="77777777" w:rsidR="006B387F" w:rsidRPr="003D5C6F" w:rsidRDefault="00433B4A" w:rsidP="00EE3376">
      <w:pPr>
        <w:ind w:left="284"/>
        <w:jc w:val="both"/>
        <w:rPr>
          <w:sz w:val="24"/>
          <w:szCs w:val="24"/>
        </w:rPr>
      </w:pPr>
      <w:r w:rsidRPr="003D5C6F">
        <w:rPr>
          <w:sz w:val="24"/>
          <w:szCs w:val="24"/>
        </w:rPr>
        <w:t xml:space="preserve">Zamawiający </w:t>
      </w:r>
      <w:r w:rsidR="00EE3376" w:rsidRPr="003D5C6F">
        <w:rPr>
          <w:b/>
          <w:sz w:val="24"/>
          <w:szCs w:val="24"/>
        </w:rPr>
        <w:t xml:space="preserve">nie </w:t>
      </w:r>
      <w:r w:rsidRPr="003D5C6F">
        <w:rPr>
          <w:b/>
          <w:sz w:val="24"/>
          <w:szCs w:val="24"/>
        </w:rPr>
        <w:t>przewiduje</w:t>
      </w:r>
      <w:r w:rsidRPr="003D5C6F">
        <w:rPr>
          <w:sz w:val="24"/>
          <w:szCs w:val="24"/>
        </w:rPr>
        <w:t xml:space="preserve"> udzielenie wykonawcy zamówień, o których mo</w:t>
      </w:r>
      <w:r w:rsidR="00EE3376" w:rsidRPr="003D5C6F">
        <w:rPr>
          <w:sz w:val="24"/>
          <w:szCs w:val="24"/>
        </w:rPr>
        <w:t>wa w art. 67 ust. 1 pkt 6 UPZP</w:t>
      </w:r>
      <w:r w:rsidR="009B7113" w:rsidRPr="003D5C6F">
        <w:rPr>
          <w:sz w:val="24"/>
          <w:szCs w:val="24"/>
        </w:rPr>
        <w:t>.</w:t>
      </w:r>
    </w:p>
    <w:p w14:paraId="2FA413F1" w14:textId="77777777" w:rsidR="002F35F0" w:rsidRPr="003D5C6F" w:rsidRDefault="002F35F0" w:rsidP="002776CA">
      <w:pPr>
        <w:pStyle w:val="Subhead2"/>
        <w:tabs>
          <w:tab w:val="left" w:pos="284"/>
        </w:tabs>
        <w:spacing w:before="240" w:after="120"/>
        <w:ind w:left="284" w:hanging="284"/>
        <w:jc w:val="both"/>
      </w:pPr>
      <w:r w:rsidRPr="003D5C6F">
        <w:t>7.</w:t>
      </w:r>
      <w:r w:rsidRPr="003D5C6F">
        <w:tab/>
      </w:r>
      <w:r w:rsidR="003D28CC" w:rsidRPr="003D5C6F">
        <w:t>Opis sposobu przedstawiania ofert wariantowych oraz minimalne warunki, jakim muszą odpowiadać oferty wariantowe wraz z wybranymi kryteriami oceny, jeżeli Zamawiający wymaga lub dopuszcza ich składanie</w:t>
      </w:r>
    </w:p>
    <w:p w14:paraId="449DCC08" w14:textId="77777777" w:rsidR="002F35F0" w:rsidRPr="003D5C6F" w:rsidRDefault="002F35F0" w:rsidP="00433B4A">
      <w:pPr>
        <w:ind w:left="284"/>
        <w:jc w:val="both"/>
        <w:rPr>
          <w:rFonts w:eastAsia="Batang"/>
          <w:sz w:val="24"/>
        </w:rPr>
      </w:pPr>
      <w:r w:rsidRPr="003D5C6F">
        <w:rPr>
          <w:sz w:val="24"/>
        </w:rPr>
        <w:t>Zamawiający</w:t>
      </w:r>
      <w:r w:rsidRPr="003D5C6F">
        <w:rPr>
          <w:b/>
          <w:sz w:val="24"/>
        </w:rPr>
        <w:t xml:space="preserve"> nie dopuszcza</w:t>
      </w:r>
      <w:r w:rsidRPr="003D5C6F">
        <w:rPr>
          <w:sz w:val="24"/>
        </w:rPr>
        <w:t xml:space="preserve"> składania ofert wariantowych</w:t>
      </w:r>
      <w:r w:rsidRPr="003D5C6F">
        <w:rPr>
          <w:rFonts w:eastAsia="Batang"/>
          <w:sz w:val="24"/>
        </w:rPr>
        <w:t>.</w:t>
      </w:r>
    </w:p>
    <w:p w14:paraId="74A933AF" w14:textId="77777777" w:rsidR="00433B4A" w:rsidRPr="003D5C6F" w:rsidRDefault="00433B4A" w:rsidP="002776CA">
      <w:pPr>
        <w:pStyle w:val="Subhead2"/>
        <w:tabs>
          <w:tab w:val="left" w:pos="284"/>
        </w:tabs>
        <w:spacing w:before="240" w:after="120"/>
        <w:ind w:left="284" w:hanging="284"/>
        <w:jc w:val="both"/>
      </w:pPr>
      <w:r w:rsidRPr="003D5C6F">
        <w:t>8.</w:t>
      </w:r>
      <w:r w:rsidRPr="003D5C6F">
        <w:tab/>
      </w:r>
      <w:r w:rsidR="00B06988" w:rsidRPr="003D5C6F">
        <w:rPr>
          <w:spacing w:val="-6"/>
        </w:rPr>
        <w:t>Informacje o obowiązku osobistego wykonania przez wykonawcę kluczowych części zamówienia,</w:t>
      </w:r>
      <w:r w:rsidR="00B06988" w:rsidRPr="003D5C6F">
        <w:t xml:space="preserve"> jeżeli Zamawiający dokonuje takiego zastrzeżenia zgodnie z art. 36a ust. 2 UPZP</w:t>
      </w:r>
    </w:p>
    <w:p w14:paraId="1A30A62E" w14:textId="77777777" w:rsidR="00433B4A" w:rsidRPr="003D5C6F" w:rsidRDefault="00433B4A" w:rsidP="00433B4A">
      <w:pPr>
        <w:tabs>
          <w:tab w:val="left" w:pos="851"/>
        </w:tabs>
        <w:ind w:left="851" w:hanging="567"/>
        <w:jc w:val="both"/>
        <w:rPr>
          <w:spacing w:val="-4"/>
          <w:sz w:val="24"/>
        </w:rPr>
      </w:pPr>
      <w:r w:rsidRPr="003D5C6F">
        <w:rPr>
          <w:sz w:val="24"/>
        </w:rPr>
        <w:t>8.</w:t>
      </w:r>
      <w:r w:rsidR="00B06988" w:rsidRPr="003D5C6F">
        <w:rPr>
          <w:sz w:val="24"/>
        </w:rPr>
        <w:t>1</w:t>
      </w:r>
      <w:r w:rsidRPr="003D5C6F">
        <w:rPr>
          <w:sz w:val="24"/>
        </w:rPr>
        <w:t>.</w:t>
      </w:r>
      <w:r w:rsidRPr="003D5C6F">
        <w:rPr>
          <w:sz w:val="24"/>
        </w:rPr>
        <w:tab/>
      </w:r>
      <w:r w:rsidR="00697A55" w:rsidRPr="003D5C6F">
        <w:rPr>
          <w:spacing w:val="-2"/>
          <w:sz w:val="24"/>
        </w:rPr>
        <w:t>Zamawiający nie zastrzega obowiązku osobistego wykonania przez wykonawcę kluczowych</w:t>
      </w:r>
      <w:r w:rsidR="00697A55" w:rsidRPr="003D5C6F">
        <w:rPr>
          <w:sz w:val="24"/>
        </w:rPr>
        <w:t xml:space="preserve"> części zamówienia na roboty budowlane, </w:t>
      </w:r>
      <w:r w:rsidRPr="003D5C6F">
        <w:rPr>
          <w:spacing w:val="-4"/>
          <w:sz w:val="24"/>
        </w:rPr>
        <w:t xml:space="preserve">zgodnie z art. 36a ust. 2 </w:t>
      </w:r>
      <w:r w:rsidR="00DD0F3F" w:rsidRPr="003D5C6F">
        <w:rPr>
          <w:spacing w:val="-4"/>
          <w:sz w:val="24"/>
        </w:rPr>
        <w:t xml:space="preserve">pkt 1 </w:t>
      </w:r>
      <w:r w:rsidRPr="003D5C6F">
        <w:rPr>
          <w:spacing w:val="-4"/>
          <w:sz w:val="24"/>
        </w:rPr>
        <w:t>UPZP</w:t>
      </w:r>
      <w:r w:rsidR="00697A55" w:rsidRPr="003D5C6F">
        <w:rPr>
          <w:spacing w:val="-4"/>
          <w:sz w:val="24"/>
        </w:rPr>
        <w:t>.</w:t>
      </w:r>
    </w:p>
    <w:p w14:paraId="5763F1E0" w14:textId="77777777" w:rsidR="00B06988" w:rsidRPr="003D5C6F" w:rsidRDefault="00B06988" w:rsidP="00B06988">
      <w:pPr>
        <w:tabs>
          <w:tab w:val="left" w:pos="851"/>
        </w:tabs>
        <w:ind w:left="851" w:hanging="567"/>
        <w:jc w:val="both"/>
        <w:rPr>
          <w:sz w:val="24"/>
        </w:rPr>
      </w:pPr>
      <w:r w:rsidRPr="003D5C6F">
        <w:rPr>
          <w:sz w:val="24"/>
        </w:rPr>
        <w:t>8.2.</w:t>
      </w:r>
      <w:r w:rsidRPr="003D5C6F">
        <w:rPr>
          <w:sz w:val="24"/>
        </w:rPr>
        <w:tab/>
        <w:t>Wykonawca może powierzyć wykonanie części zamówienia podwykonawc</w:t>
      </w:r>
      <w:r w:rsidR="00A729B1" w:rsidRPr="003D5C6F">
        <w:rPr>
          <w:sz w:val="24"/>
        </w:rPr>
        <w:t>om</w:t>
      </w:r>
      <w:r w:rsidRPr="003D5C6F">
        <w:rPr>
          <w:sz w:val="24"/>
        </w:rPr>
        <w:t>.</w:t>
      </w:r>
    </w:p>
    <w:p w14:paraId="7CF7EA7C" w14:textId="77777777" w:rsidR="00803B34" w:rsidRPr="003D5C6F" w:rsidRDefault="00803B34" w:rsidP="00803B34">
      <w:pPr>
        <w:tabs>
          <w:tab w:val="left" w:pos="851"/>
        </w:tabs>
        <w:ind w:left="851" w:hanging="567"/>
        <w:jc w:val="both"/>
        <w:rPr>
          <w:spacing w:val="-6"/>
          <w:sz w:val="24"/>
        </w:rPr>
      </w:pPr>
      <w:r w:rsidRPr="003D5C6F">
        <w:rPr>
          <w:sz w:val="24"/>
        </w:rPr>
        <w:t>8.3.</w:t>
      </w:r>
      <w:r w:rsidRPr="003D5C6F">
        <w:rPr>
          <w:sz w:val="24"/>
        </w:rPr>
        <w:tab/>
        <w:t xml:space="preserve">Jeżeli </w:t>
      </w:r>
      <w:r w:rsidRPr="003D5C6F">
        <w:rPr>
          <w:spacing w:val="-6"/>
          <w:sz w:val="24"/>
          <w:szCs w:val="24"/>
        </w:rPr>
        <w:t xml:space="preserve">wykonawca zamierza powierzyć wykonanie części zamówienia podwykonawcom, </w:t>
      </w:r>
      <w:r w:rsidRPr="003D5C6F">
        <w:rPr>
          <w:spacing w:val="-2"/>
          <w:sz w:val="24"/>
        </w:rPr>
        <w:t xml:space="preserve">Zamawiający żąda wskazania przez wykonawcę w oświadczeniu JEDZ części zamówienia, których </w:t>
      </w:r>
      <w:r w:rsidRPr="003D5C6F">
        <w:rPr>
          <w:spacing w:val="-2"/>
          <w:sz w:val="24"/>
          <w:szCs w:val="24"/>
        </w:rPr>
        <w:t>wykonanie zamierza powierzyć podwykonawcy (</w:t>
      </w:r>
      <w:r w:rsidRPr="003D5C6F">
        <w:rPr>
          <w:iCs/>
          <w:sz w:val="24"/>
          <w:szCs w:val="24"/>
        </w:rPr>
        <w:t xml:space="preserve">Część II sekcja D JEDZ, w tym, </w:t>
      </w:r>
      <w:r w:rsidRPr="003D5C6F">
        <w:rPr>
          <w:iCs/>
          <w:sz w:val="24"/>
          <w:szCs w:val="24"/>
        </w:rPr>
        <w:br/>
      </w:r>
      <w:r w:rsidRPr="003D5C6F">
        <w:rPr>
          <w:iCs/>
          <w:spacing w:val="-4"/>
          <w:sz w:val="24"/>
          <w:szCs w:val="24"/>
        </w:rPr>
        <w:t>o ile jest to wiadome, podać firmy podwykonawców)</w:t>
      </w:r>
      <w:r w:rsidRPr="003D5C6F">
        <w:rPr>
          <w:spacing w:val="-4"/>
          <w:sz w:val="24"/>
          <w:szCs w:val="24"/>
        </w:rPr>
        <w:t xml:space="preserve">, oraz </w:t>
      </w:r>
      <w:r w:rsidRPr="003D5C6F">
        <w:rPr>
          <w:bCs/>
          <w:spacing w:val="-4"/>
          <w:sz w:val="24"/>
          <w:szCs w:val="24"/>
        </w:rPr>
        <w:t>wskazania jej procentowej części</w:t>
      </w:r>
      <w:r w:rsidRPr="003D5C6F">
        <w:rPr>
          <w:bCs/>
          <w:sz w:val="24"/>
          <w:szCs w:val="24"/>
        </w:rPr>
        <w:t xml:space="preserve"> zamówienia </w:t>
      </w:r>
      <w:r w:rsidRPr="003D5C6F">
        <w:rPr>
          <w:sz w:val="24"/>
          <w:szCs w:val="24"/>
        </w:rPr>
        <w:t>(Cześć IV sekcja C pkt 10 JEDZ)</w:t>
      </w:r>
      <w:r w:rsidRPr="003D5C6F">
        <w:rPr>
          <w:bCs/>
          <w:sz w:val="24"/>
          <w:szCs w:val="24"/>
        </w:rPr>
        <w:t xml:space="preserve">. </w:t>
      </w:r>
      <w:r w:rsidRPr="003D5C6F">
        <w:rPr>
          <w:spacing w:val="-2"/>
          <w:sz w:val="24"/>
        </w:rPr>
        <w:t xml:space="preserve">Brak oświadczenia wykonawcy w ww. </w:t>
      </w:r>
      <w:r w:rsidRPr="003D5C6F">
        <w:rPr>
          <w:spacing w:val="-6"/>
          <w:sz w:val="24"/>
        </w:rPr>
        <w:t>zakresie oznaczać będzie, że wykonawca zamierza samodzielnie realizować całość zamówienia.</w:t>
      </w:r>
    </w:p>
    <w:p w14:paraId="14EE3F82" w14:textId="77777777" w:rsidR="00433B4A" w:rsidRPr="00286F0D" w:rsidRDefault="00433B4A" w:rsidP="00433B4A">
      <w:pPr>
        <w:tabs>
          <w:tab w:val="left" w:pos="851"/>
        </w:tabs>
        <w:ind w:left="851" w:hanging="567"/>
        <w:jc w:val="both"/>
        <w:rPr>
          <w:i/>
          <w:spacing w:val="-6"/>
          <w:sz w:val="24"/>
          <w:szCs w:val="24"/>
        </w:rPr>
      </w:pPr>
      <w:r w:rsidRPr="003D5C6F">
        <w:rPr>
          <w:sz w:val="24"/>
        </w:rPr>
        <w:t>8.4.</w:t>
      </w:r>
      <w:r w:rsidRPr="003D5C6F">
        <w:rPr>
          <w:sz w:val="24"/>
        </w:rPr>
        <w:tab/>
      </w:r>
      <w:r w:rsidRPr="003D5C6F">
        <w:rPr>
          <w:sz w:val="24"/>
          <w:szCs w:val="24"/>
        </w:rPr>
        <w:t>Wykonawca, odpowiedzialny jest za działania lub zaniechania osób, z których pomocą zobowiązanie wykonuje</w:t>
      </w:r>
      <w:r w:rsidRPr="003D5C6F">
        <w:rPr>
          <w:i/>
          <w:iCs/>
          <w:sz w:val="24"/>
          <w:szCs w:val="24"/>
        </w:rPr>
        <w:t>,</w:t>
      </w:r>
      <w:r w:rsidRPr="003D5C6F">
        <w:rPr>
          <w:sz w:val="24"/>
          <w:szCs w:val="24"/>
        </w:rPr>
        <w:t xml:space="preserve"> jak również osób, którym wykonanie zobowiązania powierza, jak za własne zachowanie </w:t>
      </w:r>
      <w:r w:rsidRPr="003D5C6F">
        <w:rPr>
          <w:i/>
          <w:iCs/>
          <w:sz w:val="24"/>
          <w:szCs w:val="24"/>
        </w:rPr>
        <w:t xml:space="preserve">(art.474 </w:t>
      </w:r>
      <w:proofErr w:type="spellStart"/>
      <w:r w:rsidRPr="003D5C6F">
        <w:rPr>
          <w:i/>
          <w:iCs/>
          <w:sz w:val="24"/>
          <w:szCs w:val="24"/>
        </w:rPr>
        <w:t>K.c</w:t>
      </w:r>
      <w:proofErr w:type="spellEnd"/>
      <w:r w:rsidRPr="003D5C6F">
        <w:rPr>
          <w:i/>
          <w:iCs/>
          <w:sz w:val="24"/>
          <w:szCs w:val="24"/>
        </w:rPr>
        <w:t>)</w:t>
      </w:r>
      <w:r w:rsidRPr="003D5C6F">
        <w:rPr>
          <w:i/>
          <w:spacing w:val="-6"/>
          <w:sz w:val="24"/>
          <w:szCs w:val="24"/>
        </w:rPr>
        <w:t>.</w:t>
      </w:r>
    </w:p>
    <w:p w14:paraId="13071A2C" w14:textId="77777777" w:rsidR="002F35F0" w:rsidRPr="00D25E85" w:rsidRDefault="00433B4A" w:rsidP="002776CA">
      <w:pPr>
        <w:pStyle w:val="Subhead2"/>
        <w:tabs>
          <w:tab w:val="left" w:pos="284"/>
        </w:tabs>
        <w:spacing w:before="240" w:after="120"/>
        <w:ind w:left="284" w:hanging="284"/>
        <w:jc w:val="both"/>
      </w:pPr>
      <w:r w:rsidRPr="00D25E85">
        <w:t>9.</w:t>
      </w:r>
      <w:r w:rsidRPr="00D25E85">
        <w:tab/>
        <w:t>Termin wykonania zamówienia</w:t>
      </w:r>
    </w:p>
    <w:p w14:paraId="2E158A6B" w14:textId="768566D6" w:rsidR="00E9130D" w:rsidRPr="00D25E85" w:rsidRDefault="00546569" w:rsidP="002776CA">
      <w:pPr>
        <w:ind w:left="284"/>
        <w:jc w:val="both"/>
        <w:rPr>
          <w:sz w:val="24"/>
          <w:szCs w:val="24"/>
        </w:rPr>
      </w:pPr>
      <w:bookmarkStart w:id="1" w:name="_Hlk508715969"/>
      <w:bookmarkStart w:id="2" w:name="_Hlk8901135"/>
      <w:r w:rsidRPr="00D25E85">
        <w:rPr>
          <w:sz w:val="24"/>
          <w:szCs w:val="24"/>
        </w:rPr>
        <w:t xml:space="preserve">Termin zakończenia inwestycji: min. 26 miesięcy - max. 30 miesięcy od dnia podpisania umowy </w:t>
      </w:r>
      <w:r w:rsidR="00E9130D" w:rsidRPr="00D25E85">
        <w:rPr>
          <w:sz w:val="24"/>
          <w:szCs w:val="24"/>
        </w:rPr>
        <w:t>do dnia uzyskania decyzji o pozwoleniu na użytkowanie przedmiotu umowy, w tym:</w:t>
      </w:r>
    </w:p>
    <w:p w14:paraId="26F41AC0" w14:textId="32F1E9E3" w:rsidR="00E9130D" w:rsidRPr="00D25E85" w:rsidRDefault="00E9130D" w:rsidP="007872D8">
      <w:pPr>
        <w:pStyle w:val="Akapitzlist"/>
        <w:numPr>
          <w:ilvl w:val="0"/>
          <w:numId w:val="16"/>
        </w:numPr>
        <w:tabs>
          <w:tab w:val="left" w:pos="567"/>
        </w:tabs>
        <w:ind w:left="567" w:hanging="283"/>
        <w:jc w:val="both"/>
        <w:rPr>
          <w:spacing w:val="-2"/>
          <w:sz w:val="24"/>
          <w:szCs w:val="24"/>
        </w:rPr>
      </w:pPr>
      <w:r w:rsidRPr="00D25E85">
        <w:rPr>
          <w:spacing w:val="-2"/>
          <w:sz w:val="24"/>
          <w:szCs w:val="24"/>
        </w:rPr>
        <w:t xml:space="preserve">wykonanie robót budowlanych: </w:t>
      </w:r>
      <w:r w:rsidRPr="00D25E85">
        <w:rPr>
          <w:b/>
          <w:bCs/>
          <w:spacing w:val="-2"/>
          <w:sz w:val="24"/>
          <w:szCs w:val="24"/>
        </w:rPr>
        <w:t>min. 24 miesięcy - max. 28 miesięcy</w:t>
      </w:r>
      <w:r w:rsidRPr="00D25E85">
        <w:rPr>
          <w:spacing w:val="-2"/>
          <w:sz w:val="24"/>
          <w:szCs w:val="24"/>
        </w:rPr>
        <w:t xml:space="preserve"> od dnia podpisania</w:t>
      </w:r>
      <w:r w:rsidR="007872D8" w:rsidRPr="00D25E85">
        <w:rPr>
          <w:spacing w:val="-2"/>
          <w:sz w:val="24"/>
          <w:szCs w:val="24"/>
        </w:rPr>
        <w:t xml:space="preserve"> umowy,</w:t>
      </w:r>
      <w:r w:rsidRPr="00D25E85">
        <w:rPr>
          <w:spacing w:val="-2"/>
          <w:sz w:val="24"/>
          <w:szCs w:val="24"/>
        </w:rPr>
        <w:t xml:space="preserve"> </w:t>
      </w:r>
    </w:p>
    <w:p w14:paraId="17462321" w14:textId="003DA579" w:rsidR="00546569" w:rsidRPr="00D25E85" w:rsidRDefault="00E9130D" w:rsidP="007872D8">
      <w:pPr>
        <w:pStyle w:val="Akapitzlist"/>
        <w:numPr>
          <w:ilvl w:val="0"/>
          <w:numId w:val="16"/>
        </w:numPr>
        <w:tabs>
          <w:tab w:val="left" w:pos="567"/>
        </w:tabs>
        <w:ind w:left="567" w:hanging="283"/>
        <w:jc w:val="both"/>
        <w:rPr>
          <w:sz w:val="24"/>
          <w:szCs w:val="24"/>
        </w:rPr>
      </w:pPr>
      <w:r w:rsidRPr="00D25E85">
        <w:rPr>
          <w:sz w:val="24"/>
          <w:szCs w:val="24"/>
        </w:rPr>
        <w:t>uzyskanie ostatecznej decyzji o pozwoleniu na użytkowanie: max. 2 miesiące od wykonania robót budowlanych.</w:t>
      </w:r>
    </w:p>
    <w:p w14:paraId="78BE6EAB" w14:textId="2B608F3E" w:rsidR="00546569" w:rsidRPr="00DF5E47" w:rsidRDefault="00546569" w:rsidP="002776CA">
      <w:pPr>
        <w:tabs>
          <w:tab w:val="left" w:pos="-2694"/>
        </w:tabs>
        <w:ind w:left="284"/>
        <w:jc w:val="both"/>
        <w:rPr>
          <w:sz w:val="24"/>
        </w:rPr>
      </w:pPr>
      <w:r w:rsidRPr="00D25E85">
        <w:rPr>
          <w:sz w:val="24"/>
        </w:rPr>
        <w:t xml:space="preserve">Faktyczny termin wykonania </w:t>
      </w:r>
      <w:r w:rsidR="00990F44" w:rsidRPr="00D25E85">
        <w:rPr>
          <w:sz w:val="24"/>
        </w:rPr>
        <w:t>robót budowlanych</w:t>
      </w:r>
      <w:r w:rsidRPr="00D25E85">
        <w:rPr>
          <w:sz w:val="24"/>
        </w:rPr>
        <w:t xml:space="preserve"> zostanie zadeklarowany przez wykonawcę w formularzu ofertowym, według zasad określonych w pkt. 20.2.3.</w:t>
      </w:r>
      <w:r w:rsidR="00DB5842" w:rsidRPr="00D25E85">
        <w:rPr>
          <w:sz w:val="24"/>
        </w:rPr>
        <w:t>2</w:t>
      </w:r>
      <w:r w:rsidRPr="00D25E85">
        <w:rPr>
          <w:sz w:val="24"/>
        </w:rPr>
        <w:t>) SIWZ.</w:t>
      </w:r>
    </w:p>
    <w:bookmarkEnd w:id="1"/>
    <w:bookmarkEnd w:id="2"/>
    <w:p w14:paraId="1CD61B4A" w14:textId="77777777" w:rsidR="0079074D" w:rsidRPr="003D5C6F" w:rsidRDefault="0079074D" w:rsidP="001E296B">
      <w:pPr>
        <w:pStyle w:val="Subhead2"/>
        <w:tabs>
          <w:tab w:val="left" w:pos="284"/>
        </w:tabs>
        <w:spacing w:before="200" w:after="100"/>
        <w:ind w:left="283" w:hanging="425"/>
        <w:jc w:val="both"/>
        <w:rPr>
          <w:szCs w:val="24"/>
        </w:rPr>
      </w:pPr>
      <w:r w:rsidRPr="003D5C6F">
        <w:rPr>
          <w:szCs w:val="24"/>
        </w:rPr>
        <w:lastRenderedPageBreak/>
        <w:t>10.</w:t>
      </w:r>
      <w:r w:rsidRPr="003D5C6F">
        <w:rPr>
          <w:szCs w:val="24"/>
        </w:rPr>
        <w:tab/>
        <w:t xml:space="preserve">Warunki udziału w postępowaniu </w:t>
      </w:r>
      <w:r w:rsidR="00857C9A" w:rsidRPr="003D5C6F">
        <w:rPr>
          <w:szCs w:val="24"/>
        </w:rPr>
        <w:t>oraz brak podstaw do wykluczenia</w:t>
      </w:r>
    </w:p>
    <w:p w14:paraId="5CE1B35B" w14:textId="77777777" w:rsidR="000A09ED" w:rsidRPr="003D5C6F" w:rsidRDefault="000A09ED" w:rsidP="000A09ED">
      <w:pPr>
        <w:ind w:left="851" w:hanging="567"/>
        <w:jc w:val="both"/>
        <w:rPr>
          <w:bCs/>
          <w:spacing w:val="-4"/>
          <w:sz w:val="24"/>
          <w:szCs w:val="24"/>
        </w:rPr>
      </w:pPr>
      <w:r w:rsidRPr="003D5C6F">
        <w:rPr>
          <w:bCs/>
          <w:sz w:val="24"/>
          <w:szCs w:val="24"/>
        </w:rPr>
        <w:t>10.1.</w:t>
      </w:r>
      <w:r w:rsidRPr="003D5C6F">
        <w:rPr>
          <w:bCs/>
          <w:sz w:val="24"/>
          <w:szCs w:val="24"/>
        </w:rPr>
        <w:tab/>
      </w:r>
      <w:r w:rsidRPr="003D5C6F">
        <w:rPr>
          <w:bCs/>
          <w:spacing w:val="-4"/>
          <w:sz w:val="24"/>
          <w:szCs w:val="24"/>
        </w:rPr>
        <w:t>O udzielenie zamówienia mogą ubiegać się wykonawcy, którzy zgodnie z art. 22 ust. 1 UPZP:</w:t>
      </w:r>
    </w:p>
    <w:p w14:paraId="59AAA337" w14:textId="77777777" w:rsidR="000A09ED" w:rsidRPr="003D5C6F" w:rsidRDefault="000A09ED" w:rsidP="00F44DC5">
      <w:pPr>
        <w:numPr>
          <w:ilvl w:val="1"/>
          <w:numId w:val="13"/>
        </w:numPr>
        <w:tabs>
          <w:tab w:val="clear" w:pos="1440"/>
          <w:tab w:val="num" w:pos="993"/>
        </w:tabs>
        <w:ind w:left="1134" w:hanging="283"/>
        <w:jc w:val="both"/>
        <w:rPr>
          <w:bCs/>
          <w:sz w:val="24"/>
          <w:szCs w:val="24"/>
        </w:rPr>
      </w:pPr>
      <w:r w:rsidRPr="003D5C6F">
        <w:rPr>
          <w:bCs/>
          <w:sz w:val="24"/>
          <w:szCs w:val="24"/>
        </w:rPr>
        <w:t xml:space="preserve">nie podlegają wykluczeniu z postępowania o udzieleniu zamówienia na podstawie </w:t>
      </w:r>
      <w:r w:rsidRPr="003D5C6F">
        <w:rPr>
          <w:bCs/>
          <w:sz w:val="24"/>
          <w:szCs w:val="24"/>
        </w:rPr>
        <w:br/>
        <w:t>art. 24 ust. 1 pkt 12-23 i art. 24 ust. 5 pkt 1 i 8 UPZP;</w:t>
      </w:r>
    </w:p>
    <w:p w14:paraId="02446A2C" w14:textId="77777777" w:rsidR="000A09ED" w:rsidRPr="003D5C6F" w:rsidRDefault="000A09ED" w:rsidP="00F44DC5">
      <w:pPr>
        <w:numPr>
          <w:ilvl w:val="1"/>
          <w:numId w:val="13"/>
        </w:numPr>
        <w:tabs>
          <w:tab w:val="clear" w:pos="1440"/>
          <w:tab w:val="num" w:pos="993"/>
        </w:tabs>
        <w:ind w:left="1134" w:hanging="283"/>
        <w:jc w:val="both"/>
        <w:rPr>
          <w:bCs/>
          <w:sz w:val="24"/>
          <w:szCs w:val="24"/>
        </w:rPr>
      </w:pPr>
      <w:r w:rsidRPr="003D5C6F">
        <w:rPr>
          <w:bCs/>
          <w:spacing w:val="-4"/>
          <w:sz w:val="24"/>
          <w:szCs w:val="24"/>
        </w:rPr>
        <w:t xml:space="preserve">spełniają warunki udziału w postępowaniu, określone </w:t>
      </w:r>
      <w:r w:rsidRPr="003D5C6F">
        <w:rPr>
          <w:bCs/>
          <w:sz w:val="24"/>
          <w:szCs w:val="24"/>
        </w:rPr>
        <w:t xml:space="preserve">przez Zamawiającego w ogłoszeniu </w:t>
      </w:r>
      <w:r w:rsidRPr="003D5C6F">
        <w:rPr>
          <w:bCs/>
          <w:spacing w:val="-4"/>
          <w:sz w:val="24"/>
          <w:szCs w:val="24"/>
        </w:rPr>
        <w:t>o zamówieniu oraz w pkt 10.2 SIWZ</w:t>
      </w:r>
      <w:r w:rsidRPr="003D5C6F">
        <w:rPr>
          <w:bCs/>
          <w:sz w:val="24"/>
          <w:szCs w:val="24"/>
        </w:rPr>
        <w:t>.</w:t>
      </w:r>
    </w:p>
    <w:p w14:paraId="15A9D0C3" w14:textId="77777777" w:rsidR="000A09ED" w:rsidRPr="003D5C6F" w:rsidRDefault="000A09ED" w:rsidP="000A09ED">
      <w:pPr>
        <w:ind w:left="851"/>
        <w:jc w:val="both"/>
        <w:rPr>
          <w:bCs/>
          <w:sz w:val="24"/>
          <w:szCs w:val="24"/>
        </w:rPr>
      </w:pPr>
      <w:r w:rsidRPr="003D5C6F">
        <w:rPr>
          <w:bCs/>
          <w:sz w:val="24"/>
          <w:szCs w:val="24"/>
        </w:rPr>
        <w:t xml:space="preserve">Zamawiający określa warunki udziału w postępowaniu oraz wymagane od wykonawców </w:t>
      </w:r>
      <w:r w:rsidRPr="003D5C6F">
        <w:rPr>
          <w:bCs/>
          <w:spacing w:val="-2"/>
          <w:sz w:val="24"/>
          <w:szCs w:val="24"/>
        </w:rPr>
        <w:t>środki dowodowe w sposób proporcjonalny do przedmiotu zamówienia oraz umożliwiający</w:t>
      </w:r>
      <w:r w:rsidRPr="003D5C6F">
        <w:rPr>
          <w:bCs/>
          <w:sz w:val="24"/>
          <w:szCs w:val="24"/>
        </w:rPr>
        <w:t xml:space="preserve"> ocenę zdolności wykonawcy do należytego wykonania zamówienia, w szczególności wyrażając je jako minimalne poziomy zdolności.</w:t>
      </w:r>
    </w:p>
    <w:p w14:paraId="2EBA73DA" w14:textId="77777777" w:rsidR="000A09ED" w:rsidRDefault="000A09ED" w:rsidP="000A09ED">
      <w:pPr>
        <w:ind w:left="851"/>
        <w:jc w:val="both"/>
        <w:rPr>
          <w:bCs/>
          <w:sz w:val="24"/>
          <w:szCs w:val="24"/>
        </w:rPr>
      </w:pPr>
      <w:r w:rsidRPr="003D5C6F">
        <w:rPr>
          <w:bCs/>
          <w:spacing w:val="-6"/>
          <w:sz w:val="24"/>
          <w:szCs w:val="24"/>
        </w:rPr>
        <w:t>Zamawiający określa takie same warunki udziału postępowaniu dla wykonawców ubiegających</w:t>
      </w:r>
      <w:r w:rsidRPr="003D5C6F">
        <w:rPr>
          <w:bCs/>
          <w:spacing w:val="-4"/>
          <w:sz w:val="24"/>
          <w:szCs w:val="24"/>
        </w:rPr>
        <w:t xml:space="preserve"> się o udzielenie zamówienia samodzielnie, jak i dla wykonawców występujących</w:t>
      </w:r>
      <w:r w:rsidRPr="003D5C6F">
        <w:rPr>
          <w:bCs/>
          <w:sz w:val="24"/>
          <w:szCs w:val="24"/>
        </w:rPr>
        <w:t xml:space="preserve"> wspólnie, na podstawie art. 23 ust. 1 UPZP.</w:t>
      </w:r>
    </w:p>
    <w:p w14:paraId="41FB46B7" w14:textId="77777777" w:rsidR="005075B3" w:rsidRPr="00F97CED" w:rsidRDefault="005075B3" w:rsidP="005075B3">
      <w:pPr>
        <w:spacing w:before="60"/>
        <w:ind w:left="851" w:hanging="567"/>
        <w:jc w:val="both"/>
        <w:rPr>
          <w:bCs/>
          <w:sz w:val="24"/>
          <w:szCs w:val="24"/>
        </w:rPr>
      </w:pPr>
      <w:r>
        <w:rPr>
          <w:bCs/>
          <w:sz w:val="24"/>
          <w:szCs w:val="24"/>
        </w:rPr>
        <w:t>10.2.</w:t>
      </w:r>
      <w:r>
        <w:rPr>
          <w:bCs/>
          <w:sz w:val="24"/>
          <w:szCs w:val="24"/>
        </w:rPr>
        <w:tab/>
      </w:r>
      <w:r w:rsidRPr="00C54FF1">
        <w:rPr>
          <w:b/>
          <w:bCs/>
          <w:sz w:val="24"/>
          <w:szCs w:val="24"/>
        </w:rPr>
        <w:t>Warunki udziału w postępowaniu</w:t>
      </w:r>
      <w:r>
        <w:rPr>
          <w:b/>
          <w:bCs/>
          <w:sz w:val="24"/>
          <w:szCs w:val="24"/>
        </w:rPr>
        <w:t>:</w:t>
      </w:r>
    </w:p>
    <w:p w14:paraId="5FD4B01F" w14:textId="77777777" w:rsidR="00B2391A" w:rsidRPr="003D5C6F" w:rsidRDefault="00B2391A" w:rsidP="00BD7412">
      <w:pPr>
        <w:numPr>
          <w:ilvl w:val="0"/>
          <w:numId w:val="4"/>
        </w:numPr>
        <w:tabs>
          <w:tab w:val="left" w:pos="1134"/>
        </w:tabs>
        <w:spacing w:before="60"/>
        <w:ind w:left="1134" w:hanging="283"/>
        <w:jc w:val="both"/>
        <w:rPr>
          <w:bCs/>
          <w:sz w:val="24"/>
          <w:szCs w:val="24"/>
          <w:u w:val="single"/>
        </w:rPr>
      </w:pPr>
      <w:r w:rsidRPr="003D5C6F">
        <w:rPr>
          <w:bCs/>
          <w:sz w:val="24"/>
          <w:szCs w:val="24"/>
          <w:u w:val="single"/>
        </w:rPr>
        <w:t>kompetencj</w:t>
      </w:r>
      <w:r w:rsidR="000A09ED" w:rsidRPr="003D5C6F">
        <w:rPr>
          <w:bCs/>
          <w:sz w:val="24"/>
          <w:szCs w:val="24"/>
          <w:u w:val="single"/>
        </w:rPr>
        <w:t>e</w:t>
      </w:r>
      <w:r w:rsidRPr="003D5C6F">
        <w:rPr>
          <w:bCs/>
          <w:sz w:val="24"/>
          <w:szCs w:val="24"/>
          <w:u w:val="single"/>
        </w:rPr>
        <w:t xml:space="preserve"> lub uprawnie</w:t>
      </w:r>
      <w:r w:rsidR="000A09ED" w:rsidRPr="003D5C6F">
        <w:rPr>
          <w:bCs/>
          <w:sz w:val="24"/>
          <w:szCs w:val="24"/>
          <w:u w:val="single"/>
        </w:rPr>
        <w:t>nia</w:t>
      </w:r>
      <w:r w:rsidRPr="003D5C6F">
        <w:rPr>
          <w:bCs/>
          <w:sz w:val="24"/>
          <w:szCs w:val="24"/>
          <w:u w:val="single"/>
        </w:rPr>
        <w:t xml:space="preserve"> do prowadzenia określonej działalności zawodowej, o ile wynika to z odrębnych przepisów:</w:t>
      </w:r>
    </w:p>
    <w:p w14:paraId="7D7586B3" w14:textId="77777777" w:rsidR="00B2391A" w:rsidRPr="003D5C6F" w:rsidRDefault="00B2391A" w:rsidP="00BD7412">
      <w:pPr>
        <w:spacing w:before="100"/>
        <w:ind w:left="1134"/>
        <w:jc w:val="both"/>
        <w:rPr>
          <w:color w:val="000000"/>
          <w:sz w:val="24"/>
          <w:szCs w:val="24"/>
        </w:rPr>
      </w:pPr>
      <w:r w:rsidRPr="003D5C6F">
        <w:rPr>
          <w:sz w:val="24"/>
          <w:szCs w:val="24"/>
        </w:rPr>
        <w:t>Zamawiaj</w:t>
      </w:r>
      <w:r w:rsidRPr="003D5C6F">
        <w:rPr>
          <w:rFonts w:eastAsia="TimesNewRoman"/>
          <w:sz w:val="24"/>
          <w:szCs w:val="24"/>
        </w:rPr>
        <w:t>ą</w:t>
      </w:r>
      <w:r w:rsidRPr="003D5C6F">
        <w:rPr>
          <w:sz w:val="24"/>
          <w:szCs w:val="24"/>
        </w:rPr>
        <w:t xml:space="preserve">cy </w:t>
      </w:r>
      <w:r w:rsidRPr="003D5C6F">
        <w:rPr>
          <w:bCs/>
          <w:sz w:val="24"/>
          <w:szCs w:val="24"/>
        </w:rPr>
        <w:t>nie okre</w:t>
      </w:r>
      <w:r w:rsidRPr="003D5C6F">
        <w:rPr>
          <w:rFonts w:eastAsia="TimesNewRoman"/>
          <w:bCs/>
          <w:sz w:val="24"/>
          <w:szCs w:val="24"/>
        </w:rPr>
        <w:t>ś</w:t>
      </w:r>
      <w:r w:rsidRPr="003D5C6F">
        <w:rPr>
          <w:bCs/>
          <w:sz w:val="24"/>
          <w:szCs w:val="24"/>
        </w:rPr>
        <w:t>la</w:t>
      </w:r>
      <w:r w:rsidRPr="003D5C6F">
        <w:rPr>
          <w:sz w:val="24"/>
          <w:szCs w:val="24"/>
        </w:rPr>
        <w:t xml:space="preserve"> warunku udziału w post</w:t>
      </w:r>
      <w:r w:rsidRPr="003D5C6F">
        <w:rPr>
          <w:rFonts w:eastAsia="TimesNewRoman"/>
          <w:sz w:val="24"/>
          <w:szCs w:val="24"/>
        </w:rPr>
        <w:t>ę</w:t>
      </w:r>
      <w:r w:rsidRPr="003D5C6F">
        <w:rPr>
          <w:sz w:val="24"/>
          <w:szCs w:val="24"/>
        </w:rPr>
        <w:t>powaniu w tym zakresie.</w:t>
      </w:r>
    </w:p>
    <w:p w14:paraId="20BD8162" w14:textId="77777777" w:rsidR="00B2391A" w:rsidRPr="003D5C6F" w:rsidRDefault="00B2391A" w:rsidP="00F13424">
      <w:pPr>
        <w:numPr>
          <w:ilvl w:val="0"/>
          <w:numId w:val="4"/>
        </w:numPr>
        <w:tabs>
          <w:tab w:val="left" w:pos="284"/>
          <w:tab w:val="left" w:pos="709"/>
        </w:tabs>
        <w:spacing w:before="120"/>
        <w:ind w:left="851" w:firstLine="0"/>
        <w:jc w:val="both"/>
        <w:rPr>
          <w:sz w:val="24"/>
          <w:szCs w:val="24"/>
          <w:u w:val="single"/>
        </w:rPr>
      </w:pPr>
      <w:r w:rsidRPr="003D5C6F">
        <w:rPr>
          <w:bCs/>
          <w:sz w:val="24"/>
          <w:szCs w:val="24"/>
          <w:u w:val="single"/>
        </w:rPr>
        <w:t>sytuacj</w:t>
      </w:r>
      <w:r w:rsidR="00BD55E2" w:rsidRPr="003D5C6F">
        <w:rPr>
          <w:bCs/>
          <w:sz w:val="24"/>
          <w:szCs w:val="24"/>
          <w:u w:val="single"/>
        </w:rPr>
        <w:t>a</w:t>
      </w:r>
      <w:r w:rsidRPr="003D5C6F">
        <w:rPr>
          <w:bCs/>
          <w:sz w:val="24"/>
          <w:szCs w:val="24"/>
          <w:u w:val="single"/>
        </w:rPr>
        <w:t xml:space="preserve"> ekonomiczn</w:t>
      </w:r>
      <w:r w:rsidR="00BD55E2" w:rsidRPr="003D5C6F">
        <w:rPr>
          <w:bCs/>
          <w:sz w:val="24"/>
          <w:szCs w:val="24"/>
          <w:u w:val="single"/>
        </w:rPr>
        <w:t>a</w:t>
      </w:r>
      <w:r w:rsidRPr="003D5C6F">
        <w:rPr>
          <w:bCs/>
          <w:sz w:val="24"/>
          <w:szCs w:val="24"/>
          <w:u w:val="single"/>
        </w:rPr>
        <w:t xml:space="preserve"> </w:t>
      </w:r>
      <w:r w:rsidR="00B07AA4" w:rsidRPr="003D5C6F">
        <w:rPr>
          <w:bCs/>
          <w:sz w:val="24"/>
          <w:szCs w:val="24"/>
          <w:u w:val="single"/>
        </w:rPr>
        <w:t>lub</w:t>
      </w:r>
      <w:r w:rsidRPr="003D5C6F">
        <w:rPr>
          <w:bCs/>
          <w:sz w:val="24"/>
          <w:szCs w:val="24"/>
          <w:u w:val="single"/>
        </w:rPr>
        <w:t xml:space="preserve"> finansow</w:t>
      </w:r>
      <w:r w:rsidR="00BD55E2" w:rsidRPr="003D5C6F">
        <w:rPr>
          <w:bCs/>
          <w:sz w:val="24"/>
          <w:szCs w:val="24"/>
          <w:u w:val="single"/>
        </w:rPr>
        <w:t>a</w:t>
      </w:r>
      <w:r w:rsidRPr="003D5C6F">
        <w:rPr>
          <w:bCs/>
          <w:sz w:val="24"/>
          <w:szCs w:val="24"/>
          <w:u w:val="single"/>
        </w:rPr>
        <w:t>:</w:t>
      </w:r>
    </w:p>
    <w:p w14:paraId="3D8B5A4C" w14:textId="0AD1BD54" w:rsidR="00BD55E2" w:rsidRPr="003D5C6F" w:rsidRDefault="00BD55E2" w:rsidP="00BD7412">
      <w:pPr>
        <w:spacing w:before="100"/>
        <w:ind w:left="1134"/>
        <w:jc w:val="both"/>
        <w:rPr>
          <w:bCs/>
          <w:sz w:val="24"/>
          <w:szCs w:val="24"/>
        </w:rPr>
      </w:pPr>
      <w:r w:rsidRPr="003D5C6F">
        <w:rPr>
          <w:bCs/>
          <w:sz w:val="24"/>
          <w:szCs w:val="24"/>
        </w:rPr>
        <w:t xml:space="preserve">Wykonawca zobowiązany jest wykazać, że znajduje się w sytuacji ekonomicznej lub finansowej zapewniającej wykonanie </w:t>
      </w:r>
      <w:r w:rsidRPr="003D5C6F">
        <w:rPr>
          <w:sz w:val="24"/>
          <w:szCs w:val="24"/>
        </w:rPr>
        <w:t>zamówienia, tj.:</w:t>
      </w:r>
      <w:r w:rsidRPr="003D5C6F">
        <w:rPr>
          <w:bCs/>
          <w:sz w:val="24"/>
          <w:szCs w:val="24"/>
        </w:rPr>
        <w:t xml:space="preserve"> </w:t>
      </w:r>
      <w:r w:rsidRPr="003D5C6F">
        <w:rPr>
          <w:spacing w:val="-4"/>
          <w:sz w:val="24"/>
          <w:szCs w:val="24"/>
        </w:rPr>
        <w:t>posiada środki finansowe</w:t>
      </w:r>
      <w:r w:rsidRPr="003D5C6F">
        <w:rPr>
          <w:sz w:val="24"/>
          <w:szCs w:val="24"/>
        </w:rPr>
        <w:t xml:space="preserve"> lub zdolność kredytową w wysokości </w:t>
      </w:r>
      <w:r w:rsidRPr="003D5C6F">
        <w:rPr>
          <w:b/>
          <w:bCs/>
          <w:sz w:val="24"/>
          <w:szCs w:val="24"/>
        </w:rPr>
        <w:t xml:space="preserve">nie mniejszej niż </w:t>
      </w:r>
      <w:r w:rsidR="00BD7412" w:rsidRPr="003D5C6F">
        <w:rPr>
          <w:b/>
          <w:bCs/>
          <w:sz w:val="24"/>
          <w:szCs w:val="24"/>
        </w:rPr>
        <w:t>11 000 000,00</w:t>
      </w:r>
      <w:r w:rsidRPr="003D5C6F">
        <w:rPr>
          <w:b/>
          <w:bCs/>
          <w:sz w:val="24"/>
          <w:szCs w:val="24"/>
        </w:rPr>
        <w:t xml:space="preserve"> </w:t>
      </w:r>
      <w:r w:rsidRPr="003D5C6F">
        <w:rPr>
          <w:sz w:val="24"/>
          <w:szCs w:val="24"/>
        </w:rPr>
        <w:t xml:space="preserve">(słownie: </w:t>
      </w:r>
      <w:r w:rsidR="00BD7412" w:rsidRPr="003D5C6F">
        <w:rPr>
          <w:sz w:val="24"/>
          <w:szCs w:val="24"/>
        </w:rPr>
        <w:t>jedenaście milionów 00/100</w:t>
      </w:r>
      <w:r w:rsidRPr="003D5C6F">
        <w:rPr>
          <w:sz w:val="24"/>
          <w:szCs w:val="24"/>
        </w:rPr>
        <w:t xml:space="preserve">) </w:t>
      </w:r>
      <w:r w:rsidRPr="003D5C6F">
        <w:rPr>
          <w:b/>
          <w:bCs/>
          <w:sz w:val="24"/>
          <w:szCs w:val="24"/>
        </w:rPr>
        <w:t>PLN</w:t>
      </w:r>
      <w:r w:rsidR="00BD7412" w:rsidRPr="003D5C6F">
        <w:rPr>
          <w:bCs/>
          <w:sz w:val="24"/>
          <w:szCs w:val="24"/>
        </w:rPr>
        <w:t>.</w:t>
      </w:r>
    </w:p>
    <w:p w14:paraId="66D5B4F0" w14:textId="0D4533E7" w:rsidR="00BD55E2" w:rsidRPr="003D5C6F" w:rsidRDefault="00BD55E2" w:rsidP="00FB4954">
      <w:pPr>
        <w:spacing w:before="120"/>
        <w:ind w:left="1134"/>
        <w:jc w:val="both"/>
        <w:rPr>
          <w:sz w:val="24"/>
          <w:szCs w:val="24"/>
        </w:rPr>
      </w:pPr>
      <w:r w:rsidRPr="003D5C6F">
        <w:rPr>
          <w:sz w:val="24"/>
          <w:szCs w:val="24"/>
        </w:rPr>
        <w:t>W przypadku, gdy wykonawca posiada</w:t>
      </w:r>
      <w:r w:rsidR="00BD7412" w:rsidRPr="003D5C6F">
        <w:rPr>
          <w:sz w:val="24"/>
          <w:szCs w:val="24"/>
        </w:rPr>
        <w:t>ne</w:t>
      </w:r>
      <w:r w:rsidRPr="003D5C6F">
        <w:rPr>
          <w:sz w:val="24"/>
          <w:szCs w:val="24"/>
        </w:rPr>
        <w:t xml:space="preserve"> środki finansowe lub zdolność kredytową, </w:t>
      </w:r>
      <w:r w:rsidR="00BD7412" w:rsidRPr="003D5C6F">
        <w:rPr>
          <w:sz w:val="24"/>
          <w:szCs w:val="24"/>
        </w:rPr>
        <w:t xml:space="preserve">wykaże </w:t>
      </w:r>
      <w:r w:rsidRPr="003D5C6F">
        <w:rPr>
          <w:sz w:val="24"/>
          <w:szCs w:val="24"/>
        </w:rPr>
        <w:t xml:space="preserve">w innej walucie niż PLN, Zamawiający na potrzeby oceny spełniania warunku udziału w postępowaniu przeliczy podane kwoty na PLN (z dokładnością do dwóch miejsc po </w:t>
      </w:r>
      <w:r w:rsidRPr="003D5C6F">
        <w:rPr>
          <w:spacing w:val="-4"/>
          <w:sz w:val="24"/>
          <w:szCs w:val="24"/>
        </w:rPr>
        <w:t>przecinku) po średnim kursie ogłoszonym przez Narodowy Bank Polski w dniu opublikowania</w:t>
      </w:r>
      <w:r w:rsidRPr="003D5C6F">
        <w:rPr>
          <w:sz w:val="24"/>
          <w:szCs w:val="24"/>
        </w:rPr>
        <w:t xml:space="preserve"> ogłoszenia o niniejszym zamówieniu w Dzienniku Urzędowym Unii Europejskiej, a jeżeli w tym dniu kursu nie ogłoszono, to według tabeli kursów średnich NBP ostatnio przed tą datą ogłoszonych.</w:t>
      </w:r>
    </w:p>
    <w:p w14:paraId="1C2E5DFB" w14:textId="1154BE49" w:rsidR="00BD7412" w:rsidRPr="003D5C6F" w:rsidRDefault="00BD7412" w:rsidP="00BD7412">
      <w:pPr>
        <w:spacing w:before="120" w:after="60"/>
        <w:ind w:left="1134"/>
        <w:jc w:val="both"/>
        <w:rPr>
          <w:spacing w:val="-2"/>
          <w:sz w:val="24"/>
          <w:szCs w:val="24"/>
        </w:rPr>
      </w:pPr>
      <w:r w:rsidRPr="003D5C6F">
        <w:rPr>
          <w:sz w:val="24"/>
          <w:szCs w:val="24"/>
        </w:rPr>
        <w:t xml:space="preserve">Wykonawcy wspólnie ubiegający się o udzielenie zamówienia na podstawie art. 23 UPZP </w:t>
      </w:r>
      <w:r w:rsidRPr="003D5C6F">
        <w:rPr>
          <w:spacing w:val="-2"/>
          <w:sz w:val="24"/>
          <w:szCs w:val="24"/>
        </w:rPr>
        <w:t>(</w:t>
      </w:r>
      <w:r w:rsidRPr="003D5C6F">
        <w:rPr>
          <w:i/>
          <w:spacing w:val="-2"/>
          <w:sz w:val="24"/>
          <w:szCs w:val="24"/>
        </w:rPr>
        <w:t>np. konsorcjum, spółka cywilna</w:t>
      </w:r>
      <w:r w:rsidRPr="003D5C6F">
        <w:rPr>
          <w:spacing w:val="-2"/>
          <w:sz w:val="24"/>
          <w:szCs w:val="24"/>
        </w:rPr>
        <w:t>), ww. warunek udziału w postępowaniu spełniają łącznie.</w:t>
      </w:r>
    </w:p>
    <w:p w14:paraId="60605924" w14:textId="77777777" w:rsidR="00B2391A" w:rsidRPr="00A50164" w:rsidRDefault="00B2391A" w:rsidP="002442ED">
      <w:pPr>
        <w:numPr>
          <w:ilvl w:val="0"/>
          <w:numId w:val="4"/>
        </w:numPr>
        <w:tabs>
          <w:tab w:val="left" w:pos="567"/>
        </w:tabs>
        <w:spacing w:before="120"/>
        <w:ind w:left="851" w:firstLine="0"/>
        <w:jc w:val="both"/>
        <w:rPr>
          <w:bCs/>
          <w:sz w:val="24"/>
          <w:szCs w:val="24"/>
          <w:u w:val="single"/>
        </w:rPr>
      </w:pPr>
      <w:r w:rsidRPr="00A50164">
        <w:rPr>
          <w:bCs/>
          <w:sz w:val="24"/>
          <w:szCs w:val="24"/>
          <w:u w:val="single"/>
        </w:rPr>
        <w:t xml:space="preserve">zdolności technicznej </w:t>
      </w:r>
      <w:r w:rsidR="00B07AA4" w:rsidRPr="00A50164">
        <w:rPr>
          <w:bCs/>
          <w:sz w:val="24"/>
          <w:szCs w:val="24"/>
          <w:u w:val="single"/>
        </w:rPr>
        <w:t xml:space="preserve">lub </w:t>
      </w:r>
      <w:r w:rsidRPr="00A50164">
        <w:rPr>
          <w:bCs/>
          <w:sz w:val="24"/>
          <w:szCs w:val="24"/>
          <w:u w:val="single"/>
        </w:rPr>
        <w:t>zawodowej:</w:t>
      </w:r>
    </w:p>
    <w:p w14:paraId="6B48A84C" w14:textId="77777777" w:rsidR="00FB25DD" w:rsidRPr="003D5C6F" w:rsidRDefault="00BC1A74" w:rsidP="00F44DC5">
      <w:pPr>
        <w:pStyle w:val="Akapitzlist"/>
        <w:numPr>
          <w:ilvl w:val="0"/>
          <w:numId w:val="10"/>
        </w:numPr>
        <w:tabs>
          <w:tab w:val="left" w:pos="567"/>
        </w:tabs>
        <w:spacing w:before="120"/>
        <w:ind w:left="1418" w:hanging="284"/>
        <w:jc w:val="both"/>
        <w:rPr>
          <w:bCs/>
          <w:sz w:val="24"/>
          <w:szCs w:val="24"/>
        </w:rPr>
      </w:pPr>
      <w:r w:rsidRPr="003D5C6F">
        <w:rPr>
          <w:bCs/>
          <w:sz w:val="24"/>
          <w:szCs w:val="24"/>
          <w:u w:val="single"/>
        </w:rPr>
        <w:t>doświadczenie w</w:t>
      </w:r>
      <w:r w:rsidR="00FB25DD" w:rsidRPr="003D5C6F">
        <w:rPr>
          <w:bCs/>
          <w:sz w:val="24"/>
          <w:szCs w:val="24"/>
          <w:u w:val="single"/>
        </w:rPr>
        <w:t>ykonawcy</w:t>
      </w:r>
      <w:r w:rsidR="00FB25DD" w:rsidRPr="003D5C6F">
        <w:rPr>
          <w:bCs/>
          <w:sz w:val="24"/>
          <w:szCs w:val="24"/>
        </w:rPr>
        <w:t>:</w:t>
      </w:r>
    </w:p>
    <w:p w14:paraId="5D6D4CDD" w14:textId="261891A5" w:rsidR="00FB25DD" w:rsidRPr="003D5C6F" w:rsidRDefault="00FB25DD" w:rsidP="00FB25DD">
      <w:pPr>
        <w:tabs>
          <w:tab w:val="left" w:pos="567"/>
        </w:tabs>
        <w:spacing w:before="60"/>
        <w:ind w:left="1418"/>
        <w:jc w:val="both"/>
        <w:rPr>
          <w:sz w:val="24"/>
          <w:szCs w:val="24"/>
        </w:rPr>
      </w:pPr>
      <w:r w:rsidRPr="003D5C6F">
        <w:rPr>
          <w:bCs/>
          <w:sz w:val="24"/>
          <w:szCs w:val="24"/>
        </w:rPr>
        <w:t>Wykonawca zobowiązany jest wykazać się</w:t>
      </w:r>
      <w:r w:rsidR="008119C6" w:rsidRPr="003D5C6F">
        <w:rPr>
          <w:bCs/>
          <w:sz w:val="24"/>
          <w:szCs w:val="24"/>
        </w:rPr>
        <w:t xml:space="preserve"> doświadczeniem w wykonaniu,</w:t>
      </w:r>
      <w:r w:rsidRPr="003D5C6F">
        <w:rPr>
          <w:bCs/>
          <w:sz w:val="24"/>
          <w:szCs w:val="24"/>
        </w:rPr>
        <w:t xml:space="preserve"> </w:t>
      </w:r>
      <w:r w:rsidRPr="003D5C6F">
        <w:rPr>
          <w:sz w:val="24"/>
          <w:szCs w:val="24"/>
        </w:rPr>
        <w:t xml:space="preserve">w okresie ostatnich </w:t>
      </w:r>
      <w:r w:rsidR="006A6937" w:rsidRPr="003D5C6F">
        <w:rPr>
          <w:sz w:val="24"/>
          <w:szCs w:val="24"/>
        </w:rPr>
        <w:t>10</w:t>
      </w:r>
      <w:r w:rsidRPr="003D5C6F">
        <w:rPr>
          <w:sz w:val="24"/>
          <w:szCs w:val="24"/>
        </w:rPr>
        <w:t xml:space="preserve"> lat przed upływem terminu składania ofert, a jeżeli okres prowadzenia działalności jest krótszy </w:t>
      </w:r>
      <w:r w:rsidR="004E17C8" w:rsidRPr="003D5C6F">
        <w:rPr>
          <w:sz w:val="24"/>
          <w:szCs w:val="24"/>
        </w:rPr>
        <w:t>-</w:t>
      </w:r>
      <w:r w:rsidRPr="003D5C6F">
        <w:rPr>
          <w:sz w:val="24"/>
          <w:szCs w:val="24"/>
        </w:rPr>
        <w:t xml:space="preserve"> w tym okresie, co najmniej</w:t>
      </w:r>
      <w:r w:rsidR="00AE5A62" w:rsidRPr="003D5C6F">
        <w:rPr>
          <w:sz w:val="24"/>
          <w:szCs w:val="24"/>
        </w:rPr>
        <w:t xml:space="preserve"> jedn</w:t>
      </w:r>
      <w:r w:rsidR="004E17C8" w:rsidRPr="003D5C6F">
        <w:rPr>
          <w:sz w:val="24"/>
          <w:szCs w:val="24"/>
        </w:rPr>
        <w:t>ej</w:t>
      </w:r>
      <w:r w:rsidR="00AE5A62" w:rsidRPr="003D5C6F">
        <w:rPr>
          <w:sz w:val="24"/>
          <w:szCs w:val="24"/>
        </w:rPr>
        <w:t xml:space="preserve"> robot</w:t>
      </w:r>
      <w:r w:rsidR="004E17C8" w:rsidRPr="003D5C6F">
        <w:rPr>
          <w:sz w:val="24"/>
          <w:szCs w:val="24"/>
        </w:rPr>
        <w:t>y</w:t>
      </w:r>
      <w:r w:rsidR="00AE5A62" w:rsidRPr="003D5C6F">
        <w:rPr>
          <w:sz w:val="24"/>
          <w:szCs w:val="24"/>
        </w:rPr>
        <w:t xml:space="preserve"> budowlan</w:t>
      </w:r>
      <w:r w:rsidR="004E17C8" w:rsidRPr="003D5C6F">
        <w:rPr>
          <w:sz w:val="24"/>
          <w:szCs w:val="24"/>
        </w:rPr>
        <w:t>ej</w:t>
      </w:r>
      <w:r w:rsidR="00AE5A62" w:rsidRPr="003D5C6F">
        <w:rPr>
          <w:sz w:val="24"/>
          <w:szCs w:val="24"/>
        </w:rPr>
        <w:t xml:space="preserve"> </w:t>
      </w:r>
      <w:r w:rsidR="006A6937" w:rsidRPr="003D5C6F">
        <w:rPr>
          <w:bCs/>
          <w:sz w:val="24"/>
          <w:szCs w:val="24"/>
        </w:rPr>
        <w:t>polegającej na</w:t>
      </w:r>
      <w:r w:rsidRPr="003D5C6F">
        <w:rPr>
          <w:sz w:val="24"/>
          <w:szCs w:val="24"/>
        </w:rPr>
        <w:t>:</w:t>
      </w:r>
    </w:p>
    <w:p w14:paraId="03FFA47B" w14:textId="54572FC1" w:rsidR="006A6937" w:rsidRPr="003D5C6F" w:rsidRDefault="006A6937" w:rsidP="00F44DC5">
      <w:pPr>
        <w:numPr>
          <w:ilvl w:val="0"/>
          <w:numId w:val="11"/>
        </w:numPr>
        <w:tabs>
          <w:tab w:val="clear" w:pos="1440"/>
          <w:tab w:val="left" w:pos="567"/>
        </w:tabs>
        <w:spacing w:before="60"/>
        <w:ind w:left="1702" w:hanging="284"/>
        <w:jc w:val="both"/>
        <w:rPr>
          <w:bCs/>
          <w:sz w:val="24"/>
          <w:szCs w:val="24"/>
        </w:rPr>
      </w:pPr>
      <w:r w:rsidRPr="003D5C6F">
        <w:rPr>
          <w:bCs/>
          <w:sz w:val="24"/>
          <w:szCs w:val="24"/>
        </w:rPr>
        <w:t>budowie lub przebudowie torowiska tramwajowego lub kolejowego o długości min. 1500 m toru pojedynczego, w jednym zadaniu,</w:t>
      </w:r>
    </w:p>
    <w:p w14:paraId="0155C24D" w14:textId="72CBE637" w:rsidR="006A6937" w:rsidRPr="003D5C6F" w:rsidRDefault="006A6937" w:rsidP="00F44DC5">
      <w:pPr>
        <w:numPr>
          <w:ilvl w:val="0"/>
          <w:numId w:val="11"/>
        </w:numPr>
        <w:tabs>
          <w:tab w:val="clear" w:pos="1440"/>
          <w:tab w:val="left" w:pos="567"/>
        </w:tabs>
        <w:spacing w:before="60"/>
        <w:ind w:left="1702" w:hanging="284"/>
        <w:jc w:val="both"/>
        <w:rPr>
          <w:bCs/>
          <w:sz w:val="24"/>
          <w:szCs w:val="24"/>
        </w:rPr>
      </w:pPr>
      <w:r w:rsidRPr="003D5C6F">
        <w:rPr>
          <w:bCs/>
          <w:sz w:val="24"/>
          <w:szCs w:val="24"/>
        </w:rPr>
        <w:t>budowie lub przebudowie sieci trakcyjnej tramwajowej lub kolejowej o długości nie krótszej niż 1500 m, w jednym zadaniu,</w:t>
      </w:r>
    </w:p>
    <w:p w14:paraId="40A1ED96" w14:textId="52D3CF70" w:rsidR="006A6937" w:rsidRPr="003D5C6F" w:rsidRDefault="006A6937" w:rsidP="00F44DC5">
      <w:pPr>
        <w:numPr>
          <w:ilvl w:val="0"/>
          <w:numId w:val="11"/>
        </w:numPr>
        <w:tabs>
          <w:tab w:val="clear" w:pos="1440"/>
          <w:tab w:val="left" w:pos="567"/>
        </w:tabs>
        <w:spacing w:before="60"/>
        <w:ind w:left="1702" w:hanging="284"/>
        <w:jc w:val="both"/>
        <w:rPr>
          <w:bCs/>
          <w:sz w:val="24"/>
          <w:szCs w:val="24"/>
        </w:rPr>
      </w:pPr>
      <w:r w:rsidRPr="003D5C6F">
        <w:rPr>
          <w:bCs/>
          <w:sz w:val="24"/>
          <w:szCs w:val="24"/>
        </w:rPr>
        <w:t>budowie, rozbudowie lub przebudowie drogi lub ulicy w klasie funkcjonalno-technicznej min. Z (Zbiorcze), o powierzchni min. 10.000 m², o nawierzchni mineralno-asfaltowej, wraz z budową, rozbudową lub przebudową kanalizacji deszczowej, oświetlenia ulicznego, urządzeń elektrycznych i energetycznych, oraz sygnalizacji świetlnej, w jednym zadaniu,</w:t>
      </w:r>
    </w:p>
    <w:p w14:paraId="27C2DA5B" w14:textId="06B659FE" w:rsidR="006A6937" w:rsidRPr="003D5C6F" w:rsidRDefault="006A6937" w:rsidP="00F44DC5">
      <w:pPr>
        <w:numPr>
          <w:ilvl w:val="0"/>
          <w:numId w:val="11"/>
        </w:numPr>
        <w:tabs>
          <w:tab w:val="clear" w:pos="1440"/>
          <w:tab w:val="left" w:pos="567"/>
        </w:tabs>
        <w:spacing w:before="60"/>
        <w:ind w:left="1702" w:hanging="284"/>
        <w:jc w:val="both"/>
        <w:rPr>
          <w:bCs/>
          <w:sz w:val="24"/>
          <w:szCs w:val="24"/>
        </w:rPr>
      </w:pPr>
      <w:r w:rsidRPr="003D5C6F">
        <w:rPr>
          <w:bCs/>
          <w:spacing w:val="-2"/>
          <w:sz w:val="24"/>
          <w:szCs w:val="24"/>
        </w:rPr>
        <w:t xml:space="preserve">budowie lub przebudowie obiektu inżynierskiego (most, wiadukt, estakada) </w:t>
      </w:r>
      <w:r w:rsidRPr="003D5C6F">
        <w:rPr>
          <w:bCs/>
          <w:spacing w:val="-2"/>
          <w:sz w:val="24"/>
          <w:szCs w:val="24"/>
        </w:rPr>
        <w:br/>
        <w:t>o długości</w:t>
      </w:r>
      <w:r w:rsidRPr="003D5C6F">
        <w:rPr>
          <w:bCs/>
          <w:sz w:val="24"/>
          <w:szCs w:val="24"/>
        </w:rPr>
        <w:t xml:space="preserve"> całkowitej min. 150 m, </w:t>
      </w:r>
      <w:r w:rsidR="00883ABD" w:rsidRPr="003D5C6F">
        <w:rPr>
          <w:bCs/>
          <w:sz w:val="24"/>
          <w:szCs w:val="24"/>
        </w:rPr>
        <w:t>w jednym zadaniu</w:t>
      </w:r>
      <w:r w:rsidRPr="003D5C6F">
        <w:rPr>
          <w:bCs/>
          <w:sz w:val="24"/>
          <w:szCs w:val="24"/>
        </w:rPr>
        <w:t xml:space="preserve">. </w:t>
      </w:r>
    </w:p>
    <w:p w14:paraId="31EA8351" w14:textId="77777777" w:rsidR="00883ABD" w:rsidRPr="007872D8" w:rsidRDefault="00883ABD" w:rsidP="00883ABD">
      <w:pPr>
        <w:autoSpaceDE w:val="0"/>
        <w:autoSpaceDN w:val="0"/>
        <w:adjustRightInd w:val="0"/>
        <w:spacing w:before="60"/>
        <w:ind w:left="1418"/>
        <w:jc w:val="both"/>
        <w:rPr>
          <w:color w:val="000000"/>
          <w:sz w:val="24"/>
          <w:szCs w:val="24"/>
        </w:rPr>
      </w:pPr>
      <w:r w:rsidRPr="007872D8">
        <w:rPr>
          <w:color w:val="000000"/>
          <w:sz w:val="24"/>
          <w:szCs w:val="24"/>
        </w:rPr>
        <w:lastRenderedPageBreak/>
        <w:t xml:space="preserve">Zamawiający uzna warunek za spełniony, jeśli wykonawca wykaże, że wykonywał roboty budowlane w rozumieniu Prawa Budowlanego. Za wykonane (zakończenie) roboty należy rozumieć doprowadzenie co najmniej do wystawienia Świadectwa Przejęcia wg. Klauzuli 10.1.WK FIDIC (dla Kontraktów realizowanych zgodnie </w:t>
      </w:r>
      <w:r w:rsidRPr="007872D8">
        <w:rPr>
          <w:color w:val="000000"/>
          <w:sz w:val="24"/>
          <w:szCs w:val="24"/>
        </w:rPr>
        <w:br/>
        <w:t>z Warunkami FIDIC), protokołu odbioru końcowego robót lub równoważnego dokumentu (w przypadku robót, dla których nie wystawia się Świadectwa Przejęcia).</w:t>
      </w:r>
    </w:p>
    <w:p w14:paraId="2B6BAE38" w14:textId="2C5A1CA5" w:rsidR="00DF0A81" w:rsidRPr="003D5C6F" w:rsidRDefault="00DF0A81" w:rsidP="00DF0A81">
      <w:pPr>
        <w:autoSpaceDE w:val="0"/>
        <w:autoSpaceDN w:val="0"/>
        <w:adjustRightInd w:val="0"/>
        <w:spacing w:before="60"/>
        <w:ind w:left="1418"/>
        <w:jc w:val="both"/>
        <w:rPr>
          <w:bCs/>
          <w:sz w:val="24"/>
          <w:szCs w:val="24"/>
        </w:rPr>
      </w:pPr>
      <w:r w:rsidRPr="00D25E85">
        <w:rPr>
          <w:color w:val="000000"/>
          <w:sz w:val="24"/>
          <w:szCs w:val="24"/>
        </w:rPr>
        <w:t xml:space="preserve">Zamawiający uzna warunek za spełniony jeżeli wykonawca wykaże, </w:t>
      </w:r>
      <w:r w:rsidRPr="00D25E85">
        <w:rPr>
          <w:bCs/>
          <w:sz w:val="24"/>
          <w:szCs w:val="24"/>
        </w:rPr>
        <w:t xml:space="preserve">że ww. zakres </w:t>
      </w:r>
      <w:r w:rsidRPr="00D25E85">
        <w:rPr>
          <w:bCs/>
          <w:sz w:val="24"/>
          <w:szCs w:val="24"/>
        </w:rPr>
        <w:br/>
      </w:r>
      <w:r w:rsidRPr="00D25E85">
        <w:rPr>
          <w:color w:val="000000"/>
          <w:sz w:val="24"/>
          <w:szCs w:val="24"/>
        </w:rPr>
        <w:t>(a, b, c, d)</w:t>
      </w:r>
      <w:r w:rsidRPr="00D25E85">
        <w:rPr>
          <w:bCs/>
          <w:sz w:val="24"/>
          <w:szCs w:val="24"/>
        </w:rPr>
        <w:t xml:space="preserve"> wykonał łącznie w ramach jednego zadania lub </w:t>
      </w:r>
      <w:r w:rsidRPr="00D25E85">
        <w:rPr>
          <w:color w:val="000000"/>
          <w:sz w:val="24"/>
          <w:szCs w:val="24"/>
        </w:rPr>
        <w:t>w oddzielnych zadaniach</w:t>
      </w:r>
      <w:r w:rsidRPr="00D25E85">
        <w:rPr>
          <w:bCs/>
          <w:sz w:val="24"/>
          <w:szCs w:val="24"/>
        </w:rPr>
        <w:t>.</w:t>
      </w:r>
      <w:r w:rsidRPr="003D5C6F">
        <w:rPr>
          <w:bCs/>
          <w:sz w:val="24"/>
          <w:szCs w:val="24"/>
        </w:rPr>
        <w:t xml:space="preserve"> </w:t>
      </w:r>
    </w:p>
    <w:p w14:paraId="18B89B2A" w14:textId="6C3365B5" w:rsidR="006A6937" w:rsidRPr="00883ABD" w:rsidRDefault="00DF0A81" w:rsidP="00883ABD">
      <w:pPr>
        <w:autoSpaceDE w:val="0"/>
        <w:autoSpaceDN w:val="0"/>
        <w:adjustRightInd w:val="0"/>
        <w:spacing w:before="60"/>
        <w:ind w:left="1418"/>
        <w:jc w:val="both"/>
        <w:rPr>
          <w:color w:val="000000"/>
          <w:sz w:val="24"/>
          <w:szCs w:val="24"/>
        </w:rPr>
      </w:pPr>
      <w:r w:rsidRPr="003D5C6F">
        <w:rPr>
          <w:sz w:val="24"/>
          <w:szCs w:val="24"/>
        </w:rPr>
        <w:t xml:space="preserve">Wykonawcy wspólnie ubiegający się o udzielenie zamówienia na podstawie art. 23 UPZP </w:t>
      </w:r>
      <w:r w:rsidRPr="003D5C6F">
        <w:rPr>
          <w:spacing w:val="-2"/>
          <w:sz w:val="24"/>
          <w:szCs w:val="24"/>
        </w:rPr>
        <w:t>(</w:t>
      </w:r>
      <w:r w:rsidRPr="003D5C6F">
        <w:rPr>
          <w:i/>
          <w:spacing w:val="-2"/>
          <w:sz w:val="24"/>
          <w:szCs w:val="24"/>
        </w:rPr>
        <w:t>np. konsorcjum, spółka cywilna</w:t>
      </w:r>
      <w:r w:rsidRPr="003D5C6F">
        <w:rPr>
          <w:spacing w:val="-2"/>
          <w:sz w:val="24"/>
          <w:szCs w:val="24"/>
        </w:rPr>
        <w:t xml:space="preserve">), ww. warunek udziału w postępowaniu </w:t>
      </w:r>
      <w:r w:rsidR="006A6937" w:rsidRPr="003D5C6F">
        <w:rPr>
          <w:color w:val="000000"/>
          <w:sz w:val="24"/>
          <w:szCs w:val="24"/>
        </w:rPr>
        <w:t>spełniają następująco: przynajmniej jeden z tych wykonawców musi posiadać doświadczenie w zakresie określonym w pkt a)</w:t>
      </w:r>
      <w:r w:rsidRPr="003D5C6F">
        <w:rPr>
          <w:color w:val="000000"/>
          <w:sz w:val="24"/>
          <w:szCs w:val="24"/>
        </w:rPr>
        <w:t xml:space="preserve"> </w:t>
      </w:r>
      <w:r w:rsidRPr="003D5C6F">
        <w:rPr>
          <w:bCs/>
          <w:sz w:val="24"/>
          <w:szCs w:val="24"/>
        </w:rPr>
        <w:t>i/lub</w:t>
      </w:r>
      <w:r w:rsidR="006A6937" w:rsidRPr="003D5C6F">
        <w:rPr>
          <w:color w:val="000000"/>
          <w:sz w:val="24"/>
          <w:szCs w:val="24"/>
        </w:rPr>
        <w:t xml:space="preserve"> b)</w:t>
      </w:r>
      <w:r w:rsidRPr="003D5C6F">
        <w:rPr>
          <w:color w:val="000000"/>
          <w:sz w:val="24"/>
          <w:szCs w:val="24"/>
        </w:rPr>
        <w:t xml:space="preserve"> </w:t>
      </w:r>
      <w:r w:rsidRPr="003D5C6F">
        <w:rPr>
          <w:bCs/>
          <w:sz w:val="24"/>
          <w:szCs w:val="24"/>
        </w:rPr>
        <w:t>i/lub</w:t>
      </w:r>
      <w:r w:rsidR="006A6937" w:rsidRPr="003D5C6F">
        <w:rPr>
          <w:color w:val="000000"/>
          <w:sz w:val="24"/>
          <w:szCs w:val="24"/>
        </w:rPr>
        <w:t xml:space="preserve"> c)</w:t>
      </w:r>
      <w:r w:rsidRPr="003D5C6F">
        <w:rPr>
          <w:color w:val="000000"/>
          <w:sz w:val="24"/>
          <w:szCs w:val="24"/>
        </w:rPr>
        <w:t xml:space="preserve"> </w:t>
      </w:r>
      <w:r w:rsidRPr="003D5C6F">
        <w:rPr>
          <w:bCs/>
          <w:sz w:val="24"/>
          <w:szCs w:val="24"/>
        </w:rPr>
        <w:t>i/lub</w:t>
      </w:r>
      <w:r w:rsidR="006A6937" w:rsidRPr="003D5C6F">
        <w:rPr>
          <w:color w:val="000000"/>
          <w:sz w:val="24"/>
          <w:szCs w:val="24"/>
        </w:rPr>
        <w:t xml:space="preserve"> d)</w:t>
      </w:r>
      <w:r w:rsidRPr="003D5C6F">
        <w:rPr>
          <w:color w:val="000000"/>
          <w:sz w:val="24"/>
          <w:szCs w:val="24"/>
        </w:rPr>
        <w:t>,</w:t>
      </w:r>
      <w:r w:rsidR="006A6937" w:rsidRPr="003D5C6F">
        <w:rPr>
          <w:color w:val="000000"/>
          <w:sz w:val="24"/>
          <w:szCs w:val="24"/>
        </w:rPr>
        <w:t xml:space="preserve"> z tym że wymóg posiadania ww. doświadczenia dotyczy wykonawców zamierzających bezpośrednio realizować zamówienie.</w:t>
      </w:r>
    </w:p>
    <w:p w14:paraId="7663B1A7" w14:textId="77777777" w:rsidR="00803EBC" w:rsidRPr="00F456FA" w:rsidRDefault="00F456FA" w:rsidP="00F44DC5">
      <w:pPr>
        <w:pStyle w:val="Akapitzlist"/>
        <w:numPr>
          <w:ilvl w:val="0"/>
          <w:numId w:val="10"/>
        </w:numPr>
        <w:tabs>
          <w:tab w:val="left" w:pos="567"/>
        </w:tabs>
        <w:spacing w:before="120"/>
        <w:ind w:left="1418" w:hanging="284"/>
        <w:jc w:val="both"/>
        <w:rPr>
          <w:bCs/>
          <w:sz w:val="24"/>
          <w:szCs w:val="24"/>
          <w:u w:val="single"/>
        </w:rPr>
      </w:pPr>
      <w:r w:rsidRPr="00F456FA">
        <w:rPr>
          <w:bCs/>
          <w:sz w:val="24"/>
          <w:szCs w:val="24"/>
          <w:u w:val="single"/>
        </w:rPr>
        <w:t xml:space="preserve">osoby skierowane </w:t>
      </w:r>
      <w:r w:rsidR="00AC7354" w:rsidRPr="00741266">
        <w:rPr>
          <w:bCs/>
          <w:sz w:val="24"/>
          <w:szCs w:val="24"/>
          <w:u w:val="single"/>
        </w:rPr>
        <w:t xml:space="preserve">przez wykonawcę </w:t>
      </w:r>
      <w:r w:rsidRPr="00F456FA">
        <w:rPr>
          <w:bCs/>
          <w:sz w:val="24"/>
          <w:szCs w:val="24"/>
          <w:u w:val="single"/>
        </w:rPr>
        <w:t>do realizacji zamówienia</w:t>
      </w:r>
      <w:r w:rsidR="00803EBC" w:rsidRPr="00F456FA">
        <w:rPr>
          <w:bCs/>
          <w:sz w:val="24"/>
          <w:szCs w:val="24"/>
          <w:u w:val="single"/>
        </w:rPr>
        <w:t>:</w:t>
      </w:r>
    </w:p>
    <w:p w14:paraId="69A3445C" w14:textId="77777777" w:rsidR="00F95297" w:rsidRPr="0065465D" w:rsidRDefault="00803EBC" w:rsidP="00FB4954">
      <w:pPr>
        <w:tabs>
          <w:tab w:val="left" w:pos="567"/>
        </w:tabs>
        <w:spacing w:before="60"/>
        <w:ind w:left="1418"/>
        <w:jc w:val="both"/>
        <w:rPr>
          <w:bCs/>
          <w:sz w:val="24"/>
          <w:szCs w:val="24"/>
        </w:rPr>
      </w:pPr>
      <w:r w:rsidRPr="0065465D">
        <w:rPr>
          <w:sz w:val="24"/>
          <w:szCs w:val="24"/>
        </w:rPr>
        <w:t xml:space="preserve">Wykonawca zobowiązany jest wykazać, że dysponuje osobami, </w:t>
      </w:r>
      <w:r w:rsidR="00AC7354" w:rsidRPr="0065465D">
        <w:rPr>
          <w:sz w:val="24"/>
          <w:szCs w:val="24"/>
        </w:rPr>
        <w:t>które skieruje do realizacji zamówienia</w:t>
      </w:r>
      <w:r w:rsidRPr="0065465D">
        <w:rPr>
          <w:sz w:val="24"/>
          <w:szCs w:val="24"/>
        </w:rPr>
        <w:t xml:space="preserve">, </w:t>
      </w:r>
      <w:r w:rsidR="00A50164" w:rsidRPr="0065465D">
        <w:rPr>
          <w:bCs/>
          <w:sz w:val="24"/>
          <w:szCs w:val="24"/>
        </w:rPr>
        <w:t xml:space="preserve">posiadającymi </w:t>
      </w:r>
      <w:r w:rsidRPr="0065465D">
        <w:rPr>
          <w:bCs/>
          <w:sz w:val="24"/>
          <w:szCs w:val="24"/>
        </w:rPr>
        <w:t>odpowiedni</w:t>
      </w:r>
      <w:r w:rsidR="00A50164" w:rsidRPr="0065465D">
        <w:rPr>
          <w:bCs/>
          <w:sz w:val="24"/>
          <w:szCs w:val="24"/>
        </w:rPr>
        <w:t xml:space="preserve">e </w:t>
      </w:r>
      <w:r w:rsidRPr="0065465D">
        <w:rPr>
          <w:bCs/>
          <w:sz w:val="24"/>
          <w:szCs w:val="24"/>
        </w:rPr>
        <w:t>kwalifikacj</w:t>
      </w:r>
      <w:r w:rsidR="00A50164" w:rsidRPr="0065465D">
        <w:rPr>
          <w:bCs/>
          <w:sz w:val="24"/>
          <w:szCs w:val="24"/>
        </w:rPr>
        <w:t xml:space="preserve">e </w:t>
      </w:r>
      <w:r w:rsidRPr="0065465D">
        <w:rPr>
          <w:bCs/>
          <w:sz w:val="24"/>
          <w:szCs w:val="24"/>
        </w:rPr>
        <w:t>i doświadczenie zawodow</w:t>
      </w:r>
      <w:r w:rsidR="00A50164" w:rsidRPr="0065465D">
        <w:rPr>
          <w:bCs/>
          <w:sz w:val="24"/>
          <w:szCs w:val="24"/>
        </w:rPr>
        <w:t>e, niezbędne</w:t>
      </w:r>
      <w:r w:rsidRPr="0065465D">
        <w:rPr>
          <w:bCs/>
          <w:sz w:val="24"/>
          <w:szCs w:val="24"/>
        </w:rPr>
        <w:t xml:space="preserve"> do wykonania zamówienia</w:t>
      </w:r>
      <w:r w:rsidR="00A50164" w:rsidRPr="0065465D">
        <w:rPr>
          <w:bCs/>
          <w:sz w:val="24"/>
          <w:szCs w:val="24"/>
        </w:rPr>
        <w:t>, nie mniejsze niż określono poniżej dla poszczególnych funkcji, tj.</w:t>
      </w:r>
      <w:r w:rsidR="00F977B4" w:rsidRPr="0065465D">
        <w:rPr>
          <w:bCs/>
          <w:sz w:val="24"/>
          <w:szCs w:val="24"/>
        </w:rPr>
        <w:t>:</w:t>
      </w:r>
    </w:p>
    <w:p w14:paraId="37825E74" w14:textId="77777777" w:rsidR="00F95297" w:rsidRPr="00AC7354" w:rsidRDefault="00D55D61" w:rsidP="007872D8">
      <w:pPr>
        <w:numPr>
          <w:ilvl w:val="1"/>
          <w:numId w:val="0"/>
        </w:numPr>
        <w:tabs>
          <w:tab w:val="num" w:pos="1701"/>
        </w:tabs>
        <w:spacing w:before="120" w:after="120"/>
        <w:ind w:left="1702" w:hanging="284"/>
        <w:jc w:val="both"/>
        <w:rPr>
          <w:bCs/>
          <w:spacing w:val="-2"/>
          <w:sz w:val="24"/>
          <w:szCs w:val="24"/>
        </w:rPr>
      </w:pPr>
      <w:r w:rsidRPr="00D55D61">
        <w:rPr>
          <w:bCs/>
          <w:sz w:val="24"/>
          <w:szCs w:val="24"/>
        </w:rPr>
        <w:t>a</w:t>
      </w:r>
      <w:r w:rsidR="00F95297" w:rsidRPr="00D55D61">
        <w:rPr>
          <w:bCs/>
          <w:sz w:val="24"/>
          <w:szCs w:val="24"/>
        </w:rPr>
        <w:t>)</w:t>
      </w:r>
      <w:r w:rsidR="00F95297" w:rsidRPr="00D55D61">
        <w:rPr>
          <w:bCs/>
          <w:sz w:val="24"/>
          <w:szCs w:val="24"/>
        </w:rPr>
        <w:tab/>
      </w:r>
      <w:r w:rsidR="00336BCE" w:rsidRPr="00AC7354">
        <w:rPr>
          <w:bCs/>
          <w:spacing w:val="-2"/>
          <w:sz w:val="24"/>
          <w:szCs w:val="24"/>
        </w:rPr>
        <w:t>kierownik budowy:</w:t>
      </w:r>
    </w:p>
    <w:p w14:paraId="1F6E6A99" w14:textId="77777777" w:rsidR="00F95297" w:rsidRPr="00D55D61" w:rsidRDefault="00F95297" w:rsidP="00FB4954">
      <w:pPr>
        <w:ind w:left="1701"/>
        <w:jc w:val="both"/>
        <w:rPr>
          <w:bCs/>
          <w:iCs/>
          <w:spacing w:val="-2"/>
          <w:sz w:val="24"/>
          <w:szCs w:val="24"/>
        </w:rPr>
      </w:pPr>
      <w:r w:rsidRPr="00D55D61">
        <w:rPr>
          <w:bCs/>
          <w:i/>
          <w:iCs/>
          <w:spacing w:val="-2"/>
          <w:sz w:val="24"/>
          <w:szCs w:val="24"/>
          <w:u w:val="single"/>
        </w:rPr>
        <w:t>minimalna wymagana liczba osób:</w:t>
      </w:r>
      <w:r w:rsidRPr="00D55D61">
        <w:rPr>
          <w:bCs/>
          <w:i/>
          <w:iCs/>
          <w:spacing w:val="-2"/>
          <w:sz w:val="24"/>
          <w:szCs w:val="24"/>
        </w:rPr>
        <w:t xml:space="preserve"> </w:t>
      </w:r>
      <w:r w:rsidRPr="00D55D61">
        <w:rPr>
          <w:bCs/>
          <w:iCs/>
          <w:spacing w:val="-2"/>
          <w:sz w:val="24"/>
          <w:szCs w:val="24"/>
        </w:rPr>
        <w:t xml:space="preserve">1; </w:t>
      </w:r>
    </w:p>
    <w:p w14:paraId="69FC3CFB" w14:textId="77777777" w:rsidR="00F95297" w:rsidRPr="00D55D61" w:rsidRDefault="00F95297" w:rsidP="00FB4954">
      <w:pPr>
        <w:ind w:left="1701"/>
        <w:jc w:val="both"/>
        <w:rPr>
          <w:i/>
          <w:iCs/>
          <w:sz w:val="24"/>
          <w:szCs w:val="24"/>
          <w:u w:val="single"/>
        </w:rPr>
      </w:pPr>
      <w:r w:rsidRPr="00D55D61">
        <w:rPr>
          <w:i/>
          <w:iCs/>
          <w:sz w:val="24"/>
          <w:szCs w:val="24"/>
          <w:u w:val="single"/>
        </w:rPr>
        <w:t>minimalne kwalifikacje zawodowe:</w:t>
      </w:r>
    </w:p>
    <w:p w14:paraId="0CBC5B61" w14:textId="2FF1D128" w:rsidR="00F456FA" w:rsidRPr="00226473" w:rsidRDefault="00F456FA" w:rsidP="00FB4954">
      <w:pPr>
        <w:pStyle w:val="Akapitzlist"/>
        <w:ind w:left="1701"/>
        <w:jc w:val="both"/>
        <w:rPr>
          <w:bCs/>
          <w:iCs/>
          <w:sz w:val="24"/>
          <w:szCs w:val="24"/>
        </w:rPr>
      </w:pPr>
      <w:r w:rsidRPr="00D25E85">
        <w:rPr>
          <w:bCs/>
          <w:iCs/>
          <w:sz w:val="24"/>
          <w:szCs w:val="24"/>
        </w:rPr>
        <w:t xml:space="preserve">uprawnienia budowlane </w:t>
      </w:r>
      <w:r w:rsidR="00420829" w:rsidRPr="00D25E85">
        <w:rPr>
          <w:bCs/>
          <w:iCs/>
          <w:sz w:val="24"/>
          <w:szCs w:val="24"/>
        </w:rPr>
        <w:t xml:space="preserve">bez ograniczeń </w:t>
      </w:r>
      <w:r w:rsidRPr="00D25E85">
        <w:rPr>
          <w:bCs/>
          <w:iCs/>
          <w:sz w:val="24"/>
          <w:szCs w:val="24"/>
        </w:rPr>
        <w:t xml:space="preserve">do kierowania robotami budowlanymi </w:t>
      </w:r>
      <w:r w:rsidR="00226473" w:rsidRPr="00D25E85">
        <w:rPr>
          <w:bCs/>
          <w:iCs/>
          <w:sz w:val="24"/>
          <w:szCs w:val="24"/>
        </w:rPr>
        <w:br/>
      </w:r>
      <w:r w:rsidRPr="00D25E85">
        <w:rPr>
          <w:bCs/>
          <w:iCs/>
          <w:sz w:val="24"/>
          <w:szCs w:val="24"/>
        </w:rPr>
        <w:t>w specjalności inżynieryjnej drogowej</w:t>
      </w:r>
      <w:r w:rsidR="00420829" w:rsidRPr="00D25E85">
        <w:rPr>
          <w:bCs/>
          <w:iCs/>
          <w:sz w:val="24"/>
          <w:szCs w:val="24"/>
        </w:rPr>
        <w:t xml:space="preserve"> lub mostowej</w:t>
      </w:r>
      <w:r w:rsidRPr="00D25E85">
        <w:rPr>
          <w:bCs/>
          <w:iCs/>
          <w:sz w:val="24"/>
          <w:szCs w:val="24"/>
        </w:rPr>
        <w:t>,</w:t>
      </w:r>
      <w:r w:rsidRPr="00226473">
        <w:rPr>
          <w:bCs/>
          <w:iCs/>
          <w:sz w:val="24"/>
          <w:szCs w:val="24"/>
        </w:rPr>
        <w:t xml:space="preserve"> </w:t>
      </w:r>
    </w:p>
    <w:p w14:paraId="310A44D2" w14:textId="77777777" w:rsidR="00F95297" w:rsidRPr="00D55D61" w:rsidRDefault="00F95297" w:rsidP="00FB4954">
      <w:pPr>
        <w:ind w:left="1701"/>
        <w:jc w:val="both"/>
        <w:rPr>
          <w:i/>
          <w:iCs/>
          <w:sz w:val="24"/>
          <w:szCs w:val="24"/>
          <w:u w:val="single"/>
        </w:rPr>
      </w:pPr>
      <w:r w:rsidRPr="00D55D61">
        <w:rPr>
          <w:i/>
          <w:iCs/>
          <w:sz w:val="24"/>
          <w:szCs w:val="24"/>
          <w:u w:val="single"/>
        </w:rPr>
        <w:t>minimalne doświadczenie zawodowe:</w:t>
      </w:r>
    </w:p>
    <w:p w14:paraId="71FF090C" w14:textId="2620A4B0" w:rsidR="00F95297" w:rsidRPr="00226473" w:rsidRDefault="00420829" w:rsidP="00FB4954">
      <w:pPr>
        <w:pStyle w:val="Akapitzlist"/>
        <w:ind w:left="1701"/>
        <w:jc w:val="both"/>
        <w:rPr>
          <w:iCs/>
          <w:sz w:val="24"/>
          <w:szCs w:val="24"/>
        </w:rPr>
      </w:pPr>
      <w:r w:rsidRPr="00226473">
        <w:rPr>
          <w:iCs/>
          <w:sz w:val="24"/>
          <w:szCs w:val="24"/>
        </w:rPr>
        <w:t>8</w:t>
      </w:r>
      <w:r w:rsidR="00F95297" w:rsidRPr="00226473">
        <w:rPr>
          <w:iCs/>
          <w:sz w:val="24"/>
          <w:szCs w:val="24"/>
        </w:rPr>
        <w:t xml:space="preserve"> lat doświadczenia zawodowego w kierowaniu robotami budowlanymi jako kierownik budowy lub kierownik robót </w:t>
      </w:r>
      <w:r w:rsidR="001B0944" w:rsidRPr="003D5C6F">
        <w:rPr>
          <w:iCs/>
          <w:sz w:val="24"/>
          <w:szCs w:val="24"/>
        </w:rPr>
        <w:t>drogowych</w:t>
      </w:r>
      <w:r w:rsidR="00226473" w:rsidRPr="003D5C6F">
        <w:rPr>
          <w:iCs/>
          <w:sz w:val="24"/>
          <w:szCs w:val="24"/>
        </w:rPr>
        <w:t xml:space="preserve"> lub torowych</w:t>
      </w:r>
      <w:r w:rsidR="00226473" w:rsidRPr="00226473">
        <w:rPr>
          <w:iCs/>
          <w:sz w:val="24"/>
          <w:szCs w:val="24"/>
        </w:rPr>
        <w:t xml:space="preserve"> lub mostowych,</w:t>
      </w:r>
      <w:r w:rsidR="00F95297" w:rsidRPr="00226473">
        <w:rPr>
          <w:iCs/>
          <w:sz w:val="24"/>
          <w:szCs w:val="24"/>
        </w:rPr>
        <w:t xml:space="preserve"> liczone od daty uzyskania </w:t>
      </w:r>
      <w:r w:rsidR="00FB4954">
        <w:rPr>
          <w:iCs/>
          <w:sz w:val="24"/>
          <w:szCs w:val="24"/>
        </w:rPr>
        <w:t xml:space="preserve">ww. </w:t>
      </w:r>
      <w:r w:rsidR="00FB4954" w:rsidRPr="00407735">
        <w:rPr>
          <w:iCs/>
          <w:sz w:val="24"/>
          <w:szCs w:val="24"/>
        </w:rPr>
        <w:t>uprawnień</w:t>
      </w:r>
      <w:r w:rsidR="00FB4954">
        <w:rPr>
          <w:iCs/>
          <w:sz w:val="24"/>
          <w:szCs w:val="24"/>
        </w:rPr>
        <w:t xml:space="preserve"> budowlanych</w:t>
      </w:r>
      <w:r w:rsidR="00F95297" w:rsidRPr="00226473">
        <w:rPr>
          <w:iCs/>
          <w:sz w:val="24"/>
          <w:szCs w:val="24"/>
        </w:rPr>
        <w:t xml:space="preserve">; </w:t>
      </w:r>
    </w:p>
    <w:p w14:paraId="600B0C9D" w14:textId="67F7347E" w:rsidR="00F95297" w:rsidRPr="00AC7354" w:rsidRDefault="00D55D61" w:rsidP="007872D8">
      <w:pPr>
        <w:numPr>
          <w:ilvl w:val="1"/>
          <w:numId w:val="0"/>
        </w:numPr>
        <w:tabs>
          <w:tab w:val="num" w:pos="1701"/>
        </w:tabs>
        <w:spacing w:before="120" w:after="120"/>
        <w:ind w:left="1702" w:hanging="284"/>
        <w:jc w:val="both"/>
        <w:rPr>
          <w:bCs/>
          <w:spacing w:val="-2"/>
          <w:sz w:val="24"/>
          <w:szCs w:val="24"/>
        </w:rPr>
      </w:pPr>
      <w:r w:rsidRPr="00D55D61">
        <w:rPr>
          <w:bCs/>
          <w:sz w:val="24"/>
          <w:szCs w:val="24"/>
        </w:rPr>
        <w:t>b</w:t>
      </w:r>
      <w:r w:rsidR="00F95297" w:rsidRPr="00D55D61">
        <w:rPr>
          <w:bCs/>
          <w:sz w:val="24"/>
          <w:szCs w:val="24"/>
        </w:rPr>
        <w:t>)</w:t>
      </w:r>
      <w:r w:rsidR="00F95297" w:rsidRPr="00AC7354">
        <w:rPr>
          <w:b/>
          <w:bCs/>
          <w:sz w:val="24"/>
          <w:szCs w:val="24"/>
        </w:rPr>
        <w:tab/>
      </w:r>
      <w:r w:rsidR="00F95297" w:rsidRPr="00AC7354">
        <w:rPr>
          <w:bCs/>
          <w:spacing w:val="-2"/>
          <w:sz w:val="24"/>
          <w:szCs w:val="24"/>
        </w:rPr>
        <w:t xml:space="preserve">kierownik robót </w:t>
      </w:r>
      <w:r w:rsidR="00420829">
        <w:rPr>
          <w:bCs/>
          <w:spacing w:val="-2"/>
          <w:sz w:val="24"/>
          <w:szCs w:val="24"/>
        </w:rPr>
        <w:t>mostowych</w:t>
      </w:r>
      <w:r w:rsidR="00336BCE" w:rsidRPr="00AC7354">
        <w:rPr>
          <w:bCs/>
          <w:spacing w:val="-2"/>
          <w:sz w:val="24"/>
          <w:szCs w:val="24"/>
        </w:rPr>
        <w:t>:</w:t>
      </w:r>
    </w:p>
    <w:p w14:paraId="22EFDB99" w14:textId="77777777" w:rsidR="00F95297" w:rsidRDefault="00F95297" w:rsidP="00FB4954">
      <w:pPr>
        <w:ind w:left="1701"/>
        <w:jc w:val="both"/>
        <w:rPr>
          <w:bCs/>
          <w:iCs/>
          <w:spacing w:val="-2"/>
          <w:sz w:val="24"/>
          <w:szCs w:val="24"/>
        </w:rPr>
      </w:pPr>
      <w:r w:rsidRPr="00D55D61">
        <w:rPr>
          <w:bCs/>
          <w:i/>
          <w:iCs/>
          <w:spacing w:val="-2"/>
          <w:sz w:val="24"/>
          <w:szCs w:val="24"/>
          <w:u w:val="single"/>
        </w:rPr>
        <w:t>minimalna wymagana liczba osób:</w:t>
      </w:r>
      <w:r w:rsidRPr="00D55D61">
        <w:rPr>
          <w:bCs/>
          <w:i/>
          <w:iCs/>
          <w:spacing w:val="-2"/>
          <w:sz w:val="24"/>
          <w:szCs w:val="24"/>
        </w:rPr>
        <w:t xml:space="preserve"> </w:t>
      </w:r>
      <w:r w:rsidRPr="00D55D61">
        <w:rPr>
          <w:bCs/>
          <w:iCs/>
          <w:spacing w:val="-2"/>
          <w:sz w:val="24"/>
          <w:szCs w:val="24"/>
        </w:rPr>
        <w:t>1;</w:t>
      </w:r>
    </w:p>
    <w:p w14:paraId="66C83A05" w14:textId="77777777" w:rsidR="00EA50D9" w:rsidRPr="00EA50D9" w:rsidRDefault="00EA50D9" w:rsidP="00FB4954">
      <w:pPr>
        <w:ind w:left="1701"/>
        <w:jc w:val="both"/>
        <w:rPr>
          <w:bCs/>
          <w:i/>
          <w:sz w:val="24"/>
          <w:szCs w:val="24"/>
          <w:u w:val="single"/>
        </w:rPr>
      </w:pPr>
      <w:r w:rsidRPr="00EA50D9">
        <w:rPr>
          <w:bCs/>
          <w:i/>
          <w:sz w:val="24"/>
          <w:szCs w:val="24"/>
          <w:u w:val="single"/>
        </w:rPr>
        <w:t>minimalne kwalifikacje zawodowe:</w:t>
      </w:r>
    </w:p>
    <w:p w14:paraId="2A66CFEC" w14:textId="6A675E65" w:rsidR="00EA50D9" w:rsidRPr="00226473" w:rsidRDefault="00226473" w:rsidP="00FB4954">
      <w:pPr>
        <w:pStyle w:val="Akapitzlist"/>
        <w:ind w:left="1701"/>
        <w:jc w:val="both"/>
        <w:rPr>
          <w:bCs/>
          <w:sz w:val="24"/>
          <w:szCs w:val="24"/>
        </w:rPr>
      </w:pPr>
      <w:r w:rsidRPr="00226473">
        <w:rPr>
          <w:bCs/>
          <w:iCs/>
          <w:sz w:val="24"/>
          <w:szCs w:val="24"/>
        </w:rPr>
        <w:t xml:space="preserve">uprawnienia budowlane bez ograniczeń do kierowania robotami budowlanymi </w:t>
      </w:r>
      <w:r>
        <w:rPr>
          <w:bCs/>
          <w:iCs/>
          <w:sz w:val="24"/>
          <w:szCs w:val="24"/>
        </w:rPr>
        <w:br/>
      </w:r>
      <w:r w:rsidR="00EA50D9" w:rsidRPr="00226473">
        <w:rPr>
          <w:bCs/>
          <w:sz w:val="24"/>
          <w:szCs w:val="24"/>
        </w:rPr>
        <w:t xml:space="preserve">w specjalności inżynieryjnej </w:t>
      </w:r>
      <w:r>
        <w:rPr>
          <w:bCs/>
          <w:sz w:val="24"/>
          <w:szCs w:val="24"/>
        </w:rPr>
        <w:t>mostowej</w:t>
      </w:r>
      <w:r w:rsidR="00AC7354" w:rsidRPr="00226473">
        <w:rPr>
          <w:bCs/>
          <w:sz w:val="24"/>
          <w:szCs w:val="24"/>
        </w:rPr>
        <w:t>,</w:t>
      </w:r>
      <w:r w:rsidR="00EA50D9" w:rsidRPr="00226473">
        <w:rPr>
          <w:bCs/>
          <w:sz w:val="24"/>
          <w:szCs w:val="24"/>
        </w:rPr>
        <w:t xml:space="preserve"> </w:t>
      </w:r>
    </w:p>
    <w:p w14:paraId="45435F1C" w14:textId="77777777" w:rsidR="00EA50D9" w:rsidRPr="00EA50D9" w:rsidRDefault="00EA50D9" w:rsidP="00FB4954">
      <w:pPr>
        <w:ind w:left="1701"/>
        <w:jc w:val="both"/>
        <w:rPr>
          <w:bCs/>
          <w:i/>
          <w:sz w:val="24"/>
          <w:szCs w:val="24"/>
          <w:u w:val="single"/>
        </w:rPr>
      </w:pPr>
      <w:r w:rsidRPr="00EA50D9">
        <w:rPr>
          <w:bCs/>
          <w:i/>
          <w:sz w:val="24"/>
          <w:szCs w:val="24"/>
          <w:u w:val="single"/>
        </w:rPr>
        <w:t>minimalne doświadczenie zawodowe:</w:t>
      </w:r>
    </w:p>
    <w:p w14:paraId="44A48EDC" w14:textId="4FCDFE69" w:rsidR="00393433" w:rsidRPr="00E03AA2" w:rsidRDefault="00226473" w:rsidP="00FB4954">
      <w:pPr>
        <w:pStyle w:val="Akapitzlist"/>
        <w:ind w:left="1701"/>
        <w:jc w:val="both"/>
        <w:rPr>
          <w:iCs/>
          <w:sz w:val="24"/>
          <w:szCs w:val="24"/>
        </w:rPr>
      </w:pPr>
      <w:r>
        <w:rPr>
          <w:iCs/>
          <w:sz w:val="24"/>
          <w:szCs w:val="24"/>
        </w:rPr>
        <w:t>8</w:t>
      </w:r>
      <w:r w:rsidR="00393433" w:rsidRPr="00407735">
        <w:rPr>
          <w:iCs/>
          <w:sz w:val="24"/>
          <w:szCs w:val="24"/>
        </w:rPr>
        <w:t xml:space="preserve"> lat doświadczenia zawodowego w kierowaniu robotami budowlanymi jako kierownik budowy </w:t>
      </w:r>
      <w:r>
        <w:rPr>
          <w:iCs/>
          <w:sz w:val="24"/>
          <w:szCs w:val="24"/>
        </w:rPr>
        <w:t>lub</w:t>
      </w:r>
      <w:r w:rsidR="00393433" w:rsidRPr="00407735">
        <w:rPr>
          <w:iCs/>
          <w:sz w:val="24"/>
          <w:szCs w:val="24"/>
        </w:rPr>
        <w:t xml:space="preserve"> kierownik robót </w:t>
      </w:r>
      <w:r>
        <w:rPr>
          <w:iCs/>
          <w:sz w:val="24"/>
          <w:szCs w:val="24"/>
        </w:rPr>
        <w:t>mostowych</w:t>
      </w:r>
      <w:r w:rsidR="00DE75C5">
        <w:rPr>
          <w:iCs/>
          <w:sz w:val="24"/>
          <w:szCs w:val="24"/>
        </w:rPr>
        <w:t>,</w:t>
      </w:r>
      <w:r w:rsidR="00393433" w:rsidRPr="00407735">
        <w:rPr>
          <w:iCs/>
          <w:sz w:val="24"/>
          <w:szCs w:val="24"/>
        </w:rPr>
        <w:t xml:space="preserve"> liczone od daty uzyskania </w:t>
      </w:r>
      <w:r w:rsidR="00393433">
        <w:rPr>
          <w:iCs/>
          <w:sz w:val="24"/>
          <w:szCs w:val="24"/>
        </w:rPr>
        <w:t xml:space="preserve">ww. </w:t>
      </w:r>
      <w:r w:rsidR="00393433" w:rsidRPr="00407735">
        <w:rPr>
          <w:iCs/>
          <w:sz w:val="24"/>
          <w:szCs w:val="24"/>
        </w:rPr>
        <w:t>uprawnień</w:t>
      </w:r>
      <w:r w:rsidR="00393433">
        <w:rPr>
          <w:iCs/>
          <w:sz w:val="24"/>
          <w:szCs w:val="24"/>
        </w:rPr>
        <w:t xml:space="preserve"> budowlanych</w:t>
      </w:r>
      <w:r w:rsidR="00393433" w:rsidRPr="00E03AA2">
        <w:rPr>
          <w:iCs/>
          <w:sz w:val="24"/>
          <w:szCs w:val="24"/>
        </w:rPr>
        <w:t xml:space="preserve">; </w:t>
      </w:r>
    </w:p>
    <w:p w14:paraId="1E4E3973" w14:textId="77777777" w:rsidR="005F4CAA" w:rsidRPr="007872D8" w:rsidRDefault="005F4CAA" w:rsidP="00FB4954">
      <w:pPr>
        <w:autoSpaceDE w:val="0"/>
        <w:autoSpaceDN w:val="0"/>
        <w:adjustRightInd w:val="0"/>
        <w:spacing w:before="60"/>
        <w:ind w:left="1418"/>
        <w:jc w:val="both"/>
        <w:rPr>
          <w:color w:val="000000"/>
          <w:sz w:val="24"/>
          <w:szCs w:val="24"/>
        </w:rPr>
      </w:pPr>
      <w:r w:rsidRPr="0033385D">
        <w:rPr>
          <w:color w:val="000000"/>
          <w:sz w:val="24"/>
          <w:szCs w:val="24"/>
        </w:rPr>
        <w:t xml:space="preserve">Wymienione wyżej osoby winny posiadać uprawnienia do pełnienia samodzielnej </w:t>
      </w:r>
      <w:r w:rsidRPr="0010275E">
        <w:rPr>
          <w:color w:val="000000"/>
          <w:spacing w:val="-4"/>
          <w:sz w:val="24"/>
          <w:szCs w:val="24"/>
        </w:rPr>
        <w:t>funkcji technicznej w budownictwie, wymagane przepisami ustaw</w:t>
      </w:r>
      <w:r w:rsidR="00B45E3C" w:rsidRPr="0010275E">
        <w:rPr>
          <w:color w:val="000000"/>
          <w:spacing w:val="-4"/>
          <w:sz w:val="24"/>
          <w:szCs w:val="24"/>
        </w:rPr>
        <w:t>y z dnia 7 lipca 1994 r.</w:t>
      </w:r>
      <w:r w:rsidR="00B45E3C">
        <w:rPr>
          <w:color w:val="000000"/>
          <w:sz w:val="24"/>
          <w:szCs w:val="24"/>
        </w:rPr>
        <w:t xml:space="preserve"> </w:t>
      </w:r>
      <w:r w:rsidR="00B45E3C" w:rsidRPr="00DE75C5">
        <w:rPr>
          <w:color w:val="000000"/>
          <w:spacing w:val="-6"/>
          <w:sz w:val="24"/>
          <w:szCs w:val="24"/>
        </w:rPr>
        <w:t>Prawo b</w:t>
      </w:r>
      <w:r w:rsidRPr="00DE75C5">
        <w:rPr>
          <w:color w:val="000000"/>
          <w:spacing w:val="-6"/>
          <w:sz w:val="24"/>
          <w:szCs w:val="24"/>
        </w:rPr>
        <w:t>udowlane (wg stanu prawnego obowiązującego na dzień wszczęcia postępowania)</w:t>
      </w:r>
      <w:r w:rsidRPr="0033385D">
        <w:rPr>
          <w:color w:val="000000"/>
          <w:sz w:val="24"/>
          <w:szCs w:val="24"/>
        </w:rPr>
        <w:t xml:space="preserve"> </w:t>
      </w:r>
      <w:r w:rsidRPr="007872D8">
        <w:rPr>
          <w:color w:val="000000"/>
          <w:sz w:val="24"/>
          <w:szCs w:val="24"/>
        </w:rPr>
        <w:t xml:space="preserve">lub posiadać kwalifikacje zgodnie z postanowieniami art. 12a tejże ustawy lub </w:t>
      </w:r>
      <w:r w:rsidRPr="007872D8">
        <w:rPr>
          <w:color w:val="000000"/>
          <w:spacing w:val="-4"/>
          <w:sz w:val="24"/>
          <w:szCs w:val="24"/>
        </w:rPr>
        <w:t>równoważne uprawnienia budowlane wydane na podstawie wcześniej obowiązujących</w:t>
      </w:r>
      <w:r w:rsidRPr="007872D8">
        <w:rPr>
          <w:color w:val="000000"/>
          <w:sz w:val="24"/>
          <w:szCs w:val="24"/>
        </w:rPr>
        <w:t xml:space="preserve"> </w:t>
      </w:r>
      <w:r w:rsidRPr="007872D8">
        <w:rPr>
          <w:color w:val="000000"/>
          <w:spacing w:val="-2"/>
          <w:sz w:val="24"/>
          <w:szCs w:val="24"/>
        </w:rPr>
        <w:t>przepisów, lub inne uprawnienia umożliwiające wykonywanie tych samych czynności,</w:t>
      </w:r>
      <w:r w:rsidRPr="007872D8">
        <w:rPr>
          <w:color w:val="000000"/>
          <w:sz w:val="24"/>
          <w:szCs w:val="24"/>
        </w:rPr>
        <w:t xml:space="preserve"> do wykonywania których w aktualnym stanie prawnym uprawniają uprawnienia bud</w:t>
      </w:r>
      <w:r w:rsidR="009B7113" w:rsidRPr="007872D8">
        <w:rPr>
          <w:color w:val="000000"/>
          <w:sz w:val="24"/>
          <w:szCs w:val="24"/>
        </w:rPr>
        <w:t>owlane w tej samej specjalności.</w:t>
      </w:r>
    </w:p>
    <w:p w14:paraId="45BE7D7F" w14:textId="4D99BAE3" w:rsidR="00420829" w:rsidRPr="00FB4954" w:rsidRDefault="00420829" w:rsidP="00FB4954">
      <w:pPr>
        <w:autoSpaceDE w:val="0"/>
        <w:autoSpaceDN w:val="0"/>
        <w:adjustRightInd w:val="0"/>
        <w:spacing w:before="60"/>
        <w:ind w:left="1418"/>
        <w:jc w:val="both"/>
        <w:rPr>
          <w:bCs/>
          <w:sz w:val="24"/>
          <w:szCs w:val="24"/>
        </w:rPr>
      </w:pPr>
      <w:r w:rsidRPr="007872D8">
        <w:rPr>
          <w:bCs/>
          <w:sz w:val="24"/>
          <w:szCs w:val="24"/>
        </w:rPr>
        <w:t xml:space="preserve">Nie dopuszcza się łączenia funkcji </w:t>
      </w:r>
      <w:r w:rsidR="00FB4954" w:rsidRPr="007872D8">
        <w:rPr>
          <w:bCs/>
          <w:sz w:val="24"/>
          <w:szCs w:val="24"/>
        </w:rPr>
        <w:t>K</w:t>
      </w:r>
      <w:r w:rsidRPr="007872D8">
        <w:rPr>
          <w:bCs/>
          <w:sz w:val="24"/>
          <w:szCs w:val="24"/>
        </w:rPr>
        <w:t>ierownika budowy z jakąkolwiek funkcją kierownika robót branżowych</w:t>
      </w:r>
      <w:r w:rsidR="00FB4954" w:rsidRPr="007872D8">
        <w:rPr>
          <w:bCs/>
          <w:sz w:val="24"/>
          <w:szCs w:val="24"/>
        </w:rPr>
        <w:t xml:space="preserve"> przez jedną osobę,</w:t>
      </w:r>
      <w:r w:rsidR="00FB4954" w:rsidRPr="007872D8">
        <w:rPr>
          <w:sz w:val="24"/>
          <w:szCs w:val="24"/>
        </w:rPr>
        <w:t xml:space="preserve"> niezależnie od posiadanych uprawnień budowlanych.</w:t>
      </w:r>
    </w:p>
    <w:p w14:paraId="37E13EEA" w14:textId="77777777" w:rsidR="00420829" w:rsidRPr="00FB4954" w:rsidRDefault="00420829" w:rsidP="00FB4954">
      <w:pPr>
        <w:autoSpaceDE w:val="0"/>
        <w:autoSpaceDN w:val="0"/>
        <w:adjustRightInd w:val="0"/>
        <w:spacing w:before="60"/>
        <w:ind w:left="1418"/>
        <w:jc w:val="both"/>
        <w:rPr>
          <w:bCs/>
          <w:sz w:val="24"/>
          <w:szCs w:val="24"/>
        </w:rPr>
      </w:pPr>
      <w:r w:rsidRPr="00FB4954">
        <w:rPr>
          <w:bCs/>
          <w:sz w:val="24"/>
          <w:szCs w:val="24"/>
        </w:rPr>
        <w:t>Wykonawcy wspólnie ubiegający się o zamówienie na podstawie art.23 UPZP (np. konsorcjum, spółka cywilna) ww. warunek udziału w postępowaniu spełniają łącznie.</w:t>
      </w:r>
    </w:p>
    <w:p w14:paraId="7CD87647" w14:textId="77777777" w:rsidR="00F97CED" w:rsidRPr="003D5C6F" w:rsidRDefault="00F97CED" w:rsidP="00FB4954">
      <w:pPr>
        <w:ind w:left="851" w:hanging="567"/>
        <w:jc w:val="both"/>
        <w:rPr>
          <w:bCs/>
          <w:sz w:val="24"/>
          <w:szCs w:val="24"/>
        </w:rPr>
      </w:pPr>
      <w:r w:rsidRPr="003D5C6F">
        <w:rPr>
          <w:bCs/>
          <w:sz w:val="24"/>
          <w:szCs w:val="24"/>
        </w:rPr>
        <w:lastRenderedPageBreak/>
        <w:t>10.3.</w:t>
      </w:r>
      <w:r w:rsidRPr="003D5C6F">
        <w:rPr>
          <w:bCs/>
          <w:sz w:val="24"/>
          <w:szCs w:val="24"/>
        </w:rPr>
        <w:tab/>
        <w:t xml:space="preserve">Wykonawca może w celu potwierdzenia spełniania warunków udziału w postępowaniu, </w:t>
      </w:r>
      <w:r w:rsidRPr="003D5C6F">
        <w:rPr>
          <w:bCs/>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UPZP.</w:t>
      </w:r>
    </w:p>
    <w:p w14:paraId="173E72DD" w14:textId="77777777" w:rsidR="00F97CED" w:rsidRPr="003D5C6F" w:rsidRDefault="00F97CED" w:rsidP="00FB4954">
      <w:pPr>
        <w:tabs>
          <w:tab w:val="num" w:pos="851"/>
        </w:tabs>
        <w:ind w:left="851" w:hanging="567"/>
        <w:jc w:val="both"/>
        <w:rPr>
          <w:bCs/>
          <w:sz w:val="24"/>
          <w:szCs w:val="24"/>
          <w:u w:val="single"/>
        </w:rPr>
      </w:pPr>
      <w:r w:rsidRPr="003D5C6F">
        <w:rPr>
          <w:bCs/>
          <w:sz w:val="24"/>
          <w:szCs w:val="24"/>
        </w:rPr>
        <w:t>10.4.</w:t>
      </w:r>
      <w:r w:rsidRPr="003D5C6F">
        <w:rPr>
          <w:bCs/>
          <w:sz w:val="24"/>
          <w:szCs w:val="24"/>
        </w:rPr>
        <w:tab/>
      </w:r>
      <w:r w:rsidRPr="003D5C6F">
        <w:rPr>
          <w:iCs/>
          <w:sz w:val="24"/>
          <w:szCs w:val="24"/>
          <w:u w:val="single"/>
        </w:rPr>
        <w:t>W odniesieniu do warunków dotyczących kwalifikacji zawodowych (</w:t>
      </w:r>
      <w:r w:rsidRPr="003D5C6F">
        <w:rPr>
          <w:bCs/>
          <w:sz w:val="24"/>
          <w:szCs w:val="24"/>
          <w:u w:val="single"/>
        </w:rPr>
        <w:t>osób skierowanych przez wykonawcę do realizacji zamówienia)</w:t>
      </w:r>
      <w:r w:rsidRPr="003D5C6F">
        <w:rPr>
          <w:iCs/>
          <w:sz w:val="24"/>
          <w:szCs w:val="24"/>
          <w:u w:val="single"/>
        </w:rPr>
        <w:t xml:space="preserve"> lub doświadczenia</w:t>
      </w:r>
      <w:r w:rsidRPr="003D5C6F">
        <w:rPr>
          <w:bCs/>
          <w:sz w:val="24"/>
          <w:szCs w:val="24"/>
          <w:u w:val="single"/>
        </w:rPr>
        <w:t xml:space="preserve"> (wykonawcy)</w:t>
      </w:r>
      <w:r w:rsidRPr="003D5C6F">
        <w:rPr>
          <w:iCs/>
          <w:sz w:val="24"/>
          <w:szCs w:val="24"/>
          <w:u w:val="single"/>
        </w:rPr>
        <w:t>, wykonawcy mogą polegać na zdolnościach innych podmiotów, jeśli podmioty te zrealizują roboty budowlane do realizacji których te zdolności są wymagane.</w:t>
      </w:r>
    </w:p>
    <w:p w14:paraId="51C93F82" w14:textId="77777777" w:rsidR="00F97CED" w:rsidRPr="003D5C6F" w:rsidRDefault="00F97CED" w:rsidP="00FB4954">
      <w:pPr>
        <w:tabs>
          <w:tab w:val="num" w:pos="851"/>
        </w:tabs>
        <w:ind w:left="851" w:hanging="567"/>
        <w:jc w:val="both"/>
        <w:rPr>
          <w:bCs/>
          <w:sz w:val="24"/>
          <w:szCs w:val="24"/>
        </w:rPr>
      </w:pPr>
      <w:r w:rsidRPr="003D5C6F">
        <w:rPr>
          <w:bCs/>
          <w:sz w:val="24"/>
          <w:szCs w:val="24"/>
        </w:rPr>
        <w:t>10.5.</w:t>
      </w:r>
      <w:r w:rsidRPr="003D5C6F">
        <w:rPr>
          <w:bCs/>
          <w:sz w:val="24"/>
          <w:szCs w:val="24"/>
        </w:rPr>
        <w:tab/>
        <w:t xml:space="preserve">Wykonawca, który polega na sytuacji finansowej lub ekonomicznej innych podmiotów, odpowiada solidarnie z podmiotem, który zobowiązał się do udostępnienia zasobów, za </w:t>
      </w:r>
      <w:r w:rsidRPr="003D5C6F">
        <w:rPr>
          <w:bCs/>
          <w:spacing w:val="-4"/>
          <w:sz w:val="24"/>
          <w:szCs w:val="24"/>
        </w:rPr>
        <w:t>szkodę poniesioną przez Zamawiającego powstałą wskutek nieudostępnienia tych zasobów,</w:t>
      </w:r>
      <w:r w:rsidRPr="003D5C6F">
        <w:rPr>
          <w:bCs/>
          <w:sz w:val="24"/>
          <w:szCs w:val="24"/>
        </w:rPr>
        <w:t xml:space="preserve"> chyba że za nieudostępnienie zasobów nie ponosi winy.</w:t>
      </w:r>
    </w:p>
    <w:p w14:paraId="3096330C" w14:textId="77777777" w:rsidR="00F97CED" w:rsidRPr="003D5C6F" w:rsidRDefault="00F97CED" w:rsidP="00FB4954">
      <w:pPr>
        <w:tabs>
          <w:tab w:val="num" w:pos="851"/>
        </w:tabs>
        <w:ind w:left="851" w:hanging="567"/>
        <w:jc w:val="both"/>
        <w:rPr>
          <w:bCs/>
          <w:sz w:val="24"/>
          <w:szCs w:val="24"/>
        </w:rPr>
      </w:pPr>
      <w:r w:rsidRPr="003D5C6F">
        <w:rPr>
          <w:bCs/>
          <w:sz w:val="24"/>
          <w:szCs w:val="24"/>
        </w:rPr>
        <w:t>10.6.</w:t>
      </w:r>
      <w:r w:rsidRPr="003D5C6F">
        <w:rPr>
          <w:bCs/>
          <w:sz w:val="24"/>
          <w:szCs w:val="24"/>
        </w:rPr>
        <w:tab/>
      </w:r>
      <w:r w:rsidRPr="003D5C6F">
        <w:rPr>
          <w:bCs/>
          <w:spacing w:val="-4"/>
          <w:sz w:val="24"/>
          <w:szCs w:val="24"/>
        </w:rPr>
        <w:t>Zamawiający oceni, czy udostępniane wykonawcy przez inne podmioty zdolności techniczne</w:t>
      </w:r>
      <w:r w:rsidRPr="003D5C6F">
        <w:rPr>
          <w:bCs/>
          <w:sz w:val="24"/>
          <w:szCs w:val="24"/>
        </w:rPr>
        <w:t xml:space="preserve"> lub zawodowe lub ich sytuacja finansowa lub ekonomiczna, pozwalają na wykazanie przez wykonawcę spełniania warunków udziału w postępowaniu.</w:t>
      </w:r>
    </w:p>
    <w:p w14:paraId="0D311E84" w14:textId="77777777" w:rsidR="00F97CED" w:rsidRPr="003D5C6F" w:rsidRDefault="00F97CED" w:rsidP="00337123">
      <w:pPr>
        <w:tabs>
          <w:tab w:val="num" w:pos="851"/>
        </w:tabs>
        <w:spacing w:before="120" w:after="120"/>
        <w:ind w:left="851" w:hanging="567"/>
        <w:jc w:val="both"/>
        <w:rPr>
          <w:bCs/>
          <w:sz w:val="24"/>
          <w:szCs w:val="24"/>
        </w:rPr>
      </w:pPr>
      <w:r w:rsidRPr="003D5C6F">
        <w:rPr>
          <w:bCs/>
          <w:sz w:val="24"/>
          <w:szCs w:val="24"/>
        </w:rPr>
        <w:t>10.7.</w:t>
      </w:r>
      <w:r w:rsidRPr="003D5C6F">
        <w:rPr>
          <w:bCs/>
          <w:sz w:val="24"/>
          <w:szCs w:val="24"/>
        </w:rPr>
        <w:tab/>
      </w:r>
      <w:r w:rsidRPr="003D5C6F">
        <w:rPr>
          <w:b/>
          <w:bCs/>
          <w:sz w:val="24"/>
          <w:szCs w:val="24"/>
        </w:rPr>
        <w:t>Podstawy wykluczenia wykonawcy z postępowania</w:t>
      </w:r>
      <w:r w:rsidRPr="003D5C6F">
        <w:rPr>
          <w:bCs/>
          <w:sz w:val="24"/>
          <w:szCs w:val="24"/>
        </w:rPr>
        <w:t>:</w:t>
      </w:r>
    </w:p>
    <w:p w14:paraId="306C688C" w14:textId="77777777" w:rsidR="00F97CED" w:rsidRPr="003D5C6F" w:rsidRDefault="00F97CED" w:rsidP="00F44DC5">
      <w:pPr>
        <w:numPr>
          <w:ilvl w:val="0"/>
          <w:numId w:val="9"/>
        </w:numPr>
        <w:tabs>
          <w:tab w:val="clear" w:pos="1440"/>
          <w:tab w:val="num" w:pos="1134"/>
        </w:tabs>
        <w:ind w:left="1135" w:hanging="284"/>
        <w:jc w:val="both"/>
        <w:rPr>
          <w:bCs/>
          <w:sz w:val="24"/>
          <w:szCs w:val="24"/>
        </w:rPr>
      </w:pPr>
      <w:r w:rsidRPr="003D5C6F">
        <w:rPr>
          <w:bCs/>
          <w:sz w:val="24"/>
          <w:szCs w:val="24"/>
        </w:rPr>
        <w:t xml:space="preserve">Zamawiający </w:t>
      </w:r>
      <w:r w:rsidRPr="003D5C6F">
        <w:rPr>
          <w:b/>
          <w:bCs/>
          <w:sz w:val="24"/>
          <w:szCs w:val="24"/>
        </w:rPr>
        <w:t xml:space="preserve">wykluczy </w:t>
      </w:r>
      <w:r w:rsidRPr="003D5C6F">
        <w:rPr>
          <w:bCs/>
          <w:sz w:val="24"/>
          <w:szCs w:val="24"/>
        </w:rPr>
        <w:t xml:space="preserve">z postępowania </w:t>
      </w:r>
      <w:r w:rsidR="00726B14" w:rsidRPr="003D5C6F">
        <w:rPr>
          <w:bCs/>
          <w:sz w:val="24"/>
          <w:szCs w:val="24"/>
        </w:rPr>
        <w:t xml:space="preserve">wykonawców, </w:t>
      </w:r>
      <w:r w:rsidRPr="003D5C6F">
        <w:rPr>
          <w:bCs/>
          <w:sz w:val="24"/>
          <w:szCs w:val="24"/>
        </w:rPr>
        <w:t xml:space="preserve">na podstawie art. 24 ust. 1 </w:t>
      </w:r>
      <w:r w:rsidRPr="003D5C6F">
        <w:rPr>
          <w:bCs/>
          <w:sz w:val="24"/>
          <w:szCs w:val="24"/>
        </w:rPr>
        <w:br/>
        <w:t>pkt 12-23 UPZP;</w:t>
      </w:r>
    </w:p>
    <w:p w14:paraId="49F39E59" w14:textId="12329E4F" w:rsidR="00CC355C" w:rsidRDefault="00CC355C" w:rsidP="00F44DC5">
      <w:pPr>
        <w:numPr>
          <w:ilvl w:val="0"/>
          <w:numId w:val="9"/>
        </w:numPr>
        <w:tabs>
          <w:tab w:val="clear" w:pos="1440"/>
          <w:tab w:val="num" w:pos="1134"/>
        </w:tabs>
        <w:ind w:left="1135" w:hanging="284"/>
        <w:jc w:val="both"/>
        <w:rPr>
          <w:bCs/>
          <w:sz w:val="24"/>
          <w:szCs w:val="24"/>
        </w:rPr>
      </w:pPr>
      <w:r w:rsidRPr="003D5C6F">
        <w:rPr>
          <w:bCs/>
          <w:sz w:val="24"/>
          <w:szCs w:val="24"/>
        </w:rPr>
        <w:t xml:space="preserve">Zamawiający </w:t>
      </w:r>
      <w:r w:rsidRPr="003D5C6F">
        <w:rPr>
          <w:b/>
          <w:bCs/>
          <w:sz w:val="24"/>
          <w:szCs w:val="24"/>
        </w:rPr>
        <w:t>przewiduje wykluczenie</w:t>
      </w:r>
      <w:r w:rsidRPr="003D5C6F">
        <w:rPr>
          <w:bCs/>
          <w:sz w:val="24"/>
          <w:szCs w:val="24"/>
        </w:rPr>
        <w:t xml:space="preserve"> </w:t>
      </w:r>
      <w:r w:rsidR="00726B14" w:rsidRPr="003D5C6F">
        <w:rPr>
          <w:bCs/>
          <w:sz w:val="24"/>
          <w:szCs w:val="24"/>
        </w:rPr>
        <w:t xml:space="preserve">z postępowania wykonawców, </w:t>
      </w:r>
      <w:r w:rsidRPr="003D5C6F">
        <w:rPr>
          <w:bCs/>
          <w:sz w:val="24"/>
          <w:szCs w:val="24"/>
        </w:rPr>
        <w:t xml:space="preserve">na podstawie </w:t>
      </w:r>
      <w:r w:rsidR="00726B14" w:rsidRPr="003D5C6F">
        <w:rPr>
          <w:bCs/>
          <w:sz w:val="24"/>
          <w:szCs w:val="24"/>
        </w:rPr>
        <w:br/>
      </w:r>
      <w:r w:rsidRPr="003D5C6F">
        <w:rPr>
          <w:bCs/>
          <w:sz w:val="24"/>
          <w:szCs w:val="24"/>
        </w:rPr>
        <w:t>art. 24 ust. 5 pkt 1 i 8 UPZP.</w:t>
      </w:r>
    </w:p>
    <w:p w14:paraId="6AF5E24D" w14:textId="157B9336" w:rsidR="009E42EC" w:rsidRPr="0097768A" w:rsidRDefault="009E42EC" w:rsidP="00F44DC5">
      <w:pPr>
        <w:pStyle w:val="Akapitzlist"/>
        <w:numPr>
          <w:ilvl w:val="0"/>
          <w:numId w:val="25"/>
        </w:numPr>
        <w:tabs>
          <w:tab w:val="left" w:pos="1418"/>
        </w:tabs>
        <w:jc w:val="both"/>
        <w:rPr>
          <w:bCs/>
          <w:sz w:val="24"/>
          <w:szCs w:val="24"/>
        </w:rPr>
      </w:pPr>
      <w:r w:rsidRPr="0097768A">
        <w:rPr>
          <w:sz w:val="24"/>
          <w:szCs w:val="24"/>
        </w:rPr>
        <w:t xml:space="preserve">w stosunku do którego otwarto likwidację, w zatwierdzonym przez sąd układzie </w:t>
      </w:r>
      <w:r w:rsidRPr="0097768A">
        <w:rPr>
          <w:sz w:val="24"/>
          <w:szCs w:val="24"/>
        </w:rPr>
        <w:br/>
        <w:t xml:space="preserve">w postępowaniu restrukturyzacyjnym jest przewidziane zaspokojenie wierzycieli przez likwidację jego majątku lub sąd zarządził likwidację jego majątku w trybie </w:t>
      </w:r>
      <w:r w:rsidR="00337123" w:rsidRPr="0097768A">
        <w:rPr>
          <w:sz w:val="24"/>
          <w:szCs w:val="24"/>
        </w:rPr>
        <w:br/>
      </w:r>
      <w:r w:rsidRPr="0097768A">
        <w:rPr>
          <w:sz w:val="24"/>
          <w:szCs w:val="24"/>
        </w:rPr>
        <w:t>art. 332 ust. 1 ustawy z dnia 15 maja 2015 r. – Prawo restrukturyzacyjne (</w:t>
      </w:r>
      <w:proofErr w:type="spellStart"/>
      <w:r w:rsidR="00337123" w:rsidRPr="0097768A">
        <w:rPr>
          <w:sz w:val="24"/>
          <w:szCs w:val="24"/>
        </w:rPr>
        <w:t>t.j</w:t>
      </w:r>
      <w:proofErr w:type="spellEnd"/>
      <w:r w:rsidR="00337123" w:rsidRPr="0097768A">
        <w:rPr>
          <w:sz w:val="24"/>
          <w:szCs w:val="24"/>
        </w:rPr>
        <w:t xml:space="preserve">. Dz.U. </w:t>
      </w:r>
      <w:r w:rsidR="00337123" w:rsidRPr="0097768A">
        <w:rPr>
          <w:sz w:val="24"/>
          <w:szCs w:val="24"/>
        </w:rPr>
        <w:br/>
        <w:t>z 2020 r. poz. 814, 1298</w:t>
      </w:r>
      <w:r w:rsidRPr="0097768A">
        <w:rPr>
          <w:sz w:val="24"/>
          <w:szCs w:val="24"/>
        </w:rPr>
        <w:t xml:space="preserve">) lub którego upadłość ogłoszono, z wyjątkiem wykonawcy, </w:t>
      </w:r>
      <w:r w:rsidRPr="0097768A">
        <w:rPr>
          <w:spacing w:val="-6"/>
          <w:sz w:val="24"/>
          <w:szCs w:val="24"/>
        </w:rPr>
        <w:t>który po ogłoszeniu upadłości zawarł układ zatwierdzony prawomocnym postanowieniem</w:t>
      </w:r>
      <w:r w:rsidRPr="0097768A">
        <w:rPr>
          <w:sz w:val="24"/>
          <w:szCs w:val="24"/>
        </w:rPr>
        <w:t xml:space="preserve"> sądu, jeżeli układ nie przewiduje zaspokojenia wierzycieli przez likwidację majątku upadłego, chyba że sąd zarządził likwidację jego majątku w trybie art. 366 ust. 1 ustawy z dnia 28 lutego 2003 r. – Prawo upadłościowe (Dz.U. z </w:t>
      </w:r>
      <w:r w:rsidR="00337123" w:rsidRPr="0097768A">
        <w:rPr>
          <w:sz w:val="24"/>
          <w:szCs w:val="24"/>
        </w:rPr>
        <w:t>2020</w:t>
      </w:r>
      <w:r w:rsidRPr="0097768A">
        <w:rPr>
          <w:sz w:val="24"/>
          <w:szCs w:val="24"/>
        </w:rPr>
        <w:t xml:space="preserve"> r. poz. </w:t>
      </w:r>
      <w:r w:rsidR="00337123" w:rsidRPr="0097768A">
        <w:rPr>
          <w:sz w:val="24"/>
          <w:szCs w:val="24"/>
        </w:rPr>
        <w:t>1228</w:t>
      </w:r>
      <w:r w:rsidRPr="0097768A">
        <w:rPr>
          <w:sz w:val="24"/>
          <w:szCs w:val="24"/>
        </w:rPr>
        <w:t>)</w:t>
      </w:r>
      <w:r w:rsidRPr="0097768A">
        <w:rPr>
          <w:bCs/>
          <w:sz w:val="24"/>
          <w:szCs w:val="24"/>
        </w:rPr>
        <w:t>;</w:t>
      </w:r>
    </w:p>
    <w:p w14:paraId="75F79FD3" w14:textId="77777777" w:rsidR="009E42EC" w:rsidRDefault="009E42EC" w:rsidP="00533303">
      <w:pPr>
        <w:tabs>
          <w:tab w:val="left" w:pos="1418"/>
        </w:tabs>
        <w:ind w:left="1418" w:hanging="284"/>
        <w:jc w:val="both"/>
        <w:rPr>
          <w:bCs/>
          <w:sz w:val="24"/>
          <w:szCs w:val="24"/>
        </w:rPr>
      </w:pPr>
      <w:r w:rsidRPr="0097768A">
        <w:rPr>
          <w:bCs/>
          <w:sz w:val="24"/>
          <w:szCs w:val="24"/>
        </w:rPr>
        <w:t>8)</w:t>
      </w:r>
      <w:r w:rsidRPr="0097768A">
        <w:rPr>
          <w:bCs/>
          <w:sz w:val="24"/>
          <w:szCs w:val="24"/>
        </w:rPr>
        <w:tab/>
        <w:t>który naruszył obowiązki dotyczące płatności podatków, opłat lub składek na</w:t>
      </w:r>
      <w:r w:rsidRPr="00337123">
        <w:rPr>
          <w:bCs/>
          <w:sz w:val="24"/>
          <w:szCs w:val="24"/>
        </w:rPr>
        <w:t xml:space="preserve"> ubezpieczenia społeczne lub zdrowotne, co Zamawiający jest wstanie wykazać za pomocą stosownych środków dowodowych, z wyjątkiem przypadku, o którym mowa w art. 24 ust. 1 pkt 15 UPZP, chyba że wykonawca dokonał płatności należnych podatków, opłat lub składek na ubezpieczenia społeczne lub zdrowotne wraz </w:t>
      </w:r>
      <w:r w:rsidRPr="00337123">
        <w:rPr>
          <w:bCs/>
          <w:sz w:val="24"/>
          <w:szCs w:val="24"/>
        </w:rPr>
        <w:br/>
        <w:t>z odsetkami lub grzywnami lub zawarł wiążące porozumienie w sprawie spłaty tych należności.</w:t>
      </w:r>
    </w:p>
    <w:p w14:paraId="220E8DDB" w14:textId="77777777" w:rsidR="00185647" w:rsidRPr="003D5C6F" w:rsidRDefault="003943EA" w:rsidP="00533303">
      <w:pPr>
        <w:tabs>
          <w:tab w:val="num" w:pos="851"/>
        </w:tabs>
        <w:ind w:left="851" w:hanging="567"/>
        <w:jc w:val="both"/>
        <w:rPr>
          <w:bCs/>
          <w:sz w:val="24"/>
          <w:szCs w:val="24"/>
        </w:rPr>
      </w:pPr>
      <w:r w:rsidRPr="003D5C6F">
        <w:rPr>
          <w:bCs/>
          <w:sz w:val="24"/>
          <w:szCs w:val="24"/>
        </w:rPr>
        <w:t>10.</w:t>
      </w:r>
      <w:r w:rsidR="00CC355C" w:rsidRPr="003D5C6F">
        <w:rPr>
          <w:bCs/>
          <w:sz w:val="24"/>
          <w:szCs w:val="24"/>
        </w:rPr>
        <w:t>8</w:t>
      </w:r>
      <w:r w:rsidR="00EB6712" w:rsidRPr="003D5C6F">
        <w:rPr>
          <w:bCs/>
          <w:sz w:val="24"/>
          <w:szCs w:val="24"/>
        </w:rPr>
        <w:t>.</w:t>
      </w:r>
      <w:r w:rsidR="00CC355C" w:rsidRPr="003D5C6F">
        <w:rPr>
          <w:bCs/>
          <w:sz w:val="24"/>
          <w:szCs w:val="24"/>
        </w:rPr>
        <w:tab/>
      </w:r>
      <w:r w:rsidR="00185647" w:rsidRPr="003D5C6F">
        <w:rPr>
          <w:bCs/>
          <w:sz w:val="24"/>
          <w:szCs w:val="24"/>
        </w:rPr>
        <w:t>Wykluczenie wykonawcy następuje zgodnie z art. 24 ust. 7 UPZP.</w:t>
      </w:r>
    </w:p>
    <w:p w14:paraId="2364D603" w14:textId="77777777" w:rsidR="00185647" w:rsidRPr="003D5C6F" w:rsidRDefault="003943EA" w:rsidP="00533303">
      <w:pPr>
        <w:tabs>
          <w:tab w:val="num" w:pos="851"/>
        </w:tabs>
        <w:ind w:left="851" w:hanging="567"/>
        <w:jc w:val="both"/>
        <w:rPr>
          <w:bCs/>
          <w:sz w:val="24"/>
          <w:szCs w:val="24"/>
        </w:rPr>
      </w:pPr>
      <w:r w:rsidRPr="003D5C6F">
        <w:rPr>
          <w:bCs/>
          <w:sz w:val="24"/>
          <w:szCs w:val="24"/>
        </w:rPr>
        <w:t>10.</w:t>
      </w:r>
      <w:r w:rsidR="007F376B" w:rsidRPr="003D5C6F">
        <w:rPr>
          <w:bCs/>
          <w:sz w:val="24"/>
          <w:szCs w:val="24"/>
        </w:rPr>
        <w:t>9</w:t>
      </w:r>
      <w:r w:rsidR="00EB6712" w:rsidRPr="003D5C6F">
        <w:rPr>
          <w:bCs/>
          <w:sz w:val="24"/>
          <w:szCs w:val="24"/>
        </w:rPr>
        <w:t>.</w:t>
      </w:r>
      <w:r w:rsidR="000B519D" w:rsidRPr="003D5C6F">
        <w:rPr>
          <w:bCs/>
          <w:sz w:val="24"/>
          <w:szCs w:val="24"/>
        </w:rPr>
        <w:tab/>
        <w:t>W</w:t>
      </w:r>
      <w:r w:rsidR="00185647" w:rsidRPr="003D5C6F">
        <w:rPr>
          <w:bCs/>
          <w:sz w:val="24"/>
          <w:szCs w:val="24"/>
        </w:rPr>
        <w:t xml:space="preserve">ykonawca, który podlega wykluczeniu na podstawie art. 24 ust. 1 pkt 13 i 14 oraz 16-20 </w:t>
      </w:r>
      <w:r w:rsidR="007F376B" w:rsidRPr="003D5C6F">
        <w:rPr>
          <w:bCs/>
          <w:sz w:val="24"/>
          <w:szCs w:val="24"/>
        </w:rPr>
        <w:br/>
        <w:t>lub ust. 5 pkt 1 i 8 UPZP</w:t>
      </w:r>
      <w:r w:rsidR="00185647" w:rsidRPr="003D5C6F">
        <w:rPr>
          <w:bCs/>
          <w:sz w:val="24"/>
          <w:szCs w:val="24"/>
        </w:rPr>
        <w:t xml:space="preserve">, może przedstawić dowody na to, że podjęte przez niego środki </w:t>
      </w:r>
      <w:r w:rsidR="00876284" w:rsidRPr="003D5C6F">
        <w:rPr>
          <w:bCs/>
          <w:sz w:val="24"/>
          <w:szCs w:val="24"/>
        </w:rPr>
        <w:br/>
      </w:r>
      <w:r w:rsidR="00185647" w:rsidRPr="003D5C6F">
        <w:rPr>
          <w:bCs/>
          <w:sz w:val="24"/>
          <w:szCs w:val="24"/>
        </w:rPr>
        <w:t xml:space="preserve">są wystarczające do wykazania jego rzetelności, w szczególności udowodnić naprawienie szkody wyrządzonej przestępstwem lub przestępstwem skarbowym, zadośćuczynienie </w:t>
      </w:r>
      <w:r w:rsidR="00876284" w:rsidRPr="003D5C6F">
        <w:rPr>
          <w:bCs/>
          <w:sz w:val="24"/>
          <w:szCs w:val="24"/>
        </w:rPr>
        <w:br/>
      </w:r>
      <w:r w:rsidR="00185647" w:rsidRPr="003D5C6F">
        <w:rPr>
          <w:bCs/>
          <w:sz w:val="24"/>
          <w:szCs w:val="24"/>
        </w:rPr>
        <w:t>za doznaną krzywdę lub naprawienie szkody, wyczerpujące wyjaśnienie stan</w:t>
      </w:r>
      <w:r w:rsidR="007F376B" w:rsidRPr="003D5C6F">
        <w:rPr>
          <w:bCs/>
          <w:sz w:val="24"/>
          <w:szCs w:val="24"/>
        </w:rPr>
        <w:t xml:space="preserve">u faktycznego oraz współpracę z </w:t>
      </w:r>
      <w:r w:rsidR="00185647" w:rsidRPr="003D5C6F">
        <w:rPr>
          <w:bCs/>
          <w:sz w:val="24"/>
          <w:szCs w:val="24"/>
        </w:rPr>
        <w:t xml:space="preserve">organami ścigania oraz podjęcie konkretnych środków technicznych, </w:t>
      </w:r>
      <w:r w:rsidR="00185647" w:rsidRPr="003D5C6F">
        <w:rPr>
          <w:bCs/>
          <w:spacing w:val="-4"/>
          <w:sz w:val="24"/>
          <w:szCs w:val="24"/>
        </w:rPr>
        <w:t>organizacyjnych i</w:t>
      </w:r>
      <w:r w:rsidR="007F376B" w:rsidRPr="003D5C6F">
        <w:rPr>
          <w:bCs/>
          <w:spacing w:val="-4"/>
          <w:sz w:val="24"/>
          <w:szCs w:val="24"/>
        </w:rPr>
        <w:t xml:space="preserve"> </w:t>
      </w:r>
      <w:r w:rsidR="00185647" w:rsidRPr="003D5C6F">
        <w:rPr>
          <w:bCs/>
          <w:spacing w:val="-4"/>
          <w:sz w:val="24"/>
          <w:szCs w:val="24"/>
        </w:rPr>
        <w:t>kadrowych, które są odpowiednie dla zapobiegania dalszym przestępstwom</w:t>
      </w:r>
      <w:r w:rsidR="00185647" w:rsidRPr="003D5C6F">
        <w:rPr>
          <w:bCs/>
          <w:sz w:val="24"/>
          <w:szCs w:val="24"/>
        </w:rPr>
        <w:t xml:space="preserve"> lub przestępstwom skarbowym lub nieprawidłowemu postępowaniu wykonawcy. </w:t>
      </w:r>
      <w:r w:rsidR="007F376B" w:rsidRPr="003D5C6F">
        <w:rPr>
          <w:bCs/>
          <w:sz w:val="24"/>
          <w:szCs w:val="24"/>
        </w:rPr>
        <w:tab/>
      </w:r>
      <w:r w:rsidR="007F376B" w:rsidRPr="003D5C6F">
        <w:rPr>
          <w:bCs/>
          <w:sz w:val="24"/>
          <w:szCs w:val="24"/>
        </w:rPr>
        <w:br/>
      </w:r>
      <w:r w:rsidR="00185647" w:rsidRPr="003D5C6F">
        <w:rPr>
          <w:bCs/>
          <w:sz w:val="24"/>
          <w:szCs w:val="24"/>
        </w:rPr>
        <w:t xml:space="preserve">Regulacji, o której mowa w zdaniu pierwszym nie stosuje się, jeżeli wobec wykonawcy, </w:t>
      </w:r>
      <w:r w:rsidR="00185647" w:rsidRPr="003D5C6F">
        <w:rPr>
          <w:bCs/>
          <w:spacing w:val="-4"/>
          <w:sz w:val="24"/>
          <w:szCs w:val="24"/>
        </w:rPr>
        <w:t>będącego podmiotem zbiorowym, orzeczono prawomocnym wyrokiem sądu zakaz ubiegania</w:t>
      </w:r>
      <w:r w:rsidR="00185647" w:rsidRPr="003D5C6F">
        <w:rPr>
          <w:bCs/>
          <w:sz w:val="24"/>
          <w:szCs w:val="24"/>
        </w:rPr>
        <w:t xml:space="preserve"> się o udzielenie zamówienia oraz nie upłynął określony w tym wyroku okres obowiązywania tego zakazu.</w:t>
      </w:r>
    </w:p>
    <w:p w14:paraId="6E73078E" w14:textId="77777777" w:rsidR="007F376B" w:rsidRPr="003D5C6F" w:rsidRDefault="007F376B" w:rsidP="00D411FE">
      <w:pPr>
        <w:tabs>
          <w:tab w:val="num" w:pos="851"/>
        </w:tabs>
        <w:ind w:left="851" w:hanging="567"/>
        <w:jc w:val="both"/>
        <w:rPr>
          <w:bCs/>
          <w:sz w:val="24"/>
          <w:szCs w:val="24"/>
        </w:rPr>
      </w:pPr>
      <w:r w:rsidRPr="003D5C6F">
        <w:rPr>
          <w:bCs/>
          <w:sz w:val="24"/>
          <w:szCs w:val="24"/>
        </w:rPr>
        <w:t>10.10.</w:t>
      </w:r>
      <w:r w:rsidRPr="003D5C6F">
        <w:rPr>
          <w:bCs/>
          <w:spacing w:val="-4"/>
          <w:sz w:val="24"/>
          <w:szCs w:val="24"/>
        </w:rPr>
        <w:t>Wykonawca nie podlega wykluczeniu, jeżeli Zamawiający, uwzględniając wagę i szczególne</w:t>
      </w:r>
      <w:r w:rsidRPr="003D5C6F">
        <w:rPr>
          <w:bCs/>
          <w:sz w:val="24"/>
          <w:szCs w:val="24"/>
        </w:rPr>
        <w:t xml:space="preserve"> </w:t>
      </w:r>
      <w:r w:rsidRPr="003D5C6F">
        <w:rPr>
          <w:bCs/>
          <w:spacing w:val="-2"/>
          <w:sz w:val="24"/>
          <w:szCs w:val="24"/>
        </w:rPr>
        <w:t>okoliczności czynu wykonawcy, uzna za wystarczające dowody przedstawione na podstawie</w:t>
      </w:r>
      <w:r w:rsidRPr="003D5C6F">
        <w:rPr>
          <w:bCs/>
          <w:sz w:val="24"/>
          <w:szCs w:val="24"/>
        </w:rPr>
        <w:t xml:space="preserve"> pkt 10.9. SIWZ.</w:t>
      </w:r>
    </w:p>
    <w:p w14:paraId="4DF5C3F4" w14:textId="77777777" w:rsidR="007F376B" w:rsidRPr="003D5C6F" w:rsidRDefault="007F376B" w:rsidP="00D411FE">
      <w:pPr>
        <w:tabs>
          <w:tab w:val="num" w:pos="851"/>
        </w:tabs>
        <w:ind w:left="851" w:hanging="567"/>
        <w:jc w:val="both"/>
        <w:rPr>
          <w:bCs/>
          <w:sz w:val="24"/>
          <w:szCs w:val="24"/>
        </w:rPr>
      </w:pPr>
      <w:r w:rsidRPr="003D5C6F">
        <w:rPr>
          <w:bCs/>
          <w:sz w:val="24"/>
          <w:szCs w:val="24"/>
        </w:rPr>
        <w:lastRenderedPageBreak/>
        <w:t>10.11.Zamawiający może wykluczyć wykonawcę na każdym etapie postępowania o udzielenie zamówienia publicznego.</w:t>
      </w:r>
    </w:p>
    <w:p w14:paraId="686B3ABC" w14:textId="77777777" w:rsidR="007F376B" w:rsidRPr="00101A39" w:rsidRDefault="007F376B" w:rsidP="00D411FE">
      <w:pPr>
        <w:tabs>
          <w:tab w:val="num" w:pos="851"/>
        </w:tabs>
        <w:ind w:left="851" w:hanging="567"/>
        <w:jc w:val="both"/>
        <w:rPr>
          <w:bCs/>
          <w:sz w:val="24"/>
          <w:szCs w:val="24"/>
        </w:rPr>
      </w:pPr>
      <w:r w:rsidRPr="003D5C6F">
        <w:rPr>
          <w:bCs/>
          <w:sz w:val="24"/>
          <w:szCs w:val="24"/>
        </w:rPr>
        <w:t xml:space="preserve">10.12.W przypadku, gdy wykonawca polega na zdolnościach technicznych lub zawodowych </w:t>
      </w:r>
      <w:r w:rsidRPr="003D5C6F">
        <w:rPr>
          <w:bCs/>
          <w:spacing w:val="-2"/>
          <w:sz w:val="24"/>
          <w:szCs w:val="24"/>
        </w:rPr>
        <w:t>lub sytuacji ekonomicznej lub finansowej innych podmiotów, Zamawiający zbada czy, czy</w:t>
      </w:r>
      <w:r w:rsidRPr="003D5C6F">
        <w:rPr>
          <w:bCs/>
          <w:sz w:val="24"/>
          <w:szCs w:val="24"/>
        </w:rPr>
        <w:t xml:space="preserve"> nie zachodzą wobec tych podmiotów podstawy wykluczenia, o których mowa w art. 24 ust. 1 pkt 13–22 i ust. 5 pkt 1 i 8 UPZP.</w:t>
      </w:r>
    </w:p>
    <w:p w14:paraId="2483AF47" w14:textId="77777777" w:rsidR="00603047" w:rsidRDefault="00603047" w:rsidP="00603047">
      <w:pPr>
        <w:pStyle w:val="Subhead2"/>
        <w:tabs>
          <w:tab w:val="left" w:pos="284"/>
        </w:tabs>
        <w:spacing w:before="240" w:after="120"/>
        <w:ind w:left="283" w:hanging="425"/>
        <w:jc w:val="both"/>
      </w:pPr>
      <w:r>
        <w:t>11.</w:t>
      </w:r>
      <w:r>
        <w:tab/>
      </w:r>
      <w:r>
        <w:rPr>
          <w:spacing w:val="-4"/>
          <w:szCs w:val="24"/>
        </w:rPr>
        <w:t>Wykaz oświadczeń lub dokumentów, potwierdzających</w:t>
      </w:r>
      <w:r>
        <w:t xml:space="preserve"> spełniania warunków udziału </w:t>
      </w:r>
      <w:r>
        <w:br/>
        <w:t>w postępowaniu oraz brak podstaw wykluczenia</w:t>
      </w:r>
    </w:p>
    <w:p w14:paraId="6AE7F727" w14:textId="32E33AA7" w:rsidR="00603047" w:rsidRPr="003D5C6F" w:rsidRDefault="00603047" w:rsidP="00603047">
      <w:pPr>
        <w:tabs>
          <w:tab w:val="num" w:pos="851"/>
        </w:tabs>
        <w:ind w:left="851" w:hanging="567"/>
        <w:jc w:val="both"/>
        <w:rPr>
          <w:b/>
          <w:sz w:val="24"/>
          <w:szCs w:val="24"/>
        </w:rPr>
      </w:pPr>
      <w:r w:rsidRPr="003D5C6F">
        <w:rPr>
          <w:bCs/>
          <w:sz w:val="24"/>
          <w:szCs w:val="24"/>
        </w:rPr>
        <w:t>11.1.</w:t>
      </w:r>
      <w:r w:rsidRPr="003D5C6F">
        <w:rPr>
          <w:bCs/>
          <w:sz w:val="24"/>
          <w:szCs w:val="24"/>
        </w:rPr>
        <w:tab/>
        <w:t xml:space="preserve">Do oferty wykonawca dołącza, aktualne na dzień składania ofert, oświadczenie w formie </w:t>
      </w:r>
      <w:r w:rsidRPr="003D5C6F">
        <w:rPr>
          <w:bCs/>
          <w:spacing w:val="-2"/>
          <w:sz w:val="24"/>
          <w:szCs w:val="24"/>
        </w:rPr>
        <w:t xml:space="preserve">Jednolitego Europejskiego Dokumentu Zamówienia (dalej </w:t>
      </w:r>
      <w:r w:rsidRPr="003D5C6F">
        <w:rPr>
          <w:b/>
          <w:spacing w:val="-2"/>
          <w:sz w:val="24"/>
          <w:szCs w:val="24"/>
        </w:rPr>
        <w:t>JEDZ</w:t>
      </w:r>
      <w:r w:rsidRPr="003D5C6F">
        <w:rPr>
          <w:bCs/>
          <w:spacing w:val="-2"/>
          <w:sz w:val="24"/>
          <w:szCs w:val="24"/>
        </w:rPr>
        <w:t>) sporządzone i wypełnione</w:t>
      </w:r>
      <w:r w:rsidRPr="003D5C6F">
        <w:rPr>
          <w:bCs/>
          <w:sz w:val="24"/>
          <w:szCs w:val="24"/>
        </w:rPr>
        <w:t xml:space="preserve"> </w:t>
      </w:r>
      <w:r w:rsidRPr="003D5C6F">
        <w:rPr>
          <w:bCs/>
          <w:spacing w:val="-2"/>
          <w:sz w:val="24"/>
          <w:szCs w:val="24"/>
        </w:rPr>
        <w:t>zgodnie z wzorem standardowego formularza określonego w Rozporządzeniu Wykonawczym</w:t>
      </w:r>
      <w:r w:rsidRPr="003D5C6F">
        <w:rPr>
          <w:bCs/>
          <w:spacing w:val="-4"/>
          <w:sz w:val="24"/>
          <w:szCs w:val="24"/>
        </w:rPr>
        <w:t xml:space="preserve"> Komisji Europejskiej </w:t>
      </w:r>
      <w:r w:rsidRPr="003D5C6F">
        <w:rPr>
          <w:spacing w:val="-4"/>
          <w:sz w:val="24"/>
          <w:szCs w:val="24"/>
        </w:rPr>
        <w:t>wydanym na podstawie art. 59 ust. 2</w:t>
      </w:r>
      <w:r w:rsidRPr="003D5C6F">
        <w:rPr>
          <w:sz w:val="24"/>
          <w:szCs w:val="24"/>
        </w:rPr>
        <w:t xml:space="preserve"> dyrektywy 2014/24/UE</w:t>
      </w:r>
      <w:r w:rsidRPr="003D5C6F">
        <w:rPr>
          <w:bCs/>
          <w:sz w:val="24"/>
          <w:szCs w:val="24"/>
        </w:rPr>
        <w:t>, w zakresie wskazanym przez Zamawiającego w ogłoszeniu o zamówieniu oraz w SIWZ.</w:t>
      </w:r>
    </w:p>
    <w:p w14:paraId="37AA9365" w14:textId="77777777" w:rsidR="00603047" w:rsidRDefault="00603047" w:rsidP="00603047">
      <w:pPr>
        <w:tabs>
          <w:tab w:val="num" w:pos="851"/>
        </w:tabs>
        <w:spacing w:after="60"/>
        <w:ind w:left="851"/>
        <w:jc w:val="both"/>
        <w:rPr>
          <w:bCs/>
          <w:sz w:val="24"/>
          <w:szCs w:val="24"/>
        </w:rPr>
      </w:pPr>
      <w:r w:rsidRPr="003D5C6F">
        <w:rPr>
          <w:bCs/>
          <w:sz w:val="24"/>
          <w:szCs w:val="24"/>
        </w:rPr>
        <w:t>W załączniku Nr 1 do tego Rozporządzenia zawarta jest Instrukcja wypełniania JEDZ.</w:t>
      </w:r>
      <w:r>
        <w:rPr>
          <w:bCs/>
          <w:sz w:val="24"/>
          <w:szCs w:val="24"/>
        </w:rPr>
        <w:t xml:space="preserve"> </w:t>
      </w:r>
    </w:p>
    <w:p w14:paraId="25E55991" w14:textId="77777777" w:rsidR="00603047" w:rsidRPr="003D5C6F" w:rsidRDefault="00603047" w:rsidP="00603047">
      <w:pPr>
        <w:tabs>
          <w:tab w:val="num" w:pos="851"/>
        </w:tabs>
        <w:ind w:left="851" w:hanging="567"/>
        <w:jc w:val="both"/>
        <w:rPr>
          <w:bCs/>
          <w:sz w:val="24"/>
          <w:szCs w:val="24"/>
        </w:rPr>
      </w:pPr>
      <w:r w:rsidRPr="003D5C6F">
        <w:rPr>
          <w:bCs/>
          <w:sz w:val="24"/>
          <w:szCs w:val="24"/>
        </w:rPr>
        <w:t>11.2.</w:t>
      </w:r>
      <w:r w:rsidRPr="003D5C6F">
        <w:rPr>
          <w:bCs/>
          <w:sz w:val="24"/>
          <w:szCs w:val="24"/>
        </w:rPr>
        <w:tab/>
        <w:t xml:space="preserve">Informacje zawarte w JEDZ stanowią </w:t>
      </w:r>
      <w:r w:rsidRPr="003D5C6F">
        <w:rPr>
          <w:bCs/>
          <w:sz w:val="24"/>
          <w:szCs w:val="24"/>
          <w:u w:val="single"/>
        </w:rPr>
        <w:t>wstępne potwierdzenie</w:t>
      </w:r>
      <w:r w:rsidRPr="003D5C6F">
        <w:rPr>
          <w:bCs/>
          <w:sz w:val="24"/>
          <w:szCs w:val="24"/>
        </w:rPr>
        <w:t>, że wykonawca nie podlega wykluczeniu i spełnia warunki udziału w postępowaniu.</w:t>
      </w:r>
    </w:p>
    <w:p w14:paraId="6AA9DB47" w14:textId="77777777" w:rsidR="00603047" w:rsidRPr="003D5C6F" w:rsidRDefault="00603047" w:rsidP="00603047">
      <w:pPr>
        <w:ind w:left="851"/>
        <w:jc w:val="both"/>
        <w:rPr>
          <w:color w:val="000000"/>
          <w:sz w:val="24"/>
          <w:szCs w:val="24"/>
        </w:rPr>
      </w:pPr>
      <w:r w:rsidRPr="003D5C6F">
        <w:rPr>
          <w:color w:val="000000"/>
          <w:sz w:val="24"/>
          <w:szCs w:val="24"/>
        </w:rPr>
        <w:t>Wykonawca wypełnia JEDZ w zakresie wskazanym we wzorze stanowiącym załącznik do SIWZ, w następujących częściach:</w:t>
      </w:r>
    </w:p>
    <w:p w14:paraId="114E1733" w14:textId="664C7DA6" w:rsidR="00603047" w:rsidRPr="003D5C6F" w:rsidRDefault="00603047" w:rsidP="00533303">
      <w:pPr>
        <w:ind w:left="1985" w:hanging="1134"/>
        <w:jc w:val="both"/>
        <w:rPr>
          <w:color w:val="000000"/>
          <w:sz w:val="24"/>
          <w:szCs w:val="24"/>
        </w:rPr>
      </w:pPr>
      <w:r w:rsidRPr="003D5C6F">
        <w:rPr>
          <w:color w:val="000000"/>
          <w:sz w:val="24"/>
          <w:szCs w:val="24"/>
        </w:rPr>
        <w:t xml:space="preserve">Cześć II - sekcja A, B, C, D, </w:t>
      </w:r>
    </w:p>
    <w:p w14:paraId="7BDCC249" w14:textId="77777777" w:rsidR="00603047" w:rsidRPr="003D5C6F" w:rsidRDefault="00603047" w:rsidP="00533303">
      <w:pPr>
        <w:ind w:left="1985" w:hanging="1134"/>
        <w:jc w:val="both"/>
        <w:rPr>
          <w:color w:val="000000"/>
          <w:spacing w:val="-2"/>
          <w:sz w:val="24"/>
          <w:szCs w:val="24"/>
        </w:rPr>
      </w:pPr>
      <w:r w:rsidRPr="003D5C6F">
        <w:rPr>
          <w:color w:val="000000"/>
          <w:sz w:val="24"/>
          <w:szCs w:val="24"/>
        </w:rPr>
        <w:t xml:space="preserve">Część III - sekcja </w:t>
      </w:r>
      <w:r w:rsidRPr="003D5C6F">
        <w:rPr>
          <w:color w:val="000000"/>
          <w:spacing w:val="-2"/>
          <w:sz w:val="24"/>
          <w:szCs w:val="24"/>
        </w:rPr>
        <w:t>A, B, C, D,</w:t>
      </w:r>
    </w:p>
    <w:p w14:paraId="5F1664A7" w14:textId="1F7D4863" w:rsidR="00603047" w:rsidRPr="003D5C6F" w:rsidRDefault="00603047" w:rsidP="00533303">
      <w:pPr>
        <w:ind w:left="1985" w:hanging="1134"/>
        <w:jc w:val="both"/>
        <w:rPr>
          <w:color w:val="000000"/>
          <w:sz w:val="24"/>
          <w:szCs w:val="24"/>
        </w:rPr>
      </w:pPr>
      <w:r w:rsidRPr="003D5C6F">
        <w:rPr>
          <w:color w:val="000000"/>
          <w:spacing w:val="-2"/>
          <w:sz w:val="24"/>
          <w:szCs w:val="24"/>
        </w:rPr>
        <w:t xml:space="preserve">Część IV - w zakresie kryteriów kwalifikacji, wykonawca wypełnienia </w:t>
      </w:r>
      <w:r w:rsidRPr="003D5C6F">
        <w:rPr>
          <w:color w:val="000000"/>
          <w:spacing w:val="-2"/>
          <w:sz w:val="24"/>
          <w:szCs w:val="24"/>
          <w:u w:val="single"/>
        </w:rPr>
        <w:t xml:space="preserve">jedynie </w:t>
      </w:r>
      <w:r w:rsidRPr="003D5C6F">
        <w:rPr>
          <w:b/>
          <w:bCs/>
          <w:color w:val="000000"/>
          <w:spacing w:val="-2"/>
          <w:sz w:val="24"/>
          <w:szCs w:val="24"/>
          <w:u w:val="single"/>
        </w:rPr>
        <w:t>sekcję α</w:t>
      </w:r>
      <w:r w:rsidRPr="003D5C6F">
        <w:rPr>
          <w:color w:val="000000"/>
          <w:sz w:val="24"/>
          <w:szCs w:val="24"/>
        </w:rPr>
        <w:t xml:space="preserve"> (ogólne oświadczenie dotyczące wszystkich kryteriów kwalifikacji) oraz sekcję C pkt 10 </w:t>
      </w:r>
      <w:r w:rsidRPr="003D5C6F">
        <w:rPr>
          <w:i/>
          <w:iCs/>
          <w:color w:val="000000"/>
          <w:sz w:val="24"/>
          <w:szCs w:val="24"/>
        </w:rPr>
        <w:t>- o ile dotyczy podwykonawstwa)</w:t>
      </w:r>
    </w:p>
    <w:p w14:paraId="79203780" w14:textId="77777777" w:rsidR="00603047" w:rsidRPr="003D5C6F" w:rsidRDefault="00603047" w:rsidP="00533303">
      <w:pPr>
        <w:ind w:left="1985" w:hanging="1134"/>
        <w:jc w:val="both"/>
        <w:rPr>
          <w:color w:val="000000"/>
          <w:sz w:val="24"/>
          <w:szCs w:val="24"/>
        </w:rPr>
      </w:pPr>
      <w:r w:rsidRPr="003D5C6F">
        <w:rPr>
          <w:color w:val="000000"/>
          <w:sz w:val="24"/>
          <w:szCs w:val="24"/>
        </w:rPr>
        <w:t xml:space="preserve">Część VI </w:t>
      </w:r>
      <w:r w:rsidRPr="003D5C6F">
        <w:rPr>
          <w:color w:val="000000"/>
          <w:spacing w:val="-2"/>
          <w:sz w:val="24"/>
          <w:szCs w:val="24"/>
        </w:rPr>
        <w:t>– oświadczenia końcowe - w całości</w:t>
      </w:r>
      <w:r w:rsidRPr="003D5C6F">
        <w:rPr>
          <w:color w:val="000000"/>
          <w:sz w:val="24"/>
          <w:szCs w:val="24"/>
        </w:rPr>
        <w:t>.</w:t>
      </w:r>
    </w:p>
    <w:p w14:paraId="63FE2BB9" w14:textId="77777777" w:rsidR="00603047" w:rsidRDefault="00603047" w:rsidP="00533303">
      <w:pPr>
        <w:autoSpaceDE w:val="0"/>
        <w:autoSpaceDN w:val="0"/>
        <w:adjustRightInd w:val="0"/>
        <w:ind w:left="851"/>
        <w:jc w:val="both"/>
        <w:rPr>
          <w:bCs/>
          <w:sz w:val="24"/>
          <w:szCs w:val="24"/>
        </w:rPr>
      </w:pPr>
      <w:r w:rsidRPr="003D5C6F">
        <w:rPr>
          <w:color w:val="000000"/>
          <w:sz w:val="24"/>
          <w:szCs w:val="24"/>
        </w:rPr>
        <w:t xml:space="preserve">Zamawiający dokona oceny spełnienia warunków udziału w postępowaniu oraz braku podstaw do wykluczenia wykonawcy z postępowania, określonych w niniejszym SIWZ oraz w ogłoszeniu o zamówieniu, w oparciu o oświadczenia lub dokumenty, określone </w:t>
      </w:r>
      <w:r w:rsidRPr="003D5C6F">
        <w:rPr>
          <w:color w:val="000000"/>
          <w:sz w:val="24"/>
          <w:szCs w:val="24"/>
        </w:rPr>
        <w:br/>
        <w:t xml:space="preserve">w pkt. 11 SIWZ oraz w ogłoszeniu o zamówieniu, składane przez wykonawcę, </w:t>
      </w:r>
      <w:r w:rsidRPr="003D5C6F">
        <w:rPr>
          <w:bCs/>
          <w:sz w:val="24"/>
          <w:szCs w:val="24"/>
        </w:rPr>
        <w:t>którego oferta została oceniona najwyżej, na wezwanie Zamawiającego, o którym mowa w art. 26 ust. 1 UPZP.</w:t>
      </w:r>
    </w:p>
    <w:p w14:paraId="28E04CB9" w14:textId="77777777" w:rsidR="00603047" w:rsidRPr="003D5C6F" w:rsidRDefault="00603047" w:rsidP="00603047">
      <w:pPr>
        <w:tabs>
          <w:tab w:val="num" w:pos="851"/>
        </w:tabs>
        <w:ind w:left="851" w:hanging="567"/>
        <w:jc w:val="both"/>
        <w:rPr>
          <w:color w:val="000000"/>
          <w:sz w:val="24"/>
          <w:szCs w:val="24"/>
        </w:rPr>
      </w:pPr>
      <w:r w:rsidRPr="003D5C6F">
        <w:rPr>
          <w:bCs/>
          <w:sz w:val="24"/>
          <w:szCs w:val="24"/>
        </w:rPr>
        <w:t>11.3.</w:t>
      </w:r>
      <w:r w:rsidRPr="003D5C6F">
        <w:rPr>
          <w:bCs/>
          <w:sz w:val="24"/>
          <w:szCs w:val="24"/>
        </w:rPr>
        <w:tab/>
      </w:r>
      <w:r w:rsidRPr="003D5C6F">
        <w:rPr>
          <w:color w:val="000000"/>
          <w:sz w:val="24"/>
          <w:szCs w:val="24"/>
        </w:rPr>
        <w:t>Wykonawca/inny podmiot</w:t>
      </w:r>
      <w:r w:rsidRPr="003D5C6F">
        <w:rPr>
          <w:bCs/>
          <w:color w:val="000000"/>
          <w:sz w:val="24"/>
          <w:szCs w:val="24"/>
        </w:rPr>
        <w:t>,</w:t>
      </w:r>
      <w:r w:rsidRPr="003D5C6F">
        <w:rPr>
          <w:color w:val="000000"/>
        </w:rPr>
        <w:t xml:space="preserve"> </w:t>
      </w:r>
      <w:r w:rsidRPr="003D5C6F">
        <w:rPr>
          <w:bCs/>
          <w:color w:val="000000"/>
          <w:sz w:val="24"/>
          <w:szCs w:val="24"/>
        </w:rPr>
        <w:t>na którego potencjale wykonawca polega na podstawie art. 22a UPZP,</w:t>
      </w:r>
      <w:r w:rsidRPr="003D5C6F">
        <w:rPr>
          <w:color w:val="000000"/>
          <w:sz w:val="24"/>
          <w:szCs w:val="24"/>
        </w:rPr>
        <w:t xml:space="preserve"> wypełniając i tworząc dokument elektroniczny JEDZ może skorzystać z formularz JEDZ przygotowany wstępnie przez Zamawiającego dla przedmiotowego postępowania </w:t>
      </w:r>
      <w:r w:rsidRPr="003D5C6F">
        <w:rPr>
          <w:color w:val="000000"/>
          <w:sz w:val="24"/>
          <w:szCs w:val="24"/>
        </w:rPr>
        <w:br/>
        <w:t xml:space="preserve">(w formacie </w:t>
      </w:r>
      <w:proofErr w:type="spellStart"/>
      <w:r w:rsidRPr="003D5C6F">
        <w:rPr>
          <w:color w:val="000000"/>
          <w:sz w:val="24"/>
          <w:szCs w:val="24"/>
        </w:rPr>
        <w:t>doc</w:t>
      </w:r>
      <w:proofErr w:type="spellEnd"/>
      <w:r w:rsidRPr="003D5C6F">
        <w:rPr>
          <w:color w:val="000000"/>
          <w:sz w:val="24"/>
          <w:szCs w:val="24"/>
        </w:rPr>
        <w:t xml:space="preserve">,), stanowiącego załącznik do SIWZ lub z narzędzia ESPD lub innych </w:t>
      </w:r>
      <w:r w:rsidRPr="003D5C6F">
        <w:rPr>
          <w:color w:val="000000"/>
          <w:spacing w:val="-4"/>
          <w:sz w:val="24"/>
          <w:szCs w:val="24"/>
        </w:rPr>
        <w:t>dostępnych narzędzi lub oprogramowania, które umożliwiają wypełnienie JEDZ i utworzenie</w:t>
      </w:r>
      <w:r w:rsidRPr="003D5C6F">
        <w:rPr>
          <w:color w:val="000000"/>
          <w:sz w:val="24"/>
          <w:szCs w:val="24"/>
        </w:rPr>
        <w:t xml:space="preserve"> dokumentu elektronicznego.</w:t>
      </w:r>
    </w:p>
    <w:p w14:paraId="3FEC19FE" w14:textId="77777777" w:rsidR="00603047" w:rsidRPr="003D5C6F" w:rsidRDefault="00603047" w:rsidP="00603047">
      <w:pPr>
        <w:ind w:left="851" w:right="50"/>
        <w:jc w:val="both"/>
        <w:rPr>
          <w:color w:val="000000"/>
          <w:sz w:val="24"/>
          <w:szCs w:val="24"/>
        </w:rPr>
      </w:pPr>
      <w:r w:rsidRPr="003D5C6F">
        <w:rPr>
          <w:color w:val="000000"/>
          <w:sz w:val="24"/>
          <w:szCs w:val="24"/>
        </w:rPr>
        <w:t>W przypadku gdy wykonawca/ inny podmiot</w:t>
      </w:r>
      <w:r w:rsidRPr="003D5C6F">
        <w:rPr>
          <w:bCs/>
          <w:color w:val="000000"/>
          <w:sz w:val="24"/>
          <w:szCs w:val="24"/>
        </w:rPr>
        <w:t>,</w:t>
      </w:r>
      <w:r w:rsidRPr="003D5C6F">
        <w:rPr>
          <w:color w:val="000000"/>
        </w:rPr>
        <w:t xml:space="preserve"> </w:t>
      </w:r>
      <w:r w:rsidRPr="003D5C6F">
        <w:rPr>
          <w:bCs/>
          <w:color w:val="000000"/>
          <w:sz w:val="24"/>
          <w:szCs w:val="24"/>
        </w:rPr>
        <w:t xml:space="preserve">na którego potencjale wykonawca polega </w:t>
      </w:r>
      <w:r w:rsidRPr="003D5C6F">
        <w:rPr>
          <w:bCs/>
          <w:color w:val="000000"/>
          <w:sz w:val="24"/>
          <w:szCs w:val="24"/>
        </w:rPr>
        <w:br/>
        <w:t>na podstawie art. 22a UPZP,</w:t>
      </w:r>
      <w:r w:rsidRPr="003D5C6F">
        <w:rPr>
          <w:color w:val="000000"/>
          <w:sz w:val="24"/>
          <w:szCs w:val="24"/>
        </w:rPr>
        <w:t xml:space="preserve"> korzysta z możliwości samodzielnego utworzenia nowego formularza JEDZ/ESPD, aktywne są wszystkie pola formularza. Należy je wypełnić </w:t>
      </w:r>
      <w:r w:rsidRPr="003D5C6F">
        <w:rPr>
          <w:color w:val="000000"/>
          <w:sz w:val="24"/>
          <w:szCs w:val="24"/>
        </w:rPr>
        <w:br/>
        <w:t xml:space="preserve">w zakresie stosownym do wymagań określonych przez Zamawiającego w ogłoszeniu </w:t>
      </w:r>
      <w:r w:rsidRPr="003D5C6F">
        <w:rPr>
          <w:color w:val="000000"/>
          <w:sz w:val="24"/>
          <w:szCs w:val="24"/>
        </w:rPr>
        <w:br/>
        <w:t>o zamówieniu oraz w SIWZ.</w:t>
      </w:r>
    </w:p>
    <w:p w14:paraId="5FADF55F" w14:textId="77777777" w:rsidR="00603047" w:rsidRPr="003D5C6F" w:rsidRDefault="00603047" w:rsidP="00603047">
      <w:pPr>
        <w:tabs>
          <w:tab w:val="num" w:pos="851"/>
        </w:tabs>
        <w:ind w:left="851" w:hanging="567"/>
        <w:jc w:val="both"/>
        <w:rPr>
          <w:color w:val="000000"/>
          <w:sz w:val="24"/>
          <w:szCs w:val="24"/>
        </w:rPr>
      </w:pPr>
      <w:r w:rsidRPr="003D5C6F">
        <w:rPr>
          <w:color w:val="000000"/>
          <w:sz w:val="24"/>
          <w:szCs w:val="24"/>
        </w:rPr>
        <w:tab/>
        <w:t>Szczegółowe informacje związane z zasadami i sposobem wypełnienia JEDZ, znajdują się stronie Urzędu Zamówień Publicznych, w Repozytorium Wiedzy, w zakładce Jednolity Europejski Dokument Zamówienia, tj.</w:t>
      </w:r>
    </w:p>
    <w:p w14:paraId="2FAB1E05" w14:textId="77777777" w:rsidR="00603047" w:rsidRPr="003D5C6F" w:rsidRDefault="00603047" w:rsidP="00603047">
      <w:pPr>
        <w:autoSpaceDE w:val="0"/>
        <w:autoSpaceDN w:val="0"/>
        <w:adjustRightInd w:val="0"/>
        <w:ind w:left="851"/>
        <w:rPr>
          <w:rStyle w:val="Hipercze"/>
          <w:b/>
          <w:bCs/>
        </w:rPr>
      </w:pPr>
      <w:r w:rsidRPr="003D5C6F">
        <w:rPr>
          <w:rStyle w:val="Hipercze"/>
          <w:b/>
          <w:bCs/>
          <w:sz w:val="24"/>
          <w:szCs w:val="24"/>
        </w:rPr>
        <w:t>www.uzp.gov.pl/baza-wiedzy/prawo-zamowien-publicznych-regulacje/prawo-krajowe/jednolity-europejski-dokument-zamowienia</w:t>
      </w:r>
    </w:p>
    <w:p w14:paraId="52AB7DDB" w14:textId="77777777" w:rsidR="00603047" w:rsidRPr="003D5C6F" w:rsidRDefault="00603047" w:rsidP="00533303">
      <w:pPr>
        <w:tabs>
          <w:tab w:val="num" w:pos="851"/>
        </w:tabs>
        <w:ind w:left="851" w:hanging="567"/>
        <w:jc w:val="both"/>
      </w:pPr>
      <w:r w:rsidRPr="003D5C6F">
        <w:rPr>
          <w:bCs/>
          <w:sz w:val="24"/>
          <w:szCs w:val="24"/>
        </w:rPr>
        <w:t>11.4.</w:t>
      </w:r>
      <w:r w:rsidRPr="003D5C6F">
        <w:rPr>
          <w:bCs/>
          <w:sz w:val="24"/>
          <w:szCs w:val="24"/>
        </w:rPr>
        <w:tab/>
      </w:r>
      <w:r w:rsidRPr="003D5C6F">
        <w:rPr>
          <w:b/>
          <w:bCs/>
          <w:color w:val="000000"/>
          <w:spacing w:val="-2"/>
          <w:sz w:val="24"/>
          <w:szCs w:val="24"/>
        </w:rPr>
        <w:t xml:space="preserve">Oświadczenie JEDZ, </w:t>
      </w:r>
      <w:r w:rsidRPr="003D5C6F">
        <w:rPr>
          <w:b/>
          <w:color w:val="000000"/>
          <w:spacing w:val="-2"/>
          <w:sz w:val="24"/>
          <w:szCs w:val="24"/>
        </w:rPr>
        <w:t>sporządza się, pod rygorem nieważności, w postaci elektronicznej</w:t>
      </w:r>
      <w:r w:rsidRPr="003D5C6F">
        <w:rPr>
          <w:b/>
          <w:color w:val="000000"/>
          <w:sz w:val="24"/>
          <w:szCs w:val="24"/>
        </w:rPr>
        <w:t xml:space="preserve"> i opatruje się kwalifikowanym podpisem elektronicznym</w:t>
      </w:r>
      <w:r w:rsidRPr="003D5C6F">
        <w:rPr>
          <w:bCs/>
          <w:sz w:val="24"/>
          <w:szCs w:val="24"/>
        </w:rPr>
        <w:t>.</w:t>
      </w:r>
    </w:p>
    <w:p w14:paraId="180824CF" w14:textId="77777777" w:rsidR="00603047" w:rsidRPr="003D5C6F" w:rsidRDefault="00603047" w:rsidP="00533303">
      <w:pPr>
        <w:tabs>
          <w:tab w:val="num" w:pos="851"/>
        </w:tabs>
        <w:ind w:left="851" w:hanging="567"/>
        <w:jc w:val="both"/>
        <w:rPr>
          <w:bCs/>
          <w:color w:val="000000"/>
          <w:sz w:val="24"/>
          <w:szCs w:val="24"/>
        </w:rPr>
      </w:pPr>
      <w:r w:rsidRPr="003D5C6F">
        <w:rPr>
          <w:bCs/>
          <w:color w:val="000000"/>
          <w:sz w:val="24"/>
          <w:szCs w:val="24"/>
        </w:rPr>
        <w:tab/>
        <w:t xml:space="preserve">Oświadczenie JEDZ wykonawcy, powinno być podpisane przez osobę/y upoważnioną/e do reprezentowania tego wykonawcy, zgodnie z formą reprezentacji wykonawcy określoną </w:t>
      </w:r>
      <w:r w:rsidRPr="003D5C6F">
        <w:rPr>
          <w:bCs/>
          <w:color w:val="000000"/>
          <w:sz w:val="24"/>
          <w:szCs w:val="24"/>
        </w:rPr>
        <w:br/>
      </w:r>
      <w:r w:rsidRPr="003D5C6F">
        <w:rPr>
          <w:bCs/>
          <w:color w:val="000000"/>
          <w:spacing w:val="-2"/>
          <w:sz w:val="24"/>
          <w:szCs w:val="24"/>
        </w:rPr>
        <w:t>w rejestrze lub innym dokumencie, właściwym dla danej formy organizacyjnej wykonawcy</w:t>
      </w:r>
      <w:r w:rsidRPr="003D5C6F">
        <w:rPr>
          <w:bCs/>
          <w:color w:val="000000"/>
          <w:sz w:val="24"/>
          <w:szCs w:val="24"/>
        </w:rPr>
        <w:t xml:space="preserve"> albo przez upełnomocnionego przedstawiciela/i wykonawcy.</w:t>
      </w:r>
    </w:p>
    <w:p w14:paraId="0B78E268" w14:textId="77777777" w:rsidR="00603047" w:rsidRPr="003D5C6F" w:rsidRDefault="00603047" w:rsidP="00603047">
      <w:pPr>
        <w:tabs>
          <w:tab w:val="num" w:pos="851"/>
        </w:tabs>
        <w:ind w:left="851" w:hanging="567"/>
        <w:jc w:val="both"/>
        <w:rPr>
          <w:bCs/>
          <w:color w:val="000000"/>
          <w:sz w:val="24"/>
          <w:szCs w:val="24"/>
        </w:rPr>
      </w:pPr>
      <w:r w:rsidRPr="003D5C6F">
        <w:rPr>
          <w:bCs/>
          <w:color w:val="000000"/>
          <w:sz w:val="24"/>
          <w:szCs w:val="24"/>
        </w:rPr>
        <w:lastRenderedPageBreak/>
        <w:tab/>
        <w:t>Oświadczenie JEDZ innego podmiotu,</w:t>
      </w:r>
      <w:r w:rsidRPr="003D5C6F">
        <w:rPr>
          <w:color w:val="000000"/>
        </w:rPr>
        <w:t xml:space="preserve"> </w:t>
      </w:r>
      <w:r w:rsidRPr="003D5C6F">
        <w:rPr>
          <w:bCs/>
          <w:color w:val="000000"/>
          <w:sz w:val="24"/>
          <w:szCs w:val="24"/>
        </w:rPr>
        <w:t xml:space="preserve">na którego potencjale wykonawca polega na podstawie art. 22a UPZP, powinno być podpisane przez osobę/y upoważnioną/e do reprezentowania tego podmiotu, zgodnie z formą reprezentacji podmiotu określoną </w:t>
      </w:r>
      <w:r w:rsidRPr="003D5C6F">
        <w:rPr>
          <w:bCs/>
          <w:color w:val="000000"/>
          <w:sz w:val="24"/>
          <w:szCs w:val="24"/>
        </w:rPr>
        <w:br/>
        <w:t>w rejestrze lub innym dokumencie, właściwym dla danej formy organizacyjnej podmiotu albo przez upełnomocnionego przedstawiciela/i podmiotu.</w:t>
      </w:r>
    </w:p>
    <w:p w14:paraId="37927504" w14:textId="77777777" w:rsidR="00603047" w:rsidRPr="003D5C6F" w:rsidRDefault="00603047" w:rsidP="00603047">
      <w:pPr>
        <w:tabs>
          <w:tab w:val="num" w:pos="851"/>
        </w:tabs>
        <w:ind w:left="851" w:hanging="567"/>
        <w:jc w:val="both"/>
        <w:rPr>
          <w:sz w:val="24"/>
          <w:szCs w:val="24"/>
        </w:rPr>
      </w:pPr>
      <w:r w:rsidRPr="003D5C6F">
        <w:rPr>
          <w:sz w:val="24"/>
          <w:szCs w:val="24"/>
        </w:rPr>
        <w:t>11.5.</w:t>
      </w:r>
      <w:r w:rsidRPr="003D5C6F">
        <w:rPr>
          <w:sz w:val="24"/>
          <w:szCs w:val="24"/>
        </w:rPr>
        <w:tab/>
      </w:r>
      <w:r w:rsidRPr="003D5C6F">
        <w:rPr>
          <w:color w:val="000000"/>
          <w:sz w:val="24"/>
          <w:szCs w:val="24"/>
        </w:rPr>
        <w:t xml:space="preserve">W przypadku wykonawców wspólnie ubiegających się o zamówienie, na podstawie </w:t>
      </w:r>
      <w:r w:rsidRPr="003D5C6F">
        <w:rPr>
          <w:color w:val="000000"/>
          <w:sz w:val="24"/>
          <w:szCs w:val="24"/>
        </w:rPr>
        <w:br/>
        <w:t>art.23 UPZP, JEDZ składa każdy z tych wykonawców</w:t>
      </w:r>
      <w:r w:rsidRPr="003D5C6F">
        <w:rPr>
          <w:sz w:val="24"/>
          <w:szCs w:val="24"/>
        </w:rPr>
        <w:t xml:space="preserve">. </w:t>
      </w:r>
    </w:p>
    <w:p w14:paraId="089FEE00" w14:textId="77777777" w:rsidR="00603047" w:rsidRPr="003D5C6F" w:rsidRDefault="00603047" w:rsidP="00603047">
      <w:pPr>
        <w:tabs>
          <w:tab w:val="num" w:pos="851"/>
        </w:tabs>
        <w:ind w:left="851" w:hanging="567"/>
        <w:jc w:val="both"/>
        <w:rPr>
          <w:iCs/>
          <w:sz w:val="24"/>
          <w:szCs w:val="24"/>
        </w:rPr>
      </w:pPr>
      <w:r w:rsidRPr="003D5C6F">
        <w:rPr>
          <w:sz w:val="24"/>
          <w:szCs w:val="24"/>
        </w:rPr>
        <w:t>11.6.</w:t>
      </w:r>
      <w:r w:rsidRPr="003D5C6F">
        <w:rPr>
          <w:sz w:val="24"/>
          <w:szCs w:val="24"/>
        </w:rPr>
        <w:tab/>
      </w:r>
      <w:r w:rsidRPr="003D5C6F">
        <w:rPr>
          <w:iCs/>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swoim JEDZ, oraz składa </w:t>
      </w:r>
      <w:r w:rsidRPr="003D5C6F">
        <w:rPr>
          <w:color w:val="000000"/>
          <w:sz w:val="24"/>
          <w:szCs w:val="24"/>
        </w:rPr>
        <w:t xml:space="preserve">odrębny JEDZ </w:t>
      </w:r>
      <w:r w:rsidRPr="003D5C6F">
        <w:rPr>
          <w:iCs/>
          <w:sz w:val="24"/>
          <w:szCs w:val="24"/>
        </w:rPr>
        <w:t>dla każdego z tych podmiotów.</w:t>
      </w:r>
    </w:p>
    <w:p w14:paraId="7A7A3DC7" w14:textId="77777777" w:rsidR="00603047" w:rsidRDefault="00603047" w:rsidP="00603047">
      <w:pPr>
        <w:tabs>
          <w:tab w:val="num" w:pos="851"/>
        </w:tabs>
        <w:ind w:left="851" w:hanging="567"/>
        <w:jc w:val="both"/>
        <w:rPr>
          <w:sz w:val="24"/>
          <w:szCs w:val="24"/>
        </w:rPr>
      </w:pPr>
      <w:r w:rsidRPr="003D5C6F">
        <w:rPr>
          <w:sz w:val="24"/>
          <w:szCs w:val="24"/>
        </w:rPr>
        <w:t>11.7.</w:t>
      </w:r>
      <w:r w:rsidRPr="003D5C6F">
        <w:rPr>
          <w:sz w:val="24"/>
          <w:szCs w:val="24"/>
        </w:rPr>
        <w:tab/>
      </w:r>
      <w:r w:rsidRPr="003D5C6F">
        <w:rPr>
          <w:color w:val="000000"/>
          <w:sz w:val="24"/>
          <w:szCs w:val="24"/>
        </w:rPr>
        <w:t>Zamawiający nie żąda od wykonawcy, który zamierza powierzyć wykonanie części zamówienia podwykonawcom, na zasoby których nie powołuje się w celu wykazania spełniania warunków udziału w postępowaniu, dołączenia do oferty odrębnych JEDZ dla każdego z tych podmiotów</w:t>
      </w:r>
      <w:r w:rsidRPr="003D5C6F">
        <w:rPr>
          <w:sz w:val="24"/>
          <w:szCs w:val="24"/>
        </w:rPr>
        <w:t>.</w:t>
      </w:r>
    </w:p>
    <w:p w14:paraId="3EA0FBF2" w14:textId="77777777" w:rsidR="00603047" w:rsidRPr="003D5C6F" w:rsidRDefault="00603047" w:rsidP="00533303">
      <w:pPr>
        <w:tabs>
          <w:tab w:val="num" w:pos="851"/>
        </w:tabs>
        <w:ind w:left="851" w:hanging="567"/>
        <w:jc w:val="both"/>
        <w:rPr>
          <w:color w:val="000000"/>
          <w:sz w:val="24"/>
          <w:szCs w:val="24"/>
        </w:rPr>
      </w:pPr>
      <w:r w:rsidRPr="003D5C6F">
        <w:rPr>
          <w:sz w:val="24"/>
          <w:szCs w:val="24"/>
        </w:rPr>
        <w:t xml:space="preserve">11.8. Oświadczenie JEDZ wykonawcy, wykonawców wspólnie ubiegających się o udzielenie zamówienia, </w:t>
      </w:r>
      <w:r w:rsidRPr="003D5C6F">
        <w:rPr>
          <w:iCs/>
          <w:sz w:val="24"/>
          <w:szCs w:val="24"/>
        </w:rPr>
        <w:t xml:space="preserve">innych podmiotów, należy dołączyć do oferty oraz złożyć Zamawiającemu za </w:t>
      </w:r>
      <w:r w:rsidRPr="003D5C6F">
        <w:rPr>
          <w:iCs/>
          <w:sz w:val="24"/>
          <w:szCs w:val="24"/>
        </w:rPr>
        <w:br/>
        <w:t xml:space="preserve">pośrednictwem </w:t>
      </w:r>
      <w:r w:rsidRPr="003D5C6F">
        <w:rPr>
          <w:color w:val="000000"/>
          <w:sz w:val="24"/>
          <w:szCs w:val="24"/>
        </w:rPr>
        <w:t>środka komunikacji elektronicznej:</w:t>
      </w:r>
      <w:r w:rsidRPr="003D5C6F">
        <w:rPr>
          <w:color w:val="000000"/>
          <w:sz w:val="24"/>
          <w:szCs w:val="24"/>
        </w:rPr>
        <w:tab/>
      </w:r>
      <w:r w:rsidRPr="003D5C6F">
        <w:rPr>
          <w:color w:val="000000"/>
          <w:sz w:val="24"/>
          <w:szCs w:val="24"/>
        </w:rPr>
        <w:br/>
      </w:r>
      <w:hyperlink r:id="rId19" w:history="1">
        <w:r w:rsidRPr="003D5C6F">
          <w:rPr>
            <w:rStyle w:val="Hipercze"/>
            <w:b/>
            <w:sz w:val="24"/>
            <w:szCs w:val="24"/>
          </w:rPr>
          <w:t>www.platformazakupowa.pl/zdmikp_bydgoszcz</w:t>
        </w:r>
      </w:hyperlink>
      <w:r w:rsidRPr="003D5C6F">
        <w:rPr>
          <w:color w:val="000000"/>
          <w:sz w:val="24"/>
          <w:szCs w:val="24"/>
        </w:rPr>
        <w:t xml:space="preserve">, </w:t>
      </w:r>
      <w:r w:rsidRPr="003D5C6F">
        <w:rPr>
          <w:spacing w:val="-2"/>
          <w:sz w:val="24"/>
          <w:szCs w:val="24"/>
        </w:rPr>
        <w:t>w miejscu ogłoszenia niniejszego postępowania</w:t>
      </w:r>
      <w:r w:rsidRPr="003D5C6F">
        <w:rPr>
          <w:color w:val="000000"/>
          <w:sz w:val="24"/>
          <w:szCs w:val="24"/>
        </w:rPr>
        <w:t>, przed upływem terminu składania ofert.</w:t>
      </w:r>
    </w:p>
    <w:p w14:paraId="40EE481C" w14:textId="77777777" w:rsidR="00603047" w:rsidRPr="003D5C6F" w:rsidRDefault="00603047" w:rsidP="00533303">
      <w:pPr>
        <w:tabs>
          <w:tab w:val="num" w:pos="851"/>
        </w:tabs>
        <w:ind w:left="851" w:hanging="567"/>
        <w:jc w:val="both"/>
        <w:rPr>
          <w:sz w:val="24"/>
          <w:szCs w:val="24"/>
        </w:rPr>
      </w:pPr>
      <w:r w:rsidRPr="003D5C6F">
        <w:rPr>
          <w:color w:val="000000"/>
          <w:sz w:val="24"/>
          <w:szCs w:val="24"/>
        </w:rPr>
        <w:t>11.9.</w:t>
      </w:r>
      <w:r w:rsidRPr="003D5C6F">
        <w:rPr>
          <w:color w:val="000000"/>
          <w:sz w:val="24"/>
          <w:szCs w:val="24"/>
        </w:rPr>
        <w:tab/>
      </w:r>
      <w:r w:rsidRPr="003D5C6F">
        <w:rPr>
          <w:spacing w:val="-2"/>
          <w:sz w:val="24"/>
          <w:szCs w:val="24"/>
        </w:rPr>
        <w:t>Obowiązek złożenia formularza JEDZ w postaci elektronicznej opatrzonej kwalifikowanym</w:t>
      </w:r>
      <w:r w:rsidRPr="003D5C6F">
        <w:rPr>
          <w:sz w:val="24"/>
          <w:szCs w:val="24"/>
        </w:rPr>
        <w:t xml:space="preserve"> podpisem elektronicznym w sposób określony powyżej dotyczy również oświadczenia/ń JEDZ składanego/</w:t>
      </w:r>
      <w:proofErr w:type="spellStart"/>
      <w:r w:rsidRPr="003D5C6F">
        <w:rPr>
          <w:sz w:val="24"/>
          <w:szCs w:val="24"/>
        </w:rPr>
        <w:t>ych</w:t>
      </w:r>
      <w:proofErr w:type="spellEnd"/>
      <w:r w:rsidRPr="003D5C6F">
        <w:rPr>
          <w:sz w:val="24"/>
          <w:szCs w:val="24"/>
        </w:rPr>
        <w:t xml:space="preserve"> na wezwanie w trybie art. 26 ust.3 UPZP.</w:t>
      </w:r>
    </w:p>
    <w:p w14:paraId="105121CE" w14:textId="7A3783BC" w:rsidR="00603047" w:rsidRPr="003D5C6F" w:rsidRDefault="00603047" w:rsidP="003D5C6F">
      <w:pPr>
        <w:tabs>
          <w:tab w:val="num" w:pos="851"/>
        </w:tabs>
        <w:ind w:left="851" w:hanging="567"/>
        <w:jc w:val="both"/>
        <w:rPr>
          <w:rFonts w:eastAsia="TimesNewRoman"/>
          <w:sz w:val="24"/>
          <w:szCs w:val="24"/>
        </w:rPr>
      </w:pPr>
      <w:r w:rsidRPr="003D5C6F">
        <w:rPr>
          <w:sz w:val="24"/>
          <w:szCs w:val="24"/>
        </w:rPr>
        <w:t>11.10.</w:t>
      </w:r>
      <w:r w:rsidRPr="003D5C6F">
        <w:rPr>
          <w:rFonts w:eastAsia="TimesNewRoman"/>
          <w:sz w:val="24"/>
          <w:szCs w:val="24"/>
          <w:u w:val="single"/>
        </w:rPr>
        <w:tab/>
      </w:r>
      <w:r w:rsidRPr="003D5C6F">
        <w:rPr>
          <w:bCs/>
          <w:sz w:val="24"/>
          <w:szCs w:val="24"/>
          <w:u w:val="single"/>
        </w:rPr>
        <w:t>Dysponowanie zasobami innego podmiotu</w:t>
      </w:r>
      <w:r w:rsidRPr="003D5C6F">
        <w:rPr>
          <w:bCs/>
          <w:sz w:val="24"/>
          <w:szCs w:val="24"/>
        </w:rPr>
        <w:t>:</w:t>
      </w:r>
    </w:p>
    <w:p w14:paraId="496316CC" w14:textId="09B62B99" w:rsidR="00603047" w:rsidRPr="003D5C6F" w:rsidRDefault="00603047" w:rsidP="003D5C6F">
      <w:pPr>
        <w:tabs>
          <w:tab w:val="num" w:pos="851"/>
        </w:tabs>
        <w:ind w:left="851"/>
        <w:jc w:val="both"/>
        <w:rPr>
          <w:rFonts w:eastAsia="Arial Unicode MS"/>
          <w:sz w:val="24"/>
          <w:szCs w:val="24"/>
        </w:rPr>
      </w:pPr>
      <w:r w:rsidRPr="003D5C6F">
        <w:rPr>
          <w:color w:val="000000"/>
          <w:sz w:val="24"/>
          <w:szCs w:val="24"/>
        </w:rPr>
        <w:t xml:space="preserve">Wykonawca może w celu potwierdzenia spełniania warunków udziału w postępowaniu, o którym mowa w pkt 10.2 SIWZ, w stosownych sytuacjach oraz w odniesieniu </w:t>
      </w:r>
      <w:r w:rsidRPr="003D5C6F">
        <w:rPr>
          <w:color w:val="000000"/>
          <w:sz w:val="24"/>
          <w:szCs w:val="24"/>
        </w:rPr>
        <w:br/>
        <w:t xml:space="preserve">do przedmiotowego zamówienia lub jego części, polegać </w:t>
      </w:r>
      <w:r w:rsidR="00EB4A32" w:rsidRPr="003D5C6F">
        <w:rPr>
          <w:color w:val="000000"/>
          <w:sz w:val="24"/>
          <w:szCs w:val="24"/>
        </w:rPr>
        <w:t>na sytuacji ekonomicznej lub finansowej, lub zdolnościach technicznych lub zawodowych innych podmiotów</w:t>
      </w:r>
      <w:r w:rsidRPr="003D5C6F">
        <w:rPr>
          <w:color w:val="000000"/>
          <w:sz w:val="24"/>
          <w:szCs w:val="24"/>
        </w:rPr>
        <w:t xml:space="preserve">, niezależnie od charakteru prawnego łączących go z nim stosunków prawnych, na zasadach określonych w art. 22a ust. 2 UPZP. W związku z tym, Wykonawca zobowiązany jest udowodnić Zamawiającemu, że realizując zamówienie </w:t>
      </w:r>
      <w:r w:rsidRPr="003D5C6F">
        <w:rPr>
          <w:color w:val="000000"/>
          <w:spacing w:val="-2"/>
          <w:sz w:val="24"/>
          <w:szCs w:val="24"/>
        </w:rPr>
        <w:t>będzie dysponował niezbędnymi zasobami tych podmiotów, w szczególności przedstawiając</w:t>
      </w:r>
      <w:r w:rsidRPr="003D5C6F">
        <w:rPr>
          <w:color w:val="000000"/>
          <w:sz w:val="24"/>
          <w:szCs w:val="24"/>
        </w:rPr>
        <w:t xml:space="preserve"> w tym celu </w:t>
      </w:r>
      <w:r w:rsidRPr="003D5C6F">
        <w:rPr>
          <w:color w:val="000000"/>
          <w:sz w:val="24"/>
          <w:szCs w:val="24"/>
          <w:u w:val="single"/>
        </w:rPr>
        <w:t>ich zobowiązanie do oddania mu do dyspozycji niezbędnych zasobów na potrzeby realizacji zamówienia lub jego części wraz z dowodami, że osoba podpisująca zobowiązanie, była uprawniona do działania w imieniu podmiotu trzeciego</w:t>
      </w:r>
      <w:r w:rsidRPr="003D5C6F">
        <w:rPr>
          <w:color w:val="000000"/>
          <w:sz w:val="24"/>
          <w:szCs w:val="24"/>
        </w:rPr>
        <w:t>.</w:t>
      </w:r>
      <w:r w:rsidRPr="003D5C6F">
        <w:rPr>
          <w:b/>
          <w:sz w:val="24"/>
          <w:szCs w:val="24"/>
        </w:rPr>
        <w:t xml:space="preserve"> </w:t>
      </w:r>
      <w:r w:rsidRPr="003D5C6F">
        <w:rPr>
          <w:rFonts w:eastAsia="Arial Unicode MS"/>
          <w:spacing w:val="-2"/>
          <w:sz w:val="24"/>
          <w:szCs w:val="24"/>
        </w:rPr>
        <w:t>Zobowiązanie musi w sposób wyraźny i jednoznaczny wyrażać wolę udzielenia wykonawcy,</w:t>
      </w:r>
      <w:r w:rsidRPr="003D5C6F">
        <w:rPr>
          <w:rFonts w:eastAsia="Arial Unicode MS"/>
          <w:sz w:val="24"/>
          <w:szCs w:val="24"/>
        </w:rPr>
        <w:t xml:space="preserve"> ubiegającemu się o zamówienie odpowiedniego zasobu oraz </w:t>
      </w:r>
      <w:r w:rsidR="00EE7989">
        <w:rPr>
          <w:rFonts w:eastAsia="Arial Unicode MS"/>
          <w:sz w:val="24"/>
          <w:szCs w:val="24"/>
        </w:rPr>
        <w:br/>
      </w:r>
      <w:r w:rsidRPr="003D5C6F">
        <w:rPr>
          <w:rFonts w:eastAsia="Arial Unicode MS"/>
          <w:sz w:val="24"/>
          <w:szCs w:val="24"/>
        </w:rPr>
        <w:t>w szczególności musi wskazywać:</w:t>
      </w:r>
    </w:p>
    <w:p w14:paraId="796E7662" w14:textId="77777777" w:rsidR="00603047" w:rsidRPr="003D5C6F" w:rsidRDefault="00603047" w:rsidP="00F44DC5">
      <w:pPr>
        <w:numPr>
          <w:ilvl w:val="0"/>
          <w:numId w:val="17"/>
        </w:numPr>
        <w:tabs>
          <w:tab w:val="clear" w:pos="947"/>
          <w:tab w:val="num" w:pos="1134"/>
        </w:tabs>
        <w:ind w:left="1135" w:hanging="284"/>
        <w:jc w:val="both"/>
        <w:rPr>
          <w:iCs/>
          <w:sz w:val="24"/>
          <w:szCs w:val="24"/>
        </w:rPr>
      </w:pPr>
      <w:r w:rsidRPr="003D5C6F">
        <w:rPr>
          <w:sz w:val="24"/>
          <w:szCs w:val="24"/>
        </w:rPr>
        <w:t>nazwę i wskazanie siedziby podmiotu udostępniającego wykonawcy swoje zasoby,</w:t>
      </w:r>
    </w:p>
    <w:p w14:paraId="1DC08B7C" w14:textId="77777777" w:rsidR="00603047" w:rsidRPr="003D5C6F" w:rsidRDefault="00603047" w:rsidP="00F44DC5">
      <w:pPr>
        <w:numPr>
          <w:ilvl w:val="0"/>
          <w:numId w:val="17"/>
        </w:numPr>
        <w:tabs>
          <w:tab w:val="clear" w:pos="947"/>
          <w:tab w:val="num" w:pos="1134"/>
        </w:tabs>
        <w:ind w:left="1135" w:hanging="284"/>
        <w:jc w:val="both"/>
        <w:rPr>
          <w:iCs/>
          <w:spacing w:val="-4"/>
          <w:sz w:val="24"/>
          <w:szCs w:val="24"/>
        </w:rPr>
      </w:pPr>
      <w:r w:rsidRPr="003D5C6F">
        <w:rPr>
          <w:spacing w:val="-4"/>
          <w:sz w:val="24"/>
          <w:szCs w:val="24"/>
        </w:rPr>
        <w:t>nazwę i wskazanie siedziby wykonawcy, któremu podmiot trzeci udostępnił swoje zasoby,</w:t>
      </w:r>
    </w:p>
    <w:p w14:paraId="7EB3CD83" w14:textId="574F81E7" w:rsidR="00603047" w:rsidRPr="003D5C6F" w:rsidRDefault="00603047" w:rsidP="00F44DC5">
      <w:pPr>
        <w:numPr>
          <w:ilvl w:val="0"/>
          <w:numId w:val="17"/>
        </w:numPr>
        <w:tabs>
          <w:tab w:val="clear" w:pos="947"/>
          <w:tab w:val="num" w:pos="1134"/>
        </w:tabs>
        <w:ind w:left="1135" w:hanging="284"/>
        <w:jc w:val="both"/>
        <w:rPr>
          <w:sz w:val="24"/>
          <w:szCs w:val="24"/>
        </w:rPr>
      </w:pPr>
      <w:r w:rsidRPr="003D5C6F">
        <w:rPr>
          <w:spacing w:val="-4"/>
          <w:sz w:val="24"/>
          <w:szCs w:val="24"/>
        </w:rPr>
        <w:t xml:space="preserve">określenie zamówienia publicznego, tj.: </w:t>
      </w:r>
      <w:bookmarkStart w:id="3" w:name="_Hlk44486137"/>
      <w:r w:rsidRPr="003D5C6F">
        <w:rPr>
          <w:spacing w:val="-4"/>
          <w:sz w:val="24"/>
          <w:szCs w:val="24"/>
        </w:rPr>
        <w:t>„</w:t>
      </w:r>
      <w:r w:rsidR="00715F92" w:rsidRPr="003D5C6F">
        <w:rPr>
          <w:i/>
          <w:iCs/>
          <w:spacing w:val="-4"/>
          <w:sz w:val="24"/>
          <w:szCs w:val="24"/>
        </w:rPr>
        <w:t>Budowa trasy tramwajowej łączącej ul. Fordońską</w:t>
      </w:r>
      <w:r w:rsidR="00715F92" w:rsidRPr="003D5C6F">
        <w:rPr>
          <w:i/>
          <w:iCs/>
          <w:sz w:val="24"/>
          <w:szCs w:val="24"/>
        </w:rPr>
        <w:t xml:space="preserve"> z ul. Toruńską wraz z rozbudową układu drogowego i przebudową infrastruktury transportu szynowego w Bydgoszczy”</w:t>
      </w:r>
      <w:r w:rsidRPr="003D5C6F">
        <w:rPr>
          <w:sz w:val="24"/>
          <w:szCs w:val="24"/>
        </w:rPr>
        <w:t>,</w:t>
      </w:r>
      <w:bookmarkEnd w:id="3"/>
    </w:p>
    <w:p w14:paraId="52E02701" w14:textId="77777777" w:rsidR="00603047" w:rsidRPr="003D5C6F" w:rsidRDefault="00603047" w:rsidP="00F44DC5">
      <w:pPr>
        <w:numPr>
          <w:ilvl w:val="0"/>
          <w:numId w:val="17"/>
        </w:numPr>
        <w:tabs>
          <w:tab w:val="clear" w:pos="947"/>
          <w:tab w:val="num" w:pos="1134"/>
        </w:tabs>
        <w:ind w:left="1134" w:hanging="283"/>
        <w:jc w:val="both"/>
        <w:rPr>
          <w:iCs/>
          <w:sz w:val="24"/>
          <w:szCs w:val="24"/>
        </w:rPr>
      </w:pPr>
      <w:r w:rsidRPr="003D5C6F">
        <w:rPr>
          <w:sz w:val="24"/>
          <w:szCs w:val="24"/>
        </w:rPr>
        <w:t>zakres dostępnych wykonawcy zasobów innego podmiotu, (tj. informacje, jakie konkretnie zasoby zostaną udostępnione),</w:t>
      </w:r>
    </w:p>
    <w:p w14:paraId="7C453A7C" w14:textId="77777777" w:rsidR="00603047" w:rsidRPr="003D5C6F" w:rsidRDefault="00603047" w:rsidP="00F44DC5">
      <w:pPr>
        <w:numPr>
          <w:ilvl w:val="0"/>
          <w:numId w:val="17"/>
        </w:numPr>
        <w:tabs>
          <w:tab w:val="clear" w:pos="947"/>
          <w:tab w:val="num" w:pos="1134"/>
        </w:tabs>
        <w:ind w:left="1134" w:hanging="283"/>
        <w:jc w:val="both"/>
        <w:rPr>
          <w:sz w:val="24"/>
          <w:szCs w:val="24"/>
        </w:rPr>
      </w:pPr>
      <w:r w:rsidRPr="003D5C6F">
        <w:rPr>
          <w:sz w:val="24"/>
          <w:szCs w:val="24"/>
        </w:rPr>
        <w:t xml:space="preserve">sposób wykorzystania przez wykonawcę zasobów innego podmiotu przy </w:t>
      </w:r>
      <w:r w:rsidRPr="003D5C6F">
        <w:rPr>
          <w:spacing w:val="-4"/>
          <w:sz w:val="24"/>
          <w:szCs w:val="24"/>
        </w:rPr>
        <w:t>wykonywaniu zamówienia publicznego, (tj. informacje, w jaki sposób udostępnione zasoby będą wykorzystywane</w:t>
      </w:r>
      <w:r w:rsidRPr="003D5C6F">
        <w:rPr>
          <w:sz w:val="24"/>
          <w:szCs w:val="24"/>
        </w:rPr>
        <w:t xml:space="preserve"> przy wykonywaniu zamówienia publicznego),</w:t>
      </w:r>
    </w:p>
    <w:p w14:paraId="06E1A12F" w14:textId="77777777" w:rsidR="00603047" w:rsidRPr="003D5C6F" w:rsidRDefault="00603047" w:rsidP="00F44DC5">
      <w:pPr>
        <w:numPr>
          <w:ilvl w:val="0"/>
          <w:numId w:val="17"/>
        </w:numPr>
        <w:tabs>
          <w:tab w:val="clear" w:pos="947"/>
          <w:tab w:val="num" w:pos="1134"/>
        </w:tabs>
        <w:ind w:left="1134" w:hanging="283"/>
        <w:jc w:val="both"/>
        <w:rPr>
          <w:sz w:val="24"/>
          <w:szCs w:val="24"/>
        </w:rPr>
      </w:pPr>
      <w:r w:rsidRPr="003D5C6F">
        <w:rPr>
          <w:sz w:val="24"/>
          <w:szCs w:val="24"/>
        </w:rPr>
        <w:t>charakter stosunku, jaki będzie łączył wykonawcę z innym podmiotem, (tj. informacje, na jakiej podstawie wykonawca będzie nimi dysponował),</w:t>
      </w:r>
    </w:p>
    <w:p w14:paraId="18F13E8D" w14:textId="77777777" w:rsidR="00603047" w:rsidRPr="003D5C6F" w:rsidRDefault="00603047" w:rsidP="00F44DC5">
      <w:pPr>
        <w:numPr>
          <w:ilvl w:val="0"/>
          <w:numId w:val="17"/>
        </w:numPr>
        <w:tabs>
          <w:tab w:val="clear" w:pos="947"/>
          <w:tab w:val="num" w:pos="1134"/>
        </w:tabs>
        <w:ind w:left="1134" w:hanging="283"/>
        <w:jc w:val="both"/>
        <w:rPr>
          <w:sz w:val="24"/>
          <w:szCs w:val="24"/>
        </w:rPr>
      </w:pPr>
      <w:bookmarkStart w:id="4" w:name="_Hlk36124639"/>
      <w:r w:rsidRPr="003D5C6F">
        <w:rPr>
          <w:sz w:val="24"/>
          <w:szCs w:val="24"/>
        </w:rPr>
        <w:t xml:space="preserve">zakres i okres udziału innego podmiotu przy wykonywaniu zamówienia publicznego, </w:t>
      </w:r>
    </w:p>
    <w:p w14:paraId="79F95CB8" w14:textId="5CD1AB6B" w:rsidR="00603047" w:rsidRPr="003D5C6F" w:rsidRDefault="00EB4A32" w:rsidP="00F44DC5">
      <w:pPr>
        <w:numPr>
          <w:ilvl w:val="0"/>
          <w:numId w:val="17"/>
        </w:numPr>
        <w:tabs>
          <w:tab w:val="clear" w:pos="947"/>
          <w:tab w:val="num" w:pos="1134"/>
        </w:tabs>
        <w:ind w:left="1134" w:hanging="283"/>
        <w:jc w:val="both"/>
        <w:rPr>
          <w:sz w:val="24"/>
          <w:szCs w:val="24"/>
        </w:rPr>
      </w:pPr>
      <w:r w:rsidRPr="003D5C6F">
        <w:rPr>
          <w:rFonts w:eastAsia="Calibri"/>
          <w:sz w:val="24"/>
          <w:szCs w:val="24"/>
          <w:lang w:eastAsia="en-US"/>
        </w:rPr>
        <w:t xml:space="preserve">czy podmiot, na zdolnościach którego wykonawca polega w odniesieniu do warunków udziału w postępowaniu dotyczących kwalifikacji zawodowych lub doświadczenia (nie dotyczy sytuacji finansowej lub ekonomicznej), </w:t>
      </w:r>
      <w:r w:rsidRPr="003D5C6F">
        <w:rPr>
          <w:rFonts w:eastAsia="Calibri"/>
          <w:sz w:val="24"/>
          <w:szCs w:val="24"/>
          <w:u w:val="single"/>
          <w:lang w:eastAsia="en-US"/>
        </w:rPr>
        <w:t>zrealizuje roboty budowlane, których wskazane zdolności dotyczą, z uwzględnieniem postanowień pkt 10.4 SIWZ</w:t>
      </w:r>
      <w:r w:rsidR="00603047" w:rsidRPr="003D5C6F">
        <w:rPr>
          <w:i/>
          <w:iCs/>
          <w:sz w:val="24"/>
          <w:szCs w:val="24"/>
        </w:rPr>
        <w:t>.</w:t>
      </w:r>
    </w:p>
    <w:bookmarkEnd w:id="4"/>
    <w:p w14:paraId="6E66F334" w14:textId="77777777" w:rsidR="00603047" w:rsidRPr="003D5C6F" w:rsidRDefault="00603047" w:rsidP="003D5C6F">
      <w:pPr>
        <w:tabs>
          <w:tab w:val="num" w:pos="851"/>
        </w:tabs>
        <w:ind w:left="851"/>
        <w:jc w:val="both"/>
        <w:rPr>
          <w:sz w:val="22"/>
          <w:szCs w:val="22"/>
        </w:rPr>
      </w:pPr>
      <w:r w:rsidRPr="003D5C6F">
        <w:rPr>
          <w:b/>
          <w:spacing w:val="-4"/>
          <w:sz w:val="24"/>
          <w:szCs w:val="24"/>
        </w:rPr>
        <w:lastRenderedPageBreak/>
        <w:t>Zobowiązanie innego podmiotu</w:t>
      </w:r>
      <w:r w:rsidRPr="003D5C6F">
        <w:rPr>
          <w:b/>
          <w:color w:val="000000"/>
          <w:spacing w:val="-2"/>
          <w:sz w:val="24"/>
          <w:szCs w:val="24"/>
        </w:rPr>
        <w:t xml:space="preserve"> sporządza się, pod rygorem nieważności, w postaci elektronicznej</w:t>
      </w:r>
      <w:r w:rsidRPr="003D5C6F">
        <w:rPr>
          <w:b/>
          <w:color w:val="000000"/>
          <w:sz w:val="24"/>
          <w:szCs w:val="24"/>
        </w:rPr>
        <w:t xml:space="preserve"> i opatruje się kwalifikowanym podpisem elektronicznym</w:t>
      </w:r>
      <w:r w:rsidRPr="003D5C6F">
        <w:rPr>
          <w:sz w:val="22"/>
          <w:szCs w:val="22"/>
        </w:rPr>
        <w:t xml:space="preserve"> (</w:t>
      </w:r>
      <w:r w:rsidRPr="003D5C6F">
        <w:rPr>
          <w:color w:val="000000"/>
          <w:sz w:val="24"/>
          <w:szCs w:val="24"/>
          <w:u w:val="single"/>
        </w:rPr>
        <w:t>osoby/osób uprawnionych do działania w imieniu podmiotu trzeciego).</w:t>
      </w:r>
    </w:p>
    <w:p w14:paraId="7E8D1589" w14:textId="11FB277A" w:rsidR="00603047" w:rsidRPr="00EE7989" w:rsidRDefault="00603047" w:rsidP="003D5C6F">
      <w:pPr>
        <w:tabs>
          <w:tab w:val="num" w:pos="851"/>
        </w:tabs>
        <w:ind w:left="851"/>
        <w:jc w:val="both"/>
        <w:rPr>
          <w:color w:val="000000"/>
          <w:spacing w:val="-10"/>
          <w:sz w:val="24"/>
          <w:szCs w:val="24"/>
        </w:rPr>
      </w:pPr>
      <w:r w:rsidRPr="003D5C6F">
        <w:rPr>
          <w:sz w:val="24"/>
          <w:szCs w:val="24"/>
        </w:rPr>
        <w:t>Zobowiązanie wraz z</w:t>
      </w:r>
      <w:r w:rsidRPr="003D5C6F">
        <w:rPr>
          <w:b/>
          <w:sz w:val="24"/>
          <w:szCs w:val="24"/>
        </w:rPr>
        <w:t xml:space="preserve"> </w:t>
      </w:r>
      <w:r w:rsidRPr="003D5C6F">
        <w:rPr>
          <w:color w:val="000000"/>
          <w:sz w:val="24"/>
          <w:szCs w:val="24"/>
        </w:rPr>
        <w:t xml:space="preserve">dowodami, że osoba podpisująca zobowiązanie, była uprawniona </w:t>
      </w:r>
      <w:r w:rsidRPr="003D5C6F">
        <w:rPr>
          <w:color w:val="000000"/>
          <w:sz w:val="24"/>
          <w:szCs w:val="24"/>
        </w:rPr>
        <w:br/>
        <w:t>do działania w imieniu innego podmiotu,</w:t>
      </w:r>
      <w:r w:rsidRPr="003D5C6F">
        <w:rPr>
          <w:b/>
          <w:sz w:val="24"/>
          <w:szCs w:val="24"/>
        </w:rPr>
        <w:t xml:space="preserve"> wykonawca </w:t>
      </w:r>
      <w:r w:rsidRPr="003D5C6F">
        <w:rPr>
          <w:b/>
          <w:bCs/>
          <w:iCs/>
          <w:sz w:val="24"/>
          <w:szCs w:val="24"/>
        </w:rPr>
        <w:t>dołącza do oferty</w:t>
      </w:r>
      <w:r w:rsidR="00715F92" w:rsidRPr="003D5C6F">
        <w:rPr>
          <w:b/>
          <w:bCs/>
          <w:iCs/>
          <w:sz w:val="24"/>
          <w:szCs w:val="24"/>
        </w:rPr>
        <w:t xml:space="preserve"> </w:t>
      </w:r>
      <w:r w:rsidR="00715F92" w:rsidRPr="003D5C6F">
        <w:rPr>
          <w:b/>
          <w:bCs/>
          <w:iCs/>
          <w:sz w:val="24"/>
          <w:szCs w:val="24"/>
        </w:rPr>
        <w:br/>
      </w:r>
      <w:r w:rsidRPr="003D5C6F">
        <w:rPr>
          <w:b/>
          <w:bCs/>
          <w:iCs/>
          <w:sz w:val="24"/>
          <w:szCs w:val="24"/>
        </w:rPr>
        <w:t>jako załączniki</w:t>
      </w:r>
      <w:r w:rsidRPr="003D5C6F">
        <w:rPr>
          <w:iCs/>
          <w:sz w:val="24"/>
          <w:szCs w:val="24"/>
        </w:rPr>
        <w:t>, za pośrednictwem Formularza składania ofert, dostępnego na</w:t>
      </w:r>
      <w:r w:rsidRPr="003D5C6F">
        <w:rPr>
          <w:color w:val="000000"/>
          <w:sz w:val="24"/>
          <w:szCs w:val="24"/>
        </w:rPr>
        <w:t xml:space="preserve">: </w:t>
      </w:r>
      <w:hyperlink r:id="rId20" w:history="1">
        <w:r w:rsidRPr="00EE7989">
          <w:rPr>
            <w:rStyle w:val="Hipercze"/>
            <w:b/>
            <w:spacing w:val="-10"/>
            <w:sz w:val="24"/>
            <w:szCs w:val="24"/>
          </w:rPr>
          <w:t>www.platformazakupowa.pl/zdmikp_bydgoszcz</w:t>
        </w:r>
      </w:hyperlink>
      <w:r w:rsidRPr="00EE7989">
        <w:rPr>
          <w:color w:val="000000"/>
          <w:spacing w:val="-10"/>
          <w:sz w:val="24"/>
          <w:szCs w:val="24"/>
        </w:rPr>
        <w:t xml:space="preserve">, </w:t>
      </w:r>
      <w:r w:rsidRPr="00EE7989">
        <w:rPr>
          <w:spacing w:val="-10"/>
          <w:sz w:val="24"/>
          <w:szCs w:val="24"/>
        </w:rPr>
        <w:t>w miejscu ogłoszenia niniejszego postępowania</w:t>
      </w:r>
      <w:r w:rsidRPr="00EE7989">
        <w:rPr>
          <w:color w:val="000000"/>
          <w:spacing w:val="-10"/>
          <w:sz w:val="24"/>
          <w:szCs w:val="24"/>
        </w:rPr>
        <w:t>.</w:t>
      </w:r>
    </w:p>
    <w:p w14:paraId="05802E85" w14:textId="787FDC63" w:rsidR="00603047" w:rsidRPr="003D5C6F" w:rsidRDefault="00603047" w:rsidP="003D5C6F">
      <w:pPr>
        <w:tabs>
          <w:tab w:val="num" w:pos="851"/>
        </w:tabs>
        <w:ind w:left="851" w:hanging="567"/>
        <w:jc w:val="both"/>
        <w:rPr>
          <w:sz w:val="24"/>
          <w:szCs w:val="24"/>
        </w:rPr>
      </w:pPr>
      <w:r w:rsidRPr="003D5C6F">
        <w:rPr>
          <w:sz w:val="24"/>
          <w:szCs w:val="24"/>
        </w:rPr>
        <w:t>11.11.</w:t>
      </w:r>
      <w:r w:rsidRPr="003D5C6F">
        <w:rPr>
          <w:sz w:val="24"/>
          <w:szCs w:val="24"/>
          <w:u w:val="single"/>
        </w:rPr>
        <w:t>Oświadczenie Wykonawcy o przynależności lub braku przynależności do tej samej grupy kapitałowej, o której mowa w art. 24 ust. 1 pkt 23 UPZP</w:t>
      </w:r>
      <w:r w:rsidR="00445507" w:rsidRPr="003D5C6F">
        <w:rPr>
          <w:sz w:val="24"/>
          <w:szCs w:val="24"/>
          <w:u w:val="single"/>
        </w:rPr>
        <w:t>.</w:t>
      </w:r>
    </w:p>
    <w:p w14:paraId="218560A3" w14:textId="77777777" w:rsidR="00603047" w:rsidRPr="003D5C6F" w:rsidRDefault="00603047" w:rsidP="003D5C6F">
      <w:pPr>
        <w:ind w:left="851"/>
        <w:jc w:val="both"/>
        <w:rPr>
          <w:sz w:val="24"/>
          <w:szCs w:val="24"/>
        </w:rPr>
      </w:pPr>
      <w:r w:rsidRPr="003D5C6F">
        <w:rPr>
          <w:sz w:val="24"/>
          <w:szCs w:val="24"/>
        </w:rPr>
        <w:t xml:space="preserve">Wykonawca, w terminie 3 dni od dnia zamieszczenia na stronie internetowej </w:t>
      </w:r>
      <w:hyperlink r:id="rId21" w:history="1">
        <w:r w:rsidRPr="003D5C6F">
          <w:rPr>
            <w:rStyle w:val="Hipercze"/>
            <w:b/>
            <w:sz w:val="24"/>
            <w:szCs w:val="24"/>
          </w:rPr>
          <w:t>www.platformazakupowa.pl/zdmikp_bydgoszcz</w:t>
        </w:r>
      </w:hyperlink>
      <w:r w:rsidRPr="003D5C6F">
        <w:rPr>
          <w:b/>
          <w:sz w:val="24"/>
          <w:szCs w:val="24"/>
        </w:rPr>
        <w:t xml:space="preserve"> </w:t>
      </w:r>
      <w:r w:rsidRPr="003D5C6F">
        <w:rPr>
          <w:sz w:val="24"/>
          <w:szCs w:val="24"/>
        </w:rPr>
        <w:t xml:space="preserve">(w miejscu ogłoszenia niniejszego postępowania) informacji, o której mowa w art. 86 ust. 5 UPZP, przekazuje Zamawiającemu </w:t>
      </w:r>
      <w:r w:rsidRPr="003D5C6F">
        <w:rPr>
          <w:sz w:val="24"/>
          <w:szCs w:val="24"/>
          <w:u w:val="single"/>
        </w:rPr>
        <w:t xml:space="preserve">oświadczenie o przynależności lub braku przynależności do tej samej grupy kapitałowej, </w:t>
      </w:r>
      <w:r w:rsidRPr="003D5C6F">
        <w:rPr>
          <w:sz w:val="24"/>
          <w:szCs w:val="24"/>
          <w:u w:val="single"/>
        </w:rPr>
        <w:br/>
        <w:t>o której mowa w art. 24 ust. 1 pkt 23 UPZP, co wykonawcy, którzy złożyli odrębne oferty w postępowaniu.</w:t>
      </w:r>
      <w:r w:rsidRPr="003D5C6F">
        <w:rPr>
          <w:sz w:val="24"/>
          <w:szCs w:val="24"/>
        </w:rPr>
        <w:t xml:space="preserve"> </w:t>
      </w:r>
    </w:p>
    <w:p w14:paraId="14D90929" w14:textId="77777777" w:rsidR="00603047" w:rsidRPr="00533303" w:rsidRDefault="00603047" w:rsidP="003D5C6F">
      <w:pPr>
        <w:ind w:left="851"/>
        <w:jc w:val="both"/>
        <w:rPr>
          <w:color w:val="000000"/>
          <w:spacing w:val="-4"/>
          <w:sz w:val="24"/>
          <w:szCs w:val="24"/>
        </w:rPr>
      </w:pPr>
      <w:r w:rsidRPr="003D5C6F">
        <w:rPr>
          <w:sz w:val="24"/>
          <w:szCs w:val="24"/>
        </w:rPr>
        <w:t xml:space="preserve">Oświadczenie sporządzone wg wzoru stanowiącego załącznik do SIWZ, </w:t>
      </w:r>
      <w:r w:rsidRPr="003D5C6F">
        <w:rPr>
          <w:b/>
          <w:bCs/>
          <w:sz w:val="24"/>
          <w:szCs w:val="24"/>
        </w:rPr>
        <w:t xml:space="preserve">należy złożyć </w:t>
      </w:r>
      <w:r w:rsidRPr="003D5C6F">
        <w:rPr>
          <w:b/>
          <w:bCs/>
          <w:sz w:val="24"/>
          <w:szCs w:val="24"/>
        </w:rPr>
        <w:br/>
      </w:r>
      <w:r w:rsidRPr="00533303">
        <w:rPr>
          <w:b/>
          <w:bCs/>
          <w:sz w:val="24"/>
          <w:szCs w:val="24"/>
        </w:rPr>
        <w:t xml:space="preserve">w postaci dokumentu elektronicznego podpisanego kwalifikowanym podpisem </w:t>
      </w:r>
      <w:r w:rsidRPr="00533303">
        <w:rPr>
          <w:b/>
          <w:bCs/>
          <w:spacing w:val="-4"/>
          <w:sz w:val="24"/>
          <w:szCs w:val="24"/>
        </w:rPr>
        <w:t>elektronicznym</w:t>
      </w:r>
      <w:r w:rsidRPr="00533303">
        <w:rPr>
          <w:spacing w:val="-4"/>
          <w:sz w:val="24"/>
          <w:szCs w:val="24"/>
        </w:rPr>
        <w:t>, jako załącznik do formularza „Wyślij wiadomość”, dostępnego na tej stronie</w:t>
      </w:r>
      <w:r w:rsidRPr="00533303">
        <w:rPr>
          <w:color w:val="000000"/>
          <w:spacing w:val="-4"/>
          <w:sz w:val="24"/>
          <w:szCs w:val="24"/>
        </w:rPr>
        <w:t>.</w:t>
      </w:r>
    </w:p>
    <w:p w14:paraId="6541295B" w14:textId="77777777" w:rsidR="00603047" w:rsidRPr="003D5C6F" w:rsidRDefault="00603047" w:rsidP="003D5C6F">
      <w:pPr>
        <w:tabs>
          <w:tab w:val="left" w:pos="851"/>
        </w:tabs>
        <w:ind w:left="851"/>
        <w:jc w:val="both"/>
        <w:rPr>
          <w:sz w:val="24"/>
          <w:szCs w:val="24"/>
        </w:rPr>
      </w:pPr>
      <w:r w:rsidRPr="003D5C6F">
        <w:rPr>
          <w:sz w:val="24"/>
          <w:szCs w:val="24"/>
        </w:rPr>
        <w:t>W przypadku przynależności do tej samej grupy kapitałowej, wykonawca wraz ze złożeniem oświadczenia może przedstawić dowody, że powiązania z innym wykonawcą nie prowadzą do zakłócenia konkurencji w postępowaniu o udzielenie zamówienia.</w:t>
      </w:r>
    </w:p>
    <w:p w14:paraId="0FDC827F" w14:textId="77777777" w:rsidR="00603047" w:rsidRPr="003D5C6F" w:rsidRDefault="00603047" w:rsidP="003D5C6F">
      <w:pPr>
        <w:ind w:left="851"/>
        <w:jc w:val="both"/>
        <w:rPr>
          <w:sz w:val="24"/>
          <w:szCs w:val="24"/>
        </w:rPr>
      </w:pPr>
      <w:r w:rsidRPr="003D5C6F">
        <w:rPr>
          <w:sz w:val="24"/>
          <w:szCs w:val="24"/>
        </w:rPr>
        <w:t>Ka</w:t>
      </w:r>
      <w:r w:rsidRPr="003D5C6F">
        <w:rPr>
          <w:rFonts w:eastAsia="TimesNewRoman"/>
          <w:sz w:val="24"/>
          <w:szCs w:val="24"/>
        </w:rPr>
        <w:t>ż</w:t>
      </w:r>
      <w:r w:rsidRPr="003D5C6F">
        <w:rPr>
          <w:sz w:val="24"/>
          <w:szCs w:val="24"/>
        </w:rPr>
        <w:t>dy z wykonawców wspólnie ubiegaj</w:t>
      </w:r>
      <w:r w:rsidRPr="003D5C6F">
        <w:rPr>
          <w:rFonts w:eastAsia="TimesNewRoman"/>
          <w:sz w:val="24"/>
          <w:szCs w:val="24"/>
        </w:rPr>
        <w:t>ą</w:t>
      </w:r>
      <w:r w:rsidRPr="003D5C6F">
        <w:rPr>
          <w:sz w:val="24"/>
          <w:szCs w:val="24"/>
        </w:rPr>
        <w:t>cy si</w:t>
      </w:r>
      <w:r w:rsidRPr="003D5C6F">
        <w:rPr>
          <w:rFonts w:eastAsia="TimesNewRoman"/>
          <w:sz w:val="24"/>
          <w:szCs w:val="24"/>
        </w:rPr>
        <w:t xml:space="preserve">ę </w:t>
      </w:r>
      <w:r w:rsidRPr="003D5C6F">
        <w:rPr>
          <w:sz w:val="24"/>
          <w:szCs w:val="24"/>
        </w:rPr>
        <w:t>o zamówienie na podstawie art. 23 UPZP, oddzielnie składa ww. oświadczenie.</w:t>
      </w:r>
    </w:p>
    <w:p w14:paraId="1986EDF9" w14:textId="77777777" w:rsidR="00603047" w:rsidRPr="003D5C6F" w:rsidRDefault="00603047" w:rsidP="003D5C6F">
      <w:pPr>
        <w:tabs>
          <w:tab w:val="num" w:pos="851"/>
        </w:tabs>
        <w:ind w:left="851" w:hanging="567"/>
        <w:jc w:val="both"/>
        <w:rPr>
          <w:spacing w:val="-4"/>
          <w:sz w:val="24"/>
          <w:szCs w:val="24"/>
          <w:u w:val="single"/>
        </w:rPr>
      </w:pPr>
      <w:r w:rsidRPr="003D5C6F">
        <w:rPr>
          <w:sz w:val="24"/>
          <w:szCs w:val="24"/>
        </w:rPr>
        <w:t>11.12.Na podstawie art. 26 ust. 1 UPZP, Zamawiający przed udzieleniem zamówienia wezwie Wykonawcę, którego oferta została najwyżej oceniona, do złożenia w wyznaczonym terminie, nie krótszym niż 10 dni, aktualnych na dzień złożenia oświadczeń lub dokumentów potwierdzających:</w:t>
      </w:r>
    </w:p>
    <w:p w14:paraId="686426E5" w14:textId="77777777" w:rsidR="00603047" w:rsidRPr="003D5C6F" w:rsidRDefault="00603047" w:rsidP="00F44DC5">
      <w:pPr>
        <w:pStyle w:val="Akapitzlist"/>
        <w:numPr>
          <w:ilvl w:val="2"/>
          <w:numId w:val="18"/>
        </w:numPr>
        <w:tabs>
          <w:tab w:val="num" w:pos="1134"/>
        </w:tabs>
        <w:ind w:left="1134" w:hanging="283"/>
        <w:jc w:val="both"/>
        <w:rPr>
          <w:bCs/>
          <w:sz w:val="24"/>
          <w:szCs w:val="24"/>
        </w:rPr>
      </w:pPr>
      <w:r w:rsidRPr="003D5C6F">
        <w:rPr>
          <w:bCs/>
          <w:sz w:val="24"/>
          <w:szCs w:val="24"/>
        </w:rPr>
        <w:t>spełnianie warunków udziału w postępowaniu, określonych w pkt 10.2. SIWZ,</w:t>
      </w:r>
    </w:p>
    <w:p w14:paraId="65351D4B" w14:textId="41E72C23" w:rsidR="00603047" w:rsidRPr="003D5C6F" w:rsidRDefault="00603047" w:rsidP="00F44DC5">
      <w:pPr>
        <w:pStyle w:val="Akapitzlist"/>
        <w:numPr>
          <w:ilvl w:val="2"/>
          <w:numId w:val="18"/>
        </w:numPr>
        <w:tabs>
          <w:tab w:val="num" w:pos="1134"/>
        </w:tabs>
        <w:ind w:left="1134" w:hanging="283"/>
        <w:jc w:val="both"/>
        <w:rPr>
          <w:bCs/>
          <w:sz w:val="24"/>
          <w:szCs w:val="24"/>
        </w:rPr>
      </w:pPr>
      <w:r w:rsidRPr="003D5C6F">
        <w:rPr>
          <w:bCs/>
          <w:sz w:val="24"/>
          <w:szCs w:val="24"/>
        </w:rPr>
        <w:t>brak podstaw wykluczenia, określonych w pkt 10.</w:t>
      </w:r>
      <w:r w:rsidR="00445507" w:rsidRPr="003D5C6F">
        <w:rPr>
          <w:bCs/>
          <w:sz w:val="24"/>
          <w:szCs w:val="24"/>
        </w:rPr>
        <w:t>7</w:t>
      </w:r>
      <w:r w:rsidRPr="003D5C6F">
        <w:rPr>
          <w:bCs/>
          <w:sz w:val="24"/>
          <w:szCs w:val="24"/>
        </w:rPr>
        <w:t>. SIWZ.</w:t>
      </w:r>
    </w:p>
    <w:p w14:paraId="41B1BAFC" w14:textId="77777777" w:rsidR="00603047" w:rsidRDefault="00603047" w:rsidP="003D5C6F">
      <w:pPr>
        <w:tabs>
          <w:tab w:val="num" w:pos="851"/>
        </w:tabs>
        <w:ind w:left="851" w:hanging="567"/>
        <w:jc w:val="both"/>
        <w:rPr>
          <w:sz w:val="24"/>
          <w:szCs w:val="24"/>
          <w:u w:val="single"/>
        </w:rPr>
      </w:pPr>
      <w:r w:rsidRPr="003D5C6F">
        <w:rPr>
          <w:spacing w:val="-4"/>
          <w:sz w:val="24"/>
          <w:szCs w:val="24"/>
        </w:rPr>
        <w:t>11.13.</w:t>
      </w:r>
      <w:r w:rsidRPr="003D5C6F">
        <w:rPr>
          <w:spacing w:val="-2"/>
          <w:sz w:val="24"/>
          <w:szCs w:val="24"/>
        </w:rPr>
        <w:t>Jeżeli jest to niezbędne do zapewnienia odpowiedniego przebiegu postępowania o udzielenie</w:t>
      </w:r>
      <w:r w:rsidRPr="003D5C6F">
        <w:rPr>
          <w:sz w:val="24"/>
          <w:szCs w:val="24"/>
        </w:rPr>
        <w:t xml:space="preserv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zgodnie z art. 26 ust 2f UPZP.</w:t>
      </w:r>
    </w:p>
    <w:p w14:paraId="2021EC7E" w14:textId="77777777" w:rsidR="00445507" w:rsidRDefault="00445507" w:rsidP="003D5C6F">
      <w:pPr>
        <w:tabs>
          <w:tab w:val="num" w:pos="851"/>
        </w:tabs>
        <w:ind w:left="851" w:hanging="567"/>
        <w:jc w:val="both"/>
        <w:rPr>
          <w:sz w:val="24"/>
          <w:szCs w:val="24"/>
        </w:rPr>
      </w:pPr>
      <w:r w:rsidRPr="00AB6D4B">
        <w:rPr>
          <w:bCs/>
          <w:sz w:val="24"/>
          <w:szCs w:val="24"/>
        </w:rPr>
        <w:t>11.1</w:t>
      </w:r>
      <w:r>
        <w:rPr>
          <w:bCs/>
          <w:sz w:val="24"/>
          <w:szCs w:val="24"/>
        </w:rPr>
        <w:t>4.</w:t>
      </w:r>
      <w:r w:rsidRPr="00AB6D4B">
        <w:rPr>
          <w:sz w:val="24"/>
          <w:szCs w:val="24"/>
        </w:rPr>
        <w:t xml:space="preserve">W celu potwierdzenia spełniania przez </w:t>
      </w:r>
      <w:r>
        <w:rPr>
          <w:sz w:val="24"/>
          <w:szCs w:val="24"/>
        </w:rPr>
        <w:t>w</w:t>
      </w:r>
      <w:r w:rsidRPr="00AB6D4B">
        <w:rPr>
          <w:sz w:val="24"/>
          <w:szCs w:val="24"/>
        </w:rPr>
        <w:t>ykonawcę warunków udziału w postępowaniu dotyczących</w:t>
      </w:r>
      <w:r>
        <w:rPr>
          <w:sz w:val="24"/>
          <w:szCs w:val="24"/>
        </w:rPr>
        <w:t>:</w:t>
      </w:r>
    </w:p>
    <w:p w14:paraId="685DC27E" w14:textId="7639A8CD" w:rsidR="00445507" w:rsidRPr="00AB6D4B" w:rsidRDefault="00445507" w:rsidP="002B4B59">
      <w:pPr>
        <w:tabs>
          <w:tab w:val="num" w:pos="1134"/>
        </w:tabs>
        <w:spacing w:before="60"/>
        <w:ind w:left="1135" w:hanging="284"/>
        <w:jc w:val="both"/>
        <w:rPr>
          <w:bCs/>
          <w:sz w:val="24"/>
          <w:szCs w:val="24"/>
        </w:rPr>
      </w:pPr>
      <w:r>
        <w:rPr>
          <w:sz w:val="24"/>
          <w:szCs w:val="24"/>
        </w:rPr>
        <w:t>1.</w:t>
      </w:r>
      <w:r>
        <w:rPr>
          <w:sz w:val="24"/>
          <w:szCs w:val="24"/>
        </w:rPr>
        <w:tab/>
      </w:r>
      <w:r w:rsidRPr="00AB6D4B">
        <w:rPr>
          <w:sz w:val="24"/>
          <w:szCs w:val="24"/>
          <w:u w:val="single"/>
        </w:rPr>
        <w:t>sytuacji ekonomicznej lub finansowej</w:t>
      </w:r>
      <w:r w:rsidRPr="004F24BF">
        <w:rPr>
          <w:sz w:val="24"/>
          <w:szCs w:val="24"/>
        </w:rPr>
        <w:t xml:space="preserve">, </w:t>
      </w:r>
      <w:r w:rsidRPr="00B834FC">
        <w:rPr>
          <w:sz w:val="24"/>
          <w:szCs w:val="24"/>
        </w:rPr>
        <w:t>Zamawiający żąda następujących dokumentów:</w:t>
      </w:r>
    </w:p>
    <w:p w14:paraId="6FFB4ABD" w14:textId="4CF01210" w:rsidR="00445507" w:rsidRPr="00445507" w:rsidRDefault="00445507" w:rsidP="002B4B59">
      <w:pPr>
        <w:spacing w:before="60"/>
        <w:ind w:left="1418" w:hanging="284"/>
        <w:jc w:val="both"/>
        <w:rPr>
          <w:sz w:val="24"/>
          <w:szCs w:val="24"/>
        </w:rPr>
      </w:pPr>
      <w:r w:rsidRPr="00445507">
        <w:rPr>
          <w:sz w:val="24"/>
          <w:szCs w:val="24"/>
        </w:rPr>
        <w:t>1)</w:t>
      </w:r>
      <w:r w:rsidRPr="00445507">
        <w:rPr>
          <w:sz w:val="24"/>
          <w:szCs w:val="24"/>
        </w:rPr>
        <w:tab/>
      </w:r>
      <w:r w:rsidRPr="00EE7989">
        <w:rPr>
          <w:b/>
          <w:spacing w:val="-6"/>
          <w:sz w:val="24"/>
          <w:szCs w:val="24"/>
        </w:rPr>
        <w:t>informacji banku lub spółdzielczej kasy oszczędnościowo-kredytowej</w:t>
      </w:r>
      <w:r w:rsidRPr="00EE7989">
        <w:rPr>
          <w:spacing w:val="-6"/>
          <w:sz w:val="24"/>
          <w:szCs w:val="24"/>
        </w:rPr>
        <w:t xml:space="preserve"> potwierdzającej</w:t>
      </w:r>
      <w:r w:rsidRPr="00445507">
        <w:rPr>
          <w:sz w:val="24"/>
          <w:szCs w:val="24"/>
        </w:rPr>
        <w:t xml:space="preserve"> wysokość posiadanych środków finansowych lub zdolność kredytową wykonawcy </w:t>
      </w:r>
      <w:r w:rsidRPr="00445507">
        <w:rPr>
          <w:i/>
          <w:sz w:val="24"/>
          <w:szCs w:val="24"/>
        </w:rPr>
        <w:t>(lub podmiotu, na którego sytuacji wykonawca polega)</w:t>
      </w:r>
      <w:r w:rsidRPr="00445507">
        <w:rPr>
          <w:sz w:val="24"/>
          <w:szCs w:val="24"/>
        </w:rPr>
        <w:t>, w okresie nie wcześniejszym niż 1 (jeden) miesiąc przed upływem terminu składania ofert;</w:t>
      </w:r>
    </w:p>
    <w:p w14:paraId="435A334F" w14:textId="77777777" w:rsidR="00445507" w:rsidRPr="00445507" w:rsidRDefault="00445507" w:rsidP="003D5C6F">
      <w:pPr>
        <w:autoSpaceDE w:val="0"/>
        <w:autoSpaceDN w:val="0"/>
        <w:adjustRightInd w:val="0"/>
        <w:ind w:left="1418"/>
        <w:jc w:val="both"/>
        <w:rPr>
          <w:spacing w:val="-2"/>
          <w:sz w:val="24"/>
          <w:szCs w:val="24"/>
        </w:rPr>
      </w:pPr>
      <w:r w:rsidRPr="00445507">
        <w:rPr>
          <w:spacing w:val="-2"/>
          <w:sz w:val="24"/>
          <w:szCs w:val="24"/>
        </w:rPr>
        <w:t>Jeżeli z uzasadnionej przyczyny wykonawca nie może złożyć dokumentów dotyczących</w:t>
      </w:r>
      <w:r w:rsidRPr="005861B6">
        <w:rPr>
          <w:sz w:val="24"/>
          <w:szCs w:val="24"/>
        </w:rPr>
        <w:t xml:space="preserve"> </w:t>
      </w:r>
      <w:r w:rsidRPr="00445507">
        <w:rPr>
          <w:spacing w:val="-4"/>
          <w:sz w:val="24"/>
          <w:szCs w:val="24"/>
        </w:rPr>
        <w:t>sytuacji finansowej lub ekonomicznej wymaganych przez Zamawiającego, Zamawiający</w:t>
      </w:r>
      <w:r w:rsidRPr="005861B6">
        <w:rPr>
          <w:sz w:val="24"/>
          <w:szCs w:val="24"/>
        </w:rPr>
        <w:t xml:space="preserve"> dopuszcza złożenie innych dokumentów, które w wystarczający sposób </w:t>
      </w:r>
      <w:r w:rsidRPr="00445507">
        <w:rPr>
          <w:spacing w:val="-2"/>
          <w:sz w:val="24"/>
          <w:szCs w:val="24"/>
        </w:rPr>
        <w:t>potwierdzają spełnianie opisanego przez Zamawiającego warunku udziału w postępowaniu;</w:t>
      </w:r>
    </w:p>
    <w:p w14:paraId="5A5F2F3C" w14:textId="0CA2E075" w:rsidR="00603047" w:rsidRDefault="00445507" w:rsidP="002B4B59">
      <w:pPr>
        <w:tabs>
          <w:tab w:val="num" w:pos="1134"/>
        </w:tabs>
        <w:spacing w:before="60"/>
        <w:ind w:left="1135" w:hanging="284"/>
        <w:jc w:val="both"/>
        <w:rPr>
          <w:sz w:val="24"/>
          <w:szCs w:val="24"/>
        </w:rPr>
      </w:pPr>
      <w:r>
        <w:rPr>
          <w:sz w:val="24"/>
          <w:szCs w:val="24"/>
        </w:rPr>
        <w:t>2.</w:t>
      </w:r>
      <w:r>
        <w:rPr>
          <w:sz w:val="24"/>
          <w:szCs w:val="24"/>
        </w:rPr>
        <w:tab/>
      </w:r>
      <w:r w:rsidR="00603047">
        <w:rPr>
          <w:sz w:val="24"/>
          <w:szCs w:val="24"/>
          <w:u w:val="single"/>
        </w:rPr>
        <w:t>zdolności technicznej lub zawodowej,</w:t>
      </w:r>
      <w:r w:rsidR="00603047">
        <w:rPr>
          <w:sz w:val="24"/>
          <w:szCs w:val="24"/>
        </w:rPr>
        <w:t xml:space="preserve"> Zamawiający żąda następujących dokumentów:</w:t>
      </w:r>
    </w:p>
    <w:p w14:paraId="74BF2C2E" w14:textId="53DAA1AC" w:rsidR="00445507" w:rsidRPr="00445507" w:rsidRDefault="00EE7989" w:rsidP="002B4B59">
      <w:pPr>
        <w:spacing w:before="60"/>
        <w:ind w:left="1418" w:hanging="284"/>
        <w:jc w:val="both"/>
        <w:rPr>
          <w:rFonts w:eastAsia="TimesNewRoman"/>
          <w:sz w:val="24"/>
          <w:szCs w:val="24"/>
        </w:rPr>
      </w:pPr>
      <w:r w:rsidRPr="00445507">
        <w:rPr>
          <w:sz w:val="24"/>
          <w:szCs w:val="24"/>
        </w:rPr>
        <w:t>1)</w:t>
      </w:r>
      <w:r w:rsidRPr="00445507">
        <w:rPr>
          <w:sz w:val="24"/>
          <w:szCs w:val="24"/>
        </w:rPr>
        <w:tab/>
      </w:r>
      <w:r w:rsidR="00445507" w:rsidRPr="00445507">
        <w:rPr>
          <w:rFonts w:eastAsia="TimesNewRoman"/>
          <w:b/>
          <w:sz w:val="24"/>
          <w:szCs w:val="24"/>
        </w:rPr>
        <w:t>wykaz robót budowlanych</w:t>
      </w:r>
      <w:r w:rsidR="00445507" w:rsidRPr="00445507">
        <w:rPr>
          <w:rFonts w:eastAsia="TimesNewRoman"/>
          <w:sz w:val="24"/>
          <w:szCs w:val="24"/>
        </w:rPr>
        <w:t xml:space="preserve"> </w:t>
      </w:r>
      <w:r w:rsidR="00445507" w:rsidRPr="00EE7989">
        <w:rPr>
          <w:rFonts w:eastAsia="TimesNewRoman"/>
          <w:sz w:val="24"/>
          <w:szCs w:val="24"/>
        </w:rPr>
        <w:t>wykonanych nie wcześniej niż w okresie ostatnich 10 lat przed upływem terminu składania ofert, a jeżeli okres prowadzenia działalności jest</w:t>
      </w:r>
      <w:r w:rsidR="00445507" w:rsidRPr="00445507">
        <w:rPr>
          <w:rFonts w:eastAsia="TimesNewRoman"/>
          <w:sz w:val="24"/>
          <w:szCs w:val="24"/>
        </w:rPr>
        <w:t xml:space="preserve"> krótszy – w tym okresie, wraz z podaniem ich rodzaju, daty, miejsca wykonania </w:t>
      </w:r>
      <w:r w:rsidR="00445507" w:rsidRPr="00445507">
        <w:rPr>
          <w:rFonts w:eastAsia="TimesNewRoman"/>
          <w:sz w:val="24"/>
          <w:szCs w:val="24"/>
        </w:rPr>
        <w:br/>
        <w:t xml:space="preserve">i podmiotów, na rzecz których roboty te zostały wykonane </w:t>
      </w:r>
      <w:r w:rsidR="00445507" w:rsidRPr="00445507">
        <w:rPr>
          <w:rFonts w:eastAsia="TimesNewRoman"/>
          <w:sz w:val="22"/>
          <w:szCs w:val="22"/>
        </w:rPr>
        <w:t>(</w:t>
      </w:r>
      <w:r w:rsidR="00445507" w:rsidRPr="00445507">
        <w:rPr>
          <w:i/>
          <w:sz w:val="22"/>
          <w:szCs w:val="22"/>
        </w:rPr>
        <w:t>sporządzonego</w:t>
      </w:r>
      <w:r w:rsidR="00445507" w:rsidRPr="00445507">
        <w:rPr>
          <w:b/>
          <w:i/>
          <w:sz w:val="22"/>
          <w:szCs w:val="22"/>
        </w:rPr>
        <w:t xml:space="preserve"> </w:t>
      </w:r>
      <w:r w:rsidR="00445507" w:rsidRPr="00445507">
        <w:rPr>
          <w:i/>
          <w:sz w:val="22"/>
          <w:szCs w:val="22"/>
        </w:rPr>
        <w:t xml:space="preserve">wg wzoru </w:t>
      </w:r>
      <w:r w:rsidR="00445507" w:rsidRPr="00EE7989">
        <w:rPr>
          <w:i/>
          <w:sz w:val="22"/>
          <w:szCs w:val="22"/>
        </w:rPr>
        <w:t>Zamawiającego</w:t>
      </w:r>
      <w:r w:rsidR="00445507" w:rsidRPr="00EE7989">
        <w:rPr>
          <w:sz w:val="22"/>
          <w:szCs w:val="22"/>
        </w:rPr>
        <w:t>)</w:t>
      </w:r>
      <w:r w:rsidR="00445507" w:rsidRPr="00EE7989">
        <w:rPr>
          <w:rFonts w:eastAsia="TimesNewRoman"/>
          <w:sz w:val="24"/>
          <w:szCs w:val="24"/>
        </w:rPr>
        <w:t xml:space="preserve"> z załączeniem dowodów określających czy te roboty budowlane </w:t>
      </w:r>
      <w:r w:rsidR="00445507" w:rsidRPr="00EE7989">
        <w:rPr>
          <w:rFonts w:eastAsia="TimesNewRoman"/>
          <w:sz w:val="24"/>
          <w:szCs w:val="24"/>
        </w:rPr>
        <w:lastRenderedPageBreak/>
        <w:t>zostały wykonane należycie, w szczególności informacji o tym</w:t>
      </w:r>
      <w:r w:rsidR="00445507" w:rsidRPr="00445507">
        <w:rPr>
          <w:rFonts w:eastAsia="TimesNewRoman"/>
          <w:sz w:val="24"/>
          <w:szCs w:val="24"/>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25A2187" w14:textId="685E241C" w:rsidR="00EE7989" w:rsidRPr="002B4B59" w:rsidRDefault="00EE7989" w:rsidP="002B4B59">
      <w:pPr>
        <w:tabs>
          <w:tab w:val="num" w:pos="1418"/>
        </w:tabs>
        <w:autoSpaceDE w:val="0"/>
        <w:autoSpaceDN w:val="0"/>
        <w:adjustRightInd w:val="0"/>
        <w:ind w:left="1418"/>
        <w:jc w:val="both"/>
        <w:rPr>
          <w:rFonts w:ascii="Times-Roman" w:hAnsi="Times-Roman" w:cs="Times-Roman"/>
          <w:iCs/>
          <w:sz w:val="24"/>
          <w:szCs w:val="24"/>
        </w:rPr>
      </w:pPr>
      <w:r w:rsidRPr="002B4B59">
        <w:rPr>
          <w:iCs/>
          <w:spacing w:val="-2"/>
          <w:sz w:val="24"/>
          <w:szCs w:val="24"/>
        </w:rPr>
        <w:t xml:space="preserve">W celu zapewnienia odpowiedniego poziomu konkurencji w postępowaniu o udzielenie </w:t>
      </w:r>
      <w:r w:rsidRPr="002B4B59">
        <w:rPr>
          <w:iCs/>
          <w:spacing w:val="-4"/>
          <w:sz w:val="24"/>
          <w:szCs w:val="24"/>
        </w:rPr>
        <w:t xml:space="preserve">zamówienia publicznego, Zamawiający dopuścił aby ww. wykaz dotyczył robót budowlanych wykonanych w okresie dłuższym niż </w:t>
      </w:r>
      <w:r w:rsidR="002B4B59" w:rsidRPr="002B4B59">
        <w:rPr>
          <w:iCs/>
          <w:spacing w:val="-4"/>
          <w:sz w:val="24"/>
          <w:szCs w:val="24"/>
        </w:rPr>
        <w:t>5</w:t>
      </w:r>
      <w:r w:rsidRPr="002B4B59">
        <w:rPr>
          <w:iCs/>
          <w:spacing w:val="-4"/>
          <w:sz w:val="24"/>
          <w:szCs w:val="24"/>
        </w:rPr>
        <w:t xml:space="preserve"> lat przed upływem składania ofert, zgodnie z § 2 ust. 5</w:t>
      </w:r>
      <w:r w:rsidRPr="002B4B59">
        <w:rPr>
          <w:iCs/>
          <w:spacing w:val="-2"/>
          <w:sz w:val="24"/>
          <w:szCs w:val="24"/>
        </w:rPr>
        <w:t xml:space="preserve"> pkt </w:t>
      </w:r>
      <w:r w:rsidR="002B4B59" w:rsidRPr="002B4B59">
        <w:rPr>
          <w:iCs/>
          <w:spacing w:val="-2"/>
          <w:sz w:val="24"/>
          <w:szCs w:val="24"/>
        </w:rPr>
        <w:t>1</w:t>
      </w:r>
      <w:r w:rsidRPr="002B4B59">
        <w:rPr>
          <w:iCs/>
          <w:spacing w:val="-2"/>
          <w:sz w:val="24"/>
          <w:szCs w:val="24"/>
        </w:rPr>
        <w:t xml:space="preserve"> </w:t>
      </w:r>
      <w:r w:rsidRPr="002B4B59">
        <w:rPr>
          <w:iCs/>
          <w:color w:val="000000"/>
          <w:spacing w:val="-2"/>
          <w:sz w:val="24"/>
          <w:szCs w:val="24"/>
        </w:rPr>
        <w:t xml:space="preserve">rozporządzenia Ministra Rozwoju z dnia 26 lipca 2016 r. </w:t>
      </w:r>
      <w:r w:rsidR="002B4B59">
        <w:rPr>
          <w:iCs/>
          <w:color w:val="000000"/>
          <w:spacing w:val="-2"/>
          <w:sz w:val="24"/>
          <w:szCs w:val="24"/>
        </w:rPr>
        <w:br/>
      </w:r>
      <w:r w:rsidRPr="002B4B59">
        <w:rPr>
          <w:iCs/>
          <w:color w:val="000000"/>
          <w:spacing w:val="-2"/>
          <w:sz w:val="24"/>
          <w:szCs w:val="24"/>
        </w:rPr>
        <w:t xml:space="preserve">w sprawie rodzajów dokumentów, jakich może żądać zamawiający od wykonawcy </w:t>
      </w:r>
      <w:r w:rsidR="002B4B59">
        <w:rPr>
          <w:iCs/>
          <w:color w:val="000000"/>
          <w:spacing w:val="-2"/>
          <w:sz w:val="24"/>
          <w:szCs w:val="24"/>
        </w:rPr>
        <w:br/>
      </w:r>
      <w:r w:rsidRPr="002B4B59">
        <w:rPr>
          <w:iCs/>
          <w:color w:val="000000"/>
          <w:spacing w:val="-2"/>
          <w:sz w:val="24"/>
          <w:szCs w:val="24"/>
        </w:rPr>
        <w:t>w postępowaniu o udzielenie</w:t>
      </w:r>
      <w:r w:rsidRPr="002B4B59">
        <w:rPr>
          <w:iCs/>
          <w:color w:val="000000"/>
          <w:sz w:val="24"/>
          <w:szCs w:val="24"/>
        </w:rPr>
        <w:t xml:space="preserve"> zamówienia publicznego.</w:t>
      </w:r>
      <w:r w:rsidRPr="002B4B59">
        <w:rPr>
          <w:iCs/>
          <w:spacing w:val="-2"/>
          <w:sz w:val="24"/>
          <w:szCs w:val="24"/>
        </w:rPr>
        <w:t xml:space="preserve"> </w:t>
      </w:r>
      <w:r w:rsidRPr="002B4B59">
        <w:rPr>
          <w:iCs/>
          <w:spacing w:val="-2"/>
          <w:sz w:val="24"/>
          <w:szCs w:val="24"/>
        </w:rPr>
        <w:tab/>
      </w:r>
      <w:r w:rsidRPr="002B4B59">
        <w:rPr>
          <w:iCs/>
          <w:spacing w:val="-2"/>
          <w:sz w:val="24"/>
          <w:szCs w:val="24"/>
        </w:rPr>
        <w:br/>
        <w:t xml:space="preserve">Zamawiający nie dopuszcza aby wykaz dotyczył </w:t>
      </w:r>
      <w:r w:rsidR="002B4B59" w:rsidRPr="002B4B59">
        <w:rPr>
          <w:iCs/>
          <w:spacing w:val="-2"/>
          <w:sz w:val="24"/>
          <w:szCs w:val="24"/>
        </w:rPr>
        <w:t xml:space="preserve">robót budowlanych </w:t>
      </w:r>
      <w:r w:rsidRPr="002B4B59">
        <w:rPr>
          <w:iCs/>
          <w:spacing w:val="-2"/>
          <w:sz w:val="24"/>
          <w:szCs w:val="24"/>
        </w:rPr>
        <w:t>wykonanych</w:t>
      </w:r>
      <w:r w:rsidRPr="002B4B59">
        <w:rPr>
          <w:rFonts w:ascii="Times-Roman" w:hAnsi="Times-Roman" w:cs="Times-Roman"/>
          <w:iCs/>
          <w:sz w:val="24"/>
          <w:szCs w:val="24"/>
        </w:rPr>
        <w:t xml:space="preserve"> </w:t>
      </w:r>
      <w:r w:rsidR="002B4B59">
        <w:rPr>
          <w:rFonts w:ascii="Times-Roman" w:hAnsi="Times-Roman" w:cs="Times-Roman"/>
          <w:iCs/>
          <w:sz w:val="24"/>
          <w:szCs w:val="24"/>
        </w:rPr>
        <w:br/>
      </w:r>
      <w:r w:rsidRPr="002B4B59">
        <w:rPr>
          <w:rFonts w:ascii="Times-Roman" w:hAnsi="Times-Roman" w:cs="Times-Roman"/>
          <w:iCs/>
          <w:sz w:val="24"/>
          <w:szCs w:val="24"/>
        </w:rPr>
        <w:t xml:space="preserve">w okresie </w:t>
      </w:r>
      <w:r w:rsidRPr="002B4B59">
        <w:rPr>
          <w:iCs/>
          <w:sz w:val="24"/>
          <w:szCs w:val="24"/>
        </w:rPr>
        <w:t>dłuższym</w:t>
      </w:r>
      <w:r w:rsidRPr="002B4B59">
        <w:rPr>
          <w:rFonts w:ascii="Times-Roman" w:hAnsi="Times-Roman" w:cs="Times-Roman"/>
          <w:iCs/>
          <w:sz w:val="24"/>
          <w:szCs w:val="24"/>
        </w:rPr>
        <w:t xml:space="preserve"> ni</w:t>
      </w:r>
      <w:r w:rsidRPr="002B4B59">
        <w:rPr>
          <w:iCs/>
          <w:sz w:val="24"/>
          <w:szCs w:val="24"/>
        </w:rPr>
        <w:t>ż</w:t>
      </w:r>
      <w:r w:rsidRPr="002B4B59">
        <w:rPr>
          <w:rFonts w:ascii="TT2A2t00" w:hAnsi="TT2A2t00" w:cs="TT2A2t00"/>
          <w:iCs/>
          <w:sz w:val="24"/>
          <w:szCs w:val="24"/>
        </w:rPr>
        <w:t xml:space="preserve"> </w:t>
      </w:r>
      <w:r w:rsidR="002B4B59" w:rsidRPr="002B4B59">
        <w:rPr>
          <w:rFonts w:ascii="Times-Roman" w:hAnsi="Times-Roman" w:cs="Times-Roman"/>
          <w:iCs/>
          <w:sz w:val="24"/>
          <w:szCs w:val="24"/>
        </w:rPr>
        <w:t>10</w:t>
      </w:r>
      <w:r w:rsidRPr="002B4B59">
        <w:rPr>
          <w:rFonts w:ascii="Times-Roman" w:hAnsi="Times-Roman" w:cs="Times-Roman"/>
          <w:iCs/>
          <w:sz w:val="24"/>
          <w:szCs w:val="24"/>
        </w:rPr>
        <w:t xml:space="preserve"> lat przed upływem terminu składania ofert;</w:t>
      </w:r>
    </w:p>
    <w:p w14:paraId="650EE781" w14:textId="77777777" w:rsidR="00445507" w:rsidRDefault="00445507" w:rsidP="002B4B59">
      <w:pPr>
        <w:autoSpaceDE w:val="0"/>
        <w:autoSpaceDN w:val="0"/>
        <w:adjustRightInd w:val="0"/>
        <w:spacing w:before="60"/>
        <w:ind w:left="1418"/>
        <w:jc w:val="both"/>
        <w:rPr>
          <w:i/>
          <w:sz w:val="24"/>
          <w:szCs w:val="24"/>
        </w:rPr>
      </w:pPr>
      <w:r w:rsidRPr="002B4B59">
        <w:rPr>
          <w:i/>
          <w:spacing w:val="-4"/>
          <w:sz w:val="24"/>
          <w:szCs w:val="24"/>
        </w:rPr>
        <w:t>Uwaga: Posługiwanie się dowodami uzyskanymi w ramach wykonawców występujących</w:t>
      </w:r>
      <w:r w:rsidRPr="00EC2AAC">
        <w:rPr>
          <w:i/>
          <w:sz w:val="24"/>
          <w:szCs w:val="24"/>
        </w:rPr>
        <w:t xml:space="preserve"> wspólnie</w:t>
      </w:r>
      <w:r>
        <w:rPr>
          <w:i/>
          <w:sz w:val="24"/>
          <w:szCs w:val="24"/>
        </w:rPr>
        <w:t xml:space="preserve"> </w:t>
      </w:r>
      <w:r w:rsidRPr="00EC2AAC">
        <w:rPr>
          <w:i/>
          <w:sz w:val="24"/>
          <w:szCs w:val="24"/>
        </w:rPr>
        <w:t>(</w:t>
      </w:r>
      <w:r>
        <w:rPr>
          <w:i/>
          <w:sz w:val="24"/>
          <w:szCs w:val="24"/>
        </w:rPr>
        <w:t>np.</w:t>
      </w:r>
      <w:r w:rsidRPr="00EC2AAC">
        <w:rPr>
          <w:i/>
          <w:sz w:val="24"/>
          <w:szCs w:val="24"/>
        </w:rPr>
        <w:t xml:space="preserve"> konsorcjum): </w:t>
      </w:r>
    </w:p>
    <w:p w14:paraId="07D43761" w14:textId="0F90D5C2" w:rsidR="00445507" w:rsidRDefault="00445507" w:rsidP="002B4B59">
      <w:pPr>
        <w:ind w:left="1418" w:right="14"/>
        <w:jc w:val="both"/>
        <w:rPr>
          <w:i/>
          <w:sz w:val="24"/>
          <w:szCs w:val="24"/>
        </w:rPr>
      </w:pPr>
      <w:r w:rsidRPr="00EC2AAC">
        <w:rPr>
          <w:i/>
          <w:sz w:val="24"/>
          <w:szCs w:val="24"/>
        </w:rPr>
        <w:t xml:space="preserve">Wykonawca udostępniający swoje zdolności oraz doświadczenie może zatem uczynić to jedynie w zakresie, w którym sam je nabył. Jeśli doświadczenie zostało nabyte </w:t>
      </w:r>
      <w:r w:rsidR="002B4B59">
        <w:rPr>
          <w:i/>
          <w:sz w:val="24"/>
          <w:szCs w:val="24"/>
        </w:rPr>
        <w:br/>
      </w:r>
      <w:r w:rsidRPr="00EC2AAC">
        <w:rPr>
          <w:i/>
          <w:sz w:val="24"/>
          <w:szCs w:val="24"/>
        </w:rPr>
        <w:t>w ramach konsorcjum to przekazaniu podlegają zasoby powstałe jedynie w granicach wykonania prac przez dany podmiot. Zasada równego traktowania wykonawców nie dopuszcza, by wykonawca biorący indywidualnie udział w postępowaniu o udzielenie zamówienia publicznego polegał na doświadczeniu grupy wykonawców, której był członkiem przy innym zamówieniu publicznym, jeżeli faktycznie i konkretnie nie uczestniczył w jego realizacji (. . .)”</w:t>
      </w:r>
      <w:r>
        <w:rPr>
          <w:i/>
          <w:sz w:val="24"/>
          <w:szCs w:val="24"/>
        </w:rPr>
        <w:t xml:space="preserve"> </w:t>
      </w:r>
      <w:r w:rsidRPr="00EC2AAC">
        <w:rPr>
          <w:i/>
          <w:sz w:val="24"/>
          <w:szCs w:val="24"/>
        </w:rPr>
        <w:t xml:space="preserve">- wyrok sygn. akt. KIO 905/17, sygn. akt. KIO 925/17, sygn. akt. KIO 933/17, wyrok Trybunału Sprawiedliwości UE w sprawie </w:t>
      </w:r>
      <w:r w:rsidR="002B4B59">
        <w:rPr>
          <w:i/>
          <w:sz w:val="24"/>
          <w:szCs w:val="24"/>
        </w:rPr>
        <w:br/>
      </w:r>
      <w:r w:rsidRPr="00EC2AAC">
        <w:rPr>
          <w:i/>
          <w:sz w:val="24"/>
          <w:szCs w:val="24"/>
        </w:rPr>
        <w:t xml:space="preserve">C-387/14 </w:t>
      </w:r>
      <w:proofErr w:type="spellStart"/>
      <w:r w:rsidRPr="00EC2AAC">
        <w:rPr>
          <w:i/>
          <w:sz w:val="24"/>
          <w:szCs w:val="24"/>
        </w:rPr>
        <w:t>Esaprojekt</w:t>
      </w:r>
      <w:proofErr w:type="spellEnd"/>
      <w:r>
        <w:rPr>
          <w:i/>
          <w:sz w:val="24"/>
          <w:szCs w:val="24"/>
        </w:rPr>
        <w:t>;</w:t>
      </w:r>
    </w:p>
    <w:p w14:paraId="735D2CD9" w14:textId="77777777" w:rsidR="00445507" w:rsidRPr="002B4B59" w:rsidRDefault="00445507" w:rsidP="002B4B59">
      <w:pPr>
        <w:spacing w:before="60"/>
        <w:ind w:left="1418" w:hanging="284"/>
        <w:jc w:val="both"/>
        <w:rPr>
          <w:rFonts w:eastAsia="TimesNewRoman"/>
          <w:sz w:val="24"/>
          <w:szCs w:val="24"/>
        </w:rPr>
      </w:pPr>
      <w:r w:rsidRPr="002B4B59">
        <w:rPr>
          <w:rFonts w:eastAsia="TimesNewRoman"/>
          <w:sz w:val="24"/>
          <w:szCs w:val="24"/>
        </w:rPr>
        <w:t>2)</w:t>
      </w:r>
      <w:r w:rsidRPr="002B4B59">
        <w:rPr>
          <w:rFonts w:eastAsia="TimesNewRoman"/>
          <w:sz w:val="24"/>
          <w:szCs w:val="24"/>
        </w:rPr>
        <w:tab/>
      </w:r>
      <w:r w:rsidRPr="002B4B59">
        <w:rPr>
          <w:rFonts w:eastAsia="TimesNewRoman"/>
          <w:b/>
          <w:sz w:val="24"/>
          <w:szCs w:val="24"/>
        </w:rPr>
        <w:t>wykazu os</w:t>
      </w:r>
      <w:r w:rsidRPr="002B4B59">
        <w:rPr>
          <w:rFonts w:eastAsia="TimesNewRoman" w:hint="eastAsia"/>
          <w:b/>
          <w:sz w:val="24"/>
          <w:szCs w:val="24"/>
        </w:rPr>
        <w:t>ó</w:t>
      </w:r>
      <w:r w:rsidRPr="002B4B59">
        <w:rPr>
          <w:rFonts w:eastAsia="TimesNewRoman"/>
          <w:b/>
          <w:sz w:val="24"/>
          <w:szCs w:val="24"/>
        </w:rPr>
        <w:t>b, skierowanych przez wykonawc</w:t>
      </w:r>
      <w:r w:rsidRPr="002B4B59">
        <w:rPr>
          <w:rFonts w:eastAsia="TimesNewRoman" w:hint="eastAsia"/>
          <w:b/>
          <w:sz w:val="24"/>
          <w:szCs w:val="24"/>
        </w:rPr>
        <w:t>ę</w:t>
      </w:r>
      <w:r w:rsidRPr="002B4B59">
        <w:rPr>
          <w:rFonts w:eastAsia="TimesNewRoman"/>
          <w:b/>
          <w:sz w:val="24"/>
          <w:szCs w:val="24"/>
        </w:rPr>
        <w:t xml:space="preserve"> do realizacji zam</w:t>
      </w:r>
      <w:r w:rsidRPr="002B4B59">
        <w:rPr>
          <w:rFonts w:eastAsia="TimesNewRoman" w:hint="eastAsia"/>
          <w:b/>
          <w:sz w:val="24"/>
          <w:szCs w:val="24"/>
        </w:rPr>
        <w:t>ó</w:t>
      </w:r>
      <w:r w:rsidRPr="002B4B59">
        <w:rPr>
          <w:rFonts w:eastAsia="TimesNewRoman"/>
          <w:b/>
          <w:sz w:val="24"/>
          <w:szCs w:val="24"/>
        </w:rPr>
        <w:t>wienia publicznego</w:t>
      </w:r>
      <w:r w:rsidRPr="002B4B59">
        <w:rPr>
          <w:rFonts w:eastAsia="TimesNewRoman"/>
          <w:sz w:val="24"/>
          <w:szCs w:val="24"/>
        </w:rPr>
        <w:t>, w szczeg</w:t>
      </w:r>
      <w:r w:rsidRPr="002B4B59">
        <w:rPr>
          <w:rFonts w:eastAsia="TimesNewRoman" w:hint="eastAsia"/>
          <w:sz w:val="24"/>
          <w:szCs w:val="24"/>
        </w:rPr>
        <w:t>ó</w:t>
      </w:r>
      <w:r w:rsidRPr="002B4B59">
        <w:rPr>
          <w:rFonts w:eastAsia="TimesNewRoman"/>
          <w:sz w:val="24"/>
          <w:szCs w:val="24"/>
        </w:rPr>
        <w:t>lno</w:t>
      </w:r>
      <w:r w:rsidRPr="002B4B59">
        <w:rPr>
          <w:rFonts w:eastAsia="TimesNewRoman" w:hint="eastAsia"/>
          <w:sz w:val="24"/>
          <w:szCs w:val="24"/>
        </w:rPr>
        <w:t>ś</w:t>
      </w:r>
      <w:r w:rsidRPr="002B4B59">
        <w:rPr>
          <w:rFonts w:eastAsia="TimesNewRoman"/>
          <w:sz w:val="24"/>
          <w:szCs w:val="24"/>
        </w:rPr>
        <w:t xml:space="preserve">ci odpowiedzialnych kierowanie robotami budowlanymi, </w:t>
      </w:r>
      <w:r w:rsidRPr="002B4B59">
        <w:rPr>
          <w:rFonts w:eastAsia="TimesNewRoman"/>
          <w:spacing w:val="-2"/>
          <w:sz w:val="24"/>
          <w:szCs w:val="24"/>
        </w:rPr>
        <w:t>wraz z informacjami na temat ich kwalifikacji zawodowych, uprawnie</w:t>
      </w:r>
      <w:r w:rsidRPr="002B4B59">
        <w:rPr>
          <w:rFonts w:eastAsia="TimesNewRoman" w:hint="eastAsia"/>
          <w:spacing w:val="-2"/>
          <w:sz w:val="24"/>
          <w:szCs w:val="24"/>
        </w:rPr>
        <w:t>ń</w:t>
      </w:r>
      <w:r w:rsidRPr="002B4B59">
        <w:rPr>
          <w:rFonts w:eastAsia="TimesNewRoman"/>
          <w:spacing w:val="-2"/>
          <w:sz w:val="24"/>
          <w:szCs w:val="24"/>
        </w:rPr>
        <w:t>, do</w:t>
      </w:r>
      <w:r w:rsidRPr="002B4B59">
        <w:rPr>
          <w:rFonts w:eastAsia="TimesNewRoman" w:hint="eastAsia"/>
          <w:spacing w:val="-2"/>
          <w:sz w:val="24"/>
          <w:szCs w:val="24"/>
        </w:rPr>
        <w:t>ś</w:t>
      </w:r>
      <w:r w:rsidRPr="002B4B59">
        <w:rPr>
          <w:rFonts w:eastAsia="TimesNewRoman"/>
          <w:spacing w:val="-2"/>
          <w:sz w:val="24"/>
          <w:szCs w:val="24"/>
        </w:rPr>
        <w:t>wiadczenia</w:t>
      </w:r>
      <w:r w:rsidRPr="002B4B59">
        <w:rPr>
          <w:rFonts w:eastAsia="TimesNewRoman"/>
          <w:sz w:val="24"/>
          <w:szCs w:val="24"/>
        </w:rPr>
        <w:t xml:space="preserve"> niezb</w:t>
      </w:r>
      <w:r w:rsidRPr="002B4B59">
        <w:rPr>
          <w:rFonts w:eastAsia="TimesNewRoman" w:hint="eastAsia"/>
          <w:sz w:val="24"/>
          <w:szCs w:val="24"/>
        </w:rPr>
        <w:t>ę</w:t>
      </w:r>
      <w:r w:rsidRPr="002B4B59">
        <w:rPr>
          <w:rFonts w:eastAsia="TimesNewRoman"/>
          <w:sz w:val="24"/>
          <w:szCs w:val="24"/>
        </w:rPr>
        <w:t>dnych do wykonania zam</w:t>
      </w:r>
      <w:r w:rsidRPr="002B4B59">
        <w:rPr>
          <w:rFonts w:eastAsia="TimesNewRoman" w:hint="eastAsia"/>
          <w:sz w:val="24"/>
          <w:szCs w:val="24"/>
        </w:rPr>
        <w:t>ó</w:t>
      </w:r>
      <w:r w:rsidRPr="002B4B59">
        <w:rPr>
          <w:rFonts w:eastAsia="TimesNewRoman"/>
          <w:sz w:val="24"/>
          <w:szCs w:val="24"/>
        </w:rPr>
        <w:t>wienia publicznego, a tak</w:t>
      </w:r>
      <w:r w:rsidRPr="002B4B59">
        <w:rPr>
          <w:rFonts w:eastAsia="TimesNewRoman" w:hint="eastAsia"/>
          <w:sz w:val="24"/>
          <w:szCs w:val="24"/>
        </w:rPr>
        <w:t>ż</w:t>
      </w:r>
      <w:r w:rsidRPr="002B4B59">
        <w:rPr>
          <w:rFonts w:eastAsia="TimesNewRoman"/>
          <w:sz w:val="24"/>
          <w:szCs w:val="24"/>
        </w:rPr>
        <w:t>e zakresu wykonywanych przez nie czynno</w:t>
      </w:r>
      <w:r w:rsidRPr="002B4B59">
        <w:rPr>
          <w:rFonts w:eastAsia="TimesNewRoman" w:hint="eastAsia"/>
          <w:sz w:val="24"/>
          <w:szCs w:val="24"/>
        </w:rPr>
        <w:t>ś</w:t>
      </w:r>
      <w:r w:rsidRPr="002B4B59">
        <w:rPr>
          <w:rFonts w:eastAsia="TimesNewRoman"/>
          <w:sz w:val="24"/>
          <w:szCs w:val="24"/>
        </w:rPr>
        <w:t>ci oraz informacj</w:t>
      </w:r>
      <w:r w:rsidRPr="002B4B59">
        <w:rPr>
          <w:rFonts w:eastAsia="TimesNewRoman" w:hint="eastAsia"/>
          <w:sz w:val="24"/>
          <w:szCs w:val="24"/>
        </w:rPr>
        <w:t>ą</w:t>
      </w:r>
      <w:r w:rsidRPr="002B4B59">
        <w:rPr>
          <w:rFonts w:eastAsia="TimesNewRoman"/>
          <w:sz w:val="24"/>
          <w:szCs w:val="24"/>
        </w:rPr>
        <w:t xml:space="preserve"> o podstawie do dysponowania tymi osobami (</w:t>
      </w:r>
      <w:r w:rsidRPr="002B4B59">
        <w:rPr>
          <w:i/>
          <w:sz w:val="24"/>
          <w:szCs w:val="24"/>
        </w:rPr>
        <w:t>sporządzonego</w:t>
      </w:r>
      <w:r w:rsidRPr="002B4B59">
        <w:rPr>
          <w:b/>
          <w:i/>
          <w:sz w:val="24"/>
          <w:szCs w:val="24"/>
        </w:rPr>
        <w:t xml:space="preserve"> </w:t>
      </w:r>
      <w:r w:rsidRPr="002B4B59">
        <w:rPr>
          <w:i/>
          <w:sz w:val="24"/>
          <w:szCs w:val="24"/>
        </w:rPr>
        <w:t>wg wzoru Zamawiającego</w:t>
      </w:r>
      <w:r w:rsidRPr="002B4B59">
        <w:rPr>
          <w:sz w:val="24"/>
          <w:szCs w:val="24"/>
        </w:rPr>
        <w:t>)</w:t>
      </w:r>
      <w:r w:rsidRPr="002B4B59">
        <w:rPr>
          <w:rFonts w:eastAsia="TimesNewRoman"/>
          <w:sz w:val="24"/>
          <w:szCs w:val="24"/>
        </w:rPr>
        <w:t>;</w:t>
      </w:r>
    </w:p>
    <w:p w14:paraId="588E6BE7" w14:textId="77777777" w:rsidR="00445507" w:rsidRDefault="00445507" w:rsidP="002B4B59">
      <w:pPr>
        <w:autoSpaceDE w:val="0"/>
        <w:autoSpaceDN w:val="0"/>
        <w:adjustRightInd w:val="0"/>
        <w:spacing w:before="60"/>
        <w:ind w:left="1418"/>
        <w:jc w:val="both"/>
        <w:rPr>
          <w:i/>
          <w:sz w:val="24"/>
          <w:szCs w:val="24"/>
        </w:rPr>
      </w:pPr>
      <w:r w:rsidRPr="007872D8">
        <w:rPr>
          <w:i/>
          <w:sz w:val="24"/>
          <w:szCs w:val="24"/>
        </w:rPr>
        <w:t>Uwaga: Informacje dotyczące doświadczenia zawodowego winny zawierać nazwę zadania oraz okres kierowania budową lub robotami, z podaniem branży robót oraz</w:t>
      </w:r>
      <w:r w:rsidRPr="007872D8">
        <w:rPr>
          <w:i/>
          <w:sz w:val="24"/>
          <w:szCs w:val="24"/>
        </w:rPr>
        <w:br/>
        <w:t xml:space="preserve">innych danych potwierdzających spełnianie warunku. Zaleca się, aby okres kierowania budową lub robotami był określony początkową i końcową datą dzienną. Doświadczenie zawodowe nie wymaga zachowania ciągłości wykonanych zadań, jednak suma poszczególnych okresów musi potwierdzać pełne wymagane doświadczenie zawodowe. Kierowanie budową lub robotami w tym samym czasie na kilku zadaniach nie wydłuża okresu doświadczenia zawodowego. Informacje dotyczące kwalifikacji zawodowych </w:t>
      </w:r>
      <w:r w:rsidRPr="007872D8">
        <w:rPr>
          <w:i/>
          <w:spacing w:val="-2"/>
          <w:sz w:val="24"/>
          <w:szCs w:val="24"/>
        </w:rPr>
        <w:t>powinny zawierać posiadane uprawnienia budowlane w danej specjalności, nr uprawnień</w:t>
      </w:r>
      <w:r w:rsidRPr="007872D8">
        <w:rPr>
          <w:i/>
          <w:sz w:val="24"/>
          <w:szCs w:val="24"/>
        </w:rPr>
        <w:t xml:space="preserve"> i datę ich uzyskania.</w:t>
      </w:r>
    </w:p>
    <w:p w14:paraId="431429BE" w14:textId="77777777" w:rsidR="00C0046C" w:rsidRPr="002B4B59" w:rsidRDefault="00C0046C" w:rsidP="002B4B59">
      <w:pPr>
        <w:tabs>
          <w:tab w:val="num" w:pos="851"/>
        </w:tabs>
        <w:spacing w:before="120" w:after="120"/>
        <w:ind w:left="851" w:hanging="567"/>
        <w:jc w:val="both"/>
        <w:rPr>
          <w:sz w:val="24"/>
          <w:szCs w:val="24"/>
        </w:rPr>
      </w:pPr>
      <w:r w:rsidRPr="002B4B59">
        <w:rPr>
          <w:bCs/>
          <w:sz w:val="24"/>
          <w:szCs w:val="24"/>
        </w:rPr>
        <w:t>11.15.W</w:t>
      </w:r>
      <w:r w:rsidRPr="002B4B59">
        <w:rPr>
          <w:sz w:val="24"/>
          <w:szCs w:val="24"/>
        </w:rPr>
        <w:t xml:space="preserve"> celu potwierdzenia braku podstaw wykluczenia wykonawcy z udziału w postępowaniu w okolicznościach, o których mowa w art. 24 ust. 1 pkt 13-22 oraz ust. 5 pkt 1 i 8 UPZP, określonych przez Zamawiającego w pkt 10.7 SIWZ oraz ogłoszeniu o zamówieniu, Zamawiający żąda następujących dokumentów:</w:t>
      </w:r>
    </w:p>
    <w:p w14:paraId="5B5C80FF" w14:textId="77777777" w:rsidR="009E42EC" w:rsidRPr="002C23A1" w:rsidRDefault="009E42EC" w:rsidP="009E42EC">
      <w:pPr>
        <w:tabs>
          <w:tab w:val="left" w:pos="1134"/>
        </w:tabs>
        <w:ind w:left="1135" w:hanging="284"/>
        <w:jc w:val="both"/>
        <w:rPr>
          <w:sz w:val="24"/>
          <w:szCs w:val="24"/>
        </w:rPr>
      </w:pPr>
      <w:r w:rsidRPr="00930488">
        <w:rPr>
          <w:sz w:val="24"/>
          <w:szCs w:val="24"/>
        </w:rPr>
        <w:t>1)</w:t>
      </w:r>
      <w:r w:rsidRPr="00930488">
        <w:rPr>
          <w:sz w:val="24"/>
          <w:szCs w:val="24"/>
        </w:rPr>
        <w:tab/>
        <w:t>informacji z Krajowego Rejestru Karnego w zakresie określonym w art. 24 ust. 1 pkt 13, 14 i 21 UPZP, wystawionej nie wcześniej niż 6 miesięcy przed upływem terminu składania ofert;</w:t>
      </w:r>
    </w:p>
    <w:p w14:paraId="06CD943A" w14:textId="77777777" w:rsidR="009E42EC" w:rsidRPr="00F64692" w:rsidRDefault="009E42EC" w:rsidP="009E42EC">
      <w:pPr>
        <w:tabs>
          <w:tab w:val="left" w:pos="1134"/>
        </w:tabs>
        <w:ind w:left="1135" w:hanging="284"/>
        <w:jc w:val="both"/>
        <w:rPr>
          <w:spacing w:val="-4"/>
          <w:sz w:val="24"/>
          <w:szCs w:val="24"/>
        </w:rPr>
      </w:pPr>
      <w:r>
        <w:rPr>
          <w:sz w:val="24"/>
          <w:szCs w:val="24"/>
        </w:rPr>
        <w:t>2</w:t>
      </w:r>
      <w:r w:rsidRPr="002C23A1">
        <w:rPr>
          <w:sz w:val="24"/>
          <w:szCs w:val="24"/>
        </w:rPr>
        <w:t>)</w:t>
      </w:r>
      <w:r w:rsidRPr="002C23A1">
        <w:rPr>
          <w:sz w:val="24"/>
          <w:szCs w:val="24"/>
        </w:rPr>
        <w:tab/>
      </w:r>
      <w:r w:rsidRPr="00F17A20">
        <w:rPr>
          <w:spacing w:val="-6"/>
          <w:sz w:val="24"/>
          <w:szCs w:val="24"/>
        </w:rPr>
        <w:t>zaświadczenia właściwego naczelnika urzędu skarbowego, potwierdzającego, że wykonawca</w:t>
      </w:r>
      <w:r w:rsidRPr="00F64692">
        <w:rPr>
          <w:spacing w:val="-4"/>
          <w:sz w:val="24"/>
          <w:szCs w:val="24"/>
        </w:rPr>
        <w:t xml:space="preserve"> nie zalega z opłacaniem podatków, wystawionego nie wcześniej niż 3 miesiące przed upływem terminu składania ofert, lub innego dokumentu potwierdzającego, że wykonawca </w:t>
      </w:r>
      <w:r w:rsidRPr="00F64692">
        <w:rPr>
          <w:spacing w:val="-4"/>
          <w:sz w:val="24"/>
          <w:szCs w:val="24"/>
        </w:rPr>
        <w:lastRenderedPageBreak/>
        <w:t xml:space="preserve">zawarł porozumienie z właściwym organem podatkowym w sprawie spłat tych należności </w:t>
      </w:r>
      <w:r w:rsidRPr="00F17A20">
        <w:rPr>
          <w:spacing w:val="-6"/>
          <w:sz w:val="24"/>
          <w:szCs w:val="24"/>
        </w:rPr>
        <w:t>wraz z ewentualnymi odsetkami albo wniosków o dopuszczenie do udziału w postępowaniu</w:t>
      </w:r>
      <w:r w:rsidRPr="00F64692">
        <w:rPr>
          <w:spacing w:val="-4"/>
          <w:sz w:val="24"/>
          <w:szCs w:val="24"/>
        </w:rPr>
        <w:t xml:space="preserve"> lub grzywnami, w szczególności uzyskał przewidziane prawem zwolnienie, odroczenie lub rozłożenie na raty zaległych płatności lub wstrzymanie w całości wykonania decyzji właściwego organu;</w:t>
      </w:r>
    </w:p>
    <w:p w14:paraId="17BC2387" w14:textId="77777777" w:rsidR="009E42EC" w:rsidRPr="00443985" w:rsidRDefault="009E42EC" w:rsidP="009E42EC">
      <w:pPr>
        <w:tabs>
          <w:tab w:val="left" w:pos="1134"/>
        </w:tabs>
        <w:ind w:left="1135" w:hanging="284"/>
        <w:jc w:val="both"/>
        <w:rPr>
          <w:spacing w:val="-4"/>
          <w:sz w:val="24"/>
          <w:szCs w:val="24"/>
        </w:rPr>
      </w:pPr>
      <w:r w:rsidRPr="00F64692">
        <w:rPr>
          <w:spacing w:val="-4"/>
          <w:sz w:val="24"/>
          <w:szCs w:val="24"/>
        </w:rPr>
        <w:t>3</w:t>
      </w:r>
      <w:r>
        <w:rPr>
          <w:spacing w:val="-4"/>
          <w:sz w:val="24"/>
          <w:szCs w:val="24"/>
        </w:rPr>
        <w:t>)</w:t>
      </w:r>
      <w:r w:rsidRPr="00F64692">
        <w:rPr>
          <w:spacing w:val="-4"/>
          <w:sz w:val="24"/>
          <w:szCs w:val="24"/>
        </w:rPr>
        <w:tab/>
        <w:t xml:space="preserve">zaświadczenia właściwej terenowej jednostki organizacyjnej Zakładu Ubezpieczeń </w:t>
      </w:r>
      <w:r w:rsidRPr="00443985">
        <w:rPr>
          <w:spacing w:val="-4"/>
          <w:sz w:val="24"/>
          <w:szCs w:val="24"/>
        </w:rPr>
        <w:t>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ABBD33" w14:textId="77777777" w:rsidR="009E42EC" w:rsidRPr="00930488" w:rsidRDefault="009E42EC" w:rsidP="009E42EC">
      <w:pPr>
        <w:tabs>
          <w:tab w:val="left" w:pos="1134"/>
        </w:tabs>
        <w:ind w:left="1134" w:hanging="283"/>
        <w:jc w:val="both"/>
        <w:rPr>
          <w:spacing w:val="-4"/>
          <w:sz w:val="24"/>
          <w:szCs w:val="24"/>
        </w:rPr>
      </w:pPr>
      <w:r w:rsidRPr="00930488">
        <w:rPr>
          <w:spacing w:val="-4"/>
          <w:sz w:val="24"/>
          <w:szCs w:val="24"/>
        </w:rPr>
        <w:t>4)</w:t>
      </w:r>
      <w:r w:rsidRPr="00930488">
        <w:rPr>
          <w:spacing w:val="-4"/>
          <w:sz w:val="24"/>
          <w:szCs w:val="24"/>
        </w:rPr>
        <w:tab/>
        <w:t>odpisu z właściwego rejestru lub z centralnej ewidencji i informacji o działalności gospodarczej, jeżeli odrębne przepisy wymagają wpisu do rejestru lub ewidencji, w celu potwierdzenia braku podstaw wykluczenia na postawie art. 24 ust. 5 pkt 1 UPZP;</w:t>
      </w:r>
    </w:p>
    <w:p w14:paraId="02860820" w14:textId="77777777" w:rsidR="009E42EC" w:rsidRPr="00930488" w:rsidRDefault="009E42EC" w:rsidP="009E42EC">
      <w:pPr>
        <w:tabs>
          <w:tab w:val="left" w:pos="1134"/>
        </w:tabs>
        <w:ind w:left="1134" w:hanging="283"/>
        <w:jc w:val="both"/>
        <w:rPr>
          <w:spacing w:val="-4"/>
          <w:sz w:val="24"/>
          <w:szCs w:val="24"/>
        </w:rPr>
      </w:pPr>
      <w:r w:rsidRPr="00930488">
        <w:rPr>
          <w:spacing w:val="-4"/>
          <w:sz w:val="24"/>
          <w:szCs w:val="24"/>
        </w:rPr>
        <w:t>5)</w:t>
      </w:r>
      <w:r w:rsidRPr="00930488">
        <w:rPr>
          <w:spacing w:val="-4"/>
          <w:sz w:val="24"/>
          <w:szCs w:val="24"/>
        </w:rP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AF268BF" w14:textId="77777777" w:rsidR="009E42EC" w:rsidRPr="00930488" w:rsidRDefault="009E42EC" w:rsidP="009E42EC">
      <w:pPr>
        <w:tabs>
          <w:tab w:val="left" w:pos="1134"/>
        </w:tabs>
        <w:ind w:left="1135" w:hanging="284"/>
        <w:jc w:val="both"/>
        <w:rPr>
          <w:spacing w:val="-4"/>
          <w:sz w:val="24"/>
          <w:szCs w:val="24"/>
        </w:rPr>
      </w:pPr>
      <w:r w:rsidRPr="00930488">
        <w:rPr>
          <w:spacing w:val="-4"/>
          <w:sz w:val="24"/>
          <w:szCs w:val="24"/>
        </w:rPr>
        <w:t>6)</w:t>
      </w:r>
      <w:r w:rsidRPr="00930488">
        <w:rPr>
          <w:spacing w:val="-4"/>
          <w:sz w:val="24"/>
          <w:szCs w:val="24"/>
        </w:rPr>
        <w:tab/>
      </w:r>
      <w:r w:rsidRPr="00930488">
        <w:rPr>
          <w:spacing w:val="-6"/>
          <w:sz w:val="24"/>
          <w:szCs w:val="24"/>
        </w:rPr>
        <w:t>oświadczenia wykonawcy o braku orzeczenia wobec niego tytułem środka zapobiegawczego</w:t>
      </w:r>
      <w:r w:rsidRPr="00930488">
        <w:rPr>
          <w:spacing w:val="-4"/>
          <w:sz w:val="24"/>
          <w:szCs w:val="24"/>
        </w:rPr>
        <w:t xml:space="preserve"> zakazu ubiegania się o zamówienie publiczne;</w:t>
      </w:r>
    </w:p>
    <w:p w14:paraId="70A95F46" w14:textId="77777777" w:rsidR="009E42EC" w:rsidRPr="00F17A20" w:rsidRDefault="009E42EC" w:rsidP="009E42EC">
      <w:pPr>
        <w:tabs>
          <w:tab w:val="left" w:pos="1134"/>
        </w:tabs>
        <w:ind w:left="1134" w:hanging="283"/>
        <w:jc w:val="both"/>
        <w:rPr>
          <w:sz w:val="24"/>
          <w:szCs w:val="24"/>
        </w:rPr>
      </w:pPr>
      <w:r w:rsidRPr="00930488">
        <w:rPr>
          <w:sz w:val="24"/>
          <w:szCs w:val="24"/>
        </w:rPr>
        <w:t>7)</w:t>
      </w:r>
      <w:r w:rsidRPr="00930488">
        <w:rPr>
          <w:sz w:val="24"/>
          <w:szCs w:val="24"/>
        </w:rPr>
        <w:tab/>
        <w:t xml:space="preserve">oświadczenia wykonawcy o niezaleganiu z opłacaniem podatków i opłat lokalnych, </w:t>
      </w:r>
      <w:r w:rsidRPr="00930488">
        <w:rPr>
          <w:sz w:val="24"/>
          <w:szCs w:val="24"/>
        </w:rPr>
        <w:br/>
        <w:t>o których mowa w ustawie z dnia 12 stycznia 1991 r. o podatkach i opłatach lokalnych (Dz. U. z 2019 r., poz. 1170).</w:t>
      </w:r>
    </w:p>
    <w:p w14:paraId="66D5FCD4" w14:textId="77777777" w:rsidR="00603047" w:rsidRDefault="00603047" w:rsidP="002B4B59">
      <w:pPr>
        <w:tabs>
          <w:tab w:val="num" w:pos="851"/>
        </w:tabs>
        <w:spacing w:before="120"/>
        <w:ind w:left="851" w:hanging="567"/>
        <w:jc w:val="both"/>
        <w:rPr>
          <w:bCs/>
          <w:sz w:val="24"/>
          <w:szCs w:val="24"/>
        </w:rPr>
      </w:pPr>
      <w:r>
        <w:rPr>
          <w:bCs/>
          <w:sz w:val="24"/>
          <w:szCs w:val="24"/>
        </w:rPr>
        <w:t>11.16.</w:t>
      </w:r>
      <w:r>
        <w:rPr>
          <w:spacing w:val="-4"/>
          <w:sz w:val="24"/>
          <w:szCs w:val="24"/>
        </w:rPr>
        <w:t>W przypadku wykonawców wspólnie ubiegających się o udzielenie zamówienia, do</w:t>
      </w:r>
      <w:r>
        <w:rPr>
          <w:bCs/>
          <w:spacing w:val="-4"/>
          <w:sz w:val="24"/>
          <w:szCs w:val="24"/>
        </w:rPr>
        <w:t>kumenty,</w:t>
      </w:r>
      <w:r>
        <w:rPr>
          <w:bCs/>
          <w:sz w:val="24"/>
          <w:szCs w:val="24"/>
        </w:rPr>
        <w:t xml:space="preserve"> o których mowa w pkt 11.15. SIWZ</w:t>
      </w:r>
      <w:r>
        <w:rPr>
          <w:sz w:val="24"/>
          <w:szCs w:val="24"/>
        </w:rPr>
        <w:t xml:space="preserve"> składa każdy z tych wykonawców.</w:t>
      </w:r>
    </w:p>
    <w:p w14:paraId="3A512CE1" w14:textId="77777777" w:rsidR="00603047" w:rsidRDefault="00603047" w:rsidP="002B4B59">
      <w:pPr>
        <w:tabs>
          <w:tab w:val="num" w:pos="851"/>
        </w:tabs>
        <w:ind w:left="851" w:hanging="567"/>
        <w:jc w:val="both"/>
        <w:rPr>
          <w:bCs/>
          <w:sz w:val="24"/>
          <w:szCs w:val="24"/>
        </w:rPr>
      </w:pPr>
      <w:r>
        <w:rPr>
          <w:bCs/>
          <w:sz w:val="24"/>
          <w:szCs w:val="24"/>
        </w:rPr>
        <w:t xml:space="preserve">11.17.Dokumenty wymienione w pkt 11.15. SIWZ, Wykonawca składa również w odniesieniu do podmiotów, na zdolnościach lub sytuacji których wykonawca polega </w:t>
      </w:r>
      <w:r>
        <w:rPr>
          <w:bCs/>
          <w:spacing w:val="-2"/>
          <w:sz w:val="24"/>
          <w:szCs w:val="24"/>
        </w:rPr>
        <w:t>przy wykazywaniu spełniania warunków udziału w postępowaniu, na zasadach określonych</w:t>
      </w:r>
      <w:r>
        <w:rPr>
          <w:bCs/>
          <w:sz w:val="24"/>
          <w:szCs w:val="24"/>
        </w:rPr>
        <w:t xml:space="preserve"> w art. 22a UPZP.</w:t>
      </w:r>
    </w:p>
    <w:p w14:paraId="573381BD" w14:textId="77777777" w:rsidR="00603047" w:rsidRDefault="00603047" w:rsidP="002B4B59">
      <w:pPr>
        <w:tabs>
          <w:tab w:val="num" w:pos="851"/>
        </w:tabs>
        <w:ind w:left="851" w:hanging="567"/>
        <w:jc w:val="both"/>
        <w:rPr>
          <w:bCs/>
          <w:color w:val="000000"/>
          <w:sz w:val="24"/>
          <w:szCs w:val="24"/>
          <w:u w:val="single"/>
        </w:rPr>
      </w:pPr>
      <w:r>
        <w:rPr>
          <w:bCs/>
          <w:sz w:val="24"/>
          <w:szCs w:val="24"/>
        </w:rPr>
        <w:t>11.18.</w:t>
      </w:r>
      <w:r>
        <w:rPr>
          <w:bCs/>
          <w:color w:val="000000"/>
          <w:sz w:val="24"/>
          <w:szCs w:val="24"/>
          <w:u w:val="single"/>
        </w:rPr>
        <w:t>Dokumenty podmiotów zagranicznych:</w:t>
      </w:r>
    </w:p>
    <w:p w14:paraId="6E050CDE" w14:textId="77777777" w:rsidR="00603047" w:rsidRDefault="00603047" w:rsidP="00603047">
      <w:pPr>
        <w:ind w:left="851"/>
        <w:jc w:val="both"/>
        <w:rPr>
          <w:sz w:val="24"/>
          <w:szCs w:val="24"/>
          <w:lang w:eastAsia="en-US"/>
        </w:rPr>
      </w:pPr>
      <w:r>
        <w:rPr>
          <w:sz w:val="24"/>
          <w:szCs w:val="24"/>
          <w:lang w:eastAsia="en-US"/>
        </w:rPr>
        <w:t>Jeżeli wykonawca ma siedzibę lub miejsce zamieszkania poza terytorium Rzeczypospolitej Polskiej, zamiast dokumentów, o którym mowa w pkt 11.15. SIWZ:</w:t>
      </w:r>
    </w:p>
    <w:p w14:paraId="29719E6A" w14:textId="77777777" w:rsidR="00C0046C" w:rsidRPr="00CD22FC" w:rsidRDefault="00C0046C" w:rsidP="00C0046C">
      <w:pPr>
        <w:ind w:left="1134" w:hanging="283"/>
        <w:jc w:val="both"/>
        <w:rPr>
          <w:sz w:val="24"/>
          <w:szCs w:val="24"/>
          <w:lang w:eastAsia="en-US"/>
        </w:rPr>
      </w:pPr>
      <w:r w:rsidRPr="00CD22FC">
        <w:rPr>
          <w:sz w:val="24"/>
          <w:szCs w:val="24"/>
          <w:lang w:eastAsia="en-US"/>
        </w:rPr>
        <w:t>1)</w:t>
      </w:r>
      <w:r w:rsidRPr="00CD22FC">
        <w:rPr>
          <w:sz w:val="24"/>
          <w:szCs w:val="24"/>
          <w:lang w:eastAsia="en-US"/>
        </w:rPr>
        <w:tab/>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UPZP, </w:t>
      </w:r>
    </w:p>
    <w:p w14:paraId="06D7061A" w14:textId="77777777" w:rsidR="00C0046C" w:rsidRPr="00CD22FC" w:rsidRDefault="00C0046C" w:rsidP="00C0046C">
      <w:pPr>
        <w:ind w:left="1134" w:hanging="283"/>
        <w:jc w:val="both"/>
        <w:rPr>
          <w:sz w:val="24"/>
          <w:szCs w:val="24"/>
          <w:lang w:eastAsia="en-US"/>
        </w:rPr>
      </w:pPr>
      <w:r w:rsidRPr="00CD22FC">
        <w:rPr>
          <w:sz w:val="24"/>
          <w:szCs w:val="24"/>
          <w:lang w:eastAsia="en-US"/>
        </w:rPr>
        <w:t>2)</w:t>
      </w:r>
      <w:r w:rsidRPr="00CD22FC">
        <w:rPr>
          <w:sz w:val="24"/>
          <w:szCs w:val="24"/>
          <w:lang w:eastAsia="en-US"/>
        </w:rPr>
        <w:tab/>
        <w:t>pkt 2-4 – składa dokument lub dokumenty wystawione w kraju, w którym wykonawca ma siedzibę lub miejsce zamieszkania, potwierdzające odpowiednio, że:</w:t>
      </w:r>
    </w:p>
    <w:p w14:paraId="0211D2C4" w14:textId="77777777" w:rsidR="00C0046C" w:rsidRPr="00CD22FC" w:rsidRDefault="00C0046C" w:rsidP="00C0046C">
      <w:pPr>
        <w:ind w:left="1418" w:hanging="284"/>
        <w:jc w:val="both"/>
        <w:rPr>
          <w:sz w:val="24"/>
          <w:szCs w:val="24"/>
          <w:lang w:eastAsia="en-US"/>
        </w:rPr>
      </w:pPr>
      <w:r w:rsidRPr="00CD22FC">
        <w:rPr>
          <w:sz w:val="24"/>
          <w:szCs w:val="24"/>
          <w:lang w:eastAsia="en-US"/>
        </w:rPr>
        <w:t>a)</w:t>
      </w:r>
      <w:r w:rsidRPr="00CD22FC">
        <w:rPr>
          <w:sz w:val="24"/>
          <w:szCs w:val="24"/>
          <w:lang w:eastAsia="en-US"/>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CF48FA" w14:textId="77777777" w:rsidR="00C0046C" w:rsidRPr="00CD22FC" w:rsidRDefault="00C0046C" w:rsidP="00C0046C">
      <w:pPr>
        <w:ind w:left="1418" w:hanging="284"/>
        <w:jc w:val="both"/>
        <w:rPr>
          <w:sz w:val="24"/>
          <w:szCs w:val="24"/>
          <w:lang w:eastAsia="en-US"/>
        </w:rPr>
      </w:pPr>
      <w:r w:rsidRPr="00CD22FC">
        <w:rPr>
          <w:sz w:val="24"/>
          <w:szCs w:val="24"/>
          <w:lang w:eastAsia="en-US"/>
        </w:rPr>
        <w:t>b)</w:t>
      </w:r>
      <w:r w:rsidRPr="00CD22FC">
        <w:rPr>
          <w:sz w:val="24"/>
          <w:szCs w:val="24"/>
          <w:lang w:eastAsia="en-US"/>
        </w:rPr>
        <w:tab/>
        <w:t>nie otwarto jego likwidacji ani nie ogłoszono upadłości;</w:t>
      </w:r>
    </w:p>
    <w:p w14:paraId="2B2F52E6" w14:textId="518C153E" w:rsidR="00C0046C" w:rsidRDefault="00C0046C" w:rsidP="00C0046C">
      <w:pPr>
        <w:ind w:left="1134"/>
        <w:jc w:val="both"/>
        <w:rPr>
          <w:sz w:val="24"/>
          <w:szCs w:val="24"/>
          <w:lang w:eastAsia="en-US"/>
        </w:rPr>
      </w:pPr>
      <w:r w:rsidRPr="00CD22FC">
        <w:rPr>
          <w:sz w:val="24"/>
          <w:szCs w:val="24"/>
          <w:lang w:eastAsia="en-US"/>
        </w:rPr>
        <w:t>Dokumenty, o których mowa w pkt 1) i pkt 2) lit. b), powinny być wystawione nie wcześniej niż 6 miesięcy przed upływem terminu składania ofert. Dokument, o którym mowa w pkt 2) lit. a), powinien być wystawiony nie wcześniej niż 3 miesiące przed upływem tego terminu.</w:t>
      </w:r>
    </w:p>
    <w:p w14:paraId="35848794" w14:textId="77777777" w:rsidR="00C0046C" w:rsidRPr="00443985" w:rsidRDefault="00C0046C" w:rsidP="00C0046C">
      <w:pPr>
        <w:tabs>
          <w:tab w:val="num" w:pos="851"/>
        </w:tabs>
        <w:ind w:left="851" w:hanging="567"/>
        <w:jc w:val="both"/>
        <w:rPr>
          <w:sz w:val="24"/>
          <w:szCs w:val="24"/>
          <w:lang w:eastAsia="en-US"/>
        </w:rPr>
      </w:pPr>
      <w:r w:rsidRPr="00443985">
        <w:rPr>
          <w:bCs/>
          <w:sz w:val="24"/>
          <w:szCs w:val="24"/>
        </w:rPr>
        <w:lastRenderedPageBreak/>
        <w:t>11.1</w:t>
      </w:r>
      <w:r>
        <w:rPr>
          <w:bCs/>
          <w:sz w:val="24"/>
          <w:szCs w:val="24"/>
        </w:rPr>
        <w:t>9</w:t>
      </w:r>
      <w:r w:rsidRPr="00443985">
        <w:rPr>
          <w:bCs/>
          <w:sz w:val="24"/>
          <w:szCs w:val="24"/>
        </w:rPr>
        <w:t>.</w:t>
      </w:r>
      <w:r w:rsidRPr="005D25B7">
        <w:rPr>
          <w:sz w:val="24"/>
          <w:szCs w:val="24"/>
          <w:lang w:eastAsia="en-US"/>
        </w:rPr>
        <w:t>Jeżeli w kraju, w którym wykonawca ma siedzibę lub miejsce zamieszkania lub miejsce zamieszkania ma osoba, której dokument dotyczy, nie wydaje się dokumentów, o których mowa w pkt 11.18.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ich wystawienia określone w pkt. 11.18. SIWZ stosuje się odpowiednio.</w:t>
      </w:r>
    </w:p>
    <w:p w14:paraId="549F6418" w14:textId="77777777" w:rsidR="00603047" w:rsidRDefault="00603047" w:rsidP="00603047">
      <w:pPr>
        <w:tabs>
          <w:tab w:val="num" w:pos="851"/>
        </w:tabs>
        <w:ind w:left="851" w:hanging="567"/>
        <w:jc w:val="both"/>
        <w:rPr>
          <w:sz w:val="24"/>
          <w:szCs w:val="24"/>
        </w:rPr>
      </w:pPr>
      <w:r>
        <w:rPr>
          <w:sz w:val="24"/>
          <w:szCs w:val="24"/>
          <w:lang w:eastAsia="en-US"/>
        </w:rPr>
        <w:t>11.20.</w:t>
      </w:r>
      <w:r>
        <w:rPr>
          <w:sz w:val="24"/>
          <w:szCs w:val="24"/>
        </w:rPr>
        <w:t xml:space="preserve">W przypadku wątpliwości co do treści dokumentu, o którym mowa w pkt 11.18 i 11.19 </w:t>
      </w:r>
      <w:r>
        <w:rPr>
          <w:sz w:val="24"/>
          <w:szCs w:val="24"/>
          <w:lang w:eastAsia="en-US"/>
        </w:rPr>
        <w:t>SIWZ,</w:t>
      </w:r>
      <w:r>
        <w:rPr>
          <w:sz w:val="24"/>
          <w:szCs w:val="24"/>
        </w:rPr>
        <w:t xml:space="preserve"> złożonego przez wykonawcę, Zamawiający może zwrócić się do właściwych organów odpowiednio kraju, w którym wykonawca ma siedzibę lub miejsce zamieszkania lub miejsce zamieszkania ma osoba, </w:t>
      </w:r>
      <w:r>
        <w:rPr>
          <w:spacing w:val="-2"/>
          <w:sz w:val="24"/>
          <w:szCs w:val="24"/>
        </w:rPr>
        <w:t>której dokument dotyczy, o udzielenie niezbędnych informacji dotyczących tego dokumentu</w:t>
      </w:r>
      <w:r>
        <w:rPr>
          <w:sz w:val="24"/>
          <w:szCs w:val="24"/>
        </w:rPr>
        <w:t>.</w:t>
      </w:r>
    </w:p>
    <w:p w14:paraId="01CFD5B3" w14:textId="38520D6F" w:rsidR="00603047" w:rsidRDefault="00603047" w:rsidP="00603047">
      <w:pPr>
        <w:tabs>
          <w:tab w:val="num" w:pos="851"/>
        </w:tabs>
        <w:ind w:left="851" w:hanging="567"/>
        <w:jc w:val="both"/>
        <w:rPr>
          <w:sz w:val="24"/>
          <w:szCs w:val="24"/>
          <w:lang w:eastAsia="en-US"/>
        </w:rPr>
      </w:pPr>
      <w:r>
        <w:rPr>
          <w:sz w:val="24"/>
          <w:szCs w:val="24"/>
          <w:lang w:eastAsia="en-US"/>
        </w:rPr>
        <w:t xml:space="preserve">11.21.Wykonawca mający siedzibę na terytorium Rzeczypospolitej Polskiej, w odniesieniu do osoby mającej miejsce zamieszkania poza terytorium Rzeczypospolitej Polskiej, której dotyczy dokument wskazany w pkt. 11.15.1) SIWZ, składa dokument, o którym mowa </w:t>
      </w:r>
      <w:r>
        <w:rPr>
          <w:sz w:val="24"/>
          <w:szCs w:val="24"/>
          <w:lang w:eastAsia="en-US"/>
        </w:rPr>
        <w:br/>
        <w:t xml:space="preserve">w pkt. 11.18.1) SIWZ, w zakresie określonym w art. 24 ust. 1 pkt 14 i 21 UPZP. Jeżeli </w:t>
      </w:r>
      <w:r>
        <w:rPr>
          <w:sz w:val="24"/>
          <w:szCs w:val="24"/>
          <w:lang w:eastAsia="en-US"/>
        </w:rPr>
        <w:b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1D45D380" w14:textId="77777777" w:rsidR="00603047" w:rsidRDefault="00603047" w:rsidP="002B4B59">
      <w:pPr>
        <w:tabs>
          <w:tab w:val="num" w:pos="851"/>
        </w:tabs>
        <w:ind w:left="851" w:hanging="567"/>
        <w:jc w:val="both"/>
        <w:rPr>
          <w:sz w:val="24"/>
          <w:szCs w:val="24"/>
        </w:rPr>
      </w:pPr>
      <w:r>
        <w:rPr>
          <w:sz w:val="24"/>
          <w:szCs w:val="24"/>
          <w:lang w:eastAsia="en-US"/>
        </w:rPr>
        <w:t>11.22.</w:t>
      </w:r>
      <w:r>
        <w:rPr>
          <w:sz w:val="24"/>
          <w:szCs w:val="24"/>
        </w:rPr>
        <w:t xml:space="preserve">W przypadku wątpliwości co do treści dokumentu, o którym mowa w pkt 11.21 </w:t>
      </w:r>
      <w:r>
        <w:rPr>
          <w:sz w:val="24"/>
          <w:szCs w:val="24"/>
          <w:lang w:eastAsia="en-US"/>
        </w:rPr>
        <w:t>SIWZ,</w:t>
      </w:r>
      <w:r>
        <w:rPr>
          <w:sz w:val="24"/>
          <w:szCs w:val="24"/>
        </w:rPr>
        <w:t xml:space="preserve"> złożonego przez wykonawcę, Zamawiający może zwrócić się do właściwych organów kraju, w którym miejsce zamieszkania ma osoba, </w:t>
      </w:r>
      <w:r>
        <w:rPr>
          <w:spacing w:val="-2"/>
          <w:sz w:val="24"/>
          <w:szCs w:val="24"/>
        </w:rPr>
        <w:t>której dokument dotyczy, o udzielenie niezbędnych informacji dotyczących tego dokumentu</w:t>
      </w:r>
      <w:r>
        <w:rPr>
          <w:sz w:val="24"/>
          <w:szCs w:val="24"/>
        </w:rPr>
        <w:t>.</w:t>
      </w:r>
    </w:p>
    <w:p w14:paraId="1ACF9412" w14:textId="77777777" w:rsidR="00603047" w:rsidRPr="0097768A" w:rsidRDefault="00603047" w:rsidP="002B4B59">
      <w:pPr>
        <w:tabs>
          <w:tab w:val="num" w:pos="851"/>
        </w:tabs>
        <w:ind w:left="851" w:hanging="567"/>
        <w:jc w:val="both"/>
        <w:rPr>
          <w:sz w:val="24"/>
          <w:szCs w:val="24"/>
        </w:rPr>
      </w:pPr>
      <w:r>
        <w:rPr>
          <w:sz w:val="24"/>
          <w:szCs w:val="24"/>
        </w:rPr>
        <w:t>11.23.</w:t>
      </w:r>
      <w:r>
        <w:rPr>
          <w:sz w:val="24"/>
          <w:szCs w:val="24"/>
        </w:rPr>
        <w:tab/>
        <w:t xml:space="preserve">Jeżeli wykazy, oświadczenia lub inne złożone przez wykonawcę dokumenty budzą wątpliwości Zamawiającego, może on zwrócić się bezpośrednio do właściwego podmiotu, na rzecz którego usługi były wykonane, a w przypadku świadczeń ciągłych są wykonywane, </w:t>
      </w:r>
      <w:r w:rsidRPr="0097768A">
        <w:rPr>
          <w:sz w:val="24"/>
          <w:szCs w:val="24"/>
        </w:rPr>
        <w:t>o dodatkowe informacje lub dokumenty w tym zakresie.</w:t>
      </w:r>
    </w:p>
    <w:p w14:paraId="2870345B" w14:textId="46F59632" w:rsidR="00603047" w:rsidRPr="0097768A" w:rsidRDefault="00603047" w:rsidP="002B4B59">
      <w:pPr>
        <w:tabs>
          <w:tab w:val="num" w:pos="851"/>
        </w:tabs>
        <w:ind w:left="851" w:hanging="567"/>
        <w:jc w:val="both"/>
        <w:rPr>
          <w:sz w:val="24"/>
          <w:szCs w:val="24"/>
        </w:rPr>
      </w:pPr>
      <w:r w:rsidRPr="0097768A">
        <w:rPr>
          <w:sz w:val="24"/>
          <w:szCs w:val="24"/>
        </w:rPr>
        <w:t>11.24.</w:t>
      </w:r>
      <w:r w:rsidRPr="0097768A">
        <w:rPr>
          <w:spacing w:val="-4"/>
          <w:sz w:val="24"/>
          <w:szCs w:val="24"/>
        </w:rPr>
        <w:t>Wykonawca nie jest obowiązany do złożenia oświadczeń lub dokumentów potwierdzających</w:t>
      </w:r>
      <w:r w:rsidRPr="0097768A">
        <w:rPr>
          <w:sz w:val="24"/>
          <w:szCs w:val="24"/>
        </w:rPr>
        <w:t xml:space="preserve"> okoliczności, o których mowa w art. 25 ust. 1 pkt 1 i 3 UPZP, jeżeli Zamawiający posiada oświadczenia lub dokumenty dotyczące tego Wykonawcy lub może </w:t>
      </w:r>
      <w:r w:rsidRPr="0097768A">
        <w:rPr>
          <w:spacing w:val="-4"/>
          <w:sz w:val="24"/>
          <w:szCs w:val="24"/>
        </w:rPr>
        <w:t>je uzyskać za pomocą bezpłatnych i ogólnodostępnych baz danych, w szczególności rejestrów</w:t>
      </w:r>
      <w:r w:rsidRPr="0097768A">
        <w:rPr>
          <w:sz w:val="24"/>
          <w:szCs w:val="24"/>
        </w:rPr>
        <w:t xml:space="preserve"> publicznych </w:t>
      </w:r>
      <w:r w:rsidR="00160B68" w:rsidRPr="0097768A">
        <w:rPr>
          <w:sz w:val="24"/>
          <w:szCs w:val="24"/>
        </w:rPr>
        <w:br/>
      </w:r>
      <w:r w:rsidRPr="0097768A">
        <w:rPr>
          <w:sz w:val="24"/>
          <w:szCs w:val="24"/>
        </w:rPr>
        <w:t>w rozumieniu ustawy z dnia 17 lutego 2005 r. o informatyzacji działalności</w:t>
      </w:r>
      <w:r w:rsidRPr="0097768A">
        <w:rPr>
          <w:spacing w:val="-6"/>
          <w:sz w:val="24"/>
          <w:szCs w:val="24"/>
        </w:rPr>
        <w:t xml:space="preserve"> </w:t>
      </w:r>
      <w:r w:rsidRPr="0097768A">
        <w:rPr>
          <w:sz w:val="24"/>
          <w:szCs w:val="24"/>
        </w:rPr>
        <w:t>podmiotów realizujących zadania publiczne (</w:t>
      </w:r>
      <w:proofErr w:type="spellStart"/>
      <w:r w:rsidR="006E3DAA" w:rsidRPr="0097768A">
        <w:rPr>
          <w:sz w:val="24"/>
          <w:szCs w:val="24"/>
        </w:rPr>
        <w:t>t.j</w:t>
      </w:r>
      <w:proofErr w:type="spellEnd"/>
      <w:r w:rsidR="006E3DAA" w:rsidRPr="0097768A">
        <w:rPr>
          <w:sz w:val="24"/>
          <w:szCs w:val="24"/>
        </w:rPr>
        <w:t>. Dz. U. z 2020 r. poz. 346, 568, 695</w:t>
      </w:r>
      <w:r w:rsidRPr="0097768A">
        <w:rPr>
          <w:sz w:val="24"/>
          <w:szCs w:val="24"/>
        </w:rPr>
        <w:t>).</w:t>
      </w:r>
    </w:p>
    <w:p w14:paraId="73955B46" w14:textId="77777777" w:rsidR="00603047" w:rsidRDefault="00603047" w:rsidP="002B4B59">
      <w:pPr>
        <w:tabs>
          <w:tab w:val="num" w:pos="851"/>
        </w:tabs>
        <w:ind w:left="851" w:hanging="567"/>
        <w:jc w:val="both"/>
        <w:rPr>
          <w:sz w:val="24"/>
          <w:szCs w:val="24"/>
        </w:rPr>
      </w:pPr>
      <w:r w:rsidRPr="0097768A">
        <w:rPr>
          <w:sz w:val="24"/>
          <w:szCs w:val="24"/>
        </w:rPr>
        <w:t>11.25.</w:t>
      </w:r>
      <w:r w:rsidRPr="0097768A">
        <w:rPr>
          <w:sz w:val="24"/>
          <w:szCs w:val="24"/>
          <w:u w:val="single"/>
        </w:rPr>
        <w:t xml:space="preserve">W </w:t>
      </w:r>
      <w:r w:rsidRPr="0097768A">
        <w:rPr>
          <w:rFonts w:eastAsia="TimesNewRoman"/>
          <w:sz w:val="24"/>
          <w:szCs w:val="24"/>
          <w:u w:val="single"/>
        </w:rPr>
        <w:t>przypadku wskazania przez wykonawcę</w:t>
      </w:r>
      <w:r w:rsidRPr="0097768A">
        <w:rPr>
          <w:rFonts w:eastAsia="TimesNewRoman"/>
          <w:sz w:val="24"/>
          <w:szCs w:val="24"/>
        </w:rPr>
        <w:t xml:space="preserve"> oświadczeń lub dokumentów, wymaganych</w:t>
      </w:r>
      <w:r>
        <w:rPr>
          <w:rFonts w:eastAsia="TimesNewRoman"/>
          <w:sz w:val="24"/>
          <w:szCs w:val="24"/>
        </w:rPr>
        <w:t xml:space="preserve"> przez Zamawiającego w</w:t>
      </w:r>
      <w:r>
        <w:rPr>
          <w:sz w:val="24"/>
          <w:szCs w:val="24"/>
        </w:rPr>
        <w:t xml:space="preserve"> celu potwierdzenia spełniania warunków udziału w postępowaniu </w:t>
      </w:r>
      <w:r>
        <w:rPr>
          <w:rFonts w:eastAsia="TimesNewRoman"/>
          <w:sz w:val="24"/>
          <w:szCs w:val="24"/>
        </w:rPr>
        <w:t xml:space="preserve">oraz braku podstaw wykluczenia, które znajdują się w posiadaniu Zamawiającego, </w:t>
      </w:r>
      <w:r>
        <w:rPr>
          <w:rFonts w:eastAsia="TimesNewRoman"/>
          <w:sz w:val="24"/>
          <w:szCs w:val="24"/>
        </w:rPr>
        <w:br/>
        <w:t xml:space="preserve">w szczególności oświadczeń lub dokumentów przechowywanych przez Zamawiającego zgodnie z art. 97 ust. 1 UPZP, Zamawiający w celu potwierdzenia okoliczności, o których </w:t>
      </w:r>
      <w:r>
        <w:rPr>
          <w:rFonts w:eastAsia="TimesNewRoman"/>
          <w:spacing w:val="-2"/>
          <w:sz w:val="24"/>
          <w:szCs w:val="24"/>
        </w:rPr>
        <w:t>mowa w art. 25 ust. 1 pkt 1 i 3 UPZP, korzysta z posiadanych oświadczeń lub dokumentów,</w:t>
      </w:r>
      <w:r>
        <w:rPr>
          <w:rFonts w:eastAsia="TimesNewRoman"/>
          <w:sz w:val="24"/>
          <w:szCs w:val="24"/>
        </w:rPr>
        <w:t xml:space="preserve"> o ile są one aktualne.</w:t>
      </w:r>
    </w:p>
    <w:p w14:paraId="43DB92ED" w14:textId="77777777" w:rsidR="00603047" w:rsidRDefault="00603047" w:rsidP="002B4B59">
      <w:pPr>
        <w:tabs>
          <w:tab w:val="num" w:pos="851"/>
        </w:tabs>
        <w:ind w:left="851" w:hanging="567"/>
        <w:jc w:val="both"/>
        <w:rPr>
          <w:spacing w:val="-2"/>
          <w:sz w:val="24"/>
          <w:szCs w:val="24"/>
        </w:rPr>
      </w:pPr>
      <w:r>
        <w:rPr>
          <w:sz w:val="24"/>
          <w:szCs w:val="24"/>
        </w:rPr>
        <w:t>11.26</w:t>
      </w:r>
      <w:r>
        <w:rPr>
          <w:spacing w:val="-2"/>
          <w:sz w:val="24"/>
          <w:szCs w:val="24"/>
        </w:rPr>
        <w:t xml:space="preserve">.Zamawiający wymaga od wykonawcy przedstawienia tłumaczenia na język polski </w:t>
      </w:r>
      <w:r>
        <w:rPr>
          <w:rFonts w:eastAsia="TimesNewRoman"/>
          <w:spacing w:val="-2"/>
          <w:sz w:val="24"/>
          <w:szCs w:val="24"/>
        </w:rPr>
        <w:t xml:space="preserve">wskazanych przez wykonawcę i pobranych samodzielnie przez Zamawiającego dokumentów. </w:t>
      </w:r>
    </w:p>
    <w:p w14:paraId="2FC11BB6" w14:textId="44BC5E1C" w:rsidR="00C0046C" w:rsidRPr="00921591" w:rsidRDefault="00C0046C" w:rsidP="00160B68">
      <w:pPr>
        <w:tabs>
          <w:tab w:val="left" w:pos="-4820"/>
          <w:tab w:val="left" w:pos="851"/>
        </w:tabs>
        <w:ind w:left="851" w:hanging="567"/>
        <w:jc w:val="both"/>
        <w:rPr>
          <w:spacing w:val="-6"/>
          <w:sz w:val="24"/>
          <w:szCs w:val="24"/>
        </w:rPr>
      </w:pPr>
      <w:r w:rsidRPr="00C56833">
        <w:rPr>
          <w:spacing w:val="-10"/>
          <w:sz w:val="24"/>
          <w:szCs w:val="24"/>
        </w:rPr>
        <w:t>11.</w:t>
      </w:r>
      <w:r>
        <w:rPr>
          <w:spacing w:val="-10"/>
          <w:sz w:val="24"/>
          <w:szCs w:val="24"/>
        </w:rPr>
        <w:t>27</w:t>
      </w:r>
      <w:r w:rsidRPr="00C56833">
        <w:rPr>
          <w:spacing w:val="-10"/>
          <w:sz w:val="24"/>
          <w:szCs w:val="24"/>
        </w:rPr>
        <w:t>.</w:t>
      </w:r>
      <w:r>
        <w:rPr>
          <w:spacing w:val="-2"/>
          <w:sz w:val="24"/>
          <w:szCs w:val="24"/>
        </w:rPr>
        <w:tab/>
      </w:r>
      <w:r w:rsidRPr="00FF53AF">
        <w:rPr>
          <w:spacing w:val="-2"/>
          <w:sz w:val="24"/>
          <w:szCs w:val="24"/>
        </w:rPr>
        <w:t>Jeżeli zdolności techniczne lub zawodowe</w:t>
      </w:r>
      <w:r>
        <w:rPr>
          <w:spacing w:val="-2"/>
          <w:sz w:val="24"/>
          <w:szCs w:val="24"/>
        </w:rPr>
        <w:t xml:space="preserve"> lub sytuacja ekonomiczna lub finansowa, </w:t>
      </w:r>
      <w:r w:rsidRPr="00FF53AF">
        <w:rPr>
          <w:spacing w:val="-2"/>
          <w:sz w:val="24"/>
          <w:szCs w:val="24"/>
        </w:rPr>
        <w:t>podmiotu, na którego zdolnościach lub sytuacji</w:t>
      </w:r>
      <w:r w:rsidRPr="00FF53AF">
        <w:rPr>
          <w:sz w:val="24"/>
          <w:szCs w:val="24"/>
        </w:rPr>
        <w:t xml:space="preserve"> polega wykonawca, nie potwierdzają spełnienia pr</w:t>
      </w:r>
      <w:r>
        <w:rPr>
          <w:sz w:val="24"/>
          <w:szCs w:val="24"/>
        </w:rPr>
        <w:t xml:space="preserve">zez wykonawcę warunków udziału </w:t>
      </w:r>
      <w:r w:rsidRPr="00FF53AF">
        <w:rPr>
          <w:spacing w:val="-4"/>
          <w:sz w:val="24"/>
          <w:szCs w:val="24"/>
        </w:rPr>
        <w:t>w postępowaniu lub zachodzą wobec tych podmiotów podstawy wykluczenia, Zamawiający</w:t>
      </w:r>
      <w:r w:rsidRPr="00FF53AF">
        <w:rPr>
          <w:sz w:val="24"/>
          <w:szCs w:val="24"/>
        </w:rPr>
        <w:t xml:space="preserve"> zażąda, aby wykonawca w terminie</w:t>
      </w:r>
      <w:r>
        <w:rPr>
          <w:sz w:val="24"/>
          <w:szCs w:val="24"/>
        </w:rPr>
        <w:t xml:space="preserve"> określonym przez Zamawiającego,</w:t>
      </w:r>
      <w:r w:rsidRPr="00FF53AF">
        <w:rPr>
          <w:sz w:val="24"/>
          <w:szCs w:val="24"/>
        </w:rPr>
        <w:t xml:space="preserve"> </w:t>
      </w:r>
      <w:r>
        <w:rPr>
          <w:sz w:val="24"/>
          <w:szCs w:val="24"/>
        </w:rPr>
        <w:t>zgodnie z art. 22a ust. 6 UPZP,</w:t>
      </w:r>
      <w:r w:rsidRPr="00FF53AF">
        <w:rPr>
          <w:sz w:val="24"/>
          <w:szCs w:val="24"/>
        </w:rPr>
        <w:t xml:space="preserve"> </w:t>
      </w:r>
      <w:r>
        <w:rPr>
          <w:sz w:val="24"/>
          <w:szCs w:val="24"/>
        </w:rPr>
        <w:t xml:space="preserve">zastąpił ten podmiot </w:t>
      </w:r>
      <w:r w:rsidRPr="00FE73E6">
        <w:rPr>
          <w:spacing w:val="-2"/>
          <w:sz w:val="24"/>
          <w:szCs w:val="24"/>
        </w:rPr>
        <w:t>innym podmiotem lub podmiotami lub zobowiązał się do osobistego wykonania odpowiedniej</w:t>
      </w:r>
      <w:r w:rsidRPr="00FF53AF">
        <w:rPr>
          <w:sz w:val="24"/>
          <w:szCs w:val="24"/>
        </w:rPr>
        <w:t xml:space="preserve"> </w:t>
      </w:r>
      <w:r w:rsidRPr="00FF53AF">
        <w:rPr>
          <w:sz w:val="24"/>
          <w:szCs w:val="24"/>
        </w:rPr>
        <w:lastRenderedPageBreak/>
        <w:t xml:space="preserve">części zamówienia, jeżeli wykaże zdolności techniczne </w:t>
      </w:r>
      <w:r w:rsidRPr="00921591">
        <w:rPr>
          <w:spacing w:val="-6"/>
          <w:sz w:val="24"/>
          <w:szCs w:val="24"/>
        </w:rPr>
        <w:t>lub zawodowe lub sytuację finansową lub ekonomiczną, o których mowa w art. 22a ust. 1 UPZP.</w:t>
      </w:r>
    </w:p>
    <w:p w14:paraId="7A0530C1" w14:textId="77777777" w:rsidR="00603047" w:rsidRDefault="00603047" w:rsidP="00160B68">
      <w:pPr>
        <w:tabs>
          <w:tab w:val="num" w:pos="851"/>
        </w:tabs>
        <w:ind w:left="851" w:hanging="567"/>
        <w:jc w:val="both"/>
        <w:rPr>
          <w:sz w:val="24"/>
          <w:szCs w:val="24"/>
        </w:rPr>
      </w:pPr>
      <w:r>
        <w:rPr>
          <w:bCs/>
          <w:sz w:val="24"/>
          <w:szCs w:val="24"/>
        </w:rPr>
        <w:t>11.28.</w:t>
      </w:r>
      <w:r>
        <w:rPr>
          <w:sz w:val="24"/>
          <w:szCs w:val="24"/>
        </w:rPr>
        <w:t xml:space="preserve">Zamawiający może, na każdym etapie postępowania, uznać, że wykonawca nie posiada wymaganych zdolności, jeżeli zaangażowanie </w:t>
      </w:r>
      <w:r>
        <w:rPr>
          <w:spacing w:val="-2"/>
          <w:sz w:val="24"/>
          <w:szCs w:val="24"/>
        </w:rPr>
        <w:t>zasobów technicznych lub zawodowych wykonawcy w inne przedsięwzięcia gospodarcze</w:t>
      </w:r>
      <w:r>
        <w:rPr>
          <w:sz w:val="24"/>
          <w:szCs w:val="24"/>
        </w:rPr>
        <w:t xml:space="preserve"> wykonawcy może mieć negatywny wpływ na realizację zamówienia, zgodnie z art. 22d ust 2 UPZP.</w:t>
      </w:r>
    </w:p>
    <w:p w14:paraId="342C45B0" w14:textId="77777777" w:rsidR="00603047" w:rsidRDefault="00603047" w:rsidP="00160B68">
      <w:pPr>
        <w:tabs>
          <w:tab w:val="num" w:pos="851"/>
        </w:tabs>
        <w:ind w:left="851" w:hanging="567"/>
        <w:jc w:val="both"/>
        <w:rPr>
          <w:color w:val="000000"/>
          <w:sz w:val="24"/>
          <w:szCs w:val="24"/>
        </w:rPr>
      </w:pPr>
      <w:r>
        <w:rPr>
          <w:rFonts w:eastAsia="TimesNewRoman"/>
          <w:sz w:val="24"/>
          <w:szCs w:val="24"/>
        </w:rPr>
        <w:t>11.29.Do o</w:t>
      </w:r>
      <w:r>
        <w:rPr>
          <w:color w:val="000000"/>
          <w:sz w:val="24"/>
          <w:szCs w:val="24"/>
        </w:rPr>
        <w:t xml:space="preserve">świadczeń i dokumentów składanych na wezwanie Zamawiającego wynikające </w:t>
      </w:r>
      <w:r>
        <w:rPr>
          <w:color w:val="000000"/>
          <w:sz w:val="24"/>
          <w:szCs w:val="24"/>
        </w:rPr>
        <w:br/>
        <w:t>z art. 26 ust 1 UPZP, zastosowanie mają przepisy:</w:t>
      </w:r>
    </w:p>
    <w:p w14:paraId="217A483B" w14:textId="29915550" w:rsidR="00603047" w:rsidRPr="0097768A" w:rsidRDefault="00603047" w:rsidP="00F44DC5">
      <w:pPr>
        <w:pStyle w:val="Akapitzlist"/>
        <w:numPr>
          <w:ilvl w:val="0"/>
          <w:numId w:val="19"/>
        </w:numPr>
        <w:autoSpaceDE w:val="0"/>
        <w:autoSpaceDN w:val="0"/>
        <w:adjustRightInd w:val="0"/>
        <w:ind w:left="1135" w:hanging="284"/>
        <w:jc w:val="both"/>
        <w:rPr>
          <w:sz w:val="24"/>
          <w:szCs w:val="24"/>
        </w:rPr>
      </w:pPr>
      <w:r w:rsidRPr="0097768A">
        <w:rPr>
          <w:sz w:val="24"/>
          <w:szCs w:val="24"/>
        </w:rPr>
        <w:t>rozporządzenia Ministra Rozwoju z dnia 26.07.2016r. w sprawie rodzajów dokumentów, jakich może żądać zamawiający od wykonawcy w postępowaniu o udzielenie zamówienia publicznego (</w:t>
      </w:r>
      <w:proofErr w:type="spellStart"/>
      <w:r w:rsidR="0045774A" w:rsidRPr="0097768A">
        <w:rPr>
          <w:sz w:val="24"/>
          <w:szCs w:val="24"/>
        </w:rPr>
        <w:t>t</w:t>
      </w:r>
      <w:r w:rsidR="006E3DAA" w:rsidRPr="0097768A">
        <w:rPr>
          <w:sz w:val="24"/>
          <w:szCs w:val="24"/>
        </w:rPr>
        <w:t>.j</w:t>
      </w:r>
      <w:proofErr w:type="spellEnd"/>
      <w:r w:rsidR="006E3DAA" w:rsidRPr="0097768A">
        <w:rPr>
          <w:sz w:val="24"/>
          <w:szCs w:val="24"/>
        </w:rPr>
        <w:t>.</w:t>
      </w:r>
      <w:r w:rsidR="0045774A" w:rsidRPr="0097768A">
        <w:rPr>
          <w:sz w:val="24"/>
          <w:szCs w:val="24"/>
        </w:rPr>
        <w:t xml:space="preserve"> </w:t>
      </w:r>
      <w:r w:rsidRPr="0097768A">
        <w:rPr>
          <w:sz w:val="24"/>
          <w:szCs w:val="24"/>
        </w:rPr>
        <w:t xml:space="preserve">Dz.U. </w:t>
      </w:r>
      <w:r w:rsidR="0045774A" w:rsidRPr="0097768A">
        <w:rPr>
          <w:sz w:val="24"/>
          <w:szCs w:val="24"/>
        </w:rPr>
        <w:t>2020</w:t>
      </w:r>
      <w:r w:rsidRPr="0097768A">
        <w:rPr>
          <w:sz w:val="24"/>
          <w:szCs w:val="24"/>
        </w:rPr>
        <w:t>, poz.</w:t>
      </w:r>
      <w:r w:rsidR="0045774A" w:rsidRPr="0097768A">
        <w:rPr>
          <w:sz w:val="24"/>
          <w:szCs w:val="24"/>
        </w:rPr>
        <w:t>1282</w:t>
      </w:r>
      <w:r w:rsidRPr="0097768A">
        <w:rPr>
          <w:sz w:val="24"/>
          <w:szCs w:val="24"/>
        </w:rPr>
        <w:t xml:space="preserve">), </w:t>
      </w:r>
    </w:p>
    <w:p w14:paraId="0DDE82AC" w14:textId="77777777" w:rsidR="00603047" w:rsidRPr="0097768A" w:rsidRDefault="00603047" w:rsidP="00160B68">
      <w:pPr>
        <w:tabs>
          <w:tab w:val="num" w:pos="851"/>
        </w:tabs>
        <w:ind w:left="851" w:hanging="567"/>
        <w:jc w:val="both"/>
        <w:rPr>
          <w:color w:val="000000"/>
          <w:sz w:val="24"/>
          <w:szCs w:val="24"/>
        </w:rPr>
      </w:pPr>
      <w:r w:rsidRPr="0097768A">
        <w:rPr>
          <w:rFonts w:eastAsia="TimesNewRoman"/>
          <w:sz w:val="24"/>
          <w:szCs w:val="24"/>
        </w:rPr>
        <w:t>11.30</w:t>
      </w:r>
      <w:r w:rsidRPr="0097768A">
        <w:rPr>
          <w:rFonts w:eastAsia="TimesNewRoman"/>
          <w:spacing w:val="-2"/>
          <w:sz w:val="24"/>
          <w:szCs w:val="24"/>
        </w:rPr>
        <w:t xml:space="preserve">.Do </w:t>
      </w:r>
      <w:r w:rsidRPr="0097768A">
        <w:rPr>
          <w:color w:val="000000"/>
          <w:spacing w:val="-2"/>
          <w:sz w:val="24"/>
          <w:szCs w:val="24"/>
        </w:rPr>
        <w:t xml:space="preserve">składanych </w:t>
      </w:r>
      <w:r w:rsidRPr="0097768A">
        <w:rPr>
          <w:rFonts w:eastAsia="TimesNewRoman"/>
          <w:spacing w:val="-2"/>
          <w:sz w:val="24"/>
          <w:szCs w:val="24"/>
        </w:rPr>
        <w:t>o</w:t>
      </w:r>
      <w:r w:rsidRPr="0097768A">
        <w:rPr>
          <w:color w:val="000000"/>
          <w:spacing w:val="-2"/>
          <w:sz w:val="24"/>
          <w:szCs w:val="24"/>
        </w:rPr>
        <w:t>świadczeń lub dokumentów wymienionych w pkt 11. SIWZ, zastosowanie</w:t>
      </w:r>
      <w:r w:rsidRPr="0097768A">
        <w:rPr>
          <w:color w:val="000000"/>
          <w:sz w:val="24"/>
          <w:szCs w:val="24"/>
        </w:rPr>
        <w:t xml:space="preserve"> mają przepisy:</w:t>
      </w:r>
    </w:p>
    <w:p w14:paraId="2C47B190" w14:textId="05A3F388" w:rsidR="00603047" w:rsidRPr="0097768A" w:rsidRDefault="00603047" w:rsidP="00F44DC5">
      <w:pPr>
        <w:pStyle w:val="Akapitzlist"/>
        <w:numPr>
          <w:ilvl w:val="0"/>
          <w:numId w:val="19"/>
        </w:numPr>
        <w:autoSpaceDE w:val="0"/>
        <w:autoSpaceDN w:val="0"/>
        <w:adjustRightInd w:val="0"/>
        <w:ind w:left="1135" w:hanging="284"/>
        <w:jc w:val="both"/>
        <w:rPr>
          <w:rFonts w:eastAsia="TimesNewRoman,Bold"/>
          <w:bCs/>
          <w:sz w:val="24"/>
          <w:szCs w:val="24"/>
        </w:rPr>
      </w:pPr>
      <w:r w:rsidRPr="0097768A">
        <w:rPr>
          <w:rFonts w:eastAsia="TimesNewRoman,Bold"/>
          <w:bCs/>
          <w:sz w:val="24"/>
          <w:szCs w:val="24"/>
        </w:rPr>
        <w:t xml:space="preserve">rozporządzenia Prezesa Rady Ministrów z dnia 27 czerwca 2017 r. w sprawie użycia środków komunikacji elektronicznej w postępowaniu o udzielenie zamówienia publicznego oraz udostępniania i przechowywania dokumentów elektronicznych </w:t>
      </w:r>
      <w:r w:rsidR="00297235" w:rsidRPr="0097768A">
        <w:rPr>
          <w:sz w:val="24"/>
          <w:szCs w:val="24"/>
        </w:rPr>
        <w:t>(</w:t>
      </w:r>
      <w:proofErr w:type="spellStart"/>
      <w:r w:rsidR="006E3DAA" w:rsidRPr="0097768A">
        <w:rPr>
          <w:sz w:val="24"/>
          <w:szCs w:val="24"/>
        </w:rPr>
        <w:t>t.j</w:t>
      </w:r>
      <w:proofErr w:type="spellEnd"/>
      <w:r w:rsidR="006E3DAA" w:rsidRPr="0097768A">
        <w:rPr>
          <w:sz w:val="24"/>
          <w:szCs w:val="24"/>
        </w:rPr>
        <w:t>.</w:t>
      </w:r>
      <w:r w:rsidR="00297235" w:rsidRPr="0097768A">
        <w:rPr>
          <w:sz w:val="24"/>
          <w:szCs w:val="24"/>
        </w:rPr>
        <w:t xml:space="preserve"> Dz.U. 2020, poz.1261</w:t>
      </w:r>
      <w:r w:rsidRPr="0097768A">
        <w:rPr>
          <w:rFonts w:eastAsia="TimesNewRoman,Bold"/>
          <w:bCs/>
          <w:sz w:val="24"/>
          <w:szCs w:val="24"/>
        </w:rPr>
        <w:t>).</w:t>
      </w:r>
    </w:p>
    <w:p w14:paraId="53BA3A85" w14:textId="77777777" w:rsidR="00603047" w:rsidRPr="006E3DAA" w:rsidRDefault="00603047" w:rsidP="00F44DC5">
      <w:pPr>
        <w:pStyle w:val="Akapitzlist"/>
        <w:numPr>
          <w:ilvl w:val="0"/>
          <w:numId w:val="19"/>
        </w:numPr>
        <w:autoSpaceDE w:val="0"/>
        <w:autoSpaceDN w:val="0"/>
        <w:adjustRightInd w:val="0"/>
        <w:ind w:left="1135" w:hanging="284"/>
        <w:jc w:val="both"/>
        <w:rPr>
          <w:rFonts w:eastAsia="TimesNewRoman,Bold"/>
          <w:bCs/>
          <w:sz w:val="24"/>
          <w:szCs w:val="24"/>
        </w:rPr>
      </w:pPr>
      <w:r w:rsidRPr="0097768A">
        <w:rPr>
          <w:rFonts w:eastAsia="TimesNewRoman,Bold"/>
          <w:bCs/>
          <w:sz w:val="24"/>
          <w:szCs w:val="24"/>
        </w:rPr>
        <w:t>rozporządzenia Rady Ministrów z</w:t>
      </w:r>
      <w:r w:rsidRPr="006E3DAA">
        <w:rPr>
          <w:rFonts w:eastAsia="TimesNewRoman,Bold"/>
          <w:bCs/>
          <w:sz w:val="24"/>
          <w:szCs w:val="24"/>
        </w:rPr>
        <w:t xml:space="preserve"> dnia 12 kwietnia 2012 r. w sprawie Krajowych Ram Interoperacyjności, minimalnych wymagań dla rejestrów publicznych i wymiany informacji w postaci elektronicznej oraz minimalnych wymagań dla systemów teleinformatycznych (</w:t>
      </w:r>
      <w:proofErr w:type="spellStart"/>
      <w:r w:rsidRPr="006E3DAA">
        <w:rPr>
          <w:rFonts w:eastAsia="TimesNewRoman,Bold"/>
          <w:bCs/>
          <w:sz w:val="24"/>
          <w:szCs w:val="24"/>
        </w:rPr>
        <w:t>t.j</w:t>
      </w:r>
      <w:proofErr w:type="spellEnd"/>
      <w:r w:rsidRPr="006E3DAA">
        <w:rPr>
          <w:rFonts w:eastAsia="TimesNewRoman,Bold"/>
          <w:bCs/>
          <w:sz w:val="24"/>
          <w:szCs w:val="24"/>
        </w:rPr>
        <w:t>. Dz.U. z 2017 r. poz. 2247), w szczególności załącznika nr 2.</w:t>
      </w:r>
    </w:p>
    <w:p w14:paraId="2A63E8EB" w14:textId="4B0F4139" w:rsidR="00603047" w:rsidRDefault="00603047" w:rsidP="00160B68">
      <w:pPr>
        <w:pStyle w:val="Subhead2"/>
        <w:tabs>
          <w:tab w:val="left" w:pos="284"/>
        </w:tabs>
        <w:spacing w:before="240" w:after="120"/>
        <w:ind w:left="283" w:hanging="425"/>
        <w:jc w:val="both"/>
        <w:rPr>
          <w:spacing w:val="-4"/>
          <w:szCs w:val="24"/>
        </w:rPr>
      </w:pPr>
      <w:r w:rsidRPr="00160B68">
        <w:rPr>
          <w:szCs w:val="24"/>
        </w:rPr>
        <w:t>12.</w:t>
      </w:r>
      <w:r w:rsidRPr="00160B68">
        <w:rPr>
          <w:szCs w:val="24"/>
        </w:rPr>
        <w:tab/>
      </w:r>
      <w:r w:rsidRPr="00160B68">
        <w:rPr>
          <w:spacing w:val="-6"/>
          <w:szCs w:val="24"/>
        </w:rPr>
        <w:t>Informacje o sposobie porozumiewania się Zamawiającego z wykonawcami oraz przekazywania</w:t>
      </w:r>
      <w:r w:rsidRPr="00160B68">
        <w:rPr>
          <w:szCs w:val="24"/>
        </w:rPr>
        <w:t xml:space="preserve"> oświadczeń lub dokumentów, jeżeli Zamawiający, w sytuacjach określonych w art. 10c-10e UPZP, przewiduje inny sposób porozumiewania się niż przy użyciu środków komunikacji </w:t>
      </w:r>
      <w:r w:rsidRPr="00160B68">
        <w:rPr>
          <w:spacing w:val="-4"/>
          <w:szCs w:val="24"/>
        </w:rPr>
        <w:t>elektronicznej, a także wskazanie osób uprawnionych do porozumiewania się z wykonawcami</w:t>
      </w:r>
      <w:r>
        <w:rPr>
          <w:spacing w:val="-4"/>
          <w:szCs w:val="24"/>
        </w:rPr>
        <w:t xml:space="preserve"> </w:t>
      </w:r>
    </w:p>
    <w:p w14:paraId="05C13794" w14:textId="77777777" w:rsidR="00160B68" w:rsidRDefault="00160B68" w:rsidP="00160B68">
      <w:pPr>
        <w:ind w:left="851" w:hanging="567"/>
        <w:jc w:val="both"/>
        <w:rPr>
          <w:color w:val="000000"/>
          <w:sz w:val="24"/>
          <w:szCs w:val="24"/>
        </w:rPr>
      </w:pPr>
      <w:r>
        <w:rPr>
          <w:sz w:val="24"/>
          <w:szCs w:val="24"/>
        </w:rPr>
        <w:t>12.1.</w:t>
      </w:r>
      <w:r>
        <w:rPr>
          <w:sz w:val="24"/>
          <w:szCs w:val="24"/>
        </w:rPr>
        <w:tab/>
        <w:t xml:space="preserve">Postępowanie prowadzone jest w języku polskim przy użyciu środków komunikacji elektronicznej za pośrednictwem Platformy zakupowej: </w:t>
      </w:r>
      <w:hyperlink r:id="rId22" w:history="1">
        <w:r>
          <w:rPr>
            <w:rStyle w:val="Hipercze"/>
            <w:b/>
            <w:sz w:val="24"/>
            <w:szCs w:val="24"/>
          </w:rPr>
          <w:t>www.platformazakupowa.pl</w:t>
        </w:r>
      </w:hyperlink>
      <w:r>
        <w:rPr>
          <w:b/>
          <w:color w:val="000000"/>
          <w:sz w:val="24"/>
          <w:szCs w:val="24"/>
        </w:rPr>
        <w:t xml:space="preserve"> </w:t>
      </w:r>
      <w:r>
        <w:rPr>
          <w:color w:val="000000"/>
          <w:sz w:val="24"/>
          <w:szCs w:val="24"/>
        </w:rPr>
        <w:t>(dalej Platforma). Korzystanie z Platformy zakupowej przez wykonawcę jest bezpłatne.</w:t>
      </w:r>
    </w:p>
    <w:p w14:paraId="607DEC20" w14:textId="77777777" w:rsidR="00160B68" w:rsidRDefault="00160B68" w:rsidP="006E3DAA">
      <w:pPr>
        <w:spacing w:before="60"/>
        <w:ind w:left="851" w:hanging="567"/>
        <w:jc w:val="both"/>
        <w:rPr>
          <w:sz w:val="24"/>
          <w:szCs w:val="24"/>
        </w:rPr>
      </w:pPr>
      <w:r>
        <w:rPr>
          <w:sz w:val="24"/>
          <w:szCs w:val="24"/>
        </w:rPr>
        <w:t xml:space="preserve">12.2.Wykonawca przystępując do postępowania o udzielenie zamówienia publicznego, tj. bezpłatnie rejestrując się lub logując, w przypadku posiadania konta w Platformie, akceptuje warunki korzystania z Platformy, określone w </w:t>
      </w:r>
      <w:r>
        <w:rPr>
          <w:b/>
          <w:bCs/>
          <w:sz w:val="24"/>
          <w:szCs w:val="24"/>
        </w:rPr>
        <w:t>Regulaminie zamieszczonym na stronie internetowej Platformy oraz uznaje go za wiążący</w:t>
      </w:r>
      <w:r>
        <w:rPr>
          <w:sz w:val="24"/>
          <w:szCs w:val="24"/>
        </w:rPr>
        <w:t xml:space="preserve">. </w:t>
      </w:r>
    </w:p>
    <w:p w14:paraId="59D86CC7" w14:textId="77777777" w:rsidR="00160B68" w:rsidRDefault="00160B68" w:rsidP="00160B68">
      <w:pPr>
        <w:tabs>
          <w:tab w:val="left" w:pos="851"/>
        </w:tabs>
        <w:spacing w:before="60"/>
        <w:ind w:left="851"/>
        <w:jc w:val="both"/>
        <w:rPr>
          <w:sz w:val="24"/>
          <w:szCs w:val="24"/>
        </w:rPr>
      </w:pPr>
      <w:r>
        <w:rPr>
          <w:sz w:val="24"/>
          <w:szCs w:val="24"/>
        </w:rPr>
        <w:t xml:space="preserve">W związku z powyższym do dnia obowiązywania danej Instrukcji </w:t>
      </w:r>
      <w:r>
        <w:rPr>
          <w:b/>
          <w:bCs/>
          <w:sz w:val="24"/>
          <w:szCs w:val="24"/>
        </w:rPr>
        <w:t>wykonawca korzysta zawsze z aktualnej instrukcji.</w:t>
      </w:r>
    </w:p>
    <w:p w14:paraId="5ED1F05F" w14:textId="77777777" w:rsidR="00160B68" w:rsidRDefault="00160B68" w:rsidP="00160B68">
      <w:pPr>
        <w:spacing w:before="60"/>
        <w:ind w:left="851"/>
        <w:jc w:val="both"/>
        <w:rPr>
          <w:sz w:val="24"/>
          <w:szCs w:val="24"/>
          <w:u w:val="single"/>
        </w:rPr>
      </w:pPr>
      <w:r>
        <w:rPr>
          <w:sz w:val="24"/>
          <w:szCs w:val="24"/>
          <w:u w:val="single"/>
        </w:rPr>
        <w:t>Instrukcja dla wykonawców dostępna jest pod adresem:</w:t>
      </w:r>
    </w:p>
    <w:p w14:paraId="36FF63CC" w14:textId="77777777" w:rsidR="00160B68" w:rsidRDefault="00160B68" w:rsidP="00160B68">
      <w:pPr>
        <w:spacing w:before="60"/>
        <w:ind w:left="851"/>
        <w:jc w:val="both"/>
        <w:rPr>
          <w:rStyle w:val="Hipercze"/>
        </w:rPr>
      </w:pPr>
      <w:r>
        <w:rPr>
          <w:rStyle w:val="Hipercze"/>
          <w:b/>
          <w:sz w:val="24"/>
          <w:szCs w:val="24"/>
        </w:rPr>
        <w:t>https://www.platformazakupowa.pl/strona/45-instrukcje</w:t>
      </w:r>
    </w:p>
    <w:p w14:paraId="7EA4698A" w14:textId="77777777" w:rsidR="00160B68" w:rsidRDefault="00160B68" w:rsidP="006E3DAA">
      <w:pPr>
        <w:spacing w:before="60"/>
        <w:ind w:left="851" w:hanging="567"/>
        <w:jc w:val="both"/>
        <w:rPr>
          <w:spacing w:val="-4"/>
        </w:rPr>
      </w:pPr>
      <w:r>
        <w:rPr>
          <w:sz w:val="24"/>
          <w:szCs w:val="24"/>
        </w:rPr>
        <w:t xml:space="preserve">12.3 W postępowaniu komunikacja między Zamawiającym a wykonawcami, w szczególności składanie oświadczeń, dokumentów, wniosków, zawiadomień, oraz przekazywanie informacji odbywa się elektronicznie </w:t>
      </w:r>
      <w:r>
        <w:rPr>
          <w:sz w:val="24"/>
          <w:szCs w:val="24"/>
          <w:u w:val="single"/>
        </w:rPr>
        <w:t>za pośrednictwem Platformy i formularza „</w:t>
      </w:r>
      <w:r>
        <w:rPr>
          <w:rStyle w:val="Hipercze"/>
          <w:b/>
          <w:sz w:val="24"/>
          <w:szCs w:val="24"/>
        </w:rPr>
        <w:t>Wyślij wiadomość</w:t>
      </w:r>
      <w:r>
        <w:rPr>
          <w:sz w:val="24"/>
          <w:szCs w:val="24"/>
        </w:rPr>
        <w:t>”</w:t>
      </w:r>
      <w:r>
        <w:rPr>
          <w:sz w:val="24"/>
          <w:szCs w:val="24"/>
          <w:u w:val="single"/>
        </w:rPr>
        <w:t xml:space="preserve"> dostępnego na stronie dotyczącej danego postępowania</w:t>
      </w:r>
      <w:r>
        <w:rPr>
          <w:sz w:val="24"/>
          <w:szCs w:val="24"/>
        </w:rPr>
        <w:t>.</w:t>
      </w:r>
    </w:p>
    <w:p w14:paraId="0471CA93" w14:textId="77777777" w:rsidR="00160B68" w:rsidRDefault="00160B68" w:rsidP="006E3DAA">
      <w:pPr>
        <w:tabs>
          <w:tab w:val="left" w:pos="851"/>
        </w:tabs>
        <w:spacing w:before="60"/>
        <w:ind w:left="851" w:hanging="567"/>
        <w:jc w:val="both"/>
        <w:rPr>
          <w:color w:val="000000"/>
          <w:sz w:val="24"/>
          <w:szCs w:val="24"/>
        </w:rPr>
      </w:pPr>
      <w:r>
        <w:rPr>
          <w:bCs/>
          <w:sz w:val="24"/>
          <w:szCs w:val="24"/>
        </w:rPr>
        <w:t>12.4.</w:t>
      </w:r>
      <w:r>
        <w:rPr>
          <w:bCs/>
          <w:sz w:val="24"/>
          <w:szCs w:val="24"/>
        </w:rPr>
        <w:tab/>
        <w:t xml:space="preserve">Zamawiający może również (w szczególności w sytuacjach awaryjnych, np. w przypadku </w:t>
      </w:r>
      <w:r>
        <w:rPr>
          <w:bCs/>
          <w:spacing w:val="-4"/>
          <w:sz w:val="24"/>
          <w:szCs w:val="24"/>
        </w:rPr>
        <w:t>niedziałania Platformy), komunikować się z wykonawcami za pomocą poczty elektronicznej,</w:t>
      </w:r>
      <w:r>
        <w:rPr>
          <w:bCs/>
          <w:sz w:val="24"/>
          <w:szCs w:val="24"/>
        </w:rPr>
        <w:t xml:space="preserve"> określonej w pkt 13. SIWZ, </w:t>
      </w:r>
      <w:r>
        <w:rPr>
          <w:color w:val="000000"/>
          <w:sz w:val="24"/>
          <w:szCs w:val="24"/>
        </w:rPr>
        <w:t>z zastrzeżeniem składania oferty, dla której jedynym dopuszczalnym sposobem złożenia jest przesłanie jej za pośrednictwem Platformy.</w:t>
      </w:r>
    </w:p>
    <w:p w14:paraId="1C750B33" w14:textId="77777777" w:rsidR="00160B68" w:rsidRDefault="00160B68" w:rsidP="006E3DAA">
      <w:pPr>
        <w:pStyle w:val="Default"/>
        <w:spacing w:before="60"/>
        <w:ind w:left="851" w:hanging="567"/>
        <w:jc w:val="both"/>
        <w:rPr>
          <w:rFonts w:ascii="Times New Roman" w:hAnsi="Times New Roman"/>
        </w:rPr>
      </w:pPr>
      <w:r>
        <w:rPr>
          <w:rFonts w:ascii="Times New Roman" w:hAnsi="Times New Roman"/>
          <w:bCs/>
        </w:rPr>
        <w:t>12.5.</w:t>
      </w:r>
      <w:r>
        <w:rPr>
          <w:rFonts w:ascii="Times New Roman" w:hAnsi="Times New Roman"/>
          <w:bCs/>
        </w:rPr>
        <w:tab/>
      </w:r>
      <w:r>
        <w:rPr>
          <w:rFonts w:ascii="Times New Roman" w:hAnsi="Times New Roman"/>
        </w:rPr>
        <w:t xml:space="preserve">We wszelkiej korespondencji związanej z niniejszym postępowaniem Zamawiający </w:t>
      </w:r>
      <w:r>
        <w:rPr>
          <w:rFonts w:ascii="Times New Roman" w:hAnsi="Times New Roman"/>
        </w:rPr>
        <w:br/>
        <w:t>i Wykonawcy posługują się numerem sprawy nadanym przez Zamawiającego lub numerem ID nadanym postępowaniu przez Platformę.</w:t>
      </w:r>
    </w:p>
    <w:p w14:paraId="513B53EE" w14:textId="77777777" w:rsidR="00160B68" w:rsidRDefault="00160B68" w:rsidP="006E3DAA">
      <w:pPr>
        <w:pStyle w:val="Default"/>
        <w:spacing w:before="60"/>
        <w:ind w:left="851" w:hanging="567"/>
        <w:jc w:val="both"/>
      </w:pPr>
      <w:r>
        <w:rPr>
          <w:rFonts w:ascii="Times New Roman" w:hAnsi="Times New Roman"/>
        </w:rPr>
        <w:t>12.6.</w:t>
      </w:r>
      <w:r>
        <w:rPr>
          <w:rFonts w:ascii="Times New Roman" w:hAnsi="Times New Roman"/>
        </w:rPr>
        <w:tab/>
      </w:r>
      <w:r>
        <w:t>Dokumenty elektroniczne, oświadczenia lub elektroniczne kopie dokumentów lub oświadczeń składane są przez Wykonawcę za pośrednictwem formularza do komunikacji jako załączniki.</w:t>
      </w:r>
    </w:p>
    <w:p w14:paraId="6C0FB856" w14:textId="77777777" w:rsidR="00160B68" w:rsidRDefault="00160B68" w:rsidP="00160B68">
      <w:pPr>
        <w:pStyle w:val="Default"/>
        <w:ind w:left="851" w:hanging="567"/>
        <w:jc w:val="both"/>
        <w:rPr>
          <w:bCs/>
        </w:rPr>
      </w:pPr>
      <w:r>
        <w:rPr>
          <w:bCs/>
        </w:rPr>
        <w:lastRenderedPageBreak/>
        <w:t>12.7.</w:t>
      </w:r>
      <w:r>
        <w:rPr>
          <w:bCs/>
        </w:rPr>
        <w:tab/>
        <w:t xml:space="preserve">Sposób sporządzenia dokumentów elektronicznych, oświadczeń lub elektronicznych </w:t>
      </w:r>
      <w:r>
        <w:rPr>
          <w:bCs/>
        </w:rPr>
        <w:br/>
        <w:t xml:space="preserve">kopii dokumentów lub oświadczeń musi być zgodny z wymaganiami określonymi </w:t>
      </w:r>
      <w:r>
        <w:rPr>
          <w:bCs/>
        </w:rPr>
        <w:br/>
        <w:t xml:space="preserve">w rozporządzeniach, o których mowa w </w:t>
      </w:r>
      <w:r>
        <w:rPr>
          <w:b/>
        </w:rPr>
        <w:t>pkt 11.29. i 11.30. SIWZ</w:t>
      </w:r>
      <w:r>
        <w:rPr>
          <w:bCs/>
        </w:rPr>
        <w:t xml:space="preserve"> </w:t>
      </w:r>
    </w:p>
    <w:p w14:paraId="321FA425" w14:textId="77777777" w:rsidR="00160B68" w:rsidRDefault="00160B68" w:rsidP="00160B68">
      <w:pPr>
        <w:pStyle w:val="Default"/>
        <w:ind w:left="851" w:hanging="567"/>
        <w:jc w:val="both"/>
      </w:pPr>
      <w:r>
        <w:rPr>
          <w:bCs/>
        </w:rPr>
        <w:t xml:space="preserve">12.8. </w:t>
      </w:r>
      <w:r>
        <w:t>Każdy wykonawca ma prawo zwrócić się do Zamawiającego z wnioskiem o wyjaśnienie treści SIWZ</w:t>
      </w:r>
      <w:r>
        <w:rPr>
          <w:spacing w:val="-4"/>
        </w:rPr>
        <w:t>, w trybie i na zasadach przewidzianych w art. 38 UPZP.</w:t>
      </w:r>
    </w:p>
    <w:p w14:paraId="02E8DE4F" w14:textId="77777777" w:rsidR="00160B68" w:rsidRDefault="00160B68" w:rsidP="00160B68">
      <w:pPr>
        <w:tabs>
          <w:tab w:val="left" w:pos="851"/>
        </w:tabs>
        <w:ind w:left="851"/>
        <w:jc w:val="both"/>
        <w:rPr>
          <w:spacing w:val="-6"/>
          <w:sz w:val="24"/>
        </w:rPr>
      </w:pPr>
      <w:r>
        <w:rPr>
          <w:spacing w:val="-4"/>
          <w:sz w:val="24"/>
        </w:rPr>
        <w:t xml:space="preserve">Zaleca się aby wnioski o wyjaśnienie treści SIWZ, przekazać Zamawiającemu również </w:t>
      </w:r>
      <w:r>
        <w:rPr>
          <w:spacing w:val="-4"/>
          <w:sz w:val="24"/>
        </w:rPr>
        <w:br/>
      </w:r>
      <w:r>
        <w:rPr>
          <w:spacing w:val="-6"/>
          <w:sz w:val="24"/>
        </w:rPr>
        <w:t>w formie edytowalnej.</w:t>
      </w:r>
    </w:p>
    <w:p w14:paraId="3AA53F63" w14:textId="77777777" w:rsidR="00160B68" w:rsidRDefault="00160B68" w:rsidP="00160B68">
      <w:pPr>
        <w:tabs>
          <w:tab w:val="left" w:pos="851"/>
        </w:tabs>
        <w:ind w:left="851"/>
        <w:jc w:val="both"/>
        <w:rPr>
          <w:spacing w:val="-4"/>
          <w:sz w:val="24"/>
        </w:rPr>
      </w:pPr>
      <w:r>
        <w:rPr>
          <w:spacing w:val="-4"/>
          <w:sz w:val="24"/>
        </w:rPr>
        <w:t>Zaleca się aby wnioski o wyjaśnienie treści SIWZ powinny być opatrzone nazwą wykonawcy, aktualnym numerem telefonu, aktualnym adresem e-mail.</w:t>
      </w:r>
    </w:p>
    <w:p w14:paraId="707D85C4" w14:textId="77777777" w:rsidR="00160B68" w:rsidRDefault="00160B68" w:rsidP="00160B68">
      <w:pPr>
        <w:ind w:left="851"/>
        <w:jc w:val="both"/>
        <w:rPr>
          <w:sz w:val="24"/>
          <w:szCs w:val="24"/>
        </w:rPr>
      </w:pPr>
      <w:r>
        <w:rPr>
          <w:bCs/>
          <w:iCs/>
          <w:spacing w:val="-2"/>
          <w:sz w:val="24"/>
          <w:szCs w:val="24"/>
        </w:rPr>
        <w:t>Nie będą udzielane wyjaśnienia na pytania dotyczące ogłoszenia o zamówieniu i niniejszej SIWZ kierowane w formie ustnej bezpośredniej lub drogą telefoniczną.</w:t>
      </w:r>
    </w:p>
    <w:p w14:paraId="1A81A804" w14:textId="77777777" w:rsidR="00160B68" w:rsidRDefault="00160B68" w:rsidP="00160B68">
      <w:pPr>
        <w:tabs>
          <w:tab w:val="left" w:pos="851"/>
        </w:tabs>
        <w:ind w:left="851" w:hanging="567"/>
        <w:jc w:val="both"/>
        <w:rPr>
          <w:sz w:val="24"/>
          <w:szCs w:val="24"/>
        </w:rPr>
      </w:pPr>
      <w:r>
        <w:rPr>
          <w:sz w:val="24"/>
          <w:szCs w:val="24"/>
        </w:rPr>
        <w:t>12.9.</w:t>
      </w:r>
      <w:r>
        <w:rPr>
          <w:sz w:val="24"/>
          <w:szCs w:val="24"/>
        </w:rPr>
        <w:tab/>
        <w:t xml:space="preserve">Zamawiający udzieli wyjaśnień na pytania wykonawców pod warunkiem, że wniosek </w:t>
      </w:r>
      <w:r>
        <w:rPr>
          <w:sz w:val="24"/>
          <w:szCs w:val="24"/>
        </w:rPr>
        <w:br/>
        <w:t xml:space="preserve">o wyjaśnienie treści SIWZ wpłynął do Zamawiającego nie później niż do końca dnia, </w:t>
      </w:r>
      <w:r>
        <w:rPr>
          <w:sz w:val="24"/>
          <w:szCs w:val="24"/>
        </w:rPr>
        <w:br/>
        <w:t xml:space="preserve">w którym upływa połowa wyznaczonego terminu składania ofert. Po upływie tego terminu </w:t>
      </w:r>
      <w:r>
        <w:rPr>
          <w:spacing w:val="-2"/>
          <w:sz w:val="24"/>
          <w:szCs w:val="24"/>
        </w:rPr>
        <w:t>lub jeżeli wniosek o wyjaśnienie treści SIWZ dotyczy udzielonych wyjaśnień, Zamawiający</w:t>
      </w:r>
      <w:r>
        <w:rPr>
          <w:sz w:val="24"/>
          <w:szCs w:val="24"/>
        </w:rPr>
        <w:t xml:space="preserve"> może udzielić wyjaśnień albo pozostawić wniosek bez rozpoznania. Przedłużenie terminu składania ofert nie wpływa na bieg terminu składania wniosku o wyjaśnienie treści SIWZ.</w:t>
      </w:r>
    </w:p>
    <w:p w14:paraId="7B176602" w14:textId="77777777" w:rsidR="00160B68" w:rsidRDefault="00160B68" w:rsidP="00160B68">
      <w:pPr>
        <w:tabs>
          <w:tab w:val="left" w:pos="851"/>
        </w:tabs>
        <w:ind w:left="851" w:hanging="567"/>
        <w:jc w:val="both"/>
        <w:rPr>
          <w:sz w:val="24"/>
          <w:szCs w:val="24"/>
        </w:rPr>
      </w:pPr>
      <w:r>
        <w:rPr>
          <w:sz w:val="24"/>
          <w:szCs w:val="24"/>
        </w:rPr>
        <w:t>12.10.</w:t>
      </w:r>
      <w:r>
        <w:rPr>
          <w:sz w:val="24"/>
          <w:szCs w:val="24"/>
        </w:rPr>
        <w:tab/>
        <w:t>W uzasadnionych przypadkach, Zamawiający może, w każdym czasie przed upływem terminu składania ofert zmienić treść SIWZ. Dokonaną zmianę treści SIWZ Zamawiający udostępni na Platformie w miejscu udostępnia SIWZ.</w:t>
      </w:r>
    </w:p>
    <w:p w14:paraId="4BB162A5" w14:textId="77777777" w:rsidR="00160B68" w:rsidRDefault="00160B68" w:rsidP="00160B68">
      <w:pPr>
        <w:tabs>
          <w:tab w:val="left" w:pos="851"/>
        </w:tabs>
        <w:ind w:left="851" w:hanging="567"/>
        <w:jc w:val="both"/>
        <w:rPr>
          <w:sz w:val="24"/>
          <w:szCs w:val="24"/>
        </w:rPr>
      </w:pPr>
      <w:r>
        <w:rPr>
          <w:sz w:val="24"/>
          <w:szCs w:val="24"/>
        </w:rPr>
        <w:t>12.11.</w:t>
      </w:r>
      <w:r>
        <w:rPr>
          <w:sz w:val="24"/>
          <w:szCs w:val="24"/>
        </w:rPr>
        <w:tab/>
        <w:t xml:space="preserve">Treść zapytań wraz z wyjaśnieniami lub dokonane zmiany treści SIWZ, stają się wiążące dla wszystkich wykonawców, którzy zamierzają złożyć ofertę, z chwilą ich zamieszczenia na Platformie w miejscu udostępnia SIWZ. </w:t>
      </w:r>
    </w:p>
    <w:p w14:paraId="6F2240F6" w14:textId="77777777" w:rsidR="00160B68" w:rsidRDefault="00160B68" w:rsidP="00160B68">
      <w:pPr>
        <w:tabs>
          <w:tab w:val="left" w:pos="851"/>
        </w:tabs>
        <w:ind w:left="851" w:hanging="567"/>
        <w:jc w:val="both"/>
        <w:rPr>
          <w:sz w:val="24"/>
          <w:szCs w:val="24"/>
        </w:rPr>
      </w:pPr>
      <w:r>
        <w:rPr>
          <w:sz w:val="24"/>
          <w:szCs w:val="24"/>
        </w:rPr>
        <w:t>12.12.</w:t>
      </w:r>
      <w:r>
        <w:rPr>
          <w:sz w:val="24"/>
          <w:szCs w:val="24"/>
        </w:rPr>
        <w:tab/>
        <w:t xml:space="preserve">Oświadczenia, wnioski, zawiadomienia oraz informacje przekazane przy użyciu środków komunikacji elektronicznej w rozumieniu ustawy z dnia 18 lipca 2002 r. o świadczeniu </w:t>
      </w:r>
      <w:r>
        <w:rPr>
          <w:spacing w:val="-2"/>
          <w:sz w:val="24"/>
          <w:szCs w:val="24"/>
        </w:rPr>
        <w:t>usług drogą elektroniczną (Dz. U. z 2019 r. poz. 123, 730),</w:t>
      </w:r>
      <w:r>
        <w:rPr>
          <w:iCs/>
          <w:spacing w:val="-2"/>
          <w:sz w:val="24"/>
          <w:szCs w:val="24"/>
        </w:rPr>
        <w:t xml:space="preserve"> u</w:t>
      </w:r>
      <w:r>
        <w:rPr>
          <w:spacing w:val="-2"/>
          <w:sz w:val="24"/>
          <w:szCs w:val="24"/>
        </w:rPr>
        <w:t>waża się za złożone w terminie</w:t>
      </w:r>
      <w:r>
        <w:rPr>
          <w:sz w:val="24"/>
          <w:szCs w:val="24"/>
        </w:rPr>
        <w:t xml:space="preserve">, kiedy ich treść dotarła do adresata przed upływem terminu na ich składanie. </w:t>
      </w:r>
    </w:p>
    <w:p w14:paraId="10230239" w14:textId="77777777" w:rsidR="00160B68" w:rsidRDefault="00160B68" w:rsidP="00160B68">
      <w:pPr>
        <w:tabs>
          <w:tab w:val="left" w:pos="851"/>
        </w:tabs>
        <w:ind w:left="851" w:hanging="567"/>
        <w:jc w:val="both"/>
        <w:rPr>
          <w:sz w:val="24"/>
          <w:szCs w:val="24"/>
        </w:rPr>
      </w:pPr>
      <w:r>
        <w:rPr>
          <w:sz w:val="24"/>
          <w:szCs w:val="24"/>
        </w:rPr>
        <w:t>12.13.W przypadku w</w:t>
      </w:r>
      <w:r>
        <w:rPr>
          <w:bCs/>
          <w:sz w:val="24"/>
          <w:szCs w:val="24"/>
        </w:rPr>
        <w:t xml:space="preserve">ykonawców wspólnie ubiegających się o udzielenie zamówienia, </w:t>
      </w:r>
      <w:r>
        <w:rPr>
          <w:sz w:val="24"/>
          <w:szCs w:val="24"/>
        </w:rPr>
        <w:t xml:space="preserve">na </w:t>
      </w:r>
      <w:r>
        <w:rPr>
          <w:spacing w:val="-6"/>
          <w:sz w:val="24"/>
          <w:szCs w:val="24"/>
        </w:rPr>
        <w:t xml:space="preserve">podstawie </w:t>
      </w:r>
      <w:r>
        <w:rPr>
          <w:bCs/>
          <w:spacing w:val="-6"/>
          <w:sz w:val="24"/>
          <w:szCs w:val="24"/>
        </w:rPr>
        <w:t>art. 23 UPZP</w:t>
      </w:r>
      <w:r>
        <w:rPr>
          <w:spacing w:val="-6"/>
          <w:sz w:val="24"/>
          <w:szCs w:val="24"/>
        </w:rPr>
        <w:t xml:space="preserve"> </w:t>
      </w:r>
      <w:r>
        <w:rPr>
          <w:bCs/>
          <w:i/>
          <w:spacing w:val="-6"/>
          <w:sz w:val="24"/>
          <w:szCs w:val="24"/>
        </w:rPr>
        <w:t xml:space="preserve">(np. konsorcjum, spółka cywilna), </w:t>
      </w:r>
      <w:r>
        <w:rPr>
          <w:bCs/>
          <w:spacing w:val="-6"/>
          <w:sz w:val="24"/>
          <w:szCs w:val="24"/>
        </w:rPr>
        <w:t>wszelka</w:t>
      </w:r>
      <w:r>
        <w:rPr>
          <w:spacing w:val="-6"/>
          <w:sz w:val="24"/>
          <w:szCs w:val="24"/>
        </w:rPr>
        <w:t xml:space="preserve"> korespondencja prowadzona</w:t>
      </w:r>
      <w:r>
        <w:rPr>
          <w:sz w:val="24"/>
          <w:szCs w:val="24"/>
        </w:rPr>
        <w:t xml:space="preserve"> będzie </w:t>
      </w:r>
      <w:r>
        <w:rPr>
          <w:bCs/>
          <w:sz w:val="24"/>
          <w:szCs w:val="24"/>
        </w:rPr>
        <w:t>wyłącznie</w:t>
      </w:r>
      <w:r>
        <w:rPr>
          <w:sz w:val="24"/>
          <w:szCs w:val="24"/>
        </w:rPr>
        <w:t xml:space="preserve"> z pełnomocnikiem wymienionym w pełnomocnictwie, występującym jako reprezentant pozostałych.</w:t>
      </w:r>
    </w:p>
    <w:p w14:paraId="2A190B11" w14:textId="77777777" w:rsidR="00160B68" w:rsidRDefault="00160B68" w:rsidP="00160B68">
      <w:pPr>
        <w:tabs>
          <w:tab w:val="left" w:pos="851"/>
        </w:tabs>
        <w:ind w:left="851" w:hanging="567"/>
        <w:jc w:val="both"/>
        <w:rPr>
          <w:spacing w:val="-2"/>
          <w:sz w:val="24"/>
          <w:szCs w:val="24"/>
        </w:rPr>
      </w:pPr>
      <w:r>
        <w:rPr>
          <w:sz w:val="24"/>
          <w:szCs w:val="24"/>
        </w:rPr>
        <w:t>12.14.</w:t>
      </w:r>
      <w:r>
        <w:rPr>
          <w:iCs/>
          <w:spacing w:val="-2"/>
          <w:sz w:val="24"/>
          <w:szCs w:val="24"/>
        </w:rPr>
        <w:t>Osobą uprawnioną do porozumiewania się z wykonawcami po stronie Zamawiającego jest</w:t>
      </w:r>
      <w:r>
        <w:rPr>
          <w:spacing w:val="-2"/>
          <w:sz w:val="24"/>
          <w:szCs w:val="24"/>
        </w:rPr>
        <w:t>:</w:t>
      </w:r>
    </w:p>
    <w:p w14:paraId="1DCA5429" w14:textId="52F85ECD" w:rsidR="00160B68" w:rsidRDefault="00160B68" w:rsidP="006E3DAA">
      <w:pPr>
        <w:spacing w:before="60" w:after="60"/>
        <w:ind w:left="992" w:right="-425"/>
        <w:jc w:val="both"/>
        <w:rPr>
          <w:bCs/>
          <w:sz w:val="24"/>
          <w:szCs w:val="24"/>
        </w:rPr>
      </w:pPr>
      <w:r w:rsidRPr="00160B68">
        <w:rPr>
          <w:bCs/>
          <w:sz w:val="24"/>
          <w:szCs w:val="24"/>
        </w:rPr>
        <w:t>Bogna Klimczewska</w:t>
      </w:r>
      <w:r>
        <w:rPr>
          <w:bCs/>
          <w:sz w:val="24"/>
          <w:szCs w:val="24"/>
        </w:rPr>
        <w:t xml:space="preserve"> - tel.: +48 52-582-27-97.</w:t>
      </w:r>
    </w:p>
    <w:p w14:paraId="760B5938" w14:textId="77777777" w:rsidR="00160B68" w:rsidRDefault="00160B68" w:rsidP="00160B68">
      <w:pPr>
        <w:tabs>
          <w:tab w:val="left" w:pos="851"/>
        </w:tabs>
        <w:ind w:left="851" w:hanging="567"/>
        <w:jc w:val="both"/>
        <w:rPr>
          <w:sz w:val="24"/>
          <w:szCs w:val="24"/>
        </w:rPr>
      </w:pPr>
      <w:r>
        <w:rPr>
          <w:sz w:val="24"/>
          <w:szCs w:val="24"/>
        </w:rPr>
        <w:t xml:space="preserve">12.15.W przypadku pytań dotyczących funkcjonowania i obsługi technicznej platformy, prosimy o skorzystanie z pomocy Centrum Wsparcia Klienta, które udziela wszelkich informacji związanych z procesem składania oferty, rejestracji czy innych aspektów technicznych Platformy pod nr tel. (22) 101-02-02, </w:t>
      </w:r>
      <w:hyperlink r:id="rId23" w:history="1">
        <w:r>
          <w:rPr>
            <w:rStyle w:val="Hipercze"/>
            <w:sz w:val="24"/>
            <w:szCs w:val="24"/>
          </w:rPr>
          <w:t>cwk@platformazakupowa.pl</w:t>
        </w:r>
      </w:hyperlink>
    </w:p>
    <w:p w14:paraId="2C6ABF9E" w14:textId="77777777" w:rsidR="00160B68" w:rsidRDefault="00160B68" w:rsidP="00160B68">
      <w:pPr>
        <w:tabs>
          <w:tab w:val="left" w:pos="1418"/>
          <w:tab w:val="left" w:pos="3261"/>
        </w:tabs>
        <w:ind w:left="993" w:hanging="709"/>
        <w:jc w:val="both"/>
        <w:rPr>
          <w:sz w:val="24"/>
          <w:szCs w:val="24"/>
        </w:rPr>
      </w:pPr>
      <w:r>
        <w:rPr>
          <w:sz w:val="24"/>
          <w:szCs w:val="24"/>
        </w:rPr>
        <w:t>12.16.</w:t>
      </w:r>
      <w:r>
        <w:rPr>
          <w:spacing w:val="-4"/>
          <w:sz w:val="24"/>
          <w:szCs w:val="24"/>
        </w:rPr>
        <w:t>Wymagania techniczne i organizacyjne wysyłania i odbierania dokumentów elektronicznych</w:t>
      </w:r>
      <w:r>
        <w:rPr>
          <w:sz w:val="24"/>
          <w:szCs w:val="24"/>
        </w:rPr>
        <w:t xml:space="preserve"> opisane zostały w </w:t>
      </w:r>
      <w:r>
        <w:rPr>
          <w:rStyle w:val="Hipercze"/>
          <w:b/>
          <w:sz w:val="24"/>
          <w:szCs w:val="24"/>
        </w:rPr>
        <w:t>Regulaminie platformazakupowa.pl</w:t>
      </w:r>
      <w:r>
        <w:rPr>
          <w:rStyle w:val="Hipercze"/>
          <w:b/>
        </w:rPr>
        <w:t>.,</w:t>
      </w:r>
      <w:r>
        <w:rPr>
          <w:sz w:val="24"/>
          <w:szCs w:val="24"/>
        </w:rPr>
        <w:t xml:space="preserve"> dostępnym pod adresem:</w:t>
      </w:r>
    </w:p>
    <w:p w14:paraId="1645D70F" w14:textId="77777777" w:rsidR="00160B68" w:rsidRDefault="00160B68" w:rsidP="00160B68">
      <w:pPr>
        <w:tabs>
          <w:tab w:val="left" w:pos="1418"/>
          <w:tab w:val="left" w:pos="3261"/>
        </w:tabs>
        <w:ind w:left="993" w:right="-426" w:hanging="709"/>
        <w:jc w:val="both"/>
        <w:rPr>
          <w:sz w:val="24"/>
          <w:szCs w:val="24"/>
        </w:rPr>
      </w:pPr>
      <w:r>
        <w:rPr>
          <w:sz w:val="24"/>
          <w:szCs w:val="24"/>
        </w:rPr>
        <w:tab/>
      </w:r>
      <w:r>
        <w:rPr>
          <w:rStyle w:val="Hipercze"/>
          <w:b/>
          <w:sz w:val="24"/>
          <w:szCs w:val="24"/>
        </w:rPr>
        <w:t>www.platformazakupowa.pl/strona/1-regulamin</w:t>
      </w:r>
    </w:p>
    <w:p w14:paraId="105818F1" w14:textId="77777777" w:rsidR="00160B68" w:rsidRDefault="00160B68" w:rsidP="00160B68">
      <w:pPr>
        <w:pStyle w:val="Default"/>
        <w:ind w:left="993" w:hanging="709"/>
        <w:jc w:val="both"/>
        <w:rPr>
          <w:spacing w:val="-4"/>
        </w:rPr>
      </w:pPr>
      <w:bookmarkStart w:id="5" w:name="_Hlk25230005"/>
      <w:r>
        <w:t xml:space="preserve">12.17. Zamawiający dopuszcza formaty danych w jakich może zostać przedłożony dokument, zgodnie z katalogiem formatów wskazanych w załączniku nr 2 do rozporządzenia Rady Ministrów z dnia 12 kwietnia 2012 r. w sprawie Krajowych Ram </w:t>
      </w:r>
      <w:r>
        <w:rPr>
          <w:spacing w:val="-2"/>
        </w:rPr>
        <w:t xml:space="preserve">Interoperacyjności, </w:t>
      </w:r>
      <w:r>
        <w:rPr>
          <w:spacing w:val="-8"/>
        </w:rPr>
        <w:t>minimalnych wymagań dla rejestrów publicznych i wymiany informacji w postaci elektronicznej</w:t>
      </w:r>
      <w:r>
        <w:t xml:space="preserve"> </w:t>
      </w:r>
      <w:r>
        <w:rPr>
          <w:spacing w:val="-4"/>
        </w:rPr>
        <w:t xml:space="preserve">oraz minimalnych wymagań dla systemów teleinformatycznych </w:t>
      </w:r>
      <w:r>
        <w:rPr>
          <w:bCs/>
          <w:spacing w:val="-4"/>
        </w:rPr>
        <w:t>(Dz.U. z 2017 r. poz. 2247)</w:t>
      </w:r>
      <w:r>
        <w:rPr>
          <w:spacing w:val="-4"/>
        </w:rPr>
        <w:t xml:space="preserve">. </w:t>
      </w:r>
    </w:p>
    <w:bookmarkEnd w:id="5"/>
    <w:p w14:paraId="1EC19BC3" w14:textId="77777777" w:rsidR="00160B68" w:rsidRDefault="00160B68" w:rsidP="006E3DAA">
      <w:pPr>
        <w:tabs>
          <w:tab w:val="left" w:pos="1418"/>
          <w:tab w:val="left" w:pos="3261"/>
        </w:tabs>
        <w:spacing w:before="60" w:after="60"/>
        <w:ind w:left="567" w:right="-425" w:firstLine="425"/>
        <w:jc w:val="both"/>
        <w:rPr>
          <w:b/>
          <w:bCs/>
          <w:sz w:val="24"/>
          <w:szCs w:val="24"/>
          <w:u w:val="single"/>
        </w:rPr>
      </w:pPr>
      <w:r>
        <w:rPr>
          <w:sz w:val="24"/>
          <w:szCs w:val="24"/>
        </w:rPr>
        <w:t xml:space="preserve">Przy czym </w:t>
      </w:r>
      <w:r>
        <w:rPr>
          <w:b/>
          <w:bCs/>
          <w:sz w:val="24"/>
          <w:szCs w:val="24"/>
          <w:u w:val="single"/>
        </w:rPr>
        <w:t>Zamawiający zaleca:</w:t>
      </w:r>
    </w:p>
    <w:p w14:paraId="048142E3" w14:textId="77777777" w:rsidR="00160B68" w:rsidRDefault="00160B68" w:rsidP="00F44DC5">
      <w:pPr>
        <w:numPr>
          <w:ilvl w:val="0"/>
          <w:numId w:val="20"/>
        </w:numPr>
        <w:ind w:left="1135" w:hanging="426"/>
        <w:jc w:val="both"/>
        <w:rPr>
          <w:sz w:val="24"/>
          <w:szCs w:val="24"/>
        </w:rPr>
      </w:pPr>
      <w:r>
        <w:rPr>
          <w:sz w:val="24"/>
          <w:szCs w:val="24"/>
        </w:rPr>
        <w:t xml:space="preserve">Ze względu na </w:t>
      </w:r>
      <w:r>
        <w:rPr>
          <w:sz w:val="24"/>
          <w:szCs w:val="24"/>
          <w:u w:val="single"/>
        </w:rPr>
        <w:t>niskie ryzyko naruszenia integralności pliku oraz łatwiejszą weryfikację podpisu</w:t>
      </w:r>
      <w:r>
        <w:rPr>
          <w:sz w:val="24"/>
          <w:szCs w:val="24"/>
        </w:rPr>
        <w:t xml:space="preserve">, </w:t>
      </w:r>
      <w:r>
        <w:rPr>
          <w:b/>
          <w:bCs/>
          <w:sz w:val="24"/>
          <w:szCs w:val="24"/>
        </w:rPr>
        <w:t xml:space="preserve">Zamawiający zaleca, w miarę możliwości, przekonwertowanie plików </w:t>
      </w:r>
      <w:r>
        <w:rPr>
          <w:b/>
          <w:bCs/>
          <w:spacing w:val="-4"/>
          <w:sz w:val="24"/>
          <w:szCs w:val="24"/>
        </w:rPr>
        <w:t>składających się na ofertę na format PDF i opatrzenie ich podpisem kwalifikowanym</w:t>
      </w:r>
      <w:r>
        <w:rPr>
          <w:b/>
          <w:bCs/>
          <w:sz w:val="24"/>
          <w:szCs w:val="24"/>
        </w:rPr>
        <w:t xml:space="preserve"> </w:t>
      </w:r>
      <w:proofErr w:type="spellStart"/>
      <w:r>
        <w:rPr>
          <w:b/>
          <w:bCs/>
          <w:sz w:val="24"/>
          <w:szCs w:val="24"/>
        </w:rPr>
        <w:t>PAdES</w:t>
      </w:r>
      <w:proofErr w:type="spellEnd"/>
      <w:r>
        <w:rPr>
          <w:sz w:val="24"/>
          <w:szCs w:val="24"/>
          <w:u w:val="single"/>
        </w:rPr>
        <w:t>,</w:t>
      </w:r>
      <w:r>
        <w:rPr>
          <w:sz w:val="24"/>
          <w:szCs w:val="24"/>
        </w:rPr>
        <w:t xml:space="preserve"> </w:t>
      </w:r>
    </w:p>
    <w:p w14:paraId="6DEFB709" w14:textId="77777777" w:rsidR="00160B68" w:rsidRDefault="00160B68" w:rsidP="00F44DC5">
      <w:pPr>
        <w:numPr>
          <w:ilvl w:val="0"/>
          <w:numId w:val="20"/>
        </w:numPr>
        <w:ind w:left="1135" w:hanging="426"/>
        <w:jc w:val="both"/>
        <w:rPr>
          <w:sz w:val="24"/>
          <w:szCs w:val="24"/>
        </w:rPr>
      </w:pPr>
      <w:r>
        <w:rPr>
          <w:sz w:val="24"/>
          <w:szCs w:val="24"/>
        </w:rPr>
        <w:t xml:space="preserve">Pliki w </w:t>
      </w:r>
      <w:r>
        <w:rPr>
          <w:bCs/>
          <w:sz w:val="24"/>
          <w:szCs w:val="24"/>
          <w:u w:val="single"/>
        </w:rPr>
        <w:t>innych formatach niż PDF</w:t>
      </w:r>
      <w:r>
        <w:rPr>
          <w:sz w:val="24"/>
          <w:szCs w:val="24"/>
        </w:rPr>
        <w:t xml:space="preserve"> zaleca się opatrzyć zewnętrznym podpisem </w:t>
      </w:r>
      <w:proofErr w:type="spellStart"/>
      <w:r>
        <w:rPr>
          <w:sz w:val="24"/>
          <w:szCs w:val="24"/>
        </w:rPr>
        <w:t>XAdES</w:t>
      </w:r>
      <w:proofErr w:type="spellEnd"/>
      <w:r>
        <w:rPr>
          <w:sz w:val="24"/>
          <w:szCs w:val="24"/>
        </w:rPr>
        <w:t xml:space="preserve">. Wykonawca powinien pamiętać, </w:t>
      </w:r>
      <w:r>
        <w:rPr>
          <w:b/>
          <w:bCs/>
          <w:sz w:val="24"/>
          <w:szCs w:val="24"/>
        </w:rPr>
        <w:t xml:space="preserve">aby plik z podpisem przekazywać łącznie </w:t>
      </w:r>
      <w:r>
        <w:rPr>
          <w:b/>
          <w:bCs/>
          <w:sz w:val="24"/>
          <w:szCs w:val="24"/>
        </w:rPr>
        <w:br/>
        <w:t>z dokumentem podpisywanym</w:t>
      </w:r>
      <w:r>
        <w:rPr>
          <w:sz w:val="24"/>
          <w:szCs w:val="24"/>
        </w:rPr>
        <w:t>,</w:t>
      </w:r>
    </w:p>
    <w:p w14:paraId="204DB36E" w14:textId="77777777" w:rsidR="00160B68" w:rsidRDefault="00160B68" w:rsidP="00F44DC5">
      <w:pPr>
        <w:numPr>
          <w:ilvl w:val="0"/>
          <w:numId w:val="20"/>
        </w:numPr>
        <w:ind w:left="1135" w:hanging="426"/>
        <w:jc w:val="both"/>
        <w:rPr>
          <w:strike/>
          <w:sz w:val="24"/>
          <w:szCs w:val="24"/>
        </w:rPr>
      </w:pPr>
      <w:r>
        <w:rPr>
          <w:spacing w:val="-6"/>
          <w:sz w:val="24"/>
          <w:szCs w:val="24"/>
        </w:rPr>
        <w:lastRenderedPageBreak/>
        <w:t xml:space="preserve">Ofertę należy przygotować z należytą starannością i złożyć z </w:t>
      </w:r>
      <w:r>
        <w:rPr>
          <w:b/>
          <w:bCs/>
          <w:spacing w:val="-6"/>
          <w:sz w:val="24"/>
          <w:szCs w:val="24"/>
        </w:rPr>
        <w:t>zachowaniem odpowiedniego</w:t>
      </w:r>
      <w:r>
        <w:rPr>
          <w:b/>
          <w:bCs/>
          <w:sz w:val="24"/>
          <w:szCs w:val="24"/>
        </w:rPr>
        <w:t xml:space="preserve"> odstępu czasu do zakończenia przyjmowania ofert</w:t>
      </w:r>
      <w:r>
        <w:rPr>
          <w:sz w:val="24"/>
          <w:szCs w:val="24"/>
        </w:rPr>
        <w:t>,</w:t>
      </w:r>
    </w:p>
    <w:p w14:paraId="5FE950CF" w14:textId="77777777" w:rsidR="00160B68" w:rsidRDefault="00160B68" w:rsidP="00F44DC5">
      <w:pPr>
        <w:numPr>
          <w:ilvl w:val="0"/>
          <w:numId w:val="20"/>
        </w:numPr>
        <w:ind w:left="1135" w:hanging="426"/>
        <w:jc w:val="both"/>
        <w:rPr>
          <w:sz w:val="24"/>
          <w:szCs w:val="24"/>
        </w:rPr>
      </w:pPr>
      <w:r>
        <w:rPr>
          <w:sz w:val="24"/>
          <w:szCs w:val="24"/>
        </w:rPr>
        <w:t xml:space="preserve">Podczas podpisywania plików zaleca się stosowanie algorytmu skrótu </w:t>
      </w:r>
      <w:r>
        <w:rPr>
          <w:b/>
          <w:sz w:val="24"/>
          <w:szCs w:val="24"/>
        </w:rPr>
        <w:t>SHA2</w:t>
      </w:r>
      <w:r>
        <w:rPr>
          <w:sz w:val="24"/>
          <w:szCs w:val="24"/>
        </w:rPr>
        <w:t xml:space="preserve"> zamiast SHA1,  </w:t>
      </w:r>
    </w:p>
    <w:p w14:paraId="14CE0AD7" w14:textId="77777777" w:rsidR="00160B68" w:rsidRDefault="00160B68" w:rsidP="00F44DC5">
      <w:pPr>
        <w:numPr>
          <w:ilvl w:val="0"/>
          <w:numId w:val="20"/>
        </w:numPr>
        <w:ind w:left="1135" w:hanging="426"/>
        <w:jc w:val="both"/>
        <w:rPr>
          <w:sz w:val="24"/>
          <w:szCs w:val="24"/>
        </w:rPr>
      </w:pPr>
      <w:r>
        <w:rPr>
          <w:b/>
          <w:sz w:val="24"/>
          <w:szCs w:val="24"/>
        </w:rPr>
        <w:t>Jeśli</w:t>
      </w:r>
      <w:r>
        <w:rPr>
          <w:sz w:val="24"/>
          <w:szCs w:val="24"/>
        </w:rPr>
        <w:t xml:space="preserve"> wykonawca pakuje dokumenty np. w plik </w:t>
      </w:r>
      <w:r>
        <w:rPr>
          <w:b/>
          <w:sz w:val="24"/>
          <w:szCs w:val="24"/>
        </w:rPr>
        <w:t>ZIP</w:t>
      </w:r>
      <w:r>
        <w:rPr>
          <w:sz w:val="24"/>
          <w:szCs w:val="24"/>
        </w:rPr>
        <w:t xml:space="preserve"> zalecamy </w:t>
      </w:r>
      <w:r>
        <w:rPr>
          <w:b/>
          <w:sz w:val="24"/>
          <w:szCs w:val="24"/>
        </w:rPr>
        <w:t>wcześniejsze podpisanie każdego ze skompresowanych plików</w:t>
      </w:r>
      <w:r>
        <w:rPr>
          <w:sz w:val="24"/>
          <w:szCs w:val="24"/>
        </w:rPr>
        <w:t xml:space="preserve">. </w:t>
      </w:r>
    </w:p>
    <w:p w14:paraId="3F829453" w14:textId="77777777" w:rsidR="00160B68" w:rsidRDefault="00160B68" w:rsidP="00160B68">
      <w:pPr>
        <w:pStyle w:val="Default"/>
        <w:spacing w:before="120"/>
        <w:ind w:left="993" w:hanging="709"/>
        <w:jc w:val="both"/>
        <w:rPr>
          <w:rFonts w:ascii="Times New Roman" w:hAnsi="Times New Roman"/>
          <w:b/>
          <w:bCs/>
        </w:rPr>
      </w:pPr>
      <w:r>
        <w:rPr>
          <w:rFonts w:ascii="Times New Roman" w:hAnsi="Times New Roman"/>
        </w:rPr>
        <w:t xml:space="preserve">12.18. Występuje limit objętości plików lub spakowanych folderów w zakresie całej oferty do </w:t>
      </w:r>
      <w:r>
        <w:rPr>
          <w:rFonts w:ascii="Times New Roman" w:hAnsi="Times New Roman"/>
          <w:spacing w:val="-6"/>
        </w:rPr>
        <w:t>ilości 10 plików lub spakowanych folderów-katalogów przy maksymalnej wielkości 150 MB</w:t>
      </w:r>
      <w:r>
        <w:rPr>
          <w:rFonts w:ascii="Times New Roman" w:hAnsi="Times New Roman"/>
        </w:rPr>
        <w:t>.</w:t>
      </w:r>
      <w:r>
        <w:rPr>
          <w:rFonts w:ascii="Times New Roman" w:hAnsi="Times New Roman"/>
          <w:b/>
          <w:bCs/>
        </w:rPr>
        <w:t xml:space="preserve"> </w:t>
      </w:r>
    </w:p>
    <w:p w14:paraId="0F81132A" w14:textId="77777777" w:rsidR="00160B68" w:rsidRDefault="00160B68" w:rsidP="00160B68">
      <w:pPr>
        <w:pStyle w:val="Default"/>
        <w:ind w:left="993" w:hanging="709"/>
        <w:jc w:val="both"/>
        <w:rPr>
          <w:rFonts w:ascii="Times New Roman" w:hAnsi="Times New Roman"/>
        </w:rPr>
      </w:pPr>
      <w:r>
        <w:rPr>
          <w:rFonts w:ascii="Times New Roman" w:hAnsi="Times New Roman"/>
          <w:bCs/>
        </w:rPr>
        <w:t xml:space="preserve">12.19. </w:t>
      </w:r>
      <w:r>
        <w:rPr>
          <w:rFonts w:ascii="Times New Roman" w:hAnsi="Times New Roman"/>
        </w:rPr>
        <w:t xml:space="preserve">Przy dużych plikach kluczowe jest łącze Internetowe i dostępna </w:t>
      </w:r>
      <w:r>
        <w:rPr>
          <w:rFonts w:ascii="Times New Roman" w:hAnsi="Times New Roman"/>
          <w:bCs/>
        </w:rPr>
        <w:t xml:space="preserve">przepustowość łącza </w:t>
      </w:r>
      <w:r>
        <w:rPr>
          <w:rFonts w:ascii="Times New Roman" w:hAnsi="Times New Roman"/>
        </w:rPr>
        <w:t xml:space="preserve">oraz </w:t>
      </w:r>
      <w:r>
        <w:rPr>
          <w:rFonts w:ascii="Times New Roman" w:hAnsi="Times New Roman"/>
          <w:spacing w:val="-2"/>
        </w:rPr>
        <w:t>zaplanowanie złożenia oferty z większym wyprzedzeniem, aby zdążyć w terminie złożenia</w:t>
      </w:r>
      <w:r>
        <w:rPr>
          <w:rFonts w:ascii="Times New Roman" w:hAnsi="Times New Roman"/>
        </w:rPr>
        <w:t xml:space="preserve"> oferty. </w:t>
      </w:r>
    </w:p>
    <w:p w14:paraId="65C8F205" w14:textId="77777777" w:rsidR="00160B68" w:rsidRDefault="00160B68" w:rsidP="00160B68">
      <w:pPr>
        <w:pStyle w:val="Default"/>
        <w:ind w:left="993" w:hanging="709"/>
        <w:jc w:val="both"/>
        <w:rPr>
          <w:rFonts w:ascii="Times New Roman" w:hAnsi="Times New Roman"/>
        </w:rPr>
      </w:pPr>
      <w:r>
        <w:rPr>
          <w:rFonts w:ascii="Times New Roman" w:hAnsi="Times New Roman"/>
        </w:rPr>
        <w:t>12.20.</w:t>
      </w:r>
      <w:r>
        <w:rPr>
          <w:rFonts w:ascii="Times New Roman" w:hAnsi="Times New Roman"/>
        </w:rPr>
        <w:tab/>
        <w:t>Za datę przekazania składanych oświadczeń, dokumentów, wniosków, zawiadomień oraz przekazywanie informacji uznaje się kliknięcie przycisku „</w:t>
      </w:r>
      <w:r>
        <w:rPr>
          <w:rFonts w:ascii="Times New Roman" w:hAnsi="Times New Roman"/>
          <w:b/>
        </w:rPr>
        <w:t>Wyślij wiadomość</w:t>
      </w:r>
      <w:r>
        <w:rPr>
          <w:rFonts w:ascii="Times New Roman" w:hAnsi="Times New Roman"/>
        </w:rPr>
        <w:t>”, po którym pojawi się komunikat, że wiadomość została wysłana do Zamawiającego.</w:t>
      </w:r>
    </w:p>
    <w:p w14:paraId="68F999C2" w14:textId="77777777" w:rsidR="00160B68" w:rsidRDefault="00160B68" w:rsidP="00533303">
      <w:pPr>
        <w:pStyle w:val="Subhead2"/>
        <w:tabs>
          <w:tab w:val="left" w:pos="284"/>
        </w:tabs>
        <w:spacing w:before="240" w:after="120"/>
        <w:ind w:left="283" w:hanging="425"/>
        <w:jc w:val="both"/>
      </w:pPr>
      <w:r>
        <w:t>13.</w:t>
      </w:r>
      <w:r>
        <w:tab/>
        <w:t>Adres poczty elektronicznej lub strony internetowej zamawiającego, jeżeli zamawiający dopuszcza porozumiewanie się drogą elektroniczną</w:t>
      </w:r>
    </w:p>
    <w:p w14:paraId="4A8C8F8D" w14:textId="77777777" w:rsidR="00160B68" w:rsidRDefault="00160B68" w:rsidP="00160B68">
      <w:pPr>
        <w:tabs>
          <w:tab w:val="left" w:pos="284"/>
          <w:tab w:val="left" w:pos="851"/>
        </w:tabs>
        <w:ind w:left="284" w:right="-142"/>
        <w:jc w:val="both"/>
        <w:rPr>
          <w:sz w:val="24"/>
          <w:szCs w:val="24"/>
        </w:rPr>
      </w:pPr>
      <w:r>
        <w:rPr>
          <w:sz w:val="24"/>
          <w:szCs w:val="24"/>
        </w:rPr>
        <w:t xml:space="preserve">Komunikacja między Zamawiającym a wykonawcami w niniejszym postępowaniu odbywa się przy użyciu strony internetowej Platformy zakupowej: </w:t>
      </w:r>
      <w:r>
        <w:rPr>
          <w:rStyle w:val="Hipercze"/>
          <w:b/>
          <w:sz w:val="24"/>
          <w:szCs w:val="24"/>
        </w:rPr>
        <w:t>www.platformazakupowa.pl</w:t>
      </w:r>
      <w:r>
        <w:rPr>
          <w:b/>
          <w:color w:val="000000"/>
          <w:spacing w:val="-10"/>
          <w:sz w:val="24"/>
          <w:szCs w:val="24"/>
        </w:rPr>
        <w:t>.</w:t>
      </w:r>
      <w:r>
        <w:rPr>
          <w:sz w:val="24"/>
          <w:szCs w:val="24"/>
        </w:rPr>
        <w:t xml:space="preserve"> </w:t>
      </w:r>
    </w:p>
    <w:p w14:paraId="0D6BF987" w14:textId="7B631E91" w:rsidR="00160B68" w:rsidRDefault="00160B68" w:rsidP="00160B68">
      <w:pPr>
        <w:tabs>
          <w:tab w:val="left" w:pos="284"/>
        </w:tabs>
        <w:ind w:left="284"/>
        <w:jc w:val="both"/>
        <w:rPr>
          <w:sz w:val="24"/>
        </w:rPr>
      </w:pPr>
      <w:r>
        <w:rPr>
          <w:sz w:val="24"/>
          <w:szCs w:val="24"/>
        </w:rPr>
        <w:t>Zamawiający może również komunikować się z wykonawcami</w:t>
      </w:r>
      <w:r>
        <w:rPr>
          <w:bCs/>
          <w:sz w:val="24"/>
          <w:szCs w:val="24"/>
        </w:rPr>
        <w:t xml:space="preserve"> (w szczególności w sytuacjach awaryjnych, np. w przypadku niedziałania Platformy),</w:t>
      </w:r>
      <w:r>
        <w:rPr>
          <w:sz w:val="24"/>
          <w:szCs w:val="24"/>
        </w:rPr>
        <w:t xml:space="preserve"> za pomocą poczty elektronicznej:</w:t>
      </w:r>
      <w:r>
        <w:rPr>
          <w:sz w:val="24"/>
        </w:rPr>
        <w:t xml:space="preserve"> </w:t>
      </w:r>
      <w:hyperlink r:id="rId24" w:history="1">
        <w:r w:rsidRPr="007F7383">
          <w:rPr>
            <w:rStyle w:val="Hipercze"/>
            <w:sz w:val="24"/>
          </w:rPr>
          <w:t>bogna.klimczewska@zdmikp.bydgoszcz.pl</w:t>
        </w:r>
      </w:hyperlink>
    </w:p>
    <w:p w14:paraId="305F3C88" w14:textId="0941E082" w:rsidR="00E9772B" w:rsidRPr="00687E1A" w:rsidRDefault="00E9772B" w:rsidP="00160B68">
      <w:pPr>
        <w:pStyle w:val="Subhead2"/>
        <w:tabs>
          <w:tab w:val="left" w:pos="284"/>
        </w:tabs>
        <w:spacing w:before="240" w:after="120"/>
        <w:ind w:left="283" w:hanging="425"/>
        <w:jc w:val="both"/>
      </w:pPr>
      <w:r w:rsidRPr="00687E1A">
        <w:t>14.</w:t>
      </w:r>
      <w:r w:rsidRPr="00687E1A">
        <w:tab/>
        <w:t>Wymagania dotyczące wadium</w:t>
      </w:r>
    </w:p>
    <w:p w14:paraId="50A1F3C3" w14:textId="56AED2CD" w:rsidR="008A224A" w:rsidRPr="00154288" w:rsidRDefault="008A224A" w:rsidP="00533303">
      <w:pPr>
        <w:tabs>
          <w:tab w:val="left" w:pos="851"/>
        </w:tabs>
        <w:ind w:left="851" w:hanging="567"/>
        <w:jc w:val="both"/>
        <w:rPr>
          <w:b/>
          <w:sz w:val="24"/>
          <w:szCs w:val="24"/>
          <w:u w:val="single"/>
        </w:rPr>
      </w:pPr>
      <w:r w:rsidRPr="008978B3">
        <w:rPr>
          <w:sz w:val="24"/>
          <w:szCs w:val="24"/>
        </w:rPr>
        <w:t>14.1.</w:t>
      </w:r>
      <w:r w:rsidRPr="008978B3">
        <w:rPr>
          <w:sz w:val="24"/>
          <w:szCs w:val="24"/>
        </w:rPr>
        <w:tab/>
      </w:r>
      <w:r w:rsidRPr="008978B3">
        <w:rPr>
          <w:spacing w:val="-2"/>
          <w:sz w:val="24"/>
          <w:szCs w:val="24"/>
        </w:rPr>
        <w:t xml:space="preserve">Zamawiający żąda wniesienia przez </w:t>
      </w:r>
      <w:r w:rsidR="00160B68">
        <w:rPr>
          <w:spacing w:val="-2"/>
          <w:sz w:val="24"/>
          <w:szCs w:val="24"/>
        </w:rPr>
        <w:t>w</w:t>
      </w:r>
      <w:r w:rsidRPr="008978B3">
        <w:rPr>
          <w:spacing w:val="-2"/>
          <w:sz w:val="24"/>
          <w:szCs w:val="24"/>
        </w:rPr>
        <w:t>ykonawcę wadium</w:t>
      </w:r>
      <w:r w:rsidR="008978B3" w:rsidRPr="008978B3">
        <w:rPr>
          <w:spacing w:val="-2"/>
          <w:sz w:val="24"/>
          <w:szCs w:val="24"/>
        </w:rPr>
        <w:t>,</w:t>
      </w:r>
      <w:r w:rsidRPr="008978B3">
        <w:rPr>
          <w:spacing w:val="-2"/>
          <w:sz w:val="24"/>
          <w:szCs w:val="24"/>
        </w:rPr>
        <w:t xml:space="preserve"> przed upływem terminu składania</w:t>
      </w:r>
      <w:r w:rsidRPr="008978B3">
        <w:rPr>
          <w:sz w:val="24"/>
          <w:szCs w:val="24"/>
        </w:rPr>
        <w:t xml:space="preserve"> ofert, w wysokości: </w:t>
      </w:r>
      <w:r w:rsidR="004F1C87" w:rsidRPr="007872D8">
        <w:rPr>
          <w:b/>
          <w:sz w:val="24"/>
          <w:szCs w:val="24"/>
        </w:rPr>
        <w:t>1 000 000,00</w:t>
      </w:r>
      <w:r w:rsidRPr="007872D8">
        <w:rPr>
          <w:sz w:val="24"/>
          <w:szCs w:val="24"/>
        </w:rPr>
        <w:t xml:space="preserve"> (słownie: </w:t>
      </w:r>
      <w:r w:rsidR="00743013" w:rsidRPr="007872D8">
        <w:rPr>
          <w:sz w:val="24"/>
          <w:szCs w:val="24"/>
        </w:rPr>
        <w:t>jeden milion</w:t>
      </w:r>
      <w:r w:rsidRPr="007872D8">
        <w:rPr>
          <w:sz w:val="24"/>
          <w:szCs w:val="24"/>
        </w:rPr>
        <w:t xml:space="preserve"> 00/100) </w:t>
      </w:r>
      <w:r w:rsidR="008978B3" w:rsidRPr="007872D8">
        <w:rPr>
          <w:b/>
          <w:sz w:val="24"/>
          <w:szCs w:val="24"/>
        </w:rPr>
        <w:t>PLN</w:t>
      </w:r>
      <w:r w:rsidR="008978B3" w:rsidRPr="007872D8">
        <w:rPr>
          <w:sz w:val="24"/>
          <w:szCs w:val="24"/>
        </w:rPr>
        <w:t>.</w:t>
      </w:r>
    </w:p>
    <w:p w14:paraId="70116F2E" w14:textId="69128169" w:rsidR="008A224A" w:rsidRPr="00160B68" w:rsidRDefault="008A224A" w:rsidP="00533303">
      <w:pPr>
        <w:spacing w:before="60"/>
        <w:ind w:left="851" w:hanging="567"/>
        <w:jc w:val="both"/>
        <w:rPr>
          <w:sz w:val="24"/>
          <w:szCs w:val="24"/>
        </w:rPr>
      </w:pPr>
      <w:r w:rsidRPr="00160B68">
        <w:rPr>
          <w:sz w:val="24"/>
          <w:szCs w:val="24"/>
        </w:rPr>
        <w:t>14.2.</w:t>
      </w:r>
      <w:r w:rsidRPr="00160B68">
        <w:rPr>
          <w:sz w:val="24"/>
          <w:szCs w:val="24"/>
        </w:rPr>
        <w:tab/>
        <w:t>Zamawiający dopuszcza wniesienie wadium wyłącznie w formach określonych w art. 45 ust. 6 UPZP</w:t>
      </w:r>
      <w:r w:rsidR="00160B68" w:rsidRPr="00160B68">
        <w:rPr>
          <w:sz w:val="24"/>
          <w:szCs w:val="24"/>
        </w:rPr>
        <w:t>, w zależności od wyboru wykonawcy.</w:t>
      </w:r>
    </w:p>
    <w:p w14:paraId="2DD4BAE3" w14:textId="77777777" w:rsidR="00533303" w:rsidRDefault="008A224A" w:rsidP="00533303">
      <w:pPr>
        <w:tabs>
          <w:tab w:val="left" w:pos="851"/>
        </w:tabs>
        <w:spacing w:before="60"/>
        <w:ind w:left="851" w:hanging="567"/>
        <w:jc w:val="both"/>
        <w:rPr>
          <w:sz w:val="24"/>
          <w:szCs w:val="24"/>
        </w:rPr>
      </w:pPr>
      <w:r w:rsidRPr="00160B68">
        <w:rPr>
          <w:sz w:val="24"/>
          <w:szCs w:val="24"/>
        </w:rPr>
        <w:t>14.3</w:t>
      </w:r>
      <w:r w:rsidRPr="00160B68">
        <w:rPr>
          <w:sz w:val="24"/>
          <w:szCs w:val="24"/>
        </w:rPr>
        <w:tab/>
      </w:r>
      <w:r w:rsidRPr="00160B68">
        <w:rPr>
          <w:spacing w:val="-6"/>
          <w:sz w:val="24"/>
          <w:szCs w:val="24"/>
        </w:rPr>
        <w:t xml:space="preserve">Wadium wnoszone w pieniądzu wpłaca się przelewem na rachunek bankowy </w:t>
      </w:r>
      <w:r w:rsidR="00160B68" w:rsidRPr="00160B68">
        <w:rPr>
          <w:spacing w:val="-4"/>
          <w:sz w:val="24"/>
          <w:szCs w:val="24"/>
        </w:rPr>
        <w:t xml:space="preserve">Zamawiającego – </w:t>
      </w:r>
      <w:r w:rsidRPr="00160B68">
        <w:rPr>
          <w:sz w:val="24"/>
          <w:szCs w:val="24"/>
        </w:rPr>
        <w:t xml:space="preserve">Zarządu Dróg Miejskich i Komunikacji Publicznej w Bydgoszczy: </w:t>
      </w:r>
    </w:p>
    <w:p w14:paraId="063E8C6D" w14:textId="77777777" w:rsidR="00533303" w:rsidRDefault="008A224A" w:rsidP="00533303">
      <w:pPr>
        <w:tabs>
          <w:tab w:val="left" w:pos="851"/>
        </w:tabs>
        <w:spacing w:before="60"/>
        <w:ind w:left="851"/>
        <w:jc w:val="both"/>
        <w:rPr>
          <w:bCs/>
          <w:sz w:val="24"/>
          <w:szCs w:val="24"/>
        </w:rPr>
      </w:pPr>
      <w:r w:rsidRPr="00160B68">
        <w:rPr>
          <w:b/>
          <w:bCs/>
          <w:sz w:val="24"/>
          <w:szCs w:val="24"/>
        </w:rPr>
        <w:t xml:space="preserve">Bank Polska Kasa Opieki S.A. (Bank Pekao S.A.) Nr konta 25 1240 6452 1111 0010 4816 9416 </w:t>
      </w:r>
      <w:r w:rsidRPr="00160B68">
        <w:rPr>
          <w:bCs/>
          <w:sz w:val="24"/>
          <w:szCs w:val="24"/>
        </w:rPr>
        <w:t xml:space="preserve">z adnotacją: </w:t>
      </w:r>
    </w:p>
    <w:p w14:paraId="126C2330" w14:textId="67BE2FD9" w:rsidR="008A224A" w:rsidRPr="00160B68" w:rsidRDefault="008A224A" w:rsidP="00533303">
      <w:pPr>
        <w:tabs>
          <w:tab w:val="left" w:pos="851"/>
        </w:tabs>
        <w:spacing w:before="60"/>
        <w:ind w:left="851"/>
        <w:jc w:val="both"/>
        <w:rPr>
          <w:bCs/>
          <w:sz w:val="24"/>
          <w:szCs w:val="24"/>
        </w:rPr>
      </w:pPr>
      <w:r w:rsidRPr="00160B68">
        <w:rPr>
          <w:bCs/>
          <w:sz w:val="24"/>
          <w:szCs w:val="24"/>
        </w:rPr>
        <w:t>„</w:t>
      </w:r>
      <w:r w:rsidRPr="00160B68">
        <w:rPr>
          <w:b/>
          <w:bCs/>
          <w:i/>
          <w:sz w:val="24"/>
          <w:szCs w:val="24"/>
        </w:rPr>
        <w:t xml:space="preserve">WADIUM – </w:t>
      </w:r>
      <w:r w:rsidRPr="00160B68">
        <w:rPr>
          <w:sz w:val="24"/>
          <w:szCs w:val="24"/>
        </w:rPr>
        <w:t>„</w:t>
      </w:r>
      <w:r w:rsidR="00C0046C" w:rsidRPr="00160B68">
        <w:rPr>
          <w:i/>
          <w:iCs/>
          <w:spacing w:val="-4"/>
          <w:sz w:val="24"/>
          <w:szCs w:val="24"/>
        </w:rPr>
        <w:t>Budowa trasy tramwajowej łączącej ul. Fordońską</w:t>
      </w:r>
      <w:r w:rsidR="00C0046C" w:rsidRPr="00160B68">
        <w:rPr>
          <w:i/>
          <w:iCs/>
          <w:sz w:val="24"/>
          <w:szCs w:val="24"/>
        </w:rPr>
        <w:t xml:space="preserve"> z ul. Toruńską wraz </w:t>
      </w:r>
      <w:r w:rsidR="00160B68" w:rsidRPr="00160B68">
        <w:rPr>
          <w:i/>
          <w:iCs/>
          <w:sz w:val="24"/>
          <w:szCs w:val="24"/>
        </w:rPr>
        <w:br/>
      </w:r>
      <w:r w:rsidR="00C0046C" w:rsidRPr="00160B68">
        <w:rPr>
          <w:i/>
          <w:iCs/>
          <w:sz w:val="24"/>
          <w:szCs w:val="24"/>
        </w:rPr>
        <w:t xml:space="preserve">z rozbudową układu drogowego i przebudową infrastruktury transportu szynowego </w:t>
      </w:r>
      <w:r w:rsidR="00160B68">
        <w:rPr>
          <w:i/>
          <w:iCs/>
          <w:sz w:val="24"/>
          <w:szCs w:val="24"/>
        </w:rPr>
        <w:br/>
      </w:r>
      <w:r w:rsidR="00C0046C" w:rsidRPr="00160B68">
        <w:rPr>
          <w:i/>
          <w:iCs/>
          <w:sz w:val="24"/>
          <w:szCs w:val="24"/>
        </w:rPr>
        <w:t>w Bydgoszczy</w:t>
      </w:r>
      <w:r w:rsidR="008978B3" w:rsidRPr="00160B68">
        <w:rPr>
          <w:i/>
          <w:iCs/>
          <w:sz w:val="24"/>
          <w:szCs w:val="24"/>
        </w:rPr>
        <w:t xml:space="preserve"> - </w:t>
      </w:r>
      <w:r w:rsidRPr="00160B68">
        <w:rPr>
          <w:i/>
          <w:iCs/>
          <w:sz w:val="24"/>
          <w:szCs w:val="24"/>
        </w:rPr>
        <w:t xml:space="preserve">Nr sprawy </w:t>
      </w:r>
      <w:r w:rsidR="00C0046C" w:rsidRPr="00160B68">
        <w:rPr>
          <w:i/>
          <w:iCs/>
          <w:sz w:val="24"/>
          <w:szCs w:val="24"/>
        </w:rPr>
        <w:t>035</w:t>
      </w:r>
      <w:r w:rsidRPr="00160B68">
        <w:rPr>
          <w:i/>
          <w:iCs/>
          <w:sz w:val="24"/>
          <w:szCs w:val="24"/>
        </w:rPr>
        <w:t>/20</w:t>
      </w:r>
      <w:r w:rsidR="00C0046C" w:rsidRPr="00160B68">
        <w:rPr>
          <w:i/>
          <w:iCs/>
          <w:sz w:val="24"/>
          <w:szCs w:val="24"/>
        </w:rPr>
        <w:t>20</w:t>
      </w:r>
      <w:r w:rsidRPr="00160B68">
        <w:rPr>
          <w:sz w:val="24"/>
          <w:szCs w:val="24"/>
        </w:rPr>
        <w:t>.”</w:t>
      </w:r>
    </w:p>
    <w:p w14:paraId="12D8BABE" w14:textId="77777777" w:rsidR="00160B68" w:rsidRDefault="00160B68" w:rsidP="00533303">
      <w:pPr>
        <w:tabs>
          <w:tab w:val="left" w:pos="851"/>
        </w:tabs>
        <w:spacing w:before="60"/>
        <w:ind w:left="851"/>
        <w:jc w:val="both"/>
        <w:rPr>
          <w:bCs/>
          <w:sz w:val="24"/>
          <w:szCs w:val="24"/>
        </w:rPr>
      </w:pPr>
      <w:r w:rsidRPr="00160B68">
        <w:rPr>
          <w:color w:val="000000"/>
          <w:sz w:val="24"/>
          <w:szCs w:val="24"/>
        </w:rPr>
        <w:t>Za termin wniesienia wadium w formie</w:t>
      </w:r>
      <w:r>
        <w:rPr>
          <w:color w:val="000000"/>
          <w:sz w:val="24"/>
          <w:szCs w:val="24"/>
        </w:rPr>
        <w:t xml:space="preserve"> pieniężnej przyjmuje się termin uznania rachunku Zamawiającego.</w:t>
      </w:r>
    </w:p>
    <w:p w14:paraId="598EB610" w14:textId="38501273" w:rsidR="008A224A" w:rsidRPr="004F1C87" w:rsidRDefault="008A224A" w:rsidP="00533303">
      <w:pPr>
        <w:tabs>
          <w:tab w:val="left" w:pos="2552"/>
        </w:tabs>
        <w:spacing w:before="60"/>
        <w:ind w:left="851" w:hanging="567"/>
        <w:jc w:val="both"/>
        <w:rPr>
          <w:sz w:val="24"/>
          <w:szCs w:val="24"/>
        </w:rPr>
      </w:pPr>
      <w:r w:rsidRPr="004F1C87">
        <w:rPr>
          <w:sz w:val="24"/>
          <w:szCs w:val="24"/>
        </w:rPr>
        <w:t>14.4.</w:t>
      </w:r>
      <w:r w:rsidRPr="004F1C87">
        <w:rPr>
          <w:sz w:val="24"/>
          <w:szCs w:val="24"/>
        </w:rPr>
        <w:tab/>
        <w:t>Wadium wnoszone w formie poręczeń lub gwarancji powinno być wystawione na</w:t>
      </w:r>
      <w:r w:rsidR="00160B68" w:rsidRPr="004F1C87">
        <w:rPr>
          <w:sz w:val="24"/>
        </w:rPr>
        <w:t xml:space="preserve"> Zamawiającego - </w:t>
      </w:r>
      <w:r w:rsidR="00160B68" w:rsidRPr="004F1C87">
        <w:rPr>
          <w:b/>
          <w:bCs/>
          <w:sz w:val="24"/>
          <w:szCs w:val="24"/>
        </w:rPr>
        <w:t xml:space="preserve">Zarząd Dróg Miejskich i Komunikacji Publicznej w Bydgoszczy, </w:t>
      </w:r>
      <w:r w:rsidR="004F1C87" w:rsidRPr="004F1C87">
        <w:rPr>
          <w:b/>
          <w:bCs/>
          <w:sz w:val="24"/>
          <w:szCs w:val="24"/>
        </w:rPr>
        <w:br/>
      </w:r>
      <w:r w:rsidR="00160B68" w:rsidRPr="004F1C87">
        <w:rPr>
          <w:b/>
          <w:bCs/>
          <w:sz w:val="24"/>
          <w:szCs w:val="24"/>
        </w:rPr>
        <w:t>ul. Toruńska 174a, 85-844 Bydgoszcz</w:t>
      </w:r>
      <w:r w:rsidRPr="004F1C87">
        <w:rPr>
          <w:sz w:val="24"/>
          <w:szCs w:val="24"/>
        </w:rPr>
        <w:t xml:space="preserve">: </w:t>
      </w:r>
    </w:p>
    <w:p w14:paraId="2B7D1572" w14:textId="77777777" w:rsidR="001522FA" w:rsidRDefault="001522FA" w:rsidP="00533303">
      <w:pPr>
        <w:spacing w:before="120"/>
        <w:ind w:left="851"/>
        <w:jc w:val="both"/>
        <w:rPr>
          <w:sz w:val="24"/>
          <w:szCs w:val="24"/>
        </w:rPr>
      </w:pPr>
      <w:r w:rsidRPr="004F1C87">
        <w:rPr>
          <w:sz w:val="24"/>
          <w:szCs w:val="24"/>
          <w:u w:val="single"/>
        </w:rPr>
        <w:t>Koniecznym jest, aby poręczenie lub gwarancja</w:t>
      </w:r>
      <w:r>
        <w:rPr>
          <w:sz w:val="24"/>
          <w:szCs w:val="24"/>
        </w:rPr>
        <w:t>:</w:t>
      </w:r>
    </w:p>
    <w:p w14:paraId="1424C99F" w14:textId="77777777" w:rsidR="00160B68" w:rsidRDefault="00160B68" w:rsidP="00F44DC5">
      <w:pPr>
        <w:numPr>
          <w:ilvl w:val="0"/>
          <w:numId w:val="21"/>
        </w:numPr>
        <w:jc w:val="both"/>
        <w:rPr>
          <w:sz w:val="24"/>
          <w:szCs w:val="24"/>
        </w:rPr>
      </w:pPr>
      <w:r>
        <w:rPr>
          <w:sz w:val="24"/>
          <w:szCs w:val="24"/>
        </w:rPr>
        <w:t>zawierała nazwę dającego zlecenie (wykonawcy), beneficjenta gwarancji/ poręczenia (Zamawiającego), gwaranta/ poręczyciela (banku lub instytucji ubezpieczeniowej udzielającej gwarancji/ poręczenia) oraz wskazanie ich siedzib,</w:t>
      </w:r>
    </w:p>
    <w:p w14:paraId="6257880A" w14:textId="77777777" w:rsidR="00160B68" w:rsidRDefault="00160B68" w:rsidP="00533303">
      <w:pPr>
        <w:autoSpaceDE w:val="0"/>
        <w:autoSpaceDN w:val="0"/>
        <w:adjustRightInd w:val="0"/>
        <w:ind w:left="1418"/>
        <w:jc w:val="both"/>
        <w:rPr>
          <w:spacing w:val="-2"/>
          <w:sz w:val="24"/>
          <w:szCs w:val="24"/>
        </w:rPr>
      </w:pPr>
      <w:r>
        <w:rPr>
          <w:sz w:val="24"/>
          <w:szCs w:val="24"/>
        </w:rPr>
        <w:t xml:space="preserve">Jeżeli wykonawcą jest np.: </w:t>
      </w:r>
      <w:r w:rsidRPr="004F1C87">
        <w:rPr>
          <w:i/>
          <w:iCs/>
          <w:spacing w:val="-2"/>
          <w:sz w:val="24"/>
          <w:szCs w:val="24"/>
        </w:rPr>
        <w:t>konsorcjum, spółka cywilna</w:t>
      </w:r>
      <w:r>
        <w:rPr>
          <w:spacing w:val="-2"/>
          <w:sz w:val="24"/>
          <w:szCs w:val="24"/>
        </w:rPr>
        <w:t xml:space="preserve">, w dokumencie wadium winni </w:t>
      </w:r>
      <w:r>
        <w:rPr>
          <w:sz w:val="24"/>
        </w:rPr>
        <w:t xml:space="preserve">być wymienieni </w:t>
      </w:r>
      <w:r>
        <w:rPr>
          <w:spacing w:val="-4"/>
          <w:sz w:val="24"/>
          <w:szCs w:val="24"/>
        </w:rPr>
        <w:t xml:space="preserve">wszyscy wykonawcy występujący wspólnie </w:t>
      </w:r>
      <w:r>
        <w:rPr>
          <w:sz w:val="24"/>
          <w:szCs w:val="24"/>
        </w:rPr>
        <w:t xml:space="preserve">na podstawie art.23 UPZP, </w:t>
      </w:r>
    </w:p>
    <w:p w14:paraId="530AD913" w14:textId="77777777" w:rsidR="00160B68" w:rsidRDefault="00160B68" w:rsidP="00F44DC5">
      <w:pPr>
        <w:numPr>
          <w:ilvl w:val="0"/>
          <w:numId w:val="21"/>
        </w:numPr>
        <w:jc w:val="both"/>
        <w:rPr>
          <w:sz w:val="24"/>
          <w:szCs w:val="24"/>
        </w:rPr>
      </w:pPr>
      <w:r>
        <w:rPr>
          <w:sz w:val="24"/>
          <w:szCs w:val="24"/>
        </w:rPr>
        <w:t>zawierała gwarantowaną kwotę w PLN,</w:t>
      </w:r>
    </w:p>
    <w:p w14:paraId="623687E4" w14:textId="77777777" w:rsidR="00160B68" w:rsidRDefault="00160B68" w:rsidP="00F44DC5">
      <w:pPr>
        <w:numPr>
          <w:ilvl w:val="0"/>
          <w:numId w:val="21"/>
        </w:numPr>
        <w:jc w:val="both"/>
        <w:rPr>
          <w:sz w:val="24"/>
          <w:szCs w:val="24"/>
        </w:rPr>
      </w:pPr>
      <w:r>
        <w:rPr>
          <w:sz w:val="24"/>
          <w:szCs w:val="24"/>
        </w:rPr>
        <w:t>obejmowały odpowiedzialność za wszystkie przypadki powodujące utratę wadium przez Wykonawcę, określone w art. 46 ust. 4a i 5 UPZP;</w:t>
      </w:r>
    </w:p>
    <w:p w14:paraId="6108156F" w14:textId="77777777" w:rsidR="00160B68" w:rsidRDefault="00160B68" w:rsidP="00F44DC5">
      <w:pPr>
        <w:numPr>
          <w:ilvl w:val="0"/>
          <w:numId w:val="21"/>
        </w:numPr>
        <w:jc w:val="both"/>
        <w:rPr>
          <w:sz w:val="24"/>
          <w:szCs w:val="24"/>
        </w:rPr>
      </w:pPr>
      <w:r>
        <w:rPr>
          <w:sz w:val="24"/>
          <w:szCs w:val="24"/>
        </w:rPr>
        <w:t>zawierały w swojej treści nieodwołalne i bezwarunkowe zobowiązanie wystawcy dokumentu do zapłaty na rzecz Zamawiającego kwoty wadium;</w:t>
      </w:r>
    </w:p>
    <w:p w14:paraId="0E2B3AD7" w14:textId="77777777" w:rsidR="00160B68" w:rsidRDefault="00160B68" w:rsidP="00F44DC5">
      <w:pPr>
        <w:numPr>
          <w:ilvl w:val="0"/>
          <w:numId w:val="21"/>
        </w:numPr>
        <w:jc w:val="both"/>
        <w:rPr>
          <w:sz w:val="24"/>
          <w:szCs w:val="24"/>
        </w:rPr>
      </w:pPr>
      <w:r>
        <w:rPr>
          <w:sz w:val="24"/>
          <w:szCs w:val="24"/>
        </w:rPr>
        <w:lastRenderedPageBreak/>
        <w:t>zawierały w swojej treści termin złożenia żądania zapłaty dłuższy niż termin, na jaki jest gwarancja, tj. co najmniej o jeden dzień roboczy;</w:t>
      </w:r>
    </w:p>
    <w:p w14:paraId="2B7CF2B8" w14:textId="485E2475" w:rsidR="00160B68" w:rsidRDefault="00160B68" w:rsidP="00F44DC5">
      <w:pPr>
        <w:numPr>
          <w:ilvl w:val="0"/>
          <w:numId w:val="21"/>
        </w:numPr>
        <w:jc w:val="both"/>
        <w:rPr>
          <w:sz w:val="24"/>
          <w:szCs w:val="24"/>
        </w:rPr>
      </w:pPr>
      <w:r>
        <w:rPr>
          <w:spacing w:val="-2"/>
          <w:sz w:val="24"/>
          <w:szCs w:val="24"/>
        </w:rPr>
        <w:t>miały taką samą płynność jak wadium wniesione w pieniądzu – dochodzenie roszczenia</w:t>
      </w:r>
      <w:r>
        <w:rPr>
          <w:sz w:val="24"/>
          <w:szCs w:val="24"/>
        </w:rPr>
        <w:t xml:space="preserve"> </w:t>
      </w:r>
      <w:r w:rsidR="004F1C87">
        <w:rPr>
          <w:sz w:val="24"/>
          <w:szCs w:val="24"/>
        </w:rPr>
        <w:br/>
      </w:r>
      <w:r>
        <w:rPr>
          <w:sz w:val="24"/>
          <w:szCs w:val="24"/>
        </w:rPr>
        <w:t xml:space="preserve">z tytułu wadium wniesionego w tej formie nie może być utrudnione. Dlatego w treści poręczenia lub gwarancji powinna znaleźć się klauzula stanowiąca, iż wszystkie spory odnoście poręczenia lub gwarancji będą rozstrzygane zgodnie z polskim prawem </w:t>
      </w:r>
      <w:r>
        <w:rPr>
          <w:sz w:val="24"/>
          <w:szCs w:val="24"/>
        </w:rPr>
        <w:br/>
        <w:t>i poddane jurysdykcji sądów polskich, chyba, że wynika to z przepisów prawa.</w:t>
      </w:r>
    </w:p>
    <w:p w14:paraId="7378418D" w14:textId="77777777" w:rsidR="00160B68" w:rsidRDefault="00160B68" w:rsidP="00533303">
      <w:pPr>
        <w:ind w:left="851" w:hanging="567"/>
        <w:jc w:val="both"/>
        <w:rPr>
          <w:sz w:val="24"/>
          <w:szCs w:val="24"/>
        </w:rPr>
      </w:pPr>
      <w:r>
        <w:rPr>
          <w:sz w:val="24"/>
        </w:rPr>
        <w:t>14.5.</w:t>
      </w:r>
      <w:r>
        <w:rPr>
          <w:sz w:val="24"/>
        </w:rPr>
        <w:tab/>
      </w:r>
      <w:r>
        <w:rPr>
          <w:sz w:val="24"/>
          <w:szCs w:val="24"/>
        </w:rPr>
        <w:t xml:space="preserve">Wadium wnoszone w formie poręczeń lub gwarancji powinno być złożone </w:t>
      </w:r>
      <w:r w:rsidRPr="004F1C87">
        <w:rPr>
          <w:b/>
          <w:bCs/>
          <w:sz w:val="24"/>
          <w:szCs w:val="24"/>
        </w:rPr>
        <w:t>w oryginale</w:t>
      </w:r>
      <w:r>
        <w:rPr>
          <w:sz w:val="24"/>
          <w:szCs w:val="24"/>
        </w:rPr>
        <w:t xml:space="preserve"> </w:t>
      </w:r>
      <w:r>
        <w:rPr>
          <w:sz w:val="24"/>
          <w:szCs w:val="24"/>
        </w:rPr>
        <w:br/>
      </w:r>
      <w:r>
        <w:rPr>
          <w:b/>
          <w:bCs/>
          <w:sz w:val="24"/>
          <w:szCs w:val="24"/>
        </w:rPr>
        <w:t xml:space="preserve">w postaci dokumentu elektronicznego podpisanego kwalifikowanym podpisem </w:t>
      </w:r>
      <w:r>
        <w:rPr>
          <w:b/>
          <w:bCs/>
          <w:spacing w:val="-2"/>
          <w:sz w:val="24"/>
          <w:szCs w:val="24"/>
        </w:rPr>
        <w:t>elektronicznym osoby upoważnionej do jego wystawienia</w:t>
      </w:r>
      <w:r>
        <w:rPr>
          <w:spacing w:val="-2"/>
          <w:sz w:val="24"/>
          <w:szCs w:val="24"/>
        </w:rPr>
        <w:t>. Oryginał wadium, sporządzony</w:t>
      </w:r>
      <w:r>
        <w:rPr>
          <w:sz w:val="24"/>
          <w:szCs w:val="24"/>
        </w:rPr>
        <w:t xml:space="preserve"> w postaci dokumentu elektronicznego, nie może zawierać postanowień uzależniających jego dalsze obowiązywanie od zwrotu oryginału dokumentu gwarancyjnego do gwaranta.</w:t>
      </w:r>
    </w:p>
    <w:p w14:paraId="6777ADB7" w14:textId="77777777" w:rsidR="00160B68" w:rsidRDefault="00160B68" w:rsidP="004F1C87">
      <w:pPr>
        <w:ind w:left="851" w:hanging="567"/>
        <w:jc w:val="both"/>
        <w:rPr>
          <w:iCs/>
          <w:sz w:val="24"/>
          <w:szCs w:val="24"/>
        </w:rPr>
      </w:pPr>
      <w:r>
        <w:rPr>
          <w:sz w:val="24"/>
          <w:szCs w:val="24"/>
        </w:rPr>
        <w:t>14.6.</w:t>
      </w:r>
      <w:r>
        <w:rPr>
          <w:sz w:val="24"/>
          <w:szCs w:val="24"/>
        </w:rPr>
        <w:tab/>
        <w:t>Wadium wnoszone w formie poręczeń lub gwarancji należy złożyć wraz z ofertą,</w:t>
      </w:r>
      <w:r>
        <w:rPr>
          <w:iCs/>
          <w:sz w:val="24"/>
          <w:szCs w:val="24"/>
        </w:rPr>
        <w:t xml:space="preserve"> jako załącznik za pośrednictwem Formularza składania ofert, dostępnego pod adresem: </w:t>
      </w:r>
      <w:hyperlink r:id="rId25" w:history="1">
        <w:r>
          <w:rPr>
            <w:rStyle w:val="Hipercze"/>
            <w:b/>
            <w:sz w:val="24"/>
            <w:szCs w:val="24"/>
          </w:rPr>
          <w:t>www.platformazakupowa.pl/zdmikp_bydgoszcz</w:t>
        </w:r>
      </w:hyperlink>
      <w:r>
        <w:rPr>
          <w:iCs/>
          <w:sz w:val="24"/>
          <w:szCs w:val="24"/>
        </w:rPr>
        <w:t>.</w:t>
      </w:r>
    </w:p>
    <w:p w14:paraId="75502A1B" w14:textId="77777777" w:rsidR="00160B68" w:rsidRDefault="00160B68" w:rsidP="004F1C87">
      <w:pPr>
        <w:ind w:left="851" w:hanging="567"/>
        <w:jc w:val="both"/>
        <w:rPr>
          <w:sz w:val="24"/>
          <w:szCs w:val="24"/>
        </w:rPr>
      </w:pPr>
      <w:r>
        <w:rPr>
          <w:sz w:val="24"/>
          <w:szCs w:val="24"/>
        </w:rPr>
        <w:t>14.7.</w:t>
      </w:r>
      <w:r>
        <w:rPr>
          <w:sz w:val="24"/>
          <w:szCs w:val="24"/>
        </w:rPr>
        <w:tab/>
        <w:t xml:space="preserve">Wadium pozostaje w dyspozycji Zamawiającego i będzie zwrócone lub zatrzymane, </w:t>
      </w:r>
      <w:r>
        <w:rPr>
          <w:sz w:val="24"/>
          <w:szCs w:val="24"/>
        </w:rPr>
        <w:br/>
        <w:t>na zasadach i w trybie określonym w art. 46 UPZP.</w:t>
      </w:r>
    </w:p>
    <w:p w14:paraId="1F6C4BD7" w14:textId="77777777" w:rsidR="00160B68" w:rsidRDefault="00160B68" w:rsidP="004F1C87">
      <w:pPr>
        <w:ind w:left="851" w:hanging="567"/>
        <w:jc w:val="both"/>
        <w:rPr>
          <w:sz w:val="24"/>
          <w:szCs w:val="24"/>
        </w:rPr>
      </w:pPr>
      <w:r>
        <w:rPr>
          <w:sz w:val="24"/>
          <w:szCs w:val="24"/>
        </w:rPr>
        <w:t>14.8.</w:t>
      </w:r>
      <w:r>
        <w:rPr>
          <w:sz w:val="24"/>
          <w:szCs w:val="24"/>
        </w:rPr>
        <w:tab/>
        <w:t>Oryginał gwarancji/poręczenia powinien być dołączony do oferty w sposób umożliwiający jego zwrot zgodnie z UPZP.</w:t>
      </w:r>
    </w:p>
    <w:p w14:paraId="18A63EAA" w14:textId="77777777" w:rsidR="00160B68" w:rsidRDefault="00160B68" w:rsidP="004F1C87">
      <w:pPr>
        <w:ind w:left="851" w:hanging="567"/>
        <w:jc w:val="both"/>
        <w:rPr>
          <w:sz w:val="24"/>
        </w:rPr>
      </w:pPr>
      <w:r>
        <w:rPr>
          <w:sz w:val="24"/>
        </w:rPr>
        <w:t>14.9.</w:t>
      </w:r>
      <w:r>
        <w:rPr>
          <w:sz w:val="24"/>
        </w:rPr>
        <w:tab/>
      </w:r>
      <w:r>
        <w:rPr>
          <w:sz w:val="24"/>
          <w:szCs w:val="24"/>
        </w:rPr>
        <w:t>Wadium powinno zabezpieczać złożoną ofertę na cały okres związania ofertą, poczynając od dnia składania ofert</w:t>
      </w:r>
      <w:r>
        <w:rPr>
          <w:sz w:val="24"/>
        </w:rPr>
        <w:t xml:space="preserve">. </w:t>
      </w:r>
    </w:p>
    <w:p w14:paraId="45568AAD" w14:textId="77777777" w:rsidR="00E9772B" w:rsidRPr="00DA1098" w:rsidRDefault="00E9772B" w:rsidP="00533303">
      <w:pPr>
        <w:pStyle w:val="Subhead2"/>
        <w:tabs>
          <w:tab w:val="left" w:pos="284"/>
        </w:tabs>
        <w:spacing w:before="240" w:after="120"/>
        <w:ind w:left="283" w:hanging="425"/>
        <w:jc w:val="both"/>
      </w:pPr>
      <w:r w:rsidRPr="00DA1098">
        <w:t>15.</w:t>
      </w:r>
      <w:r w:rsidRPr="00DA1098">
        <w:tab/>
        <w:t>Termin związania ofertą</w:t>
      </w:r>
    </w:p>
    <w:p w14:paraId="2412EBB0" w14:textId="45AD75A8" w:rsidR="00367711" w:rsidRPr="00367711" w:rsidRDefault="00367711" w:rsidP="00367711">
      <w:pPr>
        <w:ind w:left="851" w:hanging="567"/>
        <w:jc w:val="both"/>
        <w:rPr>
          <w:sz w:val="24"/>
          <w:szCs w:val="24"/>
        </w:rPr>
      </w:pPr>
      <w:r w:rsidRPr="00367711">
        <w:rPr>
          <w:sz w:val="24"/>
          <w:szCs w:val="24"/>
        </w:rPr>
        <w:t>15.1.</w:t>
      </w:r>
      <w:r w:rsidRPr="00367711">
        <w:rPr>
          <w:sz w:val="24"/>
          <w:szCs w:val="24"/>
        </w:rPr>
        <w:tab/>
        <w:t xml:space="preserve">Wykonawca jest związany ofertą przez okres </w:t>
      </w:r>
      <w:r w:rsidR="004F1C87">
        <w:rPr>
          <w:b/>
          <w:sz w:val="24"/>
          <w:szCs w:val="24"/>
        </w:rPr>
        <w:t>90</w:t>
      </w:r>
      <w:r w:rsidRPr="00367711">
        <w:rPr>
          <w:b/>
          <w:sz w:val="24"/>
          <w:szCs w:val="24"/>
        </w:rPr>
        <w:t xml:space="preserve"> dni,</w:t>
      </w:r>
      <w:r w:rsidRPr="00367711">
        <w:rPr>
          <w:sz w:val="24"/>
          <w:szCs w:val="24"/>
        </w:rPr>
        <w:t xml:space="preserve"> przy czym bieg tego terminu zaczyna się wraz z upływem terminu składania ofert.</w:t>
      </w:r>
    </w:p>
    <w:p w14:paraId="04E87471" w14:textId="77777777" w:rsidR="00367711" w:rsidRPr="00367711" w:rsidRDefault="00367711" w:rsidP="00367711">
      <w:pPr>
        <w:ind w:left="851" w:hanging="567"/>
        <w:jc w:val="both"/>
        <w:rPr>
          <w:sz w:val="24"/>
          <w:szCs w:val="24"/>
        </w:rPr>
      </w:pPr>
      <w:r w:rsidRPr="00367711">
        <w:rPr>
          <w:sz w:val="24"/>
          <w:szCs w:val="24"/>
        </w:rPr>
        <w:t>15.2.</w:t>
      </w:r>
      <w:r w:rsidRPr="00367711">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4C7BAB0" w14:textId="77777777" w:rsidR="00367711" w:rsidRPr="00367711" w:rsidRDefault="00367711" w:rsidP="00367711">
      <w:pPr>
        <w:ind w:left="851" w:hanging="567"/>
        <w:jc w:val="both"/>
        <w:rPr>
          <w:sz w:val="24"/>
          <w:szCs w:val="24"/>
        </w:rPr>
      </w:pPr>
      <w:r w:rsidRPr="00367711">
        <w:rPr>
          <w:sz w:val="24"/>
          <w:szCs w:val="24"/>
        </w:rPr>
        <w:t>15.3.</w:t>
      </w:r>
      <w:r w:rsidRPr="00367711">
        <w:rPr>
          <w:sz w:val="24"/>
          <w:szCs w:val="24"/>
        </w:rPr>
        <w:tab/>
        <w:t>Odmowa wyraż</w:t>
      </w:r>
      <w:r w:rsidR="00876284">
        <w:rPr>
          <w:sz w:val="24"/>
          <w:szCs w:val="24"/>
        </w:rPr>
        <w:t xml:space="preserve">enia zgody, o której mowa w pkt </w:t>
      </w:r>
      <w:r w:rsidRPr="00367711">
        <w:rPr>
          <w:sz w:val="24"/>
          <w:szCs w:val="24"/>
        </w:rPr>
        <w:t>15.2. SIWZ nie powoduje utraty wadium.</w:t>
      </w:r>
    </w:p>
    <w:p w14:paraId="5D51CF26" w14:textId="77777777" w:rsidR="00367711" w:rsidRPr="00367711" w:rsidRDefault="00367711" w:rsidP="00367711">
      <w:pPr>
        <w:ind w:left="851" w:hanging="567"/>
        <w:jc w:val="both"/>
        <w:rPr>
          <w:sz w:val="24"/>
          <w:szCs w:val="24"/>
        </w:rPr>
      </w:pPr>
      <w:r w:rsidRPr="00367711">
        <w:rPr>
          <w:sz w:val="24"/>
          <w:szCs w:val="24"/>
        </w:rPr>
        <w:t>15.4.</w:t>
      </w:r>
      <w:r w:rsidRPr="00367711">
        <w:rPr>
          <w:sz w:val="24"/>
          <w:szCs w:val="24"/>
        </w:rPr>
        <w:tab/>
      </w:r>
      <w:r w:rsidRPr="00367711">
        <w:rPr>
          <w:spacing w:val="-4"/>
          <w:sz w:val="24"/>
          <w:szCs w:val="24"/>
        </w:rPr>
        <w:t>Przedłużenie terminu związania ofertą jest dopuszczalne tylko z jednoczesnym przedłużeniem</w:t>
      </w:r>
      <w:r w:rsidRPr="00367711">
        <w:rPr>
          <w:sz w:val="24"/>
          <w:szCs w:val="24"/>
        </w:rPr>
        <w:t xml:space="preserve"> okresu ważności wadium, albo, jeżeli nie jest to możliwe, z wniesieniem nowego wadium na przedłużony okres związania ofertą. Jeżeli przedłużenie terminu związania ofertą </w:t>
      </w:r>
      <w:r w:rsidRPr="0074573F">
        <w:rPr>
          <w:spacing w:val="-4"/>
          <w:sz w:val="24"/>
          <w:szCs w:val="24"/>
        </w:rPr>
        <w:t>dokonywane jest po wyborze oferty najkorzystniejszej, obowiązek wniesienia nowego wadium</w:t>
      </w:r>
      <w:r w:rsidRPr="00367711">
        <w:rPr>
          <w:sz w:val="24"/>
          <w:szCs w:val="24"/>
        </w:rPr>
        <w:t xml:space="preserve"> lub jego przedłużenia dotyczy jedynie Wykonawcy, którego oferta została wybrana jako najkorzystniejsza.</w:t>
      </w:r>
    </w:p>
    <w:p w14:paraId="2684BD26" w14:textId="0895C197" w:rsidR="00367711" w:rsidRDefault="00367711" w:rsidP="00367711">
      <w:pPr>
        <w:ind w:left="851" w:hanging="567"/>
        <w:jc w:val="both"/>
        <w:rPr>
          <w:sz w:val="24"/>
          <w:szCs w:val="24"/>
        </w:rPr>
      </w:pPr>
      <w:r w:rsidRPr="00367711">
        <w:rPr>
          <w:sz w:val="24"/>
          <w:szCs w:val="24"/>
        </w:rPr>
        <w:t>15.5.</w:t>
      </w:r>
      <w:r w:rsidRPr="00367711">
        <w:rPr>
          <w:sz w:val="24"/>
          <w:szCs w:val="24"/>
        </w:rPr>
        <w:tab/>
        <w:t xml:space="preserve">Zamawiający odrzuci ofertę, jeżeli wykonawca nie wyrazi zgody, o której mowa w art. 85 ust. 2 UPZP na przedłużenie terminu związania ofertą. </w:t>
      </w:r>
    </w:p>
    <w:p w14:paraId="797F6E2F" w14:textId="77777777" w:rsidR="00743013" w:rsidRDefault="00743013" w:rsidP="00533303">
      <w:pPr>
        <w:pStyle w:val="Subhead2"/>
        <w:tabs>
          <w:tab w:val="left" w:pos="284"/>
        </w:tabs>
        <w:spacing w:before="180" w:after="60"/>
        <w:ind w:left="283" w:hanging="425"/>
        <w:jc w:val="both"/>
      </w:pPr>
      <w:r>
        <w:t>16.</w:t>
      </w:r>
      <w:r>
        <w:tab/>
        <w:t>Opis sposobu przygotowania ofert</w:t>
      </w:r>
    </w:p>
    <w:p w14:paraId="28B2F1D8" w14:textId="77777777" w:rsidR="00743013" w:rsidRDefault="00743013" w:rsidP="00743013">
      <w:pPr>
        <w:tabs>
          <w:tab w:val="left" w:pos="851"/>
        </w:tabs>
        <w:spacing w:before="60"/>
        <w:ind w:left="851" w:hanging="567"/>
        <w:jc w:val="both"/>
        <w:rPr>
          <w:b/>
          <w:color w:val="000000"/>
          <w:sz w:val="24"/>
          <w:szCs w:val="24"/>
        </w:rPr>
      </w:pPr>
      <w:bookmarkStart w:id="6" w:name="_Hlk25229032"/>
      <w:r>
        <w:rPr>
          <w:sz w:val="24"/>
          <w:szCs w:val="24"/>
        </w:rPr>
        <w:t>16.1.</w:t>
      </w:r>
      <w:r>
        <w:rPr>
          <w:sz w:val="24"/>
          <w:szCs w:val="24"/>
        </w:rPr>
        <w:tab/>
      </w:r>
      <w:r>
        <w:rPr>
          <w:spacing w:val="-2"/>
          <w:sz w:val="24"/>
        </w:rPr>
        <w:t xml:space="preserve">Ofertę wraz z wymaganymi oświadczeniami i dokumentami, należy </w:t>
      </w:r>
      <w:r>
        <w:rPr>
          <w:iCs/>
          <w:spacing w:val="-2"/>
          <w:sz w:val="24"/>
          <w:szCs w:val="24"/>
        </w:rPr>
        <w:t>złożyć Zamawiającemu</w:t>
      </w:r>
      <w:r>
        <w:rPr>
          <w:iCs/>
          <w:sz w:val="24"/>
          <w:szCs w:val="24"/>
        </w:rPr>
        <w:t xml:space="preserve"> </w:t>
      </w:r>
      <w:r>
        <w:rPr>
          <w:iCs/>
          <w:spacing w:val="-6"/>
          <w:sz w:val="24"/>
          <w:szCs w:val="24"/>
        </w:rPr>
        <w:t xml:space="preserve">na stronie </w:t>
      </w:r>
      <w:r>
        <w:rPr>
          <w:color w:val="000000"/>
          <w:spacing w:val="-6"/>
          <w:sz w:val="24"/>
          <w:szCs w:val="24"/>
        </w:rPr>
        <w:t xml:space="preserve">Platformy: </w:t>
      </w:r>
      <w:hyperlink r:id="rId26" w:history="1">
        <w:r>
          <w:rPr>
            <w:rStyle w:val="Hipercze"/>
            <w:b/>
            <w:spacing w:val="-6"/>
            <w:sz w:val="24"/>
            <w:szCs w:val="24"/>
          </w:rPr>
          <w:t>www.platformazakupowa.pl/zdmikp_bydgoszcz</w:t>
        </w:r>
      </w:hyperlink>
      <w:r>
        <w:rPr>
          <w:color w:val="000000"/>
          <w:spacing w:val="-6"/>
          <w:sz w:val="24"/>
          <w:szCs w:val="24"/>
        </w:rPr>
        <w:t xml:space="preserve">, </w:t>
      </w:r>
      <w:r>
        <w:rPr>
          <w:spacing w:val="-6"/>
          <w:sz w:val="24"/>
          <w:szCs w:val="24"/>
        </w:rPr>
        <w:t>w miejscu ogłoszenia</w:t>
      </w:r>
      <w:r>
        <w:rPr>
          <w:spacing w:val="-2"/>
          <w:sz w:val="24"/>
          <w:szCs w:val="24"/>
        </w:rPr>
        <w:t xml:space="preserve"> niniejszego postępowania</w:t>
      </w:r>
      <w:r>
        <w:rPr>
          <w:color w:val="000000"/>
          <w:sz w:val="24"/>
          <w:szCs w:val="24"/>
        </w:rPr>
        <w:t xml:space="preserve">, przed upływem terminu składania ofert za pośrednictwem </w:t>
      </w:r>
      <w:r>
        <w:rPr>
          <w:b/>
          <w:color w:val="000000"/>
          <w:sz w:val="24"/>
          <w:szCs w:val="24"/>
        </w:rPr>
        <w:t>Formularza składania oferty.</w:t>
      </w:r>
    </w:p>
    <w:p w14:paraId="73F4AD2E" w14:textId="77777777" w:rsidR="00743013" w:rsidRDefault="00743013" w:rsidP="00743013">
      <w:pPr>
        <w:tabs>
          <w:tab w:val="left" w:pos="851"/>
        </w:tabs>
        <w:spacing w:before="120"/>
        <w:ind w:left="851"/>
        <w:jc w:val="both"/>
        <w:rPr>
          <w:sz w:val="24"/>
          <w:szCs w:val="24"/>
        </w:rPr>
      </w:pPr>
      <w:r>
        <w:rPr>
          <w:sz w:val="24"/>
          <w:szCs w:val="24"/>
        </w:rPr>
        <w:t xml:space="preserve">Instrukcja składania ofert dla wykonawców jest integralną częścią Platformy, </w:t>
      </w:r>
      <w:r>
        <w:rPr>
          <w:b/>
          <w:bCs/>
          <w:sz w:val="24"/>
          <w:szCs w:val="24"/>
        </w:rPr>
        <w:t xml:space="preserve">dlatego nie jest załączona do SIWZ </w:t>
      </w:r>
      <w:r>
        <w:rPr>
          <w:sz w:val="24"/>
          <w:szCs w:val="24"/>
        </w:rPr>
        <w:t xml:space="preserve">z uwagi na to, że </w:t>
      </w:r>
      <w:r>
        <w:rPr>
          <w:b/>
          <w:bCs/>
          <w:sz w:val="24"/>
          <w:szCs w:val="24"/>
        </w:rPr>
        <w:t>w trakcie prowadzonego postępowania może dojść do zmiany regulaminu lub instrukcji</w:t>
      </w:r>
      <w:r>
        <w:rPr>
          <w:sz w:val="24"/>
          <w:szCs w:val="24"/>
        </w:rPr>
        <w:t xml:space="preserve">. W związku z powyższym do dnia obowiązywania danej Instrukcji </w:t>
      </w:r>
      <w:r>
        <w:rPr>
          <w:b/>
          <w:bCs/>
          <w:sz w:val="24"/>
          <w:szCs w:val="24"/>
        </w:rPr>
        <w:t>wykonawca korzysta zawsze z aktualnej instrukcji.</w:t>
      </w:r>
    </w:p>
    <w:p w14:paraId="0CA4A304" w14:textId="77777777" w:rsidR="00743013" w:rsidRDefault="00743013" w:rsidP="00743013">
      <w:pPr>
        <w:spacing w:before="120"/>
        <w:ind w:left="851"/>
        <w:jc w:val="both"/>
        <w:rPr>
          <w:sz w:val="24"/>
          <w:szCs w:val="24"/>
          <w:u w:val="single"/>
        </w:rPr>
      </w:pPr>
      <w:r>
        <w:rPr>
          <w:sz w:val="24"/>
          <w:szCs w:val="24"/>
          <w:u w:val="single"/>
        </w:rPr>
        <w:t>Instrukcja dla wykonawców dostępna jest pod adresem:</w:t>
      </w:r>
    </w:p>
    <w:p w14:paraId="230E9A1C" w14:textId="77777777" w:rsidR="00743013" w:rsidRDefault="00743013" w:rsidP="00743013">
      <w:pPr>
        <w:ind w:left="851"/>
        <w:jc w:val="both"/>
        <w:rPr>
          <w:rStyle w:val="Hipercze"/>
        </w:rPr>
      </w:pPr>
      <w:r>
        <w:rPr>
          <w:rStyle w:val="Hipercze"/>
          <w:b/>
          <w:sz w:val="24"/>
          <w:szCs w:val="24"/>
        </w:rPr>
        <w:t>https://www.platformazakupowa.pl/strona/45-instrukcje</w:t>
      </w:r>
    </w:p>
    <w:p w14:paraId="023AECDB" w14:textId="77777777" w:rsidR="00743013" w:rsidRDefault="00743013" w:rsidP="00743013">
      <w:pPr>
        <w:spacing w:before="120"/>
        <w:ind w:left="851" w:hanging="567"/>
        <w:jc w:val="both"/>
        <w:rPr>
          <w:b/>
          <w:bCs/>
        </w:rPr>
      </w:pPr>
      <w:r>
        <w:rPr>
          <w:b/>
          <w:color w:val="000000"/>
          <w:sz w:val="24"/>
          <w:szCs w:val="24"/>
        </w:rPr>
        <w:tab/>
      </w:r>
      <w:r>
        <w:rPr>
          <w:sz w:val="24"/>
          <w:szCs w:val="24"/>
        </w:rPr>
        <w:t>Platforma szyfruje oferty w taki sposób, aby nie było można zapoznać się z ich treścią do terminu otwarcia ofert</w:t>
      </w:r>
      <w:r>
        <w:rPr>
          <w:b/>
          <w:bCs/>
          <w:sz w:val="24"/>
          <w:szCs w:val="24"/>
        </w:rPr>
        <w:t>.</w:t>
      </w:r>
    </w:p>
    <w:p w14:paraId="299D4861" w14:textId="77777777" w:rsidR="00743013" w:rsidRDefault="00743013" w:rsidP="00743013">
      <w:pPr>
        <w:spacing w:before="120"/>
        <w:ind w:left="851" w:hanging="567"/>
        <w:jc w:val="both"/>
        <w:rPr>
          <w:sz w:val="24"/>
          <w:szCs w:val="24"/>
        </w:rPr>
      </w:pPr>
      <w:r>
        <w:rPr>
          <w:color w:val="000000"/>
          <w:sz w:val="24"/>
          <w:szCs w:val="24"/>
        </w:rPr>
        <w:lastRenderedPageBreak/>
        <w:t>16.2.</w:t>
      </w:r>
      <w:r>
        <w:rPr>
          <w:color w:val="000000"/>
          <w:sz w:val="24"/>
          <w:szCs w:val="24"/>
        </w:rPr>
        <w:tab/>
      </w:r>
      <w:r>
        <w:rPr>
          <w:b/>
          <w:bCs/>
          <w:sz w:val="24"/>
          <w:szCs w:val="24"/>
        </w:rPr>
        <w:t>Ofertę sporządza się, pod rygorem nieważności, w postaci elektronicznej i opatruje się kwalifikowanym podpisem elektronicznym.</w:t>
      </w:r>
      <w:r>
        <w:rPr>
          <w:sz w:val="24"/>
          <w:szCs w:val="24"/>
        </w:rPr>
        <w:t xml:space="preserve"> </w:t>
      </w:r>
      <w:r>
        <w:rPr>
          <w:sz w:val="24"/>
          <w:szCs w:val="24"/>
        </w:rPr>
        <w:tab/>
      </w:r>
      <w:r>
        <w:rPr>
          <w:sz w:val="24"/>
          <w:szCs w:val="24"/>
        </w:rPr>
        <w:br/>
        <w:t xml:space="preserve">Oferta powinna być sporządzona w języku polskim, a jej treść winna odpowiadać treści SIWZ. </w:t>
      </w:r>
    </w:p>
    <w:p w14:paraId="11EE7B46" w14:textId="77777777" w:rsidR="00743013" w:rsidRDefault="00743013" w:rsidP="00743013">
      <w:pPr>
        <w:tabs>
          <w:tab w:val="left" w:pos="851"/>
        </w:tabs>
        <w:ind w:left="851"/>
        <w:jc w:val="both"/>
        <w:rPr>
          <w:sz w:val="24"/>
          <w:szCs w:val="24"/>
        </w:rPr>
      </w:pPr>
      <w:r>
        <w:rPr>
          <w:sz w:val="24"/>
          <w:szCs w:val="24"/>
        </w:rPr>
        <w:t xml:space="preserve">Dla wszelkich oświadczeń i dokumentów składanych z ofertą, o ile wymagają tłumaczenia na język polski, pierwszeństwo mieć będzie tłumaczenie w języku polskim. </w:t>
      </w:r>
    </w:p>
    <w:bookmarkEnd w:id="6"/>
    <w:p w14:paraId="04FBE23B" w14:textId="77777777" w:rsidR="00743013" w:rsidRDefault="00743013" w:rsidP="00990F44">
      <w:pPr>
        <w:tabs>
          <w:tab w:val="left" w:pos="851"/>
        </w:tabs>
        <w:spacing w:before="120"/>
        <w:ind w:left="851" w:hanging="567"/>
        <w:jc w:val="both"/>
        <w:rPr>
          <w:bCs/>
          <w:sz w:val="24"/>
          <w:szCs w:val="24"/>
        </w:rPr>
      </w:pPr>
      <w:r>
        <w:rPr>
          <w:bCs/>
          <w:sz w:val="24"/>
          <w:szCs w:val="24"/>
        </w:rPr>
        <w:t>16.3.</w:t>
      </w:r>
      <w:r>
        <w:rPr>
          <w:bCs/>
          <w:sz w:val="24"/>
          <w:szCs w:val="24"/>
        </w:rPr>
        <w:tab/>
      </w:r>
      <w:r>
        <w:rPr>
          <w:sz w:val="24"/>
          <w:szCs w:val="24"/>
        </w:rPr>
        <w:t>Oferta</w:t>
      </w:r>
      <w:r>
        <w:rPr>
          <w:bCs/>
          <w:sz w:val="24"/>
          <w:szCs w:val="24"/>
        </w:rPr>
        <w:t xml:space="preserve"> jest deklaracją wykonania zamówienia dla </w:t>
      </w:r>
      <w:r>
        <w:rPr>
          <w:sz w:val="24"/>
          <w:szCs w:val="24"/>
        </w:rPr>
        <w:t xml:space="preserve">wybranej przez wykonawcę części zamówienia </w:t>
      </w:r>
      <w:r>
        <w:rPr>
          <w:bCs/>
          <w:sz w:val="24"/>
          <w:szCs w:val="24"/>
        </w:rPr>
        <w:t>na warunkach określonych przez Zamawiającego w SIWZ, w tym Umowy:</w:t>
      </w:r>
    </w:p>
    <w:p w14:paraId="4E22B4F2" w14:textId="21AD2132" w:rsidR="00743013" w:rsidRDefault="00743013" w:rsidP="00743013">
      <w:pPr>
        <w:tabs>
          <w:tab w:val="left" w:pos="1134"/>
        </w:tabs>
        <w:ind w:left="1135" w:hanging="284"/>
        <w:jc w:val="both"/>
        <w:rPr>
          <w:spacing w:val="-2"/>
          <w:sz w:val="24"/>
          <w:szCs w:val="24"/>
        </w:rPr>
      </w:pPr>
      <w:r>
        <w:rPr>
          <w:bCs/>
          <w:sz w:val="24"/>
          <w:szCs w:val="24"/>
        </w:rPr>
        <w:t>1.</w:t>
      </w:r>
      <w:r>
        <w:rPr>
          <w:bCs/>
          <w:sz w:val="24"/>
          <w:szCs w:val="24"/>
        </w:rPr>
        <w:tab/>
      </w:r>
      <w:r w:rsidRPr="00401449">
        <w:rPr>
          <w:bCs/>
          <w:sz w:val="24"/>
          <w:szCs w:val="24"/>
        </w:rPr>
        <w:t>za cenę wykonania zamówienia zaoferowaną przez wykonawcę</w:t>
      </w:r>
      <w:r w:rsidRPr="00743013">
        <w:rPr>
          <w:sz w:val="24"/>
          <w:szCs w:val="24"/>
        </w:rPr>
        <w:t xml:space="preserve"> </w:t>
      </w:r>
      <w:r>
        <w:rPr>
          <w:sz w:val="24"/>
          <w:szCs w:val="24"/>
        </w:rPr>
        <w:t xml:space="preserve">na formularzu ofertowym, </w:t>
      </w:r>
      <w:r w:rsidRPr="00401449">
        <w:rPr>
          <w:bCs/>
          <w:sz w:val="24"/>
          <w:szCs w:val="24"/>
        </w:rPr>
        <w:t xml:space="preserve">w PLN, </w:t>
      </w:r>
      <w:r w:rsidRPr="007872D8">
        <w:rPr>
          <w:bCs/>
          <w:sz w:val="24"/>
          <w:szCs w:val="24"/>
        </w:rPr>
        <w:t xml:space="preserve">wynikającą z kosztorysu ofertowego załączonego do </w:t>
      </w:r>
      <w:r w:rsidRPr="007872D8">
        <w:rPr>
          <w:bCs/>
          <w:spacing w:val="-4"/>
          <w:sz w:val="24"/>
          <w:szCs w:val="24"/>
        </w:rPr>
        <w:t>formularza ofertowego</w:t>
      </w:r>
      <w:r>
        <w:rPr>
          <w:spacing w:val="-2"/>
          <w:sz w:val="24"/>
          <w:szCs w:val="24"/>
        </w:rPr>
        <w:t xml:space="preserve"> </w:t>
      </w:r>
    </w:p>
    <w:p w14:paraId="248474A5" w14:textId="268C44DD" w:rsidR="00743013" w:rsidRPr="00990F44" w:rsidRDefault="00743013" w:rsidP="00743013">
      <w:pPr>
        <w:tabs>
          <w:tab w:val="left" w:pos="1134"/>
        </w:tabs>
        <w:ind w:left="1134" w:hanging="283"/>
        <w:jc w:val="both"/>
        <w:rPr>
          <w:sz w:val="24"/>
          <w:szCs w:val="24"/>
        </w:rPr>
      </w:pPr>
      <w:r w:rsidRPr="00990F44">
        <w:rPr>
          <w:bCs/>
          <w:sz w:val="24"/>
          <w:szCs w:val="24"/>
        </w:rPr>
        <w:t>2.</w:t>
      </w:r>
      <w:r w:rsidRPr="00990F44">
        <w:rPr>
          <w:bCs/>
          <w:sz w:val="24"/>
          <w:szCs w:val="24"/>
        </w:rPr>
        <w:tab/>
        <w:t xml:space="preserve">z terminem wykonania </w:t>
      </w:r>
      <w:r w:rsidR="00990F44" w:rsidRPr="00990F44">
        <w:rPr>
          <w:bCs/>
          <w:sz w:val="24"/>
          <w:szCs w:val="24"/>
        </w:rPr>
        <w:t>robót budowlanych</w:t>
      </w:r>
      <w:r w:rsidRPr="00990F44">
        <w:rPr>
          <w:bCs/>
          <w:sz w:val="24"/>
          <w:szCs w:val="24"/>
        </w:rPr>
        <w:t>, zadeklarowanym przez wykonawcę</w:t>
      </w:r>
      <w:r w:rsidRPr="00990F44">
        <w:rPr>
          <w:sz w:val="24"/>
          <w:szCs w:val="24"/>
        </w:rPr>
        <w:t xml:space="preserve"> na formularzu ofertowym</w:t>
      </w:r>
      <w:r w:rsidRPr="00990F44">
        <w:rPr>
          <w:bCs/>
          <w:sz w:val="24"/>
          <w:szCs w:val="24"/>
        </w:rPr>
        <w:t xml:space="preserve">, wybranym z 3 narzuconych przez Zamawiającego terminów: </w:t>
      </w:r>
      <w:r w:rsidRPr="00990F44">
        <w:rPr>
          <w:b/>
          <w:bCs/>
          <w:sz w:val="24"/>
          <w:szCs w:val="24"/>
        </w:rPr>
        <w:t>min. 2</w:t>
      </w:r>
      <w:r w:rsidR="00990F44">
        <w:rPr>
          <w:b/>
          <w:bCs/>
          <w:sz w:val="24"/>
          <w:szCs w:val="24"/>
        </w:rPr>
        <w:t>4</w:t>
      </w:r>
      <w:r w:rsidRPr="00990F44">
        <w:rPr>
          <w:b/>
          <w:bCs/>
          <w:sz w:val="24"/>
          <w:szCs w:val="24"/>
        </w:rPr>
        <w:t xml:space="preserve"> miesięcy </w:t>
      </w:r>
      <w:r w:rsidRPr="00990F44">
        <w:rPr>
          <w:sz w:val="24"/>
          <w:szCs w:val="24"/>
        </w:rPr>
        <w:t>lub</w:t>
      </w:r>
      <w:r w:rsidRPr="00990F44">
        <w:rPr>
          <w:b/>
          <w:bCs/>
          <w:sz w:val="24"/>
          <w:szCs w:val="24"/>
        </w:rPr>
        <w:t xml:space="preserve"> 2</w:t>
      </w:r>
      <w:r w:rsidR="00990F44">
        <w:rPr>
          <w:b/>
          <w:bCs/>
          <w:sz w:val="24"/>
          <w:szCs w:val="24"/>
        </w:rPr>
        <w:t>6</w:t>
      </w:r>
      <w:r w:rsidRPr="00990F44">
        <w:rPr>
          <w:b/>
          <w:bCs/>
          <w:sz w:val="24"/>
          <w:szCs w:val="24"/>
        </w:rPr>
        <w:t xml:space="preserve"> miesięcy </w:t>
      </w:r>
      <w:r w:rsidRPr="00990F44">
        <w:rPr>
          <w:sz w:val="24"/>
          <w:szCs w:val="24"/>
        </w:rPr>
        <w:t>lub</w:t>
      </w:r>
      <w:r w:rsidRPr="00990F44">
        <w:rPr>
          <w:b/>
          <w:bCs/>
          <w:sz w:val="24"/>
          <w:szCs w:val="24"/>
        </w:rPr>
        <w:t xml:space="preserve"> max. </w:t>
      </w:r>
      <w:r w:rsidR="00990F44">
        <w:rPr>
          <w:b/>
          <w:bCs/>
          <w:sz w:val="24"/>
          <w:szCs w:val="24"/>
        </w:rPr>
        <w:t>28</w:t>
      </w:r>
      <w:r w:rsidRPr="00990F44">
        <w:rPr>
          <w:b/>
          <w:bCs/>
          <w:sz w:val="24"/>
          <w:szCs w:val="24"/>
        </w:rPr>
        <w:t xml:space="preserve"> miesięcy</w:t>
      </w:r>
      <w:r w:rsidRPr="00990F44">
        <w:rPr>
          <w:sz w:val="24"/>
          <w:szCs w:val="24"/>
        </w:rPr>
        <w:t xml:space="preserve"> od dnia podpisania umowy</w:t>
      </w:r>
      <w:r w:rsidRPr="00990F44">
        <w:rPr>
          <w:bCs/>
          <w:sz w:val="24"/>
          <w:szCs w:val="24"/>
        </w:rPr>
        <w:t>.</w:t>
      </w:r>
    </w:p>
    <w:p w14:paraId="087B916C" w14:textId="77777777" w:rsidR="00743013" w:rsidRDefault="00743013" w:rsidP="00743013">
      <w:pPr>
        <w:tabs>
          <w:tab w:val="left" w:pos="851"/>
        </w:tabs>
        <w:ind w:left="851"/>
        <w:jc w:val="both"/>
        <w:rPr>
          <w:sz w:val="24"/>
          <w:szCs w:val="24"/>
        </w:rPr>
      </w:pPr>
      <w:r>
        <w:rPr>
          <w:sz w:val="24"/>
          <w:szCs w:val="24"/>
        </w:rPr>
        <w:t xml:space="preserve">Zgodnie z </w:t>
      </w:r>
      <w:r>
        <w:rPr>
          <w:bCs/>
          <w:sz w:val="24"/>
          <w:szCs w:val="24"/>
        </w:rPr>
        <w:t xml:space="preserve">art. 89 ust. </w:t>
      </w:r>
      <w:r>
        <w:rPr>
          <w:sz w:val="24"/>
          <w:szCs w:val="24"/>
        </w:rPr>
        <w:t xml:space="preserve">1 pkt 2 UPZP Zamawiający odrzuci ofertę wykonawcy, jeżeli, jej </w:t>
      </w:r>
      <w:r>
        <w:rPr>
          <w:sz w:val="24"/>
          <w:szCs w:val="24"/>
        </w:rPr>
        <w:br/>
        <w:t xml:space="preserve">treść nie odpowiada treści </w:t>
      </w:r>
      <w:r>
        <w:rPr>
          <w:bCs/>
          <w:sz w:val="24"/>
          <w:szCs w:val="24"/>
        </w:rPr>
        <w:t>specyfikacji</w:t>
      </w:r>
      <w:r>
        <w:rPr>
          <w:sz w:val="24"/>
          <w:szCs w:val="24"/>
        </w:rPr>
        <w:t xml:space="preserve"> istotnych warunków zamówienia, z zastrzeżeniem </w:t>
      </w:r>
      <w:r>
        <w:rPr>
          <w:sz w:val="24"/>
          <w:szCs w:val="24"/>
        </w:rPr>
        <w:br/>
        <w:t>art. 87 ust. 2 pkt 3 UPZP.</w:t>
      </w:r>
    </w:p>
    <w:p w14:paraId="0786878C" w14:textId="2B04DF4E" w:rsidR="00743013" w:rsidRDefault="00743013" w:rsidP="006E3DAA">
      <w:pPr>
        <w:tabs>
          <w:tab w:val="left" w:pos="851"/>
        </w:tabs>
        <w:ind w:left="851" w:hanging="567"/>
        <w:jc w:val="both"/>
        <w:rPr>
          <w:sz w:val="24"/>
          <w:szCs w:val="24"/>
        </w:rPr>
      </w:pPr>
      <w:r>
        <w:rPr>
          <w:sz w:val="24"/>
          <w:szCs w:val="24"/>
        </w:rPr>
        <w:t>16.4.</w:t>
      </w:r>
      <w:r>
        <w:rPr>
          <w:sz w:val="24"/>
          <w:szCs w:val="24"/>
        </w:rPr>
        <w:tab/>
      </w:r>
      <w:r>
        <w:rPr>
          <w:spacing w:val="-2"/>
          <w:sz w:val="24"/>
          <w:szCs w:val="24"/>
        </w:rPr>
        <w:t xml:space="preserve">Ofertę stanowi wypełniony i podpisany przez wykonawcę </w:t>
      </w:r>
      <w:r>
        <w:rPr>
          <w:b/>
          <w:spacing w:val="-2"/>
          <w:sz w:val="24"/>
          <w:szCs w:val="24"/>
        </w:rPr>
        <w:t>formularz ofertowy</w:t>
      </w:r>
      <w:r w:rsidRPr="00743013">
        <w:rPr>
          <w:sz w:val="24"/>
          <w:szCs w:val="24"/>
        </w:rPr>
        <w:t xml:space="preserve"> </w:t>
      </w:r>
      <w:r>
        <w:rPr>
          <w:b/>
          <w:bCs/>
          <w:sz w:val="24"/>
          <w:szCs w:val="24"/>
        </w:rPr>
        <w:t>oraz</w:t>
      </w:r>
      <w:r>
        <w:rPr>
          <w:b/>
          <w:bCs/>
          <w:sz w:val="24"/>
          <w:szCs w:val="24"/>
        </w:rPr>
        <w:br/>
      </w:r>
      <w:r w:rsidRPr="00743013">
        <w:rPr>
          <w:b/>
          <w:bCs/>
          <w:sz w:val="24"/>
          <w:szCs w:val="24"/>
        </w:rPr>
        <w:t>kosztorys ofertowy</w:t>
      </w:r>
      <w:r>
        <w:rPr>
          <w:bCs/>
          <w:sz w:val="24"/>
          <w:szCs w:val="24"/>
        </w:rPr>
        <w:t>,</w:t>
      </w:r>
      <w:r>
        <w:rPr>
          <w:sz w:val="24"/>
          <w:szCs w:val="24"/>
        </w:rPr>
        <w:t xml:space="preserve"> </w:t>
      </w:r>
      <w:r>
        <w:rPr>
          <w:color w:val="000000"/>
          <w:sz w:val="24"/>
          <w:szCs w:val="24"/>
        </w:rPr>
        <w:t xml:space="preserve">sporządzony wg wzoru stanowiącego załącznik do SIWZ. </w:t>
      </w:r>
    </w:p>
    <w:p w14:paraId="4F0AB8E3" w14:textId="77777777" w:rsidR="00743013" w:rsidRDefault="00743013" w:rsidP="006E3DAA">
      <w:pPr>
        <w:tabs>
          <w:tab w:val="left" w:pos="851"/>
        </w:tabs>
        <w:ind w:left="851" w:hanging="567"/>
        <w:jc w:val="both"/>
        <w:rPr>
          <w:sz w:val="24"/>
          <w:szCs w:val="24"/>
        </w:rPr>
      </w:pPr>
      <w:r>
        <w:rPr>
          <w:sz w:val="24"/>
          <w:szCs w:val="24"/>
        </w:rPr>
        <w:t>16.5.</w:t>
      </w:r>
      <w:r>
        <w:rPr>
          <w:sz w:val="24"/>
          <w:szCs w:val="24"/>
        </w:rPr>
        <w:tab/>
        <w:t>Zwrot „</w:t>
      </w:r>
      <w:r>
        <w:rPr>
          <w:b/>
          <w:sz w:val="24"/>
          <w:szCs w:val="24"/>
        </w:rPr>
        <w:t>Podpisany przez wykonawcę”</w:t>
      </w:r>
      <w:r>
        <w:rPr>
          <w:sz w:val="24"/>
          <w:szCs w:val="24"/>
        </w:rPr>
        <w:t xml:space="preserve"> oznacza:</w:t>
      </w:r>
    </w:p>
    <w:p w14:paraId="6963AAB0" w14:textId="77777777" w:rsidR="00743013" w:rsidRDefault="00743013" w:rsidP="006E3DAA">
      <w:pPr>
        <w:tabs>
          <w:tab w:val="left" w:pos="851"/>
        </w:tabs>
        <w:ind w:left="851"/>
        <w:jc w:val="both"/>
        <w:rPr>
          <w:sz w:val="24"/>
          <w:szCs w:val="24"/>
        </w:rPr>
      </w:pPr>
      <w:r>
        <w:rPr>
          <w:sz w:val="24"/>
          <w:szCs w:val="24"/>
        </w:rPr>
        <w:t xml:space="preserve">Podpisanie przez osobę/y upoważnioną/e do reprezentowania wykonawcy, zgodnie </w:t>
      </w:r>
      <w:r>
        <w:rPr>
          <w:sz w:val="24"/>
          <w:szCs w:val="24"/>
        </w:rPr>
        <w:br/>
        <w:t xml:space="preserve">z formą reprezentacji, określoną w rejestrze sądowym lub innym dokumencie, albo przez osobę umocowaną przez osoby uprawnione, zgodnie z dołączonym pełnomocnictwem. </w:t>
      </w:r>
    </w:p>
    <w:p w14:paraId="2F98140E" w14:textId="77777777" w:rsidR="00743013" w:rsidRDefault="00743013" w:rsidP="006E3DAA">
      <w:pPr>
        <w:tabs>
          <w:tab w:val="left" w:pos="851"/>
        </w:tabs>
        <w:ind w:left="851" w:hanging="567"/>
        <w:jc w:val="both"/>
        <w:rPr>
          <w:sz w:val="24"/>
          <w:szCs w:val="24"/>
        </w:rPr>
      </w:pPr>
      <w:r>
        <w:rPr>
          <w:sz w:val="24"/>
          <w:szCs w:val="24"/>
        </w:rPr>
        <w:t>16.6.</w:t>
      </w:r>
      <w:r>
        <w:rPr>
          <w:sz w:val="24"/>
          <w:szCs w:val="24"/>
        </w:rPr>
        <w:tab/>
        <w:t xml:space="preserve">W przypadku, gdy ofertę składają </w:t>
      </w:r>
      <w:r>
        <w:rPr>
          <w:b/>
          <w:bCs/>
          <w:sz w:val="24"/>
          <w:szCs w:val="24"/>
        </w:rPr>
        <w:t>wykonawcy wspólnie ubiegający się</w:t>
      </w:r>
      <w:r>
        <w:rPr>
          <w:bCs/>
          <w:sz w:val="24"/>
          <w:szCs w:val="24"/>
        </w:rPr>
        <w:t xml:space="preserve"> o udzielenie zamówienia, </w:t>
      </w:r>
      <w:r>
        <w:rPr>
          <w:sz w:val="24"/>
          <w:szCs w:val="24"/>
        </w:rPr>
        <w:t xml:space="preserve">na podstawie </w:t>
      </w:r>
      <w:r>
        <w:rPr>
          <w:bCs/>
          <w:sz w:val="24"/>
          <w:szCs w:val="24"/>
        </w:rPr>
        <w:t xml:space="preserve">art. 23 UPZP </w:t>
      </w:r>
      <w:r>
        <w:rPr>
          <w:bCs/>
          <w:i/>
          <w:sz w:val="24"/>
          <w:szCs w:val="24"/>
        </w:rPr>
        <w:t>(np. konsorcjum, spółka cywilna)</w:t>
      </w:r>
      <w:r>
        <w:rPr>
          <w:sz w:val="24"/>
          <w:szCs w:val="24"/>
        </w:rPr>
        <w:t xml:space="preserve">, to: </w:t>
      </w:r>
    </w:p>
    <w:p w14:paraId="7846290F" w14:textId="77777777" w:rsidR="00743013" w:rsidRDefault="00743013" w:rsidP="006E3DAA">
      <w:pPr>
        <w:tabs>
          <w:tab w:val="num" w:pos="1134"/>
        </w:tabs>
        <w:ind w:left="1135" w:hanging="284"/>
        <w:jc w:val="both"/>
        <w:rPr>
          <w:sz w:val="24"/>
          <w:szCs w:val="24"/>
        </w:rPr>
      </w:pPr>
      <w:r>
        <w:rPr>
          <w:sz w:val="24"/>
          <w:szCs w:val="24"/>
        </w:rPr>
        <w:t>1.</w:t>
      </w:r>
      <w:r>
        <w:rPr>
          <w:sz w:val="24"/>
          <w:szCs w:val="24"/>
        </w:rPr>
        <w:tab/>
        <w:t xml:space="preserve">wykonawcy ustanawiają </w:t>
      </w:r>
      <w:r>
        <w:rPr>
          <w:bCs/>
          <w:sz w:val="24"/>
          <w:szCs w:val="24"/>
        </w:rPr>
        <w:t>pełnomocnika</w:t>
      </w:r>
      <w:r>
        <w:rPr>
          <w:sz w:val="24"/>
          <w:szCs w:val="24"/>
        </w:rPr>
        <w:t xml:space="preserve"> do reprezentowania ich w postępowaniu </w:t>
      </w:r>
      <w:r>
        <w:rPr>
          <w:sz w:val="24"/>
          <w:szCs w:val="24"/>
        </w:rPr>
        <w:br/>
        <w:t xml:space="preserve">o udzielenie zamówienia </w:t>
      </w:r>
      <w:r>
        <w:rPr>
          <w:bCs/>
          <w:sz w:val="24"/>
          <w:szCs w:val="24"/>
        </w:rPr>
        <w:t>albo</w:t>
      </w:r>
      <w:r>
        <w:rPr>
          <w:sz w:val="24"/>
          <w:szCs w:val="24"/>
        </w:rPr>
        <w:t xml:space="preserve"> reprezentowania w postępowaniu i zawarcia umowy </w:t>
      </w:r>
      <w:r>
        <w:rPr>
          <w:sz w:val="24"/>
          <w:szCs w:val="24"/>
        </w:rPr>
        <w:br/>
        <w:t xml:space="preserve">w sprawie zamówienia publicznego, </w:t>
      </w:r>
    </w:p>
    <w:p w14:paraId="36A22BB2" w14:textId="77777777" w:rsidR="00743013" w:rsidRDefault="00743013" w:rsidP="006E3DAA">
      <w:pPr>
        <w:tabs>
          <w:tab w:val="num" w:pos="1134"/>
        </w:tabs>
        <w:ind w:left="1135" w:hanging="284"/>
        <w:jc w:val="both"/>
        <w:rPr>
          <w:sz w:val="24"/>
          <w:szCs w:val="24"/>
        </w:rPr>
      </w:pPr>
      <w:r>
        <w:rPr>
          <w:sz w:val="24"/>
          <w:szCs w:val="24"/>
        </w:rPr>
        <w:t>2.</w:t>
      </w:r>
      <w:r>
        <w:rPr>
          <w:sz w:val="24"/>
          <w:szCs w:val="24"/>
        </w:rPr>
        <w:tab/>
        <w:t xml:space="preserve">wszyscy wykonawcy występujący wspólnie muszą </w:t>
      </w:r>
      <w:r>
        <w:rPr>
          <w:bCs/>
          <w:sz w:val="24"/>
          <w:szCs w:val="24"/>
        </w:rPr>
        <w:t xml:space="preserve">upoważnić na piśmie pod rygorem nieważności </w:t>
      </w:r>
      <w:r>
        <w:rPr>
          <w:i/>
          <w:iCs/>
          <w:sz w:val="24"/>
          <w:szCs w:val="24"/>
        </w:rPr>
        <w:t>(art.99 § 2 K.c.)</w:t>
      </w:r>
      <w:r>
        <w:rPr>
          <w:bCs/>
          <w:sz w:val="24"/>
          <w:szCs w:val="24"/>
        </w:rPr>
        <w:t xml:space="preserve"> ustanowionego pełnomocnika, jako przedstawiciela</w:t>
      </w:r>
      <w:r>
        <w:rPr>
          <w:sz w:val="24"/>
          <w:szCs w:val="24"/>
        </w:rPr>
        <w:t xml:space="preserve"> </w:t>
      </w:r>
      <w:r>
        <w:rPr>
          <w:bCs/>
          <w:sz w:val="24"/>
          <w:szCs w:val="24"/>
        </w:rPr>
        <w:t xml:space="preserve">pozostałych, </w:t>
      </w:r>
      <w:r>
        <w:rPr>
          <w:sz w:val="24"/>
          <w:szCs w:val="24"/>
        </w:rPr>
        <w:t xml:space="preserve">a jego upoważnienie musi być udokumentowane pełnomocnictwem przez upełnomocnionych przedstawicieli </w:t>
      </w:r>
      <w:r>
        <w:rPr>
          <w:bCs/>
          <w:sz w:val="24"/>
          <w:szCs w:val="24"/>
        </w:rPr>
        <w:t>wszystkich</w:t>
      </w:r>
      <w:r>
        <w:rPr>
          <w:sz w:val="24"/>
          <w:szCs w:val="24"/>
        </w:rPr>
        <w:t xml:space="preserve"> pozostałych wykonawców i dołączone do składanej oferty,</w:t>
      </w:r>
    </w:p>
    <w:p w14:paraId="06732043" w14:textId="77777777" w:rsidR="00743013" w:rsidRDefault="00743013" w:rsidP="006E3DAA">
      <w:pPr>
        <w:tabs>
          <w:tab w:val="num" w:pos="1134"/>
        </w:tabs>
        <w:ind w:left="1135" w:hanging="284"/>
        <w:jc w:val="both"/>
        <w:rPr>
          <w:sz w:val="24"/>
          <w:szCs w:val="24"/>
        </w:rPr>
      </w:pPr>
      <w:r>
        <w:rPr>
          <w:sz w:val="24"/>
          <w:szCs w:val="24"/>
        </w:rPr>
        <w:t>3.</w:t>
      </w:r>
      <w:r>
        <w:rPr>
          <w:sz w:val="24"/>
          <w:szCs w:val="24"/>
        </w:rPr>
        <w:tab/>
        <w:t>oferta musi być podpisana w taki sposób, by prawnie zobowiązywała wszystkich wykonawców występujących wspólnie,</w:t>
      </w:r>
    </w:p>
    <w:p w14:paraId="09A96097" w14:textId="77777777" w:rsidR="00743013" w:rsidRDefault="00743013" w:rsidP="006E3DAA">
      <w:pPr>
        <w:tabs>
          <w:tab w:val="num" w:pos="1134"/>
        </w:tabs>
        <w:ind w:left="1135" w:hanging="284"/>
        <w:jc w:val="both"/>
        <w:rPr>
          <w:sz w:val="24"/>
          <w:szCs w:val="24"/>
        </w:rPr>
      </w:pPr>
      <w:r>
        <w:rPr>
          <w:sz w:val="24"/>
          <w:szCs w:val="24"/>
        </w:rPr>
        <w:t>4.</w:t>
      </w:r>
      <w:r>
        <w:rPr>
          <w:sz w:val="24"/>
          <w:szCs w:val="24"/>
        </w:rPr>
        <w:tab/>
        <w:t>z treści formularza ofertowego powinno wynikać, że oferta składana jest w imieniu Wykonawców wspólnie ubiegających się o udzielenie zamówienia,</w:t>
      </w:r>
    </w:p>
    <w:p w14:paraId="41EB47D0" w14:textId="77777777" w:rsidR="00743013" w:rsidRDefault="00743013" w:rsidP="006E3DAA">
      <w:pPr>
        <w:tabs>
          <w:tab w:val="num" w:pos="1134"/>
        </w:tabs>
        <w:ind w:left="1135" w:hanging="284"/>
        <w:jc w:val="both"/>
        <w:rPr>
          <w:sz w:val="24"/>
          <w:szCs w:val="24"/>
        </w:rPr>
      </w:pPr>
      <w:r>
        <w:rPr>
          <w:sz w:val="24"/>
          <w:szCs w:val="24"/>
        </w:rPr>
        <w:t>5.</w:t>
      </w:r>
      <w:r>
        <w:rPr>
          <w:sz w:val="24"/>
          <w:szCs w:val="24"/>
        </w:rPr>
        <w:tab/>
        <w:t>w miejscach dotyczących danych poszczególnych wykonawców (nazwa, adres, NIP, REGON) należy wpisać stosowne dane dotyczące poszczególnych Wykonawców wspólnie ubiegających się o udzielenie zamówienia.</w:t>
      </w:r>
    </w:p>
    <w:p w14:paraId="7A2ED0EC" w14:textId="18CEA12F" w:rsidR="00743013" w:rsidRDefault="00743013" w:rsidP="00525C02">
      <w:pPr>
        <w:tabs>
          <w:tab w:val="left" w:pos="851"/>
        </w:tabs>
        <w:ind w:left="851" w:hanging="567"/>
        <w:jc w:val="both"/>
        <w:rPr>
          <w:color w:val="000000"/>
          <w:sz w:val="24"/>
          <w:szCs w:val="24"/>
        </w:rPr>
      </w:pPr>
      <w:bookmarkStart w:id="7" w:name="_Hlk25220438"/>
      <w:r>
        <w:rPr>
          <w:bCs/>
          <w:sz w:val="24"/>
          <w:szCs w:val="24"/>
        </w:rPr>
        <w:t>16.7.</w:t>
      </w:r>
      <w:r>
        <w:rPr>
          <w:bCs/>
          <w:sz w:val="24"/>
          <w:szCs w:val="24"/>
        </w:rPr>
        <w:tab/>
        <w:t>Wraz z ofertą</w:t>
      </w:r>
      <w:r w:rsidR="00765BE5">
        <w:rPr>
          <w:bCs/>
          <w:sz w:val="24"/>
          <w:szCs w:val="24"/>
        </w:rPr>
        <w:t xml:space="preserve"> (</w:t>
      </w:r>
      <w:r w:rsidR="00765BE5" w:rsidRPr="00765BE5">
        <w:rPr>
          <w:bCs/>
          <w:i/>
          <w:iCs/>
          <w:sz w:val="24"/>
          <w:szCs w:val="24"/>
        </w:rPr>
        <w:t>formularz ofertowy i kosztorys ofertowy</w:t>
      </w:r>
      <w:r w:rsidR="00765BE5">
        <w:rPr>
          <w:bCs/>
          <w:sz w:val="24"/>
          <w:szCs w:val="24"/>
        </w:rPr>
        <w:t>)</w:t>
      </w:r>
      <w:r>
        <w:rPr>
          <w:bCs/>
          <w:sz w:val="24"/>
          <w:szCs w:val="24"/>
        </w:rPr>
        <w:t xml:space="preserve"> Wykonawca zobowiązany jest złożyć </w:t>
      </w:r>
      <w:r w:rsidRPr="00765BE5">
        <w:rPr>
          <w:bCs/>
          <w:sz w:val="24"/>
          <w:szCs w:val="24"/>
          <w:u w:val="single"/>
        </w:rPr>
        <w:t>za pośrednictwem Platformy</w:t>
      </w:r>
      <w:r>
        <w:rPr>
          <w:bCs/>
          <w:color w:val="000000"/>
          <w:sz w:val="24"/>
          <w:szCs w:val="24"/>
        </w:rPr>
        <w:t>:</w:t>
      </w:r>
    </w:p>
    <w:p w14:paraId="7111F02F" w14:textId="77777777" w:rsidR="00743013" w:rsidRDefault="00743013" w:rsidP="00525C02">
      <w:pPr>
        <w:ind w:left="1134" w:hanging="283"/>
        <w:jc w:val="both"/>
        <w:rPr>
          <w:spacing w:val="-2"/>
          <w:sz w:val="24"/>
          <w:szCs w:val="24"/>
        </w:rPr>
      </w:pPr>
      <w:r>
        <w:rPr>
          <w:spacing w:val="-2"/>
          <w:sz w:val="24"/>
          <w:szCs w:val="24"/>
        </w:rPr>
        <w:t>1)</w:t>
      </w:r>
      <w:r>
        <w:rPr>
          <w:spacing w:val="-2"/>
          <w:sz w:val="24"/>
          <w:szCs w:val="24"/>
        </w:rPr>
        <w:tab/>
      </w:r>
      <w:r>
        <w:rPr>
          <w:bCs/>
          <w:color w:val="000000"/>
          <w:sz w:val="24"/>
          <w:szCs w:val="24"/>
        </w:rPr>
        <w:t xml:space="preserve">oryginał gwarancji lub poręczenia, </w:t>
      </w:r>
      <w:r>
        <w:rPr>
          <w:bCs/>
          <w:sz w:val="24"/>
          <w:szCs w:val="24"/>
        </w:rPr>
        <w:t>jeśli wadium wnoszone jest w innej formie niż pieniądz,</w:t>
      </w:r>
      <w:r>
        <w:rPr>
          <w:color w:val="000000"/>
          <w:sz w:val="24"/>
          <w:szCs w:val="24"/>
        </w:rPr>
        <w:t xml:space="preserve"> </w:t>
      </w:r>
    </w:p>
    <w:p w14:paraId="58381E0E" w14:textId="77777777" w:rsidR="00743013" w:rsidRDefault="00743013" w:rsidP="00525C02">
      <w:pPr>
        <w:tabs>
          <w:tab w:val="num" w:pos="1134"/>
        </w:tabs>
        <w:ind w:left="1135" w:hanging="284"/>
        <w:jc w:val="both"/>
        <w:rPr>
          <w:sz w:val="24"/>
          <w:szCs w:val="24"/>
        </w:rPr>
      </w:pPr>
      <w:r>
        <w:rPr>
          <w:spacing w:val="-2"/>
          <w:sz w:val="24"/>
          <w:szCs w:val="24"/>
        </w:rPr>
        <w:t>2)</w:t>
      </w:r>
      <w:r>
        <w:rPr>
          <w:spacing w:val="-2"/>
          <w:sz w:val="24"/>
          <w:szCs w:val="24"/>
        </w:rPr>
        <w:tab/>
      </w:r>
      <w:r>
        <w:rPr>
          <w:sz w:val="24"/>
          <w:szCs w:val="24"/>
        </w:rPr>
        <w:t xml:space="preserve">pełnomocnictwo/a, jeżeli z właściwego rejestru (do których jest bezpłatny i ogólnodostępny dostęp) lub </w:t>
      </w:r>
      <w:r>
        <w:rPr>
          <w:spacing w:val="-4"/>
          <w:sz w:val="24"/>
          <w:szCs w:val="24"/>
        </w:rPr>
        <w:t>z treści złożonych Zamawiającemu oświadczeń lub dokumentów nie wynika uprawnienie</w:t>
      </w:r>
      <w:r>
        <w:rPr>
          <w:sz w:val="24"/>
          <w:szCs w:val="24"/>
        </w:rPr>
        <w:t xml:space="preserve"> do podpisania oferty </w:t>
      </w:r>
      <w:r>
        <w:rPr>
          <w:color w:val="000000"/>
          <w:sz w:val="24"/>
          <w:szCs w:val="24"/>
        </w:rPr>
        <w:t xml:space="preserve">oraz </w:t>
      </w:r>
      <w:r>
        <w:rPr>
          <w:sz w:val="24"/>
          <w:szCs w:val="24"/>
        </w:rPr>
        <w:t>względnie do podpisania innych oświadczeń lub dokumentów składanych wraz z ofertą</w:t>
      </w:r>
      <w:r>
        <w:rPr>
          <w:color w:val="000000"/>
          <w:sz w:val="24"/>
          <w:szCs w:val="24"/>
        </w:rPr>
        <w:t>,</w:t>
      </w:r>
    </w:p>
    <w:p w14:paraId="7BE5D6F9" w14:textId="77777777" w:rsidR="00743013" w:rsidRDefault="00743013" w:rsidP="00525C02">
      <w:pPr>
        <w:tabs>
          <w:tab w:val="num" w:pos="1134"/>
        </w:tabs>
        <w:ind w:left="1135" w:hanging="284"/>
        <w:jc w:val="both"/>
        <w:rPr>
          <w:bCs/>
          <w:sz w:val="24"/>
          <w:szCs w:val="24"/>
        </w:rPr>
      </w:pPr>
      <w:r>
        <w:rPr>
          <w:spacing w:val="-2"/>
          <w:sz w:val="24"/>
          <w:szCs w:val="24"/>
        </w:rPr>
        <w:t xml:space="preserve">3) </w:t>
      </w:r>
      <w:r>
        <w:rPr>
          <w:bCs/>
          <w:sz w:val="24"/>
          <w:szCs w:val="24"/>
        </w:rPr>
        <w:t xml:space="preserve">pełnomocnictwo do reprezentowania wszystkich Wykonawców wspólnie ubiegających się o udzielenie zamówienia, ewentualnie umowa o współdziałaniu, z której będzie wynikać przedmiotowe pełnomocnictwo – </w:t>
      </w:r>
      <w:r>
        <w:rPr>
          <w:bCs/>
          <w:i/>
          <w:sz w:val="24"/>
          <w:szCs w:val="24"/>
        </w:rPr>
        <w:t>o ile dotyczy,</w:t>
      </w:r>
    </w:p>
    <w:p w14:paraId="3B751122" w14:textId="77777777" w:rsidR="00743013" w:rsidRDefault="00743013" w:rsidP="00525C02">
      <w:pPr>
        <w:ind w:left="1134"/>
        <w:jc w:val="both"/>
        <w:rPr>
          <w:spacing w:val="-2"/>
          <w:sz w:val="24"/>
          <w:szCs w:val="24"/>
        </w:rPr>
      </w:pPr>
      <w:r>
        <w:rPr>
          <w:bCs/>
          <w:spacing w:val="-2"/>
          <w:sz w:val="24"/>
          <w:szCs w:val="24"/>
        </w:rPr>
        <w:t>Pełnomocnik może być ustanowiony do reprezentowania Wykonawców w postępowaniu</w:t>
      </w:r>
      <w:r>
        <w:rPr>
          <w:bCs/>
          <w:sz w:val="24"/>
          <w:szCs w:val="24"/>
        </w:rPr>
        <w:t xml:space="preserve"> albo do reprezentowania w postępowaniu i zawarcia umowy.</w:t>
      </w:r>
    </w:p>
    <w:bookmarkEnd w:id="7"/>
    <w:p w14:paraId="151F16CD" w14:textId="4A0A558D" w:rsidR="00743013" w:rsidRDefault="00743013" w:rsidP="00525C02">
      <w:pPr>
        <w:ind w:left="1134" w:hanging="283"/>
        <w:jc w:val="both"/>
        <w:rPr>
          <w:spacing w:val="-2"/>
          <w:sz w:val="24"/>
          <w:szCs w:val="24"/>
        </w:rPr>
      </w:pPr>
      <w:r>
        <w:rPr>
          <w:spacing w:val="-2"/>
          <w:sz w:val="24"/>
          <w:szCs w:val="24"/>
        </w:rPr>
        <w:lastRenderedPageBreak/>
        <w:t>4)</w:t>
      </w:r>
      <w:r>
        <w:rPr>
          <w:spacing w:val="-2"/>
          <w:sz w:val="24"/>
          <w:szCs w:val="24"/>
        </w:rPr>
        <w:tab/>
        <w:t xml:space="preserve">oświadczenie </w:t>
      </w:r>
      <w:r>
        <w:rPr>
          <w:sz w:val="24"/>
          <w:szCs w:val="24"/>
        </w:rPr>
        <w:t xml:space="preserve">JEDZ – wykonawcy/ każdego z wykonawców występujących wspólnie </w:t>
      </w:r>
      <w:r>
        <w:rPr>
          <w:sz w:val="24"/>
          <w:szCs w:val="24"/>
        </w:rPr>
        <w:br/>
        <w:t xml:space="preserve">(w przypadku </w:t>
      </w:r>
      <w:r>
        <w:rPr>
          <w:bCs/>
          <w:sz w:val="24"/>
          <w:szCs w:val="24"/>
        </w:rPr>
        <w:t>Wykonawców wspólnie ubiegających się o udzielenie zamówienia)</w:t>
      </w:r>
      <w:r>
        <w:rPr>
          <w:sz w:val="24"/>
          <w:szCs w:val="24"/>
        </w:rPr>
        <w:t>/ każdego innego podmiotu (w przypadku gdy wykonawca korzysta ze zdolności lub sytuacji innych podmiotów dla wykazania spełniania warunków udziału w postępowaniu na zasadach określonych w art. 22a UPZP),</w:t>
      </w:r>
    </w:p>
    <w:p w14:paraId="64BA7AF5" w14:textId="77777777" w:rsidR="00743013" w:rsidRDefault="00743013" w:rsidP="00525C02">
      <w:pPr>
        <w:ind w:left="1134" w:hanging="283"/>
        <w:jc w:val="both"/>
        <w:rPr>
          <w:iCs/>
          <w:spacing w:val="-4"/>
          <w:sz w:val="24"/>
          <w:szCs w:val="24"/>
        </w:rPr>
      </w:pPr>
      <w:r>
        <w:rPr>
          <w:spacing w:val="-2"/>
          <w:sz w:val="24"/>
          <w:szCs w:val="24"/>
        </w:rPr>
        <w:t>5)</w:t>
      </w:r>
      <w:r>
        <w:rPr>
          <w:spacing w:val="-2"/>
          <w:sz w:val="24"/>
          <w:szCs w:val="24"/>
        </w:rPr>
        <w:tab/>
      </w:r>
      <w:r>
        <w:rPr>
          <w:sz w:val="24"/>
          <w:szCs w:val="24"/>
        </w:rPr>
        <w:t xml:space="preserve">zobowiązanie innych podmiotów (w przypadku gdy wykonawca korzysta ze zdolności </w:t>
      </w:r>
      <w:r>
        <w:rPr>
          <w:spacing w:val="-6"/>
          <w:sz w:val="24"/>
          <w:szCs w:val="24"/>
        </w:rPr>
        <w:t>innych podmiotów dla wykazania spełniania warunków udziału w postępowaniu</w:t>
      </w:r>
      <w:r>
        <w:rPr>
          <w:spacing w:val="-4"/>
          <w:sz w:val="24"/>
          <w:szCs w:val="24"/>
        </w:rPr>
        <w:t>,</w:t>
      </w:r>
      <w:r>
        <w:rPr>
          <w:sz w:val="24"/>
          <w:szCs w:val="24"/>
        </w:rPr>
        <w:t xml:space="preserve"> na zasadach określonych w art. 22a UPZP</w:t>
      </w:r>
      <w:r>
        <w:rPr>
          <w:spacing w:val="-4"/>
          <w:sz w:val="24"/>
          <w:szCs w:val="24"/>
        </w:rPr>
        <w:t>)</w:t>
      </w:r>
      <w:r>
        <w:rPr>
          <w:iCs/>
          <w:spacing w:val="-4"/>
          <w:sz w:val="24"/>
          <w:szCs w:val="24"/>
        </w:rPr>
        <w:t>,</w:t>
      </w:r>
    </w:p>
    <w:p w14:paraId="610BE397" w14:textId="77777777" w:rsidR="00743013" w:rsidRDefault="00743013" w:rsidP="00525C02">
      <w:pPr>
        <w:ind w:left="1134" w:hanging="283"/>
        <w:jc w:val="both"/>
        <w:rPr>
          <w:spacing w:val="-4"/>
          <w:sz w:val="24"/>
          <w:szCs w:val="24"/>
        </w:rPr>
      </w:pPr>
      <w:bookmarkStart w:id="8" w:name="_Hlk25220458"/>
      <w:r>
        <w:rPr>
          <w:iCs/>
          <w:spacing w:val="-4"/>
          <w:sz w:val="24"/>
          <w:szCs w:val="24"/>
        </w:rPr>
        <w:t>6)</w:t>
      </w:r>
      <w:r>
        <w:rPr>
          <w:iCs/>
          <w:spacing w:val="-4"/>
          <w:sz w:val="24"/>
          <w:szCs w:val="24"/>
        </w:rPr>
        <w:tab/>
      </w:r>
      <w:r>
        <w:rPr>
          <w:spacing w:val="-4"/>
          <w:sz w:val="24"/>
          <w:szCs w:val="24"/>
        </w:rPr>
        <w:t>pełnomocnictwo/a, jeżeli z właściwego rejestru (do których jest bezpłatny i ogólnodostępny</w:t>
      </w:r>
      <w:r>
        <w:rPr>
          <w:sz w:val="24"/>
          <w:szCs w:val="24"/>
        </w:rPr>
        <w:t xml:space="preserve"> dostęp) lub </w:t>
      </w:r>
      <w:r>
        <w:rPr>
          <w:spacing w:val="-4"/>
          <w:sz w:val="24"/>
          <w:szCs w:val="24"/>
        </w:rPr>
        <w:t xml:space="preserve">z treści złożonych Zamawiającemu oświadczeń lub dokumentów nie wynika uprawnienie do podpisania zobowiązania innego podmiotu </w:t>
      </w:r>
      <w:r>
        <w:rPr>
          <w:color w:val="000000"/>
          <w:spacing w:val="-4"/>
          <w:sz w:val="24"/>
          <w:szCs w:val="24"/>
        </w:rPr>
        <w:t xml:space="preserve">oraz </w:t>
      </w:r>
      <w:r>
        <w:rPr>
          <w:spacing w:val="-4"/>
          <w:sz w:val="24"/>
          <w:szCs w:val="24"/>
        </w:rPr>
        <w:t>względnie do podpisania</w:t>
      </w:r>
      <w:r>
        <w:rPr>
          <w:sz w:val="24"/>
          <w:szCs w:val="24"/>
        </w:rPr>
        <w:t xml:space="preserve"> innych oświadczeń lub dokumentów składanych przez ten podmiot (w przypadku gdy wykonawca korzysta ze zdolności </w:t>
      </w:r>
      <w:r>
        <w:rPr>
          <w:spacing w:val="-4"/>
          <w:sz w:val="24"/>
          <w:szCs w:val="24"/>
        </w:rPr>
        <w:t>innych podmiotów dla wykazania spełniania warunków udziału w postępowaniu, na zasadach określonych w art. 22a UPZP).</w:t>
      </w:r>
    </w:p>
    <w:p w14:paraId="202708D9" w14:textId="77777777" w:rsidR="00743013" w:rsidRDefault="00743013" w:rsidP="006E3DAA">
      <w:pPr>
        <w:spacing w:before="60" w:after="60"/>
        <w:ind w:left="851"/>
        <w:jc w:val="both"/>
        <w:rPr>
          <w:sz w:val="24"/>
          <w:szCs w:val="24"/>
          <w:u w:val="single"/>
        </w:rPr>
      </w:pPr>
      <w:r>
        <w:rPr>
          <w:sz w:val="24"/>
          <w:szCs w:val="24"/>
          <w:u w:val="single"/>
        </w:rPr>
        <w:t xml:space="preserve">Pełnomocnictwo, o którym mowa w pkt 2), 3)  lub 6) winno być złożone w formie: </w:t>
      </w:r>
    </w:p>
    <w:p w14:paraId="148B4361" w14:textId="77777777" w:rsidR="00743013" w:rsidRDefault="00743013" w:rsidP="00525C02">
      <w:pPr>
        <w:ind w:left="1276" w:hanging="142"/>
        <w:jc w:val="both"/>
        <w:rPr>
          <w:sz w:val="24"/>
          <w:szCs w:val="24"/>
        </w:rPr>
      </w:pPr>
      <w:r>
        <w:rPr>
          <w:sz w:val="24"/>
          <w:szCs w:val="24"/>
        </w:rPr>
        <w:t xml:space="preserve">- oryginału w postaci dokumentu elektronicznego podpisanego przez właściwa osobę/y kwalifikowanym podpisem elektronicznym, </w:t>
      </w:r>
    </w:p>
    <w:p w14:paraId="3DA48BD9" w14:textId="77777777" w:rsidR="00743013" w:rsidRDefault="00743013" w:rsidP="00525C02">
      <w:pPr>
        <w:ind w:left="1276" w:hanging="142"/>
        <w:jc w:val="both"/>
        <w:rPr>
          <w:sz w:val="24"/>
          <w:szCs w:val="24"/>
        </w:rPr>
      </w:pPr>
      <w:r>
        <w:rPr>
          <w:sz w:val="24"/>
          <w:szCs w:val="24"/>
        </w:rPr>
        <w:t xml:space="preserve">lub </w:t>
      </w:r>
    </w:p>
    <w:p w14:paraId="6C95D2BB" w14:textId="77777777" w:rsidR="00743013" w:rsidRDefault="00743013" w:rsidP="00525C02">
      <w:pPr>
        <w:ind w:left="1276" w:hanging="142"/>
        <w:jc w:val="both"/>
        <w:rPr>
          <w:sz w:val="24"/>
          <w:szCs w:val="24"/>
        </w:rPr>
      </w:pPr>
      <w:r>
        <w:rPr>
          <w:sz w:val="24"/>
          <w:szCs w:val="24"/>
        </w:rPr>
        <w:t>-</w:t>
      </w:r>
      <w:r>
        <w:rPr>
          <w:sz w:val="24"/>
          <w:szCs w:val="24"/>
        </w:rPr>
        <w:tab/>
        <w:t>odpisu pełnomocnictwa sporządzonego przez notariusza w formie elektronicznej (elektroniczne poświadczenie zgodności odpisu, wyciągu lub kopii z okazanym dokumentem, które notariusz opatruje kwalifikowanym podpisem elektronicznym).</w:t>
      </w:r>
    </w:p>
    <w:bookmarkEnd w:id="8"/>
    <w:p w14:paraId="4AC2340A" w14:textId="77777777" w:rsidR="00743013" w:rsidRDefault="00743013" w:rsidP="006E3DAA">
      <w:pPr>
        <w:tabs>
          <w:tab w:val="left" w:pos="851"/>
        </w:tabs>
        <w:spacing w:before="120" w:after="120"/>
        <w:ind w:left="851" w:hanging="567"/>
        <w:jc w:val="both"/>
        <w:rPr>
          <w:bCs/>
          <w:sz w:val="24"/>
          <w:szCs w:val="24"/>
        </w:rPr>
      </w:pPr>
      <w:r>
        <w:rPr>
          <w:bCs/>
          <w:sz w:val="24"/>
          <w:szCs w:val="24"/>
        </w:rPr>
        <w:t>16.8.</w:t>
      </w:r>
      <w:r>
        <w:rPr>
          <w:bCs/>
          <w:sz w:val="24"/>
          <w:szCs w:val="24"/>
        </w:rPr>
        <w:tab/>
      </w:r>
      <w:r>
        <w:rPr>
          <w:bCs/>
          <w:sz w:val="24"/>
          <w:szCs w:val="24"/>
          <w:u w:val="single"/>
        </w:rPr>
        <w:t>Nie dołączenie do oferty</w:t>
      </w:r>
      <w:r>
        <w:rPr>
          <w:bCs/>
          <w:sz w:val="24"/>
          <w:szCs w:val="24"/>
        </w:rPr>
        <w:t>:</w:t>
      </w:r>
    </w:p>
    <w:p w14:paraId="175330E3" w14:textId="77777777" w:rsidR="00743013" w:rsidRDefault="00743013" w:rsidP="00525C02">
      <w:pPr>
        <w:tabs>
          <w:tab w:val="left" w:pos="1134"/>
        </w:tabs>
        <w:ind w:left="1134" w:hanging="283"/>
        <w:jc w:val="both"/>
        <w:rPr>
          <w:bCs/>
          <w:spacing w:val="-6"/>
          <w:sz w:val="24"/>
          <w:szCs w:val="24"/>
        </w:rPr>
      </w:pPr>
      <w:r>
        <w:rPr>
          <w:bCs/>
          <w:sz w:val="24"/>
          <w:szCs w:val="24"/>
        </w:rPr>
        <w:t>1)</w:t>
      </w:r>
      <w:r>
        <w:rPr>
          <w:bCs/>
          <w:sz w:val="24"/>
          <w:szCs w:val="24"/>
        </w:rPr>
        <w:tab/>
        <w:t>dokumentu wymienionego w pkt 16.7.1</w:t>
      </w:r>
      <w:r>
        <w:rPr>
          <w:bCs/>
          <w:spacing w:val="-2"/>
          <w:sz w:val="24"/>
          <w:szCs w:val="24"/>
        </w:rPr>
        <w:t xml:space="preserve">) SIWZ - w przypadku wadium wnoszonego </w:t>
      </w:r>
      <w:r>
        <w:rPr>
          <w:bCs/>
          <w:spacing w:val="-2"/>
          <w:sz w:val="24"/>
          <w:szCs w:val="24"/>
        </w:rPr>
        <w:br/>
      </w:r>
      <w:r>
        <w:rPr>
          <w:bCs/>
          <w:spacing w:val="-6"/>
          <w:sz w:val="24"/>
          <w:szCs w:val="24"/>
        </w:rPr>
        <w:t xml:space="preserve">w innej formie niż pieniądz, skutkuje odrzuceniem oferty na podstawie art. 89 ust. 1 UPZP, </w:t>
      </w:r>
    </w:p>
    <w:p w14:paraId="6D87325A" w14:textId="77777777" w:rsidR="00743013" w:rsidRDefault="00743013" w:rsidP="00525C02">
      <w:pPr>
        <w:tabs>
          <w:tab w:val="left" w:pos="1134"/>
        </w:tabs>
        <w:ind w:left="1134" w:hanging="283"/>
        <w:jc w:val="both"/>
        <w:rPr>
          <w:bCs/>
          <w:sz w:val="24"/>
          <w:szCs w:val="24"/>
        </w:rPr>
      </w:pPr>
      <w:r>
        <w:rPr>
          <w:bCs/>
          <w:sz w:val="24"/>
          <w:szCs w:val="24"/>
        </w:rPr>
        <w:t>2)</w:t>
      </w:r>
      <w:r>
        <w:rPr>
          <w:bCs/>
          <w:sz w:val="24"/>
          <w:szCs w:val="24"/>
        </w:rPr>
        <w:tab/>
        <w:t>pełnomocnictwa, o którym mowa w pkt 16.7.2) lub 3) lub 6)</w:t>
      </w:r>
      <w:r>
        <w:rPr>
          <w:bCs/>
          <w:spacing w:val="-2"/>
          <w:sz w:val="24"/>
          <w:szCs w:val="24"/>
        </w:rPr>
        <w:t xml:space="preserve"> SIWZ, </w:t>
      </w:r>
      <w:r>
        <w:rPr>
          <w:bCs/>
          <w:sz w:val="24"/>
          <w:szCs w:val="24"/>
        </w:rPr>
        <w:t>lub złożenie wadliwego pełnomocnictwa, jeżeli winno być ono złożone, skutkuje nieważnością oferty, z zastrzeżeniem</w:t>
      </w:r>
      <w:r>
        <w:rPr>
          <w:bCs/>
          <w:spacing w:val="-2"/>
          <w:sz w:val="24"/>
          <w:szCs w:val="24"/>
        </w:rPr>
        <w:t xml:space="preserve"> art.26 ust. 3a UPZP,</w:t>
      </w:r>
      <w:r>
        <w:rPr>
          <w:bCs/>
          <w:sz w:val="24"/>
          <w:szCs w:val="24"/>
        </w:rPr>
        <w:t xml:space="preserve"> </w:t>
      </w:r>
    </w:p>
    <w:p w14:paraId="76A3A83E" w14:textId="77777777" w:rsidR="00743013" w:rsidRDefault="00743013" w:rsidP="00525C02">
      <w:pPr>
        <w:tabs>
          <w:tab w:val="left" w:pos="1134"/>
        </w:tabs>
        <w:ind w:left="1134" w:hanging="283"/>
        <w:jc w:val="both"/>
        <w:rPr>
          <w:bCs/>
          <w:sz w:val="24"/>
          <w:szCs w:val="24"/>
        </w:rPr>
      </w:pPr>
      <w:r>
        <w:rPr>
          <w:bCs/>
          <w:sz w:val="24"/>
          <w:szCs w:val="24"/>
        </w:rPr>
        <w:t>3)</w:t>
      </w:r>
      <w:r>
        <w:rPr>
          <w:bCs/>
          <w:sz w:val="24"/>
          <w:szCs w:val="24"/>
        </w:rPr>
        <w:tab/>
      </w:r>
      <w:r>
        <w:rPr>
          <w:bCs/>
          <w:spacing w:val="-4"/>
          <w:sz w:val="24"/>
          <w:szCs w:val="24"/>
        </w:rPr>
        <w:t>dokumentów wymienionych w pkt 16.7.4) lub 5) SIWZ skutkuje</w:t>
      </w:r>
      <w:r>
        <w:rPr>
          <w:spacing w:val="-4"/>
          <w:sz w:val="24"/>
          <w:szCs w:val="24"/>
        </w:rPr>
        <w:t xml:space="preserve"> wykluczeniem Wykonawcy</w:t>
      </w:r>
      <w:r>
        <w:rPr>
          <w:bCs/>
          <w:spacing w:val="-2"/>
          <w:sz w:val="24"/>
          <w:szCs w:val="24"/>
        </w:rPr>
        <w:t>, z zastrzeżeniem art.26 ust. 3 UPZP</w:t>
      </w:r>
      <w:r>
        <w:rPr>
          <w:bCs/>
          <w:sz w:val="24"/>
          <w:szCs w:val="24"/>
        </w:rPr>
        <w:t xml:space="preserve">. </w:t>
      </w:r>
    </w:p>
    <w:p w14:paraId="1CC894DB" w14:textId="77777777" w:rsidR="00765BE5" w:rsidRDefault="00743013" w:rsidP="006E3DAA">
      <w:pPr>
        <w:spacing w:before="120"/>
        <w:ind w:left="851" w:hanging="567"/>
        <w:jc w:val="both"/>
        <w:rPr>
          <w:sz w:val="24"/>
          <w:szCs w:val="24"/>
        </w:rPr>
      </w:pPr>
      <w:r>
        <w:rPr>
          <w:sz w:val="24"/>
          <w:szCs w:val="24"/>
        </w:rPr>
        <w:t>16.9.</w:t>
      </w:r>
      <w:r>
        <w:rPr>
          <w:sz w:val="24"/>
          <w:szCs w:val="24"/>
        </w:rPr>
        <w:tab/>
        <w:t xml:space="preserve">Wykonawca może złożyć </w:t>
      </w:r>
      <w:r>
        <w:rPr>
          <w:b/>
          <w:sz w:val="24"/>
          <w:szCs w:val="24"/>
        </w:rPr>
        <w:t xml:space="preserve">jedną ofertę, </w:t>
      </w:r>
      <w:r>
        <w:rPr>
          <w:sz w:val="24"/>
          <w:szCs w:val="24"/>
        </w:rPr>
        <w:t xml:space="preserve">zgodnie z art. 82 ust. 1 UPZP. </w:t>
      </w:r>
    </w:p>
    <w:p w14:paraId="7F7A54F8" w14:textId="708E43B6" w:rsidR="00743013" w:rsidRDefault="00743013" w:rsidP="00525C02">
      <w:pPr>
        <w:ind w:left="851"/>
        <w:jc w:val="both"/>
        <w:rPr>
          <w:sz w:val="24"/>
          <w:szCs w:val="24"/>
        </w:rPr>
      </w:pPr>
      <w:r>
        <w:rPr>
          <w:sz w:val="24"/>
          <w:szCs w:val="24"/>
        </w:rPr>
        <w:t xml:space="preserve">Złożona przez wykonawcę oferta winna być zgodna z wymogami Zamawiającego przedstawionymi w SIWZ, zarówno indywidualnie jak i w ramach oferty wspólnej </w:t>
      </w:r>
      <w:r>
        <w:rPr>
          <w:i/>
          <w:sz w:val="24"/>
          <w:szCs w:val="24"/>
        </w:rPr>
        <w:t>(np. konsorcjum, spółki cywilnej)</w:t>
      </w:r>
      <w:r>
        <w:rPr>
          <w:sz w:val="24"/>
          <w:szCs w:val="24"/>
        </w:rPr>
        <w:t>.</w:t>
      </w:r>
    </w:p>
    <w:p w14:paraId="131AB771" w14:textId="77777777" w:rsidR="00743013" w:rsidRDefault="00743013" w:rsidP="00743013">
      <w:pPr>
        <w:tabs>
          <w:tab w:val="left" w:pos="851"/>
        </w:tabs>
        <w:ind w:left="851" w:hanging="567"/>
        <w:jc w:val="both"/>
        <w:rPr>
          <w:bCs/>
          <w:sz w:val="24"/>
          <w:szCs w:val="24"/>
        </w:rPr>
      </w:pPr>
      <w:r>
        <w:rPr>
          <w:spacing w:val="-12"/>
          <w:sz w:val="24"/>
          <w:szCs w:val="24"/>
        </w:rPr>
        <w:t>16.10.</w:t>
      </w:r>
      <w:r>
        <w:rPr>
          <w:spacing w:val="-12"/>
          <w:sz w:val="24"/>
          <w:szCs w:val="24"/>
        </w:rPr>
        <w:tab/>
      </w:r>
      <w:r>
        <w:rPr>
          <w:bCs/>
          <w:sz w:val="24"/>
          <w:szCs w:val="24"/>
        </w:rPr>
        <w:t xml:space="preserve">Wykonawca ubiegający się o udzielenie zamówienia z udziałem podwykonawców zobowiązany jest podać w JEDZ informacje wymagane w </w:t>
      </w:r>
      <w:r>
        <w:rPr>
          <w:b/>
          <w:bCs/>
          <w:sz w:val="24"/>
          <w:szCs w:val="24"/>
        </w:rPr>
        <w:t>pkt 8.3 SIWZ</w:t>
      </w:r>
      <w:r>
        <w:rPr>
          <w:bCs/>
          <w:sz w:val="24"/>
          <w:szCs w:val="24"/>
        </w:rPr>
        <w:t>.</w:t>
      </w:r>
    </w:p>
    <w:p w14:paraId="02FC1B95" w14:textId="77777777" w:rsidR="00743013" w:rsidRDefault="00743013" w:rsidP="00743013">
      <w:pPr>
        <w:tabs>
          <w:tab w:val="left" w:pos="851"/>
        </w:tabs>
        <w:ind w:left="851" w:hanging="567"/>
        <w:jc w:val="both"/>
        <w:rPr>
          <w:sz w:val="24"/>
          <w:szCs w:val="24"/>
        </w:rPr>
      </w:pPr>
      <w:r>
        <w:rPr>
          <w:spacing w:val="-12"/>
          <w:sz w:val="24"/>
          <w:szCs w:val="24"/>
        </w:rPr>
        <w:t>16.11.</w:t>
      </w:r>
      <w:r>
        <w:rPr>
          <w:spacing w:val="-12"/>
          <w:sz w:val="24"/>
          <w:szCs w:val="24"/>
        </w:rPr>
        <w:tab/>
      </w:r>
      <w:r>
        <w:rPr>
          <w:sz w:val="24"/>
          <w:szCs w:val="24"/>
        </w:rPr>
        <w:t xml:space="preserve">Zamawiający informuje, iż zgodnie z art. 96 ust. 3 UPZP oferty składane w postępowaniu </w:t>
      </w:r>
      <w:r>
        <w:rPr>
          <w:sz w:val="24"/>
          <w:szCs w:val="24"/>
        </w:rPr>
        <w:br/>
      </w:r>
      <w:r>
        <w:rPr>
          <w:spacing w:val="-6"/>
          <w:sz w:val="24"/>
          <w:szCs w:val="24"/>
        </w:rPr>
        <w:t>o zamówienie publiczne są jawne i podlegają udostępnieniu od chwili ich otwarcia, z wyjątkiem</w:t>
      </w:r>
      <w:r>
        <w:rPr>
          <w:sz w:val="24"/>
          <w:szCs w:val="24"/>
        </w:rPr>
        <w:t xml:space="preserve"> </w:t>
      </w:r>
      <w:r>
        <w:rPr>
          <w:spacing w:val="-2"/>
          <w:sz w:val="24"/>
          <w:szCs w:val="24"/>
        </w:rPr>
        <w:t>informacji stanowiących tajemnicę przedsiębiorstwa w rozumieniu przepisów o zwalczaniu</w:t>
      </w:r>
      <w:r>
        <w:rPr>
          <w:sz w:val="24"/>
          <w:szCs w:val="24"/>
        </w:rPr>
        <w:t xml:space="preserve"> nieuczciwej konkurencji, jeżeli wykonawca, nie później niż w terminie składania ofert, </w:t>
      </w:r>
      <w:r>
        <w:rPr>
          <w:spacing w:val="-2"/>
          <w:sz w:val="24"/>
          <w:szCs w:val="24"/>
        </w:rPr>
        <w:t>zastrzegł, że nie mogą one być udostępniane (tzn. stosowną deklarację złożył w formularzu</w:t>
      </w:r>
      <w:r>
        <w:rPr>
          <w:sz w:val="24"/>
          <w:szCs w:val="24"/>
        </w:rPr>
        <w:t xml:space="preserve"> Oferty) </w:t>
      </w:r>
      <w:r>
        <w:rPr>
          <w:b/>
          <w:sz w:val="24"/>
          <w:szCs w:val="24"/>
        </w:rPr>
        <w:t>oraz wykazał, iż zastrzeżone informacje stanowią tajemnicę przedsiębiorstwa</w:t>
      </w:r>
      <w:r>
        <w:rPr>
          <w:sz w:val="24"/>
          <w:szCs w:val="24"/>
        </w:rPr>
        <w:t>.</w:t>
      </w:r>
    </w:p>
    <w:p w14:paraId="1CBAD914" w14:textId="127C7C12" w:rsidR="00743013" w:rsidRDefault="00743013" w:rsidP="00743013">
      <w:pPr>
        <w:tabs>
          <w:tab w:val="left" w:pos="851"/>
        </w:tabs>
        <w:ind w:left="851" w:hanging="567"/>
        <w:jc w:val="both"/>
        <w:rPr>
          <w:sz w:val="24"/>
          <w:szCs w:val="24"/>
        </w:rPr>
      </w:pPr>
      <w:r w:rsidRPr="0097768A">
        <w:rPr>
          <w:sz w:val="24"/>
          <w:szCs w:val="24"/>
        </w:rPr>
        <w:t>16.12.</w:t>
      </w:r>
      <w:r w:rsidRPr="0097768A">
        <w:rPr>
          <w:sz w:val="24"/>
          <w:szCs w:val="24"/>
        </w:rPr>
        <w:tab/>
        <w:t>Przez tajemnicę przedsiębiorstwa, w rozumieniu art. 11 ust. 2 ustawy z dnia 16 kwietnia 1993 r. o zwalczaniu nieuczciwej konkurencji (Dz. U. z 2019 r., poz. 1010</w:t>
      </w:r>
      <w:r w:rsidR="006E3DAA" w:rsidRPr="0097768A">
        <w:rPr>
          <w:sz w:val="24"/>
          <w:szCs w:val="24"/>
        </w:rPr>
        <w:t>,</w:t>
      </w:r>
      <w:r w:rsidRPr="0097768A">
        <w:rPr>
          <w:sz w:val="24"/>
          <w:szCs w:val="24"/>
        </w:rPr>
        <w:t xml:space="preserve"> </w:t>
      </w:r>
      <w:r w:rsidR="006E3DAA" w:rsidRPr="0097768A">
        <w:rPr>
          <w:color w:val="000000"/>
          <w:sz w:val="24"/>
          <w:szCs w:val="24"/>
        </w:rPr>
        <w:t>1649</w:t>
      </w:r>
      <w:r w:rsidRPr="0097768A">
        <w:rPr>
          <w:sz w:val="24"/>
          <w:szCs w:val="24"/>
        </w:rPr>
        <w:t>), rozumie</w:t>
      </w:r>
      <w:r>
        <w:rPr>
          <w:sz w:val="24"/>
          <w:szCs w:val="24"/>
        </w:rPr>
        <w:t xml:space="preserve"> się </w:t>
      </w:r>
      <w:r>
        <w:rPr>
          <w:sz w:val="24"/>
          <w:szCs w:val="24"/>
          <w:u w:val="single"/>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sz w:val="24"/>
          <w:szCs w:val="24"/>
        </w:rPr>
        <w:t>.</w:t>
      </w:r>
    </w:p>
    <w:p w14:paraId="4726A5B7" w14:textId="27F6166C" w:rsidR="00743013" w:rsidRDefault="00743013" w:rsidP="006E3DAA">
      <w:pPr>
        <w:tabs>
          <w:tab w:val="left" w:pos="851"/>
        </w:tabs>
        <w:ind w:left="851" w:hanging="567"/>
        <w:jc w:val="both"/>
        <w:rPr>
          <w:spacing w:val="-4"/>
          <w:sz w:val="24"/>
          <w:szCs w:val="24"/>
        </w:rPr>
      </w:pPr>
      <w:r>
        <w:rPr>
          <w:spacing w:val="-10"/>
          <w:sz w:val="24"/>
          <w:szCs w:val="24"/>
        </w:rPr>
        <w:t>16.13.</w:t>
      </w:r>
      <w:r>
        <w:rPr>
          <w:sz w:val="24"/>
          <w:szCs w:val="24"/>
        </w:rPr>
        <w:tab/>
      </w:r>
      <w:r>
        <w:rPr>
          <w:spacing w:val="-4"/>
          <w:sz w:val="24"/>
          <w:szCs w:val="24"/>
        </w:rPr>
        <w:t>Stosowne zastrzeżenie wykonawca winien złożyć na formularzu ofertowym, w przeciwnym</w:t>
      </w:r>
      <w:r>
        <w:rPr>
          <w:sz w:val="24"/>
          <w:szCs w:val="24"/>
        </w:rPr>
        <w:t xml:space="preserve"> razie cała oferta zostanie ujawniona na życzenie każdego uczestnika postępowania lub innych osób.</w:t>
      </w:r>
    </w:p>
    <w:p w14:paraId="30B038F8" w14:textId="77777777" w:rsidR="00743013" w:rsidRDefault="00743013" w:rsidP="00743013">
      <w:pPr>
        <w:tabs>
          <w:tab w:val="left" w:pos="851"/>
        </w:tabs>
        <w:ind w:left="851" w:hanging="567"/>
        <w:jc w:val="both"/>
        <w:rPr>
          <w:b/>
          <w:sz w:val="24"/>
          <w:szCs w:val="24"/>
        </w:rPr>
      </w:pPr>
      <w:r>
        <w:rPr>
          <w:spacing w:val="-12"/>
          <w:sz w:val="24"/>
          <w:szCs w:val="24"/>
        </w:rPr>
        <w:lastRenderedPageBreak/>
        <w:t>16.14.</w:t>
      </w:r>
      <w:r>
        <w:rPr>
          <w:spacing w:val="-12"/>
          <w:sz w:val="24"/>
          <w:szCs w:val="24"/>
        </w:rPr>
        <w:tab/>
      </w:r>
      <w:r>
        <w:rPr>
          <w:sz w:val="24"/>
          <w:szCs w:val="24"/>
        </w:rPr>
        <w:t xml:space="preserve">Wszelkie informacje stanowiące tajemnicę przedsiębiorstwa w rozumieniu ustawy </w:t>
      </w:r>
      <w:r>
        <w:rPr>
          <w:sz w:val="24"/>
          <w:szCs w:val="24"/>
        </w:rPr>
        <w:br/>
        <w:t xml:space="preserve">o zwalczaniu nieuczciwej konkurencji, które Wykonawca pragnie zastrzec jako tajemnicę przedsiębiorstwa, winny być załączone na Platformie w osobnym pliku wraz </w:t>
      </w:r>
      <w:r>
        <w:rPr>
          <w:sz w:val="24"/>
          <w:szCs w:val="24"/>
        </w:rPr>
        <w:br/>
        <w:t>z jednoczesnym jego</w:t>
      </w:r>
      <w:r>
        <w:rPr>
          <w:b/>
          <w:sz w:val="24"/>
          <w:szCs w:val="24"/>
        </w:rPr>
        <w:t xml:space="preserve"> oznaczeniem</w:t>
      </w:r>
      <w:r>
        <w:rPr>
          <w:sz w:val="24"/>
          <w:szCs w:val="24"/>
        </w:rPr>
        <w:t xml:space="preserve"> „</w:t>
      </w:r>
      <w:r>
        <w:rPr>
          <w:b/>
          <w:sz w:val="24"/>
          <w:szCs w:val="24"/>
        </w:rPr>
        <w:t>TAJEMNICA PRZEDSIĘBIORSTWA”.</w:t>
      </w:r>
    </w:p>
    <w:p w14:paraId="7386539D" w14:textId="77777777" w:rsidR="00743013" w:rsidRDefault="00743013" w:rsidP="00743013">
      <w:pPr>
        <w:tabs>
          <w:tab w:val="left" w:pos="851"/>
        </w:tabs>
        <w:ind w:left="851" w:hanging="567"/>
        <w:jc w:val="both"/>
        <w:rPr>
          <w:sz w:val="24"/>
          <w:szCs w:val="24"/>
        </w:rPr>
      </w:pPr>
      <w:r>
        <w:rPr>
          <w:spacing w:val="-10"/>
          <w:sz w:val="24"/>
          <w:szCs w:val="24"/>
        </w:rPr>
        <w:t>16.15.</w:t>
      </w:r>
      <w:r>
        <w:rPr>
          <w:sz w:val="24"/>
          <w:szCs w:val="24"/>
        </w:rPr>
        <w:tab/>
      </w:r>
      <w:r>
        <w:rPr>
          <w:spacing w:val="-2"/>
          <w:sz w:val="24"/>
          <w:szCs w:val="24"/>
        </w:rPr>
        <w:t xml:space="preserve">Wykonawca, w szczególności </w:t>
      </w:r>
      <w:r>
        <w:rPr>
          <w:b/>
          <w:spacing w:val="-2"/>
          <w:sz w:val="24"/>
          <w:szCs w:val="24"/>
        </w:rPr>
        <w:t xml:space="preserve">nie może zastrzec informacji, o których mowa w art. 86 </w:t>
      </w:r>
      <w:r>
        <w:rPr>
          <w:b/>
          <w:spacing w:val="-2"/>
          <w:sz w:val="24"/>
          <w:szCs w:val="24"/>
        </w:rPr>
        <w:br/>
        <w:t>ust. 4</w:t>
      </w:r>
      <w:r>
        <w:rPr>
          <w:b/>
          <w:sz w:val="24"/>
          <w:szCs w:val="24"/>
        </w:rPr>
        <w:t xml:space="preserve"> UPZP.</w:t>
      </w:r>
    </w:p>
    <w:p w14:paraId="03429FDB" w14:textId="77777777" w:rsidR="00743013" w:rsidRDefault="00743013" w:rsidP="00743013">
      <w:pPr>
        <w:ind w:left="851" w:hanging="567"/>
        <w:jc w:val="both"/>
        <w:rPr>
          <w:spacing w:val="-6"/>
          <w:sz w:val="24"/>
          <w:szCs w:val="24"/>
        </w:rPr>
      </w:pPr>
      <w:r>
        <w:rPr>
          <w:spacing w:val="-10"/>
          <w:sz w:val="24"/>
          <w:szCs w:val="24"/>
        </w:rPr>
        <w:t>16.16.</w:t>
      </w:r>
      <w:r>
        <w:rPr>
          <w:sz w:val="24"/>
          <w:szCs w:val="24"/>
        </w:rPr>
        <w:tab/>
      </w:r>
      <w:r>
        <w:rPr>
          <w:rFonts w:eastAsia="CIDFont+F3"/>
          <w:sz w:val="24"/>
          <w:szCs w:val="24"/>
        </w:rPr>
        <w:t>Wykonawca, przed upływem terminu składania ofert, może zmienić lub wycofać ofertę</w:t>
      </w:r>
      <w:r>
        <w:rPr>
          <w:color w:val="000000"/>
          <w:sz w:val="24"/>
          <w:szCs w:val="24"/>
        </w:rPr>
        <w:t xml:space="preserve">. </w:t>
      </w:r>
      <w:r>
        <w:rPr>
          <w:color w:val="000000"/>
          <w:sz w:val="24"/>
          <w:szCs w:val="24"/>
        </w:rPr>
        <w:br/>
      </w:r>
      <w:r>
        <w:rPr>
          <w:rFonts w:eastAsia="CIDFont+F3"/>
          <w:sz w:val="24"/>
          <w:szCs w:val="24"/>
        </w:rPr>
        <w:t xml:space="preserve">W tym celu składa ponownie ofertę w danym postępowaniu na platformie zakupowej dedykowanej dla danego postępowania. Powiadomienie o wprowadzeniu zmian lub wycofaniu oferty należy przesłać zgodnie z postanowieniami pkt. 16.1 SIWZ i dodatkowo </w:t>
      </w:r>
      <w:r>
        <w:rPr>
          <w:rFonts w:eastAsia="CIDFont+F3"/>
          <w:spacing w:val="-6"/>
          <w:sz w:val="24"/>
          <w:szCs w:val="24"/>
        </w:rPr>
        <w:t>oznaczyć opisem „</w:t>
      </w:r>
      <w:r>
        <w:rPr>
          <w:rFonts w:eastAsia="CIDFont+F3"/>
          <w:b/>
          <w:spacing w:val="-6"/>
          <w:sz w:val="24"/>
          <w:szCs w:val="24"/>
        </w:rPr>
        <w:t>ZMIANA”</w:t>
      </w:r>
      <w:r>
        <w:rPr>
          <w:rFonts w:eastAsia="CIDFont+F3"/>
          <w:spacing w:val="-6"/>
          <w:sz w:val="24"/>
          <w:szCs w:val="24"/>
        </w:rPr>
        <w:t xml:space="preserve"> lub „</w:t>
      </w:r>
      <w:r>
        <w:rPr>
          <w:rFonts w:eastAsia="CIDFont+F3"/>
          <w:b/>
          <w:spacing w:val="-6"/>
          <w:sz w:val="24"/>
          <w:szCs w:val="24"/>
        </w:rPr>
        <w:t>WYCOFANIE”</w:t>
      </w:r>
      <w:r>
        <w:rPr>
          <w:rFonts w:eastAsia="CIDFont+F3"/>
          <w:spacing w:val="-6"/>
          <w:sz w:val="24"/>
          <w:szCs w:val="24"/>
        </w:rPr>
        <w:t xml:space="preserve"> w miejscu na komentarz do całej oferty.</w:t>
      </w:r>
    </w:p>
    <w:p w14:paraId="2DFB44BD" w14:textId="77777777" w:rsidR="00743013" w:rsidRDefault="00743013" w:rsidP="00765BE5">
      <w:pPr>
        <w:tabs>
          <w:tab w:val="left" w:pos="1134"/>
          <w:tab w:val="left" w:pos="2410"/>
        </w:tabs>
        <w:ind w:left="851" w:hanging="567"/>
        <w:jc w:val="both"/>
        <w:rPr>
          <w:sz w:val="24"/>
          <w:szCs w:val="24"/>
        </w:rPr>
      </w:pPr>
      <w:r>
        <w:rPr>
          <w:spacing w:val="-10"/>
          <w:sz w:val="24"/>
          <w:szCs w:val="24"/>
        </w:rPr>
        <w:t>16.17.</w:t>
      </w:r>
      <w:r>
        <w:rPr>
          <w:sz w:val="24"/>
          <w:szCs w:val="24"/>
        </w:rPr>
        <w:tab/>
        <w:t>Wykonawca po upływie terminu do składania ofert nie może skutecznie dokonać zmiany ani wycofać złożonej oferty:</w:t>
      </w:r>
    </w:p>
    <w:p w14:paraId="1B88D8A3" w14:textId="77777777" w:rsidR="00743013" w:rsidRPr="009E42EC" w:rsidRDefault="00743013" w:rsidP="00743013">
      <w:pPr>
        <w:tabs>
          <w:tab w:val="left" w:pos="851"/>
        </w:tabs>
        <w:ind w:left="851" w:hanging="567"/>
        <w:jc w:val="both"/>
        <w:rPr>
          <w:sz w:val="24"/>
          <w:szCs w:val="24"/>
        </w:rPr>
      </w:pPr>
      <w:r w:rsidRPr="009E42EC">
        <w:rPr>
          <w:sz w:val="24"/>
          <w:szCs w:val="24"/>
        </w:rPr>
        <w:t>16.18.</w:t>
      </w:r>
      <w:r w:rsidRPr="009E42EC">
        <w:rPr>
          <w:sz w:val="24"/>
          <w:szCs w:val="24"/>
        </w:rPr>
        <w:tab/>
        <w:t xml:space="preserve">Wykonawca w formularzu ofertowym, winien wskazać kategorie przedsiębiorstwa, </w:t>
      </w:r>
      <w:r w:rsidRPr="009E42EC">
        <w:rPr>
          <w:sz w:val="24"/>
          <w:szCs w:val="24"/>
        </w:rPr>
        <w:br/>
        <w:t xml:space="preserve">do której należy. </w:t>
      </w:r>
    </w:p>
    <w:p w14:paraId="6BEBA4C0" w14:textId="77777777" w:rsidR="00743013" w:rsidRPr="009E42EC" w:rsidRDefault="00743013" w:rsidP="00743013">
      <w:pPr>
        <w:ind w:left="851"/>
        <w:jc w:val="both"/>
        <w:rPr>
          <w:i/>
          <w:iCs/>
          <w:sz w:val="24"/>
          <w:szCs w:val="24"/>
        </w:rPr>
      </w:pPr>
      <w:r w:rsidRPr="009E42EC">
        <w:rPr>
          <w:i/>
          <w:iCs/>
          <w:spacing w:val="-6"/>
          <w:sz w:val="24"/>
          <w:szCs w:val="24"/>
        </w:rPr>
        <w:t>Zgodnie z zaleceniem Komisji z dnia 06 maja 2003 r. dotyczącym definicji mikroprzedsiębiorstw</w:t>
      </w:r>
      <w:r w:rsidRPr="009E42EC">
        <w:rPr>
          <w:i/>
          <w:iCs/>
          <w:sz w:val="24"/>
          <w:szCs w:val="24"/>
        </w:rPr>
        <w:t xml:space="preserve"> oraz małych i średnich przedsiębiorstw (Dz. Urz. UE L 124 z 20.05.2003, str. 36):</w:t>
      </w:r>
    </w:p>
    <w:p w14:paraId="4A1C5B27" w14:textId="77777777" w:rsidR="00743013" w:rsidRPr="009E42EC" w:rsidRDefault="00743013" w:rsidP="00F44DC5">
      <w:pPr>
        <w:numPr>
          <w:ilvl w:val="0"/>
          <w:numId w:val="22"/>
        </w:numPr>
        <w:tabs>
          <w:tab w:val="left" w:pos="1134"/>
        </w:tabs>
        <w:autoSpaceDE w:val="0"/>
        <w:autoSpaceDN w:val="0"/>
        <w:adjustRightInd w:val="0"/>
        <w:ind w:left="1134" w:hanging="283"/>
        <w:jc w:val="both"/>
        <w:rPr>
          <w:i/>
          <w:iCs/>
          <w:color w:val="000000"/>
          <w:sz w:val="22"/>
          <w:szCs w:val="22"/>
        </w:rPr>
      </w:pPr>
      <w:r w:rsidRPr="009E42EC">
        <w:rPr>
          <w:b/>
          <w:bCs/>
          <w:i/>
          <w:iCs/>
          <w:color w:val="000000"/>
          <w:spacing w:val="-2"/>
          <w:sz w:val="22"/>
          <w:szCs w:val="22"/>
        </w:rPr>
        <w:t xml:space="preserve">Mikroprzedsiębiorstwo: </w:t>
      </w:r>
      <w:r w:rsidRPr="009E42EC">
        <w:rPr>
          <w:i/>
          <w:iCs/>
          <w:color w:val="000000"/>
          <w:spacing w:val="-2"/>
          <w:sz w:val="22"/>
          <w:szCs w:val="22"/>
        </w:rPr>
        <w:t>to</w:t>
      </w:r>
      <w:r w:rsidRPr="009E42EC">
        <w:rPr>
          <w:b/>
          <w:bCs/>
          <w:i/>
          <w:iCs/>
          <w:color w:val="000000"/>
          <w:spacing w:val="-2"/>
          <w:sz w:val="22"/>
          <w:szCs w:val="22"/>
        </w:rPr>
        <w:t xml:space="preserve"> </w:t>
      </w:r>
      <w:r w:rsidRPr="009E42EC">
        <w:rPr>
          <w:i/>
          <w:iCs/>
          <w:color w:val="000000"/>
          <w:spacing w:val="-2"/>
          <w:sz w:val="22"/>
          <w:szCs w:val="22"/>
        </w:rPr>
        <w:t>przedsiębiorstwo, które zatrudnia mniej niż 10 osób i którego</w:t>
      </w:r>
      <w:r w:rsidRPr="009E42EC">
        <w:rPr>
          <w:i/>
          <w:iCs/>
          <w:color w:val="000000"/>
          <w:sz w:val="22"/>
          <w:szCs w:val="22"/>
        </w:rPr>
        <w:t xml:space="preserve"> roczny obrót lub roczna suma bilansowa nie przekracza 2 milionów EUR. </w:t>
      </w:r>
    </w:p>
    <w:p w14:paraId="3CE1B552" w14:textId="77777777" w:rsidR="00743013" w:rsidRPr="009E42EC" w:rsidRDefault="00743013" w:rsidP="00F44DC5">
      <w:pPr>
        <w:numPr>
          <w:ilvl w:val="0"/>
          <w:numId w:val="22"/>
        </w:numPr>
        <w:tabs>
          <w:tab w:val="left" w:pos="1134"/>
        </w:tabs>
        <w:autoSpaceDE w:val="0"/>
        <w:autoSpaceDN w:val="0"/>
        <w:ind w:left="1134" w:hanging="283"/>
        <w:jc w:val="both"/>
        <w:rPr>
          <w:i/>
          <w:iCs/>
          <w:color w:val="000000"/>
          <w:sz w:val="22"/>
          <w:szCs w:val="22"/>
        </w:rPr>
      </w:pPr>
      <w:r w:rsidRPr="009E42EC">
        <w:rPr>
          <w:b/>
          <w:bCs/>
          <w:i/>
          <w:iCs/>
          <w:color w:val="000000"/>
          <w:sz w:val="22"/>
          <w:szCs w:val="22"/>
        </w:rPr>
        <w:t xml:space="preserve">Małe przedsiębiorstwo: </w:t>
      </w:r>
      <w:r w:rsidRPr="009E42EC">
        <w:rPr>
          <w:i/>
          <w:iCs/>
          <w:color w:val="000000"/>
          <w:sz w:val="22"/>
          <w:szCs w:val="22"/>
        </w:rPr>
        <w:t>to</w:t>
      </w:r>
      <w:r w:rsidRPr="009E42EC">
        <w:rPr>
          <w:b/>
          <w:bCs/>
          <w:i/>
          <w:iCs/>
          <w:color w:val="000000"/>
          <w:sz w:val="22"/>
          <w:szCs w:val="22"/>
        </w:rPr>
        <w:t xml:space="preserve"> </w:t>
      </w:r>
      <w:r w:rsidRPr="009E42EC">
        <w:rPr>
          <w:i/>
          <w:iCs/>
          <w:color w:val="000000"/>
          <w:sz w:val="22"/>
          <w:szCs w:val="22"/>
        </w:rPr>
        <w:t xml:space="preserve">przedsiębiorstwo, które zatrudnia mniej niż 50 osób i którego roczny obrót lub roczna suma bilansowa nie przekracza 10 milionów EUR. </w:t>
      </w:r>
    </w:p>
    <w:p w14:paraId="39F5CF93" w14:textId="77777777" w:rsidR="00743013" w:rsidRPr="009E42EC" w:rsidRDefault="00743013" w:rsidP="00F44DC5">
      <w:pPr>
        <w:numPr>
          <w:ilvl w:val="0"/>
          <w:numId w:val="22"/>
        </w:numPr>
        <w:tabs>
          <w:tab w:val="left" w:pos="1134"/>
        </w:tabs>
        <w:ind w:left="1135" w:hanging="284"/>
        <w:jc w:val="both"/>
        <w:rPr>
          <w:b/>
          <w:bCs/>
          <w:sz w:val="22"/>
          <w:szCs w:val="22"/>
        </w:rPr>
      </w:pPr>
      <w:r w:rsidRPr="009E42EC">
        <w:rPr>
          <w:b/>
          <w:bCs/>
          <w:i/>
          <w:iCs/>
          <w:color w:val="000000"/>
          <w:sz w:val="22"/>
          <w:szCs w:val="22"/>
        </w:rPr>
        <w:t xml:space="preserve">Średnie przedsiębiorstwa: </w:t>
      </w:r>
      <w:r w:rsidRPr="009E42EC">
        <w:rPr>
          <w:i/>
          <w:iCs/>
          <w:color w:val="000000"/>
          <w:sz w:val="22"/>
          <w:szCs w:val="22"/>
        </w:rPr>
        <w:t>to przedsiębiorstwa, które nie są mikroprzedsiębiorstwami ani małymi przedsiębiorstwami</w:t>
      </w:r>
      <w:r w:rsidRPr="009E42EC">
        <w:rPr>
          <w:b/>
          <w:bCs/>
          <w:i/>
          <w:iCs/>
          <w:color w:val="000000"/>
          <w:sz w:val="22"/>
          <w:szCs w:val="22"/>
        </w:rPr>
        <w:t xml:space="preserve"> </w:t>
      </w:r>
      <w:r w:rsidRPr="009E42EC">
        <w:rPr>
          <w:i/>
          <w:iCs/>
          <w:color w:val="000000"/>
          <w:sz w:val="22"/>
          <w:szCs w:val="22"/>
        </w:rPr>
        <w:t>i które zatrudniają mniej niż 250 osób i których roczny obrót nie przekracza 50 milionów EUR lub roczna suma bilansowa nie przekracza 43 milionów EUR).</w:t>
      </w:r>
    </w:p>
    <w:p w14:paraId="26290A81" w14:textId="77777777" w:rsidR="00743013" w:rsidRDefault="00743013" w:rsidP="00525C02">
      <w:pPr>
        <w:pStyle w:val="Subhead2"/>
        <w:tabs>
          <w:tab w:val="left" w:pos="284"/>
        </w:tabs>
        <w:spacing w:before="240" w:after="120"/>
        <w:ind w:left="283" w:hanging="425"/>
        <w:jc w:val="both"/>
      </w:pPr>
      <w:r>
        <w:t>17.</w:t>
      </w:r>
      <w:r>
        <w:tab/>
        <w:t>Miejsce oraz termin składania i otwarcia ofert</w:t>
      </w:r>
    </w:p>
    <w:p w14:paraId="0F84B103" w14:textId="77777777" w:rsidR="00743013" w:rsidRDefault="00743013" w:rsidP="00A4344B">
      <w:pPr>
        <w:tabs>
          <w:tab w:val="left" w:pos="851"/>
        </w:tabs>
        <w:ind w:left="851" w:hanging="567"/>
        <w:jc w:val="both"/>
        <w:rPr>
          <w:sz w:val="24"/>
        </w:rPr>
      </w:pPr>
      <w:r>
        <w:rPr>
          <w:sz w:val="24"/>
        </w:rPr>
        <w:t>17.1.</w:t>
      </w:r>
      <w:r>
        <w:rPr>
          <w:sz w:val="24"/>
        </w:rPr>
        <w:tab/>
        <w:t xml:space="preserve">Miejsce składania ofert: </w:t>
      </w:r>
    </w:p>
    <w:p w14:paraId="708771C4" w14:textId="77777777" w:rsidR="00743013" w:rsidRDefault="00743013" w:rsidP="00A4344B">
      <w:pPr>
        <w:tabs>
          <w:tab w:val="left" w:pos="851"/>
        </w:tabs>
        <w:ind w:left="851"/>
        <w:jc w:val="both"/>
        <w:rPr>
          <w:color w:val="000000"/>
          <w:sz w:val="24"/>
          <w:szCs w:val="24"/>
        </w:rPr>
      </w:pPr>
      <w:r>
        <w:rPr>
          <w:spacing w:val="-6"/>
          <w:sz w:val="24"/>
        </w:rPr>
        <w:t>Platforma zakupowa</w:t>
      </w:r>
      <w:r>
        <w:rPr>
          <w:color w:val="000000"/>
          <w:spacing w:val="-6"/>
          <w:sz w:val="24"/>
          <w:szCs w:val="24"/>
        </w:rPr>
        <w:t xml:space="preserve">: </w:t>
      </w:r>
      <w:hyperlink r:id="rId27" w:history="1">
        <w:r>
          <w:rPr>
            <w:rStyle w:val="Hipercze"/>
            <w:b/>
            <w:spacing w:val="-6"/>
            <w:sz w:val="24"/>
            <w:szCs w:val="24"/>
          </w:rPr>
          <w:t>www.platformazakupowa.pl/zdmikp_bydgoszcz</w:t>
        </w:r>
      </w:hyperlink>
      <w:r>
        <w:rPr>
          <w:color w:val="000000"/>
          <w:spacing w:val="-6"/>
          <w:sz w:val="24"/>
          <w:szCs w:val="24"/>
        </w:rPr>
        <w:t xml:space="preserve">, </w:t>
      </w:r>
      <w:r>
        <w:rPr>
          <w:spacing w:val="-6"/>
          <w:sz w:val="24"/>
          <w:szCs w:val="24"/>
        </w:rPr>
        <w:t>w miejscu ogłoszenia</w:t>
      </w:r>
      <w:r>
        <w:rPr>
          <w:spacing w:val="-2"/>
          <w:sz w:val="24"/>
          <w:szCs w:val="24"/>
        </w:rPr>
        <w:t xml:space="preserve"> niniejszego postępowania</w:t>
      </w:r>
      <w:r>
        <w:rPr>
          <w:color w:val="000000"/>
          <w:sz w:val="24"/>
          <w:szCs w:val="24"/>
        </w:rPr>
        <w:t>, przed upływem terminu składania ofert.</w:t>
      </w:r>
    </w:p>
    <w:p w14:paraId="17245674" w14:textId="3055CBD7" w:rsidR="00743013" w:rsidRDefault="00743013" w:rsidP="00A4344B">
      <w:pPr>
        <w:tabs>
          <w:tab w:val="left" w:pos="851"/>
        </w:tabs>
        <w:spacing w:before="120" w:after="120"/>
        <w:ind w:left="851" w:hanging="567"/>
        <w:jc w:val="both"/>
        <w:rPr>
          <w:sz w:val="24"/>
        </w:rPr>
      </w:pPr>
      <w:r>
        <w:rPr>
          <w:sz w:val="24"/>
          <w:highlight w:val="yellow"/>
        </w:rPr>
        <w:t>17.2.</w:t>
      </w:r>
      <w:r>
        <w:rPr>
          <w:sz w:val="24"/>
          <w:highlight w:val="yellow"/>
        </w:rPr>
        <w:tab/>
        <w:t>Termin składania ofert upływa w dniu</w:t>
      </w:r>
      <w:r>
        <w:rPr>
          <w:b/>
          <w:sz w:val="24"/>
          <w:highlight w:val="yellow"/>
        </w:rPr>
        <w:t xml:space="preserve"> </w:t>
      </w:r>
      <w:r w:rsidR="007872D8">
        <w:rPr>
          <w:b/>
          <w:bCs/>
          <w:i/>
          <w:color w:val="FF0000"/>
          <w:spacing w:val="20"/>
          <w:sz w:val="24"/>
          <w:szCs w:val="24"/>
          <w:highlight w:val="yellow"/>
        </w:rPr>
        <w:t>30</w:t>
      </w:r>
      <w:r>
        <w:rPr>
          <w:b/>
          <w:bCs/>
          <w:i/>
          <w:color w:val="FF0000"/>
          <w:spacing w:val="20"/>
          <w:sz w:val="24"/>
          <w:szCs w:val="24"/>
          <w:highlight w:val="yellow"/>
        </w:rPr>
        <w:t>.0</w:t>
      </w:r>
      <w:r w:rsidR="00765BE5">
        <w:rPr>
          <w:b/>
          <w:bCs/>
          <w:i/>
          <w:color w:val="FF0000"/>
          <w:spacing w:val="20"/>
          <w:sz w:val="24"/>
          <w:szCs w:val="24"/>
          <w:highlight w:val="yellow"/>
        </w:rPr>
        <w:t>9</w:t>
      </w:r>
      <w:r>
        <w:rPr>
          <w:b/>
          <w:bCs/>
          <w:i/>
          <w:color w:val="FF0000"/>
          <w:spacing w:val="20"/>
          <w:sz w:val="24"/>
          <w:szCs w:val="24"/>
          <w:highlight w:val="yellow"/>
        </w:rPr>
        <w:t xml:space="preserve">.2020 r. godz. </w:t>
      </w:r>
      <w:r w:rsidR="00765BE5">
        <w:rPr>
          <w:b/>
          <w:bCs/>
          <w:i/>
          <w:color w:val="FF0000"/>
          <w:spacing w:val="20"/>
          <w:sz w:val="24"/>
          <w:szCs w:val="24"/>
          <w:highlight w:val="yellow"/>
        </w:rPr>
        <w:t>10</w:t>
      </w:r>
      <w:r>
        <w:rPr>
          <w:b/>
          <w:bCs/>
          <w:i/>
          <w:color w:val="FF0000"/>
          <w:spacing w:val="20"/>
          <w:sz w:val="24"/>
          <w:szCs w:val="24"/>
          <w:highlight w:val="yellow"/>
        </w:rPr>
        <w:t>:00.</w:t>
      </w:r>
    </w:p>
    <w:p w14:paraId="6815697E" w14:textId="77777777" w:rsidR="00743013" w:rsidRDefault="00743013" w:rsidP="00A4344B">
      <w:pPr>
        <w:tabs>
          <w:tab w:val="left" w:pos="851"/>
        </w:tabs>
        <w:ind w:left="851" w:hanging="567"/>
        <w:jc w:val="both"/>
        <w:rPr>
          <w:sz w:val="24"/>
        </w:rPr>
      </w:pPr>
      <w:r>
        <w:rPr>
          <w:sz w:val="24"/>
        </w:rPr>
        <w:t>17.3.</w:t>
      </w:r>
      <w:r>
        <w:rPr>
          <w:sz w:val="24"/>
        </w:rPr>
        <w:tab/>
        <w:t>Złożenie oferty zostanie zarejestrowane (dzień, godzina).</w:t>
      </w:r>
    </w:p>
    <w:p w14:paraId="0E81A201" w14:textId="4F4DACAD" w:rsidR="00743013" w:rsidRDefault="00743013" w:rsidP="00A4344B">
      <w:pPr>
        <w:tabs>
          <w:tab w:val="left" w:pos="851"/>
        </w:tabs>
        <w:ind w:left="851" w:hanging="567"/>
        <w:jc w:val="both"/>
        <w:rPr>
          <w:sz w:val="24"/>
        </w:rPr>
      </w:pPr>
      <w:r>
        <w:rPr>
          <w:sz w:val="24"/>
        </w:rPr>
        <w:t>17.</w:t>
      </w:r>
      <w:r w:rsidR="00765BE5">
        <w:rPr>
          <w:sz w:val="24"/>
        </w:rPr>
        <w:t>4</w:t>
      </w:r>
      <w:r>
        <w:rPr>
          <w:sz w:val="24"/>
        </w:rPr>
        <w:t>.</w:t>
      </w:r>
      <w:r>
        <w:rPr>
          <w:sz w:val="24"/>
        </w:rPr>
        <w:tab/>
        <w:t xml:space="preserve">Oferta złożona po wyznaczonym terminie do składania ofert zostanie zwrócona zgodnie </w:t>
      </w:r>
      <w:r>
        <w:rPr>
          <w:sz w:val="24"/>
        </w:rPr>
        <w:br/>
        <w:t>z zapisami art. 84 ust.2 UPZP.</w:t>
      </w:r>
    </w:p>
    <w:p w14:paraId="2F50E9C1" w14:textId="6281AE57" w:rsidR="00765BE5" w:rsidRDefault="00765BE5" w:rsidP="00A4344B">
      <w:pPr>
        <w:tabs>
          <w:tab w:val="left" w:pos="851"/>
        </w:tabs>
        <w:ind w:left="851" w:hanging="567"/>
        <w:jc w:val="both"/>
        <w:rPr>
          <w:b/>
          <w:sz w:val="24"/>
          <w:szCs w:val="24"/>
        </w:rPr>
      </w:pPr>
      <w:r>
        <w:rPr>
          <w:sz w:val="24"/>
        </w:rPr>
        <w:t>17.5.</w:t>
      </w:r>
      <w:r>
        <w:rPr>
          <w:sz w:val="24"/>
        </w:rPr>
        <w:tab/>
        <w:t xml:space="preserve">Miejsce otwarcia ofert: </w:t>
      </w:r>
      <w:r>
        <w:rPr>
          <w:b/>
          <w:sz w:val="24"/>
        </w:rPr>
        <w:t xml:space="preserve">pokój Nr 18 </w:t>
      </w:r>
      <w:r>
        <w:rPr>
          <w:sz w:val="24"/>
        </w:rPr>
        <w:t xml:space="preserve">(parter) w siedzibie Zamawiającego, określonej </w:t>
      </w:r>
      <w:r>
        <w:rPr>
          <w:sz w:val="24"/>
        </w:rPr>
        <w:br/>
        <w:t xml:space="preserve">w pkt.1 SIWZ. </w:t>
      </w:r>
      <w:r>
        <w:rPr>
          <w:rFonts w:eastAsia="CIDFont+F3"/>
          <w:sz w:val="24"/>
          <w:szCs w:val="24"/>
        </w:rPr>
        <w:t xml:space="preserve">Zamawiający otworzy oferty poprzez wykorzystanie Platformy: </w:t>
      </w:r>
      <w:hyperlink r:id="rId28" w:history="1">
        <w:r>
          <w:rPr>
            <w:rStyle w:val="Hipercze"/>
            <w:b/>
            <w:sz w:val="24"/>
            <w:szCs w:val="24"/>
          </w:rPr>
          <w:t>www.platformazakupowa.pl/zdmikp_bydgoszcz</w:t>
        </w:r>
      </w:hyperlink>
      <w:r>
        <w:rPr>
          <w:b/>
          <w:sz w:val="24"/>
          <w:szCs w:val="24"/>
        </w:rPr>
        <w:t>.</w:t>
      </w:r>
    </w:p>
    <w:p w14:paraId="1E30C8E5" w14:textId="07BE21DB" w:rsidR="00743013" w:rsidRDefault="00743013" w:rsidP="00A4344B">
      <w:pPr>
        <w:tabs>
          <w:tab w:val="left" w:pos="851"/>
        </w:tabs>
        <w:spacing w:before="120" w:after="120"/>
        <w:ind w:left="851" w:hanging="567"/>
        <w:jc w:val="both"/>
        <w:rPr>
          <w:sz w:val="24"/>
        </w:rPr>
      </w:pPr>
      <w:r>
        <w:rPr>
          <w:sz w:val="24"/>
          <w:highlight w:val="yellow"/>
        </w:rPr>
        <w:t>17.6.</w:t>
      </w:r>
      <w:r>
        <w:rPr>
          <w:sz w:val="24"/>
          <w:highlight w:val="yellow"/>
        </w:rPr>
        <w:tab/>
        <w:t xml:space="preserve">Termin otwarcia ofert: w dniu </w:t>
      </w:r>
      <w:r w:rsidR="00765BE5">
        <w:rPr>
          <w:b/>
          <w:bCs/>
          <w:i/>
          <w:color w:val="FF0000"/>
          <w:spacing w:val="20"/>
          <w:sz w:val="24"/>
          <w:szCs w:val="24"/>
          <w:highlight w:val="yellow"/>
        </w:rPr>
        <w:t>30</w:t>
      </w:r>
      <w:r>
        <w:rPr>
          <w:b/>
          <w:bCs/>
          <w:i/>
          <w:color w:val="FF0000"/>
          <w:spacing w:val="20"/>
          <w:sz w:val="24"/>
          <w:szCs w:val="24"/>
          <w:highlight w:val="yellow"/>
        </w:rPr>
        <w:t>.0</w:t>
      </w:r>
      <w:r w:rsidR="00765BE5">
        <w:rPr>
          <w:b/>
          <w:bCs/>
          <w:i/>
          <w:color w:val="FF0000"/>
          <w:spacing w:val="20"/>
          <w:sz w:val="24"/>
          <w:szCs w:val="24"/>
          <w:highlight w:val="yellow"/>
        </w:rPr>
        <w:t>9</w:t>
      </w:r>
      <w:r>
        <w:rPr>
          <w:b/>
          <w:bCs/>
          <w:i/>
          <w:color w:val="FF0000"/>
          <w:spacing w:val="20"/>
          <w:sz w:val="24"/>
          <w:szCs w:val="24"/>
          <w:highlight w:val="yellow"/>
        </w:rPr>
        <w:t xml:space="preserve">.2020 r. godz. </w:t>
      </w:r>
      <w:r w:rsidR="00765BE5">
        <w:rPr>
          <w:b/>
          <w:bCs/>
          <w:i/>
          <w:color w:val="FF0000"/>
          <w:spacing w:val="20"/>
          <w:sz w:val="24"/>
          <w:szCs w:val="24"/>
          <w:highlight w:val="yellow"/>
        </w:rPr>
        <w:t>10</w:t>
      </w:r>
      <w:r>
        <w:rPr>
          <w:b/>
          <w:bCs/>
          <w:i/>
          <w:color w:val="FF0000"/>
          <w:spacing w:val="20"/>
          <w:sz w:val="24"/>
          <w:szCs w:val="24"/>
          <w:highlight w:val="yellow"/>
        </w:rPr>
        <w:t>:05.</w:t>
      </w:r>
    </w:p>
    <w:p w14:paraId="6699BFC6" w14:textId="398D9D51" w:rsidR="00743013" w:rsidRDefault="00743013" w:rsidP="00A4344B">
      <w:pPr>
        <w:tabs>
          <w:tab w:val="left" w:pos="851"/>
        </w:tabs>
        <w:ind w:left="851" w:hanging="567"/>
        <w:jc w:val="both"/>
        <w:rPr>
          <w:sz w:val="24"/>
        </w:rPr>
      </w:pPr>
      <w:r>
        <w:rPr>
          <w:sz w:val="24"/>
        </w:rPr>
        <w:t>17.</w:t>
      </w:r>
      <w:r w:rsidR="00724772">
        <w:rPr>
          <w:sz w:val="24"/>
        </w:rPr>
        <w:t>7</w:t>
      </w:r>
      <w:r>
        <w:rPr>
          <w:sz w:val="24"/>
        </w:rPr>
        <w:t>.</w:t>
      </w:r>
      <w:r>
        <w:rPr>
          <w:sz w:val="24"/>
        </w:rPr>
        <w:tab/>
        <w:t>Informację z otwarcia ofert, o której mowa w art. 86 ust. 5 UPZP, Zamawiający udostępni niezwłocznie po otwarciu ofert na Platformie</w:t>
      </w:r>
      <w:r w:rsidR="00724772">
        <w:rPr>
          <w:sz w:val="24"/>
        </w:rPr>
        <w:t>,</w:t>
      </w:r>
      <w:r w:rsidR="00724772" w:rsidRPr="00724772">
        <w:rPr>
          <w:spacing w:val="-6"/>
          <w:sz w:val="24"/>
          <w:szCs w:val="24"/>
        </w:rPr>
        <w:t xml:space="preserve"> </w:t>
      </w:r>
      <w:r w:rsidR="00724772">
        <w:rPr>
          <w:spacing w:val="-6"/>
          <w:sz w:val="24"/>
          <w:szCs w:val="24"/>
        </w:rPr>
        <w:t>w miejscu ogłoszenia</w:t>
      </w:r>
      <w:r w:rsidR="00724772">
        <w:rPr>
          <w:spacing w:val="-2"/>
          <w:sz w:val="24"/>
          <w:szCs w:val="24"/>
        </w:rPr>
        <w:t xml:space="preserve"> niniejszego postępowania</w:t>
      </w:r>
      <w:r>
        <w:rPr>
          <w:sz w:val="24"/>
        </w:rPr>
        <w:t>.</w:t>
      </w:r>
    </w:p>
    <w:p w14:paraId="656340FB" w14:textId="77777777" w:rsidR="00296C34" w:rsidRPr="00FA25CE" w:rsidRDefault="00296C34" w:rsidP="00724772">
      <w:pPr>
        <w:pStyle w:val="Subhead2"/>
        <w:tabs>
          <w:tab w:val="left" w:pos="284"/>
        </w:tabs>
        <w:spacing w:before="240" w:after="120"/>
        <w:ind w:left="283" w:hanging="425"/>
        <w:jc w:val="both"/>
      </w:pPr>
      <w:r w:rsidRPr="00FA25CE">
        <w:t>18.</w:t>
      </w:r>
      <w:r w:rsidRPr="00FA25CE">
        <w:tab/>
        <w:t>Opis sposobu obliczenia ceny</w:t>
      </w:r>
    </w:p>
    <w:p w14:paraId="2BC0CDCD" w14:textId="77777777" w:rsidR="00296C34" w:rsidRPr="00FA25CE" w:rsidRDefault="00296C34" w:rsidP="00296C34">
      <w:pPr>
        <w:ind w:left="851" w:hanging="567"/>
        <w:jc w:val="both"/>
        <w:rPr>
          <w:sz w:val="24"/>
        </w:rPr>
      </w:pPr>
      <w:r w:rsidRPr="00FA25CE">
        <w:rPr>
          <w:sz w:val="24"/>
        </w:rPr>
        <w:t>18.1.</w:t>
      </w:r>
      <w:r w:rsidRPr="00FA25CE">
        <w:rPr>
          <w:sz w:val="24"/>
        </w:rPr>
        <w:tab/>
        <w:t xml:space="preserve">Cena </w:t>
      </w:r>
      <w:r w:rsidR="0093416A">
        <w:rPr>
          <w:sz w:val="24"/>
        </w:rPr>
        <w:t>o</w:t>
      </w:r>
      <w:r w:rsidRPr="00FA25CE">
        <w:rPr>
          <w:sz w:val="24"/>
        </w:rPr>
        <w:t>ferty zostanie podana przez wykonawcę</w:t>
      </w:r>
      <w:r w:rsidRPr="00FA25CE">
        <w:rPr>
          <w:spacing w:val="-4"/>
          <w:sz w:val="24"/>
        </w:rPr>
        <w:t xml:space="preserve"> w formularzu </w:t>
      </w:r>
      <w:r w:rsidR="0093416A">
        <w:rPr>
          <w:spacing w:val="-4"/>
          <w:sz w:val="24"/>
        </w:rPr>
        <w:t>o</w:t>
      </w:r>
      <w:r w:rsidRPr="00FA25CE">
        <w:rPr>
          <w:spacing w:val="-4"/>
          <w:sz w:val="24"/>
        </w:rPr>
        <w:t>fert</w:t>
      </w:r>
      <w:r w:rsidR="007E7CEE">
        <w:rPr>
          <w:spacing w:val="-4"/>
          <w:sz w:val="24"/>
        </w:rPr>
        <w:t>owym</w:t>
      </w:r>
      <w:r w:rsidRPr="00FA25CE">
        <w:rPr>
          <w:sz w:val="24"/>
        </w:rPr>
        <w:t xml:space="preserve">. </w:t>
      </w:r>
      <w:r w:rsidRPr="00FA25CE">
        <w:rPr>
          <w:sz w:val="24"/>
          <w:szCs w:val="24"/>
        </w:rPr>
        <w:t xml:space="preserve">Cena </w:t>
      </w:r>
      <w:r w:rsidR="0093416A">
        <w:rPr>
          <w:sz w:val="24"/>
          <w:szCs w:val="24"/>
        </w:rPr>
        <w:t>o</w:t>
      </w:r>
      <w:r w:rsidRPr="00FA25CE">
        <w:rPr>
          <w:sz w:val="24"/>
          <w:szCs w:val="24"/>
        </w:rPr>
        <w:t>ferty jest ceną brutto, czyli zawiera podatek VAT (nie dotyczy wykonawców zagranicznych, którzy nie są płatnikami podatku VAT w Polsce) oraz inne podatki i daniny</w:t>
      </w:r>
      <w:r w:rsidRPr="00FA25CE">
        <w:rPr>
          <w:sz w:val="24"/>
        </w:rPr>
        <w:t xml:space="preserve"> publiczne, </w:t>
      </w:r>
      <w:r w:rsidRPr="00FA25CE">
        <w:rPr>
          <w:b/>
          <w:sz w:val="24"/>
        </w:rPr>
        <w:t xml:space="preserve">wyrażoną </w:t>
      </w:r>
      <w:r w:rsidRPr="00FA25CE">
        <w:rPr>
          <w:b/>
          <w:sz w:val="24"/>
        </w:rPr>
        <w:br/>
        <w:t>w PLN</w:t>
      </w:r>
      <w:r w:rsidRPr="00FA25CE">
        <w:rPr>
          <w:sz w:val="24"/>
        </w:rPr>
        <w:t xml:space="preserve"> (nowych złotych polskich) </w:t>
      </w:r>
      <w:r w:rsidRPr="00FA25CE">
        <w:rPr>
          <w:b/>
          <w:sz w:val="24"/>
        </w:rPr>
        <w:t>z dokładnością do dwóch miejsc po przecinku</w:t>
      </w:r>
      <w:r w:rsidRPr="00FA25CE">
        <w:rPr>
          <w:sz w:val="24"/>
        </w:rPr>
        <w:t>.</w:t>
      </w:r>
    </w:p>
    <w:p w14:paraId="1EA40B8A" w14:textId="77777777" w:rsidR="00296C34" w:rsidRPr="00FA25CE" w:rsidRDefault="00296C34" w:rsidP="00A4344B">
      <w:pPr>
        <w:ind w:left="851" w:hanging="567"/>
        <w:jc w:val="both"/>
        <w:rPr>
          <w:sz w:val="24"/>
          <w:szCs w:val="24"/>
        </w:rPr>
      </w:pPr>
      <w:r w:rsidRPr="00FA25CE">
        <w:rPr>
          <w:sz w:val="24"/>
          <w:szCs w:val="24"/>
        </w:rPr>
        <w:t>18.2.</w:t>
      </w:r>
      <w:r w:rsidRPr="00FA25CE">
        <w:rPr>
          <w:sz w:val="24"/>
          <w:szCs w:val="24"/>
        </w:rPr>
        <w:tab/>
        <w:t xml:space="preserve">Jeżeli zostanie złożona oferta, której wybór prowadziłby do powstania u Zamawiającego obowiązku podatkowego zgodnie z przepisami o podatku od towarów i usług, </w:t>
      </w:r>
      <w:r w:rsidRPr="00FA25CE">
        <w:rPr>
          <w:sz w:val="24"/>
        </w:rPr>
        <w:t>[</w:t>
      </w:r>
      <w:r w:rsidRPr="00FA25CE">
        <w:rPr>
          <w:i/>
          <w:sz w:val="24"/>
        </w:rPr>
        <w:t>tzn. kiedy zgodnie z przepisami ustawy o podatku od towarów i usług to Zamawiający (nabywca) będzie zobowiązany do rozliczenia (odprowadzenia) podatku VAT</w:t>
      </w:r>
      <w:r w:rsidRPr="00FA25CE">
        <w:rPr>
          <w:sz w:val="24"/>
        </w:rPr>
        <w:t xml:space="preserve">], </w:t>
      </w:r>
      <w:r w:rsidRPr="00FA25CE">
        <w:rPr>
          <w:sz w:val="24"/>
          <w:szCs w:val="24"/>
        </w:rPr>
        <w:t>Zamawiający w celu oceny takiej oferty dolicza do przedstawionej w niej ceny podatek od towarów i usług, który miałby obowiązek rozliczyć zgodnie z tymi przepisami.</w:t>
      </w:r>
    </w:p>
    <w:p w14:paraId="165B6D59" w14:textId="77777777" w:rsidR="00296C34" w:rsidRPr="00FA25CE" w:rsidRDefault="00296C34" w:rsidP="00296C34">
      <w:pPr>
        <w:spacing w:before="60"/>
        <w:ind w:left="851"/>
        <w:jc w:val="both"/>
        <w:rPr>
          <w:b/>
          <w:sz w:val="24"/>
          <w:szCs w:val="24"/>
        </w:rPr>
      </w:pPr>
      <w:r w:rsidRPr="00FA25CE">
        <w:rPr>
          <w:b/>
          <w:sz w:val="24"/>
          <w:szCs w:val="24"/>
        </w:rPr>
        <w:lastRenderedPageBreak/>
        <w:t xml:space="preserve">Zgodnie z art. 91 ust. 3a UPZP, </w:t>
      </w:r>
      <w:r w:rsidR="0093416A">
        <w:rPr>
          <w:b/>
          <w:sz w:val="24"/>
          <w:szCs w:val="24"/>
        </w:rPr>
        <w:t>w</w:t>
      </w:r>
      <w:r w:rsidRPr="00FA25CE">
        <w:rPr>
          <w:b/>
          <w:sz w:val="24"/>
          <w:szCs w:val="24"/>
        </w:rPr>
        <w:t xml:space="preserve">ykonawca, składając </w:t>
      </w:r>
      <w:r w:rsidR="0093416A">
        <w:rPr>
          <w:b/>
          <w:sz w:val="24"/>
          <w:szCs w:val="24"/>
        </w:rPr>
        <w:t>o</w:t>
      </w:r>
      <w:r w:rsidRPr="00FA25CE">
        <w:rPr>
          <w:b/>
          <w:sz w:val="24"/>
          <w:szCs w:val="24"/>
        </w:rPr>
        <w:t xml:space="preserve">fertę, </w:t>
      </w:r>
      <w:r w:rsidRPr="00FA25CE">
        <w:rPr>
          <w:b/>
          <w:spacing w:val="-4"/>
          <w:sz w:val="24"/>
          <w:szCs w:val="24"/>
        </w:rPr>
        <w:t xml:space="preserve">zobowiązany jest </w:t>
      </w:r>
      <w:r w:rsidRPr="00FA25CE">
        <w:rPr>
          <w:b/>
          <w:spacing w:val="-4"/>
          <w:sz w:val="24"/>
          <w:szCs w:val="24"/>
        </w:rPr>
        <w:br/>
      </w:r>
      <w:r w:rsidRPr="00FA25CE">
        <w:rPr>
          <w:b/>
          <w:sz w:val="24"/>
          <w:szCs w:val="24"/>
        </w:rPr>
        <w:t xml:space="preserve">poinformować Zamawiającego w formularzu </w:t>
      </w:r>
      <w:r w:rsidR="0093416A">
        <w:rPr>
          <w:b/>
          <w:sz w:val="24"/>
          <w:szCs w:val="24"/>
        </w:rPr>
        <w:t>o</w:t>
      </w:r>
      <w:r w:rsidRPr="00FA25CE">
        <w:rPr>
          <w:b/>
          <w:sz w:val="24"/>
          <w:szCs w:val="24"/>
        </w:rPr>
        <w:t>ferty, czy wybór oferty będzie prowadzić do powstania u Zamawiającego obowiązku podatkowego.</w:t>
      </w:r>
    </w:p>
    <w:p w14:paraId="4C7EBC5C" w14:textId="64ABB363" w:rsidR="00296C34" w:rsidRPr="00FA25CE" w:rsidRDefault="00296C34" w:rsidP="00296C34">
      <w:pPr>
        <w:ind w:left="851"/>
        <w:jc w:val="both"/>
        <w:rPr>
          <w:sz w:val="24"/>
          <w:szCs w:val="24"/>
        </w:rPr>
      </w:pPr>
      <w:r w:rsidRPr="00FA25CE">
        <w:rPr>
          <w:sz w:val="24"/>
          <w:szCs w:val="24"/>
        </w:rPr>
        <w:t xml:space="preserve">W przypadku, gdy wybór oferty </w:t>
      </w:r>
      <w:r w:rsidR="0093416A">
        <w:rPr>
          <w:sz w:val="24"/>
          <w:szCs w:val="24"/>
        </w:rPr>
        <w:t>w</w:t>
      </w:r>
      <w:r w:rsidRPr="00FA25CE">
        <w:rPr>
          <w:sz w:val="24"/>
          <w:szCs w:val="24"/>
        </w:rPr>
        <w:t>ykonawcy będzie prowadził do powstania u Zamawia</w:t>
      </w:r>
      <w:r w:rsidR="004B085A">
        <w:rPr>
          <w:sz w:val="24"/>
          <w:szCs w:val="24"/>
        </w:rPr>
        <w:t>-</w:t>
      </w:r>
      <w:proofErr w:type="spellStart"/>
      <w:r w:rsidRPr="00FA25CE">
        <w:rPr>
          <w:sz w:val="24"/>
          <w:szCs w:val="24"/>
        </w:rPr>
        <w:t>jącego</w:t>
      </w:r>
      <w:proofErr w:type="spellEnd"/>
      <w:r w:rsidRPr="00FA25CE">
        <w:rPr>
          <w:sz w:val="24"/>
          <w:szCs w:val="24"/>
        </w:rPr>
        <w:t xml:space="preserve"> obowiązku podatkowego, </w:t>
      </w:r>
      <w:r w:rsidR="0093416A">
        <w:rPr>
          <w:sz w:val="24"/>
          <w:szCs w:val="24"/>
        </w:rPr>
        <w:t>w</w:t>
      </w:r>
      <w:r w:rsidRPr="00FA25CE">
        <w:rPr>
          <w:sz w:val="24"/>
          <w:szCs w:val="24"/>
        </w:rPr>
        <w:t>ykonawca zobowiązany jest wskazać nazwę (rodzaj) towaru lub usługi, których dostawa lub świadczenie b</w:t>
      </w:r>
      <w:r w:rsidR="00904B39">
        <w:rPr>
          <w:sz w:val="24"/>
          <w:szCs w:val="24"/>
        </w:rPr>
        <w:t>ę</w:t>
      </w:r>
      <w:r w:rsidRPr="00FA25CE">
        <w:rPr>
          <w:sz w:val="24"/>
          <w:szCs w:val="24"/>
        </w:rPr>
        <w:t>dz</w:t>
      </w:r>
      <w:r w:rsidR="00904B39">
        <w:rPr>
          <w:sz w:val="24"/>
          <w:szCs w:val="24"/>
        </w:rPr>
        <w:t>i</w:t>
      </w:r>
      <w:r w:rsidRPr="00FA25CE">
        <w:rPr>
          <w:sz w:val="24"/>
          <w:szCs w:val="24"/>
        </w:rPr>
        <w:t xml:space="preserve">e prowadzić do jego powstania, </w:t>
      </w:r>
      <w:r w:rsidR="004B085A">
        <w:rPr>
          <w:sz w:val="24"/>
          <w:szCs w:val="24"/>
        </w:rPr>
        <w:br/>
      </w:r>
      <w:r w:rsidRPr="00FA25CE">
        <w:rPr>
          <w:spacing w:val="-4"/>
          <w:sz w:val="24"/>
          <w:szCs w:val="24"/>
        </w:rPr>
        <w:t>a w przypadku towarów wymienionych w załączniku nr 11 do ustawy o podatku od towarów</w:t>
      </w:r>
      <w:r w:rsidR="0022437A">
        <w:rPr>
          <w:sz w:val="24"/>
          <w:szCs w:val="24"/>
        </w:rPr>
        <w:t xml:space="preserve"> </w:t>
      </w:r>
      <w:r w:rsidR="004B085A">
        <w:rPr>
          <w:sz w:val="24"/>
          <w:szCs w:val="24"/>
        </w:rPr>
        <w:br/>
      </w:r>
      <w:r w:rsidRPr="00FA25CE">
        <w:rPr>
          <w:sz w:val="24"/>
          <w:szCs w:val="24"/>
        </w:rPr>
        <w:t>i usług również jego symbol PKWiU, oraz wskazać ich wartość bez kwoty podatku VAT.</w:t>
      </w:r>
    </w:p>
    <w:p w14:paraId="350CE4C6" w14:textId="77777777" w:rsidR="00296C34" w:rsidRPr="00FA25CE" w:rsidRDefault="00296C34" w:rsidP="00296C34">
      <w:pPr>
        <w:ind w:left="851"/>
        <w:jc w:val="both"/>
        <w:rPr>
          <w:sz w:val="24"/>
          <w:szCs w:val="24"/>
          <w:u w:val="single"/>
        </w:rPr>
      </w:pPr>
      <w:r w:rsidRPr="00FA25CE">
        <w:rPr>
          <w:sz w:val="24"/>
          <w:szCs w:val="24"/>
          <w:u w:val="single"/>
        </w:rPr>
        <w:t>Art. 91 ust. 3a UPZP, będzie miał zastosowanie w następujących przypadkach:</w:t>
      </w:r>
    </w:p>
    <w:p w14:paraId="4AB1411E" w14:textId="77777777" w:rsidR="00296C34" w:rsidRPr="00FA25CE" w:rsidRDefault="00296C34" w:rsidP="00F44DC5">
      <w:pPr>
        <w:numPr>
          <w:ilvl w:val="0"/>
          <w:numId w:val="7"/>
        </w:numPr>
        <w:tabs>
          <w:tab w:val="left" w:pos="1134"/>
        </w:tabs>
        <w:ind w:left="851" w:firstLine="0"/>
        <w:jc w:val="both"/>
        <w:rPr>
          <w:spacing w:val="-6"/>
          <w:sz w:val="24"/>
          <w:szCs w:val="24"/>
        </w:rPr>
      </w:pPr>
      <w:r w:rsidRPr="00FA25CE">
        <w:rPr>
          <w:spacing w:val="-6"/>
          <w:sz w:val="24"/>
          <w:szCs w:val="24"/>
        </w:rPr>
        <w:t xml:space="preserve">wewnątrzwspólnotowego nabycia towarów, </w:t>
      </w:r>
    </w:p>
    <w:p w14:paraId="0D1BF6CA" w14:textId="77777777" w:rsidR="00296C34" w:rsidRPr="00FA25CE" w:rsidRDefault="00296C34" w:rsidP="00A4344B">
      <w:pPr>
        <w:numPr>
          <w:ilvl w:val="0"/>
          <w:numId w:val="7"/>
        </w:numPr>
        <w:tabs>
          <w:tab w:val="left" w:pos="1134"/>
        </w:tabs>
        <w:ind w:left="1134" w:hanging="283"/>
        <w:jc w:val="both"/>
        <w:rPr>
          <w:sz w:val="24"/>
          <w:szCs w:val="24"/>
        </w:rPr>
      </w:pPr>
      <w:r w:rsidRPr="00FA25CE">
        <w:rPr>
          <w:spacing w:val="-2"/>
          <w:sz w:val="24"/>
          <w:szCs w:val="24"/>
        </w:rPr>
        <w:t>wystąpienia mechanizmu odwróconego obciążenia</w:t>
      </w:r>
      <w:r w:rsidR="00850A33">
        <w:rPr>
          <w:spacing w:val="-2"/>
          <w:sz w:val="24"/>
          <w:szCs w:val="24"/>
        </w:rPr>
        <w:t xml:space="preserve"> </w:t>
      </w:r>
      <w:r w:rsidRPr="00FA25CE">
        <w:rPr>
          <w:spacing w:val="-2"/>
          <w:sz w:val="24"/>
          <w:szCs w:val="24"/>
        </w:rPr>
        <w:t>– załącznik nr 11 do ustawy o podatku</w:t>
      </w:r>
      <w:r w:rsidRPr="00FA25CE">
        <w:rPr>
          <w:sz w:val="24"/>
          <w:szCs w:val="24"/>
        </w:rPr>
        <w:t xml:space="preserve"> od towarów i usług, </w:t>
      </w:r>
    </w:p>
    <w:p w14:paraId="04D76386" w14:textId="77777777" w:rsidR="00296C34" w:rsidRPr="00FA25CE" w:rsidRDefault="00296C34" w:rsidP="00A4344B">
      <w:pPr>
        <w:numPr>
          <w:ilvl w:val="0"/>
          <w:numId w:val="7"/>
        </w:numPr>
        <w:tabs>
          <w:tab w:val="left" w:pos="1134"/>
        </w:tabs>
        <w:ind w:left="851" w:firstLine="0"/>
        <w:jc w:val="both"/>
        <w:rPr>
          <w:sz w:val="24"/>
          <w:szCs w:val="24"/>
        </w:rPr>
      </w:pPr>
      <w:r w:rsidRPr="00FA25CE">
        <w:rPr>
          <w:sz w:val="24"/>
          <w:szCs w:val="24"/>
        </w:rPr>
        <w:t>importu usług lub importu towarów.</w:t>
      </w:r>
    </w:p>
    <w:p w14:paraId="5611D1BD" w14:textId="3FD4A6DF" w:rsidR="00296C34" w:rsidRPr="00FA25CE" w:rsidRDefault="00296C34" w:rsidP="00A4344B">
      <w:pPr>
        <w:tabs>
          <w:tab w:val="left" w:pos="851"/>
        </w:tabs>
        <w:ind w:left="851" w:hanging="567"/>
        <w:jc w:val="both"/>
        <w:rPr>
          <w:sz w:val="24"/>
          <w:szCs w:val="24"/>
        </w:rPr>
      </w:pPr>
      <w:r w:rsidRPr="00FA25CE">
        <w:rPr>
          <w:sz w:val="24"/>
          <w:szCs w:val="24"/>
        </w:rPr>
        <w:t>18.3.</w:t>
      </w:r>
      <w:r w:rsidRPr="00FA25CE">
        <w:rPr>
          <w:sz w:val="24"/>
          <w:szCs w:val="24"/>
        </w:rPr>
        <w:tab/>
        <w:t xml:space="preserve">Cena </w:t>
      </w:r>
      <w:r w:rsidR="0093416A">
        <w:rPr>
          <w:sz w:val="24"/>
          <w:szCs w:val="24"/>
        </w:rPr>
        <w:t>o</w:t>
      </w:r>
      <w:r w:rsidRPr="00FA25CE">
        <w:rPr>
          <w:sz w:val="24"/>
          <w:szCs w:val="24"/>
        </w:rPr>
        <w:t>ferty</w:t>
      </w:r>
      <w:r w:rsidR="001727CE" w:rsidRPr="001727CE">
        <w:rPr>
          <w:sz w:val="24"/>
          <w:szCs w:val="24"/>
        </w:rPr>
        <w:t xml:space="preserve"> </w:t>
      </w:r>
      <w:r w:rsidR="001727CE" w:rsidRPr="00FA25CE">
        <w:rPr>
          <w:sz w:val="24"/>
          <w:szCs w:val="24"/>
        </w:rPr>
        <w:t>zawart</w:t>
      </w:r>
      <w:r w:rsidR="001727CE">
        <w:rPr>
          <w:sz w:val="24"/>
          <w:szCs w:val="24"/>
        </w:rPr>
        <w:t>a</w:t>
      </w:r>
      <w:r w:rsidR="001727CE" w:rsidRPr="00FA25CE">
        <w:rPr>
          <w:sz w:val="24"/>
          <w:szCs w:val="24"/>
        </w:rPr>
        <w:t xml:space="preserve"> w formularzu </w:t>
      </w:r>
      <w:r w:rsidR="001727CE">
        <w:rPr>
          <w:sz w:val="24"/>
          <w:szCs w:val="24"/>
        </w:rPr>
        <w:t>o</w:t>
      </w:r>
      <w:r w:rsidR="001727CE" w:rsidRPr="00FA25CE">
        <w:rPr>
          <w:sz w:val="24"/>
          <w:szCs w:val="24"/>
        </w:rPr>
        <w:t>fert</w:t>
      </w:r>
      <w:r w:rsidR="007E7CEE">
        <w:rPr>
          <w:sz w:val="24"/>
          <w:szCs w:val="24"/>
        </w:rPr>
        <w:t>owym</w:t>
      </w:r>
      <w:r w:rsidR="001727CE">
        <w:rPr>
          <w:sz w:val="24"/>
          <w:szCs w:val="24"/>
        </w:rPr>
        <w:t xml:space="preserve"> oraz </w:t>
      </w:r>
      <w:r w:rsidR="0093416A">
        <w:rPr>
          <w:sz w:val="24"/>
          <w:szCs w:val="24"/>
        </w:rPr>
        <w:t>ceny jednostkowe</w:t>
      </w:r>
      <w:r w:rsidR="001727CE">
        <w:rPr>
          <w:sz w:val="24"/>
          <w:szCs w:val="24"/>
        </w:rPr>
        <w:t xml:space="preserve"> (ryczałtowe)</w:t>
      </w:r>
      <w:r w:rsidR="0066274F" w:rsidRPr="00FA25CE">
        <w:rPr>
          <w:sz w:val="24"/>
          <w:szCs w:val="24"/>
        </w:rPr>
        <w:t xml:space="preserve"> za</w:t>
      </w:r>
      <w:r w:rsidR="001727CE">
        <w:rPr>
          <w:sz w:val="24"/>
          <w:szCs w:val="24"/>
        </w:rPr>
        <w:t xml:space="preserve">warte </w:t>
      </w:r>
      <w:r w:rsidR="001727CE">
        <w:rPr>
          <w:sz w:val="24"/>
          <w:szCs w:val="24"/>
        </w:rPr>
        <w:br/>
      </w:r>
      <w:r w:rsidR="001727CE" w:rsidRPr="001727CE">
        <w:rPr>
          <w:spacing w:val="-4"/>
          <w:sz w:val="24"/>
          <w:szCs w:val="24"/>
        </w:rPr>
        <w:t xml:space="preserve">w kosztorysie ofertowym, </w:t>
      </w:r>
      <w:r w:rsidRPr="001727CE">
        <w:rPr>
          <w:spacing w:val="-4"/>
          <w:sz w:val="24"/>
          <w:szCs w:val="24"/>
        </w:rPr>
        <w:t>winn</w:t>
      </w:r>
      <w:r w:rsidR="001727CE" w:rsidRPr="001727CE">
        <w:rPr>
          <w:spacing w:val="-4"/>
          <w:sz w:val="24"/>
          <w:szCs w:val="24"/>
        </w:rPr>
        <w:t>y</w:t>
      </w:r>
      <w:r w:rsidRPr="001727CE">
        <w:rPr>
          <w:spacing w:val="-4"/>
          <w:sz w:val="24"/>
          <w:szCs w:val="24"/>
        </w:rPr>
        <w:t xml:space="preserve"> uwzględniać wszelkie nakłady i koszty pozwalające osiągnąć</w:t>
      </w:r>
      <w:r w:rsidRPr="00FA25CE">
        <w:rPr>
          <w:sz w:val="24"/>
          <w:szCs w:val="24"/>
        </w:rPr>
        <w:t xml:space="preserve"> cel oznaczony w </w:t>
      </w:r>
      <w:r w:rsidR="001727CE">
        <w:rPr>
          <w:sz w:val="24"/>
          <w:szCs w:val="24"/>
        </w:rPr>
        <w:t>U</w:t>
      </w:r>
      <w:r w:rsidRPr="00FA25CE">
        <w:rPr>
          <w:sz w:val="24"/>
          <w:szCs w:val="24"/>
        </w:rPr>
        <w:t>mowie, której wzór stanowi integralną część SIWZ, a w szczególności:</w:t>
      </w:r>
    </w:p>
    <w:p w14:paraId="04A81322" w14:textId="77777777" w:rsidR="009C21B6" w:rsidRDefault="009C21B6" w:rsidP="00A4344B">
      <w:pPr>
        <w:ind w:left="1135" w:hanging="284"/>
        <w:jc w:val="both"/>
        <w:rPr>
          <w:sz w:val="24"/>
          <w:szCs w:val="24"/>
        </w:rPr>
      </w:pPr>
      <w:r w:rsidRPr="00816FE1">
        <w:rPr>
          <w:sz w:val="24"/>
          <w:szCs w:val="24"/>
        </w:rPr>
        <w:t>1)</w:t>
      </w:r>
      <w:r w:rsidRPr="00816FE1">
        <w:rPr>
          <w:sz w:val="24"/>
          <w:szCs w:val="24"/>
        </w:rPr>
        <w:tab/>
        <w:t xml:space="preserve">formę wynagrodzenia kosztorysowego, rozliczanego tylko za faktycznie wykonane </w:t>
      </w:r>
      <w:r w:rsidRPr="00816FE1">
        <w:rPr>
          <w:sz w:val="24"/>
          <w:szCs w:val="24"/>
        </w:rPr>
        <w:br/>
        <w:t xml:space="preserve">i odebrane roboty budowlane, ustalanego według cen jednostkowych netto ujętych </w:t>
      </w:r>
      <w:r w:rsidR="001727CE" w:rsidRPr="00816FE1">
        <w:rPr>
          <w:sz w:val="24"/>
          <w:szCs w:val="24"/>
        </w:rPr>
        <w:br/>
      </w:r>
      <w:r w:rsidRPr="00816FE1">
        <w:rPr>
          <w:spacing w:val="-4"/>
          <w:sz w:val="24"/>
          <w:szCs w:val="24"/>
        </w:rPr>
        <w:t xml:space="preserve">w kosztorysie ofertowym stanowiącym integralną część </w:t>
      </w:r>
      <w:r w:rsidR="001727CE" w:rsidRPr="00816FE1">
        <w:rPr>
          <w:spacing w:val="-4"/>
          <w:sz w:val="24"/>
          <w:szCs w:val="24"/>
        </w:rPr>
        <w:t>o</w:t>
      </w:r>
      <w:r w:rsidRPr="00816FE1">
        <w:rPr>
          <w:spacing w:val="-4"/>
          <w:sz w:val="24"/>
          <w:szCs w:val="24"/>
        </w:rPr>
        <w:t xml:space="preserve">ferty </w:t>
      </w:r>
      <w:r w:rsidR="001727CE" w:rsidRPr="00816FE1">
        <w:rPr>
          <w:spacing w:val="-4"/>
          <w:sz w:val="24"/>
          <w:szCs w:val="24"/>
        </w:rPr>
        <w:t>w</w:t>
      </w:r>
      <w:r w:rsidRPr="00816FE1">
        <w:rPr>
          <w:spacing w:val="-4"/>
          <w:sz w:val="24"/>
          <w:szCs w:val="24"/>
        </w:rPr>
        <w:t>ykonawcy, niezmiennych</w:t>
      </w:r>
      <w:r w:rsidRPr="00816FE1">
        <w:rPr>
          <w:sz w:val="24"/>
          <w:szCs w:val="24"/>
        </w:rPr>
        <w:t xml:space="preserve"> do końca realizacji przedmiotu zamówienia,</w:t>
      </w:r>
    </w:p>
    <w:p w14:paraId="3EF2C02A" w14:textId="77777777" w:rsidR="004B085A" w:rsidRPr="00713A94" w:rsidRDefault="004B085A" w:rsidP="00A4344B">
      <w:pPr>
        <w:ind w:left="1134" w:hanging="283"/>
        <w:jc w:val="both"/>
        <w:rPr>
          <w:spacing w:val="-2"/>
          <w:sz w:val="24"/>
          <w:szCs w:val="24"/>
        </w:rPr>
      </w:pPr>
      <w:r>
        <w:rPr>
          <w:sz w:val="24"/>
          <w:szCs w:val="24"/>
        </w:rPr>
        <w:t>2</w:t>
      </w:r>
      <w:r w:rsidRPr="00713A94">
        <w:rPr>
          <w:sz w:val="24"/>
          <w:szCs w:val="24"/>
        </w:rPr>
        <w:t>)</w:t>
      </w:r>
      <w:r w:rsidRPr="00713A94">
        <w:rPr>
          <w:sz w:val="24"/>
          <w:szCs w:val="24"/>
        </w:rPr>
        <w:tab/>
      </w:r>
      <w:r w:rsidRPr="00713A94">
        <w:rPr>
          <w:spacing w:val="-2"/>
          <w:sz w:val="24"/>
          <w:szCs w:val="24"/>
        </w:rPr>
        <w:t xml:space="preserve">wzrost cen towarów i usług konsumpcyjnych do końca realizacji przedmiotu zamówienia, </w:t>
      </w:r>
    </w:p>
    <w:p w14:paraId="01C2E9AC" w14:textId="77777777" w:rsidR="00296C34" w:rsidRPr="00FA25CE" w:rsidRDefault="004B085A" w:rsidP="00A4344B">
      <w:pPr>
        <w:ind w:left="1134" w:hanging="283"/>
        <w:jc w:val="both"/>
        <w:rPr>
          <w:spacing w:val="-4"/>
          <w:sz w:val="24"/>
          <w:szCs w:val="24"/>
        </w:rPr>
      </w:pPr>
      <w:r>
        <w:rPr>
          <w:sz w:val="24"/>
          <w:szCs w:val="24"/>
        </w:rPr>
        <w:t>3</w:t>
      </w:r>
      <w:r w:rsidR="00296C34" w:rsidRPr="00FA25CE">
        <w:rPr>
          <w:sz w:val="24"/>
          <w:szCs w:val="24"/>
        </w:rPr>
        <w:t>)</w:t>
      </w:r>
      <w:r w:rsidR="00296C34" w:rsidRPr="00FA25CE">
        <w:rPr>
          <w:sz w:val="24"/>
          <w:szCs w:val="24"/>
        </w:rPr>
        <w:tab/>
        <w:t>koszty wynikające z organizacji, przygotowania</w:t>
      </w:r>
      <w:r w:rsidR="001727CE">
        <w:rPr>
          <w:sz w:val="24"/>
          <w:szCs w:val="24"/>
        </w:rPr>
        <w:t xml:space="preserve"> oraz zabezpieczenia terenu budowy </w:t>
      </w:r>
      <w:r w:rsidR="001727CE">
        <w:rPr>
          <w:sz w:val="24"/>
          <w:szCs w:val="24"/>
        </w:rPr>
        <w:br/>
        <w:t xml:space="preserve">i jego zaplecza, a także z organizacji robót i dotrzymania </w:t>
      </w:r>
      <w:r w:rsidR="00296C34" w:rsidRPr="00FA25CE">
        <w:rPr>
          <w:sz w:val="24"/>
          <w:szCs w:val="24"/>
        </w:rPr>
        <w:t>jakości</w:t>
      </w:r>
      <w:r w:rsidR="001727CE">
        <w:rPr>
          <w:sz w:val="24"/>
          <w:szCs w:val="24"/>
        </w:rPr>
        <w:t xml:space="preserve"> ich </w:t>
      </w:r>
      <w:r w:rsidR="00FA25CE">
        <w:rPr>
          <w:sz w:val="24"/>
          <w:szCs w:val="24"/>
        </w:rPr>
        <w:t>wykonan</w:t>
      </w:r>
      <w:r w:rsidR="001727CE">
        <w:rPr>
          <w:sz w:val="24"/>
          <w:szCs w:val="24"/>
        </w:rPr>
        <w:t>ia</w:t>
      </w:r>
      <w:r w:rsidR="00FA25CE">
        <w:rPr>
          <w:sz w:val="24"/>
          <w:szCs w:val="24"/>
        </w:rPr>
        <w:t>,</w:t>
      </w:r>
      <w:r w:rsidR="009A62EC" w:rsidRPr="00FA25CE">
        <w:rPr>
          <w:sz w:val="24"/>
          <w:szCs w:val="24"/>
        </w:rPr>
        <w:t xml:space="preserve"> zgodnie z wymaganiami określonymi w </w:t>
      </w:r>
      <w:r w:rsidR="00FA25CE" w:rsidRPr="00FA25CE">
        <w:rPr>
          <w:i/>
          <w:spacing w:val="-4"/>
          <w:sz w:val="24"/>
          <w:szCs w:val="24"/>
        </w:rPr>
        <w:t>specyfikacj</w:t>
      </w:r>
      <w:r w:rsidR="001727CE">
        <w:rPr>
          <w:i/>
          <w:spacing w:val="-4"/>
          <w:sz w:val="24"/>
          <w:szCs w:val="24"/>
        </w:rPr>
        <w:t xml:space="preserve">ach </w:t>
      </w:r>
      <w:r w:rsidR="00FA25CE" w:rsidRPr="00FA25CE">
        <w:rPr>
          <w:i/>
          <w:spacing w:val="-4"/>
          <w:sz w:val="24"/>
          <w:szCs w:val="24"/>
        </w:rPr>
        <w:t>techniczn</w:t>
      </w:r>
      <w:r w:rsidR="001727CE">
        <w:rPr>
          <w:i/>
          <w:spacing w:val="-4"/>
          <w:sz w:val="24"/>
          <w:szCs w:val="24"/>
        </w:rPr>
        <w:t xml:space="preserve">ych </w:t>
      </w:r>
      <w:r w:rsidR="00FA25CE" w:rsidRPr="00FA25CE">
        <w:rPr>
          <w:i/>
          <w:spacing w:val="-4"/>
          <w:sz w:val="24"/>
          <w:szCs w:val="24"/>
        </w:rPr>
        <w:t>wykonania i odbioru robót budowlanych</w:t>
      </w:r>
      <w:r w:rsidR="00296C34" w:rsidRPr="00FA25CE">
        <w:rPr>
          <w:spacing w:val="-4"/>
          <w:sz w:val="24"/>
          <w:szCs w:val="24"/>
        </w:rPr>
        <w:t>,</w:t>
      </w:r>
    </w:p>
    <w:p w14:paraId="2D8B19DE" w14:textId="77777777" w:rsidR="001727CE" w:rsidRDefault="004B085A" w:rsidP="00A4344B">
      <w:pPr>
        <w:ind w:left="1134" w:hanging="283"/>
        <w:jc w:val="both"/>
        <w:rPr>
          <w:sz w:val="24"/>
          <w:szCs w:val="24"/>
        </w:rPr>
      </w:pPr>
      <w:r>
        <w:rPr>
          <w:sz w:val="24"/>
          <w:szCs w:val="24"/>
        </w:rPr>
        <w:t>4</w:t>
      </w:r>
      <w:r w:rsidR="00FA25CE" w:rsidRPr="00816FE1">
        <w:rPr>
          <w:sz w:val="24"/>
          <w:szCs w:val="24"/>
        </w:rPr>
        <w:t>)</w:t>
      </w:r>
      <w:r w:rsidR="00FA25CE" w:rsidRPr="00816FE1">
        <w:rPr>
          <w:sz w:val="24"/>
          <w:szCs w:val="24"/>
        </w:rPr>
        <w:tab/>
      </w:r>
      <w:r w:rsidR="00FA25CE" w:rsidRPr="00816FE1">
        <w:rPr>
          <w:spacing w:val="-4"/>
          <w:sz w:val="24"/>
          <w:szCs w:val="24"/>
        </w:rPr>
        <w:t>odpowiedzialność wykonawcy z tytułu udzielonej rękojmi za wady fizyczne i rozszerzonej</w:t>
      </w:r>
      <w:r w:rsidR="00FA25CE" w:rsidRPr="00816FE1">
        <w:rPr>
          <w:sz w:val="24"/>
          <w:szCs w:val="24"/>
        </w:rPr>
        <w:t xml:space="preserve"> </w:t>
      </w:r>
      <w:r w:rsidR="0002795A">
        <w:rPr>
          <w:sz w:val="24"/>
          <w:szCs w:val="24"/>
        </w:rPr>
        <w:br/>
      </w:r>
      <w:r w:rsidR="00FA25CE" w:rsidRPr="00816FE1">
        <w:rPr>
          <w:sz w:val="24"/>
          <w:szCs w:val="24"/>
        </w:rPr>
        <w:t>o odpowiedzialność wykonawcy z tytułu udzielonej na roboty budowlane gwarancji jakości</w:t>
      </w:r>
      <w:r w:rsidR="001727CE" w:rsidRPr="00816FE1">
        <w:rPr>
          <w:sz w:val="24"/>
          <w:szCs w:val="24"/>
        </w:rPr>
        <w:t>,</w:t>
      </w:r>
      <w:r w:rsidRPr="004B085A">
        <w:rPr>
          <w:sz w:val="24"/>
          <w:szCs w:val="24"/>
        </w:rPr>
        <w:t xml:space="preserve"> </w:t>
      </w:r>
      <w:r w:rsidRPr="00E23D06">
        <w:rPr>
          <w:sz w:val="24"/>
          <w:szCs w:val="24"/>
        </w:rPr>
        <w:t>na okres zadeklarowany przez wykonawcę w formularzu ofertowym</w:t>
      </w:r>
      <w:r>
        <w:rPr>
          <w:sz w:val="24"/>
          <w:szCs w:val="24"/>
        </w:rPr>
        <w:t>,</w:t>
      </w:r>
      <w:r w:rsidRPr="00E23D06">
        <w:rPr>
          <w:sz w:val="24"/>
          <w:szCs w:val="24"/>
        </w:rPr>
        <w:t xml:space="preserve"> </w:t>
      </w:r>
    </w:p>
    <w:p w14:paraId="4C6C1DD6" w14:textId="77777777" w:rsidR="00296C34" w:rsidRDefault="004B085A" w:rsidP="00A4344B">
      <w:pPr>
        <w:ind w:left="1134" w:hanging="283"/>
        <w:jc w:val="both"/>
        <w:rPr>
          <w:sz w:val="24"/>
          <w:szCs w:val="24"/>
        </w:rPr>
      </w:pPr>
      <w:r>
        <w:rPr>
          <w:sz w:val="24"/>
          <w:szCs w:val="24"/>
        </w:rPr>
        <w:t>5</w:t>
      </w:r>
      <w:r w:rsidR="00FA25CE" w:rsidRPr="006E1B83">
        <w:rPr>
          <w:sz w:val="24"/>
          <w:szCs w:val="24"/>
        </w:rPr>
        <w:t>)</w:t>
      </w:r>
      <w:r w:rsidR="00FA25CE" w:rsidRPr="006E1B83">
        <w:rPr>
          <w:sz w:val="24"/>
          <w:szCs w:val="24"/>
        </w:rPr>
        <w:tab/>
      </w:r>
      <w:r w:rsidR="00296C34" w:rsidRPr="006E1B83">
        <w:rPr>
          <w:sz w:val="24"/>
          <w:szCs w:val="24"/>
        </w:rPr>
        <w:t>koszty związane z uzyskaniem i wniesieniem zabezpieczenia należytego wykonania umowy oraz d</w:t>
      </w:r>
      <w:r w:rsidR="00850A33">
        <w:rPr>
          <w:sz w:val="24"/>
          <w:szCs w:val="24"/>
        </w:rPr>
        <w:t>okonania stosownych ubezpieczeń.</w:t>
      </w:r>
    </w:p>
    <w:p w14:paraId="1A6CE695" w14:textId="77777777" w:rsidR="00724772" w:rsidRDefault="00724772" w:rsidP="00A4344B">
      <w:pPr>
        <w:tabs>
          <w:tab w:val="num" w:pos="1043"/>
        </w:tabs>
        <w:ind w:left="908" w:hanging="624"/>
        <w:jc w:val="both"/>
        <w:rPr>
          <w:spacing w:val="-2"/>
          <w:sz w:val="24"/>
          <w:szCs w:val="24"/>
        </w:rPr>
      </w:pPr>
      <w:r>
        <w:rPr>
          <w:sz w:val="24"/>
          <w:szCs w:val="24"/>
        </w:rPr>
        <w:t>18.4.</w:t>
      </w:r>
      <w:r>
        <w:rPr>
          <w:sz w:val="24"/>
          <w:szCs w:val="24"/>
        </w:rPr>
        <w:tab/>
        <w:t>W celu prawidłowego wyliczenia ceny oferty, Zamawiający zleca Wykonawcy wykonać następujące czynności:</w:t>
      </w:r>
    </w:p>
    <w:p w14:paraId="3C896DE4" w14:textId="77777777" w:rsidR="00724772" w:rsidRPr="00494213" w:rsidRDefault="00724772" w:rsidP="00A4344B">
      <w:pPr>
        <w:ind w:left="1191" w:hanging="284"/>
        <w:jc w:val="both"/>
        <w:rPr>
          <w:sz w:val="24"/>
          <w:szCs w:val="24"/>
        </w:rPr>
      </w:pPr>
      <w:r w:rsidRPr="00494213">
        <w:rPr>
          <w:sz w:val="24"/>
          <w:szCs w:val="24"/>
        </w:rPr>
        <w:t>1)</w:t>
      </w:r>
      <w:r w:rsidRPr="00494213">
        <w:rPr>
          <w:sz w:val="24"/>
          <w:szCs w:val="24"/>
        </w:rPr>
        <w:tab/>
        <w:t xml:space="preserve">zapoznać się z przedmiotem zamówienia opisanym w SIWZ z załącznikami oraz uzyskać wszystkie niezbędne informacje potrzebne dla sporządzenia oferty, </w:t>
      </w:r>
    </w:p>
    <w:p w14:paraId="7F49A47B" w14:textId="77777777" w:rsidR="00724772" w:rsidRPr="00494213" w:rsidRDefault="00724772" w:rsidP="00724772">
      <w:pPr>
        <w:ind w:left="1191" w:hanging="284"/>
        <w:jc w:val="both"/>
        <w:rPr>
          <w:sz w:val="24"/>
        </w:rPr>
      </w:pPr>
      <w:r>
        <w:rPr>
          <w:sz w:val="24"/>
          <w:szCs w:val="24"/>
        </w:rPr>
        <w:t>2</w:t>
      </w:r>
      <w:r w:rsidRPr="00494213">
        <w:rPr>
          <w:sz w:val="24"/>
          <w:szCs w:val="24"/>
        </w:rPr>
        <w:t>)</w:t>
      </w:r>
      <w:r w:rsidRPr="00494213">
        <w:rPr>
          <w:sz w:val="24"/>
          <w:szCs w:val="24"/>
        </w:rPr>
        <w:tab/>
      </w:r>
      <w:r w:rsidRPr="00494213">
        <w:rPr>
          <w:sz w:val="24"/>
          <w:u w:val="single"/>
        </w:rPr>
        <w:t>w kosztorysie ofertowym</w:t>
      </w:r>
      <w:r w:rsidRPr="00494213">
        <w:rPr>
          <w:sz w:val="24"/>
        </w:rPr>
        <w:t xml:space="preserve">, sporządzonym na podstawie wzoru Zamawiającego stanowiącego załącznik do SIWZ - czyli w układzie podanym w tym wzorze umożliwiającym porównanie ofert, </w:t>
      </w:r>
      <w:r w:rsidRPr="00494213">
        <w:rPr>
          <w:sz w:val="24"/>
          <w:u w:val="single"/>
        </w:rPr>
        <w:t>wyliczyć i przedstawić</w:t>
      </w:r>
      <w:r w:rsidRPr="00494213">
        <w:rPr>
          <w:sz w:val="24"/>
        </w:rPr>
        <w:t>:</w:t>
      </w:r>
    </w:p>
    <w:p w14:paraId="47380F06" w14:textId="77777777" w:rsidR="00724772" w:rsidRPr="00494213" w:rsidRDefault="00724772" w:rsidP="00724772">
      <w:pPr>
        <w:ind w:left="1418" w:hanging="284"/>
        <w:jc w:val="both"/>
        <w:rPr>
          <w:sz w:val="24"/>
        </w:rPr>
      </w:pPr>
      <w:r w:rsidRPr="00494213">
        <w:rPr>
          <w:sz w:val="24"/>
        </w:rPr>
        <w:t>a)</w:t>
      </w:r>
      <w:r w:rsidRPr="00494213">
        <w:rPr>
          <w:sz w:val="24"/>
        </w:rPr>
        <w:tab/>
        <w:t xml:space="preserve">cenę jednostkową w formie ryczałtu dla każdej pozycji, która jest ceną netto </w:t>
      </w:r>
      <w:r w:rsidRPr="00494213">
        <w:rPr>
          <w:sz w:val="24"/>
        </w:rPr>
        <w:br/>
        <w:t>(czyli nie zawiera podatku VAT oraz innych podatków i danin publicznych), wyrażoną w PLN (złotych polskich),</w:t>
      </w:r>
      <w:r w:rsidRPr="00B26003">
        <w:rPr>
          <w:b/>
          <w:sz w:val="24"/>
        </w:rPr>
        <w:t xml:space="preserve"> </w:t>
      </w:r>
      <w:r w:rsidRPr="00713A94">
        <w:rPr>
          <w:b/>
          <w:sz w:val="24"/>
        </w:rPr>
        <w:t>z dokładnością do dwóch miejsc po przecinku</w:t>
      </w:r>
      <w:r w:rsidRPr="00713A94">
        <w:rPr>
          <w:sz w:val="24"/>
        </w:rPr>
        <w:t>,</w:t>
      </w:r>
    </w:p>
    <w:p w14:paraId="4CA53B43" w14:textId="77777777" w:rsidR="00724772" w:rsidRPr="00494213" w:rsidRDefault="00724772" w:rsidP="00724772">
      <w:pPr>
        <w:ind w:left="1418" w:hanging="284"/>
        <w:jc w:val="both"/>
        <w:rPr>
          <w:sz w:val="24"/>
        </w:rPr>
      </w:pPr>
      <w:r w:rsidRPr="00494213">
        <w:rPr>
          <w:sz w:val="24"/>
        </w:rPr>
        <w:t>b)</w:t>
      </w:r>
      <w:r w:rsidRPr="00494213">
        <w:rPr>
          <w:sz w:val="24"/>
        </w:rPr>
        <w:tab/>
        <w:t xml:space="preserve">wartość netto każdej pozycji, która wynika z iloczynu ilości jednostek miary </w:t>
      </w:r>
      <w:r w:rsidRPr="00494213">
        <w:rPr>
          <w:sz w:val="24"/>
        </w:rPr>
        <w:br/>
        <w:t>i odpowiadającej im ceny jednostkowej,</w:t>
      </w:r>
    </w:p>
    <w:p w14:paraId="79DF4A42" w14:textId="77777777" w:rsidR="00724772" w:rsidRPr="00494213" w:rsidRDefault="00724772" w:rsidP="00724772">
      <w:pPr>
        <w:ind w:left="1418" w:hanging="284"/>
        <w:jc w:val="both"/>
        <w:rPr>
          <w:sz w:val="24"/>
        </w:rPr>
      </w:pPr>
      <w:r w:rsidRPr="00494213">
        <w:rPr>
          <w:sz w:val="24"/>
        </w:rPr>
        <w:t>c)</w:t>
      </w:r>
      <w:r w:rsidRPr="00494213">
        <w:rPr>
          <w:sz w:val="24"/>
        </w:rPr>
        <w:tab/>
        <w:t xml:space="preserve">wartość robót netto, która stanowi sumę wartości netto poszczególnych pozycji, </w:t>
      </w:r>
    </w:p>
    <w:p w14:paraId="0630CCC7" w14:textId="77777777" w:rsidR="00724772" w:rsidRPr="00B26003" w:rsidRDefault="00724772" w:rsidP="00724772">
      <w:pPr>
        <w:ind w:left="1418" w:hanging="284"/>
        <w:jc w:val="both"/>
        <w:rPr>
          <w:spacing w:val="-6"/>
          <w:sz w:val="24"/>
        </w:rPr>
      </w:pPr>
      <w:r w:rsidRPr="00494213">
        <w:rPr>
          <w:sz w:val="24"/>
        </w:rPr>
        <w:t>d)</w:t>
      </w:r>
      <w:r w:rsidRPr="00494213">
        <w:rPr>
          <w:sz w:val="24"/>
        </w:rPr>
        <w:tab/>
        <w:t xml:space="preserve">wartość podatku VAT od wartości robót netto (do obliczenia wartości podatku należy </w:t>
      </w:r>
      <w:r w:rsidRPr="00B26003">
        <w:rPr>
          <w:spacing w:val="-6"/>
          <w:sz w:val="24"/>
        </w:rPr>
        <w:t>przyjąć obowiązującą stawkę podatku VAT dla robót objętych przedmiotem zamówienia),</w:t>
      </w:r>
    </w:p>
    <w:p w14:paraId="192C9914" w14:textId="2698573C" w:rsidR="00724772" w:rsidRDefault="00724772" w:rsidP="00724772">
      <w:pPr>
        <w:ind w:left="1418" w:hanging="284"/>
        <w:jc w:val="both"/>
        <w:rPr>
          <w:sz w:val="24"/>
        </w:rPr>
      </w:pPr>
      <w:r w:rsidRPr="00494213">
        <w:rPr>
          <w:sz w:val="24"/>
        </w:rPr>
        <w:t>e)</w:t>
      </w:r>
      <w:r w:rsidRPr="00494213">
        <w:rPr>
          <w:sz w:val="24"/>
        </w:rPr>
        <w:tab/>
        <w:t>wartość robót brutto, która stanowi sumę wartości robót netto i podatku VAT</w:t>
      </w:r>
      <w:r>
        <w:rPr>
          <w:sz w:val="24"/>
        </w:rPr>
        <w:t>.</w:t>
      </w:r>
    </w:p>
    <w:p w14:paraId="5B430C9C" w14:textId="2F2AD3A6" w:rsidR="00525C02" w:rsidRPr="007872D8" w:rsidRDefault="00525C02" w:rsidP="00A4344B">
      <w:pPr>
        <w:ind w:left="1134"/>
        <w:jc w:val="both"/>
        <w:rPr>
          <w:color w:val="000000"/>
          <w:sz w:val="24"/>
        </w:rPr>
      </w:pPr>
      <w:r w:rsidRPr="00A4344B">
        <w:rPr>
          <w:sz w:val="24"/>
          <w:u w:val="single"/>
        </w:rPr>
        <w:t>UWAGA:</w:t>
      </w:r>
      <w:r w:rsidR="00A4344B" w:rsidRPr="00A4344B">
        <w:rPr>
          <w:sz w:val="24"/>
        </w:rPr>
        <w:t xml:space="preserve"> </w:t>
      </w:r>
      <w:r w:rsidRPr="00A4344B">
        <w:rPr>
          <w:b/>
          <w:bCs/>
          <w:color w:val="000000"/>
          <w:sz w:val="24"/>
        </w:rPr>
        <w:t>W kosztorysie ofertowym</w:t>
      </w:r>
      <w:r w:rsidRPr="007872D8">
        <w:rPr>
          <w:color w:val="000000"/>
          <w:sz w:val="24"/>
        </w:rPr>
        <w:t xml:space="preserve"> </w:t>
      </w:r>
      <w:r w:rsidRPr="007872D8">
        <w:rPr>
          <w:b/>
          <w:bCs/>
          <w:color w:val="000000"/>
          <w:sz w:val="24"/>
        </w:rPr>
        <w:t>Zamawiający zakazuje</w:t>
      </w:r>
      <w:r w:rsidRPr="007872D8">
        <w:rPr>
          <w:color w:val="000000"/>
          <w:sz w:val="24"/>
        </w:rPr>
        <w:t xml:space="preserve"> ujęcia ceny danej pozycji w innej pozycji kosztorysu ofertowego lub wyceny pozycji kosztorysowej na 0,00 PLN lub wyceny na ujemną wartość pieniężną. </w:t>
      </w:r>
      <w:r w:rsidRPr="007872D8">
        <w:rPr>
          <w:b/>
          <w:bCs/>
          <w:color w:val="000000"/>
          <w:sz w:val="24"/>
        </w:rPr>
        <w:t>Złamanie zakazu stanowi podstawę odrzucenia oferty na podstawie art. 89 ust 1 pkt 2 UPZP</w:t>
      </w:r>
      <w:r w:rsidRPr="007872D8">
        <w:rPr>
          <w:color w:val="000000"/>
          <w:sz w:val="24"/>
        </w:rPr>
        <w:t xml:space="preserve">. </w:t>
      </w:r>
    </w:p>
    <w:p w14:paraId="36479144" w14:textId="77777777" w:rsidR="00525C02" w:rsidRPr="00A23002" w:rsidRDefault="00525C02" w:rsidP="00525C02">
      <w:pPr>
        <w:ind w:left="1134"/>
        <w:jc w:val="both"/>
        <w:rPr>
          <w:color w:val="000000"/>
          <w:sz w:val="24"/>
        </w:rPr>
      </w:pPr>
      <w:r w:rsidRPr="007872D8">
        <w:rPr>
          <w:color w:val="000000"/>
          <w:sz w:val="24"/>
        </w:rPr>
        <w:t>Brak jakiejkolwiek ceny jednostkowej dla pozycji przedmiarowej kosztorysu ofertowego (puste miejsce) stanowi podstawę odrzucenia oferty na podstawie art. 89 ust. 1 pkt 2 UPZP, z zastrzeżeniem art. 87 ust. 2 pkt 3 UPZP.</w:t>
      </w:r>
    </w:p>
    <w:p w14:paraId="5EF9633D" w14:textId="77777777" w:rsidR="00724772" w:rsidRDefault="00724772" w:rsidP="00F44DC5">
      <w:pPr>
        <w:numPr>
          <w:ilvl w:val="0"/>
          <w:numId w:val="8"/>
        </w:numPr>
        <w:tabs>
          <w:tab w:val="clear" w:pos="1211"/>
          <w:tab w:val="num" w:pos="1134"/>
        </w:tabs>
        <w:spacing w:before="120"/>
        <w:ind w:left="1135" w:hanging="284"/>
        <w:jc w:val="both"/>
        <w:rPr>
          <w:sz w:val="24"/>
        </w:rPr>
      </w:pPr>
      <w:r w:rsidRPr="00494213">
        <w:rPr>
          <w:sz w:val="24"/>
          <w:u w:val="single"/>
        </w:rPr>
        <w:lastRenderedPageBreak/>
        <w:t>w formularzu ofertowym przedstawić</w:t>
      </w:r>
      <w:r w:rsidRPr="00494213">
        <w:rPr>
          <w:sz w:val="24"/>
        </w:rPr>
        <w:t xml:space="preserve">: </w:t>
      </w:r>
      <w:r>
        <w:rPr>
          <w:sz w:val="24"/>
        </w:rPr>
        <w:t>cenę</w:t>
      </w:r>
      <w:r w:rsidRPr="00494213">
        <w:rPr>
          <w:sz w:val="24"/>
        </w:rPr>
        <w:t xml:space="preserve"> brutto i netto wykonania zamówienia oraz wartość podatku VAT, </w:t>
      </w:r>
      <w:r>
        <w:rPr>
          <w:sz w:val="24"/>
        </w:rPr>
        <w:t xml:space="preserve">wynikające z </w:t>
      </w:r>
      <w:r w:rsidRPr="00494213">
        <w:rPr>
          <w:sz w:val="24"/>
        </w:rPr>
        <w:t>kosztorys</w:t>
      </w:r>
      <w:r>
        <w:rPr>
          <w:sz w:val="24"/>
        </w:rPr>
        <w:t>u</w:t>
      </w:r>
      <w:r w:rsidRPr="00494213">
        <w:rPr>
          <w:sz w:val="24"/>
        </w:rPr>
        <w:t xml:space="preserve"> ofertow</w:t>
      </w:r>
      <w:r>
        <w:rPr>
          <w:sz w:val="24"/>
        </w:rPr>
        <w:t>ego.</w:t>
      </w:r>
    </w:p>
    <w:p w14:paraId="2061063C" w14:textId="27390D70" w:rsidR="00724772" w:rsidRPr="00BB37C4" w:rsidRDefault="00724772" w:rsidP="00904B39">
      <w:pPr>
        <w:tabs>
          <w:tab w:val="num" w:pos="1134"/>
        </w:tabs>
        <w:spacing w:before="120"/>
        <w:ind w:left="851"/>
        <w:jc w:val="both"/>
        <w:rPr>
          <w:b/>
          <w:sz w:val="24"/>
          <w:szCs w:val="24"/>
        </w:rPr>
      </w:pPr>
      <w:r w:rsidRPr="0080664D">
        <w:rPr>
          <w:b/>
          <w:spacing w:val="-2"/>
          <w:sz w:val="24"/>
          <w:szCs w:val="24"/>
        </w:rPr>
        <w:t>Wszystkie ceny wpisywane w kosztorysie ofertowym</w:t>
      </w:r>
      <w:r>
        <w:rPr>
          <w:b/>
          <w:spacing w:val="-2"/>
          <w:sz w:val="24"/>
          <w:szCs w:val="24"/>
        </w:rPr>
        <w:t xml:space="preserve"> oraz </w:t>
      </w:r>
      <w:r w:rsidRPr="00BB37C4">
        <w:rPr>
          <w:b/>
          <w:sz w:val="24"/>
          <w:szCs w:val="24"/>
        </w:rPr>
        <w:t xml:space="preserve">w formularzu </w:t>
      </w:r>
      <w:r>
        <w:rPr>
          <w:b/>
          <w:sz w:val="24"/>
          <w:szCs w:val="24"/>
        </w:rPr>
        <w:t>o</w:t>
      </w:r>
      <w:r w:rsidRPr="00BB37C4">
        <w:rPr>
          <w:b/>
          <w:sz w:val="24"/>
          <w:szCs w:val="24"/>
        </w:rPr>
        <w:t>fert</w:t>
      </w:r>
      <w:r w:rsidR="00525C02">
        <w:rPr>
          <w:b/>
          <w:sz w:val="24"/>
          <w:szCs w:val="24"/>
        </w:rPr>
        <w:t>owym</w:t>
      </w:r>
      <w:r w:rsidRPr="00BB37C4">
        <w:rPr>
          <w:b/>
          <w:sz w:val="24"/>
          <w:szCs w:val="24"/>
        </w:rPr>
        <w:t xml:space="preserve"> należy podać z dokładnością do dwóch miejsc po przecinku</w:t>
      </w:r>
      <w:r>
        <w:rPr>
          <w:b/>
          <w:sz w:val="24"/>
          <w:szCs w:val="24"/>
        </w:rPr>
        <w:t>.</w:t>
      </w:r>
    </w:p>
    <w:p w14:paraId="17156B9D" w14:textId="77777777" w:rsidR="00ED0964" w:rsidRPr="008527B3" w:rsidRDefault="00ED0964" w:rsidP="00816FE1">
      <w:pPr>
        <w:tabs>
          <w:tab w:val="left" w:pos="851"/>
        </w:tabs>
        <w:spacing w:before="120"/>
        <w:ind w:left="851" w:hanging="567"/>
        <w:jc w:val="both"/>
        <w:rPr>
          <w:sz w:val="24"/>
        </w:rPr>
      </w:pPr>
      <w:r w:rsidRPr="008527B3">
        <w:rPr>
          <w:sz w:val="24"/>
        </w:rPr>
        <w:t>18.5.</w:t>
      </w:r>
      <w:r w:rsidRPr="008527B3">
        <w:rPr>
          <w:sz w:val="24"/>
        </w:rPr>
        <w:tab/>
        <w:t xml:space="preserve">Zamawiający nie narzuca sposobu obliczenia ww. kosztów, bowiem z praktyki umów </w:t>
      </w:r>
      <w:r w:rsidRPr="008527B3">
        <w:rPr>
          <w:sz w:val="24"/>
        </w:rPr>
        <w:br/>
        <w:t xml:space="preserve">na roboty budowlane wynika, że koszty te sytuuje się w kosztach pośrednich budowy, czyli wartości wyrażonej w cenie w postaci procentowego narzutu. </w:t>
      </w:r>
    </w:p>
    <w:p w14:paraId="2BCE3370" w14:textId="77777777" w:rsidR="00ED0964" w:rsidRDefault="00ED0964" w:rsidP="009B7113">
      <w:pPr>
        <w:tabs>
          <w:tab w:val="left" w:pos="851"/>
        </w:tabs>
        <w:ind w:left="851" w:hanging="567"/>
        <w:jc w:val="both"/>
        <w:rPr>
          <w:sz w:val="24"/>
        </w:rPr>
      </w:pPr>
      <w:r w:rsidRPr="00763072">
        <w:rPr>
          <w:sz w:val="24"/>
        </w:rPr>
        <w:t>18.</w:t>
      </w:r>
      <w:r>
        <w:rPr>
          <w:sz w:val="24"/>
        </w:rPr>
        <w:t>6</w:t>
      </w:r>
      <w:r w:rsidRPr="00763072">
        <w:rPr>
          <w:sz w:val="24"/>
        </w:rPr>
        <w:t>.</w:t>
      </w:r>
      <w:r w:rsidRPr="00763072">
        <w:rPr>
          <w:sz w:val="24"/>
        </w:rPr>
        <w:tab/>
        <w:t>Zakłada się, że wykonawca w cenie oferty uwzględnił, wszystkie dane udostępnione przez Zamawiającego oraz warunki lokalne rozpoznane we własnym zakresie.</w:t>
      </w:r>
    </w:p>
    <w:p w14:paraId="20981B84" w14:textId="77777777" w:rsidR="00283905" w:rsidRPr="00904B39" w:rsidRDefault="00283905" w:rsidP="00A4344B">
      <w:pPr>
        <w:pStyle w:val="Subhead2"/>
        <w:tabs>
          <w:tab w:val="left" w:pos="284"/>
        </w:tabs>
        <w:spacing w:before="360" w:after="120"/>
        <w:ind w:left="283" w:hanging="425"/>
        <w:jc w:val="both"/>
      </w:pPr>
      <w:r w:rsidRPr="00904B39">
        <w:t>19.</w:t>
      </w:r>
      <w:r w:rsidRPr="00904B39">
        <w:tab/>
        <w:t xml:space="preserve">Informacje dotyczące walut obcych, w jakich mogą być prowadzone rozliczenia między </w:t>
      </w:r>
      <w:r w:rsidRPr="00904B39">
        <w:rPr>
          <w:spacing w:val="-2"/>
          <w:szCs w:val="24"/>
        </w:rPr>
        <w:t>zamawiającym a wykonawcą, jeżeli zamawiający przewiduje rozliczenia w walutach obcych</w:t>
      </w:r>
    </w:p>
    <w:p w14:paraId="066469E7" w14:textId="77777777" w:rsidR="00283905" w:rsidRPr="00904B39" w:rsidRDefault="00283905" w:rsidP="009B7113">
      <w:pPr>
        <w:tabs>
          <w:tab w:val="left" w:pos="-2694"/>
        </w:tabs>
        <w:spacing w:before="60"/>
        <w:ind w:left="284"/>
        <w:jc w:val="both"/>
        <w:rPr>
          <w:sz w:val="24"/>
        </w:rPr>
      </w:pPr>
      <w:r w:rsidRPr="00904B39">
        <w:rPr>
          <w:spacing w:val="-2"/>
          <w:sz w:val="24"/>
          <w:szCs w:val="24"/>
        </w:rPr>
        <w:t>Zamawiający</w:t>
      </w:r>
      <w:r w:rsidRPr="00904B39">
        <w:rPr>
          <w:b/>
          <w:spacing w:val="-2"/>
          <w:sz w:val="24"/>
          <w:szCs w:val="24"/>
        </w:rPr>
        <w:t xml:space="preserve"> nie przewiduje </w:t>
      </w:r>
      <w:r w:rsidRPr="00904B39">
        <w:rPr>
          <w:spacing w:val="-2"/>
          <w:sz w:val="24"/>
          <w:szCs w:val="24"/>
        </w:rPr>
        <w:t>rozliczania w walutach obcych</w:t>
      </w:r>
      <w:r w:rsidRPr="00904B39">
        <w:rPr>
          <w:rFonts w:eastAsia="Batang"/>
          <w:spacing w:val="-2"/>
          <w:sz w:val="24"/>
          <w:szCs w:val="24"/>
        </w:rPr>
        <w:t xml:space="preserve">. </w:t>
      </w:r>
      <w:r w:rsidRPr="00904B39">
        <w:rPr>
          <w:spacing w:val="-2"/>
          <w:sz w:val="24"/>
          <w:szCs w:val="24"/>
        </w:rPr>
        <w:t>Rozliczenia między Zamawiającym</w:t>
      </w:r>
      <w:r w:rsidRPr="00904B39">
        <w:rPr>
          <w:sz w:val="24"/>
        </w:rPr>
        <w:t xml:space="preserve"> </w:t>
      </w:r>
      <w:r w:rsidRPr="00904B39">
        <w:rPr>
          <w:sz w:val="24"/>
        </w:rPr>
        <w:br/>
        <w:t>a wykonawcą, prowadzone będą w PLN.</w:t>
      </w:r>
    </w:p>
    <w:p w14:paraId="553F7951" w14:textId="2161697B" w:rsidR="00283905" w:rsidRPr="00904B39" w:rsidRDefault="00283905" w:rsidP="00A4344B">
      <w:pPr>
        <w:pStyle w:val="Subhead2"/>
        <w:tabs>
          <w:tab w:val="left" w:pos="284"/>
        </w:tabs>
        <w:spacing w:before="360" w:after="120"/>
        <w:ind w:left="283" w:hanging="425"/>
        <w:jc w:val="both"/>
      </w:pPr>
      <w:r w:rsidRPr="00904B39">
        <w:t>20.</w:t>
      </w:r>
      <w:r w:rsidRPr="00904B39">
        <w:tab/>
      </w:r>
      <w:r w:rsidR="009D0502" w:rsidRPr="00904B39">
        <w:rPr>
          <w:szCs w:val="24"/>
        </w:rPr>
        <w:t xml:space="preserve">Opis kryteriów, którymi Zamawiający będzie się kierował przy wyborze oferty, wraz </w:t>
      </w:r>
      <w:r w:rsidR="009D0502" w:rsidRPr="00904B39">
        <w:rPr>
          <w:szCs w:val="24"/>
        </w:rPr>
        <w:br/>
        <w:t>z podaniem</w:t>
      </w:r>
      <w:r w:rsidR="009D0502" w:rsidRPr="00904B39">
        <w:t xml:space="preserve"> wag tych kryteriów i sposobu oceny ofert</w:t>
      </w:r>
    </w:p>
    <w:p w14:paraId="7F1DED51" w14:textId="77777777" w:rsidR="000C6EFF" w:rsidRPr="00904B39" w:rsidRDefault="000C6EFF" w:rsidP="00904B39">
      <w:pPr>
        <w:tabs>
          <w:tab w:val="left" w:pos="993"/>
        </w:tabs>
        <w:ind w:left="993" w:hanging="709"/>
        <w:jc w:val="both"/>
        <w:rPr>
          <w:bCs/>
          <w:sz w:val="24"/>
          <w:szCs w:val="24"/>
        </w:rPr>
      </w:pPr>
      <w:r w:rsidRPr="00904B39">
        <w:rPr>
          <w:bCs/>
          <w:sz w:val="24"/>
          <w:szCs w:val="24"/>
        </w:rPr>
        <w:t>20.1.</w:t>
      </w:r>
      <w:r w:rsidRPr="00904B39">
        <w:rPr>
          <w:bCs/>
          <w:sz w:val="24"/>
          <w:szCs w:val="24"/>
        </w:rPr>
        <w:tab/>
        <w:t xml:space="preserve">Kryteria oceny ofert i ich znaczenie: </w:t>
      </w:r>
    </w:p>
    <w:p w14:paraId="3A2634E9" w14:textId="77777777" w:rsidR="000C6EFF" w:rsidRPr="00904B39" w:rsidRDefault="000C6EFF" w:rsidP="00904B39">
      <w:pPr>
        <w:tabs>
          <w:tab w:val="left" w:pos="993"/>
        </w:tabs>
        <w:ind w:left="993" w:hanging="709"/>
        <w:jc w:val="both"/>
        <w:rPr>
          <w:bCs/>
          <w:sz w:val="24"/>
          <w:szCs w:val="24"/>
        </w:rPr>
      </w:pPr>
      <w:r w:rsidRPr="00904B39">
        <w:rPr>
          <w:bCs/>
          <w:sz w:val="24"/>
          <w:szCs w:val="24"/>
        </w:rPr>
        <w:tab/>
        <w:t>Przy wyborze najkorzystniejszej oferty Zamawiający stosować będzie następujące kryteria oceny ofert:</w:t>
      </w:r>
    </w:p>
    <w:p w14:paraId="66C8AB7B" w14:textId="77777777" w:rsidR="000C6EFF" w:rsidRPr="00904B39" w:rsidRDefault="000C6EFF" w:rsidP="00904B39">
      <w:pPr>
        <w:tabs>
          <w:tab w:val="left" w:pos="1276"/>
        </w:tabs>
        <w:ind w:left="1276" w:hanging="283"/>
        <w:jc w:val="both"/>
        <w:rPr>
          <w:bCs/>
          <w:sz w:val="24"/>
          <w:szCs w:val="24"/>
        </w:rPr>
      </w:pPr>
      <w:r w:rsidRPr="00904B39">
        <w:rPr>
          <w:bCs/>
          <w:sz w:val="24"/>
          <w:szCs w:val="24"/>
        </w:rPr>
        <w:t>1.</w:t>
      </w:r>
      <w:r w:rsidRPr="00904B39">
        <w:rPr>
          <w:bCs/>
          <w:sz w:val="24"/>
          <w:szCs w:val="24"/>
        </w:rPr>
        <w:tab/>
      </w:r>
      <w:r w:rsidRPr="00904B39">
        <w:rPr>
          <w:b/>
          <w:sz w:val="24"/>
          <w:szCs w:val="24"/>
        </w:rPr>
        <w:t>cena</w:t>
      </w:r>
      <w:r w:rsidRPr="00904B39">
        <w:rPr>
          <w:bCs/>
          <w:sz w:val="24"/>
          <w:szCs w:val="24"/>
        </w:rPr>
        <w:t xml:space="preserve"> (oznaczenie C) – znaczenie wagi i maksymalna liczba punktów - 60% (pkt),</w:t>
      </w:r>
    </w:p>
    <w:p w14:paraId="3B67698C" w14:textId="37BB8738" w:rsidR="00600ACD" w:rsidRPr="00904B39" w:rsidRDefault="00E55DE1" w:rsidP="00904B39">
      <w:pPr>
        <w:tabs>
          <w:tab w:val="left" w:pos="1276"/>
        </w:tabs>
        <w:ind w:left="1276" w:right="-142" w:hanging="283"/>
        <w:jc w:val="both"/>
        <w:rPr>
          <w:bCs/>
          <w:sz w:val="24"/>
          <w:szCs w:val="24"/>
        </w:rPr>
      </w:pPr>
      <w:r w:rsidRPr="00D25E85">
        <w:rPr>
          <w:bCs/>
          <w:sz w:val="24"/>
          <w:szCs w:val="24"/>
        </w:rPr>
        <w:t>2</w:t>
      </w:r>
      <w:r w:rsidR="000C6EFF" w:rsidRPr="00D25E85">
        <w:rPr>
          <w:bCs/>
          <w:sz w:val="24"/>
          <w:szCs w:val="24"/>
        </w:rPr>
        <w:t>.</w:t>
      </w:r>
      <w:r w:rsidR="000C6EFF" w:rsidRPr="00D25E85">
        <w:rPr>
          <w:bCs/>
          <w:sz w:val="24"/>
          <w:szCs w:val="24"/>
        </w:rPr>
        <w:tab/>
      </w:r>
      <w:r w:rsidR="002776CA" w:rsidRPr="00D25E85">
        <w:rPr>
          <w:b/>
          <w:bCs/>
          <w:sz w:val="24"/>
          <w:szCs w:val="24"/>
        </w:rPr>
        <w:t xml:space="preserve">termin wykonania </w:t>
      </w:r>
      <w:r w:rsidR="007872D8" w:rsidRPr="00D25E85">
        <w:rPr>
          <w:b/>
          <w:bCs/>
          <w:sz w:val="24"/>
          <w:szCs w:val="24"/>
        </w:rPr>
        <w:t>robót budowlanych</w:t>
      </w:r>
      <w:r w:rsidR="000C6EFF" w:rsidRPr="00D25E85">
        <w:rPr>
          <w:bCs/>
          <w:sz w:val="24"/>
          <w:szCs w:val="24"/>
        </w:rPr>
        <w:t xml:space="preserve"> – (oznaczenie </w:t>
      </w:r>
      <w:r w:rsidR="002776CA" w:rsidRPr="00D25E85">
        <w:rPr>
          <w:bCs/>
          <w:sz w:val="24"/>
          <w:szCs w:val="24"/>
        </w:rPr>
        <w:t>T</w:t>
      </w:r>
      <w:r w:rsidR="000C6EFF" w:rsidRPr="00D25E85">
        <w:rPr>
          <w:bCs/>
          <w:sz w:val="24"/>
          <w:szCs w:val="24"/>
        </w:rPr>
        <w:t xml:space="preserve">) znaczenie wagi i maksymalna liczba punktów – </w:t>
      </w:r>
      <w:r w:rsidR="002776CA" w:rsidRPr="00D25E85">
        <w:rPr>
          <w:bCs/>
          <w:sz w:val="24"/>
          <w:szCs w:val="24"/>
        </w:rPr>
        <w:t>40</w:t>
      </w:r>
      <w:r w:rsidRPr="00D25E85">
        <w:rPr>
          <w:bCs/>
          <w:sz w:val="24"/>
          <w:szCs w:val="24"/>
        </w:rPr>
        <w:t>% (pkt),</w:t>
      </w:r>
    </w:p>
    <w:p w14:paraId="4DD9EE22" w14:textId="77777777" w:rsidR="00451FA9" w:rsidRPr="00904B39" w:rsidRDefault="00451FA9" w:rsidP="000A1A7F">
      <w:pPr>
        <w:tabs>
          <w:tab w:val="left" w:pos="851"/>
        </w:tabs>
        <w:spacing w:before="120" w:after="20"/>
        <w:ind w:left="1276" w:right="-142" w:hanging="992"/>
        <w:jc w:val="both"/>
        <w:rPr>
          <w:bCs/>
          <w:sz w:val="24"/>
          <w:szCs w:val="24"/>
        </w:rPr>
      </w:pPr>
      <w:r w:rsidRPr="00904B39">
        <w:rPr>
          <w:bCs/>
          <w:sz w:val="24"/>
          <w:szCs w:val="24"/>
        </w:rPr>
        <w:t>20.2.</w:t>
      </w:r>
      <w:r w:rsidRPr="00904B39">
        <w:rPr>
          <w:bCs/>
          <w:sz w:val="24"/>
          <w:szCs w:val="24"/>
        </w:rPr>
        <w:tab/>
        <w:t xml:space="preserve">Sposób oceny ofert: </w:t>
      </w:r>
    </w:p>
    <w:p w14:paraId="3C9166B1" w14:textId="77777777" w:rsidR="00C02ADF" w:rsidRPr="00904B39" w:rsidRDefault="00451FA9" w:rsidP="00451FA9">
      <w:pPr>
        <w:tabs>
          <w:tab w:val="left" w:pos="1276"/>
        </w:tabs>
        <w:spacing w:after="20"/>
        <w:ind w:left="1276" w:hanging="283"/>
        <w:jc w:val="both"/>
        <w:rPr>
          <w:bCs/>
          <w:sz w:val="24"/>
          <w:szCs w:val="24"/>
        </w:rPr>
      </w:pPr>
      <w:r w:rsidRPr="00904B39">
        <w:rPr>
          <w:bCs/>
          <w:sz w:val="24"/>
          <w:szCs w:val="24"/>
        </w:rPr>
        <w:t>1.</w:t>
      </w:r>
      <w:r w:rsidRPr="00904B39">
        <w:rPr>
          <w:bCs/>
          <w:sz w:val="24"/>
          <w:szCs w:val="24"/>
        </w:rPr>
        <w:tab/>
      </w:r>
      <w:r w:rsidR="00C02ADF" w:rsidRPr="00904B39">
        <w:rPr>
          <w:sz w:val="24"/>
          <w:szCs w:val="24"/>
        </w:rPr>
        <w:t xml:space="preserve">Zamawiający, zgodnie z art. 24 aa UPZP, najpierw dokona oceny ofert, a następnie zbada czy wykonawca, którego oferta została oceniona jako najkorzystniejsza </w:t>
      </w:r>
      <w:r w:rsidR="00F93681" w:rsidRPr="00904B39">
        <w:rPr>
          <w:sz w:val="24"/>
          <w:szCs w:val="24"/>
        </w:rPr>
        <w:br/>
      </w:r>
      <w:r w:rsidR="00C02ADF" w:rsidRPr="00904B39">
        <w:rPr>
          <w:sz w:val="24"/>
          <w:szCs w:val="24"/>
        </w:rPr>
        <w:t>nie podlega wykluczeniu oraz spełnia warunki udziału w postępowaniu.</w:t>
      </w:r>
    </w:p>
    <w:p w14:paraId="311D740F" w14:textId="08EA5695" w:rsidR="00451FA9" w:rsidRPr="00904B39" w:rsidRDefault="00C02ADF" w:rsidP="00451FA9">
      <w:pPr>
        <w:tabs>
          <w:tab w:val="left" w:pos="1276"/>
        </w:tabs>
        <w:spacing w:after="20"/>
        <w:ind w:left="1276" w:hanging="283"/>
        <w:jc w:val="both"/>
        <w:rPr>
          <w:bCs/>
          <w:sz w:val="24"/>
          <w:szCs w:val="24"/>
        </w:rPr>
      </w:pPr>
      <w:r w:rsidRPr="00904B39">
        <w:rPr>
          <w:bCs/>
          <w:sz w:val="24"/>
          <w:szCs w:val="24"/>
        </w:rPr>
        <w:t>2.</w:t>
      </w:r>
      <w:r w:rsidR="00DB5842" w:rsidRPr="00904B39">
        <w:rPr>
          <w:bCs/>
          <w:sz w:val="24"/>
          <w:szCs w:val="24"/>
        </w:rPr>
        <w:tab/>
      </w:r>
      <w:r w:rsidR="00451FA9" w:rsidRPr="00904B39">
        <w:rPr>
          <w:bCs/>
          <w:sz w:val="24"/>
          <w:szCs w:val="24"/>
        </w:rPr>
        <w:t>Ocenie według kryteriów oceny ofert</w:t>
      </w:r>
      <w:r w:rsidR="00E46B63" w:rsidRPr="00904B39">
        <w:rPr>
          <w:bCs/>
          <w:sz w:val="24"/>
          <w:szCs w:val="24"/>
        </w:rPr>
        <w:t>, przedstawionych w pkt 20.1 SIWZ,</w:t>
      </w:r>
      <w:r w:rsidR="00451FA9" w:rsidRPr="00904B39">
        <w:rPr>
          <w:bCs/>
          <w:sz w:val="24"/>
          <w:szCs w:val="24"/>
        </w:rPr>
        <w:t xml:space="preserve"> poddane zostaną jedynie oferty nieodrzucone.</w:t>
      </w:r>
    </w:p>
    <w:p w14:paraId="51FA4288" w14:textId="77777777" w:rsidR="00DE5B2B" w:rsidRPr="00904B39" w:rsidRDefault="00C02ADF" w:rsidP="00DE5B2B">
      <w:pPr>
        <w:tabs>
          <w:tab w:val="left" w:pos="1276"/>
        </w:tabs>
        <w:ind w:left="1276" w:hanging="284"/>
        <w:jc w:val="both"/>
        <w:rPr>
          <w:bCs/>
          <w:sz w:val="24"/>
          <w:szCs w:val="24"/>
        </w:rPr>
      </w:pPr>
      <w:r w:rsidRPr="00904B39">
        <w:rPr>
          <w:bCs/>
          <w:sz w:val="24"/>
          <w:szCs w:val="24"/>
        </w:rPr>
        <w:t>3</w:t>
      </w:r>
      <w:r w:rsidR="00451FA9" w:rsidRPr="00904B39">
        <w:rPr>
          <w:bCs/>
          <w:sz w:val="24"/>
          <w:szCs w:val="24"/>
        </w:rPr>
        <w:t>.</w:t>
      </w:r>
      <w:r w:rsidR="00451FA9" w:rsidRPr="00904B39">
        <w:rPr>
          <w:bCs/>
          <w:sz w:val="24"/>
          <w:szCs w:val="24"/>
        </w:rPr>
        <w:tab/>
      </w:r>
      <w:r w:rsidR="00DE5B2B" w:rsidRPr="00904B39">
        <w:rPr>
          <w:bCs/>
          <w:spacing w:val="-4"/>
          <w:sz w:val="24"/>
          <w:szCs w:val="24"/>
        </w:rPr>
        <w:t xml:space="preserve">Zamawiający dokona oceny ofert </w:t>
      </w:r>
      <w:r w:rsidR="00DE5B2B" w:rsidRPr="00904B39">
        <w:rPr>
          <w:bCs/>
          <w:sz w:val="24"/>
          <w:szCs w:val="24"/>
        </w:rPr>
        <w:t xml:space="preserve">w oparciu o kryteria oceny ofert, przyznając każdej </w:t>
      </w:r>
      <w:r w:rsidR="00DE5B2B" w:rsidRPr="00904B39">
        <w:rPr>
          <w:bCs/>
          <w:sz w:val="24"/>
          <w:szCs w:val="24"/>
        </w:rPr>
        <w:br/>
        <w:t xml:space="preserve">z nich ilość punktów obliczoną następująco: </w:t>
      </w:r>
    </w:p>
    <w:p w14:paraId="08D74881" w14:textId="77777777" w:rsidR="00DE5B2B" w:rsidRPr="00904B39" w:rsidRDefault="00DE5B2B" w:rsidP="00A4344B">
      <w:pPr>
        <w:tabs>
          <w:tab w:val="left" w:pos="1560"/>
        </w:tabs>
        <w:spacing w:before="120" w:after="120"/>
        <w:ind w:left="1560" w:hanging="284"/>
        <w:jc w:val="both"/>
        <w:rPr>
          <w:bCs/>
          <w:sz w:val="24"/>
          <w:szCs w:val="24"/>
        </w:rPr>
      </w:pPr>
      <w:r w:rsidRPr="00904B39">
        <w:rPr>
          <w:bCs/>
          <w:sz w:val="24"/>
          <w:szCs w:val="24"/>
        </w:rPr>
        <w:t>1)</w:t>
      </w:r>
      <w:r w:rsidRPr="00904B39">
        <w:rPr>
          <w:bCs/>
          <w:sz w:val="24"/>
          <w:szCs w:val="24"/>
        </w:rPr>
        <w:tab/>
        <w:t xml:space="preserve">opis kryterium </w:t>
      </w:r>
      <w:r w:rsidRPr="00904B39">
        <w:rPr>
          <w:b/>
          <w:sz w:val="24"/>
          <w:szCs w:val="24"/>
        </w:rPr>
        <w:t>cena:</w:t>
      </w:r>
      <w:r w:rsidRPr="00904B39">
        <w:rPr>
          <w:bCs/>
          <w:sz w:val="24"/>
          <w:szCs w:val="24"/>
        </w:rPr>
        <w:t xml:space="preserve"> </w:t>
      </w:r>
    </w:p>
    <w:p w14:paraId="46054252" w14:textId="77777777" w:rsidR="00DE5B2B" w:rsidRPr="00904B39" w:rsidRDefault="00DE5B2B" w:rsidP="00DE5B2B">
      <w:pPr>
        <w:tabs>
          <w:tab w:val="left" w:pos="1560"/>
        </w:tabs>
        <w:spacing w:after="20"/>
        <w:ind w:left="1560"/>
        <w:jc w:val="both"/>
        <w:rPr>
          <w:bCs/>
          <w:sz w:val="24"/>
          <w:szCs w:val="24"/>
        </w:rPr>
      </w:pPr>
      <w:r w:rsidRPr="00904B39">
        <w:rPr>
          <w:bCs/>
          <w:spacing w:val="-2"/>
          <w:sz w:val="24"/>
          <w:szCs w:val="24"/>
        </w:rPr>
        <w:t>Kryterium rozpatrywane będzie na podstawie ceny oferty brutto za wykonanie</w:t>
      </w:r>
      <w:r w:rsidRPr="00904B39">
        <w:rPr>
          <w:bCs/>
          <w:sz w:val="24"/>
          <w:szCs w:val="24"/>
        </w:rPr>
        <w:t xml:space="preserve"> zamówienia</w:t>
      </w:r>
      <w:r w:rsidR="00B26003" w:rsidRPr="00904B39">
        <w:rPr>
          <w:bCs/>
          <w:sz w:val="24"/>
          <w:szCs w:val="24"/>
        </w:rPr>
        <w:t>,</w:t>
      </w:r>
      <w:r w:rsidRPr="00904B39">
        <w:rPr>
          <w:bCs/>
          <w:sz w:val="24"/>
          <w:szCs w:val="24"/>
        </w:rPr>
        <w:t xml:space="preserve"> zadeklarowanej przez wykonawcę w formularzu ofertowym. </w:t>
      </w:r>
    </w:p>
    <w:p w14:paraId="52CE2C3D" w14:textId="77777777" w:rsidR="00B26003" w:rsidRPr="00904B39" w:rsidRDefault="00DE5B2B" w:rsidP="00DE5B2B">
      <w:pPr>
        <w:tabs>
          <w:tab w:val="left" w:pos="1560"/>
        </w:tabs>
        <w:spacing w:after="20"/>
        <w:ind w:left="1560"/>
        <w:jc w:val="both"/>
        <w:rPr>
          <w:bCs/>
          <w:sz w:val="24"/>
          <w:szCs w:val="24"/>
        </w:rPr>
      </w:pPr>
      <w:r w:rsidRPr="00904B39">
        <w:rPr>
          <w:bCs/>
          <w:sz w:val="24"/>
          <w:szCs w:val="24"/>
        </w:rPr>
        <w:t xml:space="preserve">W tym kryterium można uzyskać maksymalnie </w:t>
      </w:r>
      <w:r w:rsidRPr="00904B39">
        <w:rPr>
          <w:bCs/>
          <w:sz w:val="24"/>
          <w:szCs w:val="24"/>
          <w:u w:val="single"/>
        </w:rPr>
        <w:t>60 punktów</w:t>
      </w:r>
      <w:r w:rsidRPr="00904B39">
        <w:rPr>
          <w:bCs/>
          <w:sz w:val="24"/>
          <w:szCs w:val="24"/>
        </w:rPr>
        <w:t xml:space="preserve">. </w:t>
      </w:r>
    </w:p>
    <w:p w14:paraId="4A8401F1" w14:textId="77777777" w:rsidR="00DE5B2B" w:rsidRPr="00904B39" w:rsidRDefault="00DE5B2B" w:rsidP="00DE5B2B">
      <w:pPr>
        <w:tabs>
          <w:tab w:val="left" w:pos="1560"/>
        </w:tabs>
        <w:spacing w:after="20"/>
        <w:ind w:left="1560"/>
        <w:jc w:val="both"/>
        <w:rPr>
          <w:bCs/>
          <w:sz w:val="24"/>
          <w:szCs w:val="24"/>
        </w:rPr>
      </w:pPr>
      <w:r w:rsidRPr="00904B39">
        <w:rPr>
          <w:bCs/>
          <w:sz w:val="24"/>
          <w:szCs w:val="24"/>
        </w:rPr>
        <w:t>Przyznane punkty zostaną zaokrąglone do dwóch miejsc po przecinku.</w:t>
      </w:r>
    </w:p>
    <w:p w14:paraId="454B55F7" w14:textId="4E1B26CA" w:rsidR="00DE5B2B" w:rsidRPr="00904B39" w:rsidRDefault="00DB5842" w:rsidP="00DB5842">
      <w:pPr>
        <w:tabs>
          <w:tab w:val="left" w:pos="1560"/>
        </w:tabs>
        <w:spacing w:before="60" w:after="60"/>
        <w:ind w:left="1560"/>
        <w:jc w:val="both"/>
        <w:rPr>
          <w:bCs/>
          <w:sz w:val="24"/>
          <w:szCs w:val="24"/>
        </w:rPr>
      </w:pPr>
      <w:r w:rsidRPr="00904B39">
        <w:rPr>
          <w:bCs/>
          <w:sz w:val="24"/>
          <w:szCs w:val="24"/>
          <w:u w:val="single"/>
        </w:rPr>
        <w:t>Ilość</w:t>
      </w:r>
      <w:r w:rsidR="00DE5B2B" w:rsidRPr="00904B39">
        <w:rPr>
          <w:bCs/>
          <w:sz w:val="24"/>
          <w:szCs w:val="24"/>
          <w:u w:val="single"/>
        </w:rPr>
        <w:t xml:space="preserve"> punktów </w:t>
      </w:r>
      <w:r w:rsidR="000A1A7F" w:rsidRPr="00904B39">
        <w:rPr>
          <w:bCs/>
          <w:sz w:val="24"/>
          <w:szCs w:val="24"/>
          <w:u w:val="single"/>
        </w:rPr>
        <w:t xml:space="preserve">(C) </w:t>
      </w:r>
      <w:r w:rsidRPr="00904B39">
        <w:rPr>
          <w:bCs/>
          <w:sz w:val="24"/>
          <w:szCs w:val="24"/>
          <w:u w:val="single"/>
        </w:rPr>
        <w:t xml:space="preserve">w tym kryterium </w:t>
      </w:r>
      <w:r w:rsidR="00DE5B2B" w:rsidRPr="00904B39">
        <w:rPr>
          <w:bCs/>
          <w:sz w:val="24"/>
          <w:szCs w:val="24"/>
          <w:u w:val="single"/>
        </w:rPr>
        <w:t>zostanie obliczona w następujący sposób</w:t>
      </w:r>
      <w:r w:rsidR="00DE5B2B" w:rsidRPr="00904B39">
        <w:rPr>
          <w:bCs/>
          <w:sz w:val="24"/>
          <w:szCs w:val="24"/>
        </w:rPr>
        <w:t>:</w:t>
      </w:r>
    </w:p>
    <w:tbl>
      <w:tblPr>
        <w:tblW w:w="0" w:type="auto"/>
        <w:tblInd w:w="1631" w:type="dxa"/>
        <w:tblLayout w:type="fixed"/>
        <w:tblCellMar>
          <w:left w:w="71" w:type="dxa"/>
          <w:right w:w="71" w:type="dxa"/>
        </w:tblCellMar>
        <w:tblLook w:val="0000" w:firstRow="0" w:lastRow="0" w:firstColumn="0" w:lastColumn="0" w:noHBand="0" w:noVBand="0"/>
      </w:tblPr>
      <w:tblGrid>
        <w:gridCol w:w="850"/>
        <w:gridCol w:w="988"/>
        <w:gridCol w:w="425"/>
        <w:gridCol w:w="992"/>
      </w:tblGrid>
      <w:tr w:rsidR="00DE5B2B" w:rsidRPr="00904B39" w14:paraId="4BFFE9A9" w14:textId="77777777" w:rsidTr="00273C80">
        <w:trPr>
          <w:trHeight w:val="559"/>
        </w:trPr>
        <w:tc>
          <w:tcPr>
            <w:tcW w:w="850" w:type="dxa"/>
            <w:vAlign w:val="center"/>
          </w:tcPr>
          <w:p w14:paraId="762DAF48" w14:textId="77777777" w:rsidR="00DE5B2B" w:rsidRPr="00904B39" w:rsidRDefault="00DE5B2B" w:rsidP="004333E3">
            <w:pPr>
              <w:numPr>
                <w:ilvl w:val="12"/>
                <w:numId w:val="0"/>
              </w:numPr>
              <w:rPr>
                <w:b/>
                <w:sz w:val="24"/>
                <w:szCs w:val="24"/>
              </w:rPr>
            </w:pPr>
            <w:r w:rsidRPr="00904B39">
              <w:rPr>
                <w:b/>
                <w:sz w:val="24"/>
                <w:szCs w:val="24"/>
              </w:rPr>
              <w:t>C  =</w:t>
            </w:r>
          </w:p>
        </w:tc>
        <w:tc>
          <w:tcPr>
            <w:tcW w:w="988" w:type="dxa"/>
            <w:vAlign w:val="center"/>
          </w:tcPr>
          <w:p w14:paraId="51AA5318" w14:textId="77777777" w:rsidR="00DE5B2B" w:rsidRPr="00904B39" w:rsidRDefault="00DE5B2B" w:rsidP="004333E3">
            <w:pPr>
              <w:pStyle w:val="Tekstpodstawowy3"/>
              <w:pBdr>
                <w:top w:val="none" w:sz="0" w:space="0" w:color="auto"/>
                <w:left w:val="none" w:sz="0" w:space="0" w:color="auto"/>
                <w:bottom w:val="none" w:sz="0" w:space="0" w:color="auto"/>
                <w:right w:val="none" w:sz="0" w:space="0" w:color="auto"/>
              </w:pBdr>
              <w:ind w:right="0"/>
              <w:rPr>
                <w:b/>
                <w:sz w:val="24"/>
                <w:szCs w:val="24"/>
                <w:u w:val="single"/>
                <w:lang w:val="pl-PL" w:eastAsia="pl-PL"/>
              </w:rPr>
            </w:pPr>
            <w:proofErr w:type="spellStart"/>
            <w:r w:rsidRPr="00904B39">
              <w:rPr>
                <w:b/>
                <w:sz w:val="24"/>
                <w:szCs w:val="24"/>
                <w:u w:val="single"/>
                <w:lang w:val="pl-PL" w:eastAsia="pl-PL"/>
              </w:rPr>
              <w:t>C</w:t>
            </w:r>
            <w:r w:rsidRPr="00904B39">
              <w:rPr>
                <w:b/>
                <w:sz w:val="24"/>
                <w:szCs w:val="24"/>
                <w:u w:val="single"/>
                <w:vertAlign w:val="subscript"/>
                <w:lang w:val="pl-PL" w:eastAsia="pl-PL"/>
              </w:rPr>
              <w:t>min</w:t>
            </w:r>
            <w:proofErr w:type="spellEnd"/>
            <w:r w:rsidRPr="00904B39">
              <w:rPr>
                <w:b/>
                <w:sz w:val="24"/>
                <w:szCs w:val="24"/>
                <w:u w:val="single"/>
                <w:vertAlign w:val="subscript"/>
                <w:lang w:val="pl-PL" w:eastAsia="pl-PL"/>
              </w:rPr>
              <w:t xml:space="preserve"> </w:t>
            </w:r>
            <w:r w:rsidRPr="00904B39">
              <w:rPr>
                <w:b/>
                <w:sz w:val="24"/>
                <w:szCs w:val="24"/>
                <w:u w:val="single"/>
                <w:lang w:val="pl-PL" w:eastAsia="pl-PL"/>
              </w:rPr>
              <w:t xml:space="preserve"> </w:t>
            </w:r>
          </w:p>
          <w:p w14:paraId="0E4295F7" w14:textId="77777777" w:rsidR="00DE5B2B" w:rsidRPr="00904B39" w:rsidRDefault="00DE5B2B" w:rsidP="004333E3">
            <w:pPr>
              <w:numPr>
                <w:ilvl w:val="12"/>
                <w:numId w:val="0"/>
              </w:numPr>
              <w:jc w:val="center"/>
              <w:rPr>
                <w:b/>
                <w:sz w:val="24"/>
                <w:szCs w:val="24"/>
              </w:rPr>
            </w:pPr>
            <w:r w:rsidRPr="00904B39">
              <w:rPr>
                <w:b/>
                <w:sz w:val="24"/>
                <w:szCs w:val="24"/>
              </w:rPr>
              <w:t>C</w:t>
            </w:r>
            <w:r w:rsidRPr="00904B39">
              <w:rPr>
                <w:b/>
                <w:sz w:val="24"/>
                <w:szCs w:val="24"/>
                <w:vertAlign w:val="subscript"/>
              </w:rPr>
              <w:t>o</w:t>
            </w:r>
            <w:r w:rsidRPr="00904B39">
              <w:rPr>
                <w:b/>
                <w:sz w:val="24"/>
                <w:szCs w:val="24"/>
              </w:rPr>
              <w:t xml:space="preserve"> </w:t>
            </w:r>
          </w:p>
        </w:tc>
        <w:tc>
          <w:tcPr>
            <w:tcW w:w="425" w:type="dxa"/>
            <w:vAlign w:val="center"/>
          </w:tcPr>
          <w:p w14:paraId="2B7FDAD5" w14:textId="77777777" w:rsidR="00DE5B2B" w:rsidRPr="00904B39" w:rsidRDefault="00DE5B2B" w:rsidP="004333E3">
            <w:pPr>
              <w:numPr>
                <w:ilvl w:val="12"/>
                <w:numId w:val="0"/>
              </w:numPr>
              <w:rPr>
                <w:sz w:val="24"/>
                <w:szCs w:val="24"/>
                <w:u w:val="single"/>
              </w:rPr>
            </w:pPr>
            <w:r w:rsidRPr="00904B39">
              <w:rPr>
                <w:sz w:val="24"/>
                <w:szCs w:val="24"/>
              </w:rPr>
              <w:t>x</w:t>
            </w:r>
          </w:p>
        </w:tc>
        <w:tc>
          <w:tcPr>
            <w:tcW w:w="992" w:type="dxa"/>
            <w:vAlign w:val="center"/>
          </w:tcPr>
          <w:p w14:paraId="62FAD666" w14:textId="77777777" w:rsidR="00DE5B2B" w:rsidRPr="00904B39" w:rsidRDefault="00DE5B2B" w:rsidP="004333E3">
            <w:pPr>
              <w:numPr>
                <w:ilvl w:val="12"/>
                <w:numId w:val="0"/>
              </w:numPr>
              <w:rPr>
                <w:bCs/>
                <w:sz w:val="24"/>
                <w:szCs w:val="24"/>
              </w:rPr>
            </w:pPr>
            <w:r w:rsidRPr="00904B39">
              <w:rPr>
                <w:bCs/>
                <w:sz w:val="24"/>
                <w:szCs w:val="24"/>
              </w:rPr>
              <w:t>60 pkt</w:t>
            </w:r>
          </w:p>
        </w:tc>
      </w:tr>
    </w:tbl>
    <w:p w14:paraId="33B3D3BC" w14:textId="77777777" w:rsidR="00DE5B2B" w:rsidRPr="00904B39" w:rsidRDefault="00DE5B2B" w:rsidP="00DE5B2B">
      <w:pPr>
        <w:tabs>
          <w:tab w:val="left" w:pos="1560"/>
        </w:tabs>
        <w:ind w:left="1559"/>
        <w:jc w:val="both"/>
        <w:rPr>
          <w:bCs/>
          <w:i/>
        </w:rPr>
      </w:pPr>
      <w:r w:rsidRPr="00904B39">
        <w:rPr>
          <w:bCs/>
          <w:i/>
        </w:rPr>
        <w:t>Gdzie :</w:t>
      </w:r>
    </w:p>
    <w:p w14:paraId="14CE96E3" w14:textId="77777777" w:rsidR="00DE5B2B" w:rsidRPr="00904B39" w:rsidRDefault="00DE5B2B" w:rsidP="00DE5B2B">
      <w:pPr>
        <w:tabs>
          <w:tab w:val="left" w:pos="1560"/>
        </w:tabs>
        <w:ind w:left="1559"/>
        <w:jc w:val="both"/>
        <w:rPr>
          <w:bCs/>
          <w:i/>
        </w:rPr>
      </w:pPr>
      <w:proofErr w:type="spellStart"/>
      <w:r w:rsidRPr="00904B39">
        <w:rPr>
          <w:bCs/>
          <w:i/>
        </w:rPr>
        <w:t>C</w:t>
      </w:r>
      <w:r w:rsidRPr="00904B39">
        <w:rPr>
          <w:bCs/>
          <w:i/>
          <w:vertAlign w:val="subscript"/>
        </w:rPr>
        <w:t>min</w:t>
      </w:r>
      <w:proofErr w:type="spellEnd"/>
      <w:r w:rsidRPr="00904B39">
        <w:rPr>
          <w:bCs/>
          <w:i/>
        </w:rPr>
        <w:t xml:space="preserve"> – najniższa cena spośród nieodrzuconych ofert</w:t>
      </w:r>
    </w:p>
    <w:p w14:paraId="547F2FCC" w14:textId="77777777" w:rsidR="00806C7A" w:rsidRPr="00904B39" w:rsidRDefault="00DE5B2B" w:rsidP="00A4344B">
      <w:pPr>
        <w:tabs>
          <w:tab w:val="left" w:pos="1560"/>
        </w:tabs>
        <w:ind w:left="1559"/>
        <w:jc w:val="both"/>
        <w:rPr>
          <w:bCs/>
          <w:i/>
        </w:rPr>
      </w:pPr>
      <w:r w:rsidRPr="00904B39">
        <w:rPr>
          <w:bCs/>
          <w:i/>
        </w:rPr>
        <w:t>C</w:t>
      </w:r>
      <w:r w:rsidRPr="00904B39">
        <w:rPr>
          <w:bCs/>
          <w:i/>
          <w:vertAlign w:val="subscript"/>
        </w:rPr>
        <w:t>o</w:t>
      </w:r>
      <w:r w:rsidRPr="00904B39">
        <w:rPr>
          <w:bCs/>
          <w:i/>
        </w:rPr>
        <w:t xml:space="preserve"> – cena ocenianej oferty</w:t>
      </w:r>
    </w:p>
    <w:p w14:paraId="0303D3C1" w14:textId="4A879E13" w:rsidR="002776CA" w:rsidRPr="00904B39" w:rsidRDefault="002776CA" w:rsidP="00A4344B">
      <w:pPr>
        <w:tabs>
          <w:tab w:val="left" w:pos="1560"/>
        </w:tabs>
        <w:spacing w:before="120" w:after="120"/>
        <w:ind w:left="1560" w:hanging="284"/>
        <w:jc w:val="both"/>
        <w:rPr>
          <w:bCs/>
          <w:sz w:val="24"/>
          <w:szCs w:val="24"/>
        </w:rPr>
      </w:pPr>
      <w:r w:rsidRPr="00904B39">
        <w:rPr>
          <w:bCs/>
          <w:sz w:val="24"/>
          <w:szCs w:val="24"/>
        </w:rPr>
        <w:t>2)</w:t>
      </w:r>
      <w:r w:rsidRPr="00904B39">
        <w:rPr>
          <w:bCs/>
          <w:sz w:val="24"/>
          <w:szCs w:val="24"/>
        </w:rPr>
        <w:tab/>
        <w:t xml:space="preserve">opis kryterium </w:t>
      </w:r>
      <w:r w:rsidRPr="00904B39">
        <w:rPr>
          <w:b/>
          <w:bCs/>
          <w:sz w:val="24"/>
          <w:szCs w:val="24"/>
        </w:rPr>
        <w:t xml:space="preserve">termin wykonania </w:t>
      </w:r>
      <w:r w:rsidR="007872D8">
        <w:rPr>
          <w:b/>
          <w:bCs/>
          <w:sz w:val="24"/>
          <w:szCs w:val="24"/>
        </w:rPr>
        <w:t>robót budowlanych</w:t>
      </w:r>
      <w:r w:rsidRPr="00904B39">
        <w:rPr>
          <w:b/>
          <w:bCs/>
          <w:sz w:val="24"/>
          <w:szCs w:val="24"/>
        </w:rPr>
        <w:t>:</w:t>
      </w:r>
    </w:p>
    <w:p w14:paraId="44DF49BC" w14:textId="42BEF507" w:rsidR="002776CA" w:rsidRPr="00990F44" w:rsidRDefault="002776CA" w:rsidP="00A4344B">
      <w:pPr>
        <w:tabs>
          <w:tab w:val="left" w:pos="1560"/>
        </w:tabs>
        <w:spacing w:after="60"/>
        <w:ind w:left="1559"/>
        <w:jc w:val="both"/>
        <w:rPr>
          <w:bCs/>
          <w:sz w:val="24"/>
          <w:szCs w:val="24"/>
        </w:rPr>
      </w:pPr>
      <w:r w:rsidRPr="00990F44">
        <w:rPr>
          <w:bCs/>
          <w:spacing w:val="-2"/>
          <w:sz w:val="24"/>
          <w:szCs w:val="24"/>
        </w:rPr>
        <w:t xml:space="preserve">Kryterium rozpatrywane będzie na podstawie terminu wykonania </w:t>
      </w:r>
      <w:r w:rsidR="00990F44" w:rsidRPr="00990F44">
        <w:rPr>
          <w:spacing w:val="-2"/>
          <w:sz w:val="24"/>
          <w:szCs w:val="24"/>
        </w:rPr>
        <w:t>robót budowlanych</w:t>
      </w:r>
      <w:r w:rsidRPr="00990F44">
        <w:rPr>
          <w:bCs/>
          <w:sz w:val="24"/>
          <w:szCs w:val="24"/>
        </w:rPr>
        <w:t xml:space="preserve">, zadeklarowanego przez wykonawcę w formularzu ofertowym, wybranego z 3 narzuconych przez Zamawiającego terminów: </w:t>
      </w:r>
      <w:r w:rsidRPr="00990F44">
        <w:rPr>
          <w:b/>
          <w:bCs/>
          <w:sz w:val="24"/>
          <w:szCs w:val="24"/>
        </w:rPr>
        <w:t>min. 2</w:t>
      </w:r>
      <w:r w:rsidR="00990F44" w:rsidRPr="00990F44">
        <w:rPr>
          <w:b/>
          <w:bCs/>
          <w:sz w:val="24"/>
          <w:szCs w:val="24"/>
        </w:rPr>
        <w:t>4</w:t>
      </w:r>
      <w:r w:rsidRPr="00990F44">
        <w:rPr>
          <w:b/>
          <w:bCs/>
          <w:sz w:val="24"/>
          <w:szCs w:val="24"/>
        </w:rPr>
        <w:t xml:space="preserve"> miesięcy</w:t>
      </w:r>
      <w:r w:rsidR="00A9164C" w:rsidRPr="00990F44">
        <w:rPr>
          <w:b/>
          <w:bCs/>
          <w:sz w:val="24"/>
          <w:szCs w:val="24"/>
        </w:rPr>
        <w:t xml:space="preserve"> </w:t>
      </w:r>
      <w:r w:rsidR="00A9164C" w:rsidRPr="00990F44">
        <w:rPr>
          <w:sz w:val="24"/>
          <w:szCs w:val="24"/>
        </w:rPr>
        <w:t>lub</w:t>
      </w:r>
      <w:r w:rsidR="00990F44">
        <w:rPr>
          <w:sz w:val="24"/>
          <w:szCs w:val="24"/>
        </w:rPr>
        <w:t xml:space="preserve"> </w:t>
      </w:r>
      <w:r w:rsidRPr="00990F44">
        <w:rPr>
          <w:b/>
          <w:bCs/>
          <w:sz w:val="24"/>
          <w:szCs w:val="24"/>
        </w:rPr>
        <w:t>2</w:t>
      </w:r>
      <w:r w:rsidR="00990F44" w:rsidRPr="00990F44">
        <w:rPr>
          <w:b/>
          <w:bCs/>
          <w:sz w:val="24"/>
          <w:szCs w:val="24"/>
        </w:rPr>
        <w:t>6</w:t>
      </w:r>
      <w:r w:rsidRPr="00990F44">
        <w:rPr>
          <w:b/>
          <w:bCs/>
          <w:sz w:val="24"/>
          <w:szCs w:val="24"/>
        </w:rPr>
        <w:t xml:space="preserve"> miesięcy</w:t>
      </w:r>
      <w:r w:rsidR="00A9164C" w:rsidRPr="00990F44">
        <w:rPr>
          <w:b/>
          <w:bCs/>
          <w:sz w:val="24"/>
          <w:szCs w:val="24"/>
        </w:rPr>
        <w:t xml:space="preserve"> </w:t>
      </w:r>
      <w:r w:rsidR="00990F44">
        <w:rPr>
          <w:b/>
          <w:bCs/>
          <w:sz w:val="24"/>
          <w:szCs w:val="24"/>
        </w:rPr>
        <w:br/>
      </w:r>
      <w:r w:rsidR="00A9164C" w:rsidRPr="00990F44">
        <w:rPr>
          <w:sz w:val="24"/>
          <w:szCs w:val="24"/>
        </w:rPr>
        <w:t>lub</w:t>
      </w:r>
      <w:r w:rsidRPr="00990F44">
        <w:rPr>
          <w:b/>
          <w:bCs/>
          <w:sz w:val="24"/>
          <w:szCs w:val="24"/>
        </w:rPr>
        <w:t xml:space="preserve"> max. </w:t>
      </w:r>
      <w:r w:rsidR="00990F44" w:rsidRPr="00990F44">
        <w:rPr>
          <w:b/>
          <w:bCs/>
          <w:sz w:val="24"/>
          <w:szCs w:val="24"/>
        </w:rPr>
        <w:t>28</w:t>
      </w:r>
      <w:r w:rsidRPr="00990F44">
        <w:rPr>
          <w:b/>
          <w:bCs/>
          <w:sz w:val="24"/>
          <w:szCs w:val="24"/>
        </w:rPr>
        <w:t xml:space="preserve"> miesięcy</w:t>
      </w:r>
      <w:r w:rsidRPr="00990F44">
        <w:rPr>
          <w:sz w:val="24"/>
          <w:szCs w:val="24"/>
        </w:rPr>
        <w:t xml:space="preserve"> od dnia podpisania umowy</w:t>
      </w:r>
      <w:r w:rsidRPr="00990F44">
        <w:rPr>
          <w:bCs/>
          <w:sz w:val="24"/>
          <w:szCs w:val="24"/>
        </w:rPr>
        <w:t>.</w:t>
      </w:r>
    </w:p>
    <w:p w14:paraId="451C9B19" w14:textId="54597F02" w:rsidR="002776CA" w:rsidRPr="00904B39" w:rsidRDefault="002776CA" w:rsidP="00A9164C">
      <w:pPr>
        <w:tabs>
          <w:tab w:val="left" w:pos="1560"/>
        </w:tabs>
        <w:spacing w:after="20"/>
        <w:ind w:left="1560"/>
        <w:jc w:val="both"/>
        <w:rPr>
          <w:bCs/>
          <w:spacing w:val="-2"/>
          <w:sz w:val="24"/>
          <w:szCs w:val="24"/>
        </w:rPr>
      </w:pPr>
      <w:r w:rsidRPr="00904B39">
        <w:rPr>
          <w:bCs/>
          <w:spacing w:val="-2"/>
          <w:sz w:val="24"/>
          <w:szCs w:val="24"/>
        </w:rPr>
        <w:t xml:space="preserve">W tym kryterium można uzyskać maksymalnie </w:t>
      </w:r>
      <w:r w:rsidR="00A9164C" w:rsidRPr="00904B39">
        <w:rPr>
          <w:bCs/>
          <w:spacing w:val="-2"/>
          <w:sz w:val="24"/>
          <w:szCs w:val="24"/>
          <w:u w:val="single"/>
        </w:rPr>
        <w:t>4</w:t>
      </w:r>
      <w:r w:rsidRPr="00904B39">
        <w:rPr>
          <w:bCs/>
          <w:spacing w:val="-2"/>
          <w:sz w:val="24"/>
          <w:szCs w:val="24"/>
          <w:u w:val="single"/>
        </w:rPr>
        <w:t>0 punktów</w:t>
      </w:r>
      <w:r w:rsidRPr="00904B39">
        <w:rPr>
          <w:bCs/>
          <w:spacing w:val="-2"/>
          <w:sz w:val="24"/>
          <w:szCs w:val="24"/>
        </w:rPr>
        <w:t>.</w:t>
      </w:r>
    </w:p>
    <w:p w14:paraId="7576EAD7" w14:textId="745B8F56" w:rsidR="002776CA" w:rsidRPr="00904B39" w:rsidRDefault="002776CA" w:rsidP="002776CA">
      <w:pPr>
        <w:tabs>
          <w:tab w:val="left" w:pos="1560"/>
        </w:tabs>
        <w:spacing w:before="60" w:after="60"/>
        <w:ind w:left="1560"/>
        <w:jc w:val="both"/>
        <w:rPr>
          <w:bCs/>
          <w:spacing w:val="-2"/>
          <w:sz w:val="24"/>
          <w:szCs w:val="24"/>
          <w:u w:val="single"/>
        </w:rPr>
      </w:pPr>
      <w:r w:rsidRPr="00904B39">
        <w:rPr>
          <w:bCs/>
          <w:spacing w:val="-2"/>
          <w:sz w:val="24"/>
          <w:szCs w:val="24"/>
          <w:u w:val="single"/>
        </w:rPr>
        <w:lastRenderedPageBreak/>
        <w:t xml:space="preserve">Ilość punktów (T) w tym kryterium zostanie </w:t>
      </w:r>
      <w:r w:rsidR="00DB5842" w:rsidRPr="00904B39">
        <w:rPr>
          <w:bCs/>
          <w:spacing w:val="-2"/>
          <w:sz w:val="24"/>
          <w:szCs w:val="24"/>
          <w:u w:val="single"/>
        </w:rPr>
        <w:t>przyznana</w:t>
      </w:r>
      <w:r w:rsidRPr="00904B39">
        <w:rPr>
          <w:bCs/>
          <w:spacing w:val="-2"/>
          <w:sz w:val="24"/>
          <w:szCs w:val="24"/>
          <w:u w:val="single"/>
        </w:rPr>
        <w:t xml:space="preserve"> następująco:</w:t>
      </w:r>
    </w:p>
    <w:p w14:paraId="691A7778" w14:textId="06A9F535" w:rsidR="00A9164C" w:rsidRPr="00904B39" w:rsidRDefault="00DB5842" w:rsidP="00A9164C">
      <w:pPr>
        <w:tabs>
          <w:tab w:val="left" w:pos="1560"/>
        </w:tabs>
        <w:ind w:left="1559"/>
        <w:jc w:val="both"/>
        <w:rPr>
          <w:b/>
          <w:bCs/>
          <w:spacing w:val="-2"/>
          <w:sz w:val="24"/>
          <w:szCs w:val="24"/>
        </w:rPr>
      </w:pPr>
      <w:r w:rsidRPr="00904B39">
        <w:rPr>
          <w:b/>
          <w:bCs/>
          <w:spacing w:val="-2"/>
          <w:sz w:val="24"/>
          <w:szCs w:val="24"/>
        </w:rPr>
        <w:t xml:space="preserve">za </w:t>
      </w:r>
      <w:r w:rsidR="00A9164C" w:rsidRPr="00904B39">
        <w:rPr>
          <w:b/>
          <w:bCs/>
          <w:spacing w:val="-2"/>
          <w:sz w:val="24"/>
          <w:szCs w:val="24"/>
        </w:rPr>
        <w:t>2</w:t>
      </w:r>
      <w:r w:rsidR="00990F44">
        <w:rPr>
          <w:b/>
          <w:bCs/>
          <w:spacing w:val="-2"/>
          <w:sz w:val="24"/>
          <w:szCs w:val="24"/>
        </w:rPr>
        <w:t>4</w:t>
      </w:r>
      <w:r w:rsidR="00A9164C" w:rsidRPr="00904B39">
        <w:rPr>
          <w:b/>
          <w:bCs/>
          <w:spacing w:val="-2"/>
          <w:sz w:val="24"/>
          <w:szCs w:val="24"/>
        </w:rPr>
        <w:t xml:space="preserve"> </w:t>
      </w:r>
      <w:r w:rsidRPr="00904B39">
        <w:rPr>
          <w:b/>
          <w:bCs/>
          <w:spacing w:val="-2"/>
          <w:sz w:val="24"/>
          <w:szCs w:val="24"/>
        </w:rPr>
        <w:t xml:space="preserve">miesięcy </w:t>
      </w:r>
      <w:r w:rsidR="00A9164C" w:rsidRPr="00904B39">
        <w:rPr>
          <w:b/>
          <w:bCs/>
          <w:spacing w:val="-2"/>
          <w:sz w:val="24"/>
          <w:szCs w:val="24"/>
        </w:rPr>
        <w:t>– 40 pkt,</w:t>
      </w:r>
    </w:p>
    <w:p w14:paraId="7F840ECD" w14:textId="01D44E4D" w:rsidR="00A9164C" w:rsidRPr="00904B39" w:rsidRDefault="00DB5842" w:rsidP="00A9164C">
      <w:pPr>
        <w:tabs>
          <w:tab w:val="left" w:pos="1560"/>
        </w:tabs>
        <w:ind w:left="1559"/>
        <w:jc w:val="both"/>
        <w:rPr>
          <w:b/>
          <w:bCs/>
          <w:spacing w:val="-2"/>
          <w:sz w:val="24"/>
          <w:szCs w:val="24"/>
        </w:rPr>
      </w:pPr>
      <w:r w:rsidRPr="00904B39">
        <w:rPr>
          <w:b/>
          <w:bCs/>
          <w:spacing w:val="-2"/>
          <w:sz w:val="24"/>
          <w:szCs w:val="24"/>
        </w:rPr>
        <w:t xml:space="preserve">za </w:t>
      </w:r>
      <w:r w:rsidR="00A9164C" w:rsidRPr="00904B39">
        <w:rPr>
          <w:b/>
          <w:bCs/>
          <w:spacing w:val="-2"/>
          <w:sz w:val="24"/>
          <w:szCs w:val="24"/>
        </w:rPr>
        <w:t>2</w:t>
      </w:r>
      <w:r w:rsidR="00990F44">
        <w:rPr>
          <w:b/>
          <w:bCs/>
          <w:spacing w:val="-2"/>
          <w:sz w:val="24"/>
          <w:szCs w:val="24"/>
        </w:rPr>
        <w:t>6</w:t>
      </w:r>
      <w:r w:rsidR="00A9164C" w:rsidRPr="00904B39">
        <w:rPr>
          <w:b/>
          <w:bCs/>
          <w:spacing w:val="-2"/>
          <w:sz w:val="24"/>
          <w:szCs w:val="24"/>
        </w:rPr>
        <w:t xml:space="preserve"> miesięcy – 20 pkt,</w:t>
      </w:r>
    </w:p>
    <w:p w14:paraId="52FF9424" w14:textId="64F4EC22" w:rsidR="00A9164C" w:rsidRPr="00904B39" w:rsidRDefault="00DB5842" w:rsidP="00A9164C">
      <w:pPr>
        <w:tabs>
          <w:tab w:val="left" w:pos="1560"/>
        </w:tabs>
        <w:ind w:left="1559"/>
        <w:jc w:val="both"/>
        <w:rPr>
          <w:b/>
          <w:bCs/>
          <w:spacing w:val="-2"/>
          <w:sz w:val="24"/>
          <w:szCs w:val="24"/>
        </w:rPr>
      </w:pPr>
      <w:r w:rsidRPr="00904B39">
        <w:rPr>
          <w:b/>
          <w:bCs/>
          <w:spacing w:val="-2"/>
          <w:sz w:val="24"/>
          <w:szCs w:val="24"/>
        </w:rPr>
        <w:t xml:space="preserve">za </w:t>
      </w:r>
      <w:r w:rsidR="00990F44">
        <w:rPr>
          <w:b/>
          <w:bCs/>
          <w:spacing w:val="-2"/>
          <w:sz w:val="24"/>
          <w:szCs w:val="24"/>
        </w:rPr>
        <w:t>28</w:t>
      </w:r>
      <w:r w:rsidR="00A9164C" w:rsidRPr="00904B39">
        <w:rPr>
          <w:b/>
          <w:bCs/>
          <w:spacing w:val="-2"/>
          <w:sz w:val="24"/>
          <w:szCs w:val="24"/>
        </w:rPr>
        <w:t xml:space="preserve"> miesięcy –   0 pkt,</w:t>
      </w:r>
    </w:p>
    <w:p w14:paraId="543C3058" w14:textId="7995A94F" w:rsidR="00451FA9" w:rsidRPr="00904B39" w:rsidRDefault="00DB5842" w:rsidP="00A4344B">
      <w:pPr>
        <w:tabs>
          <w:tab w:val="left" w:pos="1560"/>
        </w:tabs>
        <w:ind w:left="1560" w:hanging="284"/>
        <w:jc w:val="both"/>
        <w:rPr>
          <w:bCs/>
          <w:sz w:val="24"/>
          <w:szCs w:val="24"/>
        </w:rPr>
      </w:pPr>
      <w:r w:rsidRPr="00904B39">
        <w:rPr>
          <w:bCs/>
          <w:sz w:val="24"/>
          <w:szCs w:val="24"/>
        </w:rPr>
        <w:t>3</w:t>
      </w:r>
      <w:r w:rsidR="000A1A7F" w:rsidRPr="00904B39">
        <w:rPr>
          <w:bCs/>
          <w:sz w:val="24"/>
          <w:szCs w:val="24"/>
        </w:rPr>
        <w:t>)</w:t>
      </w:r>
      <w:r w:rsidR="000A1A7F" w:rsidRPr="00904B39">
        <w:rPr>
          <w:bCs/>
          <w:sz w:val="24"/>
          <w:szCs w:val="24"/>
        </w:rPr>
        <w:tab/>
      </w:r>
      <w:r w:rsidR="0039727E" w:rsidRPr="00904B39">
        <w:rPr>
          <w:bCs/>
          <w:sz w:val="24"/>
          <w:szCs w:val="24"/>
        </w:rPr>
        <w:t>z</w:t>
      </w:r>
      <w:r w:rsidR="00451FA9" w:rsidRPr="00904B39">
        <w:rPr>
          <w:bCs/>
          <w:sz w:val="24"/>
          <w:szCs w:val="24"/>
        </w:rPr>
        <w:t xml:space="preserve">a najkorzystniejszą zostanie uznana </w:t>
      </w:r>
      <w:r w:rsidR="0039727E" w:rsidRPr="00904B39">
        <w:rPr>
          <w:bCs/>
          <w:sz w:val="24"/>
          <w:szCs w:val="24"/>
        </w:rPr>
        <w:t>o</w:t>
      </w:r>
      <w:r w:rsidR="00451FA9" w:rsidRPr="00904B39">
        <w:rPr>
          <w:bCs/>
          <w:sz w:val="24"/>
          <w:szCs w:val="24"/>
        </w:rPr>
        <w:t>ferta, która uzyska łącznie największą liczbę punktów (P) wyliczoną zgodnie z poniższym wzorem :</w:t>
      </w:r>
    </w:p>
    <w:p w14:paraId="373AE2BF" w14:textId="43F86DD5" w:rsidR="00451FA9" w:rsidRPr="00904B39" w:rsidRDefault="00451FA9" w:rsidP="00A4344B">
      <w:pPr>
        <w:tabs>
          <w:tab w:val="left" w:pos="-3261"/>
        </w:tabs>
        <w:ind w:left="1559"/>
        <w:jc w:val="both"/>
        <w:rPr>
          <w:bCs/>
          <w:sz w:val="24"/>
          <w:szCs w:val="24"/>
        </w:rPr>
      </w:pPr>
      <w:r w:rsidRPr="00904B39">
        <w:rPr>
          <w:bCs/>
          <w:sz w:val="24"/>
          <w:szCs w:val="24"/>
        </w:rPr>
        <w:t xml:space="preserve">P= C + </w:t>
      </w:r>
      <w:r w:rsidR="00DB5842" w:rsidRPr="00904B39">
        <w:rPr>
          <w:bCs/>
          <w:sz w:val="24"/>
          <w:szCs w:val="24"/>
        </w:rPr>
        <w:t>T</w:t>
      </w:r>
      <w:r w:rsidR="00816FE1" w:rsidRPr="00904B39">
        <w:rPr>
          <w:bCs/>
          <w:sz w:val="24"/>
          <w:szCs w:val="24"/>
        </w:rPr>
        <w:t xml:space="preserve"> </w:t>
      </w:r>
      <w:r w:rsidR="009E42EC" w:rsidRPr="00904B39">
        <w:rPr>
          <w:bCs/>
          <w:sz w:val="24"/>
          <w:szCs w:val="24"/>
        </w:rPr>
        <w:t xml:space="preserve">,  </w:t>
      </w:r>
      <w:r w:rsidR="00816FE1" w:rsidRPr="00904B39">
        <w:rPr>
          <w:bCs/>
          <w:sz w:val="24"/>
          <w:szCs w:val="24"/>
        </w:rPr>
        <w:t>g</w:t>
      </w:r>
      <w:r w:rsidRPr="00904B39">
        <w:rPr>
          <w:bCs/>
          <w:sz w:val="24"/>
          <w:szCs w:val="24"/>
        </w:rPr>
        <w:t>dzie :</w:t>
      </w:r>
    </w:p>
    <w:p w14:paraId="69198CA1" w14:textId="77777777" w:rsidR="00451FA9" w:rsidRPr="00904B39" w:rsidRDefault="00451FA9" w:rsidP="00A4344B">
      <w:pPr>
        <w:tabs>
          <w:tab w:val="left" w:pos="-3261"/>
        </w:tabs>
        <w:ind w:left="1560"/>
        <w:jc w:val="both"/>
        <w:rPr>
          <w:bCs/>
          <w:sz w:val="24"/>
          <w:szCs w:val="24"/>
        </w:rPr>
      </w:pPr>
      <w:r w:rsidRPr="00904B39">
        <w:rPr>
          <w:bCs/>
          <w:sz w:val="24"/>
          <w:szCs w:val="24"/>
        </w:rPr>
        <w:t xml:space="preserve">P – łączna liczba punktów </w:t>
      </w:r>
      <w:r w:rsidR="0039727E" w:rsidRPr="00904B39">
        <w:rPr>
          <w:bCs/>
          <w:sz w:val="24"/>
          <w:szCs w:val="24"/>
        </w:rPr>
        <w:t>o</w:t>
      </w:r>
      <w:r w:rsidRPr="00904B39">
        <w:rPr>
          <w:bCs/>
          <w:sz w:val="24"/>
          <w:szCs w:val="24"/>
        </w:rPr>
        <w:t>ferty ocenianej,</w:t>
      </w:r>
    </w:p>
    <w:p w14:paraId="1434F520" w14:textId="77777777" w:rsidR="00451FA9" w:rsidRPr="00904B39" w:rsidRDefault="00451FA9" w:rsidP="00A4344B">
      <w:pPr>
        <w:tabs>
          <w:tab w:val="left" w:pos="-3261"/>
        </w:tabs>
        <w:ind w:left="1560"/>
        <w:jc w:val="both"/>
        <w:rPr>
          <w:bCs/>
          <w:sz w:val="24"/>
          <w:szCs w:val="24"/>
        </w:rPr>
      </w:pPr>
      <w:r w:rsidRPr="00904B39">
        <w:rPr>
          <w:bCs/>
          <w:sz w:val="24"/>
          <w:szCs w:val="24"/>
        </w:rPr>
        <w:t xml:space="preserve">C – liczba punktów uzyskanych w kryterium </w:t>
      </w:r>
      <w:r w:rsidRPr="00904B39">
        <w:rPr>
          <w:b/>
          <w:bCs/>
          <w:sz w:val="24"/>
          <w:szCs w:val="24"/>
        </w:rPr>
        <w:t>cena</w:t>
      </w:r>
      <w:r w:rsidRPr="00904B39">
        <w:rPr>
          <w:bCs/>
          <w:sz w:val="24"/>
          <w:szCs w:val="24"/>
        </w:rPr>
        <w:t>,</w:t>
      </w:r>
    </w:p>
    <w:p w14:paraId="4EAC9109" w14:textId="4C3BADBE" w:rsidR="00451FA9" w:rsidRPr="00904B39" w:rsidRDefault="00DB5842" w:rsidP="00A4344B">
      <w:pPr>
        <w:tabs>
          <w:tab w:val="left" w:pos="-3261"/>
        </w:tabs>
        <w:ind w:left="1985" w:hanging="425"/>
        <w:rPr>
          <w:b/>
          <w:bCs/>
          <w:sz w:val="24"/>
          <w:szCs w:val="24"/>
        </w:rPr>
      </w:pPr>
      <w:r w:rsidRPr="00904B39">
        <w:rPr>
          <w:bCs/>
          <w:sz w:val="24"/>
          <w:szCs w:val="24"/>
        </w:rPr>
        <w:t>T</w:t>
      </w:r>
      <w:r w:rsidR="00451FA9" w:rsidRPr="00904B39">
        <w:rPr>
          <w:bCs/>
          <w:sz w:val="24"/>
          <w:szCs w:val="24"/>
        </w:rPr>
        <w:t xml:space="preserve"> – liczba punktów uzyskanych w kryterium </w:t>
      </w:r>
      <w:r w:rsidRPr="00904B39">
        <w:rPr>
          <w:b/>
          <w:bCs/>
          <w:sz w:val="24"/>
          <w:szCs w:val="24"/>
        </w:rPr>
        <w:t xml:space="preserve">termin wykonania </w:t>
      </w:r>
      <w:r w:rsidR="007872D8">
        <w:rPr>
          <w:b/>
          <w:bCs/>
          <w:sz w:val="24"/>
          <w:szCs w:val="24"/>
        </w:rPr>
        <w:t>robót budowlanych</w:t>
      </w:r>
      <w:r w:rsidR="00F90771" w:rsidRPr="00904B39">
        <w:rPr>
          <w:b/>
          <w:bCs/>
          <w:sz w:val="24"/>
          <w:szCs w:val="24"/>
        </w:rPr>
        <w:t>,</w:t>
      </w:r>
    </w:p>
    <w:p w14:paraId="6567CE93" w14:textId="57B9607E" w:rsidR="00CA6E75" w:rsidRPr="00904B39" w:rsidRDefault="00DB5842" w:rsidP="00A4344B">
      <w:pPr>
        <w:tabs>
          <w:tab w:val="left" w:pos="1560"/>
        </w:tabs>
        <w:ind w:left="1560" w:hanging="284"/>
        <w:jc w:val="both"/>
        <w:rPr>
          <w:sz w:val="24"/>
        </w:rPr>
      </w:pPr>
      <w:r w:rsidRPr="00904B39">
        <w:rPr>
          <w:bCs/>
          <w:sz w:val="24"/>
        </w:rPr>
        <w:t>4</w:t>
      </w:r>
      <w:r w:rsidR="0039727E" w:rsidRPr="00904B39">
        <w:rPr>
          <w:bCs/>
          <w:sz w:val="24"/>
        </w:rPr>
        <w:t>)</w:t>
      </w:r>
      <w:r w:rsidR="0039727E" w:rsidRPr="00904B39">
        <w:rPr>
          <w:bCs/>
          <w:sz w:val="24"/>
        </w:rPr>
        <w:tab/>
      </w:r>
      <w:r w:rsidR="00CA6E75" w:rsidRPr="00904B39">
        <w:rPr>
          <w:bCs/>
          <w:sz w:val="24"/>
        </w:rPr>
        <w:t>j</w:t>
      </w:r>
      <w:r w:rsidR="00CA6E75" w:rsidRPr="00904B39">
        <w:rPr>
          <w:sz w:val="24"/>
        </w:rPr>
        <w:t xml:space="preserve">eżeli Zamawiający nie będzie mógł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t>
      </w:r>
      <w:r w:rsidR="00CA6E75" w:rsidRPr="00904B39">
        <w:rPr>
          <w:spacing w:val="-2"/>
          <w:sz w:val="24"/>
        </w:rPr>
        <w:t>wykonawców, którzy złożyli te oferty, do złożenia w terminie określonym przez Zamawiającego</w:t>
      </w:r>
      <w:r w:rsidR="00CA6E75" w:rsidRPr="00904B39">
        <w:rPr>
          <w:sz w:val="24"/>
        </w:rPr>
        <w:t xml:space="preserve"> ofert dodatkowych. </w:t>
      </w:r>
    </w:p>
    <w:p w14:paraId="5A6CD9EF" w14:textId="77777777" w:rsidR="00CA6E75" w:rsidRPr="00904B39" w:rsidRDefault="00CA6E75" w:rsidP="00A4344B">
      <w:pPr>
        <w:tabs>
          <w:tab w:val="left" w:pos="1560"/>
        </w:tabs>
        <w:ind w:left="1560" w:hanging="284"/>
        <w:jc w:val="both"/>
        <w:rPr>
          <w:sz w:val="24"/>
        </w:rPr>
      </w:pPr>
      <w:r w:rsidRPr="00904B39">
        <w:rPr>
          <w:sz w:val="24"/>
        </w:rPr>
        <w:tab/>
        <w:t>Wykonawcy, składający oferty dodatkowe, nie mogą zaoferować cen wyższych niż zaoferowane w złożonych ofertach.</w:t>
      </w:r>
    </w:p>
    <w:p w14:paraId="1CF17B52" w14:textId="77777777" w:rsidR="000A1A7F" w:rsidRPr="00904B39" w:rsidRDefault="000A1A7F" w:rsidP="00A4344B">
      <w:pPr>
        <w:tabs>
          <w:tab w:val="left" w:pos="851"/>
        </w:tabs>
        <w:ind w:left="851" w:hanging="567"/>
        <w:jc w:val="both"/>
        <w:rPr>
          <w:bCs/>
          <w:sz w:val="24"/>
          <w:szCs w:val="24"/>
        </w:rPr>
      </w:pPr>
      <w:r w:rsidRPr="00904B39">
        <w:rPr>
          <w:bCs/>
          <w:sz w:val="24"/>
          <w:szCs w:val="24"/>
        </w:rPr>
        <w:t>20.3.</w:t>
      </w:r>
      <w:r w:rsidRPr="00904B39">
        <w:rPr>
          <w:bCs/>
          <w:sz w:val="24"/>
          <w:szCs w:val="24"/>
        </w:rPr>
        <w:tab/>
        <w:t>Zamawiający udzieli zamówienia wykonawcy, którego oferta odpowiada wszystkim wymaganiom UPZP oraz SIWZ i została uznana jako najkorzystniejsza spośród ofert nieodrzuconych, w oparciu o podane wyżej kryteria oceny ofert.</w:t>
      </w:r>
    </w:p>
    <w:p w14:paraId="7714B5ED" w14:textId="77777777" w:rsidR="00283905" w:rsidRPr="00904B39" w:rsidRDefault="00283905" w:rsidP="00A4344B">
      <w:pPr>
        <w:pStyle w:val="Subhead2"/>
        <w:tabs>
          <w:tab w:val="left" w:pos="284"/>
        </w:tabs>
        <w:spacing w:before="120" w:after="60"/>
        <w:ind w:left="283" w:hanging="425"/>
        <w:jc w:val="both"/>
      </w:pPr>
      <w:r w:rsidRPr="00904B39">
        <w:t>21.</w:t>
      </w:r>
      <w:r w:rsidRPr="00904B39">
        <w:tab/>
        <w:t>Informacje dotyczące aukcji elektronicznej</w:t>
      </w:r>
      <w:r w:rsidR="009F6DDB" w:rsidRPr="00904B39">
        <w:rPr>
          <w:bCs/>
          <w:szCs w:val="24"/>
        </w:rPr>
        <w:t xml:space="preserve"> </w:t>
      </w:r>
    </w:p>
    <w:p w14:paraId="70944DB0" w14:textId="77777777" w:rsidR="00283905" w:rsidRPr="00316AC0" w:rsidRDefault="00283905" w:rsidP="00283905">
      <w:pPr>
        <w:tabs>
          <w:tab w:val="left" w:pos="-2694"/>
        </w:tabs>
        <w:spacing w:before="20"/>
        <w:ind w:left="284"/>
        <w:jc w:val="both"/>
        <w:rPr>
          <w:sz w:val="24"/>
        </w:rPr>
      </w:pPr>
      <w:r w:rsidRPr="00904B39">
        <w:rPr>
          <w:sz w:val="24"/>
        </w:rPr>
        <w:t>Zamawiający</w:t>
      </w:r>
      <w:r w:rsidRPr="00904B39">
        <w:rPr>
          <w:b/>
          <w:sz w:val="24"/>
        </w:rPr>
        <w:t xml:space="preserve"> nie przewiduje </w:t>
      </w:r>
      <w:r w:rsidRPr="00904B39">
        <w:rPr>
          <w:sz w:val="24"/>
        </w:rPr>
        <w:t>wyboru najkorzystniejszej oferty z zastosowaniem aukcji elektronicznej określonej w art. 91a ust. 1 UPZP</w:t>
      </w:r>
      <w:r w:rsidRPr="00904B39">
        <w:rPr>
          <w:rFonts w:eastAsia="Batang"/>
          <w:sz w:val="24"/>
        </w:rPr>
        <w:t>.</w:t>
      </w:r>
      <w:r w:rsidRPr="00316AC0">
        <w:rPr>
          <w:rFonts w:eastAsia="Batang"/>
          <w:sz w:val="24"/>
        </w:rPr>
        <w:t xml:space="preserve"> </w:t>
      </w:r>
    </w:p>
    <w:p w14:paraId="04755E3D" w14:textId="7CA0D76D" w:rsidR="00283905" w:rsidRPr="008B2186" w:rsidRDefault="00283905" w:rsidP="009E42EC">
      <w:pPr>
        <w:pStyle w:val="Subhead2"/>
        <w:tabs>
          <w:tab w:val="left" w:pos="284"/>
        </w:tabs>
        <w:spacing w:before="240" w:after="60"/>
        <w:ind w:left="283" w:hanging="425"/>
        <w:jc w:val="both"/>
      </w:pPr>
      <w:r w:rsidRPr="008B2186">
        <w:t>22.</w:t>
      </w:r>
      <w:r w:rsidRPr="008B2186">
        <w:tab/>
        <w:t>Informacje o formalnościach, jakie powinny zostać dopełnione po wyborze oferty w celu zawarcia umowy w sprawie zamówienia publicznego</w:t>
      </w:r>
    </w:p>
    <w:p w14:paraId="30CB3ADF" w14:textId="77777777" w:rsidR="0087634E" w:rsidRPr="0087634E" w:rsidRDefault="00724772" w:rsidP="0087634E">
      <w:pPr>
        <w:tabs>
          <w:tab w:val="left" w:pos="851"/>
        </w:tabs>
        <w:ind w:left="851" w:hanging="567"/>
        <w:jc w:val="both"/>
        <w:rPr>
          <w:bCs/>
          <w:sz w:val="24"/>
          <w:szCs w:val="24"/>
        </w:rPr>
      </w:pPr>
      <w:r w:rsidRPr="0087634E">
        <w:rPr>
          <w:bCs/>
          <w:sz w:val="24"/>
          <w:szCs w:val="24"/>
        </w:rPr>
        <w:t>22.1.</w:t>
      </w:r>
      <w:r w:rsidRPr="0087634E">
        <w:rPr>
          <w:bCs/>
          <w:sz w:val="24"/>
          <w:szCs w:val="24"/>
        </w:rPr>
        <w:tab/>
        <w:t xml:space="preserve">Niezwłocznie po wyborze </w:t>
      </w:r>
      <w:r w:rsidRPr="0087634E">
        <w:rPr>
          <w:sz w:val="24"/>
          <w:szCs w:val="24"/>
        </w:rPr>
        <w:t xml:space="preserve">najkorzystniejszej </w:t>
      </w:r>
      <w:r w:rsidRPr="0087634E">
        <w:rPr>
          <w:bCs/>
          <w:sz w:val="24"/>
          <w:szCs w:val="24"/>
        </w:rPr>
        <w:t>oferty, Zamawiający wykonuje czynności zgodnie z zapisami art. 92 UPZP.</w:t>
      </w:r>
      <w:r w:rsidR="0087634E" w:rsidRPr="0087634E">
        <w:rPr>
          <w:bCs/>
          <w:sz w:val="24"/>
          <w:szCs w:val="24"/>
        </w:rPr>
        <w:t xml:space="preserve"> </w:t>
      </w:r>
    </w:p>
    <w:p w14:paraId="3E73909D" w14:textId="335B025B" w:rsidR="0087634E" w:rsidRPr="0087634E" w:rsidRDefault="0087634E" w:rsidP="0087634E">
      <w:pPr>
        <w:tabs>
          <w:tab w:val="left" w:pos="851"/>
        </w:tabs>
        <w:ind w:left="851" w:hanging="567"/>
        <w:jc w:val="both"/>
        <w:rPr>
          <w:bCs/>
          <w:sz w:val="24"/>
          <w:szCs w:val="24"/>
        </w:rPr>
      </w:pPr>
      <w:r w:rsidRPr="0087634E">
        <w:rPr>
          <w:sz w:val="24"/>
          <w:szCs w:val="24"/>
        </w:rPr>
        <w:t>22.2.</w:t>
      </w:r>
      <w:r w:rsidRPr="0087634E">
        <w:rPr>
          <w:sz w:val="24"/>
          <w:szCs w:val="24"/>
        </w:rPr>
        <w:tab/>
      </w:r>
      <w:r w:rsidRPr="0087634E">
        <w:rPr>
          <w:bCs/>
          <w:sz w:val="24"/>
          <w:szCs w:val="24"/>
        </w:rPr>
        <w:t xml:space="preserve">Uprawomocnienie wyniku postępowania o udzielenie zamówienia publicznego nastąpi </w:t>
      </w:r>
      <w:r w:rsidRPr="0087634E">
        <w:rPr>
          <w:bCs/>
          <w:sz w:val="24"/>
          <w:szCs w:val="24"/>
        </w:rPr>
        <w:br/>
        <w:t>w terminie wynikającym z art. 94 ust. 1 pkt 1 UPZP, z zastrzeżeniem art. 169-171a UPZP.</w:t>
      </w:r>
    </w:p>
    <w:p w14:paraId="5F37CD12" w14:textId="78992548" w:rsidR="0087634E" w:rsidRPr="0087634E" w:rsidRDefault="0087634E" w:rsidP="0087634E">
      <w:pPr>
        <w:autoSpaceDE w:val="0"/>
        <w:autoSpaceDN w:val="0"/>
        <w:adjustRightInd w:val="0"/>
        <w:ind w:left="851" w:hanging="567"/>
        <w:jc w:val="both"/>
        <w:rPr>
          <w:sz w:val="24"/>
          <w:szCs w:val="24"/>
        </w:rPr>
      </w:pPr>
      <w:r w:rsidRPr="0087634E">
        <w:rPr>
          <w:sz w:val="24"/>
          <w:szCs w:val="24"/>
        </w:rPr>
        <w:t>22.3.</w:t>
      </w:r>
      <w:r w:rsidRPr="0087634E">
        <w:rPr>
          <w:sz w:val="24"/>
          <w:szCs w:val="24"/>
        </w:rPr>
        <w:tab/>
        <w:t xml:space="preserve">Podpisanie umowy nastąpi nie później </w:t>
      </w:r>
      <w:r w:rsidRPr="00990F44">
        <w:rPr>
          <w:sz w:val="24"/>
          <w:szCs w:val="24"/>
        </w:rPr>
        <w:t xml:space="preserve">niż w </w:t>
      </w:r>
      <w:r w:rsidR="00990F44" w:rsidRPr="00990F44">
        <w:rPr>
          <w:sz w:val="24"/>
          <w:szCs w:val="24"/>
        </w:rPr>
        <w:t>dziesiątym</w:t>
      </w:r>
      <w:r w:rsidRPr="00990F44">
        <w:rPr>
          <w:sz w:val="24"/>
          <w:szCs w:val="24"/>
        </w:rPr>
        <w:t xml:space="preserve"> dniu roboczym</w:t>
      </w:r>
      <w:r w:rsidRPr="0087634E">
        <w:rPr>
          <w:sz w:val="24"/>
          <w:szCs w:val="24"/>
        </w:rPr>
        <w:t xml:space="preserve"> od dnia uprawomocnienia się wyniku postępowania i zakończenia Kontroli uprzedniej. Czas ten wykonawca przeznacza na uregulowanie formalności związanych z zawarciem umowy.</w:t>
      </w:r>
    </w:p>
    <w:p w14:paraId="7AC31735" w14:textId="77777777" w:rsidR="0087634E" w:rsidRPr="0087634E" w:rsidRDefault="0087634E" w:rsidP="0087634E">
      <w:pPr>
        <w:tabs>
          <w:tab w:val="left" w:pos="851"/>
        </w:tabs>
        <w:ind w:left="851" w:hanging="568"/>
        <w:jc w:val="both"/>
        <w:rPr>
          <w:bCs/>
          <w:sz w:val="24"/>
          <w:szCs w:val="24"/>
        </w:rPr>
      </w:pPr>
      <w:r w:rsidRPr="0087634E">
        <w:rPr>
          <w:bCs/>
          <w:sz w:val="24"/>
          <w:szCs w:val="24"/>
        </w:rPr>
        <w:t>22.4.</w:t>
      </w:r>
      <w:r w:rsidRPr="0087634E">
        <w:rPr>
          <w:bCs/>
          <w:sz w:val="24"/>
          <w:szCs w:val="24"/>
        </w:rPr>
        <w:tab/>
      </w:r>
      <w:r w:rsidRPr="0087634E">
        <w:rPr>
          <w:bCs/>
          <w:spacing w:val="-4"/>
          <w:sz w:val="24"/>
          <w:szCs w:val="24"/>
        </w:rPr>
        <w:t>Przed podpisaniem umowy wykonawca zobowiązany jest wnieść zabezpieczenie należytego</w:t>
      </w:r>
      <w:r w:rsidRPr="0087634E">
        <w:rPr>
          <w:bCs/>
          <w:sz w:val="24"/>
          <w:szCs w:val="24"/>
        </w:rPr>
        <w:t xml:space="preserve"> </w:t>
      </w:r>
      <w:r w:rsidRPr="0087634E">
        <w:rPr>
          <w:bCs/>
          <w:spacing w:val="-4"/>
          <w:sz w:val="24"/>
          <w:szCs w:val="24"/>
        </w:rPr>
        <w:t xml:space="preserve">wykonania umowy na zasadach określonych w </w:t>
      </w:r>
      <w:r w:rsidRPr="0087634E">
        <w:rPr>
          <w:b/>
          <w:bCs/>
          <w:spacing w:val="-4"/>
          <w:sz w:val="24"/>
          <w:szCs w:val="24"/>
        </w:rPr>
        <w:t>pkt. 23</w:t>
      </w:r>
      <w:r w:rsidRPr="0087634E">
        <w:rPr>
          <w:bCs/>
          <w:spacing w:val="-4"/>
          <w:sz w:val="24"/>
          <w:szCs w:val="24"/>
        </w:rPr>
        <w:t xml:space="preserve"> SIWZ i dostarczyć Zamawiającemu,</w:t>
      </w:r>
      <w:r w:rsidRPr="0087634E">
        <w:rPr>
          <w:bCs/>
          <w:sz w:val="24"/>
          <w:szCs w:val="24"/>
        </w:rPr>
        <w:t xml:space="preserve"> potwierdzenie jego wniesienia.</w:t>
      </w:r>
    </w:p>
    <w:p w14:paraId="07E524CA" w14:textId="77777777" w:rsidR="0087634E" w:rsidRDefault="0087634E" w:rsidP="0087634E">
      <w:pPr>
        <w:tabs>
          <w:tab w:val="left" w:pos="851"/>
        </w:tabs>
        <w:ind w:left="851" w:hanging="568"/>
        <w:jc w:val="both"/>
        <w:rPr>
          <w:sz w:val="24"/>
          <w:szCs w:val="24"/>
        </w:rPr>
      </w:pPr>
      <w:r>
        <w:rPr>
          <w:bCs/>
          <w:sz w:val="24"/>
          <w:szCs w:val="24"/>
        </w:rPr>
        <w:t>22.5.</w:t>
      </w:r>
      <w:r>
        <w:rPr>
          <w:bCs/>
          <w:sz w:val="24"/>
          <w:szCs w:val="24"/>
        </w:rPr>
        <w:tab/>
      </w:r>
      <w:r>
        <w:rPr>
          <w:sz w:val="24"/>
          <w:szCs w:val="24"/>
        </w:rPr>
        <w:t>Je</w:t>
      </w:r>
      <w:r>
        <w:rPr>
          <w:rFonts w:eastAsia="TimesNewRoman"/>
          <w:sz w:val="24"/>
          <w:szCs w:val="24"/>
        </w:rPr>
        <w:t>ż</w:t>
      </w:r>
      <w:r>
        <w:rPr>
          <w:sz w:val="24"/>
          <w:szCs w:val="24"/>
        </w:rPr>
        <w:t>eli jako najkorzystniejsza oferta zostanie wybrana oferta zło</w:t>
      </w:r>
      <w:r>
        <w:rPr>
          <w:rFonts w:eastAsia="TimesNewRoman"/>
          <w:sz w:val="24"/>
          <w:szCs w:val="24"/>
        </w:rPr>
        <w:t>ż</w:t>
      </w:r>
      <w:r>
        <w:rPr>
          <w:sz w:val="24"/>
          <w:szCs w:val="24"/>
        </w:rPr>
        <w:t>ona przez:</w:t>
      </w:r>
    </w:p>
    <w:p w14:paraId="7CC1097C" w14:textId="77777777" w:rsidR="0087634E" w:rsidRDefault="0087634E" w:rsidP="0087634E">
      <w:pPr>
        <w:autoSpaceDE w:val="0"/>
        <w:autoSpaceDN w:val="0"/>
        <w:adjustRightInd w:val="0"/>
        <w:ind w:left="1134" w:hanging="283"/>
        <w:jc w:val="both"/>
        <w:rPr>
          <w:spacing w:val="-6"/>
          <w:sz w:val="24"/>
          <w:szCs w:val="24"/>
        </w:rPr>
      </w:pPr>
      <w:r>
        <w:rPr>
          <w:sz w:val="24"/>
          <w:szCs w:val="24"/>
        </w:rPr>
        <w:t>a)</w:t>
      </w:r>
      <w:r>
        <w:rPr>
          <w:sz w:val="24"/>
          <w:szCs w:val="24"/>
        </w:rPr>
        <w:tab/>
      </w:r>
      <w:r>
        <w:rPr>
          <w:bCs/>
          <w:sz w:val="24"/>
          <w:szCs w:val="24"/>
        </w:rPr>
        <w:t>wykonawców wspólnie ubiegaj</w:t>
      </w:r>
      <w:r>
        <w:rPr>
          <w:rFonts w:eastAsia="TimesNewRoman,Bold"/>
          <w:bCs/>
          <w:sz w:val="24"/>
          <w:szCs w:val="24"/>
        </w:rPr>
        <w:t>ą</w:t>
      </w:r>
      <w:r>
        <w:rPr>
          <w:bCs/>
          <w:sz w:val="24"/>
          <w:szCs w:val="24"/>
        </w:rPr>
        <w:t>cych si</w:t>
      </w:r>
      <w:r>
        <w:rPr>
          <w:rFonts w:eastAsia="TimesNewRoman,Bold"/>
          <w:bCs/>
          <w:sz w:val="24"/>
          <w:szCs w:val="24"/>
        </w:rPr>
        <w:t xml:space="preserve">ę </w:t>
      </w:r>
      <w:r>
        <w:rPr>
          <w:bCs/>
          <w:sz w:val="24"/>
          <w:szCs w:val="24"/>
        </w:rPr>
        <w:t>o udzielenie zamówienia</w:t>
      </w:r>
      <w:r>
        <w:rPr>
          <w:sz w:val="24"/>
          <w:szCs w:val="24"/>
        </w:rPr>
        <w:t xml:space="preserve">, to przed zawarciem </w:t>
      </w:r>
      <w:r>
        <w:rPr>
          <w:spacing w:val="-4"/>
          <w:sz w:val="24"/>
          <w:szCs w:val="24"/>
        </w:rPr>
        <w:t>Umowy w sprawie zamówienia publicznego Zamawiaj</w:t>
      </w:r>
      <w:r>
        <w:rPr>
          <w:rFonts w:eastAsia="TimesNewRoman"/>
          <w:spacing w:val="-4"/>
          <w:sz w:val="24"/>
          <w:szCs w:val="24"/>
        </w:rPr>
        <w:t>ą</w:t>
      </w:r>
      <w:r>
        <w:rPr>
          <w:spacing w:val="-4"/>
          <w:sz w:val="24"/>
          <w:szCs w:val="24"/>
        </w:rPr>
        <w:t>cy mo</w:t>
      </w:r>
      <w:r>
        <w:rPr>
          <w:rFonts w:eastAsia="TimesNewRoman"/>
          <w:spacing w:val="-4"/>
          <w:sz w:val="24"/>
          <w:szCs w:val="24"/>
        </w:rPr>
        <w:t>ż</w:t>
      </w:r>
      <w:r>
        <w:rPr>
          <w:spacing w:val="-4"/>
          <w:sz w:val="24"/>
          <w:szCs w:val="24"/>
        </w:rPr>
        <w:t xml:space="preserve">e </w:t>
      </w:r>
      <w:r>
        <w:rPr>
          <w:rFonts w:eastAsia="TimesNewRoman"/>
          <w:spacing w:val="-4"/>
          <w:sz w:val="24"/>
          <w:szCs w:val="24"/>
        </w:rPr>
        <w:t>żą</w:t>
      </w:r>
      <w:r>
        <w:rPr>
          <w:spacing w:val="-4"/>
          <w:sz w:val="24"/>
          <w:szCs w:val="24"/>
        </w:rPr>
        <w:t>da</w:t>
      </w:r>
      <w:r>
        <w:rPr>
          <w:rFonts w:eastAsia="TimesNewRoman"/>
          <w:spacing w:val="-4"/>
          <w:sz w:val="24"/>
          <w:szCs w:val="24"/>
        </w:rPr>
        <w:t xml:space="preserve">ć </w:t>
      </w:r>
      <w:r>
        <w:rPr>
          <w:spacing w:val="-4"/>
          <w:sz w:val="24"/>
          <w:szCs w:val="24"/>
        </w:rPr>
        <w:t>umowy reguluj</w:t>
      </w:r>
      <w:r>
        <w:rPr>
          <w:rFonts w:eastAsia="TimesNewRoman"/>
          <w:spacing w:val="-4"/>
          <w:sz w:val="24"/>
          <w:szCs w:val="24"/>
        </w:rPr>
        <w:t>ą</w:t>
      </w:r>
      <w:r>
        <w:rPr>
          <w:spacing w:val="-4"/>
          <w:sz w:val="24"/>
          <w:szCs w:val="24"/>
        </w:rPr>
        <w:t>cej</w:t>
      </w:r>
      <w:r>
        <w:rPr>
          <w:spacing w:val="-6"/>
          <w:sz w:val="24"/>
          <w:szCs w:val="24"/>
        </w:rPr>
        <w:t xml:space="preserve"> współprac</w:t>
      </w:r>
      <w:r>
        <w:rPr>
          <w:rFonts w:eastAsia="TimesNewRoman"/>
          <w:spacing w:val="-6"/>
          <w:sz w:val="24"/>
          <w:szCs w:val="24"/>
        </w:rPr>
        <w:t xml:space="preserve">ę </w:t>
      </w:r>
      <w:r>
        <w:rPr>
          <w:spacing w:val="-6"/>
          <w:sz w:val="24"/>
          <w:szCs w:val="24"/>
        </w:rPr>
        <w:t>tych wykonawców (</w:t>
      </w:r>
      <w:r>
        <w:rPr>
          <w:i/>
          <w:iCs/>
          <w:spacing w:val="-6"/>
          <w:sz w:val="24"/>
          <w:szCs w:val="24"/>
        </w:rPr>
        <w:t>np. umowa konsorcjum, umowa spółki cywilnej),</w:t>
      </w:r>
    </w:p>
    <w:p w14:paraId="1495E269" w14:textId="77777777" w:rsidR="0087634E" w:rsidRDefault="0087634E" w:rsidP="0087634E">
      <w:pPr>
        <w:autoSpaceDE w:val="0"/>
        <w:autoSpaceDN w:val="0"/>
        <w:adjustRightInd w:val="0"/>
        <w:ind w:left="1134" w:hanging="283"/>
        <w:jc w:val="both"/>
        <w:rPr>
          <w:sz w:val="24"/>
          <w:szCs w:val="24"/>
        </w:rPr>
      </w:pPr>
      <w:r>
        <w:rPr>
          <w:sz w:val="24"/>
          <w:szCs w:val="24"/>
        </w:rPr>
        <w:t>b)</w:t>
      </w:r>
      <w:r>
        <w:rPr>
          <w:sz w:val="24"/>
          <w:szCs w:val="24"/>
        </w:rPr>
        <w:tab/>
      </w:r>
      <w:r>
        <w:rPr>
          <w:bCs/>
          <w:sz w:val="24"/>
          <w:szCs w:val="24"/>
        </w:rPr>
        <w:t>spółk</w:t>
      </w:r>
      <w:r>
        <w:rPr>
          <w:rFonts w:eastAsia="TimesNewRoman,Bold"/>
          <w:bCs/>
          <w:sz w:val="24"/>
          <w:szCs w:val="24"/>
        </w:rPr>
        <w:t xml:space="preserve">ę </w:t>
      </w:r>
      <w:r>
        <w:rPr>
          <w:bCs/>
          <w:sz w:val="24"/>
          <w:szCs w:val="24"/>
        </w:rPr>
        <w:t>z ograniczon</w:t>
      </w:r>
      <w:r>
        <w:rPr>
          <w:rFonts w:eastAsia="TimesNewRoman,Bold"/>
          <w:bCs/>
          <w:sz w:val="24"/>
          <w:szCs w:val="24"/>
        </w:rPr>
        <w:t xml:space="preserve">ą </w:t>
      </w:r>
      <w:r>
        <w:rPr>
          <w:bCs/>
          <w:sz w:val="24"/>
          <w:szCs w:val="24"/>
        </w:rPr>
        <w:t>odpowiedzialno</w:t>
      </w:r>
      <w:r>
        <w:rPr>
          <w:rFonts w:eastAsia="TimesNewRoman,Bold"/>
          <w:bCs/>
          <w:sz w:val="24"/>
          <w:szCs w:val="24"/>
        </w:rPr>
        <w:t>ś</w:t>
      </w:r>
      <w:r>
        <w:rPr>
          <w:bCs/>
          <w:sz w:val="24"/>
          <w:szCs w:val="24"/>
        </w:rPr>
        <w:t>ci</w:t>
      </w:r>
      <w:r>
        <w:rPr>
          <w:rFonts w:eastAsia="TimesNewRoman,Bold"/>
          <w:bCs/>
          <w:sz w:val="24"/>
          <w:szCs w:val="24"/>
        </w:rPr>
        <w:t>ą</w:t>
      </w:r>
      <w:r>
        <w:rPr>
          <w:sz w:val="24"/>
          <w:szCs w:val="24"/>
        </w:rPr>
        <w:t xml:space="preserve">, to przed zawarciem Umowy w sprawie </w:t>
      </w:r>
      <w:r>
        <w:rPr>
          <w:spacing w:val="-6"/>
          <w:sz w:val="24"/>
          <w:szCs w:val="24"/>
        </w:rPr>
        <w:t>zamówienia publicznego spółka zobowi</w:t>
      </w:r>
      <w:r>
        <w:rPr>
          <w:rFonts w:eastAsia="TimesNewRoman"/>
          <w:spacing w:val="-6"/>
          <w:sz w:val="24"/>
          <w:szCs w:val="24"/>
        </w:rPr>
        <w:t>ą</w:t>
      </w:r>
      <w:r>
        <w:rPr>
          <w:spacing w:val="-6"/>
          <w:sz w:val="24"/>
          <w:szCs w:val="24"/>
        </w:rPr>
        <w:t>zana jest przedstawi</w:t>
      </w:r>
      <w:r>
        <w:rPr>
          <w:rFonts w:eastAsia="TimesNewRoman"/>
          <w:spacing w:val="-6"/>
          <w:sz w:val="24"/>
          <w:szCs w:val="24"/>
        </w:rPr>
        <w:t xml:space="preserve">ć </w:t>
      </w:r>
      <w:r>
        <w:rPr>
          <w:spacing w:val="-6"/>
          <w:sz w:val="24"/>
          <w:szCs w:val="24"/>
        </w:rPr>
        <w:t>Zamawiaj</w:t>
      </w:r>
      <w:r>
        <w:rPr>
          <w:rFonts w:eastAsia="TimesNewRoman"/>
          <w:spacing w:val="-6"/>
          <w:sz w:val="24"/>
          <w:szCs w:val="24"/>
        </w:rPr>
        <w:t>ą</w:t>
      </w:r>
      <w:r>
        <w:rPr>
          <w:spacing w:val="-6"/>
          <w:sz w:val="24"/>
          <w:szCs w:val="24"/>
        </w:rPr>
        <w:t xml:space="preserve">cemu </w:t>
      </w:r>
      <w:r>
        <w:rPr>
          <w:bCs/>
          <w:spacing w:val="-6"/>
          <w:sz w:val="24"/>
          <w:szCs w:val="24"/>
        </w:rPr>
        <w:t>uprawnienie</w:t>
      </w:r>
      <w:r>
        <w:rPr>
          <w:bCs/>
          <w:sz w:val="24"/>
          <w:szCs w:val="24"/>
        </w:rPr>
        <w:t xml:space="preserve"> do zaci</w:t>
      </w:r>
      <w:r>
        <w:rPr>
          <w:rFonts w:eastAsia="TimesNewRoman,Bold"/>
          <w:bCs/>
          <w:sz w:val="24"/>
          <w:szCs w:val="24"/>
        </w:rPr>
        <w:t>ą</w:t>
      </w:r>
      <w:r>
        <w:rPr>
          <w:bCs/>
          <w:sz w:val="24"/>
          <w:szCs w:val="24"/>
        </w:rPr>
        <w:t>gania zobowi</w:t>
      </w:r>
      <w:r>
        <w:rPr>
          <w:rFonts w:eastAsia="TimesNewRoman,Bold"/>
          <w:bCs/>
          <w:sz w:val="24"/>
          <w:szCs w:val="24"/>
        </w:rPr>
        <w:t>ą</w:t>
      </w:r>
      <w:r>
        <w:rPr>
          <w:bCs/>
          <w:sz w:val="24"/>
          <w:szCs w:val="24"/>
        </w:rPr>
        <w:t>za</w:t>
      </w:r>
      <w:r>
        <w:rPr>
          <w:rFonts w:eastAsia="TimesNewRoman,Bold"/>
          <w:bCs/>
          <w:sz w:val="24"/>
          <w:szCs w:val="24"/>
        </w:rPr>
        <w:t xml:space="preserve">ń </w:t>
      </w:r>
      <w:r>
        <w:rPr>
          <w:sz w:val="24"/>
          <w:szCs w:val="24"/>
        </w:rPr>
        <w:t>wynikaj</w:t>
      </w:r>
      <w:r>
        <w:rPr>
          <w:rFonts w:eastAsia="TimesNewRoman"/>
          <w:sz w:val="24"/>
          <w:szCs w:val="24"/>
        </w:rPr>
        <w:t>ą</w:t>
      </w:r>
      <w:r>
        <w:rPr>
          <w:sz w:val="24"/>
          <w:szCs w:val="24"/>
        </w:rPr>
        <w:t>cych z przedmiotu zamówienia, zgodnie z tre</w:t>
      </w:r>
      <w:r>
        <w:rPr>
          <w:rFonts w:eastAsia="TimesNewRoman"/>
          <w:sz w:val="24"/>
          <w:szCs w:val="24"/>
        </w:rPr>
        <w:t>ś</w:t>
      </w:r>
      <w:r>
        <w:rPr>
          <w:sz w:val="24"/>
          <w:szCs w:val="24"/>
        </w:rPr>
        <w:t>ci</w:t>
      </w:r>
      <w:r>
        <w:rPr>
          <w:rFonts w:eastAsia="TimesNewRoman"/>
          <w:sz w:val="24"/>
          <w:szCs w:val="24"/>
        </w:rPr>
        <w:t xml:space="preserve">ą </w:t>
      </w:r>
      <w:r>
        <w:rPr>
          <w:bCs/>
          <w:sz w:val="24"/>
          <w:szCs w:val="24"/>
        </w:rPr>
        <w:t>art. 230</w:t>
      </w:r>
      <w:r>
        <w:rPr>
          <w:b/>
          <w:bCs/>
          <w:sz w:val="24"/>
          <w:szCs w:val="24"/>
        </w:rPr>
        <w:t xml:space="preserve"> </w:t>
      </w:r>
      <w:r>
        <w:rPr>
          <w:sz w:val="24"/>
          <w:szCs w:val="24"/>
        </w:rPr>
        <w:t xml:space="preserve">Kodeksu spółek handlowych, </w:t>
      </w:r>
      <w:r>
        <w:rPr>
          <w:i/>
          <w:iCs/>
          <w:sz w:val="24"/>
          <w:szCs w:val="24"/>
        </w:rPr>
        <w:t>o ile dotyczy</w:t>
      </w:r>
      <w:r>
        <w:rPr>
          <w:sz w:val="24"/>
          <w:szCs w:val="24"/>
        </w:rPr>
        <w:t>.</w:t>
      </w:r>
    </w:p>
    <w:p w14:paraId="2B5C13FE" w14:textId="3C36E146" w:rsidR="00724772" w:rsidRDefault="00724772" w:rsidP="00724772">
      <w:pPr>
        <w:ind w:left="851" w:hanging="568"/>
        <w:jc w:val="both"/>
        <w:rPr>
          <w:bCs/>
          <w:sz w:val="24"/>
          <w:szCs w:val="24"/>
        </w:rPr>
      </w:pPr>
      <w:bookmarkStart w:id="9" w:name="_Hlk530471774"/>
      <w:r w:rsidRPr="00EF108C">
        <w:rPr>
          <w:bCs/>
          <w:sz w:val="24"/>
          <w:szCs w:val="24"/>
        </w:rPr>
        <w:t>22.6.</w:t>
      </w:r>
      <w:r w:rsidRPr="00EF108C">
        <w:rPr>
          <w:bCs/>
          <w:sz w:val="24"/>
          <w:szCs w:val="24"/>
        </w:rPr>
        <w:tab/>
        <w:t xml:space="preserve">Zamawiający żąda, aby przed przystąpieniem do wykonania zamówienia wykonawca, </w:t>
      </w:r>
      <w:r>
        <w:rPr>
          <w:bCs/>
          <w:sz w:val="24"/>
          <w:szCs w:val="24"/>
        </w:rPr>
        <w:br/>
      </w:r>
      <w:r w:rsidRPr="00EF108C">
        <w:rPr>
          <w:bCs/>
          <w:sz w:val="24"/>
          <w:szCs w:val="24"/>
        </w:rPr>
        <w:t xml:space="preserve">o ile są już znane, podał nazwy albo imiona i nazwiska oraz dane kontaktowe podwykonawców i osób do kontaktu z nimi, zaangażowanych w roboty budowlane. Wykonawca zawiadamia Zamawiającego o wszelkich zmianach danych, o których mowa </w:t>
      </w:r>
      <w:r w:rsidR="00A4344B">
        <w:rPr>
          <w:bCs/>
          <w:sz w:val="24"/>
          <w:szCs w:val="24"/>
        </w:rPr>
        <w:br/>
      </w:r>
      <w:r w:rsidRPr="00EF108C">
        <w:rPr>
          <w:bCs/>
          <w:sz w:val="24"/>
          <w:szCs w:val="24"/>
        </w:rPr>
        <w:t>w zdaniu pierwszym, w trakcie realizacji zamówienia, a także przekazuje informacje</w:t>
      </w:r>
      <w:r w:rsidR="00A4344B">
        <w:rPr>
          <w:bCs/>
          <w:sz w:val="24"/>
          <w:szCs w:val="24"/>
        </w:rPr>
        <w:t xml:space="preserve"> </w:t>
      </w:r>
      <w:r w:rsidRPr="00EF108C">
        <w:rPr>
          <w:bCs/>
          <w:sz w:val="24"/>
          <w:szCs w:val="24"/>
        </w:rPr>
        <w:t>na temat nowych podwykonawców, którym w późniejszym okresie zamierza powierzyć realizację robót budowlanych.</w:t>
      </w:r>
    </w:p>
    <w:bookmarkEnd w:id="9"/>
    <w:p w14:paraId="11F07C95" w14:textId="77777777" w:rsidR="00724772" w:rsidRDefault="00724772" w:rsidP="00724772">
      <w:pPr>
        <w:tabs>
          <w:tab w:val="left" w:pos="851"/>
        </w:tabs>
        <w:ind w:left="851" w:hanging="568"/>
        <w:jc w:val="both"/>
        <w:rPr>
          <w:bCs/>
          <w:sz w:val="24"/>
          <w:szCs w:val="24"/>
        </w:rPr>
      </w:pPr>
      <w:r>
        <w:rPr>
          <w:bCs/>
          <w:sz w:val="24"/>
          <w:szCs w:val="24"/>
        </w:rPr>
        <w:lastRenderedPageBreak/>
        <w:t>22.7.</w:t>
      </w:r>
      <w:r>
        <w:rPr>
          <w:bCs/>
          <w:sz w:val="24"/>
          <w:szCs w:val="24"/>
        </w:rPr>
        <w:tab/>
      </w:r>
      <w:r>
        <w:rPr>
          <w:bCs/>
          <w:spacing w:val="-6"/>
          <w:sz w:val="24"/>
          <w:szCs w:val="24"/>
        </w:rPr>
        <w:t>Jeżeli wykonawca, którego oferta została wybrana, uchyla się od zawarcia umowy w sprawie</w:t>
      </w:r>
      <w:r>
        <w:rPr>
          <w:bCs/>
          <w:sz w:val="24"/>
          <w:szCs w:val="24"/>
        </w:rPr>
        <w:t xml:space="preserve"> </w:t>
      </w:r>
      <w:r>
        <w:rPr>
          <w:bCs/>
          <w:spacing w:val="-4"/>
          <w:sz w:val="24"/>
          <w:szCs w:val="24"/>
        </w:rPr>
        <w:t>zamówienia publicznego lub nie wnosi wymaganego zabezpieczenia należytego wykonania</w:t>
      </w:r>
      <w:r>
        <w:rPr>
          <w:bCs/>
          <w:sz w:val="24"/>
          <w:szCs w:val="24"/>
        </w:rPr>
        <w:t xml:space="preserve"> </w:t>
      </w:r>
      <w:r>
        <w:rPr>
          <w:bCs/>
          <w:spacing w:val="-4"/>
          <w:sz w:val="24"/>
          <w:szCs w:val="24"/>
        </w:rPr>
        <w:t>umowy, Zamawiający może wybrać tę spośród pozostałych ofert, która uzyskała najwyższą</w:t>
      </w:r>
      <w:r>
        <w:rPr>
          <w:bCs/>
          <w:sz w:val="24"/>
          <w:szCs w:val="24"/>
        </w:rPr>
        <w:t xml:space="preserve"> liczbę punktów chyba, że zachodzą przesłanki, o których mowa w art. 93 ust. 1 UPZP.</w:t>
      </w:r>
    </w:p>
    <w:p w14:paraId="76FE70BE" w14:textId="77777777" w:rsidR="00283905" w:rsidRPr="008B2186" w:rsidRDefault="00283905" w:rsidP="00990F44">
      <w:pPr>
        <w:pStyle w:val="Subhead2"/>
        <w:tabs>
          <w:tab w:val="left" w:pos="284"/>
        </w:tabs>
        <w:spacing w:before="240" w:after="120"/>
        <w:ind w:left="283" w:hanging="425"/>
        <w:jc w:val="both"/>
      </w:pPr>
      <w:r w:rsidRPr="008B2186">
        <w:t>23.</w:t>
      </w:r>
      <w:r w:rsidRPr="008B2186">
        <w:tab/>
        <w:t>Wymagania dotyczące zabezpieczenia należytego wykonania umowy</w:t>
      </w:r>
      <w:r w:rsidR="009D0502">
        <w:t>:</w:t>
      </w:r>
    </w:p>
    <w:p w14:paraId="1FFCA848" w14:textId="77777777" w:rsidR="0087634E" w:rsidRPr="00C118A8" w:rsidRDefault="0087634E" w:rsidP="0087634E">
      <w:pPr>
        <w:tabs>
          <w:tab w:val="left" w:pos="851"/>
        </w:tabs>
        <w:ind w:left="852" w:hanging="568"/>
        <w:jc w:val="both"/>
        <w:rPr>
          <w:sz w:val="24"/>
        </w:rPr>
      </w:pPr>
      <w:r w:rsidRPr="00C118A8">
        <w:rPr>
          <w:sz w:val="24"/>
        </w:rPr>
        <w:t>23.1.</w:t>
      </w:r>
      <w:r w:rsidRPr="00C118A8">
        <w:rPr>
          <w:sz w:val="24"/>
        </w:rPr>
        <w:tab/>
      </w:r>
      <w:r w:rsidRPr="00C118A8">
        <w:rPr>
          <w:spacing w:val="-4"/>
          <w:sz w:val="24"/>
          <w:szCs w:val="24"/>
        </w:rPr>
        <w:t xml:space="preserve">Na podstawie </w:t>
      </w:r>
      <w:r w:rsidRPr="00C118A8">
        <w:rPr>
          <w:b/>
          <w:spacing w:val="-4"/>
          <w:sz w:val="24"/>
          <w:szCs w:val="24"/>
        </w:rPr>
        <w:t>art. 147 ust. 1</w:t>
      </w:r>
      <w:r w:rsidRPr="00C118A8">
        <w:rPr>
          <w:spacing w:val="-4"/>
          <w:sz w:val="24"/>
          <w:szCs w:val="24"/>
        </w:rPr>
        <w:t xml:space="preserve"> UPZP Zamawiający żąda wniesienia zabezpieczenia należytego</w:t>
      </w:r>
      <w:r w:rsidRPr="00C118A8">
        <w:rPr>
          <w:sz w:val="24"/>
        </w:rPr>
        <w:t xml:space="preserve"> wykonania umowy, które może być wnoszone według wyboru wykonawcy, w jednej lub kilku formach, określonych w </w:t>
      </w:r>
      <w:r w:rsidRPr="00C118A8">
        <w:rPr>
          <w:b/>
          <w:sz w:val="24"/>
        </w:rPr>
        <w:t>art. 148 ust. 1</w:t>
      </w:r>
      <w:r w:rsidRPr="00C118A8">
        <w:rPr>
          <w:sz w:val="24"/>
        </w:rPr>
        <w:t xml:space="preserve"> UPZP.</w:t>
      </w:r>
    </w:p>
    <w:p w14:paraId="3AD08509" w14:textId="77777777" w:rsidR="0087634E" w:rsidRPr="00C118A8" w:rsidRDefault="0087634E" w:rsidP="00990F44">
      <w:pPr>
        <w:tabs>
          <w:tab w:val="left" w:pos="851"/>
        </w:tabs>
        <w:spacing w:before="120"/>
        <w:ind w:left="851" w:hanging="567"/>
        <w:jc w:val="both"/>
        <w:rPr>
          <w:sz w:val="24"/>
        </w:rPr>
      </w:pPr>
      <w:r w:rsidRPr="00C118A8">
        <w:rPr>
          <w:sz w:val="24"/>
        </w:rPr>
        <w:t>23.2.</w:t>
      </w:r>
      <w:r w:rsidRPr="00C118A8">
        <w:rPr>
          <w:sz w:val="24"/>
        </w:rPr>
        <w:tab/>
      </w:r>
      <w:r w:rsidRPr="00C118A8">
        <w:rPr>
          <w:spacing w:val="-6"/>
          <w:sz w:val="24"/>
        </w:rPr>
        <w:t>Dokument gwarancji bankowej lub ubezpieczeniowej powinien reprezentować bezwarunkową</w:t>
      </w:r>
      <w:r w:rsidRPr="00C118A8">
        <w:rPr>
          <w:spacing w:val="-4"/>
          <w:sz w:val="24"/>
        </w:rPr>
        <w:t xml:space="preserve"> </w:t>
      </w:r>
      <w:r w:rsidRPr="00C118A8">
        <w:rPr>
          <w:sz w:val="24"/>
        </w:rPr>
        <w:t xml:space="preserve">gwarancję, płatną na pierwsze żądanie Zamawiającego, bowiem tylko taka zabezpiecza interes Zamawiającego w sposób jednoznaczny i bez żadnych wątpliwości. Gwarancja nie może być w zakresie jej zastosowania bardziej uciążliwsza dla Zamawiającego niż </w:t>
      </w:r>
      <w:r w:rsidRPr="00C118A8">
        <w:rPr>
          <w:spacing w:val="-6"/>
          <w:sz w:val="24"/>
        </w:rPr>
        <w:t>alternatywna forma pieniężna, tym samym powinna być sporządzona zgodnie z obowiązującym</w:t>
      </w:r>
      <w:r w:rsidRPr="00C118A8">
        <w:rPr>
          <w:sz w:val="24"/>
        </w:rPr>
        <w:t xml:space="preserve"> prawem, powinna być nieodwołalna i winna zawierać następujące elementy:</w:t>
      </w:r>
    </w:p>
    <w:p w14:paraId="6C8C6A8E" w14:textId="77777777" w:rsidR="0087634E" w:rsidRPr="00BC6962" w:rsidRDefault="0087634E" w:rsidP="00904B39">
      <w:pPr>
        <w:numPr>
          <w:ilvl w:val="0"/>
          <w:numId w:val="5"/>
        </w:numPr>
        <w:ind w:left="1135" w:hanging="284"/>
        <w:jc w:val="both"/>
        <w:rPr>
          <w:iCs/>
          <w:sz w:val="24"/>
          <w:szCs w:val="24"/>
        </w:rPr>
      </w:pPr>
      <w:r w:rsidRPr="00C118A8">
        <w:rPr>
          <w:spacing w:val="-5"/>
          <w:sz w:val="24"/>
          <w:szCs w:val="24"/>
        </w:rPr>
        <w:t>nazwę dającego zlecenie (Wykonawcy), beneficjenta gwarancji (Zamawiającego - ZDMiKP w Bydgoszczy), gwaranta</w:t>
      </w:r>
      <w:r w:rsidRPr="00C118A8">
        <w:rPr>
          <w:sz w:val="24"/>
          <w:szCs w:val="24"/>
        </w:rPr>
        <w:t xml:space="preserve"> </w:t>
      </w:r>
      <w:r w:rsidRPr="00C118A8">
        <w:rPr>
          <w:spacing w:val="-4"/>
          <w:sz w:val="24"/>
          <w:szCs w:val="24"/>
        </w:rPr>
        <w:t>(banku lub instytucji ubezpieczeniowej udzielającej gwarancji) oraz wskazanie ich siedzib</w:t>
      </w:r>
      <w:r w:rsidRPr="00C118A8">
        <w:rPr>
          <w:sz w:val="24"/>
          <w:szCs w:val="24"/>
        </w:rPr>
        <w:t>,</w:t>
      </w:r>
    </w:p>
    <w:p w14:paraId="61E0C3F1" w14:textId="77777777" w:rsidR="0087634E" w:rsidRPr="00D46FA4" w:rsidRDefault="0087634E" w:rsidP="00904B39">
      <w:pPr>
        <w:autoSpaceDE w:val="0"/>
        <w:autoSpaceDN w:val="0"/>
        <w:adjustRightInd w:val="0"/>
        <w:ind w:left="1418"/>
        <w:jc w:val="both"/>
        <w:rPr>
          <w:spacing w:val="-6"/>
          <w:sz w:val="24"/>
          <w:szCs w:val="24"/>
        </w:rPr>
      </w:pPr>
      <w:r w:rsidRPr="00D46FA4">
        <w:rPr>
          <w:spacing w:val="-6"/>
          <w:sz w:val="24"/>
          <w:szCs w:val="24"/>
        </w:rPr>
        <w:t xml:space="preserve">Jeżeli wykonawcą jest np.: konsorcjum, spółka cywilna, w dokumencie zabezpieczenia winni </w:t>
      </w:r>
      <w:r w:rsidRPr="00D46FA4">
        <w:rPr>
          <w:spacing w:val="-6"/>
          <w:sz w:val="24"/>
        </w:rPr>
        <w:t xml:space="preserve">być wymienieni </w:t>
      </w:r>
      <w:r w:rsidRPr="00D46FA4">
        <w:rPr>
          <w:spacing w:val="-6"/>
          <w:sz w:val="24"/>
          <w:szCs w:val="24"/>
        </w:rPr>
        <w:t xml:space="preserve">wszyscy wykonawcy występujący wspólnie na podstawie art.23 UPZP, </w:t>
      </w:r>
    </w:p>
    <w:p w14:paraId="06C9E639" w14:textId="77777777" w:rsidR="0087634E" w:rsidRPr="00C118A8" w:rsidRDefault="0087634E" w:rsidP="00904B39">
      <w:pPr>
        <w:numPr>
          <w:ilvl w:val="0"/>
          <w:numId w:val="5"/>
        </w:numPr>
        <w:ind w:left="1134" w:hanging="283"/>
        <w:jc w:val="both"/>
        <w:rPr>
          <w:iCs/>
          <w:sz w:val="24"/>
          <w:szCs w:val="24"/>
        </w:rPr>
      </w:pPr>
      <w:r w:rsidRPr="00C118A8">
        <w:rPr>
          <w:iCs/>
          <w:sz w:val="24"/>
          <w:szCs w:val="24"/>
        </w:rPr>
        <w:t>określenie wierzytelności, która ma być zabezpieczona gwarancja (</w:t>
      </w:r>
      <w:r w:rsidRPr="00C118A8">
        <w:rPr>
          <w:i/>
          <w:iCs/>
          <w:sz w:val="24"/>
          <w:szCs w:val="24"/>
        </w:rPr>
        <w:t>zgodnie z zapisami wzoru Umowy – załącznika do SIWZ</w:t>
      </w:r>
      <w:r w:rsidRPr="00C118A8">
        <w:rPr>
          <w:iCs/>
          <w:sz w:val="24"/>
          <w:szCs w:val="24"/>
        </w:rPr>
        <w:t>),</w:t>
      </w:r>
    </w:p>
    <w:p w14:paraId="0A91BAE1" w14:textId="77777777" w:rsidR="0087634E" w:rsidRPr="00C118A8" w:rsidRDefault="0087634E" w:rsidP="0087634E">
      <w:pPr>
        <w:numPr>
          <w:ilvl w:val="0"/>
          <w:numId w:val="5"/>
        </w:numPr>
        <w:ind w:left="1134" w:hanging="283"/>
        <w:jc w:val="both"/>
        <w:rPr>
          <w:iCs/>
          <w:sz w:val="24"/>
          <w:szCs w:val="24"/>
        </w:rPr>
      </w:pPr>
      <w:r w:rsidRPr="00C118A8">
        <w:rPr>
          <w:iCs/>
          <w:sz w:val="24"/>
          <w:szCs w:val="24"/>
        </w:rPr>
        <w:t>gwarantowaną kwotę w PLN,</w:t>
      </w:r>
    </w:p>
    <w:p w14:paraId="13BAF6A0" w14:textId="77777777" w:rsidR="0087634E" w:rsidRPr="00C118A8" w:rsidRDefault="0087634E" w:rsidP="0087634E">
      <w:pPr>
        <w:numPr>
          <w:ilvl w:val="0"/>
          <w:numId w:val="5"/>
        </w:numPr>
        <w:ind w:left="1134" w:hanging="283"/>
        <w:jc w:val="both"/>
        <w:rPr>
          <w:iCs/>
          <w:sz w:val="24"/>
          <w:szCs w:val="24"/>
        </w:rPr>
      </w:pPr>
      <w:r w:rsidRPr="00C118A8">
        <w:rPr>
          <w:iCs/>
          <w:sz w:val="24"/>
          <w:szCs w:val="24"/>
        </w:rPr>
        <w:t>termin ważności gwarancji,</w:t>
      </w:r>
    </w:p>
    <w:p w14:paraId="06940409" w14:textId="77777777" w:rsidR="0087634E" w:rsidRPr="00C118A8" w:rsidRDefault="0087634E" w:rsidP="0087634E">
      <w:pPr>
        <w:numPr>
          <w:ilvl w:val="0"/>
          <w:numId w:val="5"/>
        </w:numPr>
        <w:ind w:left="1134" w:hanging="283"/>
        <w:jc w:val="both"/>
        <w:rPr>
          <w:iCs/>
          <w:sz w:val="24"/>
          <w:szCs w:val="24"/>
        </w:rPr>
      </w:pPr>
      <w:r w:rsidRPr="00C118A8">
        <w:rPr>
          <w:iCs/>
          <w:sz w:val="24"/>
          <w:szCs w:val="24"/>
        </w:rPr>
        <w:t xml:space="preserve">zobowiązanie gwaranta (poręczyciela) do zapłaty kwoty zabezpieczenia nieodwołalnie </w:t>
      </w:r>
      <w:r w:rsidRPr="00C118A8">
        <w:rPr>
          <w:iCs/>
          <w:sz w:val="24"/>
          <w:szCs w:val="24"/>
        </w:rPr>
        <w:br/>
        <w:t xml:space="preserve">i bezwarunkowo na pierwsze pisemne żądanie beneficjenta gwarancji (Zamawiającego) zawierające oświadczenie, że kwota zabezpieczenia jest mu należna na skutek </w:t>
      </w:r>
      <w:r w:rsidRPr="00C118A8">
        <w:rPr>
          <w:iCs/>
          <w:spacing w:val="-4"/>
          <w:sz w:val="24"/>
          <w:szCs w:val="24"/>
        </w:rPr>
        <w:t>niewykonania lub nienależytego wykonania umowy przez dającego zlecenie (Wykonawcę),</w:t>
      </w:r>
    </w:p>
    <w:p w14:paraId="776B91AD" w14:textId="77777777" w:rsidR="0087634E" w:rsidRPr="00C118A8" w:rsidRDefault="0087634E" w:rsidP="0087634E">
      <w:pPr>
        <w:numPr>
          <w:ilvl w:val="0"/>
          <w:numId w:val="5"/>
        </w:numPr>
        <w:ind w:left="1134" w:hanging="283"/>
        <w:jc w:val="both"/>
        <w:rPr>
          <w:iCs/>
          <w:sz w:val="24"/>
          <w:szCs w:val="24"/>
        </w:rPr>
      </w:pPr>
      <w:r w:rsidRPr="00C118A8">
        <w:rPr>
          <w:iCs/>
          <w:sz w:val="24"/>
          <w:szCs w:val="24"/>
        </w:rPr>
        <w:t xml:space="preserve">termin wypłaty kwoty gwarancji nie powinien przekraczać </w:t>
      </w:r>
      <w:r w:rsidRPr="00C118A8">
        <w:rPr>
          <w:b/>
          <w:iCs/>
          <w:sz w:val="24"/>
          <w:szCs w:val="24"/>
        </w:rPr>
        <w:t>14 dni</w:t>
      </w:r>
      <w:r w:rsidRPr="00C118A8">
        <w:rPr>
          <w:iCs/>
          <w:sz w:val="24"/>
          <w:szCs w:val="24"/>
        </w:rPr>
        <w:t xml:space="preserve"> od dnia otrzymania wezwania do wypłaty.</w:t>
      </w:r>
    </w:p>
    <w:p w14:paraId="74C093D4" w14:textId="77777777" w:rsidR="0087634E" w:rsidRPr="00C118A8" w:rsidRDefault="0087634E" w:rsidP="0087634E">
      <w:pPr>
        <w:numPr>
          <w:ilvl w:val="0"/>
          <w:numId w:val="5"/>
        </w:numPr>
        <w:ind w:left="1134" w:hanging="283"/>
        <w:jc w:val="both"/>
        <w:rPr>
          <w:iCs/>
          <w:sz w:val="24"/>
          <w:szCs w:val="24"/>
        </w:rPr>
      </w:pPr>
      <w:r w:rsidRPr="00C118A8">
        <w:rPr>
          <w:iCs/>
          <w:sz w:val="24"/>
          <w:szCs w:val="24"/>
        </w:rPr>
        <w:t>wszelkie spory mogące wynikać z gwarancji (poręczenia) będą rozstrzygane przez</w:t>
      </w:r>
      <w:r w:rsidRPr="00C118A8">
        <w:rPr>
          <w:iCs/>
          <w:sz w:val="24"/>
          <w:szCs w:val="24"/>
        </w:rPr>
        <w:br/>
        <w:t>Sąd właściwy miejscowo dla siedziby Zamawiającego (beneficjenta gwarancji).</w:t>
      </w:r>
    </w:p>
    <w:p w14:paraId="1AF42122" w14:textId="77777777" w:rsidR="0087634E" w:rsidRPr="00C118A8" w:rsidRDefault="0087634E" w:rsidP="0087634E">
      <w:pPr>
        <w:tabs>
          <w:tab w:val="left" w:pos="851"/>
        </w:tabs>
        <w:spacing w:before="120"/>
        <w:ind w:left="851" w:hanging="567"/>
        <w:jc w:val="both"/>
        <w:rPr>
          <w:sz w:val="24"/>
          <w:szCs w:val="24"/>
        </w:rPr>
      </w:pPr>
      <w:r w:rsidRPr="00C118A8">
        <w:rPr>
          <w:sz w:val="24"/>
        </w:rPr>
        <w:t>23.3.</w:t>
      </w:r>
      <w:r w:rsidRPr="00C118A8">
        <w:rPr>
          <w:sz w:val="24"/>
        </w:rPr>
        <w:tab/>
        <w:t xml:space="preserve">Zabezpieczenie wnoszone w pieniądzu, należy wpłacić przelewem na rachunek bankowy </w:t>
      </w:r>
      <w:r w:rsidRPr="00C118A8">
        <w:rPr>
          <w:sz w:val="24"/>
          <w:szCs w:val="24"/>
        </w:rPr>
        <w:t xml:space="preserve">Zamawiającego - Zarządu Dróg Miejskich i Komunikacji Publicznej w Bydgoszczy: </w:t>
      </w:r>
    </w:p>
    <w:p w14:paraId="22A7C53C" w14:textId="77777777" w:rsidR="0087634E" w:rsidRPr="00C118A8" w:rsidRDefault="0087634E" w:rsidP="0087634E">
      <w:pPr>
        <w:tabs>
          <w:tab w:val="left" w:pos="851"/>
        </w:tabs>
        <w:ind w:left="851"/>
        <w:jc w:val="both"/>
        <w:rPr>
          <w:b/>
          <w:bCs/>
          <w:spacing w:val="-4"/>
          <w:sz w:val="24"/>
          <w:szCs w:val="24"/>
        </w:rPr>
      </w:pPr>
      <w:r w:rsidRPr="00C118A8">
        <w:rPr>
          <w:b/>
          <w:bCs/>
          <w:spacing w:val="-4"/>
          <w:sz w:val="24"/>
          <w:szCs w:val="24"/>
        </w:rPr>
        <w:t xml:space="preserve">Bank Polska Kasa Opieki S.A. (Bank Pekao S.A.) </w:t>
      </w:r>
    </w:p>
    <w:p w14:paraId="194644E6" w14:textId="77777777" w:rsidR="0087634E" w:rsidRPr="00C118A8" w:rsidRDefault="0087634E" w:rsidP="0087634E">
      <w:pPr>
        <w:tabs>
          <w:tab w:val="left" w:pos="851"/>
        </w:tabs>
        <w:ind w:left="851"/>
        <w:jc w:val="both"/>
        <w:rPr>
          <w:b/>
          <w:bCs/>
          <w:spacing w:val="-4"/>
          <w:sz w:val="24"/>
          <w:szCs w:val="24"/>
        </w:rPr>
      </w:pPr>
      <w:r w:rsidRPr="00C118A8">
        <w:rPr>
          <w:b/>
          <w:bCs/>
          <w:spacing w:val="-4"/>
          <w:sz w:val="24"/>
          <w:szCs w:val="24"/>
        </w:rPr>
        <w:t xml:space="preserve">Nr konta 25 1240 6452 1111 0010 4816 9416 </w:t>
      </w:r>
    </w:p>
    <w:p w14:paraId="37CDE493" w14:textId="37B8004B" w:rsidR="0087634E" w:rsidRPr="00C21A6F" w:rsidRDefault="0087634E" w:rsidP="00904B39">
      <w:pPr>
        <w:tabs>
          <w:tab w:val="left" w:pos="851"/>
        </w:tabs>
        <w:ind w:left="851"/>
        <w:jc w:val="both"/>
        <w:rPr>
          <w:bCs/>
          <w:i/>
          <w:sz w:val="24"/>
        </w:rPr>
      </w:pPr>
      <w:r w:rsidRPr="00C118A8">
        <w:rPr>
          <w:spacing w:val="-2"/>
          <w:sz w:val="24"/>
          <w:szCs w:val="24"/>
        </w:rPr>
        <w:t xml:space="preserve">z adnotacją: </w:t>
      </w:r>
      <w:r w:rsidRPr="00C21A6F">
        <w:rPr>
          <w:spacing w:val="-2"/>
          <w:sz w:val="24"/>
          <w:szCs w:val="24"/>
        </w:rPr>
        <w:t xml:space="preserve">ZABEZPIECZENIE - </w:t>
      </w:r>
      <w:r w:rsidRPr="00482A68">
        <w:rPr>
          <w:bCs/>
          <w:i/>
          <w:sz w:val="24"/>
          <w:szCs w:val="24"/>
        </w:rPr>
        <w:t>„</w:t>
      </w:r>
      <w:r w:rsidRPr="00160B68">
        <w:rPr>
          <w:i/>
          <w:iCs/>
          <w:spacing w:val="-4"/>
          <w:sz w:val="24"/>
          <w:szCs w:val="24"/>
        </w:rPr>
        <w:t>Budowa trasy tramwajowej łączącej ul. Fordońską</w:t>
      </w:r>
      <w:r w:rsidRPr="00160B68">
        <w:rPr>
          <w:i/>
          <w:iCs/>
          <w:sz w:val="24"/>
          <w:szCs w:val="24"/>
        </w:rPr>
        <w:t xml:space="preserve"> </w:t>
      </w:r>
      <w:r w:rsidRPr="00160B68">
        <w:rPr>
          <w:i/>
          <w:iCs/>
          <w:sz w:val="24"/>
          <w:szCs w:val="24"/>
        </w:rPr>
        <w:br/>
        <w:t>z ul. Toruńską wraz z rozbudową układu drogowego i przebudową infrastruktury transportu szynowego w Bydgoszczy</w:t>
      </w:r>
      <w:r>
        <w:rPr>
          <w:i/>
          <w:iCs/>
          <w:sz w:val="24"/>
          <w:szCs w:val="24"/>
        </w:rPr>
        <w:t>”</w:t>
      </w:r>
      <w:r w:rsidR="00D45D18">
        <w:rPr>
          <w:i/>
          <w:iCs/>
          <w:sz w:val="24"/>
          <w:szCs w:val="24"/>
        </w:rPr>
        <w:t>.</w:t>
      </w:r>
    </w:p>
    <w:p w14:paraId="70C6BE01" w14:textId="77777777" w:rsidR="0087634E" w:rsidRPr="008B2186" w:rsidRDefault="0087634E" w:rsidP="00904B39">
      <w:pPr>
        <w:ind w:left="851" w:hanging="567"/>
        <w:jc w:val="both"/>
        <w:rPr>
          <w:sz w:val="24"/>
          <w:szCs w:val="24"/>
        </w:rPr>
      </w:pPr>
      <w:r w:rsidRPr="00C21A6F">
        <w:rPr>
          <w:sz w:val="24"/>
          <w:szCs w:val="24"/>
        </w:rPr>
        <w:t>23.4</w:t>
      </w:r>
      <w:r w:rsidRPr="00C21A6F">
        <w:rPr>
          <w:sz w:val="24"/>
          <w:szCs w:val="24"/>
        </w:rPr>
        <w:tab/>
      </w:r>
      <w:r w:rsidRPr="00C21A6F">
        <w:rPr>
          <w:sz w:val="24"/>
        </w:rPr>
        <w:t xml:space="preserve">Zabezpieczenie </w:t>
      </w:r>
      <w:r w:rsidRPr="00C21A6F">
        <w:rPr>
          <w:sz w:val="24"/>
          <w:szCs w:val="24"/>
        </w:rPr>
        <w:t>wnoszone w formie poręczeń lub gwarancji powinno być</w:t>
      </w:r>
      <w:r w:rsidRPr="00C118A8">
        <w:rPr>
          <w:sz w:val="24"/>
          <w:szCs w:val="24"/>
        </w:rPr>
        <w:t xml:space="preserve"> wystawione </w:t>
      </w:r>
      <w:r w:rsidRPr="00C118A8">
        <w:rPr>
          <w:sz w:val="24"/>
          <w:szCs w:val="24"/>
        </w:rPr>
        <w:br/>
        <w:t xml:space="preserve">na Zamawiającego - Zarząd Dróg Miejskich i Komunikacji Publicznej w Bydgoszczy, </w:t>
      </w:r>
      <w:r w:rsidRPr="00C118A8">
        <w:rPr>
          <w:sz w:val="24"/>
          <w:szCs w:val="24"/>
        </w:rPr>
        <w:br/>
        <w:t>ul. Toruńska 174a, 85-844 Bydgoszcz.</w:t>
      </w:r>
    </w:p>
    <w:p w14:paraId="13742E11" w14:textId="148D0274" w:rsidR="0087634E" w:rsidRPr="00072E23" w:rsidRDefault="0087634E" w:rsidP="0087634E">
      <w:pPr>
        <w:tabs>
          <w:tab w:val="num" w:pos="-2694"/>
          <w:tab w:val="left" w:pos="851"/>
        </w:tabs>
        <w:ind w:left="851" w:hanging="567"/>
        <w:jc w:val="both"/>
        <w:rPr>
          <w:sz w:val="24"/>
        </w:rPr>
      </w:pPr>
      <w:r w:rsidRPr="00072E23">
        <w:rPr>
          <w:sz w:val="24"/>
        </w:rPr>
        <w:t>23.5.</w:t>
      </w:r>
      <w:r w:rsidRPr="00072E23">
        <w:rPr>
          <w:sz w:val="24"/>
        </w:rPr>
        <w:tab/>
        <w:t xml:space="preserve">Zabezpieczenie należytego wykonania umowy ustala się w </w:t>
      </w:r>
      <w:r w:rsidRPr="00990F44">
        <w:rPr>
          <w:sz w:val="24"/>
        </w:rPr>
        <w:t xml:space="preserve">wysokości </w:t>
      </w:r>
      <w:r w:rsidR="00990F44" w:rsidRPr="00990F44">
        <w:rPr>
          <w:b/>
          <w:sz w:val="24"/>
        </w:rPr>
        <w:t>3</w:t>
      </w:r>
      <w:r w:rsidRPr="00990F44">
        <w:rPr>
          <w:b/>
          <w:sz w:val="24"/>
        </w:rPr>
        <w:t xml:space="preserve"> %</w:t>
      </w:r>
      <w:r w:rsidRPr="00990F44">
        <w:rPr>
          <w:sz w:val="24"/>
        </w:rPr>
        <w:t xml:space="preserve"> </w:t>
      </w:r>
      <w:r w:rsidRPr="00990F44">
        <w:rPr>
          <w:b/>
          <w:sz w:val="24"/>
        </w:rPr>
        <w:t>ceny całkowitej podanej w ofercie</w:t>
      </w:r>
      <w:r w:rsidRPr="00990F44">
        <w:rPr>
          <w:sz w:val="24"/>
        </w:rPr>
        <w:t>.</w:t>
      </w:r>
    </w:p>
    <w:p w14:paraId="6B1805D5" w14:textId="77777777" w:rsidR="0087634E" w:rsidRPr="00C118A8" w:rsidRDefault="0087634E" w:rsidP="0087634E">
      <w:pPr>
        <w:tabs>
          <w:tab w:val="left" w:pos="851"/>
        </w:tabs>
        <w:ind w:left="851" w:hanging="567"/>
        <w:jc w:val="both"/>
        <w:rPr>
          <w:sz w:val="24"/>
        </w:rPr>
      </w:pPr>
      <w:r w:rsidRPr="00C118A8">
        <w:rPr>
          <w:sz w:val="24"/>
        </w:rPr>
        <w:t>23.6.</w:t>
      </w:r>
      <w:r w:rsidRPr="00C118A8">
        <w:rPr>
          <w:sz w:val="24"/>
        </w:rPr>
        <w:tab/>
        <w:t xml:space="preserve">Zabezpieczenie należytego wykonania umowy pozostaje w dyspozycji Zamawiającego </w:t>
      </w:r>
      <w:r w:rsidRPr="00C118A8">
        <w:rPr>
          <w:sz w:val="24"/>
        </w:rPr>
        <w:br/>
        <w:t xml:space="preserve">i będzie zwrócone lub zatrzymane, zgodnie z </w:t>
      </w:r>
      <w:r w:rsidRPr="00C118A8">
        <w:rPr>
          <w:b/>
          <w:sz w:val="24"/>
        </w:rPr>
        <w:t>art. 151</w:t>
      </w:r>
      <w:r w:rsidRPr="00C118A8">
        <w:rPr>
          <w:sz w:val="24"/>
        </w:rPr>
        <w:t xml:space="preserve"> UPZP oraz </w:t>
      </w:r>
      <w:r w:rsidRPr="00C118A8">
        <w:rPr>
          <w:b/>
          <w:sz w:val="24"/>
        </w:rPr>
        <w:t>art. 148 ust. 5</w:t>
      </w:r>
      <w:r w:rsidRPr="00C118A8">
        <w:rPr>
          <w:sz w:val="24"/>
        </w:rPr>
        <w:t xml:space="preserve"> UPZP </w:t>
      </w:r>
      <w:r w:rsidRPr="00C118A8">
        <w:rPr>
          <w:sz w:val="24"/>
        </w:rPr>
        <w:br/>
        <w:t>w przypadku zabezpieczenia wniesionego w pieniądzu.</w:t>
      </w:r>
    </w:p>
    <w:p w14:paraId="63812998" w14:textId="77777777" w:rsidR="00D84A50" w:rsidRPr="00EF108C" w:rsidRDefault="00D84A50" w:rsidP="00D84A50">
      <w:pPr>
        <w:spacing w:line="260" w:lineRule="atLeast"/>
        <w:ind w:left="851" w:hanging="567"/>
        <w:jc w:val="both"/>
        <w:rPr>
          <w:sz w:val="24"/>
          <w:szCs w:val="24"/>
        </w:rPr>
      </w:pPr>
      <w:r w:rsidRPr="00EF108C">
        <w:rPr>
          <w:sz w:val="24"/>
          <w:szCs w:val="24"/>
        </w:rPr>
        <w:t>23.7.</w:t>
      </w:r>
      <w:r w:rsidR="00D76B0F">
        <w:rPr>
          <w:sz w:val="24"/>
          <w:szCs w:val="24"/>
        </w:rPr>
        <w:tab/>
      </w:r>
      <w:r w:rsidRPr="00EF108C">
        <w:rPr>
          <w:sz w:val="24"/>
          <w:szCs w:val="24"/>
        </w:rPr>
        <w:t xml:space="preserve">Jeżeli okres na jaki ma zostać wniesione zabezpieczenie przekracza 5 lat, zabezpieczenie </w:t>
      </w:r>
      <w:r w:rsidR="00D76B0F">
        <w:rPr>
          <w:sz w:val="24"/>
          <w:szCs w:val="24"/>
        </w:rPr>
        <w:br/>
      </w:r>
      <w:r w:rsidRPr="00EF108C">
        <w:rPr>
          <w:sz w:val="24"/>
          <w:szCs w:val="24"/>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D259D6F" w14:textId="77777777" w:rsidR="00D84A50" w:rsidRPr="00EF108C" w:rsidRDefault="00D84A50" w:rsidP="00D84A50">
      <w:pPr>
        <w:spacing w:line="260" w:lineRule="atLeast"/>
        <w:ind w:left="851" w:hanging="567"/>
        <w:jc w:val="both"/>
        <w:rPr>
          <w:sz w:val="24"/>
          <w:szCs w:val="24"/>
        </w:rPr>
      </w:pPr>
      <w:r w:rsidRPr="00EF108C">
        <w:rPr>
          <w:sz w:val="24"/>
          <w:szCs w:val="24"/>
        </w:rPr>
        <w:lastRenderedPageBreak/>
        <w:t>23.8.</w:t>
      </w:r>
      <w:r w:rsidRPr="00EF108C">
        <w:rPr>
          <w:sz w:val="24"/>
          <w:szCs w:val="24"/>
        </w:rPr>
        <w:tab/>
        <w:t xml:space="preserve">W przypadku nieprzedłużenia lub niewniesienia nowego zabezpieczenia najpóźniej na </w:t>
      </w:r>
      <w:r w:rsidR="001B201F">
        <w:rPr>
          <w:sz w:val="24"/>
          <w:szCs w:val="24"/>
        </w:rPr>
        <w:br/>
      </w:r>
      <w:r w:rsidRPr="00EF108C">
        <w:rPr>
          <w:sz w:val="24"/>
          <w:szCs w:val="24"/>
        </w:rPr>
        <w:t xml:space="preserve">30 dni przed upływem terminu ważności dotychczasowego zabezpieczenia wniesionego </w:t>
      </w:r>
      <w:r w:rsidR="00336BCE">
        <w:rPr>
          <w:sz w:val="24"/>
          <w:szCs w:val="24"/>
        </w:rPr>
        <w:br/>
      </w:r>
      <w:r w:rsidRPr="00EF108C">
        <w:rPr>
          <w:sz w:val="24"/>
          <w:szCs w:val="24"/>
        </w:rPr>
        <w:t>w innej formie niż w pieniądzu, Zamawiający zmienia formę na zabezpieczenie w pieniądzu, poprzez wypłatę kwoty z dotychczasowego zabezpieczenia.</w:t>
      </w:r>
    </w:p>
    <w:p w14:paraId="571596C5" w14:textId="77777777" w:rsidR="00D84A50" w:rsidRPr="00D84A50" w:rsidRDefault="00D84A50" w:rsidP="00D84A50">
      <w:pPr>
        <w:spacing w:line="260" w:lineRule="atLeast"/>
        <w:ind w:left="851" w:hanging="567"/>
        <w:jc w:val="both"/>
        <w:rPr>
          <w:sz w:val="24"/>
          <w:szCs w:val="24"/>
        </w:rPr>
      </w:pPr>
      <w:r w:rsidRPr="00EF108C">
        <w:rPr>
          <w:sz w:val="24"/>
          <w:szCs w:val="24"/>
        </w:rPr>
        <w:t>23.</w:t>
      </w:r>
      <w:r w:rsidR="001B201F">
        <w:rPr>
          <w:sz w:val="24"/>
          <w:szCs w:val="24"/>
        </w:rPr>
        <w:t>9.</w:t>
      </w:r>
      <w:r w:rsidR="001B201F">
        <w:rPr>
          <w:sz w:val="24"/>
          <w:szCs w:val="24"/>
        </w:rPr>
        <w:tab/>
        <w:t>Wypłata, o której mowa w pkt</w:t>
      </w:r>
      <w:r w:rsidRPr="00EF108C">
        <w:rPr>
          <w:sz w:val="24"/>
          <w:szCs w:val="24"/>
        </w:rPr>
        <w:t xml:space="preserve"> 23.8. SIWZ, następuje nie później niż w ostatnim dniu ważności dotychczasowego zabezpieczenia.</w:t>
      </w:r>
    </w:p>
    <w:p w14:paraId="7245EFAF" w14:textId="77777777" w:rsidR="00283905" w:rsidRPr="008B2186" w:rsidRDefault="00283905" w:rsidP="00A4344B">
      <w:pPr>
        <w:pStyle w:val="Subhead2"/>
        <w:tabs>
          <w:tab w:val="left" w:pos="284"/>
        </w:tabs>
        <w:spacing w:before="120" w:after="120"/>
        <w:ind w:left="283" w:hanging="425"/>
        <w:jc w:val="both"/>
      </w:pPr>
      <w:r w:rsidRPr="008B2186">
        <w:t>24.</w:t>
      </w:r>
      <w:r w:rsidRPr="008B2186">
        <w:tab/>
        <w:t xml:space="preserve">Istotne dla stron postanowienia, które zostaną wprowadzone do treści zawieranej umowy </w:t>
      </w:r>
      <w:r w:rsidRPr="008B2186">
        <w:br/>
        <w:t>w sprawie zamówienia publicznego, ogólne warunki umowy albo wzór umowy, jeżeli Zamawiający wymaga od wykonawcy, aby zawarł z nim umowę w sprawie zamówienia publicznego na takich warunkach</w:t>
      </w:r>
    </w:p>
    <w:p w14:paraId="000910E7" w14:textId="77777777" w:rsidR="00283905" w:rsidRPr="008B2186" w:rsidRDefault="00283905" w:rsidP="00283905">
      <w:pPr>
        <w:tabs>
          <w:tab w:val="left" w:pos="851"/>
        </w:tabs>
        <w:ind w:left="851" w:hanging="567"/>
        <w:jc w:val="both"/>
        <w:rPr>
          <w:sz w:val="24"/>
        </w:rPr>
      </w:pPr>
      <w:r w:rsidRPr="008B2186">
        <w:rPr>
          <w:sz w:val="24"/>
        </w:rPr>
        <w:t>24.1.</w:t>
      </w:r>
      <w:r w:rsidRPr="008B2186">
        <w:rPr>
          <w:sz w:val="24"/>
        </w:rPr>
        <w:tab/>
        <w:t xml:space="preserve">Warunki umowy zostały zawarte w </w:t>
      </w:r>
      <w:r w:rsidRPr="008B2186">
        <w:rPr>
          <w:sz w:val="24"/>
          <w:u w:val="single"/>
        </w:rPr>
        <w:t>załączonym do SIWZ wzorze umowy</w:t>
      </w:r>
      <w:r w:rsidRPr="008B2186">
        <w:rPr>
          <w:sz w:val="24"/>
        </w:rPr>
        <w:t>.</w:t>
      </w:r>
    </w:p>
    <w:p w14:paraId="76DA1900" w14:textId="77777777" w:rsidR="00283905" w:rsidRPr="008B2186" w:rsidRDefault="00283905" w:rsidP="00283905">
      <w:pPr>
        <w:tabs>
          <w:tab w:val="left" w:pos="851"/>
        </w:tabs>
        <w:ind w:left="851" w:hanging="567"/>
        <w:jc w:val="both"/>
        <w:rPr>
          <w:sz w:val="24"/>
        </w:rPr>
      </w:pPr>
      <w:r w:rsidRPr="008B2186">
        <w:rPr>
          <w:sz w:val="24"/>
        </w:rPr>
        <w:t>24.2.</w:t>
      </w:r>
      <w:r w:rsidRPr="008B2186">
        <w:rPr>
          <w:sz w:val="24"/>
        </w:rPr>
        <w:tab/>
        <w:t>Wzór umowy spełnia wymogi prawa polskiego.</w:t>
      </w:r>
    </w:p>
    <w:p w14:paraId="27FDFFDA" w14:textId="77777777" w:rsidR="00283905" w:rsidRPr="008B2186" w:rsidRDefault="00283905" w:rsidP="00283905">
      <w:pPr>
        <w:tabs>
          <w:tab w:val="left" w:pos="851"/>
        </w:tabs>
        <w:ind w:left="851" w:hanging="567"/>
        <w:jc w:val="both"/>
        <w:rPr>
          <w:sz w:val="24"/>
          <w:szCs w:val="24"/>
        </w:rPr>
      </w:pPr>
      <w:r w:rsidRPr="008B2186">
        <w:rPr>
          <w:sz w:val="24"/>
          <w:szCs w:val="24"/>
        </w:rPr>
        <w:t>24.3.</w:t>
      </w:r>
      <w:r w:rsidRPr="008B2186">
        <w:rPr>
          <w:sz w:val="24"/>
          <w:szCs w:val="24"/>
        </w:rPr>
        <w:tab/>
        <w:t xml:space="preserve">Umowa zostanie zawarta z zachowaniem przepisów Działu IV UPZP. </w:t>
      </w:r>
    </w:p>
    <w:p w14:paraId="564D1035" w14:textId="77777777" w:rsidR="006C7144" w:rsidRPr="006C7144" w:rsidRDefault="006C7144" w:rsidP="00A4344B">
      <w:pPr>
        <w:pStyle w:val="Subhead2"/>
        <w:tabs>
          <w:tab w:val="left" w:pos="284"/>
        </w:tabs>
        <w:spacing w:before="120" w:after="120"/>
        <w:ind w:left="283" w:hanging="425"/>
        <w:jc w:val="both"/>
      </w:pPr>
      <w:r w:rsidRPr="006C7144">
        <w:t>25.</w:t>
      </w:r>
      <w:r w:rsidRPr="006C7144">
        <w:tab/>
        <w:t>Wymagania dotyczące umowy o podwykonawstwo, której przedmiotem są roboty budowlane, których niespełnienie spowoduje zgłoszenie przez Zamawiającego odpowiednio zastrzeżeń lub sprzeciwu, jeżeli Zamawiający określa takie wymagania</w:t>
      </w:r>
    </w:p>
    <w:p w14:paraId="65739C11" w14:textId="4722F3C9" w:rsidR="006C7144" w:rsidRDefault="006C7144" w:rsidP="006C7144">
      <w:pPr>
        <w:tabs>
          <w:tab w:val="left" w:pos="-4820"/>
        </w:tabs>
        <w:ind w:left="284"/>
        <w:jc w:val="both"/>
        <w:rPr>
          <w:spacing w:val="-4"/>
          <w:sz w:val="24"/>
          <w:szCs w:val="24"/>
        </w:rPr>
      </w:pPr>
      <w:r w:rsidRPr="006C7144">
        <w:rPr>
          <w:sz w:val="24"/>
        </w:rPr>
        <w:t>U</w:t>
      </w:r>
      <w:r w:rsidRPr="006C7144">
        <w:rPr>
          <w:sz w:val="24"/>
          <w:szCs w:val="24"/>
        </w:rPr>
        <w:t>mowa o podwykonawstwo, o której mowa w art. 2 pkt 9b UPZP,</w:t>
      </w:r>
      <w:r w:rsidRPr="006C7144">
        <w:rPr>
          <w:szCs w:val="24"/>
        </w:rPr>
        <w:t xml:space="preserve"> </w:t>
      </w:r>
      <w:r w:rsidRPr="006C7144">
        <w:rPr>
          <w:sz w:val="24"/>
          <w:szCs w:val="24"/>
        </w:rPr>
        <w:t xml:space="preserve">której przedmiotem </w:t>
      </w:r>
      <w:r w:rsidRPr="006C7144">
        <w:rPr>
          <w:sz w:val="24"/>
          <w:szCs w:val="24"/>
        </w:rPr>
        <w:br/>
      </w:r>
      <w:r w:rsidRPr="006C7144">
        <w:rPr>
          <w:spacing w:val="-4"/>
          <w:sz w:val="24"/>
          <w:szCs w:val="24"/>
        </w:rPr>
        <w:t xml:space="preserve">są roboty budowlane, </w:t>
      </w:r>
      <w:r w:rsidRPr="00FD5B8B">
        <w:rPr>
          <w:spacing w:val="-4"/>
          <w:sz w:val="24"/>
          <w:szCs w:val="24"/>
        </w:rPr>
        <w:t xml:space="preserve">musi być sporządzona w formie pisemnej pod rygorem nieważności, </w:t>
      </w:r>
      <w:r w:rsidRPr="00FD5B8B">
        <w:rPr>
          <w:spacing w:val="-4"/>
          <w:sz w:val="24"/>
          <w:szCs w:val="24"/>
        </w:rPr>
        <w:br/>
        <w:t xml:space="preserve">w języku polskim i odpowiadać wymaganiom Zamawiającego określonym w załączonym </w:t>
      </w:r>
      <w:r w:rsidRPr="00FD5B8B">
        <w:rPr>
          <w:spacing w:val="-4"/>
          <w:sz w:val="24"/>
          <w:szCs w:val="24"/>
        </w:rPr>
        <w:br/>
        <w:t>do SIWZ wzorze Umowy.</w:t>
      </w:r>
    </w:p>
    <w:p w14:paraId="1F3717B6" w14:textId="77777777" w:rsidR="006C7144" w:rsidRPr="006C7144" w:rsidRDefault="006C7144" w:rsidP="00A4344B">
      <w:pPr>
        <w:pStyle w:val="Subhead2"/>
        <w:tabs>
          <w:tab w:val="left" w:pos="284"/>
        </w:tabs>
        <w:spacing w:before="120" w:after="120"/>
        <w:ind w:left="283" w:hanging="425"/>
        <w:jc w:val="both"/>
      </w:pPr>
      <w:r w:rsidRPr="006C7144">
        <w:t>26.</w:t>
      </w:r>
      <w:r w:rsidRPr="006C7144">
        <w:tab/>
        <w:t>Informacje o umowach o podwykonawstwo, których przedmiotem są dostawy lub usługi, które, z uwagi na wartość lub przedmiot tych dostaw lub usług, nie podlegają obowiązkowi przedkładania Zamawiającemu</w:t>
      </w:r>
    </w:p>
    <w:p w14:paraId="1F956B4C" w14:textId="15683D55" w:rsidR="006C7144" w:rsidRDefault="006C7144" w:rsidP="006C7144">
      <w:pPr>
        <w:tabs>
          <w:tab w:val="left" w:pos="-4820"/>
        </w:tabs>
        <w:ind w:left="284"/>
        <w:jc w:val="both"/>
        <w:rPr>
          <w:spacing w:val="-6"/>
          <w:sz w:val="24"/>
          <w:szCs w:val="24"/>
        </w:rPr>
      </w:pPr>
      <w:r w:rsidRPr="006C7144">
        <w:rPr>
          <w:sz w:val="24"/>
          <w:szCs w:val="24"/>
        </w:rPr>
        <w:t xml:space="preserve">Wykonawca, Podwykonawca lub dalszy Podwykonawca zamówienia na roboty budowlane </w:t>
      </w:r>
      <w:r w:rsidRPr="006C7144">
        <w:rPr>
          <w:spacing w:val="-2"/>
          <w:sz w:val="24"/>
          <w:szCs w:val="24"/>
        </w:rPr>
        <w:t xml:space="preserve">przedkłada Zamawiającemu poświadczone za zgodność z oryginałem kopie </w:t>
      </w:r>
      <w:r w:rsidRPr="006C7144">
        <w:rPr>
          <w:spacing w:val="-2"/>
          <w:sz w:val="24"/>
          <w:szCs w:val="24"/>
          <w:u w:val="single"/>
        </w:rPr>
        <w:t>zawartych</w:t>
      </w:r>
      <w:r w:rsidRPr="006C7144">
        <w:rPr>
          <w:sz w:val="24"/>
          <w:szCs w:val="24"/>
          <w:u w:val="single"/>
        </w:rPr>
        <w:t xml:space="preserve"> umów </w:t>
      </w:r>
      <w:r w:rsidR="00D76B0F">
        <w:rPr>
          <w:sz w:val="24"/>
          <w:szCs w:val="24"/>
          <w:u w:val="single"/>
        </w:rPr>
        <w:br/>
      </w:r>
      <w:r w:rsidRPr="006C7144">
        <w:rPr>
          <w:sz w:val="24"/>
          <w:szCs w:val="24"/>
          <w:u w:val="single"/>
        </w:rPr>
        <w:t xml:space="preserve">o podwykonawstwo, których przedmiotem są dostawy lub usługi dotyczące tych robót </w:t>
      </w:r>
      <w:r w:rsidRPr="006C7144">
        <w:rPr>
          <w:spacing w:val="-6"/>
          <w:sz w:val="24"/>
          <w:szCs w:val="24"/>
          <w:u w:val="single"/>
        </w:rPr>
        <w:t>budowlanych</w:t>
      </w:r>
      <w:r w:rsidRPr="006C7144">
        <w:rPr>
          <w:spacing w:val="-6"/>
          <w:sz w:val="24"/>
          <w:szCs w:val="24"/>
        </w:rPr>
        <w:t>, lub zmian tych umów, w terminie 7 dni od dnia ich zawarcia lub wprowadzenia zmian,</w:t>
      </w:r>
      <w:r w:rsidRPr="006C7144">
        <w:rPr>
          <w:color w:val="000000"/>
          <w:sz w:val="24"/>
          <w:szCs w:val="24"/>
        </w:rPr>
        <w:t xml:space="preserve"> </w:t>
      </w:r>
      <w:r w:rsidR="00D76B0F">
        <w:rPr>
          <w:color w:val="000000"/>
          <w:sz w:val="24"/>
          <w:szCs w:val="24"/>
        </w:rPr>
        <w:br/>
      </w:r>
      <w:r w:rsidRPr="006C7144">
        <w:rPr>
          <w:spacing w:val="-6"/>
          <w:sz w:val="24"/>
          <w:szCs w:val="24"/>
        </w:rPr>
        <w:t>z wyłączeniem umów o wartości nieprzekraczającej wartości określonych w art. 143b ust 8 UPZP.</w:t>
      </w:r>
    </w:p>
    <w:p w14:paraId="424215B4" w14:textId="77777777" w:rsidR="006C7144" w:rsidRPr="006F7594" w:rsidRDefault="006C7144" w:rsidP="00A4344B">
      <w:pPr>
        <w:pStyle w:val="Subhead2"/>
        <w:tabs>
          <w:tab w:val="left" w:pos="284"/>
        </w:tabs>
        <w:spacing w:before="120" w:after="120"/>
        <w:ind w:left="283" w:hanging="425"/>
        <w:jc w:val="both"/>
      </w:pPr>
      <w:r w:rsidRPr="006F7594">
        <w:t>27.</w:t>
      </w:r>
      <w:r w:rsidRPr="006F7594">
        <w:tab/>
        <w:t xml:space="preserve">Procentowa wartość ostatniej części wynagrodzenia za wykonanie umowy w sprawie zamówienia na roboty budowlane, jeżeli Zamawiający określa taką wartość, zgodnie </w:t>
      </w:r>
      <w:r w:rsidRPr="006F7594">
        <w:br/>
        <w:t>z art. 143a ust.3 UPZP</w:t>
      </w:r>
      <w:r w:rsidR="009D0502" w:rsidRPr="006F7594">
        <w:t>:</w:t>
      </w:r>
    </w:p>
    <w:p w14:paraId="7C478516" w14:textId="7A014239" w:rsidR="006C7144" w:rsidRPr="006C7144" w:rsidRDefault="00990F44" w:rsidP="006C7144">
      <w:pPr>
        <w:tabs>
          <w:tab w:val="left" w:pos="-2694"/>
        </w:tabs>
        <w:ind w:left="284"/>
        <w:jc w:val="both"/>
        <w:rPr>
          <w:sz w:val="24"/>
          <w:szCs w:val="24"/>
        </w:rPr>
      </w:pPr>
      <w:r w:rsidRPr="00990F44">
        <w:rPr>
          <w:sz w:val="24"/>
          <w:szCs w:val="24"/>
        </w:rPr>
        <w:t>5</w:t>
      </w:r>
      <w:r w:rsidR="00967146" w:rsidRPr="00990F44">
        <w:rPr>
          <w:sz w:val="24"/>
          <w:szCs w:val="24"/>
        </w:rPr>
        <w:t>% wynagrodzenia brutto należnego wykonawcy</w:t>
      </w:r>
      <w:r w:rsidR="00904B39" w:rsidRPr="00990F44">
        <w:rPr>
          <w:sz w:val="24"/>
          <w:szCs w:val="24"/>
        </w:rPr>
        <w:t>, zgodnie z wzorem Umowy.</w:t>
      </w:r>
    </w:p>
    <w:p w14:paraId="5EC99001" w14:textId="77777777" w:rsidR="006C7144" w:rsidRDefault="006C7144" w:rsidP="00A4344B">
      <w:pPr>
        <w:pStyle w:val="Subhead2"/>
        <w:tabs>
          <w:tab w:val="left" w:pos="284"/>
        </w:tabs>
        <w:spacing w:before="120" w:after="120"/>
        <w:ind w:left="283" w:hanging="425"/>
        <w:jc w:val="both"/>
      </w:pPr>
      <w:r w:rsidRPr="006C7144">
        <w:t>28.</w:t>
      </w:r>
      <w:r w:rsidRPr="006C7144">
        <w:tab/>
      </w:r>
      <w:r w:rsidRPr="006C7144">
        <w:rPr>
          <w:spacing w:val="-2"/>
          <w:szCs w:val="24"/>
        </w:rPr>
        <w:t>Pouczenie o środkach ochrony prawnej przysługujących wykonawcom w toku postępowania</w:t>
      </w:r>
      <w:r w:rsidRPr="006C7144">
        <w:t xml:space="preserve"> </w:t>
      </w:r>
      <w:r w:rsidRPr="006C7144">
        <w:br/>
        <w:t>o udzielenie zamówienia</w:t>
      </w:r>
    </w:p>
    <w:p w14:paraId="29389C81" w14:textId="77777777" w:rsidR="00D45D18" w:rsidRDefault="00D45D18" w:rsidP="00F44DC5">
      <w:pPr>
        <w:numPr>
          <w:ilvl w:val="0"/>
          <w:numId w:val="23"/>
        </w:numPr>
        <w:tabs>
          <w:tab w:val="left" w:pos="284"/>
        </w:tabs>
        <w:ind w:left="709" w:hanging="425"/>
        <w:jc w:val="both"/>
        <w:rPr>
          <w:spacing w:val="-4"/>
          <w:sz w:val="24"/>
          <w:szCs w:val="24"/>
        </w:rPr>
      </w:pPr>
      <w:r>
        <w:rPr>
          <w:sz w:val="24"/>
          <w:szCs w:val="24"/>
        </w:rPr>
        <w:t>Wykonawcom, a także innemu podmiotowi, jeżeli ma lub miał interes w uzyskaniu danego zamówienia oraz poniósł lub może ponieść szkodę w wyniku naruszenia przez Zamawiającego przepisów UPZP, przysługują środki ochrony prawnej.</w:t>
      </w:r>
    </w:p>
    <w:p w14:paraId="7BD8CE69" w14:textId="77777777" w:rsidR="00D45D18" w:rsidRDefault="00D45D18" w:rsidP="00F44DC5">
      <w:pPr>
        <w:numPr>
          <w:ilvl w:val="0"/>
          <w:numId w:val="23"/>
        </w:numPr>
        <w:tabs>
          <w:tab w:val="left" w:pos="284"/>
        </w:tabs>
        <w:autoSpaceDE w:val="0"/>
        <w:autoSpaceDN w:val="0"/>
        <w:adjustRightInd w:val="0"/>
        <w:ind w:left="709" w:hanging="425"/>
        <w:jc w:val="both"/>
        <w:rPr>
          <w:spacing w:val="-4"/>
          <w:sz w:val="24"/>
          <w:szCs w:val="24"/>
        </w:rPr>
      </w:pPr>
      <w:r>
        <w:rPr>
          <w:sz w:val="24"/>
          <w:szCs w:val="24"/>
        </w:rPr>
        <w:t>Środki ochrony prawnej wobec ogłoszenia o zamówieniu oraz SIWZ przysługują również organizacjom wpisanym na listę, o której mowa w art. 154 pkt 5 UPZP.</w:t>
      </w:r>
    </w:p>
    <w:p w14:paraId="47739246" w14:textId="77777777" w:rsidR="00D45D18" w:rsidRDefault="00D45D18" w:rsidP="00F44DC5">
      <w:pPr>
        <w:numPr>
          <w:ilvl w:val="0"/>
          <w:numId w:val="23"/>
        </w:numPr>
        <w:autoSpaceDE w:val="0"/>
        <w:autoSpaceDN w:val="0"/>
        <w:adjustRightInd w:val="0"/>
        <w:ind w:left="709" w:hanging="425"/>
        <w:jc w:val="both"/>
        <w:rPr>
          <w:sz w:val="24"/>
          <w:szCs w:val="21"/>
        </w:rPr>
      </w:pPr>
      <w:r>
        <w:rPr>
          <w:sz w:val="24"/>
          <w:szCs w:val="21"/>
        </w:rPr>
        <w:t>Odwołanie przysługuje wyłącznie od niezgodnej z przepisami ustawy czynności Zamawiającego podjętej w postępowaniu o udzielenie zamówienia lub zaniechania czynności, do której Zamawiający jest zobowiązany na podstawie UPZP.</w:t>
      </w:r>
    </w:p>
    <w:p w14:paraId="37BF5249" w14:textId="77777777" w:rsidR="00D45D18" w:rsidRPr="00904B39" w:rsidRDefault="00D45D18" w:rsidP="00F44DC5">
      <w:pPr>
        <w:numPr>
          <w:ilvl w:val="0"/>
          <w:numId w:val="23"/>
        </w:numPr>
        <w:autoSpaceDE w:val="0"/>
        <w:autoSpaceDN w:val="0"/>
        <w:adjustRightInd w:val="0"/>
        <w:ind w:left="709" w:hanging="425"/>
        <w:jc w:val="both"/>
        <w:rPr>
          <w:spacing w:val="-4"/>
          <w:sz w:val="24"/>
          <w:szCs w:val="21"/>
        </w:rPr>
      </w:pPr>
      <w:r>
        <w:rPr>
          <w:sz w:val="24"/>
          <w:szCs w:val="21"/>
        </w:rPr>
        <w:t xml:space="preserve">Odwołanie powinno wskazywać czynność lub zaniechanie czynności Zamawiającego, której </w:t>
      </w:r>
      <w:r w:rsidRPr="00904B39">
        <w:rPr>
          <w:spacing w:val="-6"/>
          <w:sz w:val="24"/>
          <w:szCs w:val="21"/>
        </w:rPr>
        <w:t>zarzuca się niezgodność z przepisami ustawy, zawierać zwięzłe przedstawienie zarzutów, określać</w:t>
      </w:r>
      <w:r>
        <w:rPr>
          <w:sz w:val="24"/>
          <w:szCs w:val="21"/>
        </w:rPr>
        <w:t xml:space="preserve"> </w:t>
      </w:r>
      <w:r w:rsidRPr="00904B39">
        <w:rPr>
          <w:spacing w:val="-4"/>
          <w:sz w:val="24"/>
          <w:szCs w:val="21"/>
        </w:rPr>
        <w:t>żądanie oraz wskazywać okoliczności faktyczne i prawne uzasadniające wniesienie odwołania.</w:t>
      </w:r>
    </w:p>
    <w:p w14:paraId="41C47F9B" w14:textId="77777777" w:rsidR="00D45D18" w:rsidRDefault="00D45D18" w:rsidP="00F44DC5">
      <w:pPr>
        <w:numPr>
          <w:ilvl w:val="0"/>
          <w:numId w:val="23"/>
        </w:numPr>
        <w:autoSpaceDE w:val="0"/>
        <w:autoSpaceDN w:val="0"/>
        <w:adjustRightInd w:val="0"/>
        <w:ind w:left="709" w:hanging="425"/>
        <w:jc w:val="both"/>
        <w:rPr>
          <w:sz w:val="24"/>
          <w:szCs w:val="21"/>
        </w:rPr>
      </w:pPr>
      <w:r>
        <w:rPr>
          <w:sz w:val="24"/>
          <w:szCs w:val="21"/>
        </w:rPr>
        <w:t xml:space="preserve">Odwołanie wnosi się do Prezesa Krajowej Izby Odwoławczej (adres: Urząd Zamówień </w:t>
      </w:r>
      <w:r>
        <w:rPr>
          <w:spacing w:val="-2"/>
          <w:sz w:val="24"/>
          <w:szCs w:val="21"/>
        </w:rPr>
        <w:t xml:space="preserve">Publicznych ul. Postępu 17a, 02-676 Warszawa, Polska, strona internetowa: </w:t>
      </w:r>
      <w:r>
        <w:rPr>
          <w:b/>
          <w:bCs/>
          <w:spacing w:val="-2"/>
          <w:sz w:val="24"/>
        </w:rPr>
        <w:t>www.uzp.gov.pl</w:t>
      </w:r>
      <w:r>
        <w:rPr>
          <w:spacing w:val="-2"/>
          <w:sz w:val="24"/>
          <w:szCs w:val="21"/>
        </w:rPr>
        <w:t>)</w:t>
      </w:r>
      <w:r>
        <w:rPr>
          <w:sz w:val="24"/>
          <w:szCs w:val="21"/>
        </w:rPr>
        <w:t xml:space="preserve"> </w:t>
      </w:r>
      <w:r>
        <w:rPr>
          <w:sz w:val="24"/>
          <w:szCs w:val="24"/>
        </w:rPr>
        <w:t>w formie pisemnej w postaci papierowej</w:t>
      </w:r>
      <w:r>
        <w:t xml:space="preserve"> </w:t>
      </w:r>
      <w:r>
        <w:rPr>
          <w:sz w:val="24"/>
          <w:szCs w:val="24"/>
        </w:rPr>
        <w:t>albo w postaci elektronicznej, opatrzone odpowiednio własnoręcznym podpisem albo kwalifikowanym podpisem elektronicznym</w:t>
      </w:r>
      <w:r>
        <w:rPr>
          <w:sz w:val="24"/>
          <w:szCs w:val="21"/>
        </w:rPr>
        <w:t>.</w:t>
      </w:r>
      <w:r>
        <w:rPr>
          <w:b/>
          <w:bCs/>
          <w:spacing w:val="20"/>
          <w:sz w:val="24"/>
        </w:rPr>
        <w:t xml:space="preserve"> </w:t>
      </w:r>
    </w:p>
    <w:p w14:paraId="2A6022EB" w14:textId="77777777" w:rsidR="00D45D18" w:rsidRDefault="00D45D18" w:rsidP="00F44DC5">
      <w:pPr>
        <w:numPr>
          <w:ilvl w:val="0"/>
          <w:numId w:val="23"/>
        </w:numPr>
        <w:autoSpaceDE w:val="0"/>
        <w:autoSpaceDN w:val="0"/>
        <w:adjustRightInd w:val="0"/>
        <w:ind w:left="709" w:hanging="425"/>
        <w:jc w:val="both"/>
        <w:rPr>
          <w:spacing w:val="-12"/>
          <w:sz w:val="24"/>
          <w:szCs w:val="24"/>
        </w:rPr>
      </w:pPr>
      <w:r>
        <w:rPr>
          <w:sz w:val="24"/>
          <w:szCs w:val="21"/>
        </w:rPr>
        <w:lastRenderedPageBreak/>
        <w:t xml:space="preserve">Odwołujący przesyła kopie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r>
        <w:rPr>
          <w:spacing w:val="-12"/>
          <w:sz w:val="24"/>
          <w:szCs w:val="21"/>
        </w:rPr>
        <w:t>(</w:t>
      </w:r>
      <w:hyperlink r:id="rId29" w:history="1">
        <w:r>
          <w:rPr>
            <w:rStyle w:val="Hipercze"/>
            <w:b/>
            <w:spacing w:val="-12"/>
            <w:sz w:val="24"/>
            <w:szCs w:val="24"/>
          </w:rPr>
          <w:t>www.platformazakupowa.pl/zdmikp_bydgoszcz</w:t>
        </w:r>
      </w:hyperlink>
      <w:r>
        <w:rPr>
          <w:color w:val="000000"/>
          <w:spacing w:val="-12"/>
          <w:sz w:val="24"/>
          <w:szCs w:val="24"/>
        </w:rPr>
        <w:t xml:space="preserve">, </w:t>
      </w:r>
      <w:r>
        <w:rPr>
          <w:spacing w:val="-12"/>
          <w:sz w:val="24"/>
          <w:szCs w:val="24"/>
        </w:rPr>
        <w:t>w miejscu ogłoszenia niniejszego postępowania</w:t>
      </w:r>
      <w:r>
        <w:rPr>
          <w:spacing w:val="-12"/>
          <w:sz w:val="24"/>
          <w:szCs w:val="21"/>
        </w:rPr>
        <w:t>).</w:t>
      </w:r>
    </w:p>
    <w:p w14:paraId="45286165" w14:textId="77777777" w:rsidR="00D45D18" w:rsidRDefault="00D45D18" w:rsidP="00F44DC5">
      <w:pPr>
        <w:numPr>
          <w:ilvl w:val="0"/>
          <w:numId w:val="23"/>
        </w:numPr>
        <w:autoSpaceDE w:val="0"/>
        <w:autoSpaceDN w:val="0"/>
        <w:adjustRightInd w:val="0"/>
        <w:ind w:left="709" w:hanging="425"/>
        <w:jc w:val="both"/>
        <w:rPr>
          <w:sz w:val="24"/>
          <w:szCs w:val="21"/>
        </w:rPr>
      </w:pPr>
      <w:r>
        <w:rPr>
          <w:sz w:val="24"/>
          <w:szCs w:val="21"/>
        </w:rPr>
        <w:t>Odwołanie wnosi się w terminie 10 dni od dnia przesłania informacji o czynności Zamawiającego stanowiącej podstawę jego wniesienia - jeżeli zostały przesłane w sposób określony w art. 180 ust. 5 UPZP zdanie drugie, albo w terminie 15 dni - jeżeli zostały przesłane w inny sposób.</w:t>
      </w:r>
    </w:p>
    <w:p w14:paraId="392D393B" w14:textId="77777777" w:rsidR="00D45D18" w:rsidRDefault="00D45D18" w:rsidP="00F44DC5">
      <w:pPr>
        <w:numPr>
          <w:ilvl w:val="0"/>
          <w:numId w:val="23"/>
        </w:numPr>
        <w:autoSpaceDE w:val="0"/>
        <w:autoSpaceDN w:val="0"/>
        <w:adjustRightInd w:val="0"/>
        <w:ind w:left="709" w:hanging="425"/>
        <w:jc w:val="both"/>
        <w:rPr>
          <w:spacing w:val="-2"/>
          <w:sz w:val="24"/>
          <w:szCs w:val="24"/>
        </w:rPr>
      </w:pPr>
      <w:r>
        <w:rPr>
          <w:sz w:val="24"/>
          <w:szCs w:val="21"/>
        </w:rPr>
        <w:t xml:space="preserve">Odwołanie wobec treści ogłoszenia o zamówieniu, a jeżeli postępowanie jest prowadzone </w:t>
      </w:r>
      <w:r>
        <w:rPr>
          <w:sz w:val="24"/>
          <w:szCs w:val="21"/>
        </w:rPr>
        <w:br/>
        <w:t xml:space="preserve">w trybie przetargu nieograniczonego, także wobec postanowień specyfikacji istotnych warunków zamówienia, wnosi się w terminie 10 dni od dnia publikacji ogłoszenia </w:t>
      </w:r>
      <w:r>
        <w:rPr>
          <w:sz w:val="24"/>
          <w:szCs w:val="21"/>
        </w:rPr>
        <w:br/>
      </w:r>
      <w:r>
        <w:rPr>
          <w:spacing w:val="-2"/>
          <w:sz w:val="24"/>
          <w:szCs w:val="21"/>
        </w:rPr>
        <w:t>w Dzienniku Urzędowym Unii Europejskiej lub zamieszczenia SIWZ na stronie internetowej.</w:t>
      </w:r>
    </w:p>
    <w:p w14:paraId="16F96899" w14:textId="77777777" w:rsidR="00D45D18" w:rsidRDefault="00D45D18" w:rsidP="00F44DC5">
      <w:pPr>
        <w:numPr>
          <w:ilvl w:val="0"/>
          <w:numId w:val="23"/>
        </w:numPr>
        <w:autoSpaceDE w:val="0"/>
        <w:autoSpaceDN w:val="0"/>
        <w:adjustRightInd w:val="0"/>
        <w:ind w:left="709" w:hanging="425"/>
        <w:jc w:val="both"/>
        <w:rPr>
          <w:sz w:val="24"/>
          <w:szCs w:val="21"/>
        </w:rPr>
      </w:pPr>
      <w:r>
        <w:rPr>
          <w:sz w:val="24"/>
          <w:szCs w:val="21"/>
        </w:rPr>
        <w:t>Odwołanie wobec czynności innych niż określone w pkt. 7 i 8 wnosi się w terminie 10 dni od dnia, w którym powzięto lub przy zachowaniu należytej staranności można było powziąć wiadomość o okolicznościach stanowiących podstawę jego wniesienia.</w:t>
      </w:r>
    </w:p>
    <w:p w14:paraId="792E7917" w14:textId="77777777" w:rsidR="00D45D18" w:rsidRDefault="00D45D18" w:rsidP="00F44DC5">
      <w:pPr>
        <w:numPr>
          <w:ilvl w:val="0"/>
          <w:numId w:val="23"/>
        </w:numPr>
        <w:autoSpaceDE w:val="0"/>
        <w:autoSpaceDN w:val="0"/>
        <w:adjustRightInd w:val="0"/>
        <w:jc w:val="both"/>
        <w:rPr>
          <w:sz w:val="24"/>
          <w:szCs w:val="24"/>
        </w:rPr>
      </w:pPr>
      <w:r>
        <w:rPr>
          <w:sz w:val="24"/>
          <w:szCs w:val="24"/>
        </w:rPr>
        <w:t xml:space="preserve">Jeżeli Zamawiający mimo takiego obowiązku nie przesłał wykonawcy zawiadomienia </w:t>
      </w:r>
      <w:r>
        <w:rPr>
          <w:sz w:val="24"/>
          <w:szCs w:val="24"/>
        </w:rPr>
        <w:br/>
        <w:t>o wyborze oferty najkorzystniejszej, odwołanie wnosi się nie później niż w terminie:</w:t>
      </w:r>
    </w:p>
    <w:p w14:paraId="06E85A73" w14:textId="77777777" w:rsidR="00D45D18" w:rsidRDefault="00D45D18" w:rsidP="00F44DC5">
      <w:pPr>
        <w:numPr>
          <w:ilvl w:val="0"/>
          <w:numId w:val="24"/>
        </w:numPr>
        <w:autoSpaceDE w:val="0"/>
        <w:autoSpaceDN w:val="0"/>
        <w:adjustRightInd w:val="0"/>
        <w:ind w:left="1049" w:hanging="340"/>
        <w:jc w:val="both"/>
        <w:rPr>
          <w:sz w:val="24"/>
          <w:szCs w:val="24"/>
        </w:rPr>
      </w:pPr>
      <w:r>
        <w:rPr>
          <w:sz w:val="24"/>
          <w:szCs w:val="24"/>
        </w:rPr>
        <w:t xml:space="preserve">30 dni od dnia </w:t>
      </w:r>
      <w:r>
        <w:rPr>
          <w:sz w:val="24"/>
          <w:szCs w:val="21"/>
        </w:rPr>
        <w:t xml:space="preserve">publikacji w Dzienniku Urzędowym Unii Europejskiej ogłoszenia </w:t>
      </w:r>
      <w:r>
        <w:rPr>
          <w:sz w:val="24"/>
          <w:szCs w:val="21"/>
        </w:rPr>
        <w:br/>
        <w:t>o udzieleniu zamówienia,</w:t>
      </w:r>
    </w:p>
    <w:p w14:paraId="1AE2A141" w14:textId="77777777" w:rsidR="00D45D18" w:rsidRDefault="00D45D18" w:rsidP="00F44DC5">
      <w:pPr>
        <w:numPr>
          <w:ilvl w:val="0"/>
          <w:numId w:val="24"/>
        </w:numPr>
        <w:autoSpaceDE w:val="0"/>
        <w:autoSpaceDN w:val="0"/>
        <w:adjustRightInd w:val="0"/>
        <w:ind w:left="993" w:hanging="284"/>
        <w:jc w:val="both"/>
        <w:rPr>
          <w:sz w:val="24"/>
          <w:szCs w:val="24"/>
        </w:rPr>
      </w:pPr>
      <w:r>
        <w:rPr>
          <w:sz w:val="24"/>
          <w:szCs w:val="24"/>
        </w:rPr>
        <w:t xml:space="preserve">6 miesięcy od dnia zawarcia umowy, jeżeli Zamawiający, nie opublikował w </w:t>
      </w:r>
      <w:r>
        <w:rPr>
          <w:sz w:val="24"/>
          <w:szCs w:val="21"/>
        </w:rPr>
        <w:t xml:space="preserve">Dzienniku Urzędowym Unii Europejskiej </w:t>
      </w:r>
      <w:r>
        <w:rPr>
          <w:sz w:val="24"/>
          <w:szCs w:val="24"/>
        </w:rPr>
        <w:t>ogłoszenia o udzieleniu zamówienia.</w:t>
      </w:r>
    </w:p>
    <w:p w14:paraId="03510C4A" w14:textId="77777777" w:rsidR="00D45D18" w:rsidRDefault="00D45D18" w:rsidP="00F44DC5">
      <w:pPr>
        <w:numPr>
          <w:ilvl w:val="0"/>
          <w:numId w:val="23"/>
        </w:numPr>
        <w:autoSpaceDE w:val="0"/>
        <w:autoSpaceDN w:val="0"/>
        <w:adjustRightInd w:val="0"/>
        <w:jc w:val="both"/>
        <w:rPr>
          <w:sz w:val="24"/>
          <w:szCs w:val="21"/>
        </w:rPr>
      </w:pPr>
      <w:r>
        <w:rPr>
          <w:sz w:val="24"/>
          <w:szCs w:val="24"/>
        </w:rPr>
        <w:t>Zasady post</w:t>
      </w:r>
      <w:r>
        <w:rPr>
          <w:rFonts w:eastAsia="TimesNewRoman"/>
          <w:sz w:val="24"/>
          <w:szCs w:val="24"/>
        </w:rPr>
        <w:t>ę</w:t>
      </w:r>
      <w:r>
        <w:rPr>
          <w:sz w:val="24"/>
          <w:szCs w:val="24"/>
        </w:rPr>
        <w:t>powania po wniesieniu odwołania, zostały okre</w:t>
      </w:r>
      <w:r>
        <w:rPr>
          <w:rFonts w:eastAsia="TimesNewRoman"/>
          <w:sz w:val="24"/>
          <w:szCs w:val="24"/>
        </w:rPr>
        <w:t>ś</w:t>
      </w:r>
      <w:r>
        <w:rPr>
          <w:sz w:val="24"/>
          <w:szCs w:val="24"/>
        </w:rPr>
        <w:t>lone w Dziale VI UPZP.</w:t>
      </w:r>
    </w:p>
    <w:p w14:paraId="575125E8" w14:textId="77777777" w:rsidR="00D45D18" w:rsidRDefault="00D45D18" w:rsidP="00F44DC5">
      <w:pPr>
        <w:numPr>
          <w:ilvl w:val="0"/>
          <w:numId w:val="23"/>
        </w:numPr>
        <w:autoSpaceDE w:val="0"/>
        <w:autoSpaceDN w:val="0"/>
        <w:adjustRightInd w:val="0"/>
        <w:jc w:val="both"/>
        <w:rPr>
          <w:sz w:val="24"/>
          <w:szCs w:val="21"/>
        </w:rPr>
      </w:pPr>
      <w:r>
        <w:rPr>
          <w:sz w:val="24"/>
          <w:szCs w:val="21"/>
        </w:rPr>
        <w:t>Na orzeczenie Izby stronom oraz uczestnikom postępowania odwoławczego przysługuje skarga do sądu.</w:t>
      </w:r>
    </w:p>
    <w:p w14:paraId="5F2829DF" w14:textId="77777777" w:rsidR="00D45D18" w:rsidRDefault="00D45D18" w:rsidP="00F44DC5">
      <w:pPr>
        <w:numPr>
          <w:ilvl w:val="0"/>
          <w:numId w:val="23"/>
        </w:numPr>
        <w:autoSpaceDE w:val="0"/>
        <w:autoSpaceDN w:val="0"/>
        <w:adjustRightInd w:val="0"/>
        <w:jc w:val="both"/>
        <w:rPr>
          <w:sz w:val="24"/>
          <w:szCs w:val="21"/>
        </w:rPr>
      </w:pPr>
      <w:r>
        <w:rPr>
          <w:sz w:val="24"/>
          <w:szCs w:val="21"/>
        </w:rPr>
        <w:t>Skargę wnosi się do sadu okręgowego właściwego dla siedziby albo miejsca zamieszkania Zamawiającego.</w:t>
      </w:r>
    </w:p>
    <w:p w14:paraId="22DB32C5" w14:textId="77777777" w:rsidR="00D45D18" w:rsidRDefault="00D45D18" w:rsidP="00F44DC5">
      <w:pPr>
        <w:numPr>
          <w:ilvl w:val="0"/>
          <w:numId w:val="23"/>
        </w:numPr>
        <w:autoSpaceDE w:val="0"/>
        <w:autoSpaceDN w:val="0"/>
        <w:adjustRightInd w:val="0"/>
        <w:jc w:val="both"/>
        <w:rPr>
          <w:spacing w:val="-4"/>
          <w:sz w:val="24"/>
          <w:szCs w:val="24"/>
        </w:rPr>
      </w:pPr>
      <w:r>
        <w:rPr>
          <w:sz w:val="24"/>
          <w:szCs w:val="24"/>
        </w:rPr>
        <w:t xml:space="preserve">Skargę wnosi się za pośrednictwem Prezesa Krajowej Izby Odwoławczej w terminie 7 dni od dnia doręczenia orzeczenia Izby, przesyłając jednocześnie jej odpis przeciwnikowi skargi. Złożenie skargi w placówce pocztowej operatora wyznaczonego w rozumieniu ustawy z dnia </w:t>
      </w:r>
      <w:r w:rsidRPr="007777F1">
        <w:rPr>
          <w:spacing w:val="-4"/>
          <w:sz w:val="24"/>
          <w:szCs w:val="24"/>
        </w:rPr>
        <w:t>23 listopada 2012 r. – Prawo pocztowe jest</w:t>
      </w:r>
      <w:r>
        <w:rPr>
          <w:spacing w:val="-4"/>
          <w:sz w:val="24"/>
          <w:szCs w:val="24"/>
        </w:rPr>
        <w:t xml:space="preserve"> równoznaczne z jej wniesieniem.</w:t>
      </w:r>
    </w:p>
    <w:p w14:paraId="4E37727A" w14:textId="76C81454" w:rsidR="00D45D18" w:rsidRDefault="00D45D18" w:rsidP="00F44DC5">
      <w:pPr>
        <w:numPr>
          <w:ilvl w:val="0"/>
          <w:numId w:val="23"/>
        </w:numPr>
        <w:autoSpaceDE w:val="0"/>
        <w:autoSpaceDN w:val="0"/>
        <w:adjustRightInd w:val="0"/>
        <w:jc w:val="both"/>
        <w:rPr>
          <w:sz w:val="24"/>
          <w:szCs w:val="21"/>
        </w:rPr>
      </w:pPr>
      <w:r>
        <w:rPr>
          <w:sz w:val="24"/>
          <w:szCs w:val="21"/>
        </w:rPr>
        <w:t xml:space="preserve">Skarga powinna czynić zadość wymaganiom przewidzianym dla pisma procesowego oraz </w:t>
      </w:r>
      <w:r w:rsidRPr="00904B39">
        <w:rPr>
          <w:spacing w:val="-4"/>
          <w:sz w:val="24"/>
          <w:szCs w:val="21"/>
        </w:rPr>
        <w:t xml:space="preserve">zawierać oznaczenie zaskarżonego orzeczenia, przytoczenie zarzutów, zwięzłe ich uzasadnienie, </w:t>
      </w:r>
      <w:r>
        <w:rPr>
          <w:sz w:val="24"/>
          <w:szCs w:val="21"/>
        </w:rPr>
        <w:t xml:space="preserve">wskazanie dowodów, a także wniosek o uchylenie orzeczenia lub o zmianę orzeczenia </w:t>
      </w:r>
      <w:r w:rsidR="005C4AB6">
        <w:rPr>
          <w:sz w:val="24"/>
          <w:szCs w:val="21"/>
        </w:rPr>
        <w:br/>
      </w:r>
      <w:r>
        <w:rPr>
          <w:sz w:val="24"/>
          <w:szCs w:val="21"/>
        </w:rPr>
        <w:t>w całości lub w części.</w:t>
      </w:r>
    </w:p>
    <w:p w14:paraId="402F9407" w14:textId="77777777" w:rsidR="00D45D18" w:rsidRDefault="00D45D18" w:rsidP="00F44DC5">
      <w:pPr>
        <w:numPr>
          <w:ilvl w:val="0"/>
          <w:numId w:val="23"/>
        </w:numPr>
        <w:autoSpaceDE w:val="0"/>
        <w:autoSpaceDN w:val="0"/>
        <w:adjustRightInd w:val="0"/>
        <w:jc w:val="both"/>
        <w:rPr>
          <w:spacing w:val="-4"/>
          <w:sz w:val="24"/>
          <w:szCs w:val="24"/>
        </w:rPr>
      </w:pPr>
      <w:r>
        <w:rPr>
          <w:sz w:val="24"/>
          <w:szCs w:val="21"/>
        </w:rPr>
        <w:t xml:space="preserve">Od wyroku sądu lub postanowienia kończącego postępowanie w </w:t>
      </w:r>
      <w:r>
        <w:rPr>
          <w:sz w:val="24"/>
          <w:szCs w:val="24"/>
        </w:rPr>
        <w:t>sprawie nie przysługuje skarga kasacyjna.</w:t>
      </w:r>
    </w:p>
    <w:p w14:paraId="4287F32F" w14:textId="77777777" w:rsidR="006C7144" w:rsidRPr="006C7144" w:rsidRDefault="006C7144" w:rsidP="00816FE1">
      <w:pPr>
        <w:pStyle w:val="Subhead2"/>
        <w:tabs>
          <w:tab w:val="left" w:pos="284"/>
        </w:tabs>
        <w:spacing w:before="240" w:after="120"/>
        <w:ind w:left="283" w:hanging="425"/>
        <w:jc w:val="both"/>
      </w:pPr>
      <w:r w:rsidRPr="006C7144">
        <w:t>29.</w:t>
      </w:r>
      <w:r w:rsidRPr="006C7144">
        <w:tab/>
      </w:r>
      <w:r w:rsidRPr="0080664D">
        <w:rPr>
          <w:spacing w:val="-4"/>
        </w:rPr>
        <w:t>Wysokość zwrotu kosztów udziału w postępowaniu, jeżeli Zamawiający przewiduje ich zwrot</w:t>
      </w:r>
    </w:p>
    <w:p w14:paraId="74893C52" w14:textId="77777777" w:rsidR="006C7144" w:rsidRPr="006C7144" w:rsidRDefault="006C7144" w:rsidP="006C7144">
      <w:pPr>
        <w:tabs>
          <w:tab w:val="left" w:pos="-2694"/>
        </w:tabs>
        <w:ind w:left="284"/>
        <w:jc w:val="both"/>
        <w:rPr>
          <w:rFonts w:eastAsia="Batang"/>
          <w:sz w:val="24"/>
        </w:rPr>
      </w:pPr>
      <w:r w:rsidRPr="006C7144">
        <w:rPr>
          <w:sz w:val="24"/>
        </w:rPr>
        <w:t>Zamawiający</w:t>
      </w:r>
      <w:r w:rsidRPr="006C7144">
        <w:rPr>
          <w:b/>
          <w:sz w:val="24"/>
        </w:rPr>
        <w:t xml:space="preserve"> nie przewiduje </w:t>
      </w:r>
      <w:r w:rsidRPr="006C7144">
        <w:rPr>
          <w:sz w:val="24"/>
        </w:rPr>
        <w:t>zwrotu kosztów udziału w niniejszym postępowaniu</w:t>
      </w:r>
      <w:r w:rsidRPr="006C7144">
        <w:rPr>
          <w:rFonts w:eastAsia="Batang"/>
          <w:sz w:val="24"/>
        </w:rPr>
        <w:t xml:space="preserve">. </w:t>
      </w:r>
    </w:p>
    <w:p w14:paraId="4FDC055B" w14:textId="77777777" w:rsidR="006C7144" w:rsidRPr="006C7144" w:rsidRDefault="00E91178" w:rsidP="00494213">
      <w:pPr>
        <w:pStyle w:val="Subhead2"/>
        <w:tabs>
          <w:tab w:val="left" w:pos="284"/>
        </w:tabs>
        <w:spacing w:before="240" w:after="120"/>
        <w:ind w:left="283" w:hanging="425"/>
        <w:jc w:val="both"/>
      </w:pPr>
      <w:r>
        <w:t>30</w:t>
      </w:r>
      <w:r w:rsidR="006C7144" w:rsidRPr="006C7144">
        <w:t>.</w:t>
      </w:r>
      <w:r w:rsidR="006C7144" w:rsidRPr="006C7144">
        <w:tab/>
        <w:t>Załączniki do SIWZ</w:t>
      </w:r>
      <w:r>
        <w:t>:</w:t>
      </w:r>
      <w:r w:rsidR="006C7144" w:rsidRPr="006C7144">
        <w:t xml:space="preserve"> </w:t>
      </w:r>
    </w:p>
    <w:p w14:paraId="38680780" w14:textId="21F05D1B" w:rsidR="00D45D18" w:rsidRPr="00990F44" w:rsidRDefault="009E42EC" w:rsidP="00F44DC5">
      <w:pPr>
        <w:numPr>
          <w:ilvl w:val="0"/>
          <w:numId w:val="6"/>
        </w:numPr>
        <w:tabs>
          <w:tab w:val="clear" w:pos="360"/>
          <w:tab w:val="num" w:pos="709"/>
        </w:tabs>
        <w:ind w:left="709" w:hanging="283"/>
        <w:jc w:val="both"/>
        <w:rPr>
          <w:sz w:val="24"/>
          <w:szCs w:val="24"/>
        </w:rPr>
      </w:pPr>
      <w:r w:rsidRPr="00990F44">
        <w:rPr>
          <w:sz w:val="24"/>
          <w:szCs w:val="24"/>
        </w:rPr>
        <w:t>D</w:t>
      </w:r>
      <w:r w:rsidR="00D45D18" w:rsidRPr="00990F44">
        <w:rPr>
          <w:sz w:val="24"/>
          <w:szCs w:val="24"/>
        </w:rPr>
        <w:t xml:space="preserve">okumentacja projektowa (DP) oraz </w:t>
      </w:r>
      <w:r w:rsidRPr="00990F44">
        <w:rPr>
          <w:sz w:val="24"/>
          <w:szCs w:val="24"/>
        </w:rPr>
        <w:t>S</w:t>
      </w:r>
      <w:r w:rsidR="00D45D18" w:rsidRPr="00990F44">
        <w:rPr>
          <w:sz w:val="24"/>
          <w:szCs w:val="24"/>
        </w:rPr>
        <w:t xml:space="preserve">pecyfikacje techniczne wykonania i odbioru robót budowlanych (SST) – załącznik Nr 1, </w:t>
      </w:r>
    </w:p>
    <w:p w14:paraId="09F47A8B" w14:textId="39453FEE" w:rsidR="00D45D18" w:rsidRPr="00990F44" w:rsidRDefault="009E42EC" w:rsidP="00F44DC5">
      <w:pPr>
        <w:numPr>
          <w:ilvl w:val="0"/>
          <w:numId w:val="6"/>
        </w:numPr>
        <w:tabs>
          <w:tab w:val="clear" w:pos="360"/>
          <w:tab w:val="num" w:pos="709"/>
        </w:tabs>
        <w:ind w:left="709" w:hanging="283"/>
        <w:jc w:val="both"/>
        <w:rPr>
          <w:sz w:val="24"/>
          <w:szCs w:val="24"/>
        </w:rPr>
      </w:pPr>
      <w:r w:rsidRPr="00990F44">
        <w:rPr>
          <w:spacing w:val="-6"/>
          <w:sz w:val="24"/>
        </w:rPr>
        <w:t>Opis przedmiotu zamówienia – wymagania Zamawiającego (OPZ)</w:t>
      </w:r>
      <w:r w:rsidR="00D45D18" w:rsidRPr="00990F44">
        <w:rPr>
          <w:sz w:val="24"/>
          <w:szCs w:val="24"/>
        </w:rPr>
        <w:t xml:space="preserve"> – załącznik Nr </w:t>
      </w:r>
      <w:r w:rsidRPr="00990F44">
        <w:rPr>
          <w:sz w:val="24"/>
          <w:szCs w:val="24"/>
        </w:rPr>
        <w:t>2</w:t>
      </w:r>
      <w:r w:rsidR="00D45D18" w:rsidRPr="00990F44">
        <w:rPr>
          <w:sz w:val="24"/>
          <w:szCs w:val="24"/>
        </w:rPr>
        <w:t xml:space="preserve">, </w:t>
      </w:r>
    </w:p>
    <w:p w14:paraId="43536372" w14:textId="4440A887" w:rsidR="00FD5B8B" w:rsidRPr="00990F44" w:rsidRDefault="00FD5B8B" w:rsidP="00F44DC5">
      <w:pPr>
        <w:numPr>
          <w:ilvl w:val="0"/>
          <w:numId w:val="6"/>
        </w:numPr>
        <w:tabs>
          <w:tab w:val="clear" w:pos="360"/>
          <w:tab w:val="num" w:pos="709"/>
        </w:tabs>
        <w:ind w:left="709" w:hanging="283"/>
        <w:jc w:val="both"/>
        <w:rPr>
          <w:sz w:val="24"/>
          <w:szCs w:val="24"/>
        </w:rPr>
      </w:pPr>
      <w:r w:rsidRPr="00990F44">
        <w:rPr>
          <w:sz w:val="24"/>
          <w:szCs w:val="24"/>
        </w:rPr>
        <w:t xml:space="preserve">wzór Umowy – załącznik Nr </w:t>
      </w:r>
      <w:r w:rsidR="009E42EC" w:rsidRPr="00990F44">
        <w:rPr>
          <w:sz w:val="24"/>
          <w:szCs w:val="24"/>
        </w:rPr>
        <w:t>3</w:t>
      </w:r>
      <w:r w:rsidRPr="00990F44">
        <w:rPr>
          <w:sz w:val="24"/>
          <w:szCs w:val="24"/>
        </w:rPr>
        <w:t>,</w:t>
      </w:r>
    </w:p>
    <w:p w14:paraId="711AF66F" w14:textId="0ABA52FC" w:rsidR="00FD5B8B" w:rsidRPr="00990F44" w:rsidRDefault="00FD5B8B" w:rsidP="00F44DC5">
      <w:pPr>
        <w:numPr>
          <w:ilvl w:val="0"/>
          <w:numId w:val="6"/>
        </w:numPr>
        <w:tabs>
          <w:tab w:val="clear" w:pos="360"/>
          <w:tab w:val="num" w:pos="709"/>
        </w:tabs>
        <w:ind w:left="709" w:hanging="283"/>
        <w:jc w:val="both"/>
        <w:rPr>
          <w:sz w:val="24"/>
          <w:szCs w:val="24"/>
        </w:rPr>
      </w:pPr>
      <w:r w:rsidRPr="00990F44">
        <w:rPr>
          <w:sz w:val="24"/>
          <w:szCs w:val="24"/>
        </w:rPr>
        <w:t>wzór formularza ofert</w:t>
      </w:r>
      <w:r w:rsidR="00440962" w:rsidRPr="00990F44">
        <w:rPr>
          <w:sz w:val="24"/>
          <w:szCs w:val="24"/>
        </w:rPr>
        <w:t>owego</w:t>
      </w:r>
      <w:r w:rsidRPr="00990F44">
        <w:rPr>
          <w:sz w:val="24"/>
          <w:szCs w:val="24"/>
        </w:rPr>
        <w:t xml:space="preserve"> – załącznik Nr </w:t>
      </w:r>
      <w:r w:rsidR="009E42EC" w:rsidRPr="00990F44">
        <w:rPr>
          <w:sz w:val="24"/>
          <w:szCs w:val="24"/>
        </w:rPr>
        <w:t>4</w:t>
      </w:r>
      <w:r w:rsidRPr="00990F44">
        <w:rPr>
          <w:sz w:val="24"/>
          <w:szCs w:val="24"/>
        </w:rPr>
        <w:t>,</w:t>
      </w:r>
    </w:p>
    <w:p w14:paraId="326D015A" w14:textId="2115698C" w:rsidR="00FD5B8B" w:rsidRPr="00990F44" w:rsidRDefault="00FD5B8B" w:rsidP="00F44DC5">
      <w:pPr>
        <w:numPr>
          <w:ilvl w:val="0"/>
          <w:numId w:val="6"/>
        </w:numPr>
        <w:tabs>
          <w:tab w:val="clear" w:pos="360"/>
          <w:tab w:val="num" w:pos="709"/>
        </w:tabs>
        <w:ind w:left="709" w:hanging="283"/>
        <w:jc w:val="both"/>
        <w:rPr>
          <w:sz w:val="24"/>
          <w:szCs w:val="24"/>
        </w:rPr>
      </w:pPr>
      <w:r w:rsidRPr="00990F44">
        <w:rPr>
          <w:sz w:val="24"/>
          <w:szCs w:val="24"/>
        </w:rPr>
        <w:t xml:space="preserve">wzór kosztorysu ofertowego, zawierającego przedmiar robót – załącznik Nr </w:t>
      </w:r>
      <w:r w:rsidR="009E42EC" w:rsidRPr="00990F44">
        <w:rPr>
          <w:sz w:val="24"/>
          <w:szCs w:val="24"/>
        </w:rPr>
        <w:t>5</w:t>
      </w:r>
      <w:r w:rsidRPr="00990F44">
        <w:rPr>
          <w:sz w:val="24"/>
          <w:szCs w:val="24"/>
        </w:rPr>
        <w:t>,</w:t>
      </w:r>
    </w:p>
    <w:p w14:paraId="1AD9AB72" w14:textId="1B9AB81C" w:rsidR="00897378" w:rsidRPr="00990F44" w:rsidRDefault="00897378" w:rsidP="00F44DC5">
      <w:pPr>
        <w:numPr>
          <w:ilvl w:val="0"/>
          <w:numId w:val="6"/>
        </w:numPr>
        <w:tabs>
          <w:tab w:val="clear" w:pos="360"/>
          <w:tab w:val="num" w:pos="709"/>
        </w:tabs>
        <w:ind w:left="709" w:hanging="283"/>
        <w:jc w:val="both"/>
        <w:rPr>
          <w:sz w:val="24"/>
          <w:szCs w:val="24"/>
        </w:rPr>
      </w:pPr>
      <w:r w:rsidRPr="00990F44">
        <w:rPr>
          <w:bCs/>
          <w:spacing w:val="-4"/>
          <w:sz w:val="24"/>
          <w:szCs w:val="24"/>
        </w:rPr>
        <w:t xml:space="preserve">wzór oświadczenia w formie Jednolitego Europejskiego Dokumentu Zamówienia (JEDZ) </w:t>
      </w:r>
      <w:r w:rsidR="006B387F" w:rsidRPr="00990F44">
        <w:rPr>
          <w:bCs/>
          <w:spacing w:val="-4"/>
          <w:sz w:val="24"/>
          <w:szCs w:val="24"/>
        </w:rPr>
        <w:br/>
      </w:r>
      <w:r w:rsidRPr="00990F44">
        <w:rPr>
          <w:bCs/>
          <w:spacing w:val="-4"/>
          <w:sz w:val="24"/>
          <w:szCs w:val="24"/>
        </w:rPr>
        <w:t xml:space="preserve">– załącznik Nr </w:t>
      </w:r>
      <w:r w:rsidR="009E42EC" w:rsidRPr="00990F44">
        <w:rPr>
          <w:bCs/>
          <w:spacing w:val="-4"/>
          <w:sz w:val="24"/>
          <w:szCs w:val="24"/>
        </w:rPr>
        <w:t>6</w:t>
      </w:r>
      <w:r w:rsidRPr="00990F44">
        <w:rPr>
          <w:bCs/>
          <w:spacing w:val="-4"/>
          <w:sz w:val="24"/>
          <w:szCs w:val="24"/>
        </w:rPr>
        <w:t>,</w:t>
      </w:r>
    </w:p>
    <w:p w14:paraId="2B92EE69" w14:textId="23709A42" w:rsidR="00897378" w:rsidRPr="00990F44" w:rsidRDefault="00897378" w:rsidP="00F44DC5">
      <w:pPr>
        <w:numPr>
          <w:ilvl w:val="0"/>
          <w:numId w:val="6"/>
        </w:numPr>
        <w:tabs>
          <w:tab w:val="clear" w:pos="360"/>
          <w:tab w:val="num" w:pos="709"/>
        </w:tabs>
        <w:ind w:left="709" w:hanging="283"/>
        <w:jc w:val="both"/>
        <w:rPr>
          <w:sz w:val="24"/>
          <w:szCs w:val="24"/>
        </w:rPr>
      </w:pPr>
      <w:r w:rsidRPr="00990F44">
        <w:rPr>
          <w:sz w:val="24"/>
          <w:szCs w:val="24"/>
        </w:rPr>
        <w:t>wzór oświadczenia o przynależności lub braku przynależności do tej samej grupy kapitałowej, o której mowa w art. 24 ust. 1 pkt 23 UPZP</w:t>
      </w:r>
      <w:r w:rsidRPr="00990F44">
        <w:rPr>
          <w:i/>
          <w:sz w:val="24"/>
          <w:szCs w:val="24"/>
        </w:rPr>
        <w:t xml:space="preserve"> –</w:t>
      </w:r>
      <w:r w:rsidRPr="00990F44">
        <w:rPr>
          <w:sz w:val="24"/>
          <w:szCs w:val="24"/>
        </w:rPr>
        <w:t xml:space="preserve"> załącznik </w:t>
      </w:r>
      <w:r w:rsidR="001C3589" w:rsidRPr="00990F44">
        <w:rPr>
          <w:sz w:val="24"/>
          <w:szCs w:val="24"/>
        </w:rPr>
        <w:t>Nr</w:t>
      </w:r>
      <w:r w:rsidRPr="00990F44">
        <w:rPr>
          <w:sz w:val="24"/>
          <w:szCs w:val="24"/>
        </w:rPr>
        <w:t xml:space="preserve"> </w:t>
      </w:r>
      <w:r w:rsidR="009E42EC" w:rsidRPr="00990F44">
        <w:rPr>
          <w:sz w:val="24"/>
          <w:szCs w:val="24"/>
        </w:rPr>
        <w:t>7</w:t>
      </w:r>
      <w:r w:rsidRPr="00990F44">
        <w:rPr>
          <w:sz w:val="24"/>
          <w:szCs w:val="24"/>
        </w:rPr>
        <w:t>,</w:t>
      </w:r>
    </w:p>
    <w:p w14:paraId="3ED0FC40" w14:textId="2C80E325" w:rsidR="00897378" w:rsidRPr="00990F44" w:rsidRDefault="00897378" w:rsidP="00F44DC5">
      <w:pPr>
        <w:numPr>
          <w:ilvl w:val="0"/>
          <w:numId w:val="6"/>
        </w:numPr>
        <w:tabs>
          <w:tab w:val="clear" w:pos="360"/>
          <w:tab w:val="num" w:pos="709"/>
        </w:tabs>
        <w:ind w:left="709" w:hanging="283"/>
        <w:jc w:val="both"/>
        <w:rPr>
          <w:sz w:val="24"/>
          <w:szCs w:val="24"/>
        </w:rPr>
      </w:pPr>
      <w:r w:rsidRPr="00990F44">
        <w:rPr>
          <w:sz w:val="24"/>
          <w:szCs w:val="24"/>
        </w:rPr>
        <w:lastRenderedPageBreak/>
        <w:t xml:space="preserve">wzór wykazu </w:t>
      </w:r>
      <w:r w:rsidR="001C3589" w:rsidRPr="00990F44">
        <w:rPr>
          <w:sz w:val="24"/>
          <w:szCs w:val="24"/>
        </w:rPr>
        <w:t>robót budowlanych</w:t>
      </w:r>
      <w:r w:rsidRPr="00990F44">
        <w:rPr>
          <w:sz w:val="24"/>
          <w:szCs w:val="24"/>
        </w:rPr>
        <w:t xml:space="preserve"> – załącznik </w:t>
      </w:r>
      <w:r w:rsidR="001C3589" w:rsidRPr="00990F44">
        <w:rPr>
          <w:sz w:val="24"/>
          <w:szCs w:val="24"/>
        </w:rPr>
        <w:t>N</w:t>
      </w:r>
      <w:r w:rsidRPr="00990F44">
        <w:rPr>
          <w:sz w:val="24"/>
          <w:szCs w:val="24"/>
        </w:rPr>
        <w:t xml:space="preserve">r </w:t>
      </w:r>
      <w:r w:rsidR="009E42EC" w:rsidRPr="00990F44">
        <w:rPr>
          <w:sz w:val="24"/>
          <w:szCs w:val="24"/>
        </w:rPr>
        <w:t>8</w:t>
      </w:r>
      <w:r w:rsidRPr="00990F44">
        <w:rPr>
          <w:sz w:val="24"/>
          <w:szCs w:val="24"/>
        </w:rPr>
        <w:t>,</w:t>
      </w:r>
    </w:p>
    <w:p w14:paraId="7269EF60" w14:textId="78B00EFF" w:rsidR="001C3589" w:rsidRPr="00990F44" w:rsidRDefault="001C3589" w:rsidP="00F44DC5">
      <w:pPr>
        <w:numPr>
          <w:ilvl w:val="0"/>
          <w:numId w:val="6"/>
        </w:numPr>
        <w:tabs>
          <w:tab w:val="clear" w:pos="360"/>
          <w:tab w:val="num" w:pos="709"/>
        </w:tabs>
        <w:ind w:left="709" w:hanging="283"/>
        <w:jc w:val="both"/>
        <w:rPr>
          <w:sz w:val="24"/>
          <w:szCs w:val="24"/>
        </w:rPr>
      </w:pPr>
      <w:r w:rsidRPr="00990F44">
        <w:rPr>
          <w:rFonts w:eastAsia="TimesNewRoman"/>
          <w:sz w:val="24"/>
          <w:szCs w:val="24"/>
        </w:rPr>
        <w:t>wzór wykazu os</w:t>
      </w:r>
      <w:r w:rsidRPr="00990F44">
        <w:rPr>
          <w:rFonts w:eastAsia="TimesNewRoman" w:hint="eastAsia"/>
          <w:sz w:val="24"/>
          <w:szCs w:val="24"/>
        </w:rPr>
        <w:t>ó</w:t>
      </w:r>
      <w:r w:rsidRPr="00990F44">
        <w:rPr>
          <w:rFonts w:eastAsia="TimesNewRoman"/>
          <w:sz w:val="24"/>
          <w:szCs w:val="24"/>
        </w:rPr>
        <w:t>b, skierowanych przez wykonawc</w:t>
      </w:r>
      <w:r w:rsidRPr="00990F44">
        <w:rPr>
          <w:rFonts w:eastAsia="TimesNewRoman" w:hint="eastAsia"/>
          <w:sz w:val="24"/>
          <w:szCs w:val="24"/>
        </w:rPr>
        <w:t>ę</w:t>
      </w:r>
      <w:r w:rsidRPr="00990F44">
        <w:rPr>
          <w:rFonts w:eastAsia="TimesNewRoman"/>
          <w:sz w:val="24"/>
          <w:szCs w:val="24"/>
        </w:rPr>
        <w:t xml:space="preserve"> do realizacji zam</w:t>
      </w:r>
      <w:r w:rsidRPr="00990F44">
        <w:rPr>
          <w:rFonts w:eastAsia="TimesNewRoman" w:hint="eastAsia"/>
          <w:sz w:val="24"/>
          <w:szCs w:val="24"/>
        </w:rPr>
        <w:t>ó</w:t>
      </w:r>
      <w:r w:rsidRPr="00990F44">
        <w:rPr>
          <w:rFonts w:eastAsia="TimesNewRoman"/>
          <w:sz w:val="24"/>
          <w:szCs w:val="24"/>
        </w:rPr>
        <w:t xml:space="preserve">wienia publicznego </w:t>
      </w:r>
      <w:r w:rsidR="006B387F" w:rsidRPr="00990F44">
        <w:rPr>
          <w:rFonts w:eastAsia="TimesNewRoman"/>
          <w:sz w:val="24"/>
          <w:szCs w:val="24"/>
        </w:rPr>
        <w:br/>
      </w:r>
      <w:r w:rsidRPr="00990F44">
        <w:rPr>
          <w:rFonts w:eastAsia="TimesNewRoman"/>
          <w:sz w:val="24"/>
          <w:szCs w:val="24"/>
        </w:rPr>
        <w:t xml:space="preserve">– załącznik Nr </w:t>
      </w:r>
      <w:r w:rsidR="009E42EC" w:rsidRPr="00990F44">
        <w:rPr>
          <w:rFonts w:eastAsia="TimesNewRoman"/>
          <w:sz w:val="24"/>
          <w:szCs w:val="24"/>
        </w:rPr>
        <w:t>9</w:t>
      </w:r>
      <w:r w:rsidRPr="00990F44">
        <w:rPr>
          <w:rFonts w:eastAsia="TimesNewRoman"/>
          <w:sz w:val="24"/>
          <w:szCs w:val="24"/>
        </w:rPr>
        <w:t xml:space="preserve">, </w:t>
      </w:r>
    </w:p>
    <w:p w14:paraId="725E620B" w14:textId="73FF1D08" w:rsidR="009E42EC" w:rsidRPr="00990F44" w:rsidRDefault="009E42EC" w:rsidP="00F44DC5">
      <w:pPr>
        <w:numPr>
          <w:ilvl w:val="0"/>
          <w:numId w:val="6"/>
        </w:numPr>
        <w:tabs>
          <w:tab w:val="clear" w:pos="360"/>
          <w:tab w:val="num" w:pos="709"/>
        </w:tabs>
        <w:ind w:left="709" w:hanging="425"/>
        <w:jc w:val="both"/>
        <w:rPr>
          <w:sz w:val="24"/>
          <w:szCs w:val="24"/>
        </w:rPr>
      </w:pPr>
      <w:r w:rsidRPr="00990F44">
        <w:rPr>
          <w:sz w:val="24"/>
        </w:rPr>
        <w:t xml:space="preserve">Informacja o przetwarzaniu danych osobowych </w:t>
      </w:r>
      <w:r w:rsidRPr="00990F44">
        <w:rPr>
          <w:rFonts w:eastAsia="TimesNewRoman"/>
          <w:sz w:val="24"/>
          <w:szCs w:val="24"/>
        </w:rPr>
        <w:t xml:space="preserve">– </w:t>
      </w:r>
      <w:r w:rsidRPr="00990F44">
        <w:rPr>
          <w:sz w:val="24"/>
          <w:szCs w:val="24"/>
        </w:rPr>
        <w:t>załącznik Nr 10.</w:t>
      </w:r>
    </w:p>
    <w:p w14:paraId="0F79669F" w14:textId="77777777" w:rsidR="00D45D18" w:rsidRDefault="00D45D18" w:rsidP="00D45D18">
      <w:pPr>
        <w:tabs>
          <w:tab w:val="left" w:pos="851"/>
        </w:tabs>
        <w:spacing w:before="120"/>
        <w:jc w:val="both"/>
        <w:rPr>
          <w:sz w:val="24"/>
          <w:szCs w:val="24"/>
        </w:rPr>
      </w:pPr>
      <w:r w:rsidRPr="002534AB">
        <w:rPr>
          <w:sz w:val="24"/>
          <w:szCs w:val="24"/>
        </w:rPr>
        <w:t>Wyżej wymienione dokumenty są dostępne na stronie Platformy:</w:t>
      </w:r>
    </w:p>
    <w:p w14:paraId="3F62AA71" w14:textId="77777777" w:rsidR="00D45D18" w:rsidRPr="006C7144" w:rsidRDefault="00CA56D2" w:rsidP="00D45D18">
      <w:pPr>
        <w:tabs>
          <w:tab w:val="left" w:pos="851"/>
        </w:tabs>
        <w:jc w:val="both"/>
        <w:rPr>
          <w:sz w:val="24"/>
          <w:szCs w:val="24"/>
        </w:rPr>
      </w:pPr>
      <w:hyperlink r:id="rId30" w:history="1">
        <w:r w:rsidR="00D45D18" w:rsidRPr="00DB5BED">
          <w:rPr>
            <w:rStyle w:val="Hipercze"/>
            <w:b/>
            <w:sz w:val="24"/>
            <w:szCs w:val="24"/>
            <w:u w:val="none"/>
          </w:rPr>
          <w:t>www.platformazakupowa.pl/zdmikp_bydgoszcz</w:t>
        </w:r>
      </w:hyperlink>
      <w:r w:rsidR="00D45D18">
        <w:rPr>
          <w:b/>
          <w:sz w:val="24"/>
          <w:szCs w:val="24"/>
        </w:rPr>
        <w:t>,</w:t>
      </w:r>
      <w:r w:rsidR="00D45D18" w:rsidRPr="00DB5BED">
        <w:rPr>
          <w:spacing w:val="-2"/>
          <w:sz w:val="24"/>
          <w:szCs w:val="24"/>
        </w:rPr>
        <w:t xml:space="preserve"> w miejscu ogłoszenia niniejszego postępowania.</w:t>
      </w:r>
    </w:p>
    <w:sectPr w:rsidR="00D45D18" w:rsidRPr="006C7144" w:rsidSect="00337B8B">
      <w:headerReference w:type="first" r:id="rId31"/>
      <w:pgSz w:w="11907" w:h="16840" w:code="9"/>
      <w:pgMar w:top="851" w:right="1134" w:bottom="709" w:left="1134" w:header="397" w:footer="586"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F63BF" w14:textId="77777777" w:rsidR="00CA56D2" w:rsidRDefault="00CA56D2">
      <w:r>
        <w:separator/>
      </w:r>
    </w:p>
  </w:endnote>
  <w:endnote w:type="continuationSeparator" w:id="0">
    <w:p w14:paraId="0D6013C4" w14:textId="77777777" w:rsidR="00CA56D2" w:rsidRDefault="00CA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NGNEKO+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altName w:val="Calibri"/>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2F0C" w14:textId="77777777" w:rsidR="0045774A" w:rsidRDefault="0045774A">
    <w:pPr>
      <w:pStyle w:val="Stopka"/>
      <w:pBdr>
        <w:top w:val="single" w:sz="4" w:space="4" w:color="auto"/>
      </w:pBdr>
      <w:tabs>
        <w:tab w:val="clear" w:pos="9072"/>
        <w:tab w:val="right" w:pos="9639"/>
      </w:tabs>
      <w:spacing w:before="60"/>
      <w:ind w:right="-1"/>
      <w:rPr>
        <w:rStyle w:val="Numerstrony"/>
      </w:rPr>
    </w:pPr>
    <w:r>
      <w:t>Zarząd Dróg Miejskich i Komunikacji Publicznej w Bydgoszczy</w:t>
    </w:r>
    <w:r>
      <w:tab/>
    </w:r>
    <w:r>
      <w:rPr>
        <w:rStyle w:val="Numerstrony"/>
      </w:rPr>
      <w:fldChar w:fldCharType="begin"/>
    </w:r>
    <w:r>
      <w:rPr>
        <w:rStyle w:val="Numerstrony"/>
      </w:rPr>
      <w:instrText xml:space="preserve"> PAGE </w:instrText>
    </w:r>
    <w:r>
      <w:rPr>
        <w:rStyle w:val="Numerstrony"/>
      </w:rPr>
      <w:fldChar w:fldCharType="separate"/>
    </w:r>
    <w:r>
      <w:rPr>
        <w:rStyle w:val="Numerstrony"/>
        <w:noProof/>
      </w:rPr>
      <w:t>24</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A2F6" w14:textId="77777777" w:rsidR="0045774A" w:rsidRDefault="0045774A" w:rsidP="00D910ED">
    <w:pPr>
      <w:pStyle w:val="Stopka"/>
    </w:pPr>
    <w:r>
      <w:rPr>
        <w:noProof/>
      </w:rPr>
      <mc:AlternateContent>
        <mc:Choice Requires="wps">
          <w:drawing>
            <wp:anchor distT="0" distB="0" distL="114300" distR="114300" simplePos="0" relativeHeight="251660288" behindDoc="0" locked="0" layoutInCell="1" allowOverlap="1" wp14:anchorId="41011D0A" wp14:editId="62C3DDC0">
              <wp:simplePos x="0" y="0"/>
              <wp:positionH relativeFrom="column">
                <wp:posOffset>1842135</wp:posOffset>
              </wp:positionH>
              <wp:positionV relativeFrom="paragraph">
                <wp:posOffset>109855</wp:posOffset>
              </wp:positionV>
              <wp:extent cx="4486910" cy="751840"/>
              <wp:effectExtent l="0" t="0" r="0" b="0"/>
              <wp:wrapSquare wrapText="bothSides"/>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903EA" w14:textId="77777777" w:rsidR="0045774A" w:rsidRPr="002A31B0" w:rsidRDefault="0045774A" w:rsidP="00D910ED">
                          <w:pPr>
                            <w:pStyle w:val="Stopka"/>
                            <w:tabs>
                              <w:tab w:val="left" w:pos="3686"/>
                            </w:tabs>
                            <w:rPr>
                              <w:rFonts w:ascii="Arial" w:hAnsi="Arial" w:cs="Arial"/>
                              <w:b/>
                              <w:color w:val="000000"/>
                              <w:sz w:val="18"/>
                              <w:szCs w:val="18"/>
                            </w:rPr>
                          </w:pPr>
                          <w:r w:rsidRPr="002A31B0">
                            <w:rPr>
                              <w:rFonts w:ascii="Arial" w:hAnsi="Arial" w:cs="Arial"/>
                              <w:b/>
                              <w:color w:val="000000"/>
                              <w:sz w:val="18"/>
                              <w:szCs w:val="18"/>
                            </w:rPr>
                            <w:t xml:space="preserve">ZARZĄD DRÓG MIEJSKICH I KOMUNIKACJI PUBLICZNEJ </w:t>
                          </w:r>
                          <w:r>
                            <w:rPr>
                              <w:rFonts w:ascii="Arial" w:hAnsi="Arial" w:cs="Arial"/>
                              <w:b/>
                              <w:color w:val="000000"/>
                              <w:sz w:val="18"/>
                              <w:szCs w:val="18"/>
                            </w:rPr>
                            <w:t>W BYDGOSZCZY</w:t>
                          </w:r>
                        </w:p>
                        <w:p w14:paraId="43B82C55" w14:textId="77777777" w:rsidR="0045774A" w:rsidRPr="00A53876" w:rsidRDefault="0045774A" w:rsidP="00D910ED">
                          <w:pPr>
                            <w:pStyle w:val="Stopka"/>
                            <w:tabs>
                              <w:tab w:val="left" w:pos="3686"/>
                            </w:tabs>
                            <w:rPr>
                              <w:rFonts w:ascii="Arial" w:hAnsi="Arial"/>
                              <w:color w:val="000000"/>
                              <w:sz w:val="16"/>
                              <w:szCs w:val="16"/>
                            </w:rPr>
                          </w:pPr>
                          <w:r w:rsidRPr="002A31B0">
                            <w:rPr>
                              <w:rFonts w:ascii="Arial" w:hAnsi="Arial"/>
                              <w:color w:val="000000"/>
                              <w:sz w:val="16"/>
                              <w:szCs w:val="16"/>
                            </w:rPr>
                            <w:t xml:space="preserve">85-844 Bydgoszcz, ul. </w:t>
                          </w:r>
                          <w:r w:rsidRPr="00A53876">
                            <w:rPr>
                              <w:rFonts w:ascii="Arial" w:hAnsi="Arial"/>
                              <w:color w:val="000000"/>
                              <w:sz w:val="16"/>
                              <w:szCs w:val="16"/>
                            </w:rPr>
                            <w:t xml:space="preserve">Toruńska 174a, </w:t>
                          </w:r>
                        </w:p>
                        <w:p w14:paraId="0B898A54" w14:textId="77777777" w:rsidR="0045774A" w:rsidRPr="00A53876" w:rsidRDefault="0045774A" w:rsidP="00D910ED">
                          <w:pPr>
                            <w:pStyle w:val="Stopka"/>
                            <w:tabs>
                              <w:tab w:val="left" w:pos="3686"/>
                            </w:tabs>
                            <w:rPr>
                              <w:rFonts w:ascii="Arial" w:hAnsi="Arial"/>
                              <w:color w:val="000000"/>
                              <w:sz w:val="16"/>
                              <w:szCs w:val="16"/>
                            </w:rPr>
                          </w:pPr>
                          <w:r w:rsidRPr="00A53876">
                            <w:rPr>
                              <w:rFonts w:ascii="Arial" w:hAnsi="Arial"/>
                              <w:color w:val="000000"/>
                              <w:sz w:val="16"/>
                              <w:szCs w:val="16"/>
                            </w:rPr>
                            <w:t>tel. 52</w:t>
                          </w:r>
                          <w:r>
                            <w:rPr>
                              <w:rFonts w:ascii="Arial" w:hAnsi="Arial"/>
                              <w:color w:val="000000"/>
                              <w:sz w:val="16"/>
                              <w:szCs w:val="16"/>
                            </w:rPr>
                            <w:t>-</w:t>
                          </w:r>
                          <w:r w:rsidRPr="00A53876">
                            <w:rPr>
                              <w:rFonts w:ascii="Arial" w:hAnsi="Arial"/>
                              <w:color w:val="000000"/>
                              <w:sz w:val="16"/>
                              <w:szCs w:val="16"/>
                            </w:rPr>
                            <w:t>582 27 23; fax 52</w:t>
                          </w:r>
                          <w:r>
                            <w:rPr>
                              <w:rFonts w:ascii="Arial" w:hAnsi="Arial"/>
                              <w:color w:val="000000"/>
                              <w:sz w:val="16"/>
                              <w:szCs w:val="16"/>
                            </w:rPr>
                            <w:t>-</w:t>
                          </w:r>
                          <w:r w:rsidRPr="00A53876">
                            <w:rPr>
                              <w:rFonts w:ascii="Arial" w:hAnsi="Arial"/>
                              <w:color w:val="000000"/>
                              <w:sz w:val="16"/>
                              <w:szCs w:val="16"/>
                            </w:rPr>
                            <w:t>582 27 77</w:t>
                          </w:r>
                        </w:p>
                        <w:p w14:paraId="368C7D00" w14:textId="77777777" w:rsidR="0045774A" w:rsidRDefault="0045774A" w:rsidP="00D910ED">
                          <w:pPr>
                            <w:pStyle w:val="Stopka"/>
                            <w:tabs>
                              <w:tab w:val="left" w:pos="3686"/>
                            </w:tabs>
                            <w:rPr>
                              <w:rFonts w:ascii="Arial Narrow" w:hAnsi="Arial Narrow"/>
                              <w:w w:val="120"/>
                              <w:sz w:val="16"/>
                              <w:szCs w:val="16"/>
                              <w:lang w:val="de-DE"/>
                            </w:rPr>
                          </w:pPr>
                          <w:proofErr w:type="spellStart"/>
                          <w:r w:rsidRPr="002A31B0">
                            <w:rPr>
                              <w:rFonts w:ascii="Arial" w:hAnsi="Arial"/>
                              <w:color w:val="000000"/>
                              <w:sz w:val="16"/>
                              <w:szCs w:val="16"/>
                              <w:lang w:val="de-DE"/>
                            </w:rPr>
                            <w:t>e-mail</w:t>
                          </w:r>
                          <w:proofErr w:type="spellEnd"/>
                          <w:r w:rsidRPr="002A31B0">
                            <w:rPr>
                              <w:rFonts w:ascii="Arial" w:hAnsi="Arial"/>
                              <w:color w:val="000000"/>
                              <w:sz w:val="16"/>
                              <w:szCs w:val="16"/>
                              <w:lang w:val="de-DE"/>
                            </w:rPr>
                            <w:t xml:space="preserve">: </w:t>
                          </w:r>
                          <w:hyperlink r:id="rId1" w:history="1">
                            <w:r w:rsidRPr="002A31B0">
                              <w:rPr>
                                <w:rStyle w:val="Hipercze"/>
                                <w:rFonts w:ascii="Arial" w:hAnsi="Arial"/>
                                <w:color w:val="000000"/>
                                <w:sz w:val="16"/>
                                <w:szCs w:val="16"/>
                                <w:lang w:val="de-DE"/>
                              </w:rPr>
                              <w:t>zarzad@zdmikp.bydgoszcz.pl</w:t>
                            </w:r>
                          </w:hyperlink>
                          <w:r>
                            <w:rPr>
                              <w:rFonts w:ascii="Arial" w:hAnsi="Arial"/>
                              <w:color w:val="000000"/>
                              <w:sz w:val="16"/>
                              <w:szCs w:val="16"/>
                              <w:lang w:val="de-DE"/>
                            </w:rPr>
                            <w:t>, www.</w:t>
                          </w:r>
                          <w:r w:rsidRPr="002A31B0">
                            <w:rPr>
                              <w:rFonts w:ascii="Arial" w:hAnsi="Arial"/>
                              <w:color w:val="000000"/>
                              <w:sz w:val="16"/>
                              <w:szCs w:val="16"/>
                              <w:lang w:val="de-DE"/>
                            </w:rPr>
                            <w:t>zdmikp.bydgoszcz.pl</w:t>
                          </w:r>
                          <w:r w:rsidRPr="002A31B0">
                            <w:rPr>
                              <w:rFonts w:ascii="Arial Narrow" w:hAnsi="Arial Narrow"/>
                              <w:w w:val="120"/>
                              <w:sz w:val="16"/>
                              <w:szCs w:val="16"/>
                              <w:lang w:val="de-DE"/>
                            </w:rPr>
                            <w:t xml:space="preserve"> </w:t>
                          </w:r>
                        </w:p>
                        <w:p w14:paraId="46A44397" w14:textId="77777777" w:rsidR="0045774A" w:rsidRDefault="0045774A" w:rsidP="00D910ED">
                          <w:pPr>
                            <w:pStyle w:val="Stopka"/>
                            <w:rPr>
                              <w:rFonts w:ascii="Arial Narrow" w:hAnsi="Arial Narrow"/>
                              <w:w w:val="120"/>
                              <w:sz w:val="18"/>
                              <w:lang w:val="de-DE"/>
                            </w:rPr>
                          </w:pPr>
                          <w:r w:rsidRPr="00DF437E">
                            <w:rPr>
                              <w:rFonts w:ascii="Arial Narrow" w:hAnsi="Arial Narrow"/>
                              <w:color w:val="FFFFFF" w:themeColor="background1"/>
                              <w:w w:val="120"/>
                              <w:sz w:val="18"/>
                              <w:lang w:val="de-DE"/>
                            </w:rPr>
                            <w:t xml:space="preserve">NIP : 554-10-06-413  </w:t>
                          </w:r>
                          <w:r>
                            <w:rPr>
                              <w:rFonts w:ascii="Arial Narrow" w:hAnsi="Arial Narrow"/>
                              <w:w w:val="120"/>
                              <w:sz w:val="18"/>
                              <w:lang w:val="de-DE"/>
                            </w:rPr>
                            <w:t>REGON: 090476971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1D0A" id="_x0000_t202" coordsize="21600,21600" o:spt="202" path="m,l,21600r21600,l21600,xe">
              <v:stroke joinstyle="miter"/>
              <v:path gradientshapeok="t" o:connecttype="rect"/>
            </v:shapetype>
            <v:shape id="Text Box 79" o:spid="_x0000_s1026" type="#_x0000_t202" style="position:absolute;margin-left:145.05pt;margin-top:8.65pt;width:353.3pt;height:5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" stroked="f">
              <v:textbox>
                <w:txbxContent>
                  <w:p w14:paraId="7D1903EA" w14:textId="77777777" w:rsidR="0045774A" w:rsidRPr="002A31B0" w:rsidRDefault="0045774A" w:rsidP="00D910ED">
                    <w:pPr>
                      <w:pStyle w:val="Stopka"/>
                      <w:tabs>
                        <w:tab w:val="left" w:pos="3686"/>
                      </w:tabs>
                      <w:rPr>
                        <w:rFonts w:ascii="Arial" w:hAnsi="Arial" w:cs="Arial"/>
                        <w:b/>
                        <w:color w:val="000000"/>
                        <w:sz w:val="18"/>
                        <w:szCs w:val="18"/>
                      </w:rPr>
                    </w:pPr>
                    <w:r w:rsidRPr="002A31B0">
                      <w:rPr>
                        <w:rFonts w:ascii="Arial" w:hAnsi="Arial" w:cs="Arial"/>
                        <w:b/>
                        <w:color w:val="000000"/>
                        <w:sz w:val="18"/>
                        <w:szCs w:val="18"/>
                      </w:rPr>
                      <w:t xml:space="preserve">ZARZĄD DRÓG MIEJSKICH I KOMUNIKACJI PUBLICZNEJ </w:t>
                    </w:r>
                    <w:r>
                      <w:rPr>
                        <w:rFonts w:ascii="Arial" w:hAnsi="Arial" w:cs="Arial"/>
                        <w:b/>
                        <w:color w:val="000000"/>
                        <w:sz w:val="18"/>
                        <w:szCs w:val="18"/>
                      </w:rPr>
                      <w:t>W BYDGOSZCZY</w:t>
                    </w:r>
                  </w:p>
                  <w:p w14:paraId="43B82C55" w14:textId="77777777" w:rsidR="0045774A" w:rsidRPr="00A53876" w:rsidRDefault="0045774A" w:rsidP="00D910ED">
                    <w:pPr>
                      <w:pStyle w:val="Stopka"/>
                      <w:tabs>
                        <w:tab w:val="left" w:pos="3686"/>
                      </w:tabs>
                      <w:rPr>
                        <w:rFonts w:ascii="Arial" w:hAnsi="Arial"/>
                        <w:color w:val="000000"/>
                        <w:sz w:val="16"/>
                        <w:szCs w:val="16"/>
                      </w:rPr>
                    </w:pPr>
                    <w:r w:rsidRPr="002A31B0">
                      <w:rPr>
                        <w:rFonts w:ascii="Arial" w:hAnsi="Arial"/>
                        <w:color w:val="000000"/>
                        <w:sz w:val="16"/>
                        <w:szCs w:val="16"/>
                      </w:rPr>
                      <w:t xml:space="preserve">85-844 Bydgoszcz, ul. </w:t>
                    </w:r>
                    <w:r w:rsidRPr="00A53876">
                      <w:rPr>
                        <w:rFonts w:ascii="Arial" w:hAnsi="Arial"/>
                        <w:color w:val="000000"/>
                        <w:sz w:val="16"/>
                        <w:szCs w:val="16"/>
                      </w:rPr>
                      <w:t xml:space="preserve">Toruńska 174a, </w:t>
                    </w:r>
                  </w:p>
                  <w:p w14:paraId="0B898A54" w14:textId="77777777" w:rsidR="0045774A" w:rsidRPr="00A53876" w:rsidRDefault="0045774A" w:rsidP="00D910ED">
                    <w:pPr>
                      <w:pStyle w:val="Stopka"/>
                      <w:tabs>
                        <w:tab w:val="left" w:pos="3686"/>
                      </w:tabs>
                      <w:rPr>
                        <w:rFonts w:ascii="Arial" w:hAnsi="Arial"/>
                        <w:color w:val="000000"/>
                        <w:sz w:val="16"/>
                        <w:szCs w:val="16"/>
                      </w:rPr>
                    </w:pPr>
                    <w:r w:rsidRPr="00A53876">
                      <w:rPr>
                        <w:rFonts w:ascii="Arial" w:hAnsi="Arial"/>
                        <w:color w:val="000000"/>
                        <w:sz w:val="16"/>
                        <w:szCs w:val="16"/>
                      </w:rPr>
                      <w:t>tel. 52</w:t>
                    </w:r>
                    <w:r>
                      <w:rPr>
                        <w:rFonts w:ascii="Arial" w:hAnsi="Arial"/>
                        <w:color w:val="000000"/>
                        <w:sz w:val="16"/>
                        <w:szCs w:val="16"/>
                      </w:rPr>
                      <w:t>-</w:t>
                    </w:r>
                    <w:r w:rsidRPr="00A53876">
                      <w:rPr>
                        <w:rFonts w:ascii="Arial" w:hAnsi="Arial"/>
                        <w:color w:val="000000"/>
                        <w:sz w:val="16"/>
                        <w:szCs w:val="16"/>
                      </w:rPr>
                      <w:t>582 27 23; fax 52</w:t>
                    </w:r>
                    <w:r>
                      <w:rPr>
                        <w:rFonts w:ascii="Arial" w:hAnsi="Arial"/>
                        <w:color w:val="000000"/>
                        <w:sz w:val="16"/>
                        <w:szCs w:val="16"/>
                      </w:rPr>
                      <w:t>-</w:t>
                    </w:r>
                    <w:r w:rsidRPr="00A53876">
                      <w:rPr>
                        <w:rFonts w:ascii="Arial" w:hAnsi="Arial"/>
                        <w:color w:val="000000"/>
                        <w:sz w:val="16"/>
                        <w:szCs w:val="16"/>
                      </w:rPr>
                      <w:t>582 27 77</w:t>
                    </w:r>
                  </w:p>
                  <w:p w14:paraId="368C7D00" w14:textId="77777777" w:rsidR="0045774A" w:rsidRDefault="0045774A" w:rsidP="00D910ED">
                    <w:pPr>
                      <w:pStyle w:val="Stopka"/>
                      <w:tabs>
                        <w:tab w:val="left" w:pos="3686"/>
                      </w:tabs>
                      <w:rPr>
                        <w:rFonts w:ascii="Arial Narrow" w:hAnsi="Arial Narrow"/>
                        <w:w w:val="120"/>
                        <w:sz w:val="16"/>
                        <w:szCs w:val="16"/>
                        <w:lang w:val="de-DE"/>
                      </w:rPr>
                    </w:pPr>
                    <w:proofErr w:type="spellStart"/>
                    <w:r w:rsidRPr="002A31B0">
                      <w:rPr>
                        <w:rFonts w:ascii="Arial" w:hAnsi="Arial"/>
                        <w:color w:val="000000"/>
                        <w:sz w:val="16"/>
                        <w:szCs w:val="16"/>
                        <w:lang w:val="de-DE"/>
                      </w:rPr>
                      <w:t>e-mail</w:t>
                    </w:r>
                    <w:proofErr w:type="spellEnd"/>
                    <w:r w:rsidRPr="002A31B0">
                      <w:rPr>
                        <w:rFonts w:ascii="Arial" w:hAnsi="Arial"/>
                        <w:color w:val="000000"/>
                        <w:sz w:val="16"/>
                        <w:szCs w:val="16"/>
                        <w:lang w:val="de-DE"/>
                      </w:rPr>
                      <w:t xml:space="preserve">: </w:t>
                    </w:r>
                    <w:hyperlink r:id="rId2" w:history="1">
                      <w:r w:rsidRPr="002A31B0">
                        <w:rPr>
                          <w:rStyle w:val="Hipercze"/>
                          <w:rFonts w:ascii="Arial" w:hAnsi="Arial"/>
                          <w:color w:val="000000"/>
                          <w:sz w:val="16"/>
                          <w:szCs w:val="16"/>
                          <w:lang w:val="de-DE"/>
                        </w:rPr>
                        <w:t>zarzad@zdmikp.bydgoszcz.pl</w:t>
                      </w:r>
                    </w:hyperlink>
                    <w:r>
                      <w:rPr>
                        <w:rFonts w:ascii="Arial" w:hAnsi="Arial"/>
                        <w:color w:val="000000"/>
                        <w:sz w:val="16"/>
                        <w:szCs w:val="16"/>
                        <w:lang w:val="de-DE"/>
                      </w:rPr>
                      <w:t>, www.</w:t>
                    </w:r>
                    <w:r w:rsidRPr="002A31B0">
                      <w:rPr>
                        <w:rFonts w:ascii="Arial" w:hAnsi="Arial"/>
                        <w:color w:val="000000"/>
                        <w:sz w:val="16"/>
                        <w:szCs w:val="16"/>
                        <w:lang w:val="de-DE"/>
                      </w:rPr>
                      <w:t>zdmikp.bydgoszcz.pl</w:t>
                    </w:r>
                    <w:r w:rsidRPr="002A31B0">
                      <w:rPr>
                        <w:rFonts w:ascii="Arial Narrow" w:hAnsi="Arial Narrow"/>
                        <w:w w:val="120"/>
                        <w:sz w:val="16"/>
                        <w:szCs w:val="16"/>
                        <w:lang w:val="de-DE"/>
                      </w:rPr>
                      <w:t xml:space="preserve"> </w:t>
                    </w:r>
                  </w:p>
                  <w:p w14:paraId="46A44397" w14:textId="77777777" w:rsidR="0045774A" w:rsidRDefault="0045774A" w:rsidP="00D910ED">
                    <w:pPr>
                      <w:pStyle w:val="Stopka"/>
                      <w:rPr>
                        <w:rFonts w:ascii="Arial Narrow" w:hAnsi="Arial Narrow"/>
                        <w:w w:val="120"/>
                        <w:sz w:val="18"/>
                        <w:lang w:val="de-DE"/>
                      </w:rPr>
                    </w:pPr>
                    <w:r w:rsidRPr="00DF437E">
                      <w:rPr>
                        <w:rFonts w:ascii="Arial Narrow" w:hAnsi="Arial Narrow"/>
                        <w:color w:val="FFFFFF" w:themeColor="background1"/>
                        <w:w w:val="120"/>
                        <w:sz w:val="18"/>
                        <w:lang w:val="de-DE"/>
                      </w:rPr>
                      <w:t xml:space="preserve">NIP : 554-10-06-413  </w:t>
                    </w:r>
                    <w:r>
                      <w:rPr>
                        <w:rFonts w:ascii="Arial Narrow" w:hAnsi="Arial Narrow"/>
                        <w:w w:val="120"/>
                        <w:sz w:val="18"/>
                        <w:lang w:val="de-DE"/>
                      </w:rPr>
                      <w:t>REGON: 090476971</w:t>
                    </w:r>
                  </w:p>
                </w:txbxContent>
              </v:textbox>
              <w10:wrap type="square"/>
            </v:shape>
          </w:pict>
        </mc:Fallback>
      </mc:AlternateContent>
    </w:r>
    <w:r>
      <w:rPr>
        <w:noProof/>
      </w:rPr>
      <w:drawing>
        <wp:anchor distT="0" distB="0" distL="114300" distR="114300" simplePos="0" relativeHeight="251659264" behindDoc="0" locked="0" layoutInCell="1" allowOverlap="1" wp14:anchorId="0F1EF5C8" wp14:editId="31C7A3C4">
          <wp:simplePos x="0" y="0"/>
          <wp:positionH relativeFrom="column">
            <wp:posOffset>933450</wp:posOffset>
          </wp:positionH>
          <wp:positionV relativeFrom="paragraph">
            <wp:posOffset>100330</wp:posOffset>
          </wp:positionV>
          <wp:extent cx="723900" cy="622300"/>
          <wp:effectExtent l="0" t="0" r="0" b="0"/>
          <wp:wrapSquare wrapText="bothSides"/>
          <wp:docPr id="7" name="Obraz 7"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ZDMiKP - logo_k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68777" w14:textId="77777777" w:rsidR="0045774A" w:rsidRDefault="0045774A" w:rsidP="00D910ED">
    <w:pPr>
      <w:pStyle w:val="Stopka"/>
    </w:pPr>
  </w:p>
  <w:p w14:paraId="2257C0BE" w14:textId="77777777" w:rsidR="0045774A" w:rsidRDefault="0045774A" w:rsidP="00D910ED">
    <w:pPr>
      <w:pStyle w:val="Stopka"/>
    </w:pPr>
  </w:p>
  <w:p w14:paraId="1B89EAB4" w14:textId="77777777" w:rsidR="0045774A" w:rsidRPr="00495DD1" w:rsidRDefault="0045774A" w:rsidP="00D910ED">
    <w:pPr>
      <w:pStyle w:val="Stopka"/>
    </w:pPr>
    <w:r>
      <w:rPr>
        <w:noProof/>
      </w:rPr>
      <mc:AlternateContent>
        <mc:Choice Requires="wps">
          <w:drawing>
            <wp:anchor distT="0" distB="0" distL="114300" distR="114300" simplePos="0" relativeHeight="251661312" behindDoc="0" locked="0" layoutInCell="1" allowOverlap="1" wp14:anchorId="52E27330" wp14:editId="5469E23C">
              <wp:simplePos x="0" y="0"/>
              <wp:positionH relativeFrom="column">
                <wp:posOffset>0</wp:posOffset>
              </wp:positionH>
              <wp:positionV relativeFrom="paragraph">
                <wp:posOffset>-480695</wp:posOffset>
              </wp:positionV>
              <wp:extent cx="5829300" cy="0"/>
              <wp:effectExtent l="0" t="0" r="0" b="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203A" id="Line 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85pt" to="45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5g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H0vTGFRBRqZ0NydGzejFbTb87pHTVEnXgkeLrxcC9LBQzeXMlbJyBB/b9Z80ghhy9jnU6&#10;N7YLkFABdI5yXO5y8LNHFA6n88niKQ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"/>
          </w:pict>
        </mc:Fallback>
      </mc:AlternateContent>
    </w:r>
  </w:p>
  <w:p w14:paraId="14FDBF47" w14:textId="77777777" w:rsidR="0045774A" w:rsidRPr="005859F0" w:rsidRDefault="0045774A" w:rsidP="00D910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02DDD" w14:textId="77777777" w:rsidR="00CA56D2" w:rsidRDefault="00CA56D2">
      <w:r>
        <w:separator/>
      </w:r>
    </w:p>
  </w:footnote>
  <w:footnote w:type="continuationSeparator" w:id="0">
    <w:p w14:paraId="18D3E5EB" w14:textId="77777777" w:rsidR="00CA56D2" w:rsidRDefault="00CA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C529" w14:textId="31005E00" w:rsidR="0045774A" w:rsidRDefault="0045774A" w:rsidP="003F0C0B">
    <w:pPr>
      <w:pStyle w:val="Nagwek"/>
      <w:pBdr>
        <w:bottom w:val="single" w:sz="4" w:space="1" w:color="auto"/>
      </w:pBdr>
      <w:tabs>
        <w:tab w:val="clear" w:pos="9072"/>
        <w:tab w:val="left" w:pos="3570"/>
        <w:tab w:val="right" w:pos="9639"/>
      </w:tabs>
      <w:spacing w:after="120"/>
    </w:pPr>
    <w:r>
      <w:rPr>
        <w:sz w:val="22"/>
      </w:rPr>
      <w:t>Nr sprawy</w:t>
    </w:r>
    <w:r>
      <w:rPr>
        <w:sz w:val="36"/>
      </w:rPr>
      <w:t xml:space="preserve"> 035/2020</w:t>
    </w:r>
    <w:r>
      <w:rPr>
        <w:sz w:val="36"/>
      </w:rPr>
      <w:tab/>
    </w:r>
    <w:r>
      <w:rPr>
        <w:sz w:val="36"/>
      </w:rPr>
      <w:tab/>
    </w:r>
    <w:r>
      <w:rPr>
        <w:sz w:val="36"/>
      </w:rPr>
      <w:tab/>
    </w:r>
    <w:r w:rsidRPr="003F0C0B">
      <w:rPr>
        <w:sz w:val="22"/>
      </w:rPr>
      <w:t>SIWZ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88F2" w14:textId="47CF5A60" w:rsidR="0045774A" w:rsidRDefault="0045774A">
    <w:pPr>
      <w:pStyle w:val="Nagwek"/>
      <w:tabs>
        <w:tab w:val="clear" w:pos="9072"/>
        <w:tab w:val="right" w:pos="9639"/>
      </w:tabs>
      <w:rPr>
        <w:sz w:val="36"/>
      </w:rPr>
    </w:pPr>
    <w:r>
      <w:rPr>
        <w:sz w:val="22"/>
      </w:rPr>
      <w:t>Nr sprawy</w:t>
    </w:r>
    <w:r>
      <w:rPr>
        <w:sz w:val="36"/>
      </w:rPr>
      <w:t xml:space="preserve"> 035/2020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553C" w14:textId="77777777" w:rsidR="0045774A" w:rsidRDefault="0045774A">
    <w:pPr>
      <w:pStyle w:val="Nagwek"/>
      <w:pBdr>
        <w:bottom w:val="single" w:sz="4" w:space="1" w:color="auto"/>
      </w:pBdr>
      <w:tabs>
        <w:tab w:val="clear" w:pos="9072"/>
        <w:tab w:val="right" w:pos="10065"/>
      </w:tabs>
      <w:spacing w:after="60"/>
    </w:pPr>
    <w:r>
      <w:rPr>
        <w:sz w:val="22"/>
        <w:szCs w:val="22"/>
      </w:rPr>
      <w:t>Nr sprawy</w:t>
    </w:r>
    <w:r>
      <w:rPr>
        <w:sz w:val="36"/>
      </w:rPr>
      <w:t xml:space="preserve"> 111</w:t>
    </w:r>
    <w:r>
      <w:rPr>
        <w:sz w:val="36"/>
      </w:rPr>
      <w:tab/>
    </w:r>
    <w:r>
      <w:rPr>
        <w:sz w:val="36"/>
      </w:rPr>
      <w:tab/>
    </w:r>
    <w:r>
      <w:rPr>
        <w:sz w:val="22"/>
      </w:rPr>
      <w:t xml:space="preserve">załącznik Nr 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4"/>
      <w:numFmt w:val="lowerLetter"/>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927"/>
        </w:tabs>
        <w:ind w:left="927" w:hanging="360"/>
      </w:pPr>
      <w:rPr>
        <w:b w:val="0"/>
        <w:bCs w:val="0"/>
        <w:i w:val="0"/>
        <w:iCs w:val="0"/>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674"/>
        </w:tabs>
        <w:ind w:left="674" w:hanging="390"/>
      </w:pPr>
    </w:lvl>
  </w:abstractNum>
  <w:abstractNum w:abstractNumId="4" w15:restartNumberingAfterBreak="0">
    <w:nsid w:val="00000005"/>
    <w:multiLevelType w:val="singleLevel"/>
    <w:tmpl w:val="00000005"/>
    <w:name w:val="WW8Num5"/>
    <w:lvl w:ilvl="0">
      <w:start w:val="1"/>
      <w:numFmt w:val="decimal"/>
      <w:lvlText w:val="%1)"/>
      <w:lvlJc w:val="left"/>
      <w:pPr>
        <w:tabs>
          <w:tab w:val="num" w:pos="502"/>
        </w:tabs>
        <w:ind w:left="502" w:hanging="360"/>
      </w:pPr>
    </w:lvl>
  </w:abstractNum>
  <w:abstractNum w:abstractNumId="5" w15:restartNumberingAfterBreak="0">
    <w:nsid w:val="00000008"/>
    <w:multiLevelType w:val="singleLevel"/>
    <w:tmpl w:val="00000008"/>
    <w:name w:val="WW8Num11"/>
    <w:lvl w:ilvl="0">
      <w:start w:val="1"/>
      <w:numFmt w:val="bullet"/>
      <w:lvlText w:val="-"/>
      <w:lvlJc w:val="left"/>
      <w:pPr>
        <w:tabs>
          <w:tab w:val="num" w:pos="360"/>
        </w:tabs>
        <w:ind w:left="360" w:hanging="360"/>
      </w:pPr>
      <w:rPr>
        <w:rFonts w:ascii="Times New Roman" w:hAnsi="Times New Roman"/>
      </w:rPr>
    </w:lvl>
  </w:abstractNum>
  <w:abstractNum w:abstractNumId="6" w15:restartNumberingAfterBreak="0">
    <w:nsid w:val="00000013"/>
    <w:multiLevelType w:val="singleLevel"/>
    <w:tmpl w:val="00000013"/>
    <w:name w:val="WW8Num24"/>
    <w:lvl w:ilvl="0">
      <w:start w:val="1"/>
      <w:numFmt w:val="lowerLetter"/>
      <w:lvlText w:val="%1)"/>
      <w:lvlJc w:val="left"/>
      <w:pPr>
        <w:tabs>
          <w:tab w:val="num" w:pos="360"/>
        </w:tabs>
        <w:ind w:left="360" w:hanging="360"/>
      </w:pPr>
    </w:lvl>
  </w:abstractNum>
  <w:abstractNum w:abstractNumId="7" w15:restartNumberingAfterBreak="0">
    <w:nsid w:val="0CC80067"/>
    <w:multiLevelType w:val="singleLevel"/>
    <w:tmpl w:val="8F041384"/>
    <w:name w:val="WW8Num422"/>
    <w:lvl w:ilvl="0">
      <w:start w:val="1"/>
      <w:numFmt w:val="decimal"/>
      <w:lvlText w:val="%1)"/>
      <w:lvlJc w:val="left"/>
      <w:pPr>
        <w:tabs>
          <w:tab w:val="num" w:pos="1418"/>
        </w:tabs>
        <w:ind w:left="1418" w:hanging="567"/>
      </w:pPr>
    </w:lvl>
  </w:abstractNum>
  <w:abstractNum w:abstractNumId="8" w15:restartNumberingAfterBreak="0">
    <w:nsid w:val="0CE42825"/>
    <w:multiLevelType w:val="singleLevel"/>
    <w:tmpl w:val="04150013"/>
    <w:lvl w:ilvl="0">
      <w:start w:val="1"/>
      <w:numFmt w:val="upperRoman"/>
      <w:pStyle w:val="Podtytu"/>
      <w:lvlText w:val="%1."/>
      <w:lvlJc w:val="left"/>
      <w:pPr>
        <w:tabs>
          <w:tab w:val="num" w:pos="720"/>
        </w:tabs>
        <w:ind w:left="720" w:hanging="720"/>
      </w:pPr>
      <w:rPr>
        <w:rFonts w:hint="default"/>
      </w:rPr>
    </w:lvl>
  </w:abstractNum>
  <w:abstractNum w:abstractNumId="9" w15:restartNumberingAfterBreak="0">
    <w:nsid w:val="0D3C7322"/>
    <w:multiLevelType w:val="hybridMultilevel"/>
    <w:tmpl w:val="C3B695D6"/>
    <w:lvl w:ilvl="0" w:tplc="D2662174">
      <w:start w:val="2"/>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0" w15:restartNumberingAfterBreak="0">
    <w:nsid w:val="12F44050"/>
    <w:multiLevelType w:val="hybridMultilevel"/>
    <w:tmpl w:val="C99ABB52"/>
    <w:lvl w:ilvl="0" w:tplc="E4F89EA2">
      <w:start w:val="1"/>
      <w:numFmt w:val="bullet"/>
      <w:pStyle w:val="Wypunktowaniekreska"/>
      <w:lvlText w:val=""/>
      <w:lvlJc w:val="left"/>
      <w:pPr>
        <w:tabs>
          <w:tab w:val="num" w:pos="927"/>
        </w:tabs>
        <w:ind w:left="851" w:hanging="284"/>
      </w:pPr>
      <w:rPr>
        <w:rFonts w:ascii="Symbol" w:hAnsi="Symbol" w:hint="default"/>
        <w:color w:val="auto"/>
      </w:rPr>
    </w:lvl>
    <w:lvl w:ilvl="1" w:tplc="FABCBB54">
      <w:start w:val="1"/>
      <w:numFmt w:val="bullet"/>
      <w:lvlText w:val=""/>
      <w:lvlJc w:val="left"/>
      <w:pPr>
        <w:tabs>
          <w:tab w:val="num" w:pos="1647"/>
        </w:tabs>
        <w:ind w:left="1647" w:hanging="567"/>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C03E2"/>
    <w:multiLevelType w:val="hybridMultilevel"/>
    <w:tmpl w:val="B57CCFE8"/>
    <w:lvl w:ilvl="0" w:tplc="26641F86">
      <w:start w:val="1"/>
      <w:numFmt w:val="decimal"/>
      <w:lvlText w:val="%1)"/>
      <w:lvlJc w:val="left"/>
      <w:pPr>
        <w:ind w:left="1496"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2" w15:restartNumberingAfterBreak="0">
    <w:nsid w:val="1E1D6A7F"/>
    <w:multiLevelType w:val="hybridMultilevel"/>
    <w:tmpl w:val="7EFE56DA"/>
    <w:lvl w:ilvl="0" w:tplc="4DC84FA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81A177F"/>
    <w:multiLevelType w:val="hybridMultilevel"/>
    <w:tmpl w:val="15F0D540"/>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4" w15:restartNumberingAfterBreak="0">
    <w:nsid w:val="2DBA6209"/>
    <w:multiLevelType w:val="hybridMultilevel"/>
    <w:tmpl w:val="CBEE1BF8"/>
    <w:lvl w:ilvl="0" w:tplc="B45A904A">
      <w:start w:val="10"/>
      <w:numFmt w:val="ordinal"/>
      <w:lvlText w:val="%12."/>
      <w:lvlJc w:val="left"/>
      <w:pPr>
        <w:tabs>
          <w:tab w:val="num" w:pos="720"/>
        </w:tabs>
        <w:ind w:left="1440" w:hanging="360"/>
      </w:pPr>
      <w:rPr>
        <w:rFonts w:hint="default"/>
        <w:b w:val="0"/>
      </w:rPr>
    </w:lvl>
    <w:lvl w:ilvl="1" w:tplc="DE248DDC">
      <w:start w:val="1"/>
      <w:numFmt w:val="decimal"/>
      <w:lvlText w:val="%2."/>
      <w:lvlJc w:val="left"/>
      <w:pPr>
        <w:tabs>
          <w:tab w:val="num" w:pos="1440"/>
        </w:tabs>
        <w:ind w:left="1440" w:hanging="360"/>
      </w:pPr>
      <w:rPr>
        <w:rFonts w:hint="default"/>
        <w:b w:val="0"/>
      </w:rPr>
    </w:lvl>
    <w:lvl w:ilvl="2" w:tplc="8FA8AAE0">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230CE2"/>
    <w:multiLevelType w:val="hybridMultilevel"/>
    <w:tmpl w:val="BE4AB492"/>
    <w:lvl w:ilvl="0" w:tplc="455E76A4">
      <w:start w:val="1"/>
      <w:numFmt w:val="decimal"/>
      <w:lvlText w:val="%1."/>
      <w:lvlJc w:val="left"/>
      <w:pPr>
        <w:tabs>
          <w:tab w:val="num" w:pos="947"/>
        </w:tabs>
        <w:ind w:left="947" w:hanging="360"/>
      </w:pPr>
    </w:lvl>
    <w:lvl w:ilvl="1" w:tplc="04150019">
      <w:start w:val="1"/>
      <w:numFmt w:val="lowerLetter"/>
      <w:lvlText w:val="%2."/>
      <w:lvlJc w:val="left"/>
      <w:pPr>
        <w:tabs>
          <w:tab w:val="num" w:pos="1667"/>
        </w:tabs>
        <w:ind w:left="1667" w:hanging="360"/>
      </w:pPr>
    </w:lvl>
    <w:lvl w:ilvl="2" w:tplc="0415001B">
      <w:start w:val="1"/>
      <w:numFmt w:val="lowerRoman"/>
      <w:lvlText w:val="%3."/>
      <w:lvlJc w:val="right"/>
      <w:pPr>
        <w:tabs>
          <w:tab w:val="num" w:pos="2387"/>
        </w:tabs>
        <w:ind w:left="2387" w:hanging="180"/>
      </w:pPr>
    </w:lvl>
    <w:lvl w:ilvl="3" w:tplc="0415000F">
      <w:start w:val="1"/>
      <w:numFmt w:val="decimal"/>
      <w:lvlText w:val="%4."/>
      <w:lvlJc w:val="left"/>
      <w:pPr>
        <w:tabs>
          <w:tab w:val="num" w:pos="3107"/>
        </w:tabs>
        <w:ind w:left="3107" w:hanging="360"/>
      </w:pPr>
    </w:lvl>
    <w:lvl w:ilvl="4" w:tplc="04150019">
      <w:start w:val="1"/>
      <w:numFmt w:val="lowerLetter"/>
      <w:lvlText w:val="%5."/>
      <w:lvlJc w:val="left"/>
      <w:pPr>
        <w:tabs>
          <w:tab w:val="num" w:pos="3827"/>
        </w:tabs>
        <w:ind w:left="3827" w:hanging="360"/>
      </w:pPr>
    </w:lvl>
    <w:lvl w:ilvl="5" w:tplc="0415001B">
      <w:start w:val="1"/>
      <w:numFmt w:val="lowerRoman"/>
      <w:lvlText w:val="%6."/>
      <w:lvlJc w:val="right"/>
      <w:pPr>
        <w:tabs>
          <w:tab w:val="num" w:pos="4547"/>
        </w:tabs>
        <w:ind w:left="4547" w:hanging="180"/>
      </w:pPr>
    </w:lvl>
    <w:lvl w:ilvl="6" w:tplc="0415000F">
      <w:start w:val="1"/>
      <w:numFmt w:val="decimal"/>
      <w:lvlText w:val="%7."/>
      <w:lvlJc w:val="left"/>
      <w:pPr>
        <w:tabs>
          <w:tab w:val="num" w:pos="5267"/>
        </w:tabs>
        <w:ind w:left="5267" w:hanging="360"/>
      </w:pPr>
    </w:lvl>
    <w:lvl w:ilvl="7" w:tplc="04150019">
      <w:start w:val="1"/>
      <w:numFmt w:val="lowerLetter"/>
      <w:lvlText w:val="%8."/>
      <w:lvlJc w:val="left"/>
      <w:pPr>
        <w:tabs>
          <w:tab w:val="num" w:pos="5987"/>
        </w:tabs>
        <w:ind w:left="5987" w:hanging="360"/>
      </w:pPr>
    </w:lvl>
    <w:lvl w:ilvl="8" w:tplc="0415001B">
      <w:start w:val="1"/>
      <w:numFmt w:val="lowerRoman"/>
      <w:lvlText w:val="%9."/>
      <w:lvlJc w:val="right"/>
      <w:pPr>
        <w:tabs>
          <w:tab w:val="num" w:pos="6707"/>
        </w:tabs>
        <w:ind w:left="6707" w:hanging="180"/>
      </w:pPr>
    </w:lvl>
  </w:abstractNum>
  <w:abstractNum w:abstractNumId="16" w15:restartNumberingAfterBreak="0">
    <w:nsid w:val="340D2068"/>
    <w:multiLevelType w:val="hybridMultilevel"/>
    <w:tmpl w:val="BE101020"/>
    <w:lvl w:ilvl="0" w:tplc="E23A6D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4AC732D"/>
    <w:multiLevelType w:val="hybridMultilevel"/>
    <w:tmpl w:val="55EE01D4"/>
    <w:lvl w:ilvl="0" w:tplc="2B2A5286">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7E8764A"/>
    <w:multiLevelType w:val="hybridMultilevel"/>
    <w:tmpl w:val="99A4C268"/>
    <w:lvl w:ilvl="0" w:tplc="FABCBB54">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9" w15:restartNumberingAfterBreak="0">
    <w:nsid w:val="38C777A3"/>
    <w:multiLevelType w:val="multilevel"/>
    <w:tmpl w:val="0BDC4D8A"/>
    <w:lvl w:ilvl="0">
      <w:start w:val="3"/>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Zero"/>
      <w:lvlText w:val="%1.%2.%3."/>
      <w:lvlJc w:val="left"/>
      <w:pPr>
        <w:ind w:left="2706" w:hanging="720"/>
      </w:pPr>
      <w:rPr>
        <w:rFonts w:hint="default"/>
      </w:rPr>
    </w:lvl>
    <w:lvl w:ilvl="3">
      <w:start w:val="1"/>
      <w:numFmt w:val="decimalZero"/>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BAD1214"/>
    <w:multiLevelType w:val="hybridMultilevel"/>
    <w:tmpl w:val="85E6427C"/>
    <w:lvl w:ilvl="0" w:tplc="FABCBB5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44A76CD8"/>
    <w:multiLevelType w:val="hybridMultilevel"/>
    <w:tmpl w:val="F200A06C"/>
    <w:lvl w:ilvl="0" w:tplc="9FA03AFA">
      <w:start w:val="1"/>
      <w:numFmt w:val="decimal"/>
      <w:lvlText w:val="%1."/>
      <w:lvlJc w:val="left"/>
      <w:pPr>
        <w:ind w:left="2025" w:hanging="360"/>
      </w:pPr>
      <w:rPr>
        <w:rFonts w:hint="default"/>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22" w15:restartNumberingAfterBreak="0">
    <w:nsid w:val="4BE54F49"/>
    <w:multiLevelType w:val="multilevel"/>
    <w:tmpl w:val="B0B6A76E"/>
    <w:name w:val="WW8Num42"/>
    <w:lvl w:ilvl="0">
      <w:start w:val="1"/>
      <w:numFmt w:val="lowerLetter"/>
      <w:lvlText w:val="%1)"/>
      <w:lvlJc w:val="left"/>
      <w:pPr>
        <w:tabs>
          <w:tab w:val="num" w:pos="1004"/>
        </w:tabs>
        <w:ind w:left="1004"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E70365"/>
    <w:multiLevelType w:val="hybridMultilevel"/>
    <w:tmpl w:val="BA0AB9FE"/>
    <w:lvl w:ilvl="0" w:tplc="04150017">
      <w:start w:val="1"/>
      <w:numFmt w:val="lowerLetter"/>
      <w:lvlText w:val="%1)"/>
      <w:lvlJc w:val="left"/>
      <w:pPr>
        <w:tabs>
          <w:tab w:val="num" w:pos="1440"/>
        </w:tabs>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BD199D"/>
    <w:multiLevelType w:val="hybridMultilevel"/>
    <w:tmpl w:val="8AC4F2BA"/>
    <w:lvl w:ilvl="0" w:tplc="85C2F1C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5" w15:restartNumberingAfterBreak="0">
    <w:nsid w:val="50A34C0E"/>
    <w:multiLevelType w:val="hybridMultilevel"/>
    <w:tmpl w:val="F8A801AA"/>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15:restartNumberingAfterBreak="0">
    <w:nsid w:val="58601892"/>
    <w:multiLevelType w:val="multilevel"/>
    <w:tmpl w:val="94FAC76C"/>
    <w:lvl w:ilvl="0">
      <w:start w:val="1"/>
      <w:numFmt w:val="decimal"/>
      <w:lvlText w:val="%1."/>
      <w:lvlJc w:val="left"/>
      <w:pPr>
        <w:ind w:left="720" w:hanging="360"/>
      </w:pPr>
      <w:rPr>
        <w:strike w:val="0"/>
        <w:dstrike w:val="0"/>
        <w:u w:val="none"/>
        <w:effect w:val="none"/>
        <w:vertAlign w:val="baseline"/>
      </w:rPr>
    </w:lvl>
    <w:lvl w:ilvl="1">
      <w:start w:val="1"/>
      <w:numFmt w:val="lowerLetter"/>
      <w:lvlText w:val="%2)"/>
      <w:lvlJc w:val="left"/>
      <w:pPr>
        <w:ind w:left="1440" w:hanging="360"/>
      </w:pPr>
      <w:rPr>
        <w:strike w:val="0"/>
        <w:dstrike w:val="0"/>
        <w:u w:val="none"/>
        <w:effect w:val="none"/>
        <w:vertAlign w:val="baseline"/>
      </w:rPr>
    </w:lvl>
    <w:lvl w:ilvl="2">
      <w:start w:val="1"/>
      <w:numFmt w:val="lowerRoman"/>
      <w:lvlText w:val="%3)"/>
      <w:lvlJc w:val="right"/>
      <w:pPr>
        <w:ind w:left="2160" w:hanging="360"/>
      </w:pPr>
      <w:rPr>
        <w:strike w:val="0"/>
        <w:dstrike w:val="0"/>
        <w:u w:val="none"/>
        <w:effect w:val="none"/>
        <w:vertAlign w:val="baseline"/>
      </w:rPr>
    </w:lvl>
    <w:lvl w:ilvl="3">
      <w:start w:val="1"/>
      <w:numFmt w:val="decimal"/>
      <w:lvlText w:val="(%4)"/>
      <w:lvlJc w:val="left"/>
      <w:pPr>
        <w:ind w:left="2880" w:hanging="360"/>
      </w:pPr>
      <w:rPr>
        <w:strike w:val="0"/>
        <w:dstrike w:val="0"/>
        <w:u w:val="none"/>
        <w:effect w:val="none"/>
        <w:vertAlign w:val="baseline"/>
      </w:rPr>
    </w:lvl>
    <w:lvl w:ilvl="4">
      <w:start w:val="1"/>
      <w:numFmt w:val="lowerLetter"/>
      <w:lvlText w:val="(%5)"/>
      <w:lvlJc w:val="left"/>
      <w:pPr>
        <w:ind w:left="3600" w:hanging="360"/>
      </w:pPr>
      <w:rPr>
        <w:strike w:val="0"/>
        <w:dstrike w:val="0"/>
        <w:u w:val="none"/>
        <w:effect w:val="none"/>
        <w:vertAlign w:val="baseline"/>
      </w:rPr>
    </w:lvl>
    <w:lvl w:ilvl="5">
      <w:start w:val="1"/>
      <w:numFmt w:val="lowerRoman"/>
      <w:lvlText w:val="(%6)"/>
      <w:lvlJc w:val="right"/>
      <w:pPr>
        <w:ind w:left="4320" w:hanging="360"/>
      </w:pPr>
      <w:rPr>
        <w:strike w:val="0"/>
        <w:dstrike w:val="0"/>
        <w:u w:val="none"/>
        <w:effect w:val="none"/>
        <w:vertAlign w:val="baseline"/>
      </w:rPr>
    </w:lvl>
    <w:lvl w:ilvl="6">
      <w:start w:val="1"/>
      <w:numFmt w:val="decimal"/>
      <w:lvlText w:val="%7."/>
      <w:lvlJc w:val="left"/>
      <w:pPr>
        <w:ind w:left="5040" w:hanging="360"/>
      </w:pPr>
      <w:rPr>
        <w:strike w:val="0"/>
        <w:dstrike w:val="0"/>
        <w:u w:val="none"/>
        <w:effect w:val="none"/>
        <w:vertAlign w:val="baseline"/>
      </w:rPr>
    </w:lvl>
    <w:lvl w:ilvl="7">
      <w:start w:val="1"/>
      <w:numFmt w:val="lowerLetter"/>
      <w:lvlText w:val="%8."/>
      <w:lvlJc w:val="left"/>
      <w:pPr>
        <w:ind w:left="5760" w:hanging="360"/>
      </w:pPr>
      <w:rPr>
        <w:strike w:val="0"/>
        <w:dstrike w:val="0"/>
        <w:u w:val="none"/>
        <w:effect w:val="none"/>
        <w:vertAlign w:val="baseline"/>
      </w:rPr>
    </w:lvl>
    <w:lvl w:ilvl="8">
      <w:start w:val="1"/>
      <w:numFmt w:val="lowerRoman"/>
      <w:lvlText w:val="%9."/>
      <w:lvlJc w:val="right"/>
      <w:pPr>
        <w:ind w:left="6480" w:hanging="360"/>
      </w:pPr>
      <w:rPr>
        <w:strike w:val="0"/>
        <w:dstrike w:val="0"/>
        <w:u w:val="none"/>
        <w:effect w:val="none"/>
        <w:vertAlign w:val="baseline"/>
      </w:rPr>
    </w:lvl>
  </w:abstractNum>
  <w:abstractNum w:abstractNumId="27" w15:restartNumberingAfterBreak="0">
    <w:nsid w:val="5A327CF8"/>
    <w:multiLevelType w:val="hybridMultilevel"/>
    <w:tmpl w:val="8EF4A136"/>
    <w:lvl w:ilvl="0" w:tplc="DE248DDC">
      <w:start w:val="1"/>
      <w:numFmt w:val="decimal"/>
      <w:lvlText w:val="%1."/>
      <w:lvlJc w:val="left"/>
      <w:pPr>
        <w:tabs>
          <w:tab w:val="num" w:pos="1440"/>
        </w:tabs>
        <w:ind w:left="1440" w:hanging="360"/>
      </w:pPr>
      <w:rPr>
        <w:rFonts w:hint="default"/>
      </w:rPr>
    </w:lvl>
    <w:lvl w:ilvl="1" w:tplc="E1CCF2E6">
      <w:start w:val="10"/>
      <w:numFmt w:val="ordinal"/>
      <w:lvlText w:val="%24."/>
      <w:lvlJc w:val="left"/>
      <w:pPr>
        <w:tabs>
          <w:tab w:val="num" w:pos="720"/>
        </w:tabs>
        <w:ind w:left="1440" w:hanging="360"/>
      </w:pPr>
      <w:rPr>
        <w:rFonts w:hint="default"/>
        <w:b w:val="0"/>
      </w:rPr>
    </w:lvl>
    <w:lvl w:ilvl="2" w:tplc="3006AFA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EBF0EFA"/>
    <w:multiLevelType w:val="hybridMultilevel"/>
    <w:tmpl w:val="9B48A7E2"/>
    <w:lvl w:ilvl="0" w:tplc="04150001">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11">
      <w:start w:val="1"/>
      <w:numFmt w:val="decimal"/>
      <w:lvlText w:val="%3)"/>
      <w:lvlJc w:val="left"/>
      <w:pPr>
        <w:tabs>
          <w:tab w:val="num" w:pos="3011"/>
        </w:tabs>
        <w:ind w:left="3011" w:hanging="360"/>
      </w:pPr>
      <w:rPr>
        <w:rFont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5ED1358C"/>
    <w:multiLevelType w:val="hybridMultilevel"/>
    <w:tmpl w:val="D23614EA"/>
    <w:lvl w:ilvl="0" w:tplc="32B6D56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6994368"/>
    <w:multiLevelType w:val="singleLevel"/>
    <w:tmpl w:val="669CFAD4"/>
    <w:lvl w:ilvl="0">
      <w:start w:val="1"/>
      <w:numFmt w:val="decimal"/>
      <w:lvlText w:val="%1)"/>
      <w:lvlJc w:val="left"/>
      <w:pPr>
        <w:tabs>
          <w:tab w:val="num" w:pos="360"/>
        </w:tabs>
        <w:ind w:left="360" w:hanging="360"/>
      </w:pPr>
      <w:rPr>
        <w:b w:val="0"/>
        <w:i w:val="0"/>
      </w:rPr>
    </w:lvl>
  </w:abstractNum>
  <w:abstractNum w:abstractNumId="31" w15:restartNumberingAfterBreak="0">
    <w:nsid w:val="6D400CA7"/>
    <w:multiLevelType w:val="hybridMultilevel"/>
    <w:tmpl w:val="494418C2"/>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2" w15:restartNumberingAfterBreak="0">
    <w:nsid w:val="7A0E300D"/>
    <w:multiLevelType w:val="multilevel"/>
    <w:tmpl w:val="E6B419FC"/>
    <w:lvl w:ilvl="0">
      <w:start w:val="1"/>
      <w:numFmt w:val="decimal"/>
      <w:lvlText w:val="%1."/>
      <w:lvlJc w:val="left"/>
      <w:pPr>
        <w:ind w:left="1211" w:hanging="360"/>
      </w:pPr>
      <w:rPr>
        <w:rFonts w:hint="default"/>
      </w:rPr>
    </w:lvl>
    <w:lvl w:ilvl="1">
      <w:start w:val="1"/>
      <w:numFmt w:val="decimal"/>
      <w:isLgl/>
      <w:lvlText w:val="%1.%2."/>
      <w:lvlJc w:val="left"/>
      <w:pPr>
        <w:ind w:left="1554" w:hanging="360"/>
      </w:pPr>
      <w:rPr>
        <w:rFonts w:hint="default"/>
      </w:rPr>
    </w:lvl>
    <w:lvl w:ilvl="2">
      <w:start w:val="1"/>
      <w:numFmt w:val="decimal"/>
      <w:isLgl/>
      <w:lvlText w:val="%1.%2.%3."/>
      <w:lvlJc w:val="left"/>
      <w:pPr>
        <w:ind w:left="2257" w:hanging="720"/>
      </w:pPr>
      <w:rPr>
        <w:rFonts w:hint="default"/>
      </w:rPr>
    </w:lvl>
    <w:lvl w:ilvl="3">
      <w:start w:val="1"/>
      <w:numFmt w:val="decimal"/>
      <w:isLgl/>
      <w:lvlText w:val="%1.%2.%3.%4."/>
      <w:lvlJc w:val="left"/>
      <w:pPr>
        <w:ind w:left="2600"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646" w:hanging="1080"/>
      </w:pPr>
      <w:rPr>
        <w:rFonts w:hint="default"/>
      </w:rPr>
    </w:lvl>
    <w:lvl w:ilvl="6">
      <w:start w:val="1"/>
      <w:numFmt w:val="decimal"/>
      <w:isLgl/>
      <w:lvlText w:val="%1.%2.%3.%4.%5.%6.%7."/>
      <w:lvlJc w:val="left"/>
      <w:pPr>
        <w:ind w:left="4349"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395" w:hanging="1800"/>
      </w:pPr>
      <w:rPr>
        <w:rFonts w:hint="default"/>
      </w:rPr>
    </w:lvl>
  </w:abstractNum>
  <w:num w:numId="1">
    <w:abstractNumId w:val="8"/>
  </w:num>
  <w:num w:numId="2">
    <w:abstractNumId w:val="0"/>
  </w:num>
  <w:num w:numId="3">
    <w:abstractNumId w:val="10"/>
  </w:num>
  <w:num w:numId="4">
    <w:abstractNumId w:val="32"/>
  </w:num>
  <w:num w:numId="5">
    <w:abstractNumId w:val="21"/>
  </w:num>
  <w:num w:numId="6">
    <w:abstractNumId w:val="30"/>
  </w:num>
  <w:num w:numId="7">
    <w:abstractNumId w:val="25"/>
  </w:num>
  <w:num w:numId="8">
    <w:abstractNumId w:val="9"/>
  </w:num>
  <w:num w:numId="9">
    <w:abstractNumId w:val="27"/>
  </w:num>
  <w:num w:numId="10">
    <w:abstractNumId w:val="11"/>
  </w:num>
  <w:num w:numId="11">
    <w:abstractNumId w:val="23"/>
  </w:num>
  <w:num w:numId="12">
    <w:abstractNumId w:val="19"/>
  </w:num>
  <w:num w:numId="13">
    <w:abstractNumId w:val="14"/>
  </w:num>
  <w:num w:numId="14">
    <w:abstractNumId w:val="31"/>
  </w:num>
  <w:num w:numId="15">
    <w:abstractNumId w:val="18"/>
  </w:num>
  <w:num w:numId="16">
    <w:abstractNumId w:val="2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startOverride w:val="1"/>
    </w:lvlOverride>
    <w:lvlOverride w:ilvl="3"/>
    <w:lvlOverride w:ilvl="4"/>
    <w:lvlOverride w:ilvl="5"/>
    <w:lvlOverride w:ilvl="6"/>
    <w:lvlOverride w:ilvl="7"/>
    <w:lvlOverride w:ilvl="8"/>
  </w:num>
  <w:num w:numId="19">
    <w:abstractNumId w:val="2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pl-PL" w:vendorID="12" w:dllVersion="512" w:checkStyle="1"/>
  <w:proofState w:spelling="clean"/>
  <w:defaultTabStop w:val="22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55"/>
    <w:rsid w:val="000024E8"/>
    <w:rsid w:val="000037E4"/>
    <w:rsid w:val="0000400C"/>
    <w:rsid w:val="00011C62"/>
    <w:rsid w:val="00014AE6"/>
    <w:rsid w:val="00014CDA"/>
    <w:rsid w:val="0002225A"/>
    <w:rsid w:val="00024F05"/>
    <w:rsid w:val="0002795A"/>
    <w:rsid w:val="00032841"/>
    <w:rsid w:val="000338B0"/>
    <w:rsid w:val="00033F00"/>
    <w:rsid w:val="00037304"/>
    <w:rsid w:val="00041BE8"/>
    <w:rsid w:val="00042E02"/>
    <w:rsid w:val="00042E70"/>
    <w:rsid w:val="00042FDF"/>
    <w:rsid w:val="00051510"/>
    <w:rsid w:val="00051B9B"/>
    <w:rsid w:val="00052C3F"/>
    <w:rsid w:val="00052DB3"/>
    <w:rsid w:val="000578CE"/>
    <w:rsid w:val="00061B3E"/>
    <w:rsid w:val="00063D8C"/>
    <w:rsid w:val="00065594"/>
    <w:rsid w:val="0006637B"/>
    <w:rsid w:val="00066841"/>
    <w:rsid w:val="00070A17"/>
    <w:rsid w:val="0007338A"/>
    <w:rsid w:val="00074D4A"/>
    <w:rsid w:val="00077BF3"/>
    <w:rsid w:val="00081BBB"/>
    <w:rsid w:val="00081DDD"/>
    <w:rsid w:val="00081E1E"/>
    <w:rsid w:val="00082ECE"/>
    <w:rsid w:val="00083ECD"/>
    <w:rsid w:val="000848D8"/>
    <w:rsid w:val="000856A4"/>
    <w:rsid w:val="00091096"/>
    <w:rsid w:val="00091215"/>
    <w:rsid w:val="000969A2"/>
    <w:rsid w:val="00096F92"/>
    <w:rsid w:val="000A09ED"/>
    <w:rsid w:val="000A1A7F"/>
    <w:rsid w:val="000A3CE1"/>
    <w:rsid w:val="000A6684"/>
    <w:rsid w:val="000B035A"/>
    <w:rsid w:val="000B0BB7"/>
    <w:rsid w:val="000B3588"/>
    <w:rsid w:val="000B519D"/>
    <w:rsid w:val="000C25C6"/>
    <w:rsid w:val="000C4C3F"/>
    <w:rsid w:val="000C6502"/>
    <w:rsid w:val="000C6EFF"/>
    <w:rsid w:val="000C71B7"/>
    <w:rsid w:val="000C7DB1"/>
    <w:rsid w:val="000D2F30"/>
    <w:rsid w:val="000D5266"/>
    <w:rsid w:val="000D7308"/>
    <w:rsid w:val="000D766F"/>
    <w:rsid w:val="000E49BE"/>
    <w:rsid w:val="000F4E36"/>
    <w:rsid w:val="0010275E"/>
    <w:rsid w:val="00110FB1"/>
    <w:rsid w:val="001166C6"/>
    <w:rsid w:val="00117B7F"/>
    <w:rsid w:val="00117C9B"/>
    <w:rsid w:val="00117E5F"/>
    <w:rsid w:val="00123B96"/>
    <w:rsid w:val="0012572D"/>
    <w:rsid w:val="00133CF7"/>
    <w:rsid w:val="0013596E"/>
    <w:rsid w:val="00137CE5"/>
    <w:rsid w:val="001419E4"/>
    <w:rsid w:val="00151A8C"/>
    <w:rsid w:val="00151E2C"/>
    <w:rsid w:val="001522FA"/>
    <w:rsid w:val="00153134"/>
    <w:rsid w:val="00153C34"/>
    <w:rsid w:val="00154FD2"/>
    <w:rsid w:val="0015542A"/>
    <w:rsid w:val="00160B68"/>
    <w:rsid w:val="00164D98"/>
    <w:rsid w:val="0016760D"/>
    <w:rsid w:val="001727CE"/>
    <w:rsid w:val="0017282A"/>
    <w:rsid w:val="00174104"/>
    <w:rsid w:val="00175CEA"/>
    <w:rsid w:val="001843CF"/>
    <w:rsid w:val="00185647"/>
    <w:rsid w:val="00186BBB"/>
    <w:rsid w:val="00191EA6"/>
    <w:rsid w:val="00194557"/>
    <w:rsid w:val="00197C9E"/>
    <w:rsid w:val="001A0997"/>
    <w:rsid w:val="001A2630"/>
    <w:rsid w:val="001A53D5"/>
    <w:rsid w:val="001A70A1"/>
    <w:rsid w:val="001B0944"/>
    <w:rsid w:val="001B201F"/>
    <w:rsid w:val="001B26B3"/>
    <w:rsid w:val="001B3A74"/>
    <w:rsid w:val="001B7BAF"/>
    <w:rsid w:val="001C16A0"/>
    <w:rsid w:val="001C3589"/>
    <w:rsid w:val="001C3597"/>
    <w:rsid w:val="001D3547"/>
    <w:rsid w:val="001D5392"/>
    <w:rsid w:val="001E296B"/>
    <w:rsid w:val="001F23FD"/>
    <w:rsid w:val="00211091"/>
    <w:rsid w:val="00211317"/>
    <w:rsid w:val="00213F2E"/>
    <w:rsid w:val="0022437A"/>
    <w:rsid w:val="00226473"/>
    <w:rsid w:val="00231691"/>
    <w:rsid w:val="0023332A"/>
    <w:rsid w:val="00233E51"/>
    <w:rsid w:val="00233EA6"/>
    <w:rsid w:val="00235947"/>
    <w:rsid w:val="002442ED"/>
    <w:rsid w:val="00251EED"/>
    <w:rsid w:val="00252E56"/>
    <w:rsid w:val="0025310F"/>
    <w:rsid w:val="00254AE4"/>
    <w:rsid w:val="00254F07"/>
    <w:rsid w:val="00255514"/>
    <w:rsid w:val="002628B8"/>
    <w:rsid w:val="00262949"/>
    <w:rsid w:val="00263CE0"/>
    <w:rsid w:val="00273C80"/>
    <w:rsid w:val="00275B0F"/>
    <w:rsid w:val="002776CA"/>
    <w:rsid w:val="00283905"/>
    <w:rsid w:val="002855B0"/>
    <w:rsid w:val="00286F0D"/>
    <w:rsid w:val="00292F03"/>
    <w:rsid w:val="00295AA5"/>
    <w:rsid w:val="00296C34"/>
    <w:rsid w:val="00297135"/>
    <w:rsid w:val="00297235"/>
    <w:rsid w:val="002A4460"/>
    <w:rsid w:val="002B0D5C"/>
    <w:rsid w:val="002B493C"/>
    <w:rsid w:val="002B4B59"/>
    <w:rsid w:val="002B6AF0"/>
    <w:rsid w:val="002C181E"/>
    <w:rsid w:val="002C1CA9"/>
    <w:rsid w:val="002C2B25"/>
    <w:rsid w:val="002C467C"/>
    <w:rsid w:val="002C53C4"/>
    <w:rsid w:val="002D0587"/>
    <w:rsid w:val="002D3389"/>
    <w:rsid w:val="002D378F"/>
    <w:rsid w:val="002E21DA"/>
    <w:rsid w:val="002E45F0"/>
    <w:rsid w:val="002F0209"/>
    <w:rsid w:val="002F35F0"/>
    <w:rsid w:val="002F577C"/>
    <w:rsid w:val="002F628B"/>
    <w:rsid w:val="002F793C"/>
    <w:rsid w:val="00303FA4"/>
    <w:rsid w:val="00316AC0"/>
    <w:rsid w:val="00317489"/>
    <w:rsid w:val="003220E9"/>
    <w:rsid w:val="00330126"/>
    <w:rsid w:val="0033385D"/>
    <w:rsid w:val="00336BCE"/>
    <w:rsid w:val="00337123"/>
    <w:rsid w:val="00337B8B"/>
    <w:rsid w:val="00337E11"/>
    <w:rsid w:val="00345661"/>
    <w:rsid w:val="003523E0"/>
    <w:rsid w:val="00353E14"/>
    <w:rsid w:val="00356D45"/>
    <w:rsid w:val="003638BB"/>
    <w:rsid w:val="00365360"/>
    <w:rsid w:val="003655EC"/>
    <w:rsid w:val="00366585"/>
    <w:rsid w:val="00367711"/>
    <w:rsid w:val="003800BF"/>
    <w:rsid w:val="00380DB2"/>
    <w:rsid w:val="00381EFE"/>
    <w:rsid w:val="003840C8"/>
    <w:rsid w:val="00384927"/>
    <w:rsid w:val="00390419"/>
    <w:rsid w:val="00390D11"/>
    <w:rsid w:val="003914EC"/>
    <w:rsid w:val="00392840"/>
    <w:rsid w:val="00393433"/>
    <w:rsid w:val="00393DEC"/>
    <w:rsid w:val="003943EA"/>
    <w:rsid w:val="0039534F"/>
    <w:rsid w:val="0039727E"/>
    <w:rsid w:val="003A1645"/>
    <w:rsid w:val="003A364F"/>
    <w:rsid w:val="003A4B26"/>
    <w:rsid w:val="003B43B4"/>
    <w:rsid w:val="003B662F"/>
    <w:rsid w:val="003C170D"/>
    <w:rsid w:val="003C3305"/>
    <w:rsid w:val="003C3FCA"/>
    <w:rsid w:val="003C6290"/>
    <w:rsid w:val="003C62F3"/>
    <w:rsid w:val="003D28CC"/>
    <w:rsid w:val="003D320F"/>
    <w:rsid w:val="003D5C6F"/>
    <w:rsid w:val="003E5A18"/>
    <w:rsid w:val="003F0C0B"/>
    <w:rsid w:val="003F33C6"/>
    <w:rsid w:val="003F53F6"/>
    <w:rsid w:val="00401732"/>
    <w:rsid w:val="00402D48"/>
    <w:rsid w:val="00412CAF"/>
    <w:rsid w:val="00415370"/>
    <w:rsid w:val="00420829"/>
    <w:rsid w:val="00422ECC"/>
    <w:rsid w:val="004242AE"/>
    <w:rsid w:val="00424A5A"/>
    <w:rsid w:val="00425A74"/>
    <w:rsid w:val="00425C16"/>
    <w:rsid w:val="00430EE0"/>
    <w:rsid w:val="004333E3"/>
    <w:rsid w:val="00433B4A"/>
    <w:rsid w:val="00434518"/>
    <w:rsid w:val="00440962"/>
    <w:rsid w:val="004427D0"/>
    <w:rsid w:val="00443523"/>
    <w:rsid w:val="00443985"/>
    <w:rsid w:val="004449F9"/>
    <w:rsid w:val="00445507"/>
    <w:rsid w:val="00446338"/>
    <w:rsid w:val="004473A5"/>
    <w:rsid w:val="00451FA9"/>
    <w:rsid w:val="0045774A"/>
    <w:rsid w:val="00460484"/>
    <w:rsid w:val="00461F80"/>
    <w:rsid w:val="004661A0"/>
    <w:rsid w:val="00471254"/>
    <w:rsid w:val="004800AE"/>
    <w:rsid w:val="00480AA9"/>
    <w:rsid w:val="004838E7"/>
    <w:rsid w:val="00485EE8"/>
    <w:rsid w:val="00486AAF"/>
    <w:rsid w:val="00491C5B"/>
    <w:rsid w:val="00494213"/>
    <w:rsid w:val="00494C47"/>
    <w:rsid w:val="004B04C9"/>
    <w:rsid w:val="004B085A"/>
    <w:rsid w:val="004B0E4B"/>
    <w:rsid w:val="004B1461"/>
    <w:rsid w:val="004B2674"/>
    <w:rsid w:val="004B5BDB"/>
    <w:rsid w:val="004B61BE"/>
    <w:rsid w:val="004B718A"/>
    <w:rsid w:val="004C08D8"/>
    <w:rsid w:val="004C5B6F"/>
    <w:rsid w:val="004C739E"/>
    <w:rsid w:val="004D46F0"/>
    <w:rsid w:val="004E17C8"/>
    <w:rsid w:val="004E32F4"/>
    <w:rsid w:val="004F1C87"/>
    <w:rsid w:val="004F24BF"/>
    <w:rsid w:val="004F40A9"/>
    <w:rsid w:val="004F4354"/>
    <w:rsid w:val="004F5D7F"/>
    <w:rsid w:val="0050324C"/>
    <w:rsid w:val="005075B3"/>
    <w:rsid w:val="00511E88"/>
    <w:rsid w:val="0051236A"/>
    <w:rsid w:val="00513B8A"/>
    <w:rsid w:val="005175E3"/>
    <w:rsid w:val="00520FD1"/>
    <w:rsid w:val="00523149"/>
    <w:rsid w:val="00523326"/>
    <w:rsid w:val="00525C02"/>
    <w:rsid w:val="00527981"/>
    <w:rsid w:val="00531EA5"/>
    <w:rsid w:val="005327D0"/>
    <w:rsid w:val="00533303"/>
    <w:rsid w:val="00537D9B"/>
    <w:rsid w:val="00540999"/>
    <w:rsid w:val="00544DA0"/>
    <w:rsid w:val="00546569"/>
    <w:rsid w:val="00554F0E"/>
    <w:rsid w:val="0055772B"/>
    <w:rsid w:val="005577E5"/>
    <w:rsid w:val="00562EB7"/>
    <w:rsid w:val="005630AE"/>
    <w:rsid w:val="00565F64"/>
    <w:rsid w:val="00570C2A"/>
    <w:rsid w:val="00573C04"/>
    <w:rsid w:val="005861B6"/>
    <w:rsid w:val="00587F4E"/>
    <w:rsid w:val="0059429D"/>
    <w:rsid w:val="005A00C4"/>
    <w:rsid w:val="005A1F43"/>
    <w:rsid w:val="005A3590"/>
    <w:rsid w:val="005A4E34"/>
    <w:rsid w:val="005B1C95"/>
    <w:rsid w:val="005C4AB6"/>
    <w:rsid w:val="005D0F20"/>
    <w:rsid w:val="005E0C3E"/>
    <w:rsid w:val="005E4603"/>
    <w:rsid w:val="005F4CAA"/>
    <w:rsid w:val="00600558"/>
    <w:rsid w:val="00600ACD"/>
    <w:rsid w:val="0060199E"/>
    <w:rsid w:val="00603047"/>
    <w:rsid w:val="006050D1"/>
    <w:rsid w:val="0060618D"/>
    <w:rsid w:val="00606330"/>
    <w:rsid w:val="006128C6"/>
    <w:rsid w:val="0061641D"/>
    <w:rsid w:val="00622E2E"/>
    <w:rsid w:val="0062301B"/>
    <w:rsid w:val="00623F68"/>
    <w:rsid w:val="006246B4"/>
    <w:rsid w:val="006276E1"/>
    <w:rsid w:val="00631038"/>
    <w:rsid w:val="00631842"/>
    <w:rsid w:val="00641FBC"/>
    <w:rsid w:val="00643104"/>
    <w:rsid w:val="00644766"/>
    <w:rsid w:val="0065173B"/>
    <w:rsid w:val="0065400E"/>
    <w:rsid w:val="00654279"/>
    <w:rsid w:val="0065465D"/>
    <w:rsid w:val="0066274F"/>
    <w:rsid w:val="00662938"/>
    <w:rsid w:val="00664BEF"/>
    <w:rsid w:val="006751AD"/>
    <w:rsid w:val="00683C01"/>
    <w:rsid w:val="00687E1A"/>
    <w:rsid w:val="00687EB4"/>
    <w:rsid w:val="00692F1C"/>
    <w:rsid w:val="00694EDE"/>
    <w:rsid w:val="00697A55"/>
    <w:rsid w:val="00697EB8"/>
    <w:rsid w:val="006A6937"/>
    <w:rsid w:val="006A7225"/>
    <w:rsid w:val="006B387F"/>
    <w:rsid w:val="006B4AB4"/>
    <w:rsid w:val="006B5ED3"/>
    <w:rsid w:val="006B73CE"/>
    <w:rsid w:val="006C2AF3"/>
    <w:rsid w:val="006C4665"/>
    <w:rsid w:val="006C4854"/>
    <w:rsid w:val="006C7144"/>
    <w:rsid w:val="006D0AFE"/>
    <w:rsid w:val="006D496C"/>
    <w:rsid w:val="006D4B5E"/>
    <w:rsid w:val="006D7656"/>
    <w:rsid w:val="006E1B83"/>
    <w:rsid w:val="006E3DAA"/>
    <w:rsid w:val="006E7D8C"/>
    <w:rsid w:val="006F123E"/>
    <w:rsid w:val="006F7516"/>
    <w:rsid w:val="006F7594"/>
    <w:rsid w:val="00700254"/>
    <w:rsid w:val="00700397"/>
    <w:rsid w:val="00705131"/>
    <w:rsid w:val="007053EA"/>
    <w:rsid w:val="00712236"/>
    <w:rsid w:val="00713B9C"/>
    <w:rsid w:val="007151A9"/>
    <w:rsid w:val="00715F92"/>
    <w:rsid w:val="007208FD"/>
    <w:rsid w:val="00720C9E"/>
    <w:rsid w:val="00724772"/>
    <w:rsid w:val="00726B14"/>
    <w:rsid w:val="00732D57"/>
    <w:rsid w:val="007412E1"/>
    <w:rsid w:val="00742F4F"/>
    <w:rsid w:val="00743013"/>
    <w:rsid w:val="0074573F"/>
    <w:rsid w:val="00745DFB"/>
    <w:rsid w:val="00747380"/>
    <w:rsid w:val="00756952"/>
    <w:rsid w:val="00764B42"/>
    <w:rsid w:val="00765752"/>
    <w:rsid w:val="00765BE5"/>
    <w:rsid w:val="007709C7"/>
    <w:rsid w:val="0077331C"/>
    <w:rsid w:val="00776157"/>
    <w:rsid w:val="007777F1"/>
    <w:rsid w:val="00784065"/>
    <w:rsid w:val="00784193"/>
    <w:rsid w:val="007872D8"/>
    <w:rsid w:val="0079074D"/>
    <w:rsid w:val="0079166C"/>
    <w:rsid w:val="00791991"/>
    <w:rsid w:val="007955BB"/>
    <w:rsid w:val="007A32FC"/>
    <w:rsid w:val="007A66FF"/>
    <w:rsid w:val="007A791E"/>
    <w:rsid w:val="007B23DF"/>
    <w:rsid w:val="007B2FDA"/>
    <w:rsid w:val="007B37E5"/>
    <w:rsid w:val="007C331B"/>
    <w:rsid w:val="007C5415"/>
    <w:rsid w:val="007D7C47"/>
    <w:rsid w:val="007E20A2"/>
    <w:rsid w:val="007E4386"/>
    <w:rsid w:val="007E59AC"/>
    <w:rsid w:val="007E7CEE"/>
    <w:rsid w:val="007F0308"/>
    <w:rsid w:val="007F0BA5"/>
    <w:rsid w:val="007F376B"/>
    <w:rsid w:val="007F5D2C"/>
    <w:rsid w:val="007F6C59"/>
    <w:rsid w:val="007F7F76"/>
    <w:rsid w:val="00803B34"/>
    <w:rsid w:val="00803EBC"/>
    <w:rsid w:val="00805288"/>
    <w:rsid w:val="00805724"/>
    <w:rsid w:val="0080664D"/>
    <w:rsid w:val="00806C7A"/>
    <w:rsid w:val="00806CEC"/>
    <w:rsid w:val="008119C6"/>
    <w:rsid w:val="008119F0"/>
    <w:rsid w:val="00816FE1"/>
    <w:rsid w:val="008176AE"/>
    <w:rsid w:val="00821DFA"/>
    <w:rsid w:val="008256DA"/>
    <w:rsid w:val="00826241"/>
    <w:rsid w:val="0082690B"/>
    <w:rsid w:val="00826CE3"/>
    <w:rsid w:val="00827560"/>
    <w:rsid w:val="00833C35"/>
    <w:rsid w:val="00834488"/>
    <w:rsid w:val="0083591D"/>
    <w:rsid w:val="00850A33"/>
    <w:rsid w:val="00850EA3"/>
    <w:rsid w:val="00854B34"/>
    <w:rsid w:val="00855AE3"/>
    <w:rsid w:val="00857C9A"/>
    <w:rsid w:val="00867601"/>
    <w:rsid w:val="00870EEA"/>
    <w:rsid w:val="00876284"/>
    <w:rsid w:val="0087634E"/>
    <w:rsid w:val="0087657A"/>
    <w:rsid w:val="008807D4"/>
    <w:rsid w:val="00883ABD"/>
    <w:rsid w:val="0088408C"/>
    <w:rsid w:val="00897229"/>
    <w:rsid w:val="00897378"/>
    <w:rsid w:val="008978B3"/>
    <w:rsid w:val="008A224A"/>
    <w:rsid w:val="008A3357"/>
    <w:rsid w:val="008A4340"/>
    <w:rsid w:val="008A442A"/>
    <w:rsid w:val="008A7009"/>
    <w:rsid w:val="008B2186"/>
    <w:rsid w:val="008C15AC"/>
    <w:rsid w:val="008C1EAD"/>
    <w:rsid w:val="008C3664"/>
    <w:rsid w:val="008C3C49"/>
    <w:rsid w:val="008C5E5C"/>
    <w:rsid w:val="008C5ED0"/>
    <w:rsid w:val="008D1731"/>
    <w:rsid w:val="008D179D"/>
    <w:rsid w:val="008D4693"/>
    <w:rsid w:val="008D77C0"/>
    <w:rsid w:val="008E0A29"/>
    <w:rsid w:val="008E0FA7"/>
    <w:rsid w:val="008E24C4"/>
    <w:rsid w:val="008E40C0"/>
    <w:rsid w:val="008F2FDB"/>
    <w:rsid w:val="008F363A"/>
    <w:rsid w:val="008F3DC4"/>
    <w:rsid w:val="00902A81"/>
    <w:rsid w:val="00904B39"/>
    <w:rsid w:val="00913F61"/>
    <w:rsid w:val="00920C66"/>
    <w:rsid w:val="00920E9D"/>
    <w:rsid w:val="0093416A"/>
    <w:rsid w:val="009350E9"/>
    <w:rsid w:val="0093577C"/>
    <w:rsid w:val="00937190"/>
    <w:rsid w:val="00937442"/>
    <w:rsid w:val="00946309"/>
    <w:rsid w:val="00961164"/>
    <w:rsid w:val="00963EED"/>
    <w:rsid w:val="00967056"/>
    <w:rsid w:val="00967146"/>
    <w:rsid w:val="0097768A"/>
    <w:rsid w:val="00990777"/>
    <w:rsid w:val="00990F44"/>
    <w:rsid w:val="00990FE3"/>
    <w:rsid w:val="00995B41"/>
    <w:rsid w:val="009964A6"/>
    <w:rsid w:val="009A62EC"/>
    <w:rsid w:val="009A6C34"/>
    <w:rsid w:val="009B5BBC"/>
    <w:rsid w:val="009B7113"/>
    <w:rsid w:val="009C008D"/>
    <w:rsid w:val="009C028B"/>
    <w:rsid w:val="009C21B6"/>
    <w:rsid w:val="009C2F2E"/>
    <w:rsid w:val="009C63C6"/>
    <w:rsid w:val="009C753A"/>
    <w:rsid w:val="009C768F"/>
    <w:rsid w:val="009C7D8A"/>
    <w:rsid w:val="009D0502"/>
    <w:rsid w:val="009D2461"/>
    <w:rsid w:val="009D627A"/>
    <w:rsid w:val="009E42EC"/>
    <w:rsid w:val="009F4482"/>
    <w:rsid w:val="009F6DDB"/>
    <w:rsid w:val="00A060BD"/>
    <w:rsid w:val="00A140E2"/>
    <w:rsid w:val="00A17416"/>
    <w:rsid w:val="00A17C28"/>
    <w:rsid w:val="00A321D0"/>
    <w:rsid w:val="00A362CD"/>
    <w:rsid w:val="00A4344B"/>
    <w:rsid w:val="00A46B33"/>
    <w:rsid w:val="00A50164"/>
    <w:rsid w:val="00A53DEB"/>
    <w:rsid w:val="00A57AD4"/>
    <w:rsid w:val="00A7252D"/>
    <w:rsid w:val="00A729B1"/>
    <w:rsid w:val="00A75E31"/>
    <w:rsid w:val="00A7679D"/>
    <w:rsid w:val="00A7772A"/>
    <w:rsid w:val="00A8648D"/>
    <w:rsid w:val="00A8673C"/>
    <w:rsid w:val="00A90BD4"/>
    <w:rsid w:val="00A9164C"/>
    <w:rsid w:val="00A92D6A"/>
    <w:rsid w:val="00A94AB5"/>
    <w:rsid w:val="00A9607F"/>
    <w:rsid w:val="00AA2C84"/>
    <w:rsid w:val="00AA2C91"/>
    <w:rsid w:val="00AA34F3"/>
    <w:rsid w:val="00AA4B7B"/>
    <w:rsid w:val="00AA4FB3"/>
    <w:rsid w:val="00AA5516"/>
    <w:rsid w:val="00AA5580"/>
    <w:rsid w:val="00AB49B1"/>
    <w:rsid w:val="00AB6074"/>
    <w:rsid w:val="00AB6D4B"/>
    <w:rsid w:val="00AB7137"/>
    <w:rsid w:val="00AC074C"/>
    <w:rsid w:val="00AC18E3"/>
    <w:rsid w:val="00AC194E"/>
    <w:rsid w:val="00AC5BB6"/>
    <w:rsid w:val="00AC7354"/>
    <w:rsid w:val="00AD1AAB"/>
    <w:rsid w:val="00AD2888"/>
    <w:rsid w:val="00AD755C"/>
    <w:rsid w:val="00AE5A62"/>
    <w:rsid w:val="00AE6A69"/>
    <w:rsid w:val="00AE6E60"/>
    <w:rsid w:val="00AF0741"/>
    <w:rsid w:val="00AF3AC8"/>
    <w:rsid w:val="00AF65FE"/>
    <w:rsid w:val="00B009A5"/>
    <w:rsid w:val="00B027AA"/>
    <w:rsid w:val="00B04896"/>
    <w:rsid w:val="00B06988"/>
    <w:rsid w:val="00B07AA4"/>
    <w:rsid w:val="00B1457C"/>
    <w:rsid w:val="00B16F7A"/>
    <w:rsid w:val="00B170D1"/>
    <w:rsid w:val="00B2391A"/>
    <w:rsid w:val="00B23C59"/>
    <w:rsid w:val="00B26003"/>
    <w:rsid w:val="00B31DAB"/>
    <w:rsid w:val="00B32C4E"/>
    <w:rsid w:val="00B347D8"/>
    <w:rsid w:val="00B35706"/>
    <w:rsid w:val="00B45E3C"/>
    <w:rsid w:val="00B47B4C"/>
    <w:rsid w:val="00B609D3"/>
    <w:rsid w:val="00B61834"/>
    <w:rsid w:val="00B6458F"/>
    <w:rsid w:val="00B708B2"/>
    <w:rsid w:val="00B73C29"/>
    <w:rsid w:val="00B73C54"/>
    <w:rsid w:val="00B811D8"/>
    <w:rsid w:val="00B8609F"/>
    <w:rsid w:val="00B92B55"/>
    <w:rsid w:val="00BA1BA9"/>
    <w:rsid w:val="00BA1BD0"/>
    <w:rsid w:val="00BA779F"/>
    <w:rsid w:val="00BB37C4"/>
    <w:rsid w:val="00BB3AFD"/>
    <w:rsid w:val="00BB5B25"/>
    <w:rsid w:val="00BB650E"/>
    <w:rsid w:val="00BC0B41"/>
    <w:rsid w:val="00BC1A74"/>
    <w:rsid w:val="00BC30E0"/>
    <w:rsid w:val="00BC3410"/>
    <w:rsid w:val="00BC4AFC"/>
    <w:rsid w:val="00BC6014"/>
    <w:rsid w:val="00BD241F"/>
    <w:rsid w:val="00BD55E2"/>
    <w:rsid w:val="00BD7412"/>
    <w:rsid w:val="00BE724E"/>
    <w:rsid w:val="00BE7802"/>
    <w:rsid w:val="00BF4771"/>
    <w:rsid w:val="00BF4C30"/>
    <w:rsid w:val="00C0046C"/>
    <w:rsid w:val="00C0093F"/>
    <w:rsid w:val="00C01167"/>
    <w:rsid w:val="00C02ADF"/>
    <w:rsid w:val="00C03694"/>
    <w:rsid w:val="00C21E55"/>
    <w:rsid w:val="00C25F1C"/>
    <w:rsid w:val="00C36701"/>
    <w:rsid w:val="00C37167"/>
    <w:rsid w:val="00C46809"/>
    <w:rsid w:val="00C5487F"/>
    <w:rsid w:val="00C557C1"/>
    <w:rsid w:val="00C56D60"/>
    <w:rsid w:val="00C75E8E"/>
    <w:rsid w:val="00C80369"/>
    <w:rsid w:val="00C84118"/>
    <w:rsid w:val="00C854C6"/>
    <w:rsid w:val="00C91F37"/>
    <w:rsid w:val="00C93646"/>
    <w:rsid w:val="00C93F3D"/>
    <w:rsid w:val="00C95E2B"/>
    <w:rsid w:val="00C97DA3"/>
    <w:rsid w:val="00CA45DC"/>
    <w:rsid w:val="00CA56D2"/>
    <w:rsid w:val="00CA6E75"/>
    <w:rsid w:val="00CA78BA"/>
    <w:rsid w:val="00CB144B"/>
    <w:rsid w:val="00CB4EFE"/>
    <w:rsid w:val="00CB6179"/>
    <w:rsid w:val="00CB705C"/>
    <w:rsid w:val="00CC026C"/>
    <w:rsid w:val="00CC355C"/>
    <w:rsid w:val="00CC4E83"/>
    <w:rsid w:val="00CC6B9C"/>
    <w:rsid w:val="00CD017D"/>
    <w:rsid w:val="00CD0760"/>
    <w:rsid w:val="00CE47F2"/>
    <w:rsid w:val="00CF2F20"/>
    <w:rsid w:val="00CF580A"/>
    <w:rsid w:val="00CF6E46"/>
    <w:rsid w:val="00D04ADC"/>
    <w:rsid w:val="00D069CC"/>
    <w:rsid w:val="00D10C39"/>
    <w:rsid w:val="00D113DF"/>
    <w:rsid w:val="00D11577"/>
    <w:rsid w:val="00D11E20"/>
    <w:rsid w:val="00D15765"/>
    <w:rsid w:val="00D221B7"/>
    <w:rsid w:val="00D25E85"/>
    <w:rsid w:val="00D30447"/>
    <w:rsid w:val="00D33F5C"/>
    <w:rsid w:val="00D411FE"/>
    <w:rsid w:val="00D45D18"/>
    <w:rsid w:val="00D47FD4"/>
    <w:rsid w:val="00D5424C"/>
    <w:rsid w:val="00D543E6"/>
    <w:rsid w:val="00D55D61"/>
    <w:rsid w:val="00D66134"/>
    <w:rsid w:val="00D74B05"/>
    <w:rsid w:val="00D759D1"/>
    <w:rsid w:val="00D75C99"/>
    <w:rsid w:val="00D76B0F"/>
    <w:rsid w:val="00D84A50"/>
    <w:rsid w:val="00D85B5A"/>
    <w:rsid w:val="00D85D9D"/>
    <w:rsid w:val="00D910ED"/>
    <w:rsid w:val="00D91988"/>
    <w:rsid w:val="00D9359A"/>
    <w:rsid w:val="00D943E6"/>
    <w:rsid w:val="00D94C3E"/>
    <w:rsid w:val="00D97DFD"/>
    <w:rsid w:val="00DA1098"/>
    <w:rsid w:val="00DA3C5E"/>
    <w:rsid w:val="00DA58EB"/>
    <w:rsid w:val="00DA61C9"/>
    <w:rsid w:val="00DB1CEB"/>
    <w:rsid w:val="00DB22CF"/>
    <w:rsid w:val="00DB36D4"/>
    <w:rsid w:val="00DB40AD"/>
    <w:rsid w:val="00DB4805"/>
    <w:rsid w:val="00DB5842"/>
    <w:rsid w:val="00DC3C30"/>
    <w:rsid w:val="00DC6C18"/>
    <w:rsid w:val="00DD0705"/>
    <w:rsid w:val="00DD0F3F"/>
    <w:rsid w:val="00DD4541"/>
    <w:rsid w:val="00DD50A1"/>
    <w:rsid w:val="00DE16C6"/>
    <w:rsid w:val="00DE402B"/>
    <w:rsid w:val="00DE5B2B"/>
    <w:rsid w:val="00DE6519"/>
    <w:rsid w:val="00DE75C5"/>
    <w:rsid w:val="00DF0A81"/>
    <w:rsid w:val="00DF437E"/>
    <w:rsid w:val="00E034A2"/>
    <w:rsid w:val="00E03AA2"/>
    <w:rsid w:val="00E11455"/>
    <w:rsid w:val="00E118BC"/>
    <w:rsid w:val="00E12578"/>
    <w:rsid w:val="00E20C1C"/>
    <w:rsid w:val="00E24634"/>
    <w:rsid w:val="00E2544A"/>
    <w:rsid w:val="00E2779A"/>
    <w:rsid w:val="00E4124C"/>
    <w:rsid w:val="00E46B63"/>
    <w:rsid w:val="00E547E2"/>
    <w:rsid w:val="00E55DE1"/>
    <w:rsid w:val="00E57942"/>
    <w:rsid w:val="00E608B4"/>
    <w:rsid w:val="00E63FDE"/>
    <w:rsid w:val="00E67A74"/>
    <w:rsid w:val="00E71396"/>
    <w:rsid w:val="00E73864"/>
    <w:rsid w:val="00E746CB"/>
    <w:rsid w:val="00E81502"/>
    <w:rsid w:val="00E91178"/>
    <w:rsid w:val="00E9130D"/>
    <w:rsid w:val="00E92BDA"/>
    <w:rsid w:val="00E93109"/>
    <w:rsid w:val="00E9536F"/>
    <w:rsid w:val="00E9772B"/>
    <w:rsid w:val="00EA0815"/>
    <w:rsid w:val="00EA50D9"/>
    <w:rsid w:val="00EB36B8"/>
    <w:rsid w:val="00EB4A32"/>
    <w:rsid w:val="00EB6712"/>
    <w:rsid w:val="00EC2AAC"/>
    <w:rsid w:val="00EC4036"/>
    <w:rsid w:val="00EC4358"/>
    <w:rsid w:val="00EC588A"/>
    <w:rsid w:val="00EC63D2"/>
    <w:rsid w:val="00EC6A3A"/>
    <w:rsid w:val="00ED0964"/>
    <w:rsid w:val="00ED3509"/>
    <w:rsid w:val="00EE01E6"/>
    <w:rsid w:val="00EE3376"/>
    <w:rsid w:val="00EE3711"/>
    <w:rsid w:val="00EE5933"/>
    <w:rsid w:val="00EE7989"/>
    <w:rsid w:val="00EF0D66"/>
    <w:rsid w:val="00EF108C"/>
    <w:rsid w:val="00EF60FC"/>
    <w:rsid w:val="00F0064F"/>
    <w:rsid w:val="00F00FC6"/>
    <w:rsid w:val="00F01153"/>
    <w:rsid w:val="00F02ED2"/>
    <w:rsid w:val="00F03D3C"/>
    <w:rsid w:val="00F103C0"/>
    <w:rsid w:val="00F13424"/>
    <w:rsid w:val="00F139C3"/>
    <w:rsid w:val="00F143CE"/>
    <w:rsid w:val="00F144A0"/>
    <w:rsid w:val="00F14838"/>
    <w:rsid w:val="00F20485"/>
    <w:rsid w:val="00F3124A"/>
    <w:rsid w:val="00F32407"/>
    <w:rsid w:val="00F32C87"/>
    <w:rsid w:val="00F35815"/>
    <w:rsid w:val="00F4343B"/>
    <w:rsid w:val="00F44DC5"/>
    <w:rsid w:val="00F456FA"/>
    <w:rsid w:val="00F46154"/>
    <w:rsid w:val="00F54BAE"/>
    <w:rsid w:val="00F55D3E"/>
    <w:rsid w:val="00F615D0"/>
    <w:rsid w:val="00F635F6"/>
    <w:rsid w:val="00F63C65"/>
    <w:rsid w:val="00F64692"/>
    <w:rsid w:val="00F712D7"/>
    <w:rsid w:val="00F71E1D"/>
    <w:rsid w:val="00F72159"/>
    <w:rsid w:val="00F81638"/>
    <w:rsid w:val="00F90290"/>
    <w:rsid w:val="00F90771"/>
    <w:rsid w:val="00F915BE"/>
    <w:rsid w:val="00F93681"/>
    <w:rsid w:val="00F9396C"/>
    <w:rsid w:val="00F95297"/>
    <w:rsid w:val="00F95E38"/>
    <w:rsid w:val="00F977B4"/>
    <w:rsid w:val="00F97851"/>
    <w:rsid w:val="00F97CED"/>
    <w:rsid w:val="00FA25CE"/>
    <w:rsid w:val="00FA5760"/>
    <w:rsid w:val="00FA7DFB"/>
    <w:rsid w:val="00FB25DD"/>
    <w:rsid w:val="00FB3CE9"/>
    <w:rsid w:val="00FB4629"/>
    <w:rsid w:val="00FB4954"/>
    <w:rsid w:val="00FB51AC"/>
    <w:rsid w:val="00FD0A62"/>
    <w:rsid w:val="00FD0FD8"/>
    <w:rsid w:val="00FD2100"/>
    <w:rsid w:val="00FD5B8B"/>
    <w:rsid w:val="00FD7738"/>
    <w:rsid w:val="00FE6635"/>
    <w:rsid w:val="00FE704B"/>
    <w:rsid w:val="00FE73E6"/>
    <w:rsid w:val="00FF1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BCB11"/>
  <w15:chartTrackingRefBased/>
  <w15:docId w15:val="{FC4EB873-8C40-4D65-92E5-A4A9764A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Standardowy1111,Standardowy11111,Standardowy111111,Standardowy1111111"/>
    <w:qFormat/>
    <w:rsid w:val="00486AAF"/>
  </w:style>
  <w:style w:type="paragraph" w:styleId="Nagwek1">
    <w:name w:val="heading 1"/>
    <w:basedOn w:val="Normalny"/>
    <w:next w:val="Normalny"/>
    <w:qFormat/>
    <w:rsid w:val="00EA0815"/>
    <w:pPr>
      <w:keepNext/>
      <w:outlineLvl w:val="0"/>
    </w:pPr>
    <w:rPr>
      <w:rFonts w:ascii="Arial" w:hAnsi="Arial"/>
      <w:b/>
      <w:sz w:val="32"/>
    </w:rPr>
  </w:style>
  <w:style w:type="paragraph" w:styleId="Nagwek2">
    <w:name w:val="heading 2"/>
    <w:basedOn w:val="Normalny"/>
    <w:next w:val="Normalny"/>
    <w:qFormat/>
    <w:rsid w:val="00EA0815"/>
    <w:pPr>
      <w:keepNext/>
      <w:jc w:val="both"/>
      <w:outlineLvl w:val="1"/>
    </w:pPr>
    <w:rPr>
      <w:rFonts w:ascii="Arial" w:hAnsi="Arial"/>
      <w:b/>
      <w:sz w:val="32"/>
    </w:rPr>
  </w:style>
  <w:style w:type="paragraph" w:styleId="Nagwek3">
    <w:name w:val="heading 3"/>
    <w:basedOn w:val="Normalny"/>
    <w:next w:val="Normalny"/>
    <w:qFormat/>
    <w:rsid w:val="00EA0815"/>
    <w:pPr>
      <w:keepNext/>
      <w:numPr>
        <w:ilvl w:val="12"/>
      </w:numPr>
      <w:jc w:val="both"/>
      <w:outlineLvl w:val="2"/>
    </w:pPr>
    <w:rPr>
      <w:sz w:val="24"/>
    </w:rPr>
  </w:style>
  <w:style w:type="paragraph" w:styleId="Nagwek4">
    <w:name w:val="heading 4"/>
    <w:basedOn w:val="Normalny"/>
    <w:next w:val="Normalny"/>
    <w:qFormat/>
    <w:rsid w:val="00EA0815"/>
    <w:pPr>
      <w:keepNext/>
      <w:jc w:val="center"/>
      <w:outlineLvl w:val="3"/>
    </w:pPr>
    <w:rPr>
      <w:b/>
      <w:color w:val="000000"/>
      <w:sz w:val="32"/>
    </w:rPr>
  </w:style>
  <w:style w:type="paragraph" w:styleId="Nagwek5">
    <w:name w:val="heading 5"/>
    <w:basedOn w:val="Normalny"/>
    <w:next w:val="Normalny"/>
    <w:qFormat/>
    <w:rsid w:val="00EA0815"/>
    <w:pPr>
      <w:keepNext/>
      <w:spacing w:line="360" w:lineRule="auto"/>
      <w:jc w:val="center"/>
      <w:outlineLvl w:val="4"/>
    </w:pPr>
    <w:rPr>
      <w:rFonts w:ascii="Arial" w:hAnsi="Arial"/>
      <w:b/>
      <w:sz w:val="24"/>
    </w:rPr>
  </w:style>
  <w:style w:type="paragraph" w:styleId="Nagwek6">
    <w:name w:val="heading 6"/>
    <w:basedOn w:val="Normalny"/>
    <w:next w:val="Normalny"/>
    <w:qFormat/>
    <w:rsid w:val="00EA0815"/>
    <w:pPr>
      <w:keepNext/>
      <w:jc w:val="center"/>
      <w:outlineLvl w:val="5"/>
    </w:pPr>
    <w:rPr>
      <w:rFonts w:ascii="Arial" w:hAnsi="Arial"/>
      <w:b/>
      <w:sz w:val="18"/>
    </w:rPr>
  </w:style>
  <w:style w:type="paragraph" w:styleId="Nagwek7">
    <w:name w:val="heading 7"/>
    <w:basedOn w:val="Normalny"/>
    <w:next w:val="Normalny"/>
    <w:qFormat/>
    <w:rsid w:val="00EA0815"/>
    <w:pPr>
      <w:keepNext/>
      <w:widowControl w:val="0"/>
      <w:spacing w:before="40" w:after="40"/>
      <w:ind w:left="567"/>
      <w:jc w:val="both"/>
      <w:outlineLvl w:val="6"/>
    </w:pPr>
    <w:rPr>
      <w:b/>
    </w:rPr>
  </w:style>
  <w:style w:type="paragraph" w:styleId="Nagwek8">
    <w:name w:val="heading 8"/>
    <w:basedOn w:val="Normalny"/>
    <w:next w:val="Normalny"/>
    <w:qFormat/>
    <w:rsid w:val="00EA0815"/>
    <w:pPr>
      <w:numPr>
        <w:ilvl w:val="7"/>
        <w:numId w:val="2"/>
      </w:numPr>
      <w:spacing w:before="240" w:after="60"/>
      <w:outlineLvl w:val="7"/>
    </w:pPr>
    <w:rPr>
      <w:rFonts w:ascii="Arial" w:hAnsi="Arial"/>
      <w:i/>
    </w:rPr>
  </w:style>
  <w:style w:type="paragraph" w:styleId="Nagwek9">
    <w:name w:val="heading 9"/>
    <w:basedOn w:val="Normalny"/>
    <w:next w:val="Normalny"/>
    <w:qFormat/>
    <w:rsid w:val="00EA0815"/>
    <w:pPr>
      <w:numPr>
        <w:ilvl w:val="8"/>
        <w:numId w:val="2"/>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A0815"/>
    <w:pPr>
      <w:tabs>
        <w:tab w:val="center" w:pos="4536"/>
        <w:tab w:val="right" w:pos="9072"/>
      </w:tabs>
    </w:pPr>
  </w:style>
  <w:style w:type="paragraph" w:styleId="Stopka">
    <w:name w:val="footer"/>
    <w:basedOn w:val="Normalny"/>
    <w:link w:val="StopkaZnak"/>
    <w:rsid w:val="00EA0815"/>
    <w:pPr>
      <w:tabs>
        <w:tab w:val="center" w:pos="4536"/>
        <w:tab w:val="right" w:pos="9072"/>
      </w:tabs>
    </w:pPr>
  </w:style>
  <w:style w:type="character" w:styleId="Numerstrony">
    <w:name w:val="page number"/>
    <w:basedOn w:val="Domylnaczcionkaakapitu"/>
    <w:semiHidden/>
    <w:rsid w:val="00EA0815"/>
  </w:style>
  <w:style w:type="paragraph" w:customStyle="1" w:styleId="Subhead2">
    <w:name w:val="Subhead 2"/>
    <w:basedOn w:val="Normalny"/>
    <w:rsid w:val="00EA0815"/>
    <w:rPr>
      <w:b/>
      <w:sz w:val="24"/>
    </w:rPr>
  </w:style>
  <w:style w:type="paragraph" w:styleId="Tekstpodstawowy3">
    <w:name w:val="Body Text 3"/>
    <w:basedOn w:val="Normalny"/>
    <w:link w:val="Tekstpodstawowy3Znak"/>
    <w:rsid w:val="00EA0815"/>
    <w:pPr>
      <w:pBdr>
        <w:top w:val="double" w:sz="6" w:space="1" w:color="auto"/>
        <w:left w:val="double" w:sz="6" w:space="2" w:color="auto"/>
        <w:bottom w:val="double" w:sz="6" w:space="1" w:color="auto"/>
        <w:right w:val="double" w:sz="6" w:space="1" w:color="auto"/>
      </w:pBdr>
      <w:ind w:right="-142"/>
      <w:jc w:val="center"/>
    </w:pPr>
    <w:rPr>
      <w:sz w:val="32"/>
      <w:lang w:val="x-none" w:eastAsia="x-none"/>
    </w:rPr>
  </w:style>
  <w:style w:type="paragraph" w:styleId="Tekstpodstawowy">
    <w:name w:val="Body Text"/>
    <w:aliases w:val="Treść"/>
    <w:basedOn w:val="Normalny"/>
    <w:rsid w:val="00EA0815"/>
    <w:pPr>
      <w:ind w:right="-142"/>
      <w:jc w:val="both"/>
    </w:pPr>
    <w:rPr>
      <w:rFonts w:ascii="Arial" w:hAnsi="Arial"/>
      <w:sz w:val="22"/>
    </w:rPr>
  </w:style>
  <w:style w:type="paragraph" w:styleId="Tekstpodstawowywcity">
    <w:name w:val="Body Text Indent"/>
    <w:basedOn w:val="Normalny"/>
    <w:semiHidden/>
    <w:rsid w:val="00EA0815"/>
    <w:pPr>
      <w:ind w:left="284"/>
      <w:jc w:val="both"/>
    </w:pPr>
    <w:rPr>
      <w:sz w:val="28"/>
    </w:rPr>
  </w:style>
  <w:style w:type="paragraph" w:styleId="Tekstpodstawowywcity2">
    <w:name w:val="Body Text Indent 2"/>
    <w:basedOn w:val="Normalny"/>
    <w:semiHidden/>
    <w:rsid w:val="00EA0815"/>
    <w:pPr>
      <w:ind w:left="142"/>
      <w:jc w:val="both"/>
    </w:pPr>
    <w:rPr>
      <w:rFonts w:ascii="Arial" w:hAnsi="Arial"/>
      <w:sz w:val="26"/>
    </w:rPr>
  </w:style>
  <w:style w:type="paragraph" w:styleId="Tekstblokowy">
    <w:name w:val="Block Text"/>
    <w:basedOn w:val="Normalny"/>
    <w:semiHidden/>
    <w:rsid w:val="00EA0815"/>
    <w:pPr>
      <w:ind w:left="709" w:right="283"/>
      <w:jc w:val="both"/>
    </w:pPr>
    <w:rPr>
      <w:b/>
      <w:sz w:val="28"/>
    </w:rPr>
  </w:style>
  <w:style w:type="paragraph" w:styleId="Tekstpodstawowywcity3">
    <w:name w:val="Body Text Indent 3"/>
    <w:basedOn w:val="Normalny"/>
    <w:semiHidden/>
    <w:rsid w:val="00EA0815"/>
    <w:pPr>
      <w:ind w:left="284"/>
      <w:jc w:val="both"/>
    </w:pPr>
    <w:rPr>
      <w:rFonts w:ascii="Arial" w:hAnsi="Arial"/>
      <w:sz w:val="24"/>
    </w:rPr>
  </w:style>
  <w:style w:type="paragraph" w:customStyle="1" w:styleId="Tekstpodstawowy31">
    <w:name w:val="Tekst podstawowy 31"/>
    <w:basedOn w:val="Normalny"/>
    <w:rsid w:val="00EA0815"/>
    <w:pPr>
      <w:ind w:right="-1"/>
      <w:jc w:val="both"/>
    </w:pPr>
    <w:rPr>
      <w:rFonts w:ascii="Arial" w:hAnsi="Arial"/>
      <w:sz w:val="24"/>
    </w:rPr>
  </w:style>
  <w:style w:type="paragraph" w:styleId="Tekstpodstawowy2">
    <w:name w:val="Body Text 2"/>
    <w:basedOn w:val="Normalny"/>
    <w:semiHidden/>
    <w:rsid w:val="00EA0815"/>
    <w:pPr>
      <w:ind w:right="-567"/>
      <w:jc w:val="both"/>
    </w:pPr>
    <w:rPr>
      <w:sz w:val="28"/>
    </w:rPr>
  </w:style>
  <w:style w:type="paragraph" w:styleId="Tytu">
    <w:name w:val="Title"/>
    <w:basedOn w:val="Normalny"/>
    <w:link w:val="TytuZnak"/>
    <w:uiPriority w:val="10"/>
    <w:qFormat/>
    <w:rsid w:val="00EA0815"/>
    <w:pPr>
      <w:jc w:val="center"/>
    </w:pPr>
    <w:rPr>
      <w:b/>
      <w:sz w:val="40"/>
      <w:lang w:val="x-none" w:eastAsia="x-none"/>
    </w:rPr>
  </w:style>
  <w:style w:type="paragraph" w:customStyle="1" w:styleId="Tekstblokowy1">
    <w:name w:val="Tekst blokowy1"/>
    <w:basedOn w:val="Normalny"/>
    <w:rsid w:val="00EA0815"/>
    <w:pPr>
      <w:ind w:left="1134" w:right="425"/>
      <w:jc w:val="both"/>
    </w:pPr>
    <w:rPr>
      <w:sz w:val="28"/>
      <w:szCs w:val="24"/>
    </w:rPr>
  </w:style>
  <w:style w:type="paragraph" w:customStyle="1" w:styleId="nagwek10">
    <w:name w:val="nagłówek1"/>
    <w:rsid w:val="00EA0815"/>
    <w:pPr>
      <w:spacing w:before="114" w:after="114"/>
      <w:ind w:left="482" w:right="482" w:firstLine="1"/>
      <w:jc w:val="center"/>
    </w:pPr>
    <w:rPr>
      <w:color w:val="000000"/>
      <w:sz w:val="24"/>
    </w:rPr>
  </w:style>
  <w:style w:type="paragraph" w:styleId="Legenda">
    <w:name w:val="caption"/>
    <w:basedOn w:val="Normalny"/>
    <w:next w:val="Normalny"/>
    <w:qFormat/>
    <w:rsid w:val="00EA0815"/>
    <w:pPr>
      <w:ind w:left="284" w:right="283"/>
      <w:jc w:val="center"/>
    </w:pPr>
    <w:rPr>
      <w:rFonts w:ascii="Arial" w:hAnsi="Arial"/>
      <w:b/>
      <w:sz w:val="52"/>
    </w:rPr>
  </w:style>
  <w:style w:type="paragraph" w:customStyle="1" w:styleId="Tekstpodstawowy21">
    <w:name w:val="Tekst podstawowy 21"/>
    <w:basedOn w:val="Normalny"/>
    <w:rsid w:val="00EA0815"/>
    <w:pPr>
      <w:tabs>
        <w:tab w:val="left" w:pos="11766"/>
      </w:tabs>
      <w:jc w:val="both"/>
    </w:pPr>
    <w:rPr>
      <w:rFonts w:ascii="Arial" w:hAnsi="Arial"/>
    </w:rPr>
  </w:style>
  <w:style w:type="paragraph" w:styleId="Podtytu">
    <w:name w:val="Subtitle"/>
    <w:basedOn w:val="Normalny"/>
    <w:qFormat/>
    <w:rsid w:val="00EA0815"/>
    <w:pPr>
      <w:numPr>
        <w:numId w:val="1"/>
      </w:numPr>
    </w:pPr>
    <w:rPr>
      <w:rFonts w:ascii="Arial" w:hAnsi="Arial"/>
      <w:b/>
      <w:sz w:val="32"/>
    </w:rPr>
  </w:style>
  <w:style w:type="paragraph" w:customStyle="1" w:styleId="Tekstpodstawowy1">
    <w:name w:val="Tekst podstawowy1"/>
    <w:rsid w:val="00EA0815"/>
    <w:pPr>
      <w:spacing w:before="1" w:after="1"/>
      <w:ind w:left="1" w:right="1" w:firstLine="681"/>
      <w:jc w:val="both"/>
    </w:pPr>
    <w:rPr>
      <w:color w:val="000000"/>
      <w:spacing w:val="15"/>
      <w:sz w:val="24"/>
    </w:rPr>
  </w:style>
  <w:style w:type="paragraph" w:customStyle="1" w:styleId="podpunkt">
    <w:name w:val="podpunkt"/>
    <w:rsid w:val="00EA0815"/>
    <w:pPr>
      <w:spacing w:before="1" w:after="1"/>
      <w:ind w:left="1" w:right="1" w:firstLine="284"/>
      <w:jc w:val="both"/>
    </w:pPr>
    <w:rPr>
      <w:sz w:val="24"/>
    </w:rPr>
  </w:style>
  <w:style w:type="paragraph" w:customStyle="1" w:styleId="Tekstpodstawowywcity31">
    <w:name w:val="Tekst podstawowy wcięty 31"/>
    <w:basedOn w:val="Normalny"/>
    <w:rsid w:val="00EA0815"/>
    <w:pPr>
      <w:ind w:left="284" w:hanging="284"/>
      <w:jc w:val="both"/>
    </w:pPr>
    <w:rPr>
      <w:sz w:val="32"/>
    </w:rPr>
  </w:style>
  <w:style w:type="paragraph" w:styleId="Tekstkomentarza">
    <w:name w:val="annotation text"/>
    <w:basedOn w:val="Normalny"/>
    <w:semiHidden/>
    <w:rsid w:val="00EA0815"/>
  </w:style>
  <w:style w:type="paragraph" w:customStyle="1" w:styleId="numer">
    <w:name w:val="numer"/>
    <w:basedOn w:val="Normalny"/>
    <w:rsid w:val="00EA0815"/>
    <w:pPr>
      <w:ind w:left="567" w:firstLine="284"/>
      <w:jc w:val="both"/>
    </w:pPr>
    <w:rPr>
      <w:sz w:val="24"/>
    </w:rPr>
  </w:style>
  <w:style w:type="character" w:styleId="Hipercze">
    <w:name w:val="Hyperlink"/>
    <w:rsid w:val="00EA0815"/>
    <w:rPr>
      <w:color w:val="0000FF"/>
      <w:u w:val="single"/>
    </w:rPr>
  </w:style>
  <w:style w:type="paragraph" w:customStyle="1" w:styleId="tekst">
    <w:name w:val="tekst"/>
    <w:basedOn w:val="Normalny"/>
    <w:rsid w:val="00EA0815"/>
    <w:pPr>
      <w:suppressLineNumbers/>
      <w:suppressAutoHyphens/>
      <w:autoSpaceDE w:val="0"/>
      <w:autoSpaceDN w:val="0"/>
      <w:spacing w:before="60" w:after="60"/>
      <w:jc w:val="both"/>
    </w:pPr>
    <w:rPr>
      <w:sz w:val="24"/>
      <w:szCs w:val="24"/>
    </w:rPr>
  </w:style>
  <w:style w:type="paragraph" w:customStyle="1" w:styleId="nagwek11">
    <w:name w:val="nag³ówek1"/>
    <w:rsid w:val="00EA0815"/>
    <w:pPr>
      <w:spacing w:before="114" w:after="114"/>
      <w:ind w:left="482" w:right="482" w:firstLine="1"/>
      <w:jc w:val="center"/>
    </w:pPr>
    <w:rPr>
      <w:color w:val="000000"/>
      <w:sz w:val="24"/>
    </w:rPr>
  </w:style>
  <w:style w:type="paragraph" w:customStyle="1" w:styleId="Plandokumentu1">
    <w:name w:val="Plan dokumentu1"/>
    <w:basedOn w:val="Normalny"/>
    <w:semiHidden/>
    <w:rsid w:val="00EA0815"/>
    <w:pPr>
      <w:shd w:val="clear" w:color="auto" w:fill="000080"/>
    </w:pPr>
    <w:rPr>
      <w:rFonts w:ascii="Tahoma" w:hAnsi="Tahoma" w:cs="Tahoma"/>
    </w:rPr>
  </w:style>
  <w:style w:type="paragraph" w:customStyle="1" w:styleId="Nagwek2a">
    <w:name w:val="Nagłówek2a"/>
    <w:basedOn w:val="Nagwek2"/>
    <w:autoRedefine/>
    <w:rsid w:val="00EA0815"/>
    <w:pPr>
      <w:keepLines/>
      <w:spacing w:before="240" w:after="60"/>
      <w:ind w:left="1559" w:hanging="283"/>
      <w:jc w:val="left"/>
    </w:pPr>
    <w:rPr>
      <w:kern w:val="24"/>
      <w:sz w:val="24"/>
    </w:rPr>
  </w:style>
  <w:style w:type="paragraph" w:customStyle="1" w:styleId="data">
    <w:name w:val="data"/>
    <w:basedOn w:val="Normalny"/>
    <w:rsid w:val="00EA0815"/>
    <w:pPr>
      <w:keepNext/>
      <w:spacing w:before="240"/>
    </w:pPr>
    <w:rPr>
      <w:rFonts w:ascii="Arial" w:hAnsi="Arial"/>
      <w:sz w:val="24"/>
    </w:rPr>
  </w:style>
  <w:style w:type="paragraph" w:customStyle="1" w:styleId="dopisek">
    <w:name w:val="dopisek"/>
    <w:basedOn w:val="Normalny"/>
    <w:rsid w:val="00EA0815"/>
    <w:pPr>
      <w:ind w:left="567" w:firstLine="284"/>
      <w:jc w:val="both"/>
    </w:pPr>
    <w:rPr>
      <w:sz w:val="24"/>
    </w:rPr>
  </w:style>
  <w:style w:type="paragraph" w:styleId="NormalnyWeb">
    <w:name w:val="Normal (Web)"/>
    <w:basedOn w:val="Normalny"/>
    <w:semiHidden/>
    <w:rsid w:val="00EA0815"/>
    <w:pPr>
      <w:spacing w:before="100" w:beforeAutospacing="1" w:after="100" w:afterAutospacing="1"/>
      <w:jc w:val="both"/>
    </w:pPr>
    <w:rPr>
      <w:rFonts w:ascii="Arial Unicode MS" w:eastAsia="Arial Unicode MS" w:hAnsi="Arial Unicode MS" w:cs="Arial Unicode MS"/>
    </w:rPr>
  </w:style>
  <w:style w:type="character" w:styleId="Odwoaniedokomentarza">
    <w:name w:val="annotation reference"/>
    <w:semiHidden/>
    <w:rsid w:val="00EA0815"/>
    <w:rPr>
      <w:sz w:val="16"/>
      <w:szCs w:val="16"/>
    </w:rPr>
  </w:style>
  <w:style w:type="paragraph" w:styleId="Tematkomentarza">
    <w:name w:val="annotation subject"/>
    <w:basedOn w:val="Tekstkomentarza"/>
    <w:next w:val="Tekstkomentarza"/>
    <w:semiHidden/>
    <w:rsid w:val="00EA0815"/>
    <w:rPr>
      <w:b/>
      <w:bCs/>
    </w:rPr>
  </w:style>
  <w:style w:type="paragraph" w:styleId="Tekstdymka">
    <w:name w:val="Balloon Text"/>
    <w:basedOn w:val="Normalny"/>
    <w:semiHidden/>
    <w:rsid w:val="00EA0815"/>
    <w:rPr>
      <w:rFonts w:ascii="Tahoma" w:hAnsi="Tahoma" w:cs="Tahoma"/>
      <w:sz w:val="16"/>
      <w:szCs w:val="16"/>
    </w:rPr>
  </w:style>
  <w:style w:type="paragraph" w:customStyle="1" w:styleId="WW-Zwykytekst">
    <w:name w:val="WW-Zwykły tekst"/>
    <w:basedOn w:val="Normalny"/>
    <w:rsid w:val="00EA0815"/>
    <w:pPr>
      <w:suppressAutoHyphens/>
    </w:pPr>
    <w:rPr>
      <w:rFonts w:ascii="Courier New" w:hAnsi="Courier New"/>
      <w:lang w:eastAsia="ar-SA"/>
    </w:rPr>
  </w:style>
  <w:style w:type="paragraph" w:customStyle="1" w:styleId="1">
    <w:name w:val="1"/>
    <w:basedOn w:val="Normalny"/>
    <w:next w:val="Nagwek"/>
    <w:rsid w:val="00EA0815"/>
    <w:pPr>
      <w:tabs>
        <w:tab w:val="center" w:pos="4536"/>
        <w:tab w:val="right" w:pos="9072"/>
      </w:tabs>
    </w:pPr>
  </w:style>
  <w:style w:type="paragraph" w:styleId="Lista">
    <w:name w:val="List"/>
    <w:basedOn w:val="Tekstpodstawowy"/>
    <w:semiHidden/>
    <w:rsid w:val="00EA0815"/>
    <w:pPr>
      <w:suppressAutoHyphens/>
      <w:spacing w:line="400" w:lineRule="atLeast"/>
      <w:ind w:right="0"/>
    </w:pPr>
    <w:rPr>
      <w:rFonts w:ascii="Times New Roman" w:hAnsi="Times New Roman" w:cs="Wingdings"/>
      <w:sz w:val="24"/>
      <w:szCs w:val="24"/>
      <w:lang w:eastAsia="ar-SA"/>
    </w:rPr>
  </w:style>
  <w:style w:type="paragraph" w:customStyle="1" w:styleId="Indeks">
    <w:name w:val="Indeks"/>
    <w:basedOn w:val="Normalny"/>
    <w:rsid w:val="00EA0815"/>
    <w:pPr>
      <w:suppressLineNumbers/>
      <w:suppressAutoHyphens/>
    </w:pPr>
    <w:rPr>
      <w:rFonts w:cs="Wingdings"/>
      <w:sz w:val="24"/>
      <w:szCs w:val="24"/>
      <w:lang w:eastAsia="ar-SA"/>
    </w:rPr>
  </w:style>
  <w:style w:type="paragraph" w:customStyle="1" w:styleId="WW-Nagwekwykazurde">
    <w:name w:val="WW-Nagłówek wykazu źródeł"/>
    <w:basedOn w:val="Normalny"/>
    <w:next w:val="Normalny"/>
    <w:rsid w:val="00EA0815"/>
    <w:pPr>
      <w:tabs>
        <w:tab w:val="left" w:pos="9000"/>
        <w:tab w:val="right" w:pos="9360"/>
      </w:tabs>
      <w:suppressAutoHyphens/>
      <w:jc w:val="both"/>
    </w:pPr>
    <w:rPr>
      <w:sz w:val="24"/>
      <w:lang w:val="en-US" w:eastAsia="ar-SA"/>
    </w:rPr>
  </w:style>
  <w:style w:type="paragraph" w:customStyle="1" w:styleId="WW-Tekstpodstawowywcity3">
    <w:name w:val="WW-Tekst podstawowy wcięty 3"/>
    <w:basedOn w:val="Normalny"/>
    <w:rsid w:val="00EA0815"/>
    <w:pPr>
      <w:suppressAutoHyphens/>
      <w:spacing w:before="120"/>
      <w:ind w:left="708"/>
      <w:jc w:val="both"/>
    </w:pPr>
    <w:rPr>
      <w:sz w:val="24"/>
      <w:szCs w:val="24"/>
      <w:lang w:eastAsia="ar-SA"/>
    </w:rPr>
  </w:style>
  <w:style w:type="paragraph" w:customStyle="1" w:styleId="ust">
    <w:name w:val="ust"/>
    <w:rsid w:val="00EA0815"/>
    <w:pPr>
      <w:suppressAutoHyphens/>
      <w:autoSpaceDE w:val="0"/>
      <w:autoSpaceDN w:val="0"/>
      <w:spacing w:before="60" w:after="60"/>
      <w:ind w:left="426" w:hanging="284"/>
      <w:jc w:val="both"/>
    </w:pPr>
    <w:rPr>
      <w:sz w:val="24"/>
      <w:szCs w:val="24"/>
    </w:rPr>
  </w:style>
  <w:style w:type="paragraph" w:styleId="Zwykytekst">
    <w:name w:val="Plain Text"/>
    <w:basedOn w:val="Normalny"/>
    <w:semiHidden/>
    <w:rsid w:val="00EA0815"/>
    <w:rPr>
      <w:rFonts w:ascii="Courier New" w:hAnsi="Courier New"/>
    </w:rPr>
  </w:style>
  <w:style w:type="paragraph" w:customStyle="1" w:styleId="Default">
    <w:name w:val="Default"/>
    <w:rsid w:val="00EA0815"/>
    <w:pPr>
      <w:autoSpaceDE w:val="0"/>
      <w:autoSpaceDN w:val="0"/>
      <w:adjustRightInd w:val="0"/>
    </w:pPr>
    <w:rPr>
      <w:rFonts w:ascii="NGNEKO+TimesNewRoman,Bold" w:hAnsi="NGNEKO+TimesNewRoman,Bold"/>
      <w:color w:val="000000"/>
      <w:sz w:val="24"/>
      <w:szCs w:val="24"/>
    </w:rPr>
  </w:style>
  <w:style w:type="paragraph" w:customStyle="1" w:styleId="Wypunktowaniekreska">
    <w:name w:val="Wypunktowanie kreska"/>
    <w:basedOn w:val="Normalny"/>
    <w:rsid w:val="00EA0815"/>
    <w:pPr>
      <w:numPr>
        <w:numId w:val="3"/>
      </w:numPr>
      <w:tabs>
        <w:tab w:val="left" w:pos="851"/>
      </w:tabs>
      <w:spacing w:after="60"/>
      <w:jc w:val="both"/>
    </w:pPr>
    <w:rPr>
      <w:sz w:val="24"/>
      <w:szCs w:val="24"/>
    </w:rPr>
  </w:style>
  <w:style w:type="character" w:customStyle="1" w:styleId="NagwekZnak">
    <w:name w:val="Nagłówek Znak"/>
    <w:basedOn w:val="Domylnaczcionkaakapitu"/>
    <w:rsid w:val="00EA0815"/>
  </w:style>
  <w:style w:type="paragraph" w:styleId="Akapitzlist">
    <w:name w:val="List Paragraph"/>
    <w:aliases w:val="Obiekt,List Paragraph1,normalny tekst,List Paragraph,Akapit z listą11,Wypunktowanie,BulletC,Numerowanie"/>
    <w:basedOn w:val="Normalny"/>
    <w:link w:val="AkapitzlistZnak"/>
    <w:uiPriority w:val="99"/>
    <w:qFormat/>
    <w:rsid w:val="00EA0815"/>
    <w:pPr>
      <w:ind w:left="708"/>
    </w:pPr>
  </w:style>
  <w:style w:type="character" w:customStyle="1" w:styleId="TekstpodstawowyZnak">
    <w:name w:val="Tekst podstawowy Znak"/>
    <w:aliases w:val="Treść Znak"/>
    <w:rsid w:val="00EA0815"/>
    <w:rPr>
      <w:rFonts w:ascii="Arial" w:hAnsi="Arial"/>
      <w:sz w:val="22"/>
    </w:rPr>
  </w:style>
  <w:style w:type="character" w:customStyle="1" w:styleId="TytuZnak">
    <w:name w:val="Tytuł Znak"/>
    <w:link w:val="Tytu"/>
    <w:uiPriority w:val="10"/>
    <w:rsid w:val="003F0C0B"/>
    <w:rPr>
      <w:b/>
      <w:sz w:val="40"/>
    </w:rPr>
  </w:style>
  <w:style w:type="character" w:customStyle="1" w:styleId="Tekstpodstawowy3Znak">
    <w:name w:val="Tekst podstawowy 3 Znak"/>
    <w:link w:val="Tekstpodstawowy3"/>
    <w:rsid w:val="00283905"/>
    <w:rPr>
      <w:sz w:val="32"/>
    </w:rPr>
  </w:style>
  <w:style w:type="character" w:customStyle="1" w:styleId="StopkaZnak">
    <w:name w:val="Stopka Znak"/>
    <w:basedOn w:val="Domylnaczcionkaakapitu"/>
    <w:link w:val="Stopka"/>
    <w:rsid w:val="00AA2C91"/>
  </w:style>
  <w:style w:type="paragraph" w:customStyle="1" w:styleId="Akapitzlist1">
    <w:name w:val="Akapit z listą1"/>
    <w:basedOn w:val="Normalny"/>
    <w:rsid w:val="004242AE"/>
    <w:pPr>
      <w:spacing w:after="200" w:line="276" w:lineRule="auto"/>
      <w:ind w:left="720"/>
    </w:pPr>
    <w:rPr>
      <w:rFonts w:ascii="Calibri" w:hAnsi="Calibri" w:cs="Calibri"/>
      <w:sz w:val="22"/>
      <w:szCs w:val="22"/>
      <w:lang w:eastAsia="en-US"/>
    </w:rPr>
  </w:style>
  <w:style w:type="paragraph" w:styleId="Tekstprzypisukocowego">
    <w:name w:val="endnote text"/>
    <w:basedOn w:val="Normalny"/>
    <w:link w:val="TekstprzypisukocowegoZnak"/>
    <w:uiPriority w:val="99"/>
    <w:semiHidden/>
    <w:unhideWhenUsed/>
    <w:rsid w:val="004838E7"/>
  </w:style>
  <w:style w:type="character" w:customStyle="1" w:styleId="TekstprzypisukocowegoZnak">
    <w:name w:val="Tekst przypisu końcowego Znak"/>
    <w:basedOn w:val="Domylnaczcionkaakapitu"/>
    <w:link w:val="Tekstprzypisukocowego"/>
    <w:uiPriority w:val="99"/>
    <w:semiHidden/>
    <w:rsid w:val="004838E7"/>
  </w:style>
  <w:style w:type="character" w:styleId="Odwoanieprzypisukocowego">
    <w:name w:val="endnote reference"/>
    <w:uiPriority w:val="99"/>
    <w:semiHidden/>
    <w:unhideWhenUsed/>
    <w:rsid w:val="004838E7"/>
    <w:rPr>
      <w:vertAlign w:val="superscript"/>
    </w:rPr>
  </w:style>
  <w:style w:type="character" w:customStyle="1" w:styleId="AkapitzlistZnak">
    <w:name w:val="Akapit z listą Znak"/>
    <w:aliases w:val="Obiekt Znak,List Paragraph1 Znak,normalny tekst Znak,List Paragraph Znak,Akapit z listą11 Znak,Wypunktowanie Znak,BulletC Znak,Numerowanie Znak"/>
    <w:link w:val="Akapitzlist"/>
    <w:uiPriority w:val="34"/>
    <w:rsid w:val="00393433"/>
  </w:style>
  <w:style w:type="character" w:styleId="Nierozpoznanawzmianka">
    <w:name w:val="Unresolved Mention"/>
    <w:basedOn w:val="Domylnaczcionkaakapitu"/>
    <w:uiPriority w:val="99"/>
    <w:semiHidden/>
    <w:unhideWhenUsed/>
    <w:rsid w:val="00BC30E0"/>
    <w:rPr>
      <w:color w:val="808080"/>
      <w:shd w:val="clear" w:color="auto" w:fill="E6E6E6"/>
    </w:rPr>
  </w:style>
  <w:style w:type="paragraph" w:customStyle="1" w:styleId="WYGSWpodpistabeli">
    <w:name w:val="_WYG_SW_podpis tabeli"/>
    <w:basedOn w:val="Normalny"/>
    <w:qFormat/>
    <w:rsid w:val="00A7772A"/>
    <w:pPr>
      <w:spacing w:before="120" w:after="120" w:line="276" w:lineRule="auto"/>
      <w:ind w:firstLine="720"/>
      <w:jc w:val="both"/>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0959">
      <w:bodyDiv w:val="1"/>
      <w:marLeft w:val="0"/>
      <w:marRight w:val="0"/>
      <w:marTop w:val="0"/>
      <w:marBottom w:val="0"/>
      <w:divBdr>
        <w:top w:val="none" w:sz="0" w:space="0" w:color="auto"/>
        <w:left w:val="none" w:sz="0" w:space="0" w:color="auto"/>
        <w:bottom w:val="none" w:sz="0" w:space="0" w:color="auto"/>
        <w:right w:val="none" w:sz="0" w:space="0" w:color="auto"/>
      </w:divBdr>
    </w:div>
    <w:div w:id="187915668">
      <w:bodyDiv w:val="1"/>
      <w:marLeft w:val="0"/>
      <w:marRight w:val="0"/>
      <w:marTop w:val="0"/>
      <w:marBottom w:val="0"/>
      <w:divBdr>
        <w:top w:val="none" w:sz="0" w:space="0" w:color="auto"/>
        <w:left w:val="none" w:sz="0" w:space="0" w:color="auto"/>
        <w:bottom w:val="none" w:sz="0" w:space="0" w:color="auto"/>
        <w:right w:val="none" w:sz="0" w:space="0" w:color="auto"/>
      </w:divBdr>
    </w:div>
    <w:div w:id="433137318">
      <w:bodyDiv w:val="1"/>
      <w:marLeft w:val="0"/>
      <w:marRight w:val="0"/>
      <w:marTop w:val="0"/>
      <w:marBottom w:val="0"/>
      <w:divBdr>
        <w:top w:val="none" w:sz="0" w:space="0" w:color="auto"/>
        <w:left w:val="none" w:sz="0" w:space="0" w:color="auto"/>
        <w:bottom w:val="none" w:sz="0" w:space="0" w:color="auto"/>
        <w:right w:val="none" w:sz="0" w:space="0" w:color="auto"/>
      </w:divBdr>
    </w:div>
    <w:div w:id="450710829">
      <w:bodyDiv w:val="1"/>
      <w:marLeft w:val="0"/>
      <w:marRight w:val="0"/>
      <w:marTop w:val="0"/>
      <w:marBottom w:val="0"/>
      <w:divBdr>
        <w:top w:val="none" w:sz="0" w:space="0" w:color="auto"/>
        <w:left w:val="none" w:sz="0" w:space="0" w:color="auto"/>
        <w:bottom w:val="none" w:sz="0" w:space="0" w:color="auto"/>
        <w:right w:val="none" w:sz="0" w:space="0" w:color="auto"/>
      </w:divBdr>
    </w:div>
    <w:div w:id="572857580">
      <w:bodyDiv w:val="1"/>
      <w:marLeft w:val="0"/>
      <w:marRight w:val="0"/>
      <w:marTop w:val="0"/>
      <w:marBottom w:val="0"/>
      <w:divBdr>
        <w:top w:val="none" w:sz="0" w:space="0" w:color="auto"/>
        <w:left w:val="none" w:sz="0" w:space="0" w:color="auto"/>
        <w:bottom w:val="none" w:sz="0" w:space="0" w:color="auto"/>
        <w:right w:val="none" w:sz="0" w:space="0" w:color="auto"/>
      </w:divBdr>
    </w:div>
    <w:div w:id="619607902">
      <w:bodyDiv w:val="1"/>
      <w:marLeft w:val="0"/>
      <w:marRight w:val="0"/>
      <w:marTop w:val="0"/>
      <w:marBottom w:val="0"/>
      <w:divBdr>
        <w:top w:val="none" w:sz="0" w:space="0" w:color="auto"/>
        <w:left w:val="none" w:sz="0" w:space="0" w:color="auto"/>
        <w:bottom w:val="none" w:sz="0" w:space="0" w:color="auto"/>
        <w:right w:val="none" w:sz="0" w:space="0" w:color="auto"/>
      </w:divBdr>
    </w:div>
    <w:div w:id="698044420">
      <w:bodyDiv w:val="1"/>
      <w:marLeft w:val="0"/>
      <w:marRight w:val="0"/>
      <w:marTop w:val="0"/>
      <w:marBottom w:val="0"/>
      <w:divBdr>
        <w:top w:val="none" w:sz="0" w:space="0" w:color="auto"/>
        <w:left w:val="none" w:sz="0" w:space="0" w:color="auto"/>
        <w:bottom w:val="none" w:sz="0" w:space="0" w:color="auto"/>
        <w:right w:val="none" w:sz="0" w:space="0" w:color="auto"/>
      </w:divBdr>
    </w:div>
    <w:div w:id="806626566">
      <w:bodyDiv w:val="1"/>
      <w:marLeft w:val="0"/>
      <w:marRight w:val="0"/>
      <w:marTop w:val="0"/>
      <w:marBottom w:val="0"/>
      <w:divBdr>
        <w:top w:val="none" w:sz="0" w:space="0" w:color="auto"/>
        <w:left w:val="none" w:sz="0" w:space="0" w:color="auto"/>
        <w:bottom w:val="none" w:sz="0" w:space="0" w:color="auto"/>
        <w:right w:val="none" w:sz="0" w:space="0" w:color="auto"/>
      </w:divBdr>
    </w:div>
    <w:div w:id="843322037">
      <w:bodyDiv w:val="1"/>
      <w:marLeft w:val="0"/>
      <w:marRight w:val="0"/>
      <w:marTop w:val="0"/>
      <w:marBottom w:val="0"/>
      <w:divBdr>
        <w:top w:val="none" w:sz="0" w:space="0" w:color="auto"/>
        <w:left w:val="none" w:sz="0" w:space="0" w:color="auto"/>
        <w:bottom w:val="none" w:sz="0" w:space="0" w:color="auto"/>
        <w:right w:val="none" w:sz="0" w:space="0" w:color="auto"/>
      </w:divBdr>
    </w:div>
    <w:div w:id="862667790">
      <w:bodyDiv w:val="1"/>
      <w:marLeft w:val="0"/>
      <w:marRight w:val="0"/>
      <w:marTop w:val="0"/>
      <w:marBottom w:val="0"/>
      <w:divBdr>
        <w:top w:val="none" w:sz="0" w:space="0" w:color="auto"/>
        <w:left w:val="none" w:sz="0" w:space="0" w:color="auto"/>
        <w:bottom w:val="none" w:sz="0" w:space="0" w:color="auto"/>
        <w:right w:val="none" w:sz="0" w:space="0" w:color="auto"/>
      </w:divBdr>
    </w:div>
    <w:div w:id="887959181">
      <w:bodyDiv w:val="1"/>
      <w:marLeft w:val="0"/>
      <w:marRight w:val="0"/>
      <w:marTop w:val="0"/>
      <w:marBottom w:val="0"/>
      <w:divBdr>
        <w:top w:val="none" w:sz="0" w:space="0" w:color="auto"/>
        <w:left w:val="none" w:sz="0" w:space="0" w:color="auto"/>
        <w:bottom w:val="none" w:sz="0" w:space="0" w:color="auto"/>
        <w:right w:val="none" w:sz="0" w:space="0" w:color="auto"/>
      </w:divBdr>
    </w:div>
    <w:div w:id="1226647697">
      <w:bodyDiv w:val="1"/>
      <w:marLeft w:val="0"/>
      <w:marRight w:val="0"/>
      <w:marTop w:val="0"/>
      <w:marBottom w:val="0"/>
      <w:divBdr>
        <w:top w:val="none" w:sz="0" w:space="0" w:color="auto"/>
        <w:left w:val="none" w:sz="0" w:space="0" w:color="auto"/>
        <w:bottom w:val="none" w:sz="0" w:space="0" w:color="auto"/>
        <w:right w:val="none" w:sz="0" w:space="0" w:color="auto"/>
      </w:divBdr>
    </w:div>
    <w:div w:id="1248341195">
      <w:bodyDiv w:val="1"/>
      <w:marLeft w:val="0"/>
      <w:marRight w:val="0"/>
      <w:marTop w:val="0"/>
      <w:marBottom w:val="0"/>
      <w:divBdr>
        <w:top w:val="none" w:sz="0" w:space="0" w:color="auto"/>
        <w:left w:val="none" w:sz="0" w:space="0" w:color="auto"/>
        <w:bottom w:val="none" w:sz="0" w:space="0" w:color="auto"/>
        <w:right w:val="none" w:sz="0" w:space="0" w:color="auto"/>
      </w:divBdr>
    </w:div>
    <w:div w:id="1262571507">
      <w:bodyDiv w:val="1"/>
      <w:marLeft w:val="0"/>
      <w:marRight w:val="0"/>
      <w:marTop w:val="0"/>
      <w:marBottom w:val="0"/>
      <w:divBdr>
        <w:top w:val="none" w:sz="0" w:space="0" w:color="auto"/>
        <w:left w:val="none" w:sz="0" w:space="0" w:color="auto"/>
        <w:bottom w:val="none" w:sz="0" w:space="0" w:color="auto"/>
        <w:right w:val="none" w:sz="0" w:space="0" w:color="auto"/>
      </w:divBdr>
    </w:div>
    <w:div w:id="1360349815">
      <w:bodyDiv w:val="1"/>
      <w:marLeft w:val="0"/>
      <w:marRight w:val="0"/>
      <w:marTop w:val="0"/>
      <w:marBottom w:val="0"/>
      <w:divBdr>
        <w:top w:val="none" w:sz="0" w:space="0" w:color="auto"/>
        <w:left w:val="none" w:sz="0" w:space="0" w:color="auto"/>
        <w:bottom w:val="none" w:sz="0" w:space="0" w:color="auto"/>
        <w:right w:val="none" w:sz="0" w:space="0" w:color="auto"/>
      </w:divBdr>
    </w:div>
    <w:div w:id="1495684296">
      <w:bodyDiv w:val="1"/>
      <w:marLeft w:val="0"/>
      <w:marRight w:val="0"/>
      <w:marTop w:val="0"/>
      <w:marBottom w:val="0"/>
      <w:divBdr>
        <w:top w:val="none" w:sz="0" w:space="0" w:color="auto"/>
        <w:left w:val="none" w:sz="0" w:space="0" w:color="auto"/>
        <w:bottom w:val="none" w:sz="0" w:space="0" w:color="auto"/>
        <w:right w:val="none" w:sz="0" w:space="0" w:color="auto"/>
      </w:divBdr>
    </w:div>
    <w:div w:id="1625967881">
      <w:bodyDiv w:val="1"/>
      <w:marLeft w:val="0"/>
      <w:marRight w:val="0"/>
      <w:marTop w:val="0"/>
      <w:marBottom w:val="0"/>
      <w:divBdr>
        <w:top w:val="none" w:sz="0" w:space="0" w:color="auto"/>
        <w:left w:val="none" w:sz="0" w:space="0" w:color="auto"/>
        <w:bottom w:val="none" w:sz="0" w:space="0" w:color="auto"/>
        <w:right w:val="none" w:sz="0" w:space="0" w:color="auto"/>
      </w:divBdr>
    </w:div>
    <w:div w:id="1740395328">
      <w:bodyDiv w:val="1"/>
      <w:marLeft w:val="0"/>
      <w:marRight w:val="0"/>
      <w:marTop w:val="0"/>
      <w:marBottom w:val="0"/>
      <w:divBdr>
        <w:top w:val="none" w:sz="0" w:space="0" w:color="auto"/>
        <w:left w:val="none" w:sz="0" w:space="0" w:color="auto"/>
        <w:bottom w:val="none" w:sz="0" w:space="0" w:color="auto"/>
        <w:right w:val="none" w:sz="0" w:space="0" w:color="auto"/>
      </w:divBdr>
    </w:div>
    <w:div w:id="1811942062">
      <w:bodyDiv w:val="1"/>
      <w:marLeft w:val="0"/>
      <w:marRight w:val="0"/>
      <w:marTop w:val="0"/>
      <w:marBottom w:val="0"/>
      <w:divBdr>
        <w:top w:val="none" w:sz="0" w:space="0" w:color="auto"/>
        <w:left w:val="none" w:sz="0" w:space="0" w:color="auto"/>
        <w:bottom w:val="none" w:sz="0" w:space="0" w:color="auto"/>
        <w:right w:val="none" w:sz="0" w:space="0" w:color="auto"/>
      </w:divBdr>
    </w:div>
    <w:div w:id="1894652905">
      <w:bodyDiv w:val="1"/>
      <w:marLeft w:val="0"/>
      <w:marRight w:val="0"/>
      <w:marTop w:val="0"/>
      <w:marBottom w:val="0"/>
      <w:divBdr>
        <w:top w:val="none" w:sz="0" w:space="0" w:color="auto"/>
        <w:left w:val="none" w:sz="0" w:space="0" w:color="auto"/>
        <w:bottom w:val="none" w:sz="0" w:space="0" w:color="auto"/>
        <w:right w:val="none" w:sz="0" w:space="0" w:color="auto"/>
      </w:divBdr>
    </w:div>
    <w:div w:id="1967468778">
      <w:bodyDiv w:val="1"/>
      <w:marLeft w:val="0"/>
      <w:marRight w:val="0"/>
      <w:marTop w:val="0"/>
      <w:marBottom w:val="0"/>
      <w:divBdr>
        <w:top w:val="none" w:sz="0" w:space="0" w:color="auto"/>
        <w:left w:val="none" w:sz="0" w:space="0" w:color="auto"/>
        <w:bottom w:val="none" w:sz="0" w:space="0" w:color="auto"/>
        <w:right w:val="none" w:sz="0" w:space="0" w:color="auto"/>
      </w:divBdr>
    </w:div>
    <w:div w:id="20092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platformazakupowa.pl/zdmikp_bydgoszcz" TargetMode="External"/><Relationship Id="rId26" Type="http://schemas.openxmlformats.org/officeDocument/2006/relationships/hyperlink" Target="http://www.platformazakupowa.pl/zdmikp_bydgoszcz" TargetMode="External"/><Relationship Id="rId3" Type="http://schemas.openxmlformats.org/officeDocument/2006/relationships/styles" Target="styles.xml"/><Relationship Id="rId21" Type="http://schemas.openxmlformats.org/officeDocument/2006/relationships/hyperlink" Target="http://www.platformazakupowa.pl/zdmikp_bydgoszc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latformazakupowa.pl/zdmikp_bydgoszcz" TargetMode="External"/><Relationship Id="rId25" Type="http://schemas.openxmlformats.org/officeDocument/2006/relationships/hyperlink" Target="http://www.platformazakupowa.pl/zdmikp_bydgosz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zdmikp_bydgoszcz" TargetMode="External"/><Relationship Id="rId20" Type="http://schemas.openxmlformats.org/officeDocument/2006/relationships/hyperlink" Target="http://www.platformazakupowa.pl/zdmikp_bydgoszcz" TargetMode="External"/><Relationship Id="rId29" Type="http://schemas.openxmlformats.org/officeDocument/2006/relationships/hyperlink" Target="http://www.platformazakupowa.pl/zdmikp_bydgosz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bogna.klimczewska@zdmikp.bydgoszc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wk@platformazakupowa.pl" TargetMode="External"/><Relationship Id="rId28" Type="http://schemas.openxmlformats.org/officeDocument/2006/relationships/hyperlink" Target="http://www.platformazakupowa.pl/zdmikp_bydgoszcz" TargetMode="External"/><Relationship Id="rId10" Type="http://schemas.openxmlformats.org/officeDocument/2006/relationships/image" Target="media/image3.jpeg"/><Relationship Id="rId19" Type="http://schemas.openxmlformats.org/officeDocument/2006/relationships/hyperlink" Target="http://www.platformazakupowa.pl/zdmikp_bydgosz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platformazakupowa.pl/zdmikp_bydgoszcz" TargetMode="External"/><Relationship Id="rId27" Type="http://schemas.openxmlformats.org/officeDocument/2006/relationships/hyperlink" Target="http://www.platformazakupowa.pl/zdmikp_bydgoszcz" TargetMode="External"/><Relationship Id="rId30" Type="http://schemas.openxmlformats.org/officeDocument/2006/relationships/hyperlink" Target="http://www.platformazakupowa.pl/zdmikp_bydgosz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zarzad@zdmikp.bydgoszcz.pl" TargetMode="External"/><Relationship Id="rId1" Type="http://schemas.openxmlformats.org/officeDocument/2006/relationships/hyperlink" Target="mailto:zarzad@zdmikp.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6076B-7459-48A2-A733-F8002F7B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13162</Words>
  <Characters>78974</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ZDMiKP</Company>
  <LinksUpToDate>false</LinksUpToDate>
  <CharactersWithSpaces>91953</CharactersWithSpaces>
  <SharedDoc>false</SharedDoc>
  <HLinks>
    <vt:vector size="30" baseType="variant">
      <vt:variant>
        <vt:i4>3473460</vt:i4>
      </vt:variant>
      <vt:variant>
        <vt:i4>9</vt:i4>
      </vt:variant>
      <vt:variant>
        <vt:i4>0</vt:i4>
      </vt:variant>
      <vt:variant>
        <vt:i4>5</vt:i4>
      </vt:variant>
      <vt:variant>
        <vt:lpwstr>http://www.zdmikp.bydgoszcz.pl/</vt:lpwstr>
      </vt:variant>
      <vt:variant>
        <vt:lpwstr/>
      </vt:variant>
      <vt:variant>
        <vt:i4>3080263</vt:i4>
      </vt:variant>
      <vt:variant>
        <vt:i4>6</vt:i4>
      </vt:variant>
      <vt:variant>
        <vt:i4>0</vt:i4>
      </vt:variant>
      <vt:variant>
        <vt:i4>5</vt:i4>
      </vt:variant>
      <vt:variant>
        <vt:lpwstr>mailto:zarzad@zdmikp.bydgoszcz.pl</vt:lpwstr>
      </vt:variant>
      <vt:variant>
        <vt:lpwstr/>
      </vt:variant>
      <vt:variant>
        <vt:i4>3473460</vt:i4>
      </vt:variant>
      <vt:variant>
        <vt:i4>3</vt:i4>
      </vt:variant>
      <vt:variant>
        <vt:i4>0</vt:i4>
      </vt:variant>
      <vt:variant>
        <vt:i4>5</vt:i4>
      </vt:variant>
      <vt:variant>
        <vt:lpwstr>http://www.zdmikp.bydgoszcz.pl/</vt:lpwstr>
      </vt:variant>
      <vt:variant>
        <vt:lpwstr/>
      </vt:variant>
      <vt:variant>
        <vt:i4>3473460</vt:i4>
      </vt:variant>
      <vt:variant>
        <vt:i4>0</vt:i4>
      </vt:variant>
      <vt:variant>
        <vt:i4>0</vt:i4>
      </vt:variant>
      <vt:variant>
        <vt:i4>5</vt:i4>
      </vt:variant>
      <vt:variant>
        <vt:lpwstr>http://www.zdmikp.bydgoszcz.pl/</vt:lpwstr>
      </vt:variant>
      <vt:variant>
        <vt:lpwstr/>
      </vt:variant>
      <vt:variant>
        <vt:i4>3080263</vt:i4>
      </vt:variant>
      <vt:variant>
        <vt:i4>0</vt:i4>
      </vt:variant>
      <vt:variant>
        <vt:i4>0</vt:i4>
      </vt:variant>
      <vt:variant>
        <vt:i4>5</vt:i4>
      </vt:variant>
      <vt:variant>
        <vt:lpwstr>mailto:zarzad@zdmikp.bydgoszcz.pl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Bartkowiak</dc:creator>
  <cp:keywords/>
  <cp:lastModifiedBy>Bogna Klimczewska</cp:lastModifiedBy>
  <cp:revision>4</cp:revision>
  <cp:lastPrinted>2020-08-21T09:06:00Z</cp:lastPrinted>
  <dcterms:created xsi:type="dcterms:W3CDTF">2020-08-21T09:07:00Z</dcterms:created>
  <dcterms:modified xsi:type="dcterms:W3CDTF">2020-08-21T10:59:00Z</dcterms:modified>
</cp:coreProperties>
</file>