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4374A80" w14:textId="4A2183E7" w:rsidR="00D6138B" w:rsidRDefault="00242617">
      <w:bookmarkStart w:id="0" w:name="_GoBack"/>
      <w:bookmarkEnd w:id="0"/>
      <w:r>
        <w:rPr>
          <w:noProof/>
          <w:lang w:eastAsia="pl-PL"/>
        </w:rPr>
        <w:drawing>
          <wp:inline distT="0" distB="0" distL="0" distR="0" wp14:anchorId="7831D727" wp14:editId="2B17FE63">
            <wp:extent cx="5760720" cy="324040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0ADC0A" w14:textId="77777777" w:rsidR="00242617" w:rsidRDefault="00242617">
      <w:r>
        <w:t xml:space="preserve">Mapa terenów zielonych dostępna jest pod adresem: </w:t>
      </w:r>
      <w:hyperlink r:id="rId5" w:history="1">
        <w:r>
          <w:rPr>
            <w:rStyle w:val="Hipercze"/>
          </w:rPr>
          <w:t>https://mst-koronowo.mojregion.info/geoportal/f?p=152:2</w:t>
        </w:r>
      </w:hyperlink>
      <w:r>
        <w:t xml:space="preserve"> </w:t>
      </w:r>
    </w:p>
    <w:p w14:paraId="02CE21F1" w14:textId="293BACAC" w:rsidR="00242617" w:rsidRDefault="00242617">
      <w:r>
        <w:t xml:space="preserve">Po załadowaniu się strony wybieramy opcję: </w:t>
      </w:r>
      <w:r>
        <w:rPr>
          <w:i/>
          <w:iCs/>
        </w:rPr>
        <w:t>M</w:t>
      </w:r>
      <w:r w:rsidRPr="00242617">
        <w:rPr>
          <w:i/>
          <w:iCs/>
        </w:rPr>
        <w:t>apa funkcje budynków</w:t>
      </w:r>
    </w:p>
    <w:p w14:paraId="3DAB4135" w14:textId="72CD87C2" w:rsidR="00242617" w:rsidRDefault="00242617">
      <w:r>
        <w:rPr>
          <w:noProof/>
          <w:lang w:eastAsia="pl-PL"/>
        </w:rPr>
        <w:drawing>
          <wp:inline distT="0" distB="0" distL="0" distR="0" wp14:anchorId="6B75A0DA" wp14:editId="149FAC9D">
            <wp:extent cx="5760720" cy="3240405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DE0F71" w14:textId="5A60F691" w:rsidR="00242617" w:rsidRDefault="00242617">
      <w:r>
        <w:t>Następnie akceptujemy regulamin</w:t>
      </w:r>
    </w:p>
    <w:p w14:paraId="408462A6" w14:textId="0ABE4A6E" w:rsidR="00242617" w:rsidRDefault="00242617">
      <w:r>
        <w:rPr>
          <w:noProof/>
          <w:lang w:eastAsia="pl-PL"/>
        </w:rPr>
        <w:lastRenderedPageBreak/>
        <w:drawing>
          <wp:inline distT="0" distB="0" distL="0" distR="0" wp14:anchorId="3B328A0D" wp14:editId="462168CD">
            <wp:extent cx="5760720" cy="3240405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3A1C27" w14:textId="47F158BC" w:rsidR="00242617" w:rsidRDefault="00242617">
      <w:r>
        <w:t xml:space="preserve">Wybieramy legendę, która znajduje się po prawej stronie. Odznaczamy </w:t>
      </w:r>
      <w:proofErr w:type="spellStart"/>
      <w:r>
        <w:t>checkbox</w:t>
      </w:r>
      <w:proofErr w:type="spellEnd"/>
      <w:r>
        <w:t xml:space="preserve">: </w:t>
      </w:r>
      <w:r w:rsidRPr="00242617">
        <w:rPr>
          <w:i/>
          <w:iCs/>
        </w:rPr>
        <w:t>Ewidencja miejscowości ulic i adresów</w:t>
      </w:r>
      <w:r>
        <w:t xml:space="preserve"> oraz </w:t>
      </w:r>
      <w:r w:rsidRPr="00242617">
        <w:rPr>
          <w:i/>
          <w:iCs/>
        </w:rPr>
        <w:t>Ewidencja gruntów i budynków</w:t>
      </w:r>
      <w:r>
        <w:t>.</w:t>
      </w:r>
    </w:p>
    <w:p w14:paraId="184C8CA1" w14:textId="77777777" w:rsidR="00242617" w:rsidRDefault="00242617"/>
    <w:p w14:paraId="202BB977" w14:textId="715C1BB9" w:rsidR="00242617" w:rsidRDefault="00242617">
      <w:r>
        <w:rPr>
          <w:noProof/>
          <w:lang w:eastAsia="pl-PL"/>
        </w:rPr>
        <w:drawing>
          <wp:inline distT="0" distB="0" distL="0" distR="0" wp14:anchorId="5A0D0E77" wp14:editId="2051D5A8">
            <wp:extent cx="5760720" cy="3240405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33A36E" w14:textId="63338C4C" w:rsidR="00242617" w:rsidRDefault="00242617">
      <w:r>
        <w:t xml:space="preserve">Zaznaczamy </w:t>
      </w:r>
      <w:proofErr w:type="spellStart"/>
      <w:r>
        <w:t>checbox</w:t>
      </w:r>
      <w:proofErr w:type="spellEnd"/>
      <w:r>
        <w:t xml:space="preserve">: </w:t>
      </w:r>
      <w:r>
        <w:rPr>
          <w:i/>
          <w:iCs/>
        </w:rPr>
        <w:t>T</w:t>
      </w:r>
      <w:r w:rsidRPr="00242617">
        <w:rPr>
          <w:i/>
          <w:iCs/>
        </w:rPr>
        <w:t>ereny zielone</w:t>
      </w:r>
    </w:p>
    <w:p w14:paraId="45F895AA" w14:textId="4B9A30D3" w:rsidR="00242617" w:rsidRDefault="00242617"/>
    <w:p w14:paraId="210CCB5F" w14:textId="754FFA19" w:rsidR="00242617" w:rsidRDefault="00242617">
      <w:r>
        <w:rPr>
          <w:noProof/>
          <w:lang w:eastAsia="pl-PL"/>
        </w:rPr>
        <w:lastRenderedPageBreak/>
        <w:drawing>
          <wp:inline distT="0" distB="0" distL="0" distR="0" wp14:anchorId="637AF9C5" wp14:editId="5527910B">
            <wp:extent cx="5760720" cy="3240405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3A7D0E" w14:textId="14A4E436" w:rsidR="00242617" w:rsidRDefault="00242617">
      <w:r>
        <w:t xml:space="preserve">Dla łatwiejszego odbioru, po prawej stronie wybieramy zakładkę: </w:t>
      </w:r>
      <w:r w:rsidRPr="00242617">
        <w:rPr>
          <w:i/>
          <w:iCs/>
        </w:rPr>
        <w:t>tło</w:t>
      </w:r>
      <w:r>
        <w:t xml:space="preserve"> i wybieramy mapę: </w:t>
      </w:r>
      <w:proofErr w:type="spellStart"/>
      <w:r w:rsidRPr="00242617">
        <w:rPr>
          <w:i/>
          <w:iCs/>
        </w:rPr>
        <w:t>ortofotomapa</w:t>
      </w:r>
      <w:proofErr w:type="spellEnd"/>
      <w:r w:rsidRPr="00242617">
        <w:rPr>
          <w:i/>
          <w:iCs/>
        </w:rPr>
        <w:t xml:space="preserve"> standardowa</w:t>
      </w:r>
      <w:r>
        <w:t xml:space="preserve"> </w:t>
      </w:r>
    </w:p>
    <w:sectPr w:rsidR="0024261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2617"/>
    <w:rsid w:val="00242617"/>
    <w:rsid w:val="0041747C"/>
    <w:rsid w:val="00D613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73160B"/>
  <w15:chartTrackingRefBased/>
  <w15:docId w15:val="{8CA77BD0-59C0-48BC-BD14-BB2475DB99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24261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hyperlink" Target="https://mst-koronowo.mojregion.info/geoportal/f?p=152:2" TargetMode="External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83</Words>
  <Characters>503</Characters>
  <Application>Microsoft Office Word</Application>
  <DocSecurity>4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Agnieszka Szwesta</dc:creator>
  <cp:keywords/>
  <dc:description/>
  <cp:lastModifiedBy>Maria Klapczynska</cp:lastModifiedBy>
  <cp:revision>2</cp:revision>
  <cp:lastPrinted>2021-02-22T13:45:00Z</cp:lastPrinted>
  <dcterms:created xsi:type="dcterms:W3CDTF">2021-03-04T13:01:00Z</dcterms:created>
  <dcterms:modified xsi:type="dcterms:W3CDTF">2021-03-04T13:01:00Z</dcterms:modified>
</cp:coreProperties>
</file>