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B6F47" w14:textId="0F5169BA" w:rsidR="006615BA" w:rsidRPr="006615BA" w:rsidRDefault="00F070F6" w:rsidP="00F07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A-ZP.381.22.2021.WB</w:t>
      </w:r>
    </w:p>
    <w:p w14:paraId="0D98C360" w14:textId="21D523BB" w:rsidR="006615BA" w:rsidRPr="006615BA" w:rsidRDefault="006615BA" w:rsidP="006615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6906BF6B" w14:textId="50047F1F" w:rsidR="006615BA" w:rsidRPr="006615BA" w:rsidRDefault="006615BA" w:rsidP="00661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046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6615BA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CB3532"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6615BA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br/>
            </w:r>
          </w:p>
          <w:p w14:paraId="37E38CB3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66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2B7E2507" w14:textId="77777777" w:rsidR="006615BA" w:rsidRPr="006615BA" w:rsidRDefault="006615BA" w:rsidP="006615BA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DEDC735" w14:textId="3AF4A82E" w:rsidR="006615BA" w:rsidRPr="00F070F6" w:rsidRDefault="006615BA" w:rsidP="00F070F6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Times New Roman" w:hAnsi="Times New Roman" w:cs="Times New Roman"/>
          <w:color w:val="000000"/>
          <w:lang w:eastAsia="pl-PL"/>
        </w:rPr>
        <w:t>W odpowiedzi na ogłoszenie o zamówieniu prowadzonym w trybie przetargu nieograniczonego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CB3532">
        <w:rPr>
          <w:rFonts w:ascii="Times New Roman" w:eastAsia="Calibri" w:hAnsi="Times New Roman" w:cs="Times New Roman"/>
          <w:color w:val="000000"/>
          <w:lang w:eastAsia="pl-PL"/>
        </w:rPr>
        <w:t>pn.: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F070F6" w:rsidRPr="00F070F6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="00F070F6" w:rsidRPr="00F070F6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dostawa i wdrożenie Symulatora osoby ze szczególnymi potrzebami w technologii VR, w tym licencji bezterminowej, sprzętu wraz z opieką serwisową i szkoleniem w ramach projektu „Jak najbliżej dostępności” (POWR.03.05.00-00-PU04/19-00).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 niniejszym:</w:t>
      </w:r>
    </w:p>
    <w:p w14:paraId="06002F1F" w14:textId="74A7390F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SKŁADAMY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65E2C70F" w14:textId="77777777" w:rsidR="00CB3532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42336D2F" w14:textId="77777777" w:rsidR="00CB3532" w:rsidRP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54729E22" w14:textId="56E4D349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tbl>
      <w:tblPr>
        <w:tblpPr w:leftFromText="141" w:rightFromText="141" w:vertAnchor="text" w:tblpXSpec="center" w:tblpY="1"/>
        <w:tblOverlap w:val="never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993"/>
        <w:gridCol w:w="1984"/>
      </w:tblGrid>
      <w:tr w:rsidR="00CB3532" w:rsidRPr="00CB3532" w14:paraId="7683F77A" w14:textId="77777777" w:rsidTr="00CB3532">
        <w:trPr>
          <w:trHeight w:val="510"/>
        </w:trPr>
        <w:tc>
          <w:tcPr>
            <w:tcW w:w="1696" w:type="dxa"/>
            <w:shd w:val="clear" w:color="000000" w:fill="D9D9D9"/>
            <w:vAlign w:val="center"/>
          </w:tcPr>
          <w:p w14:paraId="23CD591C" w14:textId="5BC44968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Wartość</w:t>
            </w:r>
            <w:r w:rsidRPr="00CB353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netto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7E04152" w14:textId="25F33B21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VAT (%)</w:t>
            </w:r>
          </w:p>
        </w:tc>
        <w:tc>
          <w:tcPr>
            <w:tcW w:w="1984" w:type="dxa"/>
            <w:shd w:val="clear" w:color="000000" w:fill="D9D9D9"/>
          </w:tcPr>
          <w:p w14:paraId="11369878" w14:textId="454F830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B353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Wartość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bru</w:t>
            </w:r>
            <w:r w:rsidRPr="00CB353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tto</w:t>
            </w:r>
          </w:p>
        </w:tc>
      </w:tr>
      <w:tr w:rsidR="00CB3532" w:rsidRPr="00CB3532" w14:paraId="291ADA18" w14:textId="77777777" w:rsidTr="00CB3532">
        <w:trPr>
          <w:trHeight w:val="781"/>
        </w:trPr>
        <w:tc>
          <w:tcPr>
            <w:tcW w:w="1696" w:type="dxa"/>
            <w:shd w:val="clear" w:color="auto" w:fill="auto"/>
          </w:tcPr>
          <w:p w14:paraId="3FB9F2E4" w14:textId="7777777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5BA7DA23" w14:textId="7E2B9F8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14:paraId="51684B3A" w14:textId="2741E4A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50468BFE" w14:textId="77777777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24308356" w14:textId="77777777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2786296D" w14:textId="7F1E2C2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4391D081" w14:textId="23232ED3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17C80C07" w14:textId="51FDB895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0D9EFBB5" w14:textId="15ECF6C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466318D4" w14:textId="77777777" w:rsidR="00A738D1" w:rsidRDefault="00A738D1" w:rsidP="00CB35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810E1DE" w14:textId="093D8AF7" w:rsidR="00A738D1" w:rsidRDefault="00F070F6" w:rsidP="00F070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lang w:eastAsia="ar-SA"/>
        </w:rPr>
        <w:t>T</w:t>
      </w:r>
      <w:r w:rsidRPr="00F070F6">
        <w:rPr>
          <w:rFonts w:ascii="Times New Roman" w:hAnsi="Times New Roman" w:cs="Times New Roman"/>
          <w:b/>
          <w:bCs/>
          <w:lang w:eastAsia="ar-SA"/>
        </w:rPr>
        <w:t xml:space="preserve">ermin dostawy kompleksowego Symulatora, w tym Programu i Sprzętu </w:t>
      </w:r>
      <w:r w:rsidR="00FE007E" w:rsidRPr="00FE007E">
        <w:rPr>
          <w:rFonts w:ascii="Times New Roman" w:hAnsi="Times New Roman" w:cs="Times New Roman"/>
          <w:b/>
          <w:lang w:eastAsia="ar-SA"/>
        </w:rPr>
        <w:t xml:space="preserve">do ….. dni kalendarzowych (max </w:t>
      </w:r>
      <w:r>
        <w:rPr>
          <w:rFonts w:ascii="Times New Roman" w:hAnsi="Times New Roman" w:cs="Times New Roman"/>
          <w:b/>
          <w:lang w:eastAsia="ar-SA"/>
        </w:rPr>
        <w:t>6</w:t>
      </w:r>
      <w:r w:rsidR="00FE007E" w:rsidRPr="00FE007E">
        <w:rPr>
          <w:rFonts w:ascii="Times New Roman" w:hAnsi="Times New Roman" w:cs="Times New Roman"/>
          <w:b/>
          <w:lang w:eastAsia="ar-SA"/>
        </w:rPr>
        <w:t>0) od daty podpisania umowy</w:t>
      </w:r>
      <w:r w:rsidR="00FE007E" w:rsidRPr="00FE007E">
        <w:rPr>
          <w:rFonts w:ascii="Times New Roman" w:hAnsi="Times New Roman" w:cs="Times New Roman"/>
          <w:lang w:eastAsia="ar-SA"/>
        </w:rPr>
        <w:t xml:space="preserve">, </w:t>
      </w:r>
    </w:p>
    <w:p w14:paraId="6F4EB3E5" w14:textId="443CF97E" w:rsidR="00A738D1" w:rsidRPr="00A738D1" w:rsidRDefault="00A738D1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6615BA">
        <w:rPr>
          <w:rFonts w:ascii="Times New Roman" w:eastAsia="Calibri" w:hAnsi="Times New Roman" w:cs="Times New Roman"/>
          <w:b/>
          <w:lang w:eastAsia="pl-PL"/>
        </w:rPr>
        <w:t>OŚWIADCZAMY</w:t>
      </w:r>
      <w:r w:rsidRPr="006615BA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6615BA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6615BA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14:paraId="338A68BB" w14:textId="52C93168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6615BA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>
        <w:rPr>
          <w:rFonts w:ascii="Times New Roman" w:eastAsia="Calibri" w:hAnsi="Times New Roman" w:cs="Times New Roman"/>
          <w:color w:val="000000"/>
          <w:lang w:eastAsia="pl-PL"/>
        </w:rPr>
        <w:t>9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0 dni od upływu terminu składania ofert. </w:t>
      </w:r>
    </w:p>
    <w:p w14:paraId="5FE0AAFE" w14:textId="4889E9BB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90CC30A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6615BA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14:paraId="3070592D" w14:textId="4ABC8542" w:rsidR="006615BA" w:rsidRPr="00A65AEC" w:rsidRDefault="006615BA" w:rsidP="000270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6615BA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14:paraId="0C48E0F5" w14:textId="6119F36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6615BA" w:rsidRPr="006615BA" w14:paraId="7BC64E7E" w14:textId="77777777" w:rsidTr="00CB3532">
        <w:trPr>
          <w:trHeight w:val="553"/>
        </w:trPr>
        <w:tc>
          <w:tcPr>
            <w:tcW w:w="480" w:type="dxa"/>
          </w:tcPr>
          <w:p w14:paraId="62EACC6D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LP</w:t>
            </w:r>
          </w:p>
          <w:p w14:paraId="64B15EFE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14:paraId="0396179C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Firma podwykonawcy</w:t>
            </w:r>
          </w:p>
          <w:p w14:paraId="30146D47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1AB0F9B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część zamówienia, której wykonanie  zamierzamy powierzyć podwykonawcy </w:t>
            </w:r>
          </w:p>
          <w:p w14:paraId="12688872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  <w:p w14:paraId="4F474246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3416CB59" w14:textId="77777777" w:rsidTr="00CB3532">
        <w:trPr>
          <w:trHeight w:val="553"/>
        </w:trPr>
        <w:tc>
          <w:tcPr>
            <w:tcW w:w="480" w:type="dxa"/>
          </w:tcPr>
          <w:p w14:paraId="01BE3A87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14:paraId="79D7FF2B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6E650251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28CA1050" w14:textId="77777777" w:rsidTr="00CB3532">
        <w:trPr>
          <w:trHeight w:val="553"/>
        </w:trPr>
        <w:tc>
          <w:tcPr>
            <w:tcW w:w="480" w:type="dxa"/>
          </w:tcPr>
          <w:p w14:paraId="6983DACA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14:paraId="026D5FD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39025029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</w:tbl>
    <w:p w14:paraId="6AE08841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</w:p>
    <w:p w14:paraId="42D8127C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Oświadczamy, że oferta </w:t>
      </w:r>
      <w:r w:rsidRPr="006615BA">
        <w:rPr>
          <w:rFonts w:ascii="Times New Roman" w:hAnsi="Times New Roman" w:cs="Times New Roman"/>
          <w:b/>
        </w:rPr>
        <w:t>nie zawiera/ zawiera (właściwe podkreślić) informacji stanowiących tajemnicę przedsiębiorstwa</w:t>
      </w:r>
      <w:r w:rsidRPr="006615BA">
        <w:rPr>
          <w:rFonts w:ascii="Times New Roman" w:hAnsi="Times New Roman" w:cs="Times New Roman"/>
        </w:rPr>
        <w:t xml:space="preserve"> w rozumieniu przepisów o zwalczaniu nieuczciwej konkurencji. Informacje takie zawarte są w następujących dokumentach:</w:t>
      </w:r>
    </w:p>
    <w:p w14:paraId="7649F609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lastRenderedPageBreak/>
        <w:t>.................................................................................</w:t>
      </w:r>
    </w:p>
    <w:p w14:paraId="0E70B30E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1491D643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Uzasadnienie, iż zastrzeżone informacje stanowią tajemnicę przedsiębiorstwa:</w:t>
      </w:r>
    </w:p>
    <w:p w14:paraId="39D58854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4FDBDD00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6615BA">
        <w:rPr>
          <w:rFonts w:ascii="Times New Roman" w:hAnsi="Times New Roman" w:cs="Times New Roman"/>
        </w:rPr>
        <w:t>.</w:t>
      </w:r>
    </w:p>
    <w:p w14:paraId="40BA24B6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401F408B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  <w:u w:val="single"/>
        </w:rPr>
        <w:t>Załącznikami do formularza oferty są:</w:t>
      </w:r>
    </w:p>
    <w:p w14:paraId="09FBF9F4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Dokumenty wymagane zgodnie z </w:t>
      </w:r>
      <w:r w:rsidRPr="006615BA">
        <w:rPr>
          <w:rFonts w:ascii="Times New Roman" w:hAnsi="Times New Roman" w:cs="Times New Roman"/>
          <w:i/>
        </w:rPr>
        <w:t>SWZ.</w:t>
      </w:r>
    </w:p>
    <w:p w14:paraId="22B0B6DF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Załączniki wymienione w </w:t>
      </w:r>
      <w:r w:rsidRPr="006615BA">
        <w:rPr>
          <w:rFonts w:ascii="Times New Roman" w:hAnsi="Times New Roman" w:cs="Times New Roman"/>
          <w:i/>
        </w:rPr>
        <w:t>SWZ.</w:t>
      </w:r>
    </w:p>
    <w:p w14:paraId="5C0420AC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256644BF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lang w:eastAsia="pl-PL"/>
        </w:rPr>
        <w:t>.................................. , dnia ......................      …….……….........................................................</w:t>
      </w:r>
    </w:p>
    <w:p w14:paraId="37C1BC97" w14:textId="670F4630" w:rsidR="006615BA" w:rsidRPr="006615BA" w:rsidRDefault="006615BA" w:rsidP="006615BA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6615BA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3"/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14:paraId="0F3DE154" w14:textId="77777777" w:rsidR="006615BA" w:rsidRPr="006615BA" w:rsidRDefault="006615BA" w:rsidP="006615BA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4E34A950" w14:textId="4C6E9D2D" w:rsidR="00F070F6" w:rsidRPr="00F070F6" w:rsidRDefault="006615BA" w:rsidP="00F070F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3A49EBAE" w14:textId="55504318" w:rsidR="006615BA" w:rsidRPr="006615BA" w:rsidRDefault="00F070F6" w:rsidP="00F070F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A-ZP.381.22.2021.WB</w:t>
      </w:r>
    </w:p>
    <w:p w14:paraId="40E336B2" w14:textId="77777777" w:rsidR="006615BA" w:rsidRPr="006615BA" w:rsidRDefault="006615BA" w:rsidP="006615BA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7E957AD1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4CC99611" w14:textId="4795A0E8" w:rsidR="006615BA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6C8EDC25" w14:textId="77777777" w:rsidR="006615BA" w:rsidRPr="006615BA" w:rsidRDefault="006615BA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3FA06CB4" w14:textId="2542C080" w:rsidR="006615BA" w:rsidRPr="006615BA" w:rsidRDefault="006615BA" w:rsidP="006615B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wezwanie, o którym mowa w 126 ust. 1 PZP)</w:t>
      </w:r>
    </w:p>
    <w:p w14:paraId="08771993" w14:textId="77777777" w:rsidR="006615BA" w:rsidRPr="006615BA" w:rsidRDefault="006615BA" w:rsidP="006615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O PRZYNALEŻNOŚCI LUB BRAKU PRZYNALEŻNOŚCI DO TEJ SAMEJ GRUPY KAPITAŁOWEJ </w:t>
      </w:r>
    </w:p>
    <w:p w14:paraId="5C1CCA42" w14:textId="77777777" w:rsidR="006615BA" w:rsidRPr="006615BA" w:rsidRDefault="006615BA" w:rsidP="006615BA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D2ADBBD" w14:textId="77777777" w:rsidR="006615BA" w:rsidRPr="006615BA" w:rsidRDefault="006615BA" w:rsidP="006615BA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03C93CA" w14:textId="2ED44B1C" w:rsidR="006615BA" w:rsidRPr="006615BA" w:rsidRDefault="006615BA" w:rsidP="006615BA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</w:t>
      </w:r>
      <w:r w:rsidR="00F070F6" w:rsidRPr="00F070F6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dostawa i wdrożenie Symulatora osoby ze szczególnymi potrzebami w technologii VR, w tym licencji bezterminowej, sprzętu wraz z opieką serwisową i szkoleniem w ramach projektu „Jak najbliżej dostępności” (POWR.03.05.00-00-PU04/19-00).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”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niniejszym:</w:t>
      </w:r>
    </w:p>
    <w:p w14:paraId="7EFE73B6" w14:textId="77777777" w:rsidR="006615BA" w:rsidRPr="006615BA" w:rsidRDefault="006615BA" w:rsidP="006615BA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02AA0A54" w14:textId="43F788CC" w:rsidR="006615BA" w:rsidRPr="006615BA" w:rsidRDefault="006615BA" w:rsidP="006615BA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6615BA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należę/należymy do tej samej grupy kapitałowej w rozumieniu </w:t>
      </w:r>
      <w:r w:rsidR="000C4F2A" w:rsidRP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art. 108 ust. 1 pkt 5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PZP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 skład której wchodzą następujące podmioty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*</w:t>
      </w:r>
      <w:r w:rsidR="000C4F2A">
        <w:rPr>
          <w:rStyle w:val="Odwoanieprzypisudolnego"/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footnoteReference w:id="4"/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505AD9B5" w14:textId="77777777" w:rsidR="006615BA" w:rsidRPr="006615BA" w:rsidRDefault="006615BA" w:rsidP="006615BA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tbl>
      <w:tblPr>
        <w:tblW w:w="9354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8"/>
        <w:gridCol w:w="8806"/>
      </w:tblGrid>
      <w:tr w:rsidR="006615BA" w:rsidRPr="006615BA" w14:paraId="39624E62" w14:textId="77777777" w:rsidTr="00CB3532">
        <w:trPr>
          <w:trHeight w:val="567"/>
        </w:trPr>
        <w:tc>
          <w:tcPr>
            <w:tcW w:w="548" w:type="dxa"/>
            <w:shd w:val="clear" w:color="auto" w:fill="BFBFBF"/>
            <w:vAlign w:val="center"/>
          </w:tcPr>
          <w:p w14:paraId="485EE081" w14:textId="77777777" w:rsidR="006615BA" w:rsidRPr="006615BA" w:rsidRDefault="006615BA" w:rsidP="006615BA">
            <w:pPr>
              <w:spacing w:after="0" w:line="276" w:lineRule="auto"/>
              <w:jc w:val="center"/>
              <w:textAlignment w:val="baseline"/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</w:pPr>
            <w:r w:rsidRPr="006615BA"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  <w:t>Lp.</w:t>
            </w:r>
          </w:p>
        </w:tc>
        <w:tc>
          <w:tcPr>
            <w:tcW w:w="8806" w:type="dxa"/>
            <w:shd w:val="clear" w:color="auto" w:fill="BFBFBF"/>
            <w:vAlign w:val="center"/>
          </w:tcPr>
          <w:p w14:paraId="7AD786FB" w14:textId="77777777" w:rsidR="006615BA" w:rsidRPr="006615BA" w:rsidRDefault="006615BA" w:rsidP="006615BA">
            <w:pPr>
              <w:spacing w:after="0" w:line="276" w:lineRule="auto"/>
              <w:jc w:val="center"/>
              <w:textAlignment w:val="baseline"/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</w:pPr>
            <w:r w:rsidRPr="006615BA"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  <w:t>Lista podmiotów</w:t>
            </w:r>
          </w:p>
        </w:tc>
      </w:tr>
      <w:tr w:rsidR="006615BA" w:rsidRPr="006615BA" w14:paraId="78C9FE88" w14:textId="77777777" w:rsidTr="00CB3532">
        <w:tc>
          <w:tcPr>
            <w:tcW w:w="548" w:type="dxa"/>
            <w:shd w:val="clear" w:color="auto" w:fill="auto"/>
          </w:tcPr>
          <w:p w14:paraId="0B65E18B" w14:textId="77777777" w:rsidR="006615BA" w:rsidRPr="006615BA" w:rsidRDefault="006615BA" w:rsidP="006615BA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6615BA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1</w:t>
            </w:r>
          </w:p>
        </w:tc>
        <w:tc>
          <w:tcPr>
            <w:tcW w:w="8806" w:type="dxa"/>
            <w:shd w:val="clear" w:color="auto" w:fill="auto"/>
          </w:tcPr>
          <w:p w14:paraId="5E8A401A" w14:textId="77777777" w:rsidR="006615BA" w:rsidRPr="006615BA" w:rsidRDefault="006615BA" w:rsidP="006615BA">
            <w:pPr>
              <w:spacing w:after="0" w:line="276" w:lineRule="auto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  <w:tr w:rsidR="006615BA" w:rsidRPr="006615BA" w14:paraId="35C01E13" w14:textId="77777777" w:rsidTr="00CB3532">
        <w:tc>
          <w:tcPr>
            <w:tcW w:w="548" w:type="dxa"/>
            <w:shd w:val="clear" w:color="auto" w:fill="auto"/>
          </w:tcPr>
          <w:p w14:paraId="7836A67B" w14:textId="77777777" w:rsidR="006615BA" w:rsidRPr="006615BA" w:rsidRDefault="006615BA" w:rsidP="006615BA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6615BA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2</w:t>
            </w:r>
          </w:p>
        </w:tc>
        <w:tc>
          <w:tcPr>
            <w:tcW w:w="8806" w:type="dxa"/>
            <w:shd w:val="clear" w:color="auto" w:fill="auto"/>
          </w:tcPr>
          <w:p w14:paraId="639DBF48" w14:textId="77777777" w:rsidR="006615BA" w:rsidRPr="006615BA" w:rsidRDefault="006615BA" w:rsidP="006615BA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  <w:tr w:rsidR="006615BA" w:rsidRPr="006615BA" w14:paraId="18621509" w14:textId="77777777" w:rsidTr="00CB3532">
        <w:tc>
          <w:tcPr>
            <w:tcW w:w="548" w:type="dxa"/>
            <w:shd w:val="clear" w:color="auto" w:fill="auto"/>
          </w:tcPr>
          <w:p w14:paraId="264E8E7A" w14:textId="77777777" w:rsidR="006615BA" w:rsidRPr="006615BA" w:rsidRDefault="006615BA" w:rsidP="006615BA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6615BA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3</w:t>
            </w:r>
          </w:p>
        </w:tc>
        <w:tc>
          <w:tcPr>
            <w:tcW w:w="8806" w:type="dxa"/>
            <w:shd w:val="clear" w:color="auto" w:fill="auto"/>
          </w:tcPr>
          <w:p w14:paraId="2EBCB46A" w14:textId="77777777" w:rsidR="006615BA" w:rsidRPr="006615BA" w:rsidRDefault="006615BA" w:rsidP="006615BA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</w:tbl>
    <w:p w14:paraId="05CDBB89" w14:textId="77777777" w:rsidR="006615BA" w:rsidRPr="006615BA" w:rsidRDefault="006615BA" w:rsidP="006615BA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5CB516B8" w14:textId="6A03084C" w:rsidR="006615BA" w:rsidRPr="006615BA" w:rsidRDefault="006615BA" w:rsidP="000C4F2A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6615BA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nie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należę/należymy do grupy kapitałowej o której mowa </w:t>
      </w:r>
      <w:r w:rsidR="000C4F2A"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w rozumieniu </w:t>
      </w:r>
      <w:r w:rsidR="000C4F2A" w:rsidRP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art. 108 ust. 1 pkt 5</w:t>
      </w:r>
      <w:r w:rsidR="000C4F2A"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="000C4F2A" w:rsidRP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PZP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*</w:t>
      </w:r>
    </w:p>
    <w:p w14:paraId="2A357DA4" w14:textId="28684A4F" w:rsidR="006615BA" w:rsidRPr="006615BA" w:rsidRDefault="006615BA" w:rsidP="006615BA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6615BA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nie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należę/należymy do żadnej grupy kapitałowej w rozumieniu ustawy </w:t>
      </w:r>
      <w:r w:rsidR="000C4F2A" w:rsidRP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 dnia 16 lutego 2007 r. o ochronie konkurencji i konsumentów (Dz. U. z 2020 r. poz. 1076 i 1086)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*</w:t>
      </w:r>
      <w:r w:rsidR="000C4F2A" w:rsidRP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,</w:t>
      </w:r>
    </w:p>
    <w:p w14:paraId="6121CC86" w14:textId="747CC003" w:rsidR="006615BA" w:rsidRPr="006615BA" w:rsidRDefault="000C4F2A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i/>
          <w:iCs/>
          <w:color w:val="000000"/>
          <w:sz w:val="23"/>
          <w:szCs w:val="23"/>
          <w:lang w:eastAsia="pl-PL"/>
        </w:rPr>
        <w:t>* zaznaczyć właściwy kwadrat</w:t>
      </w:r>
    </w:p>
    <w:p w14:paraId="68B0299D" w14:textId="77777777" w:rsidR="006615BA" w:rsidRPr="006615BA" w:rsidRDefault="006615BA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49394C51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45092F70" w14:textId="63AA2A45" w:rsidR="006615BA" w:rsidRPr="006615BA" w:rsidRDefault="006615BA" w:rsidP="000C4F2A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5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120B61A" w14:textId="77777777" w:rsidR="006615BA" w:rsidRPr="006615BA" w:rsidRDefault="006615BA" w:rsidP="000C4F2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410" w:right="1558" w:bottom="1276" w:left="1418" w:header="0" w:footer="680" w:gutter="0"/>
          <w:cols w:space="708"/>
          <w:docGrid w:linePitch="360"/>
        </w:sectPr>
      </w:pPr>
    </w:p>
    <w:p w14:paraId="6EF6E8D2" w14:textId="0D3CDADD" w:rsid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 xml:space="preserve">Załącznik nr </w:t>
      </w:r>
      <w:r w:rsidR="00027055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5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72A508C7" w14:textId="7F0C397B" w:rsidR="00027055" w:rsidRPr="006615BA" w:rsidRDefault="00F070F6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A-ZP.381.22.2021.WB</w:t>
      </w:r>
    </w:p>
    <w:p w14:paraId="114EB747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508FB42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625D2EB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39565BA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</w:p>
    <w:p w14:paraId="2D48E51F" w14:textId="3189665E" w:rsidR="006615BA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6615BA"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A65AEC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DOSTAW</w:t>
      </w:r>
    </w:p>
    <w:p w14:paraId="5FF4F31B" w14:textId="622207AE" w:rsidR="000C4F2A" w:rsidRPr="006615BA" w:rsidRDefault="000C4F2A" w:rsidP="006615BA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y</w:t>
      </w: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na wezwanie, o którym mowa w 126 ust. 1 PZP)</w:t>
      </w:r>
    </w:p>
    <w:p w14:paraId="608AAD2D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0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559"/>
        <w:gridCol w:w="1305"/>
        <w:gridCol w:w="1559"/>
        <w:gridCol w:w="1985"/>
      </w:tblGrid>
      <w:tr w:rsidR="00027055" w:rsidRPr="006615BA" w14:paraId="01E79311" w14:textId="77777777" w:rsidTr="00027055">
        <w:tc>
          <w:tcPr>
            <w:tcW w:w="567" w:type="dxa"/>
            <w:shd w:val="clear" w:color="auto" w:fill="F2F2F2"/>
          </w:tcPr>
          <w:p w14:paraId="43228C2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14:paraId="1F67E18E" w14:textId="637339A7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6F44C433" w14:textId="5CB4E672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dostawy</w:t>
            </w:r>
          </w:p>
        </w:tc>
        <w:tc>
          <w:tcPr>
            <w:tcW w:w="1559" w:type="dxa"/>
            <w:shd w:val="clear" w:color="auto" w:fill="F2F2F2"/>
          </w:tcPr>
          <w:p w14:paraId="3C27BA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Wartość zamówienia </w:t>
            </w:r>
          </w:p>
          <w:p w14:paraId="5B2BE3B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Brutto</w:t>
            </w:r>
          </w:p>
        </w:tc>
        <w:tc>
          <w:tcPr>
            <w:tcW w:w="1305" w:type="dxa"/>
            <w:shd w:val="clear" w:color="auto" w:fill="F2F2F2"/>
          </w:tcPr>
          <w:p w14:paraId="3DCC14C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14:paraId="59454D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1559" w:type="dxa"/>
            <w:shd w:val="clear" w:color="auto" w:fill="F2F2F2"/>
          </w:tcPr>
          <w:p w14:paraId="52BC72A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Miejsce wykonania prac</w:t>
            </w:r>
          </w:p>
        </w:tc>
        <w:tc>
          <w:tcPr>
            <w:tcW w:w="1985" w:type="dxa"/>
            <w:shd w:val="clear" w:color="auto" w:fill="F2F2F2"/>
          </w:tcPr>
          <w:p w14:paraId="22879AD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Zamawiający </w:t>
            </w:r>
          </w:p>
          <w:p w14:paraId="474BA44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71484378" w14:textId="77777777" w:rsidTr="00027055">
        <w:tc>
          <w:tcPr>
            <w:tcW w:w="567" w:type="dxa"/>
          </w:tcPr>
          <w:p w14:paraId="2C01948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14:paraId="53AB85A3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632AE74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115B9C1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027FF3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01A3B06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FB2095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6C1D8E3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44E4C5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178C732C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022B26EB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44E6DB07" w14:textId="77777777" w:rsidTr="00027055">
        <w:tc>
          <w:tcPr>
            <w:tcW w:w="567" w:type="dxa"/>
          </w:tcPr>
          <w:p w14:paraId="7C514B3A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14:paraId="55BFDA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3C4123E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2A0B48C2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0DF30D47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405105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7F436BBF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676D715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6CA1C941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5B2BABA" w14:textId="77777777" w:rsidR="006615BA" w:rsidRPr="006615BA" w:rsidRDefault="006615BA" w:rsidP="006615B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04B22BA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424103A7" w14:textId="77777777" w:rsidR="006615BA" w:rsidRPr="006615BA" w:rsidRDefault="006615BA" w:rsidP="006615BA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5335E5AC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5B8E6AD" w14:textId="7ED10348" w:rsidR="006615BA" w:rsidRPr="006615BA" w:rsidRDefault="006615BA" w:rsidP="006615BA">
      <w:pPr>
        <w:tabs>
          <w:tab w:val="left" w:pos="574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6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br w:type="page"/>
      </w:r>
    </w:p>
    <w:p w14:paraId="317669F8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pgSz w:w="16838" w:h="11906" w:orient="landscape"/>
          <w:pgMar w:top="1418" w:right="820" w:bottom="1559" w:left="1276" w:header="709" w:footer="709" w:gutter="0"/>
          <w:cols w:space="708"/>
          <w:docGrid w:linePitch="360"/>
        </w:sectPr>
      </w:pPr>
    </w:p>
    <w:p w14:paraId="46770ABA" w14:textId="66726A9E" w:rsidR="00343226" w:rsidRPr="006615BA" w:rsidRDefault="00343226" w:rsidP="0034322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 w:rsidR="00027055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4</w:t>
      </w:r>
      <w:r w:rsidR="00A65AEC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  <w:r w:rsidR="00027055" w:rsidRPr="00027055">
        <w:t xml:space="preserve"> 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A-ZP.381.22.2021.WB</w:t>
      </w:r>
    </w:p>
    <w:p w14:paraId="5FE358DC" w14:textId="77777777" w:rsidR="00343226" w:rsidRPr="006615BA" w:rsidRDefault="00343226" w:rsidP="0034322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E48B842" w14:textId="77777777" w:rsidR="00343226" w:rsidRP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FD4E137" w14:textId="26D1942B" w:rsidR="00343226" w:rsidRPr="006615BA" w:rsidRDefault="00343226" w:rsidP="00343226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AFC93DF" w14:textId="77777777" w:rsidR="00343226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6C1CE65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1417C040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wezwanie, o którym mowa w 126 ust. 1 PZP)</w:t>
      </w:r>
    </w:p>
    <w:p w14:paraId="6E371CA2" w14:textId="0D87661E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</w:t>
      </w:r>
      <w:r w:rsidRPr="00343226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 aktualności informacji zawartych w oświadczeniu, o którym mowa w art. 125 ust. 1 PZP, w zakresie podstaw wykluczenia z postępowania wskazanych przez zamawiającego, o których mowa w art. 108 ust. 1 pkt 3, 6 PZP, oraz w art. 109 ust. 1 pkt 5-10 PZP</w:t>
      </w:r>
    </w:p>
    <w:p w14:paraId="53525455" w14:textId="77777777" w:rsidR="00343226" w:rsidRPr="006615BA" w:rsidRDefault="00343226" w:rsidP="00343226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87A26DC" w14:textId="77777777" w:rsidR="00343226" w:rsidRPr="006615BA" w:rsidRDefault="00343226" w:rsidP="00343226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1318191" w14:textId="57598750" w:rsidR="00343226" w:rsidRPr="006615BA" w:rsidRDefault="00343226" w:rsidP="00343226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</w:t>
      </w:r>
      <w:r w:rsidR="00F070F6" w:rsidRPr="00F070F6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dostawa i wdrożenie Symulatora osoby ze szczególnymi potrzebami w technologii VR, w tym licencji bezterminowej, sprzętu wraz z opieką serwisową i szkoleniem w ramach projektu „Jak najbliżej dostępności” (POWR.03.05.00-00-PU04/19-00).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”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niniejszym:</w:t>
      </w:r>
    </w:p>
    <w:p w14:paraId="034461A2" w14:textId="77777777" w:rsidR="00343226" w:rsidRPr="006615BA" w:rsidRDefault="00343226" w:rsidP="00343226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2141F413" w14:textId="2D983A56" w:rsidR="00343226" w:rsidRDefault="00343226" w:rsidP="0034322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Oświadczam, że informacje przedstawione we wstępnym oświadczeniu złożonym wraz z ofertą, iż nie podlegam wykluczeniu z postępowania na podstawie  art. 108 ust 1 pkt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3,6</w:t>
      </w:r>
      <w:r w:rsidRPr="0034322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PZP pozostają aktualne na dzień złożenia niniejszego oświadczenia;</w:t>
      </w:r>
    </w:p>
    <w:p w14:paraId="0586BE07" w14:textId="4E5513C0" w:rsidR="00343226" w:rsidRDefault="00343226" w:rsidP="0034322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Oświadczam, że informacje przedstawione we wstępnym oświadczeniu złożonym wraz z ofertą, iż nie podlegam wykluczeniu z postępowania na podstawie  art. 109 ust. 1 pkt 5,7,8,9 oraz 10 PZP pozostają aktualne na dzień złożenia niniejszego oświadczenia.</w:t>
      </w:r>
    </w:p>
    <w:p w14:paraId="30E3811F" w14:textId="63A521E8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112A011" w14:textId="0DF55446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7AEBC40" w14:textId="79617534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A3371" w14:textId="77777777" w:rsidR="00343226" w:rsidRP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D34B35D" w14:textId="77777777" w:rsidR="00343226" w:rsidRPr="006615BA" w:rsidRDefault="00343226" w:rsidP="00343226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9D1BFB2" w14:textId="77777777" w:rsidR="00343226" w:rsidRPr="006615BA" w:rsidRDefault="00343226" w:rsidP="00343226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7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669D014" w14:textId="290FC51C" w:rsidR="00343226" w:rsidRDefault="00343226"/>
    <w:p w14:paraId="5D0995BE" w14:textId="472527C3" w:rsidR="00343226" w:rsidRDefault="00343226"/>
    <w:p w14:paraId="77732EC4" w14:textId="6168BC39" w:rsidR="00343226" w:rsidRDefault="00343226"/>
    <w:p w14:paraId="0A09C4A1" w14:textId="16F2D01A" w:rsidR="00343226" w:rsidRDefault="00343226"/>
    <w:p w14:paraId="7C26379B" w14:textId="77777777" w:rsidR="00343226" w:rsidRDefault="00343226"/>
    <w:sectPr w:rsidR="0034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7C43F" w14:textId="77777777" w:rsidR="00525CC0" w:rsidRDefault="00525CC0" w:rsidP="006615BA">
      <w:pPr>
        <w:spacing w:after="0" w:line="240" w:lineRule="auto"/>
      </w:pPr>
      <w:r>
        <w:separator/>
      </w:r>
    </w:p>
  </w:endnote>
  <w:endnote w:type="continuationSeparator" w:id="0">
    <w:p w14:paraId="33E85A38" w14:textId="77777777" w:rsidR="00525CC0" w:rsidRDefault="00525CC0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E92EE" w14:textId="77777777" w:rsidR="00CB3532" w:rsidRDefault="00CB3532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CB3532" w:rsidRDefault="00CB3532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997268810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462CD84B" w:rsidR="00CB3532" w:rsidRPr="00A50353" w:rsidRDefault="00CB3532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A65AEC">
          <w:rPr>
            <w:rStyle w:val="Numerstrony"/>
            <w:noProof/>
            <w:sz w:val="18"/>
            <w:szCs w:val="18"/>
          </w:rPr>
          <w:t>7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7CB238C2" w14:textId="77777777" w:rsidR="00CB3532" w:rsidRDefault="00CB3532" w:rsidP="00CB3532">
    <w:pPr>
      <w:pStyle w:val="Stopka"/>
      <w:tabs>
        <w:tab w:val="clear" w:pos="4536"/>
        <w:tab w:val="clear" w:pos="9072"/>
        <w:tab w:val="left" w:pos="3331"/>
      </w:tabs>
      <w:jc w:val="right"/>
    </w:pPr>
  </w:p>
  <w:p w14:paraId="5C3870AC" w14:textId="0D42A5D0" w:rsidR="00CB3532" w:rsidRDefault="00CB3532" w:rsidP="00CB3532">
    <w:pPr>
      <w:pStyle w:val="Stopka"/>
      <w:tabs>
        <w:tab w:val="clear" w:pos="4536"/>
        <w:tab w:val="clear" w:pos="9072"/>
        <w:tab w:val="left" w:pos="3331"/>
      </w:tabs>
      <w:jc w:val="center"/>
    </w:pPr>
  </w:p>
  <w:p w14:paraId="58B8BC9D" w14:textId="2D8CFE0B" w:rsidR="00CB3532" w:rsidRPr="00C7731D" w:rsidRDefault="00CB3532" w:rsidP="00CB3532">
    <w:pPr>
      <w:pStyle w:val="Stopka"/>
      <w:tabs>
        <w:tab w:val="clear" w:pos="4536"/>
        <w:tab w:val="clear" w:pos="9072"/>
        <w:tab w:val="left" w:pos="3331"/>
      </w:tabs>
      <w:jc w:val="cen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0D87C" w14:textId="77777777" w:rsidR="00525CC0" w:rsidRDefault="00525CC0" w:rsidP="006615BA">
      <w:pPr>
        <w:spacing w:after="0" w:line="240" w:lineRule="auto"/>
      </w:pPr>
      <w:r>
        <w:separator/>
      </w:r>
    </w:p>
  </w:footnote>
  <w:footnote w:type="continuationSeparator" w:id="0">
    <w:p w14:paraId="405BB0DE" w14:textId="77777777" w:rsidR="00525CC0" w:rsidRDefault="00525CC0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CB3532" w:rsidRPr="00A01DF8" w:rsidRDefault="00CB3532" w:rsidP="006615BA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CB3532" w:rsidRPr="00A01DF8" w:rsidRDefault="00CB3532" w:rsidP="006615BA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3D2F527F" w14:textId="778C93CE" w:rsidR="00CB3532" w:rsidRPr="00153DCA" w:rsidRDefault="00CB3532" w:rsidP="00661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  <w:footnote w:id="4">
    <w:p w14:paraId="759D9016" w14:textId="4319E8AD" w:rsidR="00CB3532" w:rsidRDefault="00CB3532" w:rsidP="000C4F2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przypadku, gdy Wykonawca złoży o</w:t>
      </w:r>
      <w:r w:rsidRPr="000C4F2A">
        <w:t>świadczeni</w:t>
      </w:r>
      <w:r>
        <w:t>e</w:t>
      </w:r>
      <w:r w:rsidRPr="000C4F2A">
        <w:t xml:space="preserve"> o przynależności do tej samej grupy kapitałowej</w:t>
      </w:r>
      <w:r>
        <w:t xml:space="preserve">, dołącza do niego </w:t>
      </w:r>
      <w:r w:rsidRPr="000C4F2A">
        <w:t>dokument</w:t>
      </w:r>
      <w:r>
        <w:t>y</w:t>
      </w:r>
      <w:r w:rsidRPr="000C4F2A">
        <w:t xml:space="preserve"> lub informacj</w:t>
      </w:r>
      <w:r>
        <w:t>e</w:t>
      </w:r>
      <w:r w:rsidRPr="000C4F2A">
        <w:t xml:space="preserve"> potwierdzając</w:t>
      </w:r>
      <w:r>
        <w:t xml:space="preserve">e </w:t>
      </w:r>
      <w:r w:rsidRPr="000C4F2A">
        <w:t>przygotowanie oferty, niezależnie od innego wykonawcy należącego do tej samej grupy kapitałowej</w:t>
      </w:r>
    </w:p>
  </w:footnote>
  <w:footnote w:id="5">
    <w:p w14:paraId="12247CCD" w14:textId="77777777" w:rsidR="00CB3532" w:rsidRPr="00153DCA" w:rsidRDefault="00CB353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  <w:footnote w:id="6">
    <w:p w14:paraId="3377EE2C" w14:textId="77777777" w:rsidR="00CB3532" w:rsidRPr="00153DCA" w:rsidRDefault="00CB353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  <w:footnote w:id="7">
    <w:p w14:paraId="5FCDFF35" w14:textId="77777777" w:rsidR="00CB3532" w:rsidRPr="00153DCA" w:rsidRDefault="00CB3532" w:rsidP="0034322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6BAD3" w14:textId="77777777" w:rsidR="00CB3532" w:rsidRDefault="00CB35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6C8B8" w14:textId="4A3A9F04" w:rsidR="00CB3532" w:rsidRDefault="00CB3532">
    <w:pPr>
      <w:pStyle w:val="Nagwek"/>
    </w:pPr>
  </w:p>
  <w:p w14:paraId="0B4F179C" w14:textId="77777777" w:rsidR="00CB3532" w:rsidRDefault="00CB3532">
    <w:pPr>
      <w:pStyle w:val="Nagwek"/>
    </w:pPr>
  </w:p>
  <w:p w14:paraId="74496A33" w14:textId="06EECCC8" w:rsidR="00CB3532" w:rsidRPr="00FA298D" w:rsidRDefault="00FE007E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02F"/>
    <w:rsid w:val="00027055"/>
    <w:rsid w:val="000C4F2A"/>
    <w:rsid w:val="00115598"/>
    <w:rsid w:val="002E602F"/>
    <w:rsid w:val="00343226"/>
    <w:rsid w:val="0037286F"/>
    <w:rsid w:val="00525CC0"/>
    <w:rsid w:val="006615BA"/>
    <w:rsid w:val="00714AE4"/>
    <w:rsid w:val="00A65AEC"/>
    <w:rsid w:val="00A738D1"/>
    <w:rsid w:val="00B123C4"/>
    <w:rsid w:val="00CB3532"/>
    <w:rsid w:val="00F070F6"/>
    <w:rsid w:val="00F54E6D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03F0C"/>
  <w15:chartTrackingRefBased/>
  <w15:docId w15:val="{E6A81388-5726-48D2-BDC1-A3E76F2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BDF78-32DA-407E-AE97-6F001283E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1281</Words>
  <Characters>7688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7</cp:revision>
  <dcterms:created xsi:type="dcterms:W3CDTF">2021-02-19T11:47:00Z</dcterms:created>
  <dcterms:modified xsi:type="dcterms:W3CDTF">2021-04-16T06:00:00Z</dcterms:modified>
</cp:coreProperties>
</file>