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F60926" w:rsidRDefault="00FB74AD" w:rsidP="00833239">
      <w:pPr>
        <w:keepNext/>
        <w:spacing w:after="0" w:line="240" w:lineRule="auto"/>
        <w:jc w:val="center"/>
        <w:outlineLvl w:val="1"/>
        <w:rPr>
          <w:rFonts w:eastAsia="Calibri" w:cs="Calibri"/>
          <w:b/>
          <w:sz w:val="28"/>
          <w:szCs w:val="32"/>
        </w:rPr>
      </w:pPr>
      <w:r w:rsidRPr="00F60926">
        <w:rPr>
          <w:rFonts w:eastAsia="Times New Roman" w:cs="Calibri"/>
          <w:b/>
          <w:sz w:val="28"/>
          <w:szCs w:val="32"/>
        </w:rPr>
        <w:t>OŚWIADCZENIE O BRAKU PODSTAW WYKLUCZENIA Z POSTĘPOWANIA</w:t>
      </w:r>
    </w:p>
    <w:p w:rsidR="00EC4E2C" w:rsidRPr="00F60926" w:rsidRDefault="00EC4E2C" w:rsidP="00EC4E2C">
      <w:pPr>
        <w:spacing w:after="0" w:line="240" w:lineRule="auto"/>
        <w:jc w:val="center"/>
        <w:rPr>
          <w:rFonts w:eastAsia="Calibri" w:cs="Arial"/>
          <w:b/>
          <w:sz w:val="20"/>
          <w:szCs w:val="24"/>
          <w:lang w:eastAsia="en-US"/>
        </w:rPr>
      </w:pPr>
      <w:r w:rsidRPr="00F60926">
        <w:rPr>
          <w:rFonts w:eastAsia="Calibri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Pr="00F60926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F60926" w:rsidRDefault="00E21868" w:rsidP="00E21868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F60926">
        <w:rPr>
          <w:rFonts w:eastAsia="Calibri" w:cs="Arial"/>
          <w:b/>
          <w:sz w:val="24"/>
          <w:szCs w:val="24"/>
          <w:lang w:eastAsia="en-US"/>
        </w:rPr>
        <w:t>(składane na podstawie art. 125 ust. 1 ustawy</w:t>
      </w:r>
      <w:r w:rsidR="0095513E" w:rsidRPr="00F60926">
        <w:rPr>
          <w:rFonts w:eastAsia="Calibri" w:cs="Arial"/>
          <w:b/>
          <w:sz w:val="24"/>
          <w:szCs w:val="24"/>
          <w:lang w:eastAsia="en-US"/>
        </w:rPr>
        <w:t xml:space="preserve"> </w:t>
      </w:r>
      <w:proofErr w:type="spellStart"/>
      <w:r w:rsidR="0095513E" w:rsidRPr="00F60926">
        <w:rPr>
          <w:rFonts w:eastAsia="Calibri" w:cs="Arial"/>
          <w:b/>
          <w:sz w:val="24"/>
          <w:szCs w:val="24"/>
          <w:lang w:eastAsia="en-US"/>
        </w:rPr>
        <w:t>pzp</w:t>
      </w:r>
      <w:proofErr w:type="spellEnd"/>
      <w:r w:rsidRPr="00F60926">
        <w:rPr>
          <w:rFonts w:eastAsia="Calibri" w:cs="Arial"/>
          <w:b/>
          <w:sz w:val="24"/>
          <w:szCs w:val="24"/>
          <w:lang w:eastAsia="en-US"/>
        </w:rPr>
        <w:t xml:space="preserve">)  </w:t>
      </w:r>
    </w:p>
    <w:p w:rsidR="00B96DF4" w:rsidRPr="00F6092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Pr="00F60926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C4E2C" w:rsidRPr="00F60926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BE5E31" w:rsidRPr="00F60926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_Hlk64364782"/>
      <w:r w:rsidRPr="00F60926">
        <w:rPr>
          <w:rFonts w:eastAsia="Times New Roman" w:cs="Times New Roman"/>
          <w:sz w:val="24"/>
          <w:szCs w:val="24"/>
        </w:rPr>
        <w:t>Nazwa</w:t>
      </w:r>
      <w:r w:rsidR="00FB74AD" w:rsidRPr="00F60926">
        <w:rPr>
          <w:rFonts w:eastAsia="Times New Roman" w:cs="Times New Roman"/>
          <w:sz w:val="24"/>
          <w:szCs w:val="24"/>
        </w:rPr>
        <w:t xml:space="preserve">  </w:t>
      </w:r>
      <w:r w:rsidR="00FB74AD" w:rsidRPr="00F60926">
        <w:rPr>
          <w:rFonts w:eastAsia="Times New Roman" w:cs="Times New Roman"/>
          <w:sz w:val="16"/>
          <w:szCs w:val="24"/>
        </w:rPr>
        <w:t>……………………………………………………………………….………….</w:t>
      </w:r>
    </w:p>
    <w:p w:rsidR="00BE5E31" w:rsidRPr="00F60926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2" w:name="_Hlk63114424"/>
      <w:r w:rsidRPr="00F60926">
        <w:rPr>
          <w:rFonts w:eastAsia="Times New Roman" w:cs="Times New Roman"/>
          <w:sz w:val="24"/>
          <w:szCs w:val="24"/>
        </w:rPr>
        <w:t>Siedziba</w:t>
      </w:r>
      <w:bookmarkEnd w:id="2"/>
      <w:r w:rsidRPr="00F60926">
        <w:rPr>
          <w:rFonts w:eastAsia="Times New Roman" w:cs="Times New Roman"/>
          <w:sz w:val="24"/>
          <w:szCs w:val="24"/>
        </w:rPr>
        <w:t xml:space="preserve">    </w:t>
      </w:r>
      <w:r w:rsidRPr="00F60926">
        <w:rPr>
          <w:rFonts w:eastAsia="Times New Roman" w:cs="Times New Roman"/>
          <w:sz w:val="16"/>
          <w:szCs w:val="16"/>
        </w:rPr>
        <w:tab/>
      </w:r>
    </w:p>
    <w:p w:rsidR="00833239" w:rsidRPr="00F6092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60926">
        <w:rPr>
          <w:rFonts w:eastAsia="Times New Roman" w:cs="Times New Roman"/>
          <w:sz w:val="24"/>
          <w:szCs w:val="24"/>
        </w:rPr>
        <w:t xml:space="preserve">REGON    </w:t>
      </w:r>
      <w:r w:rsidR="00833239" w:rsidRPr="00F60926">
        <w:rPr>
          <w:rFonts w:eastAsia="Times New Roman" w:cs="Times New Roman"/>
          <w:sz w:val="16"/>
          <w:szCs w:val="16"/>
        </w:rPr>
        <w:t>………………………………………….</w:t>
      </w:r>
      <w:r w:rsidRPr="00F60926">
        <w:rPr>
          <w:rFonts w:eastAsia="Times New Roman" w:cs="Times New Roman"/>
          <w:sz w:val="24"/>
          <w:szCs w:val="24"/>
        </w:rPr>
        <w:t xml:space="preserve"> </w:t>
      </w:r>
      <w:r w:rsidRPr="00F60926">
        <w:rPr>
          <w:rFonts w:eastAsia="Times New Roman" w:cs="Times New Roman"/>
          <w:spacing w:val="-1"/>
          <w:sz w:val="24"/>
          <w:szCs w:val="24"/>
        </w:rPr>
        <w:t xml:space="preserve">NIP     </w:t>
      </w:r>
      <w:r w:rsidR="005419CE" w:rsidRPr="00F60926">
        <w:rPr>
          <w:rFonts w:eastAsia="Times New Roman" w:cs="Times New Roman"/>
          <w:sz w:val="16"/>
          <w:szCs w:val="16"/>
        </w:rPr>
        <w:t>…………………………..…….……</w:t>
      </w:r>
      <w:bookmarkStart w:id="3" w:name="_Hlk63114662"/>
      <w:r w:rsidR="00833239" w:rsidRPr="00F60926">
        <w:rPr>
          <w:rFonts w:eastAsia="Times New Roman" w:cs="Times New Roman"/>
          <w:sz w:val="16"/>
          <w:szCs w:val="16"/>
        </w:rPr>
        <w:t xml:space="preserve"> </w:t>
      </w:r>
      <w:r w:rsidR="00833239" w:rsidRPr="00F6092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0926">
        <w:rPr>
          <w:rFonts w:eastAsia="Times New Roman" w:cs="Times New Roman"/>
          <w:sz w:val="24"/>
          <w:szCs w:val="24"/>
        </w:rPr>
        <w:t xml:space="preserve">KRS/CEIDG </w:t>
      </w:r>
      <w:bookmarkStart w:id="4" w:name="_Hlk63114608"/>
      <w:r w:rsidR="00833239" w:rsidRPr="00F60926">
        <w:rPr>
          <w:rFonts w:eastAsia="Times New Roman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Pr="00F6092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60926">
        <w:rPr>
          <w:rFonts w:eastAsia="Times New Roman" w:cs="Times New Roman"/>
          <w:sz w:val="24"/>
          <w:szCs w:val="24"/>
        </w:rPr>
        <w:t xml:space="preserve">e-mail  </w:t>
      </w:r>
      <w:r w:rsidRPr="00F60926">
        <w:rPr>
          <w:rFonts w:eastAsia="Times New Roman" w:cs="Times New Roman"/>
          <w:sz w:val="16"/>
          <w:szCs w:val="16"/>
        </w:rPr>
        <w:t>…</w:t>
      </w:r>
      <w:bookmarkStart w:id="5" w:name="_Hlk63114630"/>
      <w:r w:rsidRPr="00F60926">
        <w:rPr>
          <w:rFonts w:eastAsia="Times New Roman" w:cs="Times New Roman"/>
          <w:sz w:val="16"/>
          <w:szCs w:val="16"/>
        </w:rPr>
        <w:t>……………………….………………</w:t>
      </w:r>
      <w:bookmarkEnd w:id="5"/>
      <w:r w:rsidR="00833239" w:rsidRPr="00F60926">
        <w:rPr>
          <w:rFonts w:eastAsia="Times New Roman" w:cs="Times New Roman"/>
          <w:sz w:val="16"/>
          <w:szCs w:val="16"/>
        </w:rPr>
        <w:t xml:space="preserve">…….. </w:t>
      </w:r>
      <w:bookmarkEnd w:id="1"/>
      <w:r w:rsidR="00833239" w:rsidRPr="00F60926">
        <w:rPr>
          <w:rFonts w:eastAsia="Times New Roman" w:cs="Times New Roman"/>
          <w:sz w:val="16"/>
          <w:szCs w:val="16"/>
        </w:rPr>
        <w:t xml:space="preserve"> </w:t>
      </w:r>
      <w:r w:rsidR="00833239" w:rsidRPr="00F60926">
        <w:rPr>
          <w:rFonts w:eastAsia="Times New Roman" w:cs="Times New Roman"/>
          <w:sz w:val="24"/>
          <w:szCs w:val="24"/>
        </w:rPr>
        <w:t xml:space="preserve">nr telefonu  </w:t>
      </w:r>
      <w:r w:rsidR="00833239" w:rsidRPr="00F60926">
        <w:rPr>
          <w:rFonts w:eastAsia="Times New Roman" w:cs="Times New Roman"/>
          <w:sz w:val="16"/>
          <w:szCs w:val="16"/>
        </w:rPr>
        <w:tab/>
      </w: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60926">
        <w:rPr>
          <w:rFonts w:eastAsia="Times New Roman" w:cs="Times New Roman"/>
          <w:sz w:val="24"/>
          <w:szCs w:val="24"/>
        </w:rPr>
        <w:t>Reprezentowany przez:</w:t>
      </w: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  <w:r w:rsidRPr="00F60926">
        <w:rPr>
          <w:rFonts w:eastAsia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="Times New Roman"/>
          <w:sz w:val="20"/>
          <w:szCs w:val="24"/>
        </w:rPr>
      </w:pPr>
      <w:r w:rsidRPr="00F60926">
        <w:rPr>
          <w:rFonts w:eastAsia="Times New Roman" w:cs="Times New Roman"/>
          <w:sz w:val="20"/>
          <w:szCs w:val="24"/>
        </w:rPr>
        <w:t xml:space="preserve">    (imię, nazwisko)</w:t>
      </w: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  <w:r w:rsidRPr="00F60926">
        <w:rPr>
          <w:rFonts w:eastAsia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Pr="00F6092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0"/>
          <w:szCs w:val="24"/>
        </w:rPr>
      </w:pPr>
      <w:r w:rsidRPr="00F60926">
        <w:rPr>
          <w:rFonts w:eastAsia="Times New Roman" w:cs="Times New Roman"/>
          <w:sz w:val="20"/>
          <w:szCs w:val="24"/>
        </w:rPr>
        <w:t xml:space="preserve">       </w:t>
      </w:r>
      <w:r w:rsidR="0050623D" w:rsidRPr="00F60926">
        <w:rPr>
          <w:rFonts w:eastAsia="Times New Roman" w:cs="Times New Roman"/>
          <w:sz w:val="20"/>
          <w:szCs w:val="24"/>
        </w:rPr>
        <w:t xml:space="preserve">   </w:t>
      </w:r>
      <w:r w:rsidRPr="00F60926">
        <w:rPr>
          <w:rFonts w:eastAsia="Times New Roman" w:cs="Times New Roman"/>
          <w:sz w:val="20"/>
          <w:szCs w:val="24"/>
        </w:rPr>
        <w:t>(podstawa do reprezentacji)</w:t>
      </w:r>
    </w:p>
    <w:p w:rsidR="002B509E" w:rsidRPr="00F609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0"/>
          <w:szCs w:val="24"/>
        </w:rPr>
      </w:pPr>
    </w:p>
    <w:p w:rsidR="00E21868" w:rsidRPr="00F60926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F60926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F60926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F60926" w:rsidRDefault="00E21868" w:rsidP="001E7D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F60926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D408B6" w:rsidRPr="00F60926">
        <w:rPr>
          <w:rFonts w:eastAsia="Times New Roman" w:cs="Calibri"/>
          <w:b/>
          <w:sz w:val="28"/>
          <w:szCs w:val="28"/>
          <w:lang w:eastAsia="zh-CN"/>
        </w:rPr>
        <w:t>Świadczenie usług pocztowych na potrzeby WSA w Szczecinie</w:t>
      </w:r>
      <w:r w:rsidRPr="00F60926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F60926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F60926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F60926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F60926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F60926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Pr="00F60926"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F60926">
        <w:rPr>
          <w:rFonts w:eastAsia="Times New Roman" w:cstheme="minorHAnsi"/>
          <w:bCs/>
          <w:sz w:val="24"/>
          <w:szCs w:val="24"/>
          <w:lang w:eastAsia="en-US"/>
        </w:rPr>
        <w:t>, że w stosunku do wykonawcy, którego reprezentuj</w:t>
      </w:r>
      <w:r w:rsidRPr="00F60926"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F60926">
        <w:rPr>
          <w:rFonts w:eastAsia="Times New Roman" w:cstheme="minorHAnsi"/>
          <w:bCs/>
          <w:sz w:val="24"/>
          <w:szCs w:val="24"/>
          <w:lang w:eastAsia="en-US"/>
        </w:rPr>
        <w:t>my</w:t>
      </w:r>
      <w:r w:rsidRPr="00F60926"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F60926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postępowania, określone w Rozdziale </w:t>
      </w:r>
      <w:r w:rsidRPr="00F60926"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F60926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F60926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F60926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F60926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F60926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F60926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F60926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F60926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F60926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F60926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95513E" w:rsidRPr="00F60926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hyperlink r:id="rId8" w:history="1">
        <w:r w:rsidR="0095513E" w:rsidRPr="00F60926">
          <w:rPr>
            <w:rFonts w:cstheme="minorHAnsi"/>
            <w:i/>
            <w:color w:val="FF0000"/>
            <w:sz w:val="24"/>
            <w:szCs w:val="24"/>
          </w:rPr>
          <w:t>(Dz.U. z 2020 r. poz. 2452)</w:t>
        </w:r>
      </w:hyperlink>
      <w:r w:rsidR="0095513E" w:rsidRPr="00F60926">
        <w:rPr>
          <w:rFonts w:cstheme="minorHAnsi"/>
          <w:i/>
          <w:color w:val="FF0000"/>
          <w:sz w:val="24"/>
          <w:szCs w:val="24"/>
        </w:rPr>
        <w:t>.</w:t>
      </w:r>
    </w:p>
    <w:p w:rsidR="00A44890" w:rsidRPr="00F60926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Pr="00F60926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Pr="00F60926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F60926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F60926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F60926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F60926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F60926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F60926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 w:rsidRPr="00F60926"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</w:t>
      </w:r>
      <w:r w:rsidR="006C0522" w:rsidRPr="00F60926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F60926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każdy z wykonawców wspólnie ubiegających się o udzielenie zamówienia (członkowie konsorcjum/wspólnicy spółki cywilnej)</w:t>
      </w:r>
    </w:p>
    <w:sectPr w:rsidR="00BA7953" w:rsidRPr="00F60926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2A" w:rsidRDefault="00DC212A" w:rsidP="00104679">
      <w:pPr>
        <w:spacing w:after="0" w:line="240" w:lineRule="auto"/>
      </w:pPr>
      <w:r>
        <w:separator/>
      </w:r>
    </w:p>
  </w:endnote>
  <w:endnote w:type="continuationSeparator" w:id="0">
    <w:p w:rsidR="00DC212A" w:rsidRDefault="00DC212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2A" w:rsidRDefault="00DC212A" w:rsidP="00104679">
      <w:pPr>
        <w:spacing w:after="0" w:line="240" w:lineRule="auto"/>
      </w:pPr>
      <w:r>
        <w:separator/>
      </w:r>
    </w:p>
  </w:footnote>
  <w:footnote w:type="continuationSeparator" w:id="0">
    <w:p w:rsidR="00DC212A" w:rsidRDefault="00DC212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513E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12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926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02C1-9F1A-4158-9A95-59E7230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9</cp:revision>
  <cp:lastPrinted>2019-08-19T09:28:00Z</cp:lastPrinted>
  <dcterms:created xsi:type="dcterms:W3CDTF">2021-02-16T12:30:00Z</dcterms:created>
  <dcterms:modified xsi:type="dcterms:W3CDTF">2021-03-02T10:43:00Z</dcterms:modified>
</cp:coreProperties>
</file>