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1D" w:rsidRDefault="00A11943" w:rsidP="00D82CFD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 xml:space="preserve">Załącznik nr 6 </w:t>
      </w:r>
      <w:r w:rsidR="00D82CFD">
        <w:rPr>
          <w:rFonts w:ascii="Arial" w:hAnsi="Arial" w:cs="Arial"/>
          <w:b/>
          <w:sz w:val="22"/>
          <w:szCs w:val="22"/>
        </w:rPr>
        <w:t>do SIWZ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D82CFD" w:rsidRPr="00D82CFD">
        <w:rPr>
          <w:rFonts w:ascii="Arial" w:hAnsi="Arial" w:cs="Arial"/>
          <w:b/>
          <w:sz w:val="22"/>
          <w:szCs w:val="22"/>
        </w:rPr>
        <w:t>RGI.271.1.2021</w:t>
      </w:r>
    </w:p>
    <w:p w:rsidR="00A11943" w:rsidRDefault="00A11943" w:rsidP="00A11943"/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Zamawiający: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Gmina Świlcza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36-072 Świlcza 168</w:t>
      </w:r>
    </w:p>
    <w:p w:rsidR="00A11943" w:rsidRPr="002C584E" w:rsidRDefault="00A11943" w:rsidP="00A11943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Default="00A11943" w:rsidP="00A11943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  <w:bookmarkStart w:id="1" w:name="_GoBack"/>
      <w:bookmarkEnd w:id="1"/>
    </w:p>
    <w:p w:rsidR="00A11943" w:rsidRDefault="00A11943" w:rsidP="00A11943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A11943" w:rsidRDefault="00A11943" w:rsidP="00A11943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A11943" w:rsidRPr="002C584E" w:rsidRDefault="00A11943" w:rsidP="00A119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A11943" w:rsidRPr="002C584E" w:rsidRDefault="00A11943" w:rsidP="00A11943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A11943" w:rsidRDefault="00A11943" w:rsidP="00A11943">
      <w:pPr>
        <w:rPr>
          <w:rFonts w:ascii="Cambria" w:hAnsi="Cambria"/>
          <w:b/>
          <w:u w:val="single"/>
        </w:rPr>
      </w:pPr>
    </w:p>
    <w:p w:rsidR="00A11943" w:rsidRPr="00446BE1" w:rsidRDefault="00A11943" w:rsidP="00A11943">
      <w:pPr>
        <w:pStyle w:val="Tekstpodstawowywcity2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:rsidR="009C6C29" w:rsidRPr="006069F7" w:rsidRDefault="00A11943" w:rsidP="002818A1">
      <w:pPr>
        <w:pStyle w:val="Bezodstpw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9F7">
        <w:rPr>
          <w:rFonts w:ascii="Arial" w:hAnsi="Arial" w:cs="Arial"/>
          <w:b/>
          <w:sz w:val="24"/>
          <w:szCs w:val="24"/>
        </w:rPr>
        <w:t>Wykaz dostaw wykonanych w okresie ostatnich 3 lat przed upływem terminu składania ofert</w:t>
      </w:r>
    </w:p>
    <w:p w:rsidR="009C6C29" w:rsidRPr="009C6C29" w:rsidRDefault="00A11943" w:rsidP="006069F7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9C6C29">
        <w:rPr>
          <w:rFonts w:ascii="Arial" w:hAnsi="Arial" w:cs="Arial"/>
          <w:i/>
          <w:sz w:val="20"/>
          <w:szCs w:val="20"/>
        </w:rPr>
        <w:t xml:space="preserve">(zgodnie z Rozporządzeniem </w:t>
      </w:r>
      <w:r w:rsidR="009C6C29" w:rsidRPr="009C6C29">
        <w:rPr>
          <w:rFonts w:ascii="Arial" w:hAnsi="Arial" w:cs="Arial"/>
          <w:i/>
          <w:sz w:val="20"/>
          <w:szCs w:val="20"/>
        </w:rPr>
        <w:t>Ministra Rozwoju Pracy i Technologii z dnia 23 grudnia 2020 r. w sprawie podmiotowych środków dowodowych oraz innych dokumentów lub oświadczeń, jakich może żądać zamawiający od wykonawcy)</w:t>
      </w:r>
    </w:p>
    <w:p w:rsidR="00A11943" w:rsidRPr="00446BE1" w:rsidRDefault="00A11943" w:rsidP="00A11943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1943" w:rsidRPr="002818A1" w:rsidRDefault="00A11943" w:rsidP="00A11943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dostawę kruszywa w 2021 r. </w:t>
      </w:r>
      <w:r w:rsidRPr="002818A1">
        <w:rPr>
          <w:rFonts w:ascii="Arial" w:hAnsi="Arial" w:cs="Arial"/>
          <w:b/>
          <w:bCs/>
          <w:i/>
          <w:sz w:val="22"/>
          <w:szCs w:val="22"/>
        </w:rPr>
        <w:t>Nr RGI.271.1.2021,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1">
        <w:rPr>
          <w:rFonts w:ascii="Arial" w:hAnsi="Arial" w:cs="Arial"/>
          <w:snapToGrid w:val="0"/>
          <w:sz w:val="22"/>
          <w:szCs w:val="22"/>
        </w:rPr>
        <w:t>prowadzone przez</w:t>
      </w:r>
      <w:r w:rsidRPr="002818A1">
        <w:rPr>
          <w:rFonts w:ascii="Arial" w:hAnsi="Arial" w:cs="Arial"/>
          <w:b/>
          <w:snapToGrid w:val="0"/>
          <w:sz w:val="22"/>
          <w:szCs w:val="22"/>
        </w:rPr>
        <w:t xml:space="preserve"> Gminę Świlcza</w:t>
      </w:r>
      <w:r w:rsidRPr="002818A1">
        <w:rPr>
          <w:rFonts w:ascii="Arial" w:hAnsi="Arial" w:cs="Arial"/>
          <w:snapToGrid w:val="0"/>
          <w:sz w:val="22"/>
          <w:szCs w:val="22"/>
        </w:rPr>
        <w:t xml:space="preserve"> przedkładam </w:t>
      </w:r>
      <w:r w:rsidRPr="002818A1">
        <w:rPr>
          <w:rFonts w:ascii="Arial" w:hAnsi="Arial" w:cs="Arial"/>
          <w:b/>
          <w:sz w:val="22"/>
          <w:szCs w:val="22"/>
        </w:rPr>
        <w:t xml:space="preserve">wykaz dostaw zgodnie </w:t>
      </w:r>
      <w:r w:rsidRPr="00464CD1">
        <w:rPr>
          <w:rFonts w:ascii="Arial" w:hAnsi="Arial" w:cs="Arial"/>
          <w:b/>
          <w:sz w:val="22"/>
          <w:szCs w:val="22"/>
        </w:rPr>
        <w:t xml:space="preserve">z zapisami Rozdziału VIII, ust. 2 pkt 4) SIWZ </w:t>
      </w:r>
      <w:r w:rsidRPr="002818A1">
        <w:rPr>
          <w:rFonts w:ascii="Arial" w:hAnsi="Arial" w:cs="Arial"/>
          <w:sz w:val="22"/>
          <w:szCs w:val="22"/>
        </w:rPr>
        <w:t>wraz z podaniem przedmiotu, wartości, dat wykonania i podmiotów na rzecz, których dostawy zostały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91"/>
        <w:gridCol w:w="1506"/>
        <w:gridCol w:w="1879"/>
        <w:gridCol w:w="2206"/>
      </w:tblGrid>
      <w:tr w:rsidR="00A11943" w:rsidRPr="002818A1" w:rsidTr="006D1460">
        <w:trPr>
          <w:trHeight w:val="407"/>
        </w:trPr>
        <w:tc>
          <w:tcPr>
            <w:tcW w:w="597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Przedmiot 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sz w:val="20"/>
              </w:rPr>
              <w:t xml:space="preserve">(podanie nazwy inwestycji </w:t>
            </w:r>
            <w:r w:rsidRPr="002818A1">
              <w:rPr>
                <w:rFonts w:ascii="Arial" w:hAnsi="Arial" w:cs="Arial"/>
                <w:sz w:val="20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Kwota (brutto)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Daty wykonania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-mm-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rrrr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Podmiot, na rzecz którego dostawa została wykonana</w:t>
            </w:r>
          </w:p>
        </w:tc>
      </w:tr>
      <w:tr w:rsidR="00A11943" w:rsidRPr="002818A1" w:rsidTr="006D1460">
        <w:trPr>
          <w:trHeight w:val="752"/>
        </w:trPr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11943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Pr="002818A1" w:rsidRDefault="00A11943" w:rsidP="00A11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</w:rPr>
        <w:t>oraz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="002818A1">
        <w:rPr>
          <w:rFonts w:ascii="Arial" w:hAnsi="Arial" w:cs="Arial"/>
          <w:sz w:val="22"/>
          <w:szCs w:val="22"/>
        </w:rPr>
        <w:t>;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lastRenderedPageBreak/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</w:t>
      </w:r>
      <w:r w:rsidR="002818A1">
        <w:rPr>
          <w:rFonts w:ascii="Arial" w:hAnsi="Arial" w:cs="Arial"/>
          <w:sz w:val="22"/>
          <w:szCs w:val="22"/>
        </w:rPr>
        <w:t xml:space="preserve"> </w:t>
      </w:r>
      <w:r w:rsidRPr="002818A1">
        <w:rPr>
          <w:rFonts w:ascii="Arial" w:hAnsi="Arial" w:cs="Arial"/>
          <w:sz w:val="22"/>
          <w:szCs w:val="22"/>
        </w:rPr>
        <w:t>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1943" w:rsidRPr="00BB5067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Pr="009C786A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Default="00A11943" w:rsidP="00A11943">
      <w:pPr>
        <w:ind w:left="160"/>
        <w:rPr>
          <w:rStyle w:val="Teksttreci80"/>
          <w:i w:val="0"/>
          <w:iCs w:val="0"/>
        </w:rPr>
      </w:pPr>
    </w:p>
    <w:p w:rsidR="002818A1" w:rsidRPr="00AC2A77" w:rsidRDefault="002818A1" w:rsidP="002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2818A1" w:rsidRDefault="002818A1" w:rsidP="002818A1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11943" w:rsidRPr="00A11943" w:rsidRDefault="00A11943" w:rsidP="00A11943"/>
    <w:bookmarkEnd w:id="0"/>
    <w:sectPr w:rsidR="00A11943" w:rsidRPr="00A11943" w:rsidSect="00FA502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97" w:rsidRDefault="004A3F97">
      <w:r>
        <w:separator/>
      </w:r>
    </w:p>
  </w:endnote>
  <w:endnote w:type="continuationSeparator" w:id="0">
    <w:p w:rsidR="004A3F97" w:rsidRDefault="004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A5020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FA5020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97" w:rsidRDefault="004A3F97">
      <w:r>
        <w:separator/>
      </w:r>
    </w:p>
  </w:footnote>
  <w:footnote w:type="continuationSeparator" w:id="0">
    <w:p w:rsidR="004A3F97" w:rsidRDefault="004A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820236E-89EC-4DCF-AF1F-E83E3A7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0D90-0BAA-41DE-83A7-B61CD0D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2183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2021-01-19T08:40:00Z</dcterms:created>
  <dcterms:modified xsi:type="dcterms:W3CDTF">2021-01-19T08:40:00Z</dcterms:modified>
</cp:coreProperties>
</file>