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346B5E">
        <w:rPr>
          <w:rFonts w:cs="Arial"/>
          <w:iCs/>
          <w:sz w:val="20"/>
          <w:szCs w:val="20"/>
          <w:lang w:eastAsia="en-US"/>
        </w:rPr>
        <w:t>12</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1B4FDC" w:rsidRDefault="001B4FDC"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16604C" w:rsidRDefault="00346B5E" w:rsidP="00626544">
      <w:pPr>
        <w:keepNext/>
        <w:spacing w:before="120" w:after="120" w:line="23" w:lineRule="atLeast"/>
        <w:jc w:val="center"/>
        <w:outlineLvl w:val="3"/>
        <w:rPr>
          <w:rFonts w:eastAsia="Calibri" w:cs="Arial"/>
          <w:b/>
          <w:sz w:val="28"/>
          <w:szCs w:val="28"/>
          <w:lang w:eastAsia="en-US"/>
        </w:rPr>
      </w:pPr>
      <w:r w:rsidRPr="00346B5E">
        <w:rPr>
          <w:rFonts w:eastAsia="Calibri" w:cs="Arial"/>
          <w:b/>
          <w:sz w:val="28"/>
          <w:szCs w:val="28"/>
          <w:lang w:eastAsia="en-US"/>
        </w:rPr>
        <w:t>Remont i adaptacja pomieszczeń przeznaczonych na funkcjonowanie klubu dziecięcego w Krzyżu</w:t>
      </w: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63190E" w:rsidRDefault="0063190E" w:rsidP="00694C3B">
      <w:pPr>
        <w:spacing w:before="120" w:after="120"/>
        <w:ind w:left="2880" w:right="252"/>
        <w:jc w:val="right"/>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Default="00963760" w:rsidP="00694C3B">
      <w:pPr>
        <w:tabs>
          <w:tab w:val="left" w:pos="1276"/>
        </w:tabs>
        <w:spacing w:before="120" w:after="120"/>
        <w:ind w:right="1152"/>
        <w:rPr>
          <w:rFonts w:cs="Arial"/>
          <w:vertAlign w:val="superscript"/>
          <w:lang w:eastAsia="en-US"/>
        </w:rPr>
      </w:pPr>
    </w:p>
    <w:p w:rsidR="0063190E" w:rsidRPr="00915605" w:rsidRDefault="0063190E" w:rsidP="00694C3B">
      <w:pPr>
        <w:tabs>
          <w:tab w:val="left" w:pos="1276"/>
        </w:tabs>
        <w:spacing w:before="120" w:after="120"/>
        <w:ind w:right="1152"/>
        <w:rPr>
          <w:rFonts w:cs="Arial"/>
          <w:vertAlign w:val="superscript"/>
          <w:lang w:eastAsia="en-US"/>
        </w:rPr>
      </w:pPr>
    </w:p>
    <w:p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346B5E">
        <w:rPr>
          <w:rFonts w:cs="Arial"/>
          <w:sz w:val="28"/>
          <w:szCs w:val="28"/>
          <w:vertAlign w:val="superscript"/>
          <w:lang w:eastAsia="en-US"/>
        </w:rPr>
        <w:t>2 kwietnia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rsidR="00A7104F" w:rsidRPr="00346B5E" w:rsidRDefault="00915605" w:rsidP="00346B5E">
      <w:pPr>
        <w:keepNext/>
        <w:numPr>
          <w:ilvl w:val="1"/>
          <w:numId w:val="1"/>
        </w:numPr>
        <w:spacing w:before="120" w:after="200" w:line="276" w:lineRule="auto"/>
        <w:ind w:left="709" w:hanging="425"/>
        <w:jc w:val="both"/>
        <w:outlineLvl w:val="3"/>
        <w:rPr>
          <w:rFonts w:cs="Arial"/>
          <w:bCs/>
          <w:sz w:val="20"/>
        </w:rPr>
      </w:pPr>
      <w:r w:rsidRPr="00346B5E">
        <w:rPr>
          <w:rFonts w:cs="Arial"/>
          <w:bCs/>
          <w:sz w:val="20"/>
        </w:rPr>
        <w:t xml:space="preserve">Przedmiotem zamówienia jest: </w:t>
      </w:r>
      <w:r w:rsidR="00346B5E" w:rsidRPr="00346B5E">
        <w:rPr>
          <w:rFonts w:cs="Arial"/>
          <w:b/>
          <w:bCs/>
          <w:sz w:val="20"/>
        </w:rPr>
        <w:t>„Remont i adaptacja pomieszczeń przeznaczonych na funkcjonowanie klubu dziecięcego w Krzyżu”</w:t>
      </w:r>
      <w:r w:rsidR="007268A4" w:rsidRPr="00346B5E">
        <w:rPr>
          <w:rFonts w:cs="Arial"/>
          <w:b/>
          <w:bCs/>
          <w:sz w:val="20"/>
        </w:rPr>
        <w:t>.</w:t>
      </w:r>
      <w:r w:rsidR="00D55272" w:rsidRPr="00346B5E">
        <w:rPr>
          <w:rFonts w:cs="Arial"/>
          <w:b/>
          <w:bCs/>
          <w:sz w:val="20"/>
        </w:rPr>
        <w:t xml:space="preserve"> </w:t>
      </w:r>
      <w:r w:rsidR="00346B5E" w:rsidRPr="00346B5E">
        <w:rPr>
          <w:rFonts w:cs="Arial"/>
          <w:bCs/>
          <w:sz w:val="20"/>
        </w:rPr>
        <w:t>Zadanie jest realizowane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626544">
        <w:rPr>
          <w:rFonts w:cs="Arial"/>
          <w:bCs/>
          <w:sz w:val="20"/>
          <w:szCs w:val="20"/>
          <w:lang w:eastAsia="en-US"/>
        </w:rPr>
        <w:t xml:space="preserve"> </w:t>
      </w:r>
      <w:r w:rsidR="00346B5E">
        <w:rPr>
          <w:rFonts w:cs="Arial"/>
          <w:bCs/>
          <w:sz w:val="20"/>
          <w:szCs w:val="20"/>
          <w:lang w:eastAsia="en-US"/>
        </w:rPr>
        <w:t>dokumentacji projektowej</w:t>
      </w:r>
      <w:r w:rsidRPr="00915605">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w:t>
      </w:r>
      <w:r w:rsidR="00346B5E">
        <w:rPr>
          <w:rFonts w:cs="Arial"/>
          <w:bCs/>
          <w:sz w:val="20"/>
          <w:szCs w:val="20"/>
          <w:lang w:eastAsia="en-US"/>
        </w:rPr>
        <w:t>dokumentacji projektowej</w:t>
      </w:r>
      <w:r w:rsidRPr="00915605">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w:t>
      </w:r>
      <w:r w:rsidR="00626544">
        <w:rPr>
          <w:rFonts w:cs="Arial"/>
          <w:bCs/>
          <w:sz w:val="20"/>
          <w:szCs w:val="20"/>
          <w:lang w:eastAsia="en-US"/>
        </w:rPr>
        <w:t>postępowania</w:t>
      </w:r>
      <w:r w:rsidRPr="00915605">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0E345E" w:rsidRPr="00346B5E" w:rsidRDefault="00915605" w:rsidP="00346B5E">
      <w:pPr>
        <w:keepNext/>
        <w:numPr>
          <w:ilvl w:val="1"/>
          <w:numId w:val="1"/>
        </w:numPr>
        <w:spacing w:before="120" w:after="20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626544" w:rsidRPr="00626544">
        <w:rPr>
          <w:rFonts w:cs="Arial"/>
          <w:bCs/>
          <w:sz w:val="20"/>
          <w:szCs w:val="20"/>
          <w:lang w:eastAsia="en-US"/>
        </w:rPr>
        <w:t>45.45.30.00-7: Roboty remontowe i renowacyjne</w:t>
      </w:r>
      <w:r w:rsidR="00626544">
        <w:rPr>
          <w:rFonts w:cs="Arial"/>
          <w:bCs/>
          <w:sz w:val="20"/>
          <w:szCs w:val="20"/>
          <w:lang w:eastAsia="en-US"/>
        </w:rPr>
        <w:t>.</w:t>
      </w:r>
      <w:r w:rsidR="00346B5E">
        <w:rPr>
          <w:rFonts w:cs="Arial"/>
          <w:bCs/>
          <w:sz w:val="20"/>
          <w:szCs w:val="20"/>
          <w:lang w:eastAsia="en-US"/>
        </w:rPr>
        <w:t xml:space="preserve"> </w:t>
      </w:r>
      <w:r w:rsidR="00346B5E" w:rsidRPr="00346B5E">
        <w:rPr>
          <w:rFonts w:cs="Arial"/>
          <w:bCs/>
          <w:sz w:val="20"/>
          <w:szCs w:val="20"/>
          <w:lang w:eastAsia="en-US"/>
        </w:rPr>
        <w:t>45.32.00.00-6 Roboty izolacyjne</w:t>
      </w:r>
      <w:r w:rsidR="00346B5E">
        <w:rPr>
          <w:rFonts w:cs="Arial"/>
          <w:bCs/>
          <w:sz w:val="20"/>
          <w:szCs w:val="20"/>
          <w:lang w:eastAsia="en-US"/>
        </w:rPr>
        <w:t xml:space="preserve">, </w:t>
      </w:r>
      <w:r w:rsidR="00346B5E" w:rsidRPr="00346B5E">
        <w:rPr>
          <w:rFonts w:cs="Arial"/>
          <w:bCs/>
          <w:sz w:val="20"/>
          <w:szCs w:val="20"/>
          <w:lang w:eastAsia="en-US"/>
        </w:rPr>
        <w:t>45.31.0000-3 Roboty instalacyjne elektryczne</w:t>
      </w:r>
      <w:r w:rsidR="00346B5E">
        <w:rPr>
          <w:rFonts w:cs="Arial"/>
          <w:bCs/>
          <w:sz w:val="20"/>
          <w:szCs w:val="20"/>
          <w:lang w:eastAsia="en-US"/>
        </w:rPr>
        <w:t xml:space="preserve">, </w:t>
      </w:r>
      <w:r w:rsidR="00346B5E" w:rsidRPr="00346B5E">
        <w:rPr>
          <w:rFonts w:cs="Arial"/>
          <w:bCs/>
          <w:sz w:val="20"/>
          <w:szCs w:val="20"/>
          <w:lang w:eastAsia="en-US"/>
        </w:rPr>
        <w:t xml:space="preserve">45.33.00.00-9 Roboty instalacyjne </w:t>
      </w:r>
      <w:proofErr w:type="spellStart"/>
      <w:r w:rsidR="00346B5E" w:rsidRPr="00346B5E">
        <w:rPr>
          <w:rFonts w:cs="Arial"/>
          <w:bCs/>
          <w:sz w:val="20"/>
          <w:szCs w:val="20"/>
          <w:lang w:eastAsia="en-US"/>
        </w:rPr>
        <w:t>wodno</w:t>
      </w:r>
      <w:proofErr w:type="spellEnd"/>
      <w:r w:rsidR="00346B5E" w:rsidRPr="00346B5E">
        <w:rPr>
          <w:rFonts w:cs="Arial"/>
          <w:bCs/>
          <w:sz w:val="20"/>
          <w:szCs w:val="20"/>
          <w:lang w:eastAsia="en-US"/>
        </w:rPr>
        <w:t xml:space="preserve"> – kanalizacyjne i sanitarne</w:t>
      </w:r>
      <w:r w:rsidR="00346B5E">
        <w:rPr>
          <w:rFonts w:cs="Arial"/>
          <w:bCs/>
          <w:sz w:val="20"/>
          <w:szCs w:val="20"/>
          <w:lang w:eastAsia="en-US"/>
        </w:rPr>
        <w:t>.</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w:t>
      </w:r>
      <w:r w:rsidRPr="00766FB0">
        <w:rPr>
          <w:rFonts w:cs="Arial"/>
          <w:bCs/>
          <w:sz w:val="20"/>
          <w:szCs w:val="20"/>
          <w:lang w:eastAsia="en-US"/>
        </w:rPr>
        <w:t xml:space="preserve"> rozbi</w:t>
      </w:r>
      <w:r>
        <w:rPr>
          <w:rFonts w:cs="Arial"/>
          <w:bCs/>
          <w:sz w:val="20"/>
          <w:szCs w:val="20"/>
          <w:lang w:eastAsia="en-US"/>
        </w:rPr>
        <w:t>órkowych</w:t>
      </w:r>
      <w:r w:rsidRPr="00766FB0">
        <w:rPr>
          <w:rFonts w:cs="Arial"/>
          <w:bCs/>
          <w:sz w:val="20"/>
          <w:szCs w:val="20"/>
          <w:lang w:eastAsia="en-US"/>
        </w:rPr>
        <w:t>,</w:t>
      </w:r>
    </w:p>
    <w:p w:rsid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w:t>
      </w:r>
      <w:r w:rsidRPr="00766FB0">
        <w:rPr>
          <w:rFonts w:cs="Arial"/>
          <w:bCs/>
          <w:sz w:val="20"/>
          <w:szCs w:val="20"/>
          <w:lang w:eastAsia="en-US"/>
        </w:rPr>
        <w:t xml:space="preserve"> </w:t>
      </w:r>
      <w:r w:rsidRPr="00626544">
        <w:rPr>
          <w:rFonts w:cs="Arial"/>
          <w:bCs/>
          <w:sz w:val="20"/>
          <w:szCs w:val="20"/>
          <w:lang w:eastAsia="en-US"/>
        </w:rPr>
        <w:t>robót ogólnobudowlanych,</w:t>
      </w:r>
    </w:p>
    <w:p w:rsidR="00346B5E" w:rsidRPr="00346B5E" w:rsidRDefault="00346B5E" w:rsidP="00346B5E">
      <w:pPr>
        <w:keepNext/>
        <w:numPr>
          <w:ilvl w:val="2"/>
          <w:numId w:val="1"/>
        </w:numPr>
        <w:spacing w:before="120" w:after="120" w:line="276" w:lineRule="auto"/>
        <w:jc w:val="both"/>
        <w:outlineLvl w:val="3"/>
        <w:rPr>
          <w:rFonts w:cs="Arial"/>
          <w:bCs/>
          <w:sz w:val="20"/>
          <w:szCs w:val="20"/>
          <w:lang w:eastAsia="en-US"/>
        </w:rPr>
      </w:pPr>
      <w:r w:rsidRPr="00346B5E">
        <w:rPr>
          <w:rFonts w:cs="Arial"/>
          <w:bCs/>
          <w:sz w:val="20"/>
          <w:szCs w:val="20"/>
          <w:lang w:eastAsia="en-US"/>
        </w:rPr>
        <w:t>roboty związane z wykonaniem instalacji wod.-kan., c.o., elektrycznej i wentylacji,</w:t>
      </w:r>
    </w:p>
    <w:p w:rsidR="00346B5E" w:rsidRPr="00346B5E" w:rsidRDefault="00346B5E" w:rsidP="00346B5E">
      <w:pPr>
        <w:keepNext/>
        <w:numPr>
          <w:ilvl w:val="2"/>
          <w:numId w:val="1"/>
        </w:numPr>
        <w:spacing w:before="120" w:after="120" w:line="276" w:lineRule="auto"/>
        <w:jc w:val="both"/>
        <w:outlineLvl w:val="3"/>
        <w:rPr>
          <w:rFonts w:cs="Arial"/>
          <w:bCs/>
          <w:sz w:val="20"/>
          <w:szCs w:val="20"/>
          <w:lang w:eastAsia="en-US"/>
        </w:rPr>
      </w:pPr>
      <w:r w:rsidRPr="00346B5E">
        <w:rPr>
          <w:rFonts w:cs="Arial"/>
          <w:bCs/>
          <w:sz w:val="20"/>
          <w:szCs w:val="20"/>
          <w:lang w:eastAsia="en-US"/>
        </w:rPr>
        <w:t>roboty związane z montażem stolarki,</w:t>
      </w:r>
    </w:p>
    <w:p w:rsidR="00626544" w:rsidRPr="00626544" w:rsidRDefault="00626544" w:rsidP="00626544">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robót związanych</w:t>
      </w:r>
      <w:r w:rsidRPr="00626544">
        <w:rPr>
          <w:rFonts w:cs="Arial"/>
          <w:bCs/>
          <w:sz w:val="20"/>
          <w:szCs w:val="20"/>
          <w:lang w:eastAsia="en-US"/>
        </w:rPr>
        <w:t xml:space="preserve"> z zagospodarowaniem terenu.</w:t>
      </w:r>
    </w:p>
    <w:p w:rsidR="00EE0271" w:rsidRPr="0057024C" w:rsidRDefault="00EE0271" w:rsidP="00626544">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E50257" w:rsidRPr="00E50257" w:rsidRDefault="00E50257" w:rsidP="00E50257">
      <w:pPr>
        <w:keepNext/>
        <w:numPr>
          <w:ilvl w:val="2"/>
          <w:numId w:val="1"/>
        </w:numPr>
        <w:spacing w:before="120" w:after="120" w:line="276" w:lineRule="auto"/>
        <w:jc w:val="both"/>
        <w:outlineLvl w:val="3"/>
        <w:rPr>
          <w:rFonts w:cs="Arial"/>
          <w:sz w:val="20"/>
          <w:szCs w:val="20"/>
          <w:lang w:eastAsia="en-US"/>
        </w:rPr>
      </w:pPr>
      <w:r w:rsidRPr="00E50257">
        <w:rPr>
          <w:rFonts w:cs="Arial"/>
          <w:sz w:val="20"/>
          <w:szCs w:val="20"/>
          <w:lang w:eastAsia="en-US"/>
        </w:rPr>
        <w:t>Powody niedokonania podziału zamówienia na części</w:t>
      </w:r>
      <w:r>
        <w:rPr>
          <w:rFonts w:cs="Arial"/>
          <w:sz w:val="20"/>
          <w:szCs w:val="20"/>
          <w:lang w:eastAsia="en-US"/>
        </w:rPr>
        <w:t>,</w:t>
      </w:r>
      <w:r w:rsidRPr="00E50257">
        <w:rPr>
          <w:rFonts w:cs="Arial"/>
          <w:sz w:val="20"/>
          <w:szCs w:val="20"/>
          <w:lang w:eastAsia="en-US"/>
        </w:rPr>
        <w:t xml:space="preserve"> </w:t>
      </w:r>
      <w:r>
        <w:rPr>
          <w:rFonts w:cs="Arial"/>
          <w:sz w:val="20"/>
          <w:szCs w:val="20"/>
          <w:lang w:eastAsia="en-US"/>
        </w:rPr>
        <w:t>z</w:t>
      </w:r>
      <w:r w:rsidRPr="00E50257">
        <w:rPr>
          <w:rFonts w:cs="Arial"/>
          <w:sz w:val="20"/>
          <w:szCs w:val="20"/>
          <w:lang w:eastAsia="en-US"/>
        </w:rPr>
        <w:t>godnie z art. 91 ust. 2 ustawy PZP (Dz. U. z 2019 r., poz. 2019 ze zm.</w:t>
      </w:r>
      <w:r>
        <w:rPr>
          <w:rFonts w:cs="Arial"/>
          <w:sz w:val="20"/>
          <w:szCs w:val="20"/>
          <w:lang w:eastAsia="en-US"/>
        </w:rPr>
        <w:t xml:space="preserve">). </w:t>
      </w:r>
      <w:r w:rsidRPr="00E50257">
        <w:rPr>
          <w:rFonts w:cs="Arial"/>
          <w:sz w:val="20"/>
          <w:szCs w:val="20"/>
          <w:lang w:eastAsia="en-US"/>
        </w:rPr>
        <w:t xml:space="preserve">Zamawiający przeanalizował przedmiot </w:t>
      </w:r>
      <w:r>
        <w:rPr>
          <w:rFonts w:cs="Arial"/>
          <w:sz w:val="20"/>
          <w:szCs w:val="20"/>
          <w:lang w:eastAsia="en-US"/>
        </w:rPr>
        <w:t xml:space="preserve">zamówienia </w:t>
      </w:r>
      <w:r w:rsidRPr="00E50257">
        <w:rPr>
          <w:rFonts w:cs="Arial"/>
          <w:sz w:val="20"/>
          <w:szCs w:val="20"/>
          <w:lang w:eastAsia="en-US"/>
        </w:rPr>
        <w:t>pod kątem podziału</w:t>
      </w:r>
      <w:r>
        <w:rPr>
          <w:rFonts w:cs="Arial"/>
          <w:sz w:val="20"/>
          <w:szCs w:val="20"/>
          <w:lang w:eastAsia="en-US"/>
        </w:rPr>
        <w:t xml:space="preserve"> zamówienia na części i </w:t>
      </w:r>
      <w:r w:rsidRPr="00E50257">
        <w:rPr>
          <w:rFonts w:cs="Arial"/>
          <w:sz w:val="20"/>
          <w:szCs w:val="20"/>
          <w:lang w:eastAsia="en-US"/>
        </w:rPr>
        <w:t xml:space="preserve">stwierdził, że zamówienie dotyczące remontu </w:t>
      </w:r>
      <w:r>
        <w:rPr>
          <w:rFonts w:cs="Arial"/>
          <w:sz w:val="20"/>
          <w:szCs w:val="20"/>
          <w:lang w:eastAsia="en-US"/>
        </w:rPr>
        <w:br/>
      </w:r>
      <w:r w:rsidRPr="00E50257">
        <w:rPr>
          <w:rFonts w:cs="Arial"/>
          <w:sz w:val="20"/>
          <w:szCs w:val="20"/>
          <w:lang w:eastAsia="en-US"/>
        </w:rPr>
        <w:lastRenderedPageBreak/>
        <w:t>i adaptacji pomieszczeń przeznaczonych na funkcjonowanie klubu dziecięcego w Krzyżu nie powinno zostać podzielone na części ze względów technicznych i organizacyjnych. Przedmiotem zamówienia jest remont i adaptacja części budynku w jednej lokalizacji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i rozliczenie dofinansowania.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r>
        <w:rPr>
          <w:rFonts w:cs="Arial"/>
          <w:sz w:val="20"/>
          <w:szCs w:val="20"/>
          <w:lang w:eastAsia="en-US"/>
        </w:rPr>
        <w:t xml:space="preserve"> </w:t>
      </w:r>
      <w:r w:rsidRPr="00E50257">
        <w:rPr>
          <w:rFonts w:cs="Arial"/>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 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w:t>
      </w:r>
      <w:r w:rsidR="00346B5E">
        <w:rPr>
          <w:b/>
          <w:bCs/>
          <w:sz w:val="20"/>
          <w:szCs w:val="20"/>
        </w:rPr>
        <w:t>30 dni od podpisania umowy.</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w:t>
      </w:r>
      <w:r w:rsidRPr="000C7661">
        <w:rPr>
          <w:rFonts w:cs="Arial"/>
          <w:bCs/>
          <w:sz w:val="20"/>
          <w:szCs w:val="20"/>
        </w:rPr>
        <w:lastRenderedPageBreak/>
        <w:t xml:space="preserve">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rsidR="00626544" w:rsidRPr="00346B5E" w:rsidRDefault="00766FB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Osobą uprawnioną do kontaktu z Wykonawcami jest: Wioletta Rostankowska – pełnomocnik Burmistrza Czerska do spraw zamówień publicznych, </w:t>
      </w:r>
      <w:r w:rsidRPr="00346B5E">
        <w:rPr>
          <w:rFonts w:ascii="Arial" w:hAnsi="Arial" w:cs="Arial"/>
          <w:sz w:val="20"/>
          <w:szCs w:val="20"/>
        </w:rPr>
        <w:br/>
        <w:t xml:space="preserve">email. </w:t>
      </w:r>
      <w:hyperlink r:id="rId31" w:history="1">
        <w:r w:rsidRPr="00346B5E">
          <w:rPr>
            <w:rFonts w:ascii="Arial" w:hAnsi="Arial" w:cs="Arial"/>
            <w:sz w:val="20"/>
            <w:szCs w:val="20"/>
          </w:rPr>
          <w:t>zamowieniapubliczne@czersk.pl</w:t>
        </w:r>
      </w:hyperlink>
      <w:r w:rsidRPr="00346B5E">
        <w:rPr>
          <w:rFonts w:ascii="Arial" w:hAnsi="Arial" w:cs="Arial"/>
          <w:sz w:val="20"/>
          <w:szCs w:val="20"/>
        </w:rPr>
        <w:t>.</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rsidR="00346B5E" w:rsidRPr="00346B5E" w:rsidRDefault="00766FB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Z postępowania o udzielenie zamówienia wyklucza się, z zastrzeżeniem </w:t>
      </w:r>
      <w:r w:rsidR="00346B5E">
        <w:rPr>
          <w:rFonts w:ascii="Arial" w:hAnsi="Arial" w:cs="Arial"/>
          <w:sz w:val="20"/>
          <w:szCs w:val="20"/>
        </w:rPr>
        <w:t xml:space="preserve">art. 110 ust. 2 </w:t>
      </w:r>
      <w:proofErr w:type="spellStart"/>
      <w:r w:rsidR="00346B5E">
        <w:rPr>
          <w:rFonts w:ascii="Arial" w:hAnsi="Arial" w:cs="Arial"/>
          <w:sz w:val="20"/>
          <w:szCs w:val="20"/>
        </w:rPr>
        <w:t>Pzp</w:t>
      </w:r>
      <w:proofErr w:type="spellEnd"/>
      <w:r w:rsidR="00346B5E">
        <w:rPr>
          <w:rFonts w:ascii="Arial" w:hAnsi="Arial" w:cs="Arial"/>
          <w:sz w:val="20"/>
          <w:szCs w:val="20"/>
        </w:rPr>
        <w:t>, Wykonawcę:</w:t>
      </w:r>
    </w:p>
    <w:p w:rsidR="00766FB0" w:rsidRPr="00346B5E" w:rsidRDefault="00766FB0" w:rsidP="00346B5E">
      <w:pPr>
        <w:pStyle w:val="Akapitzlist"/>
        <w:numPr>
          <w:ilvl w:val="2"/>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będącego osobą fizyczną, którego prawomocnie skazano za przestępstwo: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lastRenderedPageBreak/>
        <w:t xml:space="preserve">udziału w zorganizowanej grupie przestępczej albo związku mającym na celu popełnienie przestępstwa lub przestępstwa skarbowego, o którym mowa w </w:t>
      </w:r>
      <w:hyperlink r:id="rId32" w:anchor="/document/16798683?unitId=art(258)&amp;cm=DOCUMENT" w:history="1">
        <w:r w:rsidRPr="00346B5E">
          <w:rPr>
            <w:rFonts w:ascii="Arial" w:hAnsi="Arial" w:cs="Arial"/>
            <w:sz w:val="20"/>
            <w:szCs w:val="20"/>
          </w:rPr>
          <w:t>art. 258</w:t>
        </w:r>
      </w:hyperlink>
      <w:r w:rsidRPr="00346B5E">
        <w:rPr>
          <w:rFonts w:ascii="Arial" w:hAnsi="Arial" w:cs="Arial"/>
          <w:sz w:val="20"/>
          <w:szCs w:val="20"/>
        </w:rPr>
        <w:t xml:space="preserve"> Kodeksu karnego,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handlu ludźmi, o którym mowa w </w:t>
      </w:r>
      <w:hyperlink r:id="rId33" w:anchor="/document/16798683?unitId=art(189(a))&amp;cm=DOCUMENT" w:history="1">
        <w:r w:rsidRPr="00346B5E">
          <w:rPr>
            <w:rFonts w:ascii="Arial" w:hAnsi="Arial" w:cs="Arial"/>
            <w:sz w:val="20"/>
            <w:szCs w:val="20"/>
          </w:rPr>
          <w:t>art. 189a</w:t>
        </w:r>
      </w:hyperlink>
      <w:r w:rsidRPr="00346B5E">
        <w:rPr>
          <w:rFonts w:ascii="Arial" w:hAnsi="Arial" w:cs="Arial"/>
          <w:sz w:val="20"/>
          <w:szCs w:val="20"/>
        </w:rPr>
        <w:t xml:space="preserve"> Kodeksu karnego,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o którym mowa w </w:t>
      </w:r>
      <w:hyperlink r:id="rId34" w:anchor="/document/16798683?unitId=art(228)&amp;cm=DOCUMENT" w:history="1">
        <w:r w:rsidRPr="00346B5E">
          <w:rPr>
            <w:rFonts w:ascii="Arial" w:hAnsi="Arial" w:cs="Arial"/>
            <w:sz w:val="20"/>
            <w:szCs w:val="20"/>
          </w:rPr>
          <w:t>art. 228-230a</w:t>
        </w:r>
      </w:hyperlink>
      <w:r w:rsidRPr="00346B5E">
        <w:rPr>
          <w:rFonts w:ascii="Arial" w:hAnsi="Arial" w:cs="Arial"/>
          <w:sz w:val="20"/>
          <w:szCs w:val="20"/>
        </w:rPr>
        <w:t xml:space="preserve">, </w:t>
      </w:r>
      <w:hyperlink r:id="rId35" w:anchor="/document/16798683?unitId=art(250(a))&amp;cm=DOCUMENT" w:history="1">
        <w:r w:rsidRPr="00346B5E">
          <w:rPr>
            <w:rFonts w:ascii="Arial" w:hAnsi="Arial" w:cs="Arial"/>
            <w:sz w:val="20"/>
            <w:szCs w:val="20"/>
          </w:rPr>
          <w:t>art. 250a</w:t>
        </w:r>
      </w:hyperlink>
      <w:r w:rsidRPr="00346B5E">
        <w:rPr>
          <w:rFonts w:ascii="Arial" w:hAnsi="Arial" w:cs="Arial"/>
          <w:sz w:val="20"/>
          <w:szCs w:val="20"/>
        </w:rPr>
        <w:t xml:space="preserve"> Kodeksu karnego lub w art. 46 lub art. 48 ustawy z dnia 25 czerwca 2010 r. o sporcie,</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finansowania przestępstwa o charakterze terrorystycznym, o którym mowa w </w:t>
      </w:r>
      <w:hyperlink r:id="rId36" w:anchor="/document/16798683?unitId=art(165(a))&amp;cm=DOCUMENT" w:history="1">
        <w:r w:rsidRPr="00346B5E">
          <w:rPr>
            <w:rFonts w:ascii="Arial" w:hAnsi="Arial" w:cs="Arial"/>
            <w:sz w:val="20"/>
            <w:szCs w:val="20"/>
          </w:rPr>
          <w:t>art. 165a</w:t>
        </w:r>
      </w:hyperlink>
      <w:r w:rsidRPr="00346B5E">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346B5E">
          <w:rPr>
            <w:rFonts w:ascii="Arial" w:hAnsi="Arial" w:cs="Arial"/>
            <w:sz w:val="20"/>
            <w:szCs w:val="20"/>
          </w:rPr>
          <w:t>art. 299</w:t>
        </w:r>
      </w:hyperlink>
      <w:r w:rsidRPr="00346B5E">
        <w:rPr>
          <w:rFonts w:ascii="Arial" w:hAnsi="Arial" w:cs="Arial"/>
          <w:sz w:val="20"/>
          <w:szCs w:val="20"/>
        </w:rPr>
        <w:t xml:space="preserve"> Kodeksu karnego,</w:t>
      </w:r>
    </w:p>
    <w:p w:rsidR="00766FB0" w:rsidRPr="00346B5E" w:rsidRDefault="00766FB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o charakterze terrorystycznym, o którym mowa w </w:t>
      </w:r>
      <w:hyperlink r:id="rId38" w:anchor="/document/16798683?unitId=art(115)par(20)&amp;cm=DOCUMENT" w:history="1">
        <w:r w:rsidRPr="00346B5E">
          <w:rPr>
            <w:rFonts w:ascii="Arial" w:hAnsi="Arial" w:cs="Arial"/>
            <w:sz w:val="20"/>
            <w:szCs w:val="20"/>
          </w:rPr>
          <w:t>art. 115 § 20</w:t>
        </w:r>
      </w:hyperlink>
      <w:r w:rsidRPr="00346B5E">
        <w:rPr>
          <w:rFonts w:ascii="Arial" w:hAnsi="Arial" w:cs="Arial"/>
          <w:sz w:val="20"/>
          <w:szCs w:val="20"/>
        </w:rPr>
        <w:t xml:space="preserve"> Kodeksu karnego, lub mające na celu popełnienie tego przestępstwa,</w:t>
      </w:r>
    </w:p>
    <w:p w:rsidR="00A70B20" w:rsidRPr="00346B5E" w:rsidRDefault="00A70B2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powierzenia wykonywania pracy małoletniemu cudzoziemcowi, o którym mowa </w:t>
      </w:r>
      <w:r w:rsidR="008F246D" w:rsidRPr="00346B5E">
        <w:rPr>
          <w:rFonts w:ascii="Arial" w:hAnsi="Arial" w:cs="Arial"/>
          <w:sz w:val="20"/>
          <w:szCs w:val="20"/>
        </w:rPr>
        <w:br/>
      </w:r>
      <w:r w:rsidRPr="00346B5E">
        <w:rPr>
          <w:rFonts w:ascii="Arial" w:hAnsi="Arial" w:cs="Arial"/>
          <w:sz w:val="20"/>
          <w:szCs w:val="20"/>
        </w:rPr>
        <w:t xml:space="preserve">w </w:t>
      </w:r>
      <w:hyperlink r:id="rId39" w:anchor="/document/17896506?unitId=art(9)ust(2)&amp;cm=DOCUMENT" w:history="1">
        <w:r w:rsidRPr="00346B5E">
          <w:rPr>
            <w:rFonts w:ascii="Arial" w:hAnsi="Arial" w:cs="Arial"/>
            <w:sz w:val="20"/>
            <w:szCs w:val="20"/>
          </w:rPr>
          <w:t>art. 9 ust. 2</w:t>
        </w:r>
      </w:hyperlink>
      <w:r w:rsidRPr="00346B5E">
        <w:rPr>
          <w:rFonts w:ascii="Arial" w:hAnsi="Arial" w:cs="Arial"/>
          <w:sz w:val="20"/>
          <w:szCs w:val="20"/>
        </w:rPr>
        <w:t xml:space="preserve"> ustawy z dnia 15 czerwca 2012 r. o skutkach powierzania wykonywania pracy cudzoziemcom przebywającym wbrew przepisom na terytorium Rzeczypospolitej Polskiej (Dz. U. poz. 769),</w:t>
      </w:r>
    </w:p>
    <w:p w:rsidR="00A70B20" w:rsidRPr="00346B5E" w:rsidRDefault="00A70B20" w:rsidP="00346B5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przeciwko obrotowi gospodarczemu, o których mowa w </w:t>
      </w:r>
      <w:hyperlink r:id="rId40" w:anchor="/document/16798683?unitId=art(296)&amp;cm=DOCUMENT" w:history="1">
        <w:r w:rsidRPr="00346B5E">
          <w:rPr>
            <w:rFonts w:ascii="Arial" w:hAnsi="Arial" w:cs="Arial"/>
            <w:sz w:val="20"/>
            <w:szCs w:val="20"/>
          </w:rPr>
          <w:t>art. 296-307</w:t>
        </w:r>
      </w:hyperlink>
      <w:r w:rsidRPr="00346B5E">
        <w:rPr>
          <w:rFonts w:ascii="Arial" w:hAnsi="Arial" w:cs="Arial"/>
          <w:sz w:val="20"/>
          <w:szCs w:val="20"/>
        </w:rPr>
        <w:t xml:space="preserve"> Kodeksu karnego, przestępstwo oszustwa, o którym mowa w </w:t>
      </w:r>
      <w:hyperlink r:id="rId41" w:anchor="/document/16798683?unitId=art(286)&amp;cm=DOCUMENT" w:history="1">
        <w:r w:rsidRPr="00346B5E">
          <w:rPr>
            <w:rFonts w:ascii="Arial" w:hAnsi="Arial" w:cs="Arial"/>
            <w:sz w:val="20"/>
            <w:szCs w:val="20"/>
          </w:rPr>
          <w:t>art. 286</w:t>
        </w:r>
      </w:hyperlink>
      <w:r w:rsidRPr="00346B5E">
        <w:rPr>
          <w:rFonts w:ascii="Arial" w:hAnsi="Arial" w:cs="Arial"/>
          <w:sz w:val="20"/>
          <w:szCs w:val="20"/>
        </w:rPr>
        <w:t xml:space="preserve"> Kodeksu karnego, przestępstwo przeciwko wiarygodności dokumentów, o których mowa w </w:t>
      </w:r>
      <w:hyperlink r:id="rId42" w:anchor="/document/16798683?unitId=art(270)&amp;cm=DOCUMENT" w:history="1">
        <w:r w:rsidRPr="00346B5E">
          <w:rPr>
            <w:rFonts w:ascii="Arial" w:hAnsi="Arial" w:cs="Arial"/>
            <w:sz w:val="20"/>
            <w:szCs w:val="20"/>
          </w:rPr>
          <w:t>art. 270-277d</w:t>
        </w:r>
      </w:hyperlink>
      <w:r w:rsidRPr="00346B5E">
        <w:rPr>
          <w:rFonts w:ascii="Arial" w:hAnsi="Arial" w:cs="Arial"/>
          <w:sz w:val="20"/>
          <w:szCs w:val="20"/>
        </w:rPr>
        <w:t xml:space="preserve"> Kodeksu karnego, lub przestępstwo skarbowe,</w:t>
      </w:r>
    </w:p>
    <w:p w:rsidR="00346B5E" w:rsidRPr="00AC4A9E" w:rsidRDefault="00A70B20" w:rsidP="00AC4A9E">
      <w:pPr>
        <w:pStyle w:val="Akapitzlist"/>
        <w:numPr>
          <w:ilvl w:val="3"/>
          <w:numId w:val="1"/>
        </w:numPr>
        <w:spacing w:before="120" w:after="120"/>
        <w:ind w:left="1843" w:right="92" w:hanging="763"/>
        <w:contextualSpacing w:val="0"/>
        <w:jc w:val="both"/>
        <w:rPr>
          <w:rFonts w:ascii="Arial" w:hAnsi="Arial" w:cs="Arial"/>
          <w:sz w:val="20"/>
          <w:szCs w:val="20"/>
        </w:rPr>
      </w:pPr>
      <w:r w:rsidRPr="00346B5E">
        <w:rPr>
          <w:rFonts w:ascii="Arial" w:hAnsi="Arial" w:cs="Arial"/>
          <w:sz w:val="20"/>
          <w:szCs w:val="20"/>
        </w:rPr>
        <w:t xml:space="preserve">o którym mowa w art. 9 ust. 1 i 3 lub art. 10 ustawy z dnia 15 czerwca 2012 r. </w:t>
      </w:r>
      <w:r w:rsidR="008F246D" w:rsidRPr="00346B5E">
        <w:rPr>
          <w:rFonts w:ascii="Arial" w:hAnsi="Arial" w:cs="Arial"/>
          <w:sz w:val="20"/>
          <w:szCs w:val="20"/>
        </w:rPr>
        <w:br/>
      </w:r>
      <w:r w:rsidRPr="00346B5E">
        <w:rPr>
          <w:rFonts w:ascii="Arial" w:hAnsi="Arial" w:cs="Arial"/>
          <w:sz w:val="20"/>
          <w:szCs w:val="20"/>
        </w:rPr>
        <w:t>o skutkach powierzania wykonywania pracy cudzoziemcom przebywającym wbrew przepisom na terytorium Rzeczypospolitej Polskiej,</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w:t>
      </w:r>
      <w:r w:rsidRPr="000067FA">
        <w:rPr>
          <w:rFonts w:cs="Arial"/>
          <w:sz w:val="20"/>
          <w:szCs w:val="20"/>
          <w:lang w:eastAsia="en-US"/>
        </w:rPr>
        <w:lastRenderedPageBreak/>
        <w:t>lutego 2007 r. o ochronie konkurencji i konsumentów, chyba że spowodowane tym zakłócenie konkurencji może być wyeliminowane w inny sposób niż przez wykluczenie wykonawcy z udziału w postępowaniu o udzielenie zamówienia.</w:t>
      </w:r>
    </w:p>
    <w:p w:rsidR="00A70B20" w:rsidRPr="00346B5E" w:rsidRDefault="00A70B2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Wykonawca może zostać wykluczony przez zamawiającego na każdym etapie postępowania o udzielenie zamówienia.</w:t>
      </w:r>
    </w:p>
    <w:p w:rsidR="00A70B20" w:rsidRPr="00346B5E" w:rsidRDefault="00A70B20"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Zamawiający nie przewiduje wykluczenia wykonawców na podstawie art. 109 ust. 1 ustawy </w:t>
      </w:r>
      <w:proofErr w:type="spellStart"/>
      <w:r w:rsidRPr="00346B5E">
        <w:rPr>
          <w:rFonts w:ascii="Arial" w:hAnsi="Arial" w:cs="Arial"/>
          <w:sz w:val="20"/>
          <w:szCs w:val="20"/>
        </w:rPr>
        <w:t>Pzp</w:t>
      </w:r>
      <w:proofErr w:type="spellEnd"/>
      <w:r w:rsidRPr="00346B5E">
        <w:rPr>
          <w:rFonts w:ascii="Arial" w:hAnsi="Arial" w:cs="Arial"/>
          <w:sz w:val="20"/>
          <w:szCs w:val="20"/>
        </w:rPr>
        <w:t>.</w:t>
      </w:r>
    </w:p>
    <w:p w:rsidR="00694C3B" w:rsidRDefault="00694C3B" w:rsidP="00346B5E">
      <w:pPr>
        <w:pStyle w:val="Akapitzlist"/>
        <w:numPr>
          <w:ilvl w:val="1"/>
          <w:numId w:val="1"/>
        </w:numPr>
        <w:spacing w:before="120" w:after="120"/>
        <w:ind w:right="92"/>
        <w:contextualSpacing w:val="0"/>
        <w:jc w:val="both"/>
        <w:rPr>
          <w:rFonts w:ascii="Arial" w:hAnsi="Arial" w:cs="Arial"/>
          <w:sz w:val="20"/>
          <w:szCs w:val="20"/>
        </w:rPr>
      </w:pPr>
      <w:r w:rsidRPr="00346B5E">
        <w:rPr>
          <w:rFonts w:ascii="Arial" w:hAnsi="Arial" w:cs="Arial"/>
          <w:sz w:val="20"/>
          <w:szCs w:val="20"/>
        </w:rPr>
        <w:t xml:space="preserve">Wykluczenie wykonawcy następuje zgodnie z art. 111 ustawy </w:t>
      </w:r>
      <w:proofErr w:type="spellStart"/>
      <w:r w:rsidRPr="00346B5E">
        <w:rPr>
          <w:rFonts w:ascii="Arial" w:hAnsi="Arial" w:cs="Arial"/>
          <w:sz w:val="20"/>
          <w:szCs w:val="20"/>
        </w:rPr>
        <w:t>Pzp</w:t>
      </w:r>
      <w:proofErr w:type="spellEnd"/>
      <w:r w:rsidRPr="00346B5E">
        <w:rPr>
          <w:rFonts w:ascii="Arial" w:hAnsi="Arial" w:cs="Arial"/>
          <w:sz w:val="20"/>
          <w:szCs w:val="20"/>
        </w:rPr>
        <w:t>.</w:t>
      </w:r>
    </w:p>
    <w:p w:rsidR="002A7FEE" w:rsidRPr="00346B5E" w:rsidRDefault="002A7FEE" w:rsidP="002A7FEE">
      <w:pPr>
        <w:pStyle w:val="Akapitzlist"/>
        <w:spacing w:before="120" w:after="120"/>
        <w:ind w:left="1049" w:right="92"/>
        <w:contextualSpacing w:val="0"/>
        <w:jc w:val="both"/>
        <w:rPr>
          <w:rFonts w:ascii="Arial" w:hAnsi="Arial" w:cs="Arial"/>
          <w:sz w:val="20"/>
          <w:szCs w:val="20"/>
        </w:rPr>
      </w:pP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r w:rsidRPr="00626544">
        <w:rPr>
          <w:rFonts w:cs="Arial"/>
          <w:sz w:val="20"/>
          <w:szCs w:val="20"/>
          <w:lang w:eastAsia="en-US"/>
        </w:rPr>
        <w:t>.</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w:t>
      </w:r>
      <w:r w:rsidR="00626544">
        <w:rPr>
          <w:rFonts w:cs="Arial"/>
          <w:sz w:val="20"/>
          <w:szCs w:val="20"/>
          <w:lang w:eastAsia="en-US"/>
        </w:rPr>
        <w:t>żąda od Wykonawcy wskazania osoby, która</w:t>
      </w:r>
      <w:r w:rsidRPr="00DF7B2A">
        <w:rPr>
          <w:rFonts w:cs="Arial"/>
          <w:sz w:val="20"/>
          <w:szCs w:val="20"/>
          <w:lang w:eastAsia="en-US"/>
        </w:rPr>
        <w:t xml:space="preserve"> będ</w:t>
      </w:r>
      <w:r w:rsidR="00626544">
        <w:rPr>
          <w:rFonts w:cs="Arial"/>
          <w:sz w:val="20"/>
          <w:szCs w:val="20"/>
          <w:lang w:eastAsia="en-US"/>
        </w:rPr>
        <w:t>zie</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w:t>
      </w:r>
      <w:r w:rsidR="00626544">
        <w:rPr>
          <w:rFonts w:cs="Arial"/>
          <w:sz w:val="20"/>
          <w:szCs w:val="20"/>
          <w:lang w:eastAsia="en-US"/>
        </w:rPr>
        <w:t>nywaniu zamówienia, legitymująca</w:t>
      </w:r>
      <w:r w:rsidRPr="00DF7B2A">
        <w:rPr>
          <w:rFonts w:cs="Arial"/>
          <w:sz w:val="20"/>
          <w:szCs w:val="20"/>
          <w:lang w:eastAsia="en-US"/>
        </w:rPr>
        <w:t xml:space="preserve"> się kwalifikacjami zawodowymi </w:t>
      </w:r>
      <w:r>
        <w:rPr>
          <w:rFonts w:cs="Arial"/>
          <w:sz w:val="20"/>
          <w:szCs w:val="20"/>
          <w:lang w:eastAsia="en-US"/>
        </w:rPr>
        <w:t xml:space="preserve">                        </w:t>
      </w:r>
      <w:r w:rsidRPr="00DF7B2A">
        <w:rPr>
          <w:rFonts w:cs="Arial"/>
          <w:sz w:val="20"/>
          <w:szCs w:val="20"/>
          <w:lang w:eastAsia="en-US"/>
        </w:rPr>
        <w:t>i doświadczeniem odpowie</w:t>
      </w:r>
      <w:r w:rsidR="00626544">
        <w:rPr>
          <w:rFonts w:cs="Arial"/>
          <w:sz w:val="20"/>
          <w:szCs w:val="20"/>
          <w:lang w:eastAsia="en-US"/>
        </w:rPr>
        <w:t>dnim do funkcji, jakie zostaną jej</w:t>
      </w:r>
      <w:r w:rsidRPr="00DF7B2A">
        <w:rPr>
          <w:rFonts w:cs="Arial"/>
          <w:sz w:val="20"/>
          <w:szCs w:val="20"/>
          <w:lang w:eastAsia="en-US"/>
        </w:rPr>
        <w:t xml:space="preserve"> powierzone. Wykonawca na funkcję </w:t>
      </w:r>
      <w:r w:rsidR="00626544">
        <w:rPr>
          <w:rFonts w:cs="Arial"/>
          <w:sz w:val="20"/>
          <w:szCs w:val="20"/>
          <w:lang w:eastAsia="en-US"/>
        </w:rPr>
        <w:t>wymienioną poniżej, wskaże osobę</w:t>
      </w:r>
      <w:r w:rsidRPr="00DF7B2A">
        <w:rPr>
          <w:rFonts w:cs="Arial"/>
          <w:sz w:val="20"/>
          <w:szCs w:val="20"/>
          <w:lang w:eastAsia="en-US"/>
        </w:rPr>
        <w:t>, któr</w:t>
      </w:r>
      <w:r w:rsidR="00626544">
        <w:rPr>
          <w:rFonts w:cs="Arial"/>
          <w:sz w:val="20"/>
          <w:szCs w:val="20"/>
          <w:lang w:eastAsia="en-US"/>
        </w:rPr>
        <w:t>ą musi mieć dostępną</w:t>
      </w:r>
      <w:r w:rsidRPr="00DF7B2A">
        <w:rPr>
          <w:rFonts w:cs="Arial"/>
          <w:sz w:val="20"/>
          <w:szCs w:val="20"/>
          <w:lang w:eastAsia="en-US"/>
        </w:rPr>
        <w:t xml:space="preserve"> na etapie re</w:t>
      </w:r>
      <w:r w:rsidR="00626544">
        <w:rPr>
          <w:rFonts w:cs="Arial"/>
          <w:sz w:val="20"/>
          <w:szCs w:val="20"/>
          <w:lang w:eastAsia="en-US"/>
        </w:rPr>
        <w:t>alizacji zamówienia, spełniająca</w:t>
      </w:r>
      <w:r w:rsidRPr="00DF7B2A">
        <w:rPr>
          <w:rFonts w:cs="Arial"/>
          <w:sz w:val="20"/>
          <w:szCs w:val="20"/>
          <w:lang w:eastAsia="en-US"/>
        </w:rPr>
        <w:t xml:space="preserve"> następujące wymagania:</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626544">
        <w:rPr>
          <w:rFonts w:cs="Arial"/>
          <w:b/>
          <w:sz w:val="20"/>
          <w:szCs w:val="20"/>
          <w:lang w:eastAsia="en-US"/>
        </w:rPr>
        <w:t xml:space="preserve">osobę, </w:t>
      </w:r>
      <w:r w:rsidR="00626544" w:rsidRPr="00626544">
        <w:rPr>
          <w:rFonts w:cs="Arial"/>
          <w:b/>
          <w:sz w:val="20"/>
          <w:szCs w:val="20"/>
          <w:lang w:eastAsia="en-US"/>
        </w:rPr>
        <w:t>która będzie pełnić funkcję kierownika budowy branży budowlanej, posiadającą uprawnienia budowlane do kierowania robotami budowlanymi w specjalności konstrukcyjno-budowlanej bez ograniczeń,</w:t>
      </w:r>
      <w:r w:rsidRPr="00626544">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r>
      <w:r w:rsidRPr="00BF29F0">
        <w:rPr>
          <w:rFonts w:ascii="Arial" w:hAnsi="Arial" w:cs="Arial"/>
          <w:b w:val="0"/>
          <w:i/>
          <w:sz w:val="20"/>
        </w:rPr>
        <w:lastRenderedPageBreak/>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 xml:space="preserve">iem nr </w:t>
      </w:r>
      <w:r w:rsidR="00626544">
        <w:rPr>
          <w:rFonts w:cs="Arial"/>
          <w:b/>
          <w:sz w:val="20"/>
          <w:szCs w:val="20"/>
          <w:lang w:eastAsia="en-US"/>
        </w:rPr>
        <w:t>9</w:t>
      </w:r>
      <w:r w:rsidR="00A01658" w:rsidRPr="00A920AF">
        <w:rPr>
          <w:rFonts w:cs="Arial"/>
          <w:b/>
          <w:sz w:val="20"/>
          <w:szCs w:val="20"/>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626544">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731E3E" w:rsidRDefault="001E5025" w:rsidP="00694C3B">
      <w:pPr>
        <w:keepNext/>
        <w:numPr>
          <w:ilvl w:val="1"/>
          <w:numId w:val="1"/>
        </w:numPr>
        <w:spacing w:before="120" w:after="120" w:line="276" w:lineRule="auto"/>
        <w:jc w:val="both"/>
        <w:outlineLvl w:val="3"/>
        <w:rPr>
          <w:rFonts w:cs="Arial"/>
          <w:b/>
          <w:sz w:val="20"/>
          <w:szCs w:val="20"/>
          <w:u w:val="single"/>
          <w:lang w:eastAsia="en-US"/>
        </w:rPr>
      </w:pPr>
      <w:r w:rsidRPr="001E5025">
        <w:rPr>
          <w:rFonts w:cs="Arial"/>
          <w:b/>
          <w:sz w:val="20"/>
          <w:szCs w:val="20"/>
          <w:u w:val="single"/>
          <w:lang w:eastAsia="en-US"/>
        </w:rPr>
        <w:t xml:space="preserve">Zamawiający na podstawie art. 274 ust. 1 </w:t>
      </w:r>
      <w:proofErr w:type="spellStart"/>
      <w:r w:rsidRPr="001E5025">
        <w:rPr>
          <w:rFonts w:cs="Arial"/>
          <w:b/>
          <w:sz w:val="20"/>
          <w:szCs w:val="20"/>
          <w:u w:val="single"/>
          <w:lang w:eastAsia="en-US"/>
        </w:rPr>
        <w:t>Pzp</w:t>
      </w:r>
      <w:proofErr w:type="spellEnd"/>
      <w:r w:rsidRPr="00731E3E">
        <w:rPr>
          <w:rFonts w:cs="Arial"/>
          <w:b/>
          <w:sz w:val="20"/>
          <w:szCs w:val="20"/>
          <w:u w:val="single"/>
          <w:lang w:eastAsia="en-US"/>
        </w:rPr>
        <w:t xml:space="preserve"> </w:t>
      </w:r>
      <w:r w:rsidR="00A70B20" w:rsidRPr="00731E3E">
        <w:rPr>
          <w:rFonts w:cs="Arial"/>
          <w:b/>
          <w:sz w:val="20"/>
          <w:szCs w:val="20"/>
          <w:u w:val="single"/>
          <w:lang w:eastAsia="en-US"/>
        </w:rPr>
        <w:t xml:space="preserve">Zamawiający </w:t>
      </w:r>
      <w:r w:rsidR="00A70B20">
        <w:rPr>
          <w:rFonts w:cs="Arial"/>
          <w:b/>
          <w:sz w:val="20"/>
          <w:szCs w:val="20"/>
          <w:u w:val="single"/>
          <w:lang w:eastAsia="en-US"/>
        </w:rPr>
        <w:t>wzywa wykonawcę</w:t>
      </w:r>
      <w:r w:rsidR="00A70B20" w:rsidRPr="00731E3E">
        <w:rPr>
          <w:rFonts w:cs="Arial"/>
          <w:b/>
          <w:sz w:val="20"/>
          <w:szCs w:val="20"/>
          <w:u w:val="single"/>
          <w:lang w:eastAsia="en-US"/>
        </w:rPr>
        <w:t xml:space="preserve"> 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w:t>
      </w:r>
      <w:r w:rsidRPr="00B62C15">
        <w:rPr>
          <w:rFonts w:ascii="Arial" w:hAnsi="Arial" w:cs="Arial"/>
          <w:b w:val="0"/>
          <w:sz w:val="20"/>
        </w:rPr>
        <w:lastRenderedPageBreak/>
        <w:t xml:space="preserve">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w:t>
      </w:r>
      <w:r w:rsidR="00AE1EC3">
        <w:rPr>
          <w:rFonts w:cs="Arial"/>
          <w:sz w:val="20"/>
          <w:szCs w:val="20"/>
          <w:lang w:eastAsia="en-US"/>
        </w:rPr>
        <w:t>enie, o którym mowa w pkt 11.1.2</w:t>
      </w:r>
      <w:bookmarkStart w:id="0" w:name="_GoBack"/>
      <w:bookmarkEnd w:id="0"/>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A7FEE">
        <w:rPr>
          <w:rFonts w:cs="Arial"/>
          <w:b/>
          <w:sz w:val="20"/>
          <w:szCs w:val="20"/>
          <w:highlight w:val="lightGray"/>
          <w:lang w:eastAsia="en-US"/>
        </w:rPr>
        <w:t>18</w:t>
      </w:r>
      <w:r w:rsidR="00FE353D" w:rsidRPr="00AC4A9E">
        <w:rPr>
          <w:rFonts w:cs="Arial"/>
          <w:b/>
          <w:sz w:val="20"/>
          <w:szCs w:val="20"/>
          <w:highlight w:val="lightGray"/>
          <w:lang w:eastAsia="en-US"/>
        </w:rPr>
        <w:t>.05</w:t>
      </w:r>
      <w:r w:rsidR="006943EC" w:rsidRPr="00AC4A9E">
        <w:rPr>
          <w:rFonts w:cs="Arial"/>
          <w:b/>
          <w:sz w:val="20"/>
          <w:szCs w:val="20"/>
          <w:highlight w:val="lightGray"/>
          <w:lang w:eastAsia="en-US"/>
        </w:rPr>
        <w:t>.</w:t>
      </w:r>
      <w:r w:rsidRPr="00AC4A9E">
        <w:rPr>
          <w:rFonts w:cs="Arial"/>
          <w:b/>
          <w:sz w:val="20"/>
          <w:szCs w:val="20"/>
          <w:highlight w:val="lightGray"/>
          <w:lang w:eastAsia="en-US"/>
        </w:rPr>
        <w:t>2021 r.</w:t>
      </w:r>
      <w:r w:rsidR="00694C3B" w:rsidRPr="00AC4A9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2A7FEE">
        <w:rPr>
          <w:rFonts w:cs="Arial"/>
          <w:b/>
          <w:sz w:val="20"/>
          <w:szCs w:val="20"/>
          <w:highlight w:val="lightGray"/>
          <w:lang w:eastAsia="en-US"/>
        </w:rPr>
        <w:t>19</w:t>
      </w:r>
      <w:r w:rsidR="00BA483A" w:rsidRPr="00AC4A9E">
        <w:rPr>
          <w:rFonts w:cs="Arial"/>
          <w:b/>
          <w:sz w:val="20"/>
          <w:szCs w:val="20"/>
          <w:highlight w:val="lightGray"/>
          <w:lang w:eastAsia="en-US"/>
        </w:rPr>
        <w:t>.</w:t>
      </w:r>
      <w:r w:rsidR="00FE353D" w:rsidRPr="00AC4A9E">
        <w:rPr>
          <w:rFonts w:cs="Arial"/>
          <w:b/>
          <w:sz w:val="20"/>
          <w:szCs w:val="20"/>
          <w:highlight w:val="lightGray"/>
          <w:lang w:eastAsia="en-US"/>
        </w:rPr>
        <w:t>04</w:t>
      </w:r>
      <w:r w:rsidRPr="00AC4A9E">
        <w:rPr>
          <w:rFonts w:cs="Arial"/>
          <w:b/>
          <w:sz w:val="20"/>
          <w:szCs w:val="20"/>
          <w:highlight w:val="lightGray"/>
          <w:lang w:eastAsia="en-US"/>
        </w:rPr>
        <w:t>.2021 r.</w:t>
      </w:r>
      <w:r w:rsidR="000067FA" w:rsidRPr="00AC4A9E">
        <w:rPr>
          <w:rFonts w:cs="Arial"/>
          <w:b/>
          <w:sz w:val="20"/>
          <w:szCs w:val="20"/>
          <w:highlight w:val="lightGray"/>
          <w:lang w:eastAsia="en-US"/>
        </w:rPr>
        <w:t xml:space="preserve"> </w:t>
      </w:r>
      <w:r w:rsidR="000067FA" w:rsidRPr="000067FA">
        <w:rPr>
          <w:rFonts w:cs="Arial"/>
          <w:b/>
          <w:sz w:val="20"/>
          <w:szCs w:val="20"/>
          <w:lang w:eastAsia="en-US"/>
        </w:rPr>
        <w:t>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A7FEE">
        <w:rPr>
          <w:rFonts w:cs="Arial"/>
          <w:b/>
          <w:sz w:val="20"/>
          <w:szCs w:val="20"/>
          <w:highlight w:val="lightGray"/>
          <w:lang w:eastAsia="en-US"/>
        </w:rPr>
        <w:t>19</w:t>
      </w:r>
      <w:r w:rsidR="00BA483A" w:rsidRPr="00AC4A9E">
        <w:rPr>
          <w:rFonts w:cs="Arial"/>
          <w:b/>
          <w:sz w:val="20"/>
          <w:szCs w:val="20"/>
          <w:highlight w:val="lightGray"/>
          <w:lang w:eastAsia="en-US"/>
        </w:rPr>
        <w:t>.</w:t>
      </w:r>
      <w:r w:rsidR="00FE353D" w:rsidRPr="00AC4A9E">
        <w:rPr>
          <w:rFonts w:cs="Arial"/>
          <w:b/>
          <w:sz w:val="20"/>
          <w:szCs w:val="20"/>
          <w:highlight w:val="lightGray"/>
          <w:lang w:eastAsia="en-US"/>
        </w:rPr>
        <w:t>04</w:t>
      </w:r>
      <w:r w:rsidRPr="00AC4A9E">
        <w:rPr>
          <w:rFonts w:cs="Arial"/>
          <w:b/>
          <w:sz w:val="20"/>
          <w:szCs w:val="20"/>
          <w:highlight w:val="lightGray"/>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lastRenderedPageBreak/>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 xml:space="preserve">iającej wymagań określonych w </w:t>
      </w:r>
      <w:r w:rsidR="00626544">
        <w:rPr>
          <w:rFonts w:cs="Arial"/>
          <w:sz w:val="20"/>
          <w:szCs w:val="20"/>
          <w:lang w:eastAsia="en-US"/>
        </w:rPr>
        <w:t>dokumentach zamówienia</w:t>
      </w:r>
      <w:r w:rsidRPr="00DB2090">
        <w:rPr>
          <w:rFonts w:cs="Arial"/>
          <w:sz w:val="20"/>
          <w:szCs w:val="20"/>
          <w:lang w:eastAsia="en-US"/>
        </w:rPr>
        <w:t>,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 xml:space="preserve">łnienia wymagań określonych w </w:t>
      </w:r>
      <w:r w:rsidR="00626544">
        <w:rPr>
          <w:rFonts w:cs="Arial"/>
          <w:sz w:val="20"/>
          <w:szCs w:val="20"/>
          <w:lang w:eastAsia="en-US"/>
        </w:rPr>
        <w:t>dokumentach zamówienia</w:t>
      </w:r>
      <w:r w:rsidRPr="000E2D41">
        <w:rPr>
          <w:rFonts w:cs="Arial"/>
          <w:sz w:val="20"/>
          <w:szCs w:val="20"/>
          <w:lang w:eastAsia="en-US"/>
        </w:rPr>
        <w:t>,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lastRenderedPageBreak/>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lastRenderedPageBreak/>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2A7FEE" w:rsidRDefault="002A7FEE" w:rsidP="002A7FE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2A7FEE" w:rsidRPr="002A7FEE" w:rsidRDefault="002A7FEE" w:rsidP="002A7FEE">
      <w:pPr>
        <w:numPr>
          <w:ilvl w:val="1"/>
          <w:numId w:val="1"/>
        </w:numPr>
        <w:spacing w:before="120" w:after="120" w:line="276" w:lineRule="auto"/>
        <w:jc w:val="both"/>
        <w:rPr>
          <w:sz w:val="20"/>
          <w:szCs w:val="20"/>
        </w:rPr>
      </w:pPr>
      <w:r w:rsidRPr="002A7FEE">
        <w:rPr>
          <w:sz w:val="20"/>
          <w:szCs w:val="20"/>
        </w:rPr>
        <w:t xml:space="preserve">Przy wyborze najkorzystniejszej oferty zamawiający będzie się kierował następującymi kryteriami oceny ofert: </w:t>
      </w:r>
    </w:p>
    <w:p w:rsidR="002A7FEE" w:rsidRPr="00915605" w:rsidRDefault="002A7FEE" w:rsidP="002A7FEE">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2A7FEE" w:rsidRPr="00915605" w:rsidRDefault="002A7FEE" w:rsidP="002A7FEE">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2A7FEE" w:rsidRPr="002A7FEE" w:rsidRDefault="002A7FEE" w:rsidP="002A7FEE">
      <w:pPr>
        <w:numPr>
          <w:ilvl w:val="1"/>
          <w:numId w:val="1"/>
        </w:numPr>
        <w:spacing w:before="120" w:after="120" w:line="276" w:lineRule="auto"/>
        <w:jc w:val="both"/>
        <w:rPr>
          <w:sz w:val="20"/>
          <w:szCs w:val="20"/>
        </w:rPr>
      </w:pPr>
      <w:r w:rsidRPr="002A7FEE">
        <w:rPr>
          <w:sz w:val="20"/>
          <w:szCs w:val="20"/>
        </w:rPr>
        <w:t>Powyższym kryteriom zamawiający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lastRenderedPageBreak/>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2A7FEE" w:rsidRDefault="00C904CE" w:rsidP="002A7FEE">
      <w:pPr>
        <w:numPr>
          <w:ilvl w:val="1"/>
          <w:numId w:val="1"/>
        </w:numPr>
        <w:spacing w:before="120" w:after="120" w:line="276" w:lineRule="auto"/>
        <w:jc w:val="both"/>
        <w:rPr>
          <w:sz w:val="20"/>
          <w:szCs w:val="20"/>
        </w:rPr>
      </w:pPr>
      <w:r w:rsidRPr="002A7FEE">
        <w:rPr>
          <w:sz w:val="20"/>
          <w:szCs w:val="20"/>
        </w:rPr>
        <w:t>Ocenie będą podlegać wyłącznie oferty nie podlegające odrzuceniu.</w:t>
      </w:r>
    </w:p>
    <w:p w:rsidR="00C904CE" w:rsidRPr="002A7FEE" w:rsidRDefault="00C904CE" w:rsidP="002A7FEE">
      <w:pPr>
        <w:numPr>
          <w:ilvl w:val="1"/>
          <w:numId w:val="1"/>
        </w:numPr>
        <w:spacing w:before="120" w:after="120" w:line="276" w:lineRule="auto"/>
        <w:jc w:val="both"/>
        <w:rPr>
          <w:sz w:val="20"/>
          <w:szCs w:val="20"/>
        </w:rPr>
      </w:pPr>
      <w:r w:rsidRPr="002A7FEE">
        <w:rPr>
          <w:sz w:val="20"/>
          <w:szCs w:val="20"/>
        </w:rPr>
        <w:t>Całkowita liczba punktów, jaką otrzyma dana oferta, zostanie obliczona wg poniższego wzoru:</w:t>
      </w:r>
    </w:p>
    <w:p w:rsidR="00C904CE" w:rsidRPr="002A7FEE" w:rsidRDefault="00C904CE" w:rsidP="002A7FEE">
      <w:pPr>
        <w:spacing w:before="120" w:after="120" w:line="276" w:lineRule="auto"/>
        <w:ind w:left="1049"/>
        <w:jc w:val="center"/>
        <w:rPr>
          <w:sz w:val="20"/>
          <w:szCs w:val="20"/>
        </w:rPr>
      </w:pPr>
      <w:r w:rsidRPr="002A7FEE">
        <w:rPr>
          <w:sz w:val="20"/>
          <w:szCs w:val="20"/>
        </w:rPr>
        <w:t>P = P</w:t>
      </w:r>
      <w:r w:rsidRPr="002A7FEE">
        <w:rPr>
          <w:sz w:val="20"/>
          <w:szCs w:val="20"/>
          <w:vertAlign w:val="subscript"/>
        </w:rPr>
        <w:t>C</w:t>
      </w:r>
      <w:r w:rsidRPr="002A7FEE">
        <w:rPr>
          <w:sz w:val="20"/>
          <w:szCs w:val="20"/>
        </w:rPr>
        <w:t xml:space="preserve"> +P</w:t>
      </w:r>
      <w:r w:rsidRPr="002A7FEE">
        <w:rPr>
          <w:sz w:val="20"/>
          <w:szCs w:val="20"/>
          <w:vertAlign w:val="subscript"/>
        </w:rPr>
        <w:t>G</w:t>
      </w:r>
    </w:p>
    <w:p w:rsidR="00C904CE" w:rsidRPr="002A7FEE" w:rsidRDefault="00C904CE" w:rsidP="002A7FEE">
      <w:pPr>
        <w:spacing w:before="120" w:after="120" w:line="276" w:lineRule="auto"/>
        <w:ind w:left="1049"/>
        <w:jc w:val="both"/>
        <w:rPr>
          <w:sz w:val="20"/>
          <w:szCs w:val="20"/>
        </w:rPr>
      </w:pPr>
      <w:r w:rsidRPr="002A7FEE">
        <w:rPr>
          <w:sz w:val="20"/>
          <w:szCs w:val="20"/>
        </w:rPr>
        <w:t>We wszystkich kryteriach oferta może uzyskać łącznie max. 100 pkt</w:t>
      </w:r>
    </w:p>
    <w:p w:rsidR="00C904CE" w:rsidRPr="002A7FEE" w:rsidRDefault="00C904CE" w:rsidP="002A7FEE">
      <w:pPr>
        <w:spacing w:before="120" w:after="120" w:line="276" w:lineRule="auto"/>
        <w:ind w:left="1049"/>
        <w:jc w:val="both"/>
        <w:rPr>
          <w:sz w:val="20"/>
          <w:szCs w:val="20"/>
        </w:rPr>
      </w:pPr>
      <w:r w:rsidRPr="002A7FEE">
        <w:rPr>
          <w:sz w:val="20"/>
          <w:szCs w:val="20"/>
        </w:rPr>
        <w:t>P - oznacza sumaryczną ilość punktów,</w:t>
      </w:r>
    </w:p>
    <w:p w:rsidR="00C904CE" w:rsidRPr="002A7FEE" w:rsidRDefault="00C904CE" w:rsidP="002A7FEE">
      <w:pPr>
        <w:spacing w:before="120" w:after="120" w:line="276" w:lineRule="auto"/>
        <w:ind w:left="1049"/>
        <w:jc w:val="both"/>
        <w:rPr>
          <w:sz w:val="20"/>
          <w:szCs w:val="20"/>
        </w:rPr>
      </w:pPr>
      <w:r w:rsidRPr="002A7FEE">
        <w:rPr>
          <w:sz w:val="20"/>
          <w:szCs w:val="20"/>
        </w:rPr>
        <w:t>P</w:t>
      </w:r>
      <w:r w:rsidRPr="002A7FEE">
        <w:rPr>
          <w:sz w:val="20"/>
          <w:szCs w:val="20"/>
          <w:vertAlign w:val="subscript"/>
        </w:rPr>
        <w:t>C</w:t>
      </w:r>
      <w:r w:rsidRPr="002A7FEE">
        <w:rPr>
          <w:sz w:val="20"/>
          <w:szCs w:val="20"/>
        </w:rPr>
        <w:t xml:space="preserve"> - liczbę punktów za kryterium „cena” (max. 60 pkt),</w:t>
      </w:r>
    </w:p>
    <w:p w:rsidR="00C904CE" w:rsidRPr="002A7FEE" w:rsidRDefault="00C904CE" w:rsidP="002A7FEE">
      <w:pPr>
        <w:spacing w:before="120" w:after="120" w:line="276" w:lineRule="auto"/>
        <w:ind w:left="1049"/>
        <w:jc w:val="both"/>
        <w:rPr>
          <w:sz w:val="20"/>
          <w:szCs w:val="20"/>
        </w:rPr>
      </w:pPr>
      <w:r w:rsidRPr="002A7FEE">
        <w:rPr>
          <w:sz w:val="20"/>
          <w:szCs w:val="20"/>
        </w:rPr>
        <w:t>P</w:t>
      </w:r>
      <w:r w:rsidRPr="002A7FEE">
        <w:rPr>
          <w:sz w:val="20"/>
          <w:szCs w:val="20"/>
          <w:vertAlign w:val="subscript"/>
        </w:rPr>
        <w:t>G</w:t>
      </w:r>
      <w:r w:rsidRPr="002A7FEE">
        <w:rPr>
          <w:sz w:val="20"/>
          <w:szCs w:val="20"/>
        </w:rPr>
        <w:t xml:space="preserve"> - liczbę punktów za kryterium „okres gwarancji” (max. 40 pkt).</w:t>
      </w:r>
    </w:p>
    <w:p w:rsidR="000067FA" w:rsidRPr="002A7FEE" w:rsidRDefault="000067FA" w:rsidP="00FB7CBB">
      <w:pPr>
        <w:numPr>
          <w:ilvl w:val="1"/>
          <w:numId w:val="1"/>
        </w:numPr>
        <w:spacing w:before="120" w:after="120" w:line="276" w:lineRule="auto"/>
        <w:jc w:val="both"/>
        <w:rPr>
          <w:sz w:val="20"/>
          <w:szCs w:val="20"/>
        </w:rPr>
      </w:pPr>
      <w:r w:rsidRPr="002A7FEE">
        <w:rPr>
          <w:sz w:val="20"/>
          <w:szCs w:val="20"/>
        </w:rPr>
        <w:t>Punktacja przyznawana ofertom w poszczególnych kryteriach będzie liczona z dokładnością do dwóch miejsc po przecinku. Najwyższa liczba punktów wyznaczy najkorzystniejszą ofertę.</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Zamawiający udzieli zamówienia Wykonawcy, którego oferta odpowiadać będzie wszystkim wymaganiom przedstawionym w ustawie </w:t>
      </w:r>
      <w:proofErr w:type="spellStart"/>
      <w:r w:rsidRPr="002A7FEE">
        <w:rPr>
          <w:sz w:val="20"/>
          <w:szCs w:val="20"/>
        </w:rPr>
        <w:t>Pzp</w:t>
      </w:r>
      <w:proofErr w:type="spellEnd"/>
      <w:r w:rsidRPr="002A7FEE">
        <w:rPr>
          <w:sz w:val="20"/>
          <w:szCs w:val="20"/>
        </w:rPr>
        <w:t>, oraz w SWZ i zostanie oceniona jako najkorzystniejsza w oparciu o podane kryteria wyboru.</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Jeżeli oferty otrzymały taką samą ocenę w kryterium o najwyższej wadze, zamawiający wybiera ofertę z najniższą ceną.</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W sytuacji, gdy zamawiający nie będzie mógł dokonać wyboru oferty w sposób, o którym mowa w </w:t>
      </w:r>
      <w:r w:rsidR="00FB7858" w:rsidRPr="002A7FEE">
        <w:rPr>
          <w:sz w:val="20"/>
          <w:szCs w:val="20"/>
        </w:rPr>
        <w:t>pkt 21</w:t>
      </w:r>
      <w:r w:rsidRPr="002A7FEE">
        <w:rPr>
          <w:sz w:val="20"/>
          <w:szCs w:val="20"/>
        </w:rPr>
        <w:t>.8 SWZ, zamawiający wzywa wykonawców, którzy złożyli te oferty, do złożenia w terminie określonym przez zamawiającego ofert dodatkowych zawierających nową cenę.</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Jeżeli została złożona oferta, której wybór prowadziłby do powstania u zamawiającego obowiązku podatkowego zgodnie z </w:t>
      </w:r>
      <w:hyperlink r:id="rId58" w:anchor="/document/17086198?cm=DOCUMENT" w:history="1">
        <w:r w:rsidRPr="002A7FEE">
          <w:rPr>
            <w:sz w:val="20"/>
            <w:szCs w:val="20"/>
          </w:rPr>
          <w:t>ustawą</w:t>
        </w:r>
      </w:hyperlink>
      <w:r w:rsidRPr="002A7FEE">
        <w:rPr>
          <w:sz w:val="20"/>
          <w:szCs w:val="20"/>
        </w:rPr>
        <w:t xml:space="preserve"> z dnia 11 marca 2004 r. o podatku od towarów </w:t>
      </w:r>
      <w:r w:rsidR="00473F37" w:rsidRPr="002A7FEE">
        <w:rPr>
          <w:sz w:val="20"/>
          <w:szCs w:val="20"/>
        </w:rPr>
        <w:br/>
      </w:r>
      <w:r w:rsidRPr="002A7FEE">
        <w:rPr>
          <w:sz w:val="20"/>
          <w:szCs w:val="20"/>
        </w:rPr>
        <w:t>i usług, dla celów zastosowania kryterium ceny zamawiający dolicza do przedstawionej w tej ofercie ceny kwotę podatku od towarów i usług, którą miałby obowiązek rozliczyć.</w:t>
      </w:r>
    </w:p>
    <w:p w:rsidR="000067FA" w:rsidRPr="002A7FEE" w:rsidRDefault="000067FA" w:rsidP="002A7FEE">
      <w:pPr>
        <w:numPr>
          <w:ilvl w:val="1"/>
          <w:numId w:val="1"/>
        </w:numPr>
        <w:spacing w:before="120" w:after="120" w:line="276" w:lineRule="auto"/>
        <w:jc w:val="both"/>
        <w:rPr>
          <w:sz w:val="20"/>
          <w:szCs w:val="20"/>
        </w:rPr>
      </w:pPr>
      <w:r w:rsidRPr="002A7FEE">
        <w:rPr>
          <w:sz w:val="20"/>
          <w:szCs w:val="20"/>
        </w:rPr>
        <w:t xml:space="preserve">W ofercie, o której mowa w </w:t>
      </w:r>
      <w:r w:rsidR="00FB7858" w:rsidRPr="002A7FEE">
        <w:rPr>
          <w:sz w:val="20"/>
          <w:szCs w:val="20"/>
        </w:rPr>
        <w:t>pkt 21</w:t>
      </w:r>
      <w:r w:rsidRPr="002A7FEE">
        <w:rPr>
          <w:sz w:val="20"/>
          <w:szCs w:val="20"/>
        </w:rPr>
        <w:t>.10 SWZ, wykonawca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lastRenderedPageBreak/>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FE353D">
        <w:rPr>
          <w:rFonts w:cs="Arial"/>
          <w:sz w:val="20"/>
          <w:szCs w:val="20"/>
          <w:lang w:eastAsia="en-US"/>
        </w:rPr>
        <w:t>projektowa</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B21680">
        <w:rPr>
          <w:rFonts w:cs="Arial"/>
          <w:sz w:val="20"/>
          <w:szCs w:val="20"/>
          <w:lang w:eastAsia="en-US"/>
        </w:rPr>
        <w:t xml:space="preserve">raz wytyczne Zamawiającego wg </w:t>
      </w:r>
      <w:r w:rsidR="00B21680">
        <w:rPr>
          <w:rFonts w:cs="Arial"/>
          <w:sz w:val="20"/>
          <w:szCs w:val="20"/>
          <w:lang w:eastAsia="en-US"/>
        </w:rPr>
        <w:lastRenderedPageBreak/>
        <w:t>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w:t>
      </w:r>
      <w:r w:rsidR="00324A88">
        <w:rPr>
          <w:rFonts w:cs="Arial"/>
          <w:sz w:val="20"/>
          <w:szCs w:val="20"/>
          <w:lang w:eastAsia="en-US"/>
        </w:rPr>
        <w:t>2 – 23.1.6 oraz 23.1.11</w:t>
      </w:r>
      <w:r w:rsidR="0063190E">
        <w:rPr>
          <w:rFonts w:cs="Arial"/>
          <w:sz w:val="20"/>
          <w:szCs w:val="20"/>
          <w:lang w:eastAsia="en-US"/>
        </w:rPr>
        <w:t xml:space="preserve">  S</w:t>
      </w:r>
      <w:r w:rsidRPr="00915605">
        <w:rPr>
          <w:rFonts w:cs="Arial"/>
          <w:sz w:val="20"/>
          <w:szCs w:val="20"/>
          <w:lang w:eastAsia="en-US"/>
        </w:rPr>
        <w:t>WZ.</w:t>
      </w:r>
    </w:p>
    <w:p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t>
      </w:r>
      <w:r w:rsidR="00626544">
        <w:rPr>
          <w:rFonts w:cs="Arial"/>
          <w:sz w:val="20"/>
          <w:szCs w:val="20"/>
          <w:lang w:eastAsia="en-US"/>
        </w:rPr>
        <w:t>wy do aktualnego stanu prawnego.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BA225D">
        <w:rPr>
          <w:rFonts w:cs="Arial"/>
          <w:sz w:val="20"/>
          <w:szCs w:val="20"/>
          <w:lang w:eastAsia="en-US"/>
        </w:rPr>
        <w:t xml:space="preserve"> lub dokumenty</w:t>
      </w:r>
      <w:r w:rsidRPr="00915605">
        <w:rPr>
          <w:rFonts w:cs="Arial"/>
          <w:sz w:val="20"/>
          <w:szCs w:val="20"/>
          <w:lang w:eastAsia="en-US"/>
        </w:rPr>
        <w:t xml:space="preserv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BA225D">
        <w:rPr>
          <w:rFonts w:cs="Arial"/>
          <w:sz w:val="20"/>
          <w:szCs w:val="20"/>
          <w:lang w:eastAsia="en-US"/>
        </w:rPr>
        <w:t xml:space="preserve"> lub dokumenty</w:t>
      </w:r>
      <w:r w:rsidRPr="00915605">
        <w:rPr>
          <w:rFonts w:cs="Arial"/>
          <w:sz w:val="20"/>
          <w:szCs w:val="20"/>
          <w:lang w:eastAsia="en-US"/>
        </w:rPr>
        <w:t>, o który</w:t>
      </w:r>
      <w:r w:rsidR="00BA225D">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BA225D">
        <w:rPr>
          <w:rFonts w:cs="Arial"/>
          <w:sz w:val="20"/>
          <w:szCs w:val="20"/>
          <w:lang w:eastAsia="en-US"/>
        </w:rPr>
        <w:t xml:space="preserve"> lub dokumenty</w:t>
      </w:r>
      <w:r w:rsidR="00A85A46">
        <w:rPr>
          <w:rFonts w:cs="Arial"/>
          <w:sz w:val="20"/>
          <w:szCs w:val="20"/>
          <w:lang w:eastAsia="en-US"/>
        </w:rPr>
        <w:t>, o który</w:t>
      </w:r>
      <w:r w:rsidR="00BA225D">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lastRenderedPageBreak/>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626544" w:rsidRDefault="00626544" w:rsidP="00626544">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26544" w:rsidRDefault="00626544" w:rsidP="00626544">
      <w:pPr>
        <w:keepNext/>
        <w:ind w:left="357" w:firstLine="351"/>
        <w:jc w:val="both"/>
        <w:rPr>
          <w:rFonts w:cs="Arial"/>
          <w:sz w:val="20"/>
          <w:szCs w:val="20"/>
        </w:rPr>
      </w:pPr>
    </w:p>
    <w:p w:rsidR="00626544" w:rsidRDefault="00626544" w:rsidP="00626544">
      <w:pPr>
        <w:numPr>
          <w:ilvl w:val="0"/>
          <w:numId w:val="32"/>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84035B">
        <w:rPr>
          <w:rFonts w:cs="Arial"/>
          <w:bCs/>
          <w:color w:val="000000" w:themeColor="text1"/>
          <w:sz w:val="20"/>
          <w:szCs w:val="20"/>
        </w:rPr>
        <w:t xml:space="preserve">e-mail: </w:t>
      </w:r>
      <w:hyperlink r:id="rId59" w:history="1">
        <w:r w:rsidRPr="0084035B">
          <w:rPr>
            <w:rStyle w:val="Hipercze"/>
            <w:rFonts w:cs="Arial"/>
            <w:bCs/>
            <w:color w:val="000000" w:themeColor="text1"/>
            <w:sz w:val="20"/>
            <w:szCs w:val="20"/>
          </w:rPr>
          <w:t>urząd_miejski@czersk.pl</w:t>
        </w:r>
      </w:hyperlink>
      <w:r w:rsidRPr="0084035B">
        <w:rPr>
          <w:rFonts w:cs="Arial"/>
          <w:bCs/>
          <w:color w:val="000000" w:themeColor="text1"/>
          <w:sz w:val="20"/>
          <w:szCs w:val="20"/>
        </w:rPr>
        <w:t xml:space="preserve">, tel. </w:t>
      </w:r>
      <w:r>
        <w:rPr>
          <w:rFonts w:cs="Arial"/>
          <w:bCs/>
          <w:sz w:val="20"/>
          <w:szCs w:val="20"/>
        </w:rPr>
        <w:t xml:space="preserve">52 395 48 60, fax: 52 395 48 11.  </w:t>
      </w:r>
    </w:p>
    <w:p w:rsidR="00626544" w:rsidRDefault="00626544" w:rsidP="00626544">
      <w:pPr>
        <w:ind w:left="720"/>
        <w:contextualSpacing/>
        <w:jc w:val="both"/>
        <w:rPr>
          <w:rFonts w:cs="Arial"/>
          <w:bCs/>
          <w:sz w:val="20"/>
          <w:szCs w:val="20"/>
        </w:rPr>
      </w:pPr>
    </w:p>
    <w:p w:rsidR="00626544" w:rsidRPr="004F2E54" w:rsidRDefault="00626544" w:rsidP="00626544">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wykonanie zadania pn.: </w:t>
      </w:r>
      <w:r w:rsidR="006B2627" w:rsidRPr="00346B5E">
        <w:rPr>
          <w:rFonts w:cs="Arial"/>
          <w:b/>
          <w:bCs/>
          <w:sz w:val="20"/>
        </w:rPr>
        <w:t>Remont i adaptacja pomieszczeń przeznaczonych na funkcjonowanie klubu dziecięcego w Krzyżu</w:t>
      </w:r>
      <w:r>
        <w:rPr>
          <w:rStyle w:val="Pogrubienie"/>
          <w:rFonts w:cs="Arial"/>
          <w:color w:val="000000"/>
          <w:sz w:val="20"/>
          <w:shd w:val="clear" w:color="auto" w:fill="FFFFFF"/>
        </w:rPr>
        <w:t>,</w:t>
      </w:r>
      <w:r w:rsidRPr="00A25C69">
        <w:rPr>
          <w:rFonts w:cs="Arial"/>
          <w:sz w:val="20"/>
          <w:szCs w:val="20"/>
        </w:rPr>
        <w:t xml:space="preserve"> prowadzonym w trybie </w:t>
      </w:r>
      <w:r>
        <w:rPr>
          <w:rFonts w:cs="Arial"/>
          <w:sz w:val="20"/>
          <w:szCs w:val="20"/>
        </w:rPr>
        <w:t xml:space="preserve">podstawowym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oraz art. 5-6 Ustawy z 14 lipca 1983 r. o narodowym zasobie archiwalnym i archiwac</w:t>
      </w:r>
      <w:r w:rsidRPr="004F2E54">
        <w:rPr>
          <w:rFonts w:cs="Arial"/>
          <w:sz w:val="20"/>
          <w:szCs w:val="20"/>
        </w:rPr>
        <w:t>h (</w:t>
      </w:r>
      <w:r>
        <w:rPr>
          <w:rFonts w:cs="Arial"/>
          <w:sz w:val="20"/>
          <w:szCs w:val="20"/>
        </w:rPr>
        <w:t>Dz.U. 2020.164 ze zm.)</w:t>
      </w:r>
    </w:p>
    <w:p w:rsidR="00626544" w:rsidRPr="00A25C69" w:rsidRDefault="00626544" w:rsidP="00626544">
      <w:pPr>
        <w:contextualSpacing/>
        <w:jc w:val="both"/>
        <w:rPr>
          <w:rFonts w:cs="Arial"/>
          <w:bCs/>
          <w:sz w:val="20"/>
          <w:szCs w:val="20"/>
        </w:rPr>
      </w:pPr>
    </w:p>
    <w:p w:rsidR="00626544" w:rsidRPr="00F13B85" w:rsidRDefault="00626544" w:rsidP="00626544">
      <w:pPr>
        <w:numPr>
          <w:ilvl w:val="0"/>
          <w:numId w:val="32"/>
        </w:numPr>
        <w:contextualSpacing/>
        <w:jc w:val="both"/>
        <w:rPr>
          <w:rFonts w:cs="Arial"/>
          <w:color w:val="00B0F0"/>
          <w:sz w:val="20"/>
          <w:szCs w:val="20"/>
        </w:rPr>
      </w:pPr>
      <w:r>
        <w:rPr>
          <w:rFonts w:cs="Arial"/>
          <w:sz w:val="20"/>
          <w:szCs w:val="20"/>
        </w:rPr>
        <w:t xml:space="preserve">Odbiorcami Pani/Pana danych osobowych:   </w:t>
      </w:r>
    </w:p>
    <w:p w:rsidR="00626544" w:rsidRDefault="00626544" w:rsidP="00626544">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rsidR="00626544" w:rsidRPr="00C41149" w:rsidRDefault="00626544" w:rsidP="00626544">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rsidR="00626544" w:rsidRPr="0026141A" w:rsidRDefault="00626544" w:rsidP="00626544">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rsidR="00626544" w:rsidRDefault="00626544" w:rsidP="00626544">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rsidR="00626544" w:rsidRPr="00093666" w:rsidRDefault="00626544" w:rsidP="00626544">
      <w:pPr>
        <w:jc w:val="both"/>
        <w:rPr>
          <w:rFonts w:cs="Arial"/>
          <w:color w:val="000000" w:themeColor="text1"/>
          <w:sz w:val="20"/>
          <w:szCs w:val="20"/>
        </w:rPr>
      </w:pPr>
    </w:p>
    <w:p w:rsidR="00FC7386" w:rsidRPr="008D3413" w:rsidRDefault="00FC7386" w:rsidP="00FC7386">
      <w:pPr>
        <w:numPr>
          <w:ilvl w:val="0"/>
          <w:numId w:val="32"/>
        </w:numPr>
        <w:spacing w:line="276" w:lineRule="auto"/>
        <w:contextualSpacing/>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w:t>
      </w:r>
      <w:proofErr w:type="spellStart"/>
      <w:r>
        <w:rPr>
          <w:rFonts w:cs="Arial"/>
          <w:sz w:val="20"/>
          <w:szCs w:val="20"/>
        </w:rPr>
        <w:t>Pzp</w:t>
      </w:r>
      <w:proofErr w:type="spellEnd"/>
      <w:r>
        <w:rPr>
          <w:rFonts w:cs="Arial"/>
          <w:sz w:val="20"/>
          <w:szCs w:val="20"/>
        </w:rPr>
        <w:t xml:space="preserve">, </w:t>
      </w:r>
      <w:r>
        <w:rPr>
          <w:rFonts w:cs="Arial"/>
          <w:sz w:val="20"/>
          <w:szCs w:val="20"/>
        </w:rPr>
        <w:br/>
        <w:t xml:space="preserve">przez okres 4 lat od dnia zakończenia postępowania o udzielenie zamówienia, a następnie według kategorii archiwalnej dokumentacji postępowania o udzielenie zamówienia </w:t>
      </w:r>
      <w:r w:rsidRPr="008D3413">
        <w:rPr>
          <w:rFonts w:cs="Arial"/>
          <w:sz w:val="20"/>
          <w:szCs w:val="20"/>
        </w:rPr>
        <w:t xml:space="preserve">z uwzględnieniem okresu trwałości projektu </w:t>
      </w:r>
      <w:r w:rsidRPr="008D3413">
        <w:rPr>
          <w:rFonts w:cs="Arial"/>
          <w:color w:val="000000" w:themeColor="text1"/>
          <w:sz w:val="20"/>
          <w:szCs w:val="20"/>
        </w:rPr>
        <w:t xml:space="preserve">pt. „Utworzenie klubu dziecięcego i żłobka w Gminie </w:t>
      </w:r>
      <w:r w:rsidRPr="008D3413">
        <w:rPr>
          <w:rFonts w:cs="Arial"/>
          <w:color w:val="000000" w:themeColor="text1"/>
          <w:sz w:val="20"/>
          <w:szCs w:val="20"/>
        </w:rPr>
        <w:lastRenderedPageBreak/>
        <w:t>Czersk szansą na zatrudnienie” współfinansowanego ze środków E</w:t>
      </w:r>
      <w:r>
        <w:rPr>
          <w:rFonts w:cs="Arial"/>
          <w:color w:val="000000" w:themeColor="text1"/>
          <w:sz w:val="20"/>
          <w:szCs w:val="20"/>
        </w:rPr>
        <w:t>FS</w:t>
      </w:r>
      <w:r w:rsidRPr="008D3413">
        <w:rPr>
          <w:rFonts w:cs="Arial"/>
          <w:color w:val="000000" w:themeColor="text1"/>
          <w:sz w:val="20"/>
          <w:szCs w:val="20"/>
        </w:rPr>
        <w:t xml:space="preserve"> w ramach Działania 05.03. Opieka nad dziećmi do lat 3, Regionalnego Programu Operacyjnego Województwa Pomorskiego na lata 2014-2020.</w:t>
      </w:r>
    </w:p>
    <w:p w:rsidR="00626544" w:rsidRPr="002A0748" w:rsidRDefault="00626544" w:rsidP="00626544">
      <w:pPr>
        <w:ind w:left="720"/>
        <w:contextualSpacing/>
        <w:jc w:val="both"/>
        <w:rPr>
          <w:rFonts w:cs="Arial"/>
          <w:color w:val="00B0F0"/>
          <w:sz w:val="20"/>
          <w:szCs w:val="20"/>
        </w:rPr>
      </w:pPr>
    </w:p>
    <w:p w:rsidR="00626544" w:rsidRPr="00093666" w:rsidRDefault="00626544" w:rsidP="00626544">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rsidR="00626544" w:rsidRDefault="00626544" w:rsidP="00626544">
      <w:pPr>
        <w:contextualSpacing/>
        <w:jc w:val="both"/>
        <w:rPr>
          <w:rFonts w:cs="Arial"/>
          <w:b/>
          <w:bCs/>
          <w:sz w:val="20"/>
          <w:szCs w:val="20"/>
        </w:rPr>
      </w:pPr>
    </w:p>
    <w:p w:rsidR="00626544" w:rsidRPr="00DB6FEB" w:rsidRDefault="00626544" w:rsidP="00626544">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rsidR="00626544" w:rsidRPr="00DB6FEB" w:rsidRDefault="00626544" w:rsidP="00626544">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rsidR="00626544" w:rsidRPr="00DB6FEB" w:rsidRDefault="00626544" w:rsidP="00626544">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rsidR="00626544" w:rsidRPr="009A3DB3" w:rsidRDefault="00626544" w:rsidP="00626544">
      <w:pPr>
        <w:pStyle w:val="Akapitzlist"/>
        <w:spacing w:after="0" w:line="240" w:lineRule="auto"/>
        <w:rPr>
          <w:rFonts w:ascii="Arial" w:hAnsi="Arial" w:cs="Arial"/>
          <w:color w:val="000000" w:themeColor="text1"/>
          <w:sz w:val="20"/>
          <w:szCs w:val="20"/>
          <w:lang w:eastAsia="pl-PL"/>
        </w:rPr>
      </w:pPr>
    </w:p>
    <w:p w:rsidR="00626544" w:rsidRPr="009A3DB3" w:rsidRDefault="00626544" w:rsidP="00626544">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rsidR="00626544" w:rsidRPr="009A3DB3" w:rsidRDefault="00626544" w:rsidP="00626544">
      <w:pPr>
        <w:pStyle w:val="Akapitzlist"/>
        <w:spacing w:after="0" w:line="240" w:lineRule="auto"/>
        <w:rPr>
          <w:rFonts w:ascii="Arial" w:hAnsi="Arial" w:cs="Arial"/>
          <w:color w:val="000000" w:themeColor="text1"/>
          <w:sz w:val="20"/>
          <w:szCs w:val="20"/>
          <w:lang w:eastAsia="pl-PL"/>
        </w:rPr>
      </w:pPr>
    </w:p>
    <w:p w:rsidR="00626544" w:rsidRDefault="00626544" w:rsidP="00626544">
      <w:pPr>
        <w:numPr>
          <w:ilvl w:val="0"/>
          <w:numId w:val="32"/>
        </w:numPr>
        <w:contextualSpacing/>
        <w:jc w:val="both"/>
        <w:rPr>
          <w:rFonts w:cs="Arial"/>
          <w:color w:val="00B0F0"/>
          <w:sz w:val="20"/>
          <w:szCs w:val="20"/>
        </w:rPr>
      </w:pPr>
      <w:r>
        <w:rPr>
          <w:rFonts w:cs="Arial"/>
          <w:sz w:val="20"/>
          <w:szCs w:val="20"/>
        </w:rPr>
        <w:t>Posiada Pani/Pan:</w:t>
      </w:r>
    </w:p>
    <w:p w:rsidR="00626544" w:rsidRDefault="00626544" w:rsidP="00626544">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rsidR="00626544" w:rsidRDefault="00626544" w:rsidP="00626544">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rsidR="00626544" w:rsidRDefault="00626544" w:rsidP="00626544">
      <w:pPr>
        <w:numPr>
          <w:ilvl w:val="0"/>
          <w:numId w:val="33"/>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rsidR="00626544" w:rsidRPr="00093666" w:rsidRDefault="00626544" w:rsidP="00626544">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rsidR="00626544" w:rsidRDefault="00626544" w:rsidP="00626544">
      <w:pPr>
        <w:ind w:left="426"/>
        <w:contextualSpacing/>
        <w:jc w:val="both"/>
        <w:rPr>
          <w:rFonts w:cs="Arial"/>
          <w:i/>
          <w:iCs/>
          <w:color w:val="00B0F0"/>
          <w:sz w:val="20"/>
          <w:szCs w:val="20"/>
        </w:rPr>
      </w:pPr>
    </w:p>
    <w:p w:rsidR="00626544" w:rsidRDefault="00626544" w:rsidP="00626544">
      <w:pPr>
        <w:numPr>
          <w:ilvl w:val="0"/>
          <w:numId w:val="32"/>
        </w:numPr>
        <w:contextualSpacing/>
        <w:jc w:val="both"/>
        <w:rPr>
          <w:rFonts w:cs="Arial"/>
          <w:sz w:val="20"/>
          <w:szCs w:val="20"/>
        </w:rPr>
      </w:pPr>
      <w:r>
        <w:rPr>
          <w:rFonts w:cs="Arial"/>
          <w:sz w:val="20"/>
          <w:szCs w:val="20"/>
        </w:rPr>
        <w:t>Nie przysługuje Pani/Panu:</w:t>
      </w:r>
    </w:p>
    <w:p w:rsidR="00626544" w:rsidRDefault="00626544" w:rsidP="00626544">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rsidR="00626544" w:rsidRDefault="00626544" w:rsidP="00626544">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rsidR="00626544" w:rsidRDefault="00626544" w:rsidP="00626544">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rsidR="00626544" w:rsidRPr="00F13B85" w:rsidRDefault="00626544" w:rsidP="00626544">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rsidR="00626544" w:rsidRPr="007B14C9" w:rsidRDefault="00626544" w:rsidP="00626544">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60"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rsidR="00626544" w:rsidRDefault="00626544" w:rsidP="00626544">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1"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rsidR="00626544" w:rsidRPr="00F13B85" w:rsidRDefault="00626544" w:rsidP="00626544">
      <w:pPr>
        <w:jc w:val="both"/>
        <w:rPr>
          <w:rFonts w:cs="Arial"/>
          <w:sz w:val="20"/>
          <w:szCs w:val="20"/>
          <w:u w:val="single"/>
        </w:rPr>
      </w:pPr>
    </w:p>
    <w:p w:rsidR="00626544" w:rsidRDefault="00626544" w:rsidP="00626544">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rsidR="00626544" w:rsidRDefault="00626544" w:rsidP="00626544">
      <w:pPr>
        <w:spacing w:before="120"/>
        <w:ind w:left="426"/>
        <w:contextualSpacing/>
        <w:jc w:val="both"/>
        <w:rPr>
          <w:rFonts w:cs="Arial"/>
          <w:i/>
          <w:iCs/>
          <w:sz w:val="18"/>
          <w:szCs w:val="18"/>
        </w:rPr>
      </w:pPr>
    </w:p>
    <w:p w:rsidR="00D9033F" w:rsidRPr="00022B84" w:rsidRDefault="00626544" w:rsidP="00022B84">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w:t>
      </w:r>
    </w:p>
    <w:p w:rsidR="00FC7386" w:rsidRDefault="00FC7386" w:rsidP="00694C3B">
      <w:pPr>
        <w:tabs>
          <w:tab w:val="num" w:pos="360"/>
        </w:tabs>
        <w:spacing w:before="120" w:after="120" w:line="276" w:lineRule="auto"/>
        <w:jc w:val="both"/>
        <w:rPr>
          <w:rFonts w:cs="Arial"/>
          <w:bCs/>
          <w:sz w:val="20"/>
          <w:szCs w:val="20"/>
          <w:u w:val="single"/>
          <w:lang w:eastAsia="en-US"/>
        </w:rPr>
      </w:pPr>
    </w:p>
    <w:p w:rsidR="00FC7386" w:rsidRDefault="00FC7386" w:rsidP="00694C3B">
      <w:pPr>
        <w:tabs>
          <w:tab w:val="num" w:pos="360"/>
        </w:tabs>
        <w:spacing w:before="120" w:after="120" w:line="276" w:lineRule="auto"/>
        <w:jc w:val="both"/>
        <w:rPr>
          <w:rFonts w:cs="Arial"/>
          <w:bCs/>
          <w:sz w:val="20"/>
          <w:szCs w:val="20"/>
          <w:u w:val="single"/>
          <w:lang w:eastAsia="en-US"/>
        </w:rPr>
      </w:pPr>
    </w:p>
    <w:p w:rsidR="00FC7386" w:rsidRDefault="00FC7386" w:rsidP="00694C3B">
      <w:pPr>
        <w:tabs>
          <w:tab w:val="num" w:pos="360"/>
        </w:tabs>
        <w:spacing w:before="120" w:after="120" w:line="276" w:lineRule="auto"/>
        <w:jc w:val="both"/>
        <w:rPr>
          <w:rFonts w:cs="Arial"/>
          <w:bCs/>
          <w:sz w:val="20"/>
          <w:szCs w:val="20"/>
          <w:u w:val="single"/>
          <w:lang w:eastAsia="en-US"/>
        </w:rPr>
      </w:pPr>
    </w:p>
    <w:p w:rsidR="00FC7386" w:rsidRDefault="00FC7386" w:rsidP="00694C3B">
      <w:pPr>
        <w:tabs>
          <w:tab w:val="num" w:pos="360"/>
        </w:tabs>
        <w:spacing w:before="120" w:after="120" w:line="276" w:lineRule="auto"/>
        <w:jc w:val="both"/>
        <w:rPr>
          <w:rFonts w:cs="Arial"/>
          <w:bCs/>
          <w:sz w:val="20"/>
          <w:szCs w:val="20"/>
          <w:u w:val="single"/>
          <w:lang w:eastAsia="en-US"/>
        </w:rPr>
      </w:pPr>
    </w:p>
    <w:p w:rsidR="00FC7386" w:rsidRDefault="00FC7386"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lastRenderedPageBreak/>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8D6BCD" w:rsidRPr="008D6BCD" w:rsidRDefault="00626544"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E059E9" w:rsidRDefault="00626544"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 xml:space="preserve">(jeżeli dot. złożyć wraz </w:t>
      </w:r>
      <w:r w:rsidR="007B14C9">
        <w:rPr>
          <w:rFonts w:cs="Arial"/>
          <w:b/>
          <w:bCs/>
          <w:i/>
          <w:sz w:val="18"/>
          <w:szCs w:val="18"/>
          <w:lang w:eastAsia="en-US"/>
        </w:rPr>
        <w:br/>
        <w:t xml:space="preserve">                                        </w:t>
      </w:r>
      <w:r w:rsidR="008D6BCD" w:rsidRPr="00E059E9">
        <w:rPr>
          <w:rFonts w:cs="Arial"/>
          <w:b/>
          <w:bCs/>
          <w:i/>
          <w:sz w:val="18"/>
          <w:szCs w:val="18"/>
          <w:lang w:eastAsia="en-US"/>
        </w:rPr>
        <w:t>z ofertą)</w:t>
      </w:r>
    </w:p>
    <w:p w:rsidR="00626544" w:rsidRPr="00E45923" w:rsidRDefault="00626544" w:rsidP="0062654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(OPZ).</w:t>
      </w:r>
    </w:p>
    <w:p w:rsidR="008D6BCD" w:rsidRPr="00626544" w:rsidRDefault="008D6BCD" w:rsidP="00626544">
      <w:pPr>
        <w:numPr>
          <w:ilvl w:val="0"/>
          <w:numId w:val="2"/>
        </w:numPr>
        <w:spacing w:before="120" w:after="120" w:line="276" w:lineRule="auto"/>
        <w:jc w:val="both"/>
        <w:rPr>
          <w:rFonts w:cs="Arial"/>
          <w:bCs/>
          <w:sz w:val="20"/>
          <w:szCs w:val="20"/>
          <w:lang w:eastAsia="en-US"/>
        </w:rPr>
      </w:pPr>
      <w:r w:rsidRPr="00626544">
        <w:rPr>
          <w:rFonts w:cs="Arial"/>
          <w:bCs/>
          <w:sz w:val="20"/>
          <w:szCs w:val="20"/>
          <w:lang w:eastAsia="en-US"/>
        </w:rPr>
        <w:t>Załącznik nr 6</w:t>
      </w:r>
      <w:r w:rsidRPr="00626544">
        <w:rPr>
          <w:rFonts w:cs="Arial"/>
          <w:bCs/>
          <w:sz w:val="20"/>
          <w:szCs w:val="20"/>
          <w:lang w:eastAsia="en-US"/>
        </w:rPr>
        <w:tab/>
        <w:t xml:space="preserve">-     wzór pełnomocnictwa. </w:t>
      </w:r>
      <w:r w:rsidRPr="00626544">
        <w:rPr>
          <w:rFonts w:cs="Arial"/>
          <w:bCs/>
          <w:i/>
          <w:sz w:val="18"/>
          <w:szCs w:val="18"/>
          <w:lang w:eastAsia="en-US"/>
        </w:rPr>
        <w:t xml:space="preserve"> </w:t>
      </w:r>
      <w:r w:rsidRPr="00626544">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00626544">
        <w:rPr>
          <w:rFonts w:cs="Arial"/>
          <w:bCs/>
          <w:sz w:val="20"/>
          <w:szCs w:val="20"/>
          <w:lang w:eastAsia="en-US"/>
        </w:rPr>
        <w:t xml:space="preserve"> (PPU)</w:t>
      </w:r>
      <w:r w:rsidR="00671840">
        <w:rPr>
          <w:rFonts w:cs="Arial"/>
          <w:bCs/>
          <w:sz w:val="20"/>
          <w:szCs w:val="20"/>
          <w:lang w:eastAsia="en-US"/>
        </w:rPr>
        <w:t xml:space="preserve"> z załącznikiem.</w:t>
      </w:r>
      <w:r w:rsidRPr="00E45923">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626544">
        <w:rPr>
          <w:rFonts w:cs="Arial"/>
          <w:bCs/>
          <w:sz w:val="20"/>
          <w:szCs w:val="20"/>
          <w:lang w:eastAsia="en-US"/>
        </w:rPr>
        <w:t>ałącznik nr 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626544">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w:t>
      </w:r>
      <w:r w:rsidR="007B14C9">
        <w:rPr>
          <w:rFonts w:eastAsia="Calibri" w:cs="Arial"/>
          <w:b/>
          <w:sz w:val="18"/>
          <w:szCs w:val="18"/>
          <w:lang w:eastAsia="en-US"/>
        </w:rPr>
        <w:t xml:space="preserve">jeżeli dot. </w:t>
      </w:r>
      <w:r w:rsidRPr="00E059E9">
        <w:rPr>
          <w:rFonts w:eastAsia="Calibri" w:cs="Arial"/>
          <w:b/>
          <w:sz w:val="18"/>
          <w:szCs w:val="18"/>
          <w:lang w:eastAsia="en-US"/>
        </w:rPr>
        <w:t>złożyć wraz</w:t>
      </w:r>
      <w:r w:rsidR="007B14C9">
        <w:rPr>
          <w:rFonts w:eastAsia="Calibri" w:cs="Arial"/>
          <w:b/>
          <w:sz w:val="18"/>
          <w:szCs w:val="18"/>
          <w:lang w:eastAsia="en-US"/>
        </w:rPr>
        <w:br/>
        <w:t xml:space="preserve">                                      </w:t>
      </w:r>
      <w:r w:rsidRPr="00E059E9">
        <w:rPr>
          <w:rFonts w:eastAsia="Calibri" w:cs="Arial"/>
          <w:b/>
          <w:sz w:val="18"/>
          <w:szCs w:val="18"/>
          <w:lang w:eastAsia="en-US"/>
        </w:rPr>
        <w:t>z ofertą)</w:t>
      </w: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6B262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Projekt </w:t>
      </w:r>
      <w:proofErr w:type="spellStart"/>
      <w:r>
        <w:rPr>
          <w:rFonts w:cs="Arial"/>
          <w:bCs/>
          <w:sz w:val="20"/>
          <w:szCs w:val="20"/>
          <w:lang w:eastAsia="en-US"/>
        </w:rPr>
        <w:t>architektoniczno</w:t>
      </w:r>
      <w:proofErr w:type="spellEnd"/>
      <w:r>
        <w:rPr>
          <w:rFonts w:cs="Arial"/>
          <w:bCs/>
          <w:sz w:val="20"/>
          <w:szCs w:val="20"/>
          <w:lang w:eastAsia="en-US"/>
        </w:rPr>
        <w:t xml:space="preserve"> - budowlany</w:t>
      </w:r>
      <w:r w:rsidR="00E059E9">
        <w:rPr>
          <w:rFonts w:cs="Arial"/>
          <w:bCs/>
          <w:sz w:val="20"/>
          <w:szCs w:val="20"/>
          <w:lang w:eastAsia="en-US"/>
        </w:rPr>
        <w:t>.</w:t>
      </w:r>
    </w:p>
    <w:p w:rsidR="002E7DA5" w:rsidRDefault="006B2627"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w:t>
      </w:r>
      <w:r w:rsidR="00E059E9">
        <w:rPr>
          <w:rFonts w:cs="Arial"/>
          <w:bCs/>
          <w:sz w:val="20"/>
          <w:szCs w:val="20"/>
          <w:lang w:eastAsia="en-US"/>
        </w:rPr>
        <w:t>T</w:t>
      </w:r>
      <w:r>
        <w:rPr>
          <w:rFonts w:cs="Arial"/>
          <w:bCs/>
          <w:sz w:val="20"/>
          <w:szCs w:val="20"/>
          <w:lang w:eastAsia="en-US"/>
        </w:rPr>
        <w:t>WiORB</w:t>
      </w:r>
      <w:proofErr w:type="spellEnd"/>
      <w:r w:rsidR="00E059E9">
        <w:rPr>
          <w:rFonts w:cs="Arial"/>
          <w:bCs/>
          <w:sz w:val="20"/>
          <w:szCs w:val="20"/>
          <w:lang w:eastAsia="en-US"/>
        </w:rPr>
        <w:t>.</w:t>
      </w:r>
    </w:p>
    <w:p w:rsidR="00F62967" w:rsidRPr="00505AB0" w:rsidRDefault="00626544" w:rsidP="00694C3B">
      <w:pPr>
        <w:numPr>
          <w:ilvl w:val="0"/>
          <w:numId w:val="4"/>
        </w:numPr>
        <w:spacing w:before="120" w:after="120" w:line="276" w:lineRule="auto"/>
        <w:rPr>
          <w:rFonts w:cs="Arial"/>
          <w:bCs/>
          <w:sz w:val="20"/>
          <w:szCs w:val="20"/>
          <w:lang w:eastAsia="en-US"/>
        </w:rPr>
      </w:pPr>
      <w:r>
        <w:rPr>
          <w:rFonts w:cs="Arial"/>
          <w:bCs/>
          <w:sz w:val="20"/>
          <w:szCs w:val="20"/>
          <w:lang w:eastAsia="en-US"/>
        </w:rPr>
        <w:t>p</w:t>
      </w:r>
      <w:r w:rsidR="00F62967">
        <w:rPr>
          <w:rFonts w:cs="Arial"/>
          <w:bCs/>
          <w:sz w:val="20"/>
          <w:szCs w:val="20"/>
          <w:lang w:eastAsia="en-US"/>
        </w:rPr>
        <w:t xml:space="preserve">rzedmiar </w:t>
      </w:r>
      <w:r w:rsidR="00E059E9">
        <w:rPr>
          <w:rFonts w:cs="Arial"/>
          <w:bCs/>
          <w:sz w:val="20"/>
          <w:szCs w:val="20"/>
          <w:lang w:eastAsia="en-US"/>
        </w:rPr>
        <w:t>robót.</w:t>
      </w:r>
    </w:p>
    <w:sectPr w:rsidR="00F62967" w:rsidRPr="00505AB0" w:rsidSect="00626544">
      <w:footerReference w:type="default" r:id="rId62"/>
      <w:headerReference w:type="first" r:id="rId63"/>
      <w:footerReference w:type="first" r:id="rId64"/>
      <w:pgSz w:w="11906" w:h="16838" w:code="9"/>
      <w:pgMar w:top="1952" w:right="1133" w:bottom="1418" w:left="1418" w:header="426" w:footer="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1F" w:rsidRDefault="008B071F">
      <w:r>
        <w:separator/>
      </w:r>
    </w:p>
  </w:endnote>
  <w:endnote w:type="continuationSeparator" w:id="0">
    <w:p w:rsidR="008B071F" w:rsidRDefault="008B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626544">
    <w:pPr>
      <w:pStyle w:val="Stopka"/>
    </w:pPr>
    <w:r>
      <w:rPr>
        <w:noProof/>
      </w:rPr>
      <w:drawing>
        <wp:anchor distT="0" distB="0" distL="114300" distR="114300" simplePos="0" relativeHeight="251661312" behindDoc="0" locked="0" layoutInCell="0" allowOverlap="1" wp14:anchorId="09195692" wp14:editId="2C1AE446">
          <wp:simplePos x="0" y="0"/>
          <wp:positionH relativeFrom="page">
            <wp:posOffset>417830</wp:posOffset>
          </wp:positionH>
          <wp:positionV relativeFrom="page">
            <wp:posOffset>10125710</wp:posOffset>
          </wp:positionV>
          <wp:extent cx="7023735" cy="194310"/>
          <wp:effectExtent l="0" t="0" r="5715" b="0"/>
          <wp:wrapNone/>
          <wp:docPr id="5" name="Obraz 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626544" w:rsidP="00B01F08">
    <w:pPr>
      <w:pStyle w:val="Stopka"/>
    </w:pPr>
    <w:r>
      <w:rPr>
        <w:noProof/>
      </w:rPr>
      <w:drawing>
        <wp:anchor distT="0" distB="0" distL="114300" distR="114300" simplePos="0" relativeHeight="251663360" behindDoc="0" locked="0" layoutInCell="0" allowOverlap="1" wp14:anchorId="679CB83B" wp14:editId="0254AAFF">
          <wp:simplePos x="0" y="0"/>
          <wp:positionH relativeFrom="page">
            <wp:posOffset>570230</wp:posOffset>
          </wp:positionH>
          <wp:positionV relativeFrom="page">
            <wp:posOffset>10087279</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1F" w:rsidRDefault="008B071F">
      <w:r>
        <w:separator/>
      </w:r>
    </w:p>
  </w:footnote>
  <w:footnote w:type="continuationSeparator" w:id="0">
    <w:p w:rsidR="008B071F" w:rsidRDefault="008B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63190E" w:rsidRDefault="00626544" w:rsidP="0063190E">
    <w:pPr>
      <w:pStyle w:val="Nagwek"/>
    </w:pPr>
    <w:r>
      <w:rPr>
        <w:noProof/>
      </w:rPr>
      <w:drawing>
        <wp:anchor distT="0" distB="0" distL="114300" distR="114300" simplePos="0" relativeHeight="251659264" behindDoc="0" locked="0" layoutInCell="0" allowOverlap="1" wp14:anchorId="1EB424FA" wp14:editId="7FFB5299">
          <wp:simplePos x="0" y="0"/>
          <wp:positionH relativeFrom="page">
            <wp:posOffset>417830</wp:posOffset>
          </wp:positionH>
          <wp:positionV relativeFrom="page">
            <wp:posOffset>404495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6"/>
  </w:num>
  <w:num w:numId="4">
    <w:abstractNumId w:val="2"/>
  </w:num>
  <w:num w:numId="5">
    <w:abstractNumId w:val="8"/>
  </w:num>
  <w:num w:numId="6">
    <w:abstractNumId w:val="0"/>
  </w:num>
  <w:num w:numId="7">
    <w:abstractNumId w:val="13"/>
  </w:num>
  <w:num w:numId="8">
    <w:abstractNumId w:val="27"/>
  </w:num>
  <w:num w:numId="9">
    <w:abstractNumId w:val="24"/>
  </w:num>
  <w:num w:numId="10">
    <w:abstractNumId w:val="24"/>
    <w:lvlOverride w:ilvl="1">
      <w:lvl w:ilvl="1">
        <w:numFmt w:val="lowerLetter"/>
        <w:lvlText w:val="%2."/>
        <w:lvlJc w:val="left"/>
      </w:lvl>
    </w:lvlOverride>
  </w:num>
  <w:num w:numId="11">
    <w:abstractNumId w:val="25"/>
  </w:num>
  <w:num w:numId="12">
    <w:abstractNumId w:val="29"/>
  </w:num>
  <w:num w:numId="13">
    <w:abstractNumId w:val="4"/>
  </w:num>
  <w:num w:numId="14">
    <w:abstractNumId w:val="3"/>
  </w:num>
  <w:num w:numId="15">
    <w:abstractNumId w:val="31"/>
  </w:num>
  <w:num w:numId="16">
    <w:abstractNumId w:val="11"/>
  </w:num>
  <w:num w:numId="17">
    <w:abstractNumId w:val="16"/>
  </w:num>
  <w:num w:numId="18">
    <w:abstractNumId w:val="18"/>
  </w:num>
  <w:num w:numId="19">
    <w:abstractNumId w:val="20"/>
  </w:num>
  <w:num w:numId="20">
    <w:abstractNumId w:val="21"/>
  </w:num>
  <w:num w:numId="21">
    <w:abstractNumId w:val="22"/>
  </w:num>
  <w:num w:numId="22">
    <w:abstractNumId w:val="12"/>
  </w:num>
  <w:num w:numId="23">
    <w:abstractNumId w:val="23"/>
  </w:num>
  <w:num w:numId="24">
    <w:abstractNumId w:val="17"/>
  </w:num>
  <w:num w:numId="25">
    <w:abstractNumId w:val="30"/>
  </w:num>
  <w:num w:numId="26">
    <w:abstractNumId w:val="5"/>
  </w:num>
  <w:num w:numId="27">
    <w:abstractNumId w:val="28"/>
  </w:num>
  <w:num w:numId="28">
    <w:abstractNumId w:val="19"/>
  </w:num>
  <w:num w:numId="29">
    <w:abstractNumId w:val="1"/>
  </w:num>
  <w:num w:numId="30">
    <w:abstractNumId w:val="9"/>
  </w:num>
  <w:num w:numId="31">
    <w:abstractNumId w:val="32"/>
  </w:num>
  <w:num w:numId="32">
    <w:abstractNumId w:val="33"/>
  </w:num>
  <w:num w:numId="33">
    <w:abstractNumId w:val="7"/>
  </w:num>
  <w:num w:numId="34">
    <w:abstractNumId w:val="15"/>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22B84"/>
    <w:rsid w:val="000512C3"/>
    <w:rsid w:val="00053230"/>
    <w:rsid w:val="00061F20"/>
    <w:rsid w:val="00080D83"/>
    <w:rsid w:val="00081585"/>
    <w:rsid w:val="0008187F"/>
    <w:rsid w:val="000A47AA"/>
    <w:rsid w:val="000A7E5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B4FDC"/>
    <w:rsid w:val="001C0A54"/>
    <w:rsid w:val="001C5CC3"/>
    <w:rsid w:val="001D1E2B"/>
    <w:rsid w:val="001E5025"/>
    <w:rsid w:val="00220CFE"/>
    <w:rsid w:val="00222CBD"/>
    <w:rsid w:val="00224C75"/>
    <w:rsid w:val="00241C1F"/>
    <w:rsid w:val="002425AE"/>
    <w:rsid w:val="00261CDB"/>
    <w:rsid w:val="00267AF9"/>
    <w:rsid w:val="0029707B"/>
    <w:rsid w:val="002A1B7A"/>
    <w:rsid w:val="002A6F3E"/>
    <w:rsid w:val="002A7FEE"/>
    <w:rsid w:val="002C6347"/>
    <w:rsid w:val="002D37F9"/>
    <w:rsid w:val="002E36B4"/>
    <w:rsid w:val="002E7DA5"/>
    <w:rsid w:val="002F3C24"/>
    <w:rsid w:val="002F4884"/>
    <w:rsid w:val="00306B0A"/>
    <w:rsid w:val="003076AB"/>
    <w:rsid w:val="0031002D"/>
    <w:rsid w:val="00320AAC"/>
    <w:rsid w:val="00323AAC"/>
    <w:rsid w:val="00324A88"/>
    <w:rsid w:val="00325198"/>
    <w:rsid w:val="00326AC6"/>
    <w:rsid w:val="00346B5E"/>
    <w:rsid w:val="0035482A"/>
    <w:rsid w:val="003619F2"/>
    <w:rsid w:val="0036542C"/>
    <w:rsid w:val="00365820"/>
    <w:rsid w:val="00365D38"/>
    <w:rsid w:val="003728C5"/>
    <w:rsid w:val="00383A0E"/>
    <w:rsid w:val="0038725A"/>
    <w:rsid w:val="0038793A"/>
    <w:rsid w:val="003A0AD8"/>
    <w:rsid w:val="003A2186"/>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44D0"/>
    <w:rsid w:val="004861BD"/>
    <w:rsid w:val="00492BD3"/>
    <w:rsid w:val="00493962"/>
    <w:rsid w:val="00496461"/>
    <w:rsid w:val="004B70BD"/>
    <w:rsid w:val="004C2060"/>
    <w:rsid w:val="004E7337"/>
    <w:rsid w:val="00504E73"/>
    <w:rsid w:val="00505AB0"/>
    <w:rsid w:val="00511C65"/>
    <w:rsid w:val="005169EB"/>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26544"/>
    <w:rsid w:val="0063190E"/>
    <w:rsid w:val="006342DB"/>
    <w:rsid w:val="00634A63"/>
    <w:rsid w:val="006352D2"/>
    <w:rsid w:val="00635825"/>
    <w:rsid w:val="00640BFF"/>
    <w:rsid w:val="006505B7"/>
    <w:rsid w:val="00653E28"/>
    <w:rsid w:val="00662028"/>
    <w:rsid w:val="00671840"/>
    <w:rsid w:val="00692FAF"/>
    <w:rsid w:val="006943EC"/>
    <w:rsid w:val="00694C3B"/>
    <w:rsid w:val="0069621B"/>
    <w:rsid w:val="006A148E"/>
    <w:rsid w:val="006B1A5F"/>
    <w:rsid w:val="006B2627"/>
    <w:rsid w:val="006B3D83"/>
    <w:rsid w:val="006C014B"/>
    <w:rsid w:val="006C71D5"/>
    <w:rsid w:val="006D03C4"/>
    <w:rsid w:val="006D3CC3"/>
    <w:rsid w:val="006D4741"/>
    <w:rsid w:val="006D5AA2"/>
    <w:rsid w:val="006D6150"/>
    <w:rsid w:val="006F209E"/>
    <w:rsid w:val="006F7D4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57B7"/>
    <w:rsid w:val="007A7698"/>
    <w:rsid w:val="007B14C9"/>
    <w:rsid w:val="007B17F6"/>
    <w:rsid w:val="007B2500"/>
    <w:rsid w:val="007D12A3"/>
    <w:rsid w:val="007D61D6"/>
    <w:rsid w:val="007E1B19"/>
    <w:rsid w:val="007E2179"/>
    <w:rsid w:val="007E2B57"/>
    <w:rsid w:val="007E5CC6"/>
    <w:rsid w:val="007E788E"/>
    <w:rsid w:val="007F0ACF"/>
    <w:rsid w:val="007F14A2"/>
    <w:rsid w:val="007F3294"/>
    <w:rsid w:val="007F3623"/>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B071F"/>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60C2"/>
    <w:rsid w:val="009C2B94"/>
    <w:rsid w:val="009C7660"/>
    <w:rsid w:val="009D71C1"/>
    <w:rsid w:val="009F2CF0"/>
    <w:rsid w:val="009F3877"/>
    <w:rsid w:val="00A01658"/>
    <w:rsid w:val="00A02C83"/>
    <w:rsid w:val="00A031F7"/>
    <w:rsid w:val="00A04690"/>
    <w:rsid w:val="00A05354"/>
    <w:rsid w:val="00A33253"/>
    <w:rsid w:val="00A40DD3"/>
    <w:rsid w:val="00A5016D"/>
    <w:rsid w:val="00A54A33"/>
    <w:rsid w:val="00A6003B"/>
    <w:rsid w:val="00A7042C"/>
    <w:rsid w:val="00A70B20"/>
    <w:rsid w:val="00A7104F"/>
    <w:rsid w:val="00A733B9"/>
    <w:rsid w:val="00A8311B"/>
    <w:rsid w:val="00A85A46"/>
    <w:rsid w:val="00A920AF"/>
    <w:rsid w:val="00A95B80"/>
    <w:rsid w:val="00AA165A"/>
    <w:rsid w:val="00AB658D"/>
    <w:rsid w:val="00AC4A9E"/>
    <w:rsid w:val="00AC6555"/>
    <w:rsid w:val="00AC6D68"/>
    <w:rsid w:val="00AD0BF8"/>
    <w:rsid w:val="00AD4036"/>
    <w:rsid w:val="00AD5E47"/>
    <w:rsid w:val="00AD7DD0"/>
    <w:rsid w:val="00AE1EC3"/>
    <w:rsid w:val="00AE427C"/>
    <w:rsid w:val="00AE4C76"/>
    <w:rsid w:val="00AF31BF"/>
    <w:rsid w:val="00AF5D7A"/>
    <w:rsid w:val="00AF76B6"/>
    <w:rsid w:val="00B01F08"/>
    <w:rsid w:val="00B0406F"/>
    <w:rsid w:val="00B16700"/>
    <w:rsid w:val="00B16E8F"/>
    <w:rsid w:val="00B21680"/>
    <w:rsid w:val="00B30401"/>
    <w:rsid w:val="00B30E06"/>
    <w:rsid w:val="00B41FAA"/>
    <w:rsid w:val="00B43874"/>
    <w:rsid w:val="00B51607"/>
    <w:rsid w:val="00B6637D"/>
    <w:rsid w:val="00B74DBA"/>
    <w:rsid w:val="00B800D4"/>
    <w:rsid w:val="00B96FCE"/>
    <w:rsid w:val="00B973BE"/>
    <w:rsid w:val="00BA21DB"/>
    <w:rsid w:val="00BA225D"/>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457A"/>
    <w:rsid w:val="00CC7149"/>
    <w:rsid w:val="00CD0C05"/>
    <w:rsid w:val="00CE005B"/>
    <w:rsid w:val="00CE04D4"/>
    <w:rsid w:val="00CE3C8D"/>
    <w:rsid w:val="00CE5198"/>
    <w:rsid w:val="00CF09A5"/>
    <w:rsid w:val="00CF1A4A"/>
    <w:rsid w:val="00D0361A"/>
    <w:rsid w:val="00D11D05"/>
    <w:rsid w:val="00D30ADD"/>
    <w:rsid w:val="00D37A39"/>
    <w:rsid w:val="00D37E4E"/>
    <w:rsid w:val="00D42569"/>
    <w:rsid w:val="00D43A0D"/>
    <w:rsid w:val="00D46867"/>
    <w:rsid w:val="00D526F3"/>
    <w:rsid w:val="00D55272"/>
    <w:rsid w:val="00D669EA"/>
    <w:rsid w:val="00D77755"/>
    <w:rsid w:val="00D9033F"/>
    <w:rsid w:val="00D90ED0"/>
    <w:rsid w:val="00D95AEF"/>
    <w:rsid w:val="00DA35BE"/>
    <w:rsid w:val="00DB2090"/>
    <w:rsid w:val="00DC733E"/>
    <w:rsid w:val="00DF2066"/>
    <w:rsid w:val="00DF57BE"/>
    <w:rsid w:val="00DF7B2A"/>
    <w:rsid w:val="00E059E9"/>
    <w:rsid w:val="00E06500"/>
    <w:rsid w:val="00E13554"/>
    <w:rsid w:val="00E33435"/>
    <w:rsid w:val="00E36359"/>
    <w:rsid w:val="00E4156A"/>
    <w:rsid w:val="00E4205F"/>
    <w:rsid w:val="00E45923"/>
    <w:rsid w:val="00E50257"/>
    <w:rsid w:val="00E56EC5"/>
    <w:rsid w:val="00E57060"/>
    <w:rsid w:val="00E609FA"/>
    <w:rsid w:val="00E664FC"/>
    <w:rsid w:val="00E70A2A"/>
    <w:rsid w:val="00E87616"/>
    <w:rsid w:val="00E92047"/>
    <w:rsid w:val="00E93E3C"/>
    <w:rsid w:val="00EA17BD"/>
    <w:rsid w:val="00EA5C16"/>
    <w:rsid w:val="00ED1389"/>
    <w:rsid w:val="00ED3574"/>
    <w:rsid w:val="00EE0271"/>
    <w:rsid w:val="00EE0957"/>
    <w:rsid w:val="00EF000D"/>
    <w:rsid w:val="00EF0819"/>
    <w:rsid w:val="00EF321E"/>
    <w:rsid w:val="00EF60D0"/>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B7CBB"/>
    <w:rsid w:val="00FC5096"/>
    <w:rsid w:val="00FC6BE2"/>
    <w:rsid w:val="00FC7386"/>
    <w:rsid w:val="00FD3BBA"/>
    <w:rsid w:val="00FE353D"/>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261;d_miejski@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38E5-69C0-4216-9565-E73924F2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3661</TotalTime>
  <Pages>27</Pages>
  <Words>11655</Words>
  <Characters>69933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272</cp:revision>
  <cp:lastPrinted>2021-04-02T10:42:00Z</cp:lastPrinted>
  <dcterms:created xsi:type="dcterms:W3CDTF">2020-01-30T07:13:00Z</dcterms:created>
  <dcterms:modified xsi:type="dcterms:W3CDTF">2021-04-02T10:44:00Z</dcterms:modified>
</cp:coreProperties>
</file>