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6641" w14:textId="77777777" w:rsidR="006A625E" w:rsidRPr="00477F0E" w:rsidRDefault="006A625E" w:rsidP="00CA302D">
      <w:pPr>
        <w:pStyle w:val="Tytu"/>
        <w:spacing w:line="259" w:lineRule="auto"/>
        <w:ind w:left="426" w:right="23"/>
      </w:pPr>
    </w:p>
    <w:p w14:paraId="16D4B8C9" w14:textId="24E04E20" w:rsidR="006A625E" w:rsidRPr="00477F0E" w:rsidRDefault="006A625E" w:rsidP="00CA302D">
      <w:pPr>
        <w:pStyle w:val="Tytu"/>
        <w:spacing w:line="259" w:lineRule="auto"/>
        <w:ind w:left="426" w:right="23"/>
      </w:pPr>
      <w:r w:rsidRPr="00477F0E">
        <w:t xml:space="preserve">UMOWA nr </w:t>
      </w:r>
      <w:r w:rsidR="008145D9" w:rsidRPr="00477F0E">
        <w:t>ZP</w:t>
      </w:r>
      <w:r w:rsidRPr="00477F0E">
        <w:t>/            /</w:t>
      </w:r>
      <w:r w:rsidR="00DF4DA3" w:rsidRPr="00477F0E">
        <w:t>202</w:t>
      </w:r>
      <w:r w:rsidR="00D61868" w:rsidRPr="00477F0E">
        <w:t>3</w:t>
      </w:r>
    </w:p>
    <w:p w14:paraId="79C1C371" w14:textId="77777777" w:rsidR="006A625E" w:rsidRPr="00477F0E" w:rsidRDefault="006A625E" w:rsidP="00CA302D">
      <w:pPr>
        <w:pStyle w:val="Standard"/>
        <w:spacing w:line="259" w:lineRule="auto"/>
        <w:rPr>
          <w:rFonts w:ascii="Arial" w:hAnsi="Arial" w:cs="Arial"/>
          <w:sz w:val="20"/>
          <w:szCs w:val="20"/>
        </w:rPr>
      </w:pPr>
    </w:p>
    <w:p w14:paraId="1973D0BF" w14:textId="7FBCBA18" w:rsidR="006A625E" w:rsidRPr="00477F0E" w:rsidRDefault="006A625E" w:rsidP="00CA302D">
      <w:pPr>
        <w:pStyle w:val="Standard"/>
        <w:spacing w:line="259" w:lineRule="auto"/>
        <w:jc w:val="both"/>
        <w:rPr>
          <w:rFonts w:ascii="Arial" w:hAnsi="Arial" w:cs="Arial"/>
          <w:sz w:val="20"/>
          <w:szCs w:val="20"/>
        </w:rPr>
      </w:pPr>
      <w:r w:rsidRPr="00477F0E">
        <w:rPr>
          <w:rFonts w:ascii="Arial" w:hAnsi="Arial" w:cs="Arial"/>
          <w:sz w:val="20"/>
          <w:szCs w:val="20"/>
        </w:rPr>
        <w:t xml:space="preserve">Zawarta w dniu  </w:t>
      </w:r>
      <w:r w:rsidRPr="00477F0E">
        <w:rPr>
          <w:rFonts w:ascii="Arial" w:hAnsi="Arial" w:cs="Arial"/>
          <w:b/>
          <w:bCs/>
          <w:sz w:val="20"/>
          <w:szCs w:val="20"/>
        </w:rPr>
        <w:t xml:space="preserve">…………… </w:t>
      </w:r>
      <w:r w:rsidR="00DF4DA3" w:rsidRPr="00477F0E">
        <w:rPr>
          <w:rFonts w:ascii="Arial" w:hAnsi="Arial" w:cs="Arial"/>
          <w:sz w:val="20"/>
          <w:szCs w:val="20"/>
        </w:rPr>
        <w:t>202</w:t>
      </w:r>
      <w:r w:rsidR="008145D9" w:rsidRPr="00477F0E">
        <w:rPr>
          <w:rFonts w:ascii="Arial" w:hAnsi="Arial" w:cs="Arial"/>
          <w:sz w:val="20"/>
          <w:szCs w:val="20"/>
        </w:rPr>
        <w:t>3</w:t>
      </w:r>
      <w:r w:rsidR="00DF4DA3" w:rsidRPr="00477F0E">
        <w:rPr>
          <w:rFonts w:ascii="Arial" w:hAnsi="Arial" w:cs="Arial"/>
          <w:sz w:val="20"/>
          <w:szCs w:val="20"/>
        </w:rPr>
        <w:t xml:space="preserve"> </w:t>
      </w:r>
      <w:r w:rsidRPr="00477F0E">
        <w:rPr>
          <w:rFonts w:ascii="Arial" w:hAnsi="Arial" w:cs="Arial"/>
          <w:sz w:val="20"/>
          <w:szCs w:val="20"/>
        </w:rPr>
        <w:t>r. w Siechnicach pomiędzy:</w:t>
      </w:r>
    </w:p>
    <w:p w14:paraId="0B1BEB42" w14:textId="77777777" w:rsidR="006A625E" w:rsidRPr="00477F0E" w:rsidRDefault="006A625E" w:rsidP="00CA302D">
      <w:pPr>
        <w:pStyle w:val="Textbody"/>
        <w:spacing w:line="259" w:lineRule="auto"/>
        <w:rPr>
          <w:rFonts w:ascii="Arial" w:hAnsi="Arial" w:cs="Arial"/>
          <w:b/>
          <w:bCs/>
          <w:sz w:val="20"/>
          <w:szCs w:val="20"/>
        </w:rPr>
      </w:pPr>
    </w:p>
    <w:p w14:paraId="491CFB79" w14:textId="77777777" w:rsidR="006A625E" w:rsidRPr="00477F0E" w:rsidRDefault="006A625E" w:rsidP="00CA302D">
      <w:pPr>
        <w:pStyle w:val="Textbody"/>
        <w:spacing w:line="259" w:lineRule="auto"/>
        <w:rPr>
          <w:rFonts w:ascii="Arial" w:hAnsi="Arial" w:cs="Arial"/>
          <w:sz w:val="20"/>
          <w:szCs w:val="20"/>
        </w:rPr>
      </w:pPr>
      <w:r w:rsidRPr="00477F0E">
        <w:rPr>
          <w:rFonts w:ascii="Arial" w:hAnsi="Arial" w:cs="Arial"/>
          <w:b/>
          <w:bCs/>
          <w:sz w:val="20"/>
          <w:szCs w:val="20"/>
        </w:rPr>
        <w:t>Gminą Siechnice</w:t>
      </w:r>
      <w:r w:rsidRPr="00477F0E">
        <w:rPr>
          <w:rFonts w:ascii="Arial" w:hAnsi="Arial" w:cs="Arial"/>
          <w:sz w:val="20"/>
          <w:szCs w:val="20"/>
        </w:rPr>
        <w:t xml:space="preserve"> z siedzibą przy ul. Jana Pawła II 12, 55-011 Siechnice, NIP 912-100-56-91, REGON 931935129, reprezentowaną przez:</w:t>
      </w:r>
    </w:p>
    <w:p w14:paraId="77E82925" w14:textId="77777777" w:rsidR="006A625E" w:rsidRPr="00477F0E" w:rsidRDefault="006A625E" w:rsidP="00CA302D">
      <w:pPr>
        <w:pStyle w:val="Tekstpodstawowy3"/>
        <w:spacing w:after="0" w:line="259" w:lineRule="auto"/>
        <w:jc w:val="both"/>
        <w:rPr>
          <w:rFonts w:ascii="Arial" w:hAnsi="Arial" w:cs="Arial"/>
          <w:sz w:val="20"/>
          <w:szCs w:val="20"/>
        </w:rPr>
      </w:pPr>
      <w:r w:rsidRPr="00477F0E">
        <w:rPr>
          <w:rFonts w:ascii="Arial" w:hAnsi="Arial" w:cs="Arial"/>
          <w:sz w:val="20"/>
          <w:szCs w:val="20"/>
        </w:rPr>
        <w:t>Milana Ušáka - Burmistrza Siechnic</w:t>
      </w:r>
      <w:r w:rsidRPr="00477F0E">
        <w:rPr>
          <w:rFonts w:ascii="Arial" w:hAnsi="Arial" w:cs="Arial"/>
          <w:b/>
          <w:bCs/>
          <w:sz w:val="20"/>
          <w:szCs w:val="20"/>
        </w:rPr>
        <w:t xml:space="preserve">, </w:t>
      </w:r>
      <w:r w:rsidRPr="00477F0E">
        <w:rPr>
          <w:rFonts w:ascii="Arial" w:hAnsi="Arial" w:cs="Arial"/>
          <w:sz w:val="20"/>
          <w:szCs w:val="20"/>
        </w:rPr>
        <w:t>zwaną dalej „</w:t>
      </w:r>
      <w:r w:rsidRPr="00477F0E">
        <w:rPr>
          <w:rFonts w:ascii="Arial" w:hAnsi="Arial" w:cs="Arial"/>
          <w:b/>
          <w:bCs/>
          <w:sz w:val="20"/>
          <w:szCs w:val="20"/>
        </w:rPr>
        <w:t>Zamawiającym</w:t>
      </w:r>
      <w:r w:rsidRPr="00477F0E">
        <w:rPr>
          <w:rFonts w:ascii="Arial" w:hAnsi="Arial" w:cs="Arial"/>
          <w:sz w:val="20"/>
          <w:szCs w:val="20"/>
        </w:rPr>
        <w:t>”</w:t>
      </w:r>
    </w:p>
    <w:p w14:paraId="03ABEB0E" w14:textId="77777777" w:rsidR="00F1202C" w:rsidRPr="00477F0E" w:rsidRDefault="00F1202C" w:rsidP="00CA302D">
      <w:pPr>
        <w:pStyle w:val="Standard"/>
        <w:widowControl w:val="0"/>
        <w:tabs>
          <w:tab w:val="left" w:pos="6237"/>
          <w:tab w:val="left" w:pos="9781"/>
        </w:tabs>
        <w:spacing w:line="259" w:lineRule="auto"/>
        <w:ind w:right="20"/>
        <w:jc w:val="both"/>
        <w:rPr>
          <w:rFonts w:ascii="Arial" w:hAnsi="Arial" w:cs="Arial"/>
          <w:sz w:val="20"/>
          <w:szCs w:val="20"/>
        </w:rPr>
      </w:pPr>
    </w:p>
    <w:p w14:paraId="207F68A1" w14:textId="5C99645B" w:rsidR="006A625E" w:rsidRPr="00477F0E"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477F0E">
        <w:rPr>
          <w:rFonts w:ascii="Arial" w:hAnsi="Arial" w:cs="Arial"/>
          <w:sz w:val="20"/>
          <w:szCs w:val="20"/>
        </w:rPr>
        <w:t>a</w:t>
      </w:r>
    </w:p>
    <w:p w14:paraId="44003399" w14:textId="77777777" w:rsidR="00F1202C" w:rsidRPr="00477F0E" w:rsidRDefault="00F1202C" w:rsidP="00A14864">
      <w:pPr>
        <w:widowControl/>
        <w:suppressAutoHyphens w:val="0"/>
        <w:autoSpaceDE w:val="0"/>
        <w:adjustRightInd w:val="0"/>
        <w:textAlignment w:val="auto"/>
        <w:rPr>
          <w:rFonts w:ascii="Arial" w:hAnsi="Arial" w:cs="Arial"/>
          <w:kern w:val="0"/>
        </w:rPr>
      </w:pPr>
    </w:p>
    <w:p w14:paraId="25A09621" w14:textId="340B5711" w:rsidR="00D1317A" w:rsidRPr="00477F0E" w:rsidRDefault="00D1317A" w:rsidP="00A14864">
      <w:pPr>
        <w:widowControl/>
        <w:suppressAutoHyphens w:val="0"/>
        <w:autoSpaceDE w:val="0"/>
        <w:adjustRightInd w:val="0"/>
        <w:textAlignment w:val="auto"/>
        <w:rPr>
          <w:rFonts w:ascii="Arial" w:hAnsi="Arial" w:cs="Arial"/>
          <w:kern w:val="0"/>
        </w:rPr>
      </w:pPr>
      <w:r w:rsidRPr="00477F0E">
        <w:rPr>
          <w:rFonts w:ascii="Arial" w:hAnsi="Arial" w:cs="Arial"/>
          <w:kern w:val="0"/>
        </w:rPr>
        <w:t>……………………………………………………………………………………………………………………………………………………………………………………………………………………………………………………</w:t>
      </w:r>
    </w:p>
    <w:p w14:paraId="563EAB51" w14:textId="77777777" w:rsidR="001626A3" w:rsidRPr="00477F0E" w:rsidRDefault="001626A3" w:rsidP="00A14864">
      <w:pPr>
        <w:widowControl/>
        <w:suppressAutoHyphens w:val="0"/>
        <w:autoSpaceDE w:val="0"/>
        <w:adjustRightInd w:val="0"/>
        <w:textAlignment w:val="auto"/>
        <w:rPr>
          <w:rFonts w:ascii="Arial" w:hAnsi="Arial" w:cs="Arial"/>
          <w:kern w:val="0"/>
        </w:rPr>
      </w:pPr>
    </w:p>
    <w:p w14:paraId="1CBA8D20" w14:textId="789DBBE8" w:rsidR="00A14864" w:rsidRPr="00477F0E" w:rsidRDefault="00A14864" w:rsidP="00A14864">
      <w:pPr>
        <w:widowControl/>
        <w:suppressAutoHyphens w:val="0"/>
        <w:autoSpaceDE w:val="0"/>
        <w:adjustRightInd w:val="0"/>
        <w:textAlignment w:val="auto"/>
        <w:rPr>
          <w:rFonts w:ascii="Arial" w:hAnsi="Arial" w:cs="Arial"/>
        </w:rPr>
      </w:pPr>
      <w:r w:rsidRPr="00477F0E">
        <w:rPr>
          <w:rFonts w:ascii="Arial" w:hAnsi="Arial" w:cs="Arial"/>
          <w:kern w:val="0"/>
        </w:rPr>
        <w:t xml:space="preserve">, </w:t>
      </w:r>
      <w:r w:rsidR="006A625E" w:rsidRPr="00477F0E">
        <w:rPr>
          <w:rFonts w:ascii="Arial" w:hAnsi="Arial" w:cs="Arial"/>
        </w:rPr>
        <w:t>zwaną dalej „Wykonawcą”</w:t>
      </w:r>
      <w:r w:rsidRPr="00477F0E">
        <w:rPr>
          <w:rFonts w:ascii="Arial" w:hAnsi="Arial" w:cs="Arial"/>
        </w:rPr>
        <w:t>.</w:t>
      </w:r>
      <w:r w:rsidR="006A625E" w:rsidRPr="00477F0E">
        <w:rPr>
          <w:rFonts w:ascii="Arial" w:hAnsi="Arial" w:cs="Arial"/>
        </w:rPr>
        <w:t xml:space="preserve"> </w:t>
      </w:r>
    </w:p>
    <w:p w14:paraId="3BC4D121" w14:textId="256AEE9F" w:rsidR="006A625E" w:rsidRPr="00477F0E" w:rsidRDefault="006A625E" w:rsidP="00CA302D">
      <w:pPr>
        <w:pStyle w:val="Standard"/>
        <w:spacing w:line="259" w:lineRule="auto"/>
        <w:rPr>
          <w:rFonts w:ascii="Arial" w:hAnsi="Arial" w:cs="Arial"/>
          <w:sz w:val="20"/>
          <w:szCs w:val="20"/>
        </w:rPr>
      </w:pPr>
    </w:p>
    <w:p w14:paraId="12510615" w14:textId="77777777" w:rsidR="00A41A11" w:rsidRPr="00477F0E" w:rsidRDefault="00A41A11" w:rsidP="00CA302D">
      <w:pPr>
        <w:pStyle w:val="Standard"/>
        <w:spacing w:line="259" w:lineRule="auto"/>
        <w:rPr>
          <w:rFonts w:ascii="Arial" w:hAnsi="Arial" w:cs="Arial"/>
          <w:sz w:val="20"/>
          <w:szCs w:val="20"/>
        </w:rPr>
      </w:pPr>
    </w:p>
    <w:p w14:paraId="7662965F" w14:textId="77777777" w:rsidR="00126ABD" w:rsidRPr="00477F0E" w:rsidRDefault="00126ABD" w:rsidP="00126ABD">
      <w:pPr>
        <w:widowControl/>
        <w:suppressAutoHyphens w:val="0"/>
        <w:autoSpaceDE w:val="0"/>
        <w:adjustRightInd w:val="0"/>
        <w:textAlignment w:val="auto"/>
        <w:rPr>
          <w:rFonts w:ascii="Arial" w:hAnsi="Arial" w:cs="Arial"/>
          <w:color w:val="000000"/>
          <w:kern w:val="0"/>
        </w:rPr>
      </w:pPr>
    </w:p>
    <w:p w14:paraId="1DD0A058" w14:textId="72CD4A09" w:rsidR="00A14864" w:rsidRPr="00477F0E" w:rsidRDefault="00126ABD" w:rsidP="00126ABD">
      <w:pPr>
        <w:tabs>
          <w:tab w:val="left" w:pos="5175"/>
        </w:tabs>
        <w:spacing w:line="276" w:lineRule="auto"/>
        <w:jc w:val="both"/>
        <w:rPr>
          <w:rFonts w:ascii="Arial" w:hAnsi="Arial" w:cs="Arial"/>
          <w:bCs/>
        </w:rPr>
      </w:pPr>
      <w:r w:rsidRPr="00477F0E">
        <w:rPr>
          <w:rFonts w:ascii="Arial" w:hAnsi="Arial" w:cs="Arial"/>
          <w:i/>
          <w:iCs/>
          <w:color w:val="000000"/>
          <w:kern w:val="0"/>
        </w:rPr>
        <w:t>Na podstawie wyboru Wykonawcy w wyniku rozstrzygnięcia postępowania przetargowego prowadzonego w trybie przetargu nieograniczonego (sygn. BZP.......................) na podstawie ustawy z dnia 11 września 2019 Prawo zamówień publicznych (Dz. U. z 2022 r. poz. 1710 ze zm.) - zwanej dalej Pzp, Strony zawierają umowę o następującej treści:</w:t>
      </w:r>
    </w:p>
    <w:p w14:paraId="3C7872C5" w14:textId="3F8C8118" w:rsidR="006A625E" w:rsidRDefault="006A625E" w:rsidP="00CA302D">
      <w:pPr>
        <w:pStyle w:val="Standard"/>
        <w:spacing w:line="259" w:lineRule="auto"/>
        <w:rPr>
          <w:rFonts w:ascii="Arial" w:hAnsi="Arial" w:cs="Arial"/>
          <w:sz w:val="20"/>
          <w:szCs w:val="20"/>
        </w:rPr>
      </w:pPr>
    </w:p>
    <w:p w14:paraId="4EA76FC5" w14:textId="77777777" w:rsidR="00346143" w:rsidRPr="00455F2E" w:rsidRDefault="00346143" w:rsidP="00CA302D">
      <w:pPr>
        <w:pStyle w:val="Standard"/>
        <w:spacing w:line="259" w:lineRule="auto"/>
        <w:rPr>
          <w:rFonts w:ascii="Arial" w:hAnsi="Arial" w:cs="Arial"/>
          <w:sz w:val="20"/>
          <w:szCs w:val="20"/>
        </w:rPr>
      </w:pPr>
    </w:p>
    <w:p w14:paraId="5AC4C7E6" w14:textId="279BA6E8" w:rsidR="006A625E" w:rsidRPr="00455F2E" w:rsidRDefault="006A625E" w:rsidP="00CA302D">
      <w:pPr>
        <w:pStyle w:val="Textbodyindent"/>
        <w:spacing w:after="0" w:line="259" w:lineRule="auto"/>
        <w:ind w:left="0"/>
        <w:jc w:val="center"/>
        <w:rPr>
          <w:rFonts w:ascii="Arial" w:hAnsi="Arial" w:cs="Arial"/>
          <w:sz w:val="20"/>
          <w:szCs w:val="20"/>
        </w:rPr>
      </w:pPr>
      <w:r w:rsidRPr="00455F2E">
        <w:rPr>
          <w:rFonts w:ascii="Arial" w:hAnsi="Arial" w:cs="Arial"/>
          <w:b/>
          <w:bCs/>
          <w:color w:val="000000"/>
          <w:sz w:val="20"/>
          <w:szCs w:val="20"/>
        </w:rPr>
        <w:t>§1</w:t>
      </w:r>
      <w:r w:rsidR="00FE55CC" w:rsidRPr="00455F2E">
        <w:rPr>
          <w:rFonts w:ascii="Arial" w:hAnsi="Arial" w:cs="Arial"/>
          <w:b/>
          <w:bCs/>
          <w:color w:val="000000"/>
          <w:sz w:val="20"/>
          <w:szCs w:val="20"/>
        </w:rPr>
        <w:t>.</w:t>
      </w:r>
    </w:p>
    <w:p w14:paraId="4A35B63E" w14:textId="77777777" w:rsidR="006A625E" w:rsidRPr="00455F2E" w:rsidRDefault="006A625E" w:rsidP="00CA302D">
      <w:pPr>
        <w:pStyle w:val="Textbodyindent"/>
        <w:spacing w:after="0" w:line="259" w:lineRule="auto"/>
        <w:ind w:left="0"/>
        <w:jc w:val="center"/>
        <w:rPr>
          <w:rFonts w:ascii="Arial" w:hAnsi="Arial" w:cs="Arial"/>
          <w:sz w:val="20"/>
          <w:szCs w:val="20"/>
        </w:rPr>
      </w:pPr>
      <w:r w:rsidRPr="00455F2E">
        <w:rPr>
          <w:rFonts w:ascii="Arial" w:hAnsi="Arial" w:cs="Arial"/>
          <w:b/>
          <w:bCs/>
          <w:sz w:val="20"/>
          <w:szCs w:val="20"/>
        </w:rPr>
        <w:t>PRZEDMIOT UMOWY</w:t>
      </w:r>
    </w:p>
    <w:p w14:paraId="3E36C143" w14:textId="36CCE547" w:rsidR="00390EDF" w:rsidRPr="00455F2E" w:rsidRDefault="00390EDF" w:rsidP="007D4AC2">
      <w:pPr>
        <w:pStyle w:val="Akapitzlist"/>
        <w:numPr>
          <w:ilvl w:val="0"/>
          <w:numId w:val="47"/>
        </w:numPr>
        <w:tabs>
          <w:tab w:val="left" w:pos="284"/>
        </w:tabs>
        <w:suppressAutoHyphens w:val="0"/>
        <w:overflowPunct w:val="0"/>
        <w:autoSpaceDE w:val="0"/>
        <w:autoSpaceDN/>
        <w:snapToGrid w:val="0"/>
        <w:spacing w:line="259" w:lineRule="auto"/>
        <w:jc w:val="both"/>
        <w:rPr>
          <w:sz w:val="20"/>
          <w:szCs w:val="20"/>
        </w:rPr>
      </w:pPr>
      <w:r w:rsidRPr="00455F2E">
        <w:rPr>
          <w:sz w:val="20"/>
          <w:szCs w:val="20"/>
        </w:rPr>
        <w:t xml:space="preserve"> </w:t>
      </w:r>
      <w:r w:rsidR="006A625E" w:rsidRPr="00455F2E">
        <w:rPr>
          <w:sz w:val="20"/>
          <w:szCs w:val="20"/>
        </w:rPr>
        <w:t>Przedmiotem Umowy jes</w:t>
      </w:r>
      <w:r w:rsidR="00CD3D95" w:rsidRPr="00455F2E">
        <w:rPr>
          <w:sz w:val="20"/>
          <w:szCs w:val="20"/>
        </w:rPr>
        <w:t xml:space="preserve">t rewitalizacja parku w miejscowości </w:t>
      </w:r>
      <w:r w:rsidR="00FA1991">
        <w:rPr>
          <w:sz w:val="20"/>
          <w:szCs w:val="20"/>
        </w:rPr>
        <w:t>Sulęcin</w:t>
      </w:r>
      <w:r w:rsidR="00CD3D95" w:rsidRPr="00455F2E">
        <w:rPr>
          <w:sz w:val="20"/>
          <w:szCs w:val="20"/>
        </w:rPr>
        <w:t xml:space="preserve"> w ramach</w:t>
      </w:r>
      <w:r w:rsidR="006A5D14">
        <w:rPr>
          <w:sz w:val="20"/>
          <w:szCs w:val="20"/>
        </w:rPr>
        <w:t xml:space="preserve"> </w:t>
      </w:r>
      <w:r w:rsidR="007D4AC2" w:rsidRPr="00455F2E">
        <w:rPr>
          <w:sz w:val="20"/>
          <w:szCs w:val="20"/>
        </w:rPr>
        <w:t>Gminn</w:t>
      </w:r>
      <w:r w:rsidR="00CD3D95" w:rsidRPr="00455F2E">
        <w:rPr>
          <w:sz w:val="20"/>
          <w:szCs w:val="20"/>
        </w:rPr>
        <w:t>ego</w:t>
      </w:r>
      <w:r w:rsidR="007D4AC2" w:rsidRPr="00455F2E">
        <w:rPr>
          <w:sz w:val="20"/>
          <w:szCs w:val="20"/>
        </w:rPr>
        <w:t xml:space="preserve"> Program</w:t>
      </w:r>
      <w:r w:rsidR="00CD3D95" w:rsidRPr="00455F2E">
        <w:rPr>
          <w:sz w:val="20"/>
          <w:szCs w:val="20"/>
        </w:rPr>
        <w:t>u</w:t>
      </w:r>
      <w:r w:rsidR="007D4AC2" w:rsidRPr="00455F2E">
        <w:rPr>
          <w:sz w:val="20"/>
          <w:szCs w:val="20"/>
        </w:rPr>
        <w:t xml:space="preserve"> Rewitalizacji</w:t>
      </w:r>
      <w:r w:rsidR="00CD3D95" w:rsidRPr="00455F2E">
        <w:rPr>
          <w:sz w:val="20"/>
          <w:szCs w:val="20"/>
        </w:rPr>
        <w:t>.</w:t>
      </w:r>
    </w:p>
    <w:p w14:paraId="0AC4C36D" w14:textId="32354901" w:rsidR="00126ABD" w:rsidRPr="00455F2E" w:rsidRDefault="00390EDF">
      <w:pPr>
        <w:pStyle w:val="Akapitzlist"/>
        <w:numPr>
          <w:ilvl w:val="0"/>
          <w:numId w:val="47"/>
        </w:numPr>
        <w:tabs>
          <w:tab w:val="left" w:pos="284"/>
        </w:tabs>
        <w:suppressAutoHyphens w:val="0"/>
        <w:overflowPunct w:val="0"/>
        <w:autoSpaceDE w:val="0"/>
        <w:autoSpaceDN/>
        <w:snapToGrid w:val="0"/>
        <w:spacing w:line="259" w:lineRule="auto"/>
        <w:jc w:val="both"/>
        <w:rPr>
          <w:sz w:val="20"/>
          <w:szCs w:val="20"/>
        </w:rPr>
      </w:pPr>
      <w:r w:rsidRPr="00455F2E">
        <w:rPr>
          <w:sz w:val="20"/>
          <w:szCs w:val="20"/>
        </w:rPr>
        <w:t xml:space="preserve"> W ramach realizacji przedmiotu umowy Wykonawca </w:t>
      </w:r>
      <w:r w:rsidR="00603A98" w:rsidRPr="00455F2E">
        <w:rPr>
          <w:sz w:val="20"/>
          <w:szCs w:val="20"/>
        </w:rPr>
        <w:t xml:space="preserve">przygotuje teren pod nasadzenia, </w:t>
      </w:r>
      <w:r w:rsidRPr="00455F2E">
        <w:rPr>
          <w:sz w:val="20"/>
          <w:szCs w:val="20"/>
        </w:rPr>
        <w:t xml:space="preserve">dostarczy </w:t>
      </w:r>
      <w:r w:rsidR="00603A98" w:rsidRPr="00455F2E">
        <w:rPr>
          <w:sz w:val="20"/>
          <w:szCs w:val="20"/>
        </w:rPr>
        <w:br/>
      </w:r>
      <w:r w:rsidRPr="00455F2E">
        <w:rPr>
          <w:sz w:val="20"/>
          <w:szCs w:val="20"/>
        </w:rPr>
        <w:t>i posadzi</w:t>
      </w:r>
      <w:r w:rsidR="00982A91" w:rsidRPr="00455F2E">
        <w:rPr>
          <w:sz w:val="20"/>
          <w:szCs w:val="20"/>
        </w:rPr>
        <w:t xml:space="preserve"> </w:t>
      </w:r>
      <w:r w:rsidR="00893328">
        <w:rPr>
          <w:sz w:val="20"/>
          <w:szCs w:val="20"/>
        </w:rPr>
        <w:t xml:space="preserve">drzewa </w:t>
      </w:r>
      <w:r w:rsidRPr="00455F2E">
        <w:rPr>
          <w:sz w:val="20"/>
          <w:szCs w:val="20"/>
        </w:rPr>
        <w:t xml:space="preserve">oraz </w:t>
      </w:r>
      <w:r w:rsidR="0002720A" w:rsidRPr="00455F2E">
        <w:rPr>
          <w:sz w:val="20"/>
          <w:szCs w:val="20"/>
        </w:rPr>
        <w:t xml:space="preserve">przeprowadzi prace pielęgnacyjne drzewostanu </w:t>
      </w:r>
      <w:r w:rsidRPr="00455F2E">
        <w:rPr>
          <w:sz w:val="20"/>
          <w:szCs w:val="20"/>
        </w:rPr>
        <w:t>zgodnie z dokumentacją projektową.</w:t>
      </w:r>
    </w:p>
    <w:p w14:paraId="03D7BD4B" w14:textId="1B4A668E" w:rsidR="006A625E" w:rsidRPr="00455F2E" w:rsidRDefault="006A625E" w:rsidP="00C51299">
      <w:pPr>
        <w:pStyle w:val="Akapitzlist"/>
        <w:numPr>
          <w:ilvl w:val="0"/>
          <w:numId w:val="47"/>
        </w:numPr>
        <w:tabs>
          <w:tab w:val="left" w:pos="284"/>
        </w:tabs>
        <w:suppressAutoHyphens w:val="0"/>
        <w:overflowPunct w:val="0"/>
        <w:autoSpaceDE w:val="0"/>
        <w:autoSpaceDN/>
        <w:snapToGrid w:val="0"/>
        <w:spacing w:line="259" w:lineRule="auto"/>
        <w:jc w:val="both"/>
        <w:rPr>
          <w:sz w:val="20"/>
          <w:szCs w:val="20"/>
        </w:rPr>
      </w:pPr>
      <w:r w:rsidRPr="00455F2E">
        <w:rPr>
          <w:sz w:val="20"/>
          <w:szCs w:val="20"/>
        </w:rPr>
        <w:t xml:space="preserve">Przedmiot umowy będzie wykonany z należytą starannością, zgodnie z zasadami współczesnej </w:t>
      </w:r>
      <w:r w:rsidR="00394899" w:rsidRPr="00455F2E">
        <w:rPr>
          <w:sz w:val="20"/>
          <w:szCs w:val="20"/>
        </w:rPr>
        <w:t>szt</w:t>
      </w:r>
      <w:r w:rsidR="00CC3BB4" w:rsidRPr="00455F2E">
        <w:rPr>
          <w:sz w:val="20"/>
          <w:szCs w:val="20"/>
        </w:rPr>
        <w:t>u</w:t>
      </w:r>
      <w:r w:rsidR="00394899" w:rsidRPr="00455F2E">
        <w:rPr>
          <w:sz w:val="20"/>
          <w:szCs w:val="20"/>
        </w:rPr>
        <w:t>ki ogrodniczej</w:t>
      </w:r>
      <w:r w:rsidRPr="00455F2E">
        <w:rPr>
          <w:sz w:val="20"/>
          <w:szCs w:val="20"/>
        </w:rPr>
        <w:t xml:space="preserve">, polskimi normami i obowiązującymi przepisami, </w:t>
      </w:r>
      <w:r w:rsidR="00222D4E" w:rsidRPr="00455F2E">
        <w:rPr>
          <w:sz w:val="20"/>
          <w:szCs w:val="20"/>
        </w:rPr>
        <w:t>w</w:t>
      </w:r>
      <w:r w:rsidRPr="00455F2E">
        <w:rPr>
          <w:sz w:val="20"/>
          <w:szCs w:val="20"/>
        </w:rPr>
        <w:t xml:space="preserve"> szczególności Przedmiot Umowy zostanie zrealizowany zgodnie</w:t>
      </w:r>
      <w:r w:rsidR="00154E5B" w:rsidRPr="00455F2E">
        <w:rPr>
          <w:sz w:val="20"/>
          <w:szCs w:val="20"/>
        </w:rPr>
        <w:t xml:space="preserve"> z</w:t>
      </w:r>
      <w:r w:rsidRPr="00455F2E">
        <w:rPr>
          <w:sz w:val="20"/>
          <w:szCs w:val="20"/>
        </w:rPr>
        <w:t xml:space="preserve"> Opisem przedmiotu zamówienia</w:t>
      </w:r>
      <w:r w:rsidR="00AF619A" w:rsidRPr="00455F2E">
        <w:rPr>
          <w:sz w:val="20"/>
          <w:szCs w:val="20"/>
        </w:rPr>
        <w:t xml:space="preserve"> (OPZ)</w:t>
      </w:r>
      <w:r w:rsidR="00953D2E" w:rsidRPr="00455F2E">
        <w:rPr>
          <w:sz w:val="20"/>
          <w:szCs w:val="20"/>
        </w:rPr>
        <w:t xml:space="preserve"> ora</w:t>
      </w:r>
      <w:r w:rsidR="008D039C" w:rsidRPr="00455F2E">
        <w:rPr>
          <w:sz w:val="20"/>
          <w:szCs w:val="20"/>
          <w:shd w:val="clear" w:color="auto" w:fill="FFFFFF"/>
        </w:rPr>
        <w:t>z Projektem Budowlano-Wykonawczym</w:t>
      </w:r>
      <w:r w:rsidR="00222D4E" w:rsidRPr="00455F2E">
        <w:rPr>
          <w:sz w:val="20"/>
          <w:szCs w:val="20"/>
          <w:shd w:val="clear" w:color="auto" w:fill="FFFFFF"/>
        </w:rPr>
        <w:t xml:space="preserve"> (wybrane elementy)</w:t>
      </w:r>
      <w:r w:rsidR="00CC3BB4" w:rsidRPr="00455F2E">
        <w:rPr>
          <w:sz w:val="20"/>
          <w:szCs w:val="20"/>
          <w:shd w:val="clear" w:color="auto" w:fill="FFFFFF"/>
        </w:rPr>
        <w:t>,</w:t>
      </w:r>
      <w:r w:rsidR="00456DA2" w:rsidRPr="00455F2E">
        <w:rPr>
          <w:sz w:val="20"/>
          <w:szCs w:val="20"/>
          <w:shd w:val="clear" w:color="auto" w:fill="FFFFFF"/>
        </w:rPr>
        <w:t xml:space="preserve"> </w:t>
      </w:r>
      <w:r w:rsidR="00AF619A" w:rsidRPr="00455F2E">
        <w:rPr>
          <w:sz w:val="20"/>
          <w:szCs w:val="20"/>
        </w:rPr>
        <w:t>stanowiącym</w:t>
      </w:r>
      <w:r w:rsidR="00026836" w:rsidRPr="00455F2E">
        <w:rPr>
          <w:sz w:val="20"/>
          <w:szCs w:val="20"/>
        </w:rPr>
        <w:t>i</w:t>
      </w:r>
      <w:r w:rsidR="00AF619A" w:rsidRPr="00455F2E">
        <w:rPr>
          <w:sz w:val="20"/>
          <w:szCs w:val="20"/>
        </w:rPr>
        <w:t xml:space="preserve"> </w:t>
      </w:r>
      <w:r w:rsidRPr="00455F2E">
        <w:rPr>
          <w:sz w:val="20"/>
          <w:szCs w:val="20"/>
        </w:rPr>
        <w:t>załącznik</w:t>
      </w:r>
      <w:r w:rsidR="004175BC" w:rsidRPr="00455F2E">
        <w:rPr>
          <w:sz w:val="20"/>
          <w:szCs w:val="20"/>
        </w:rPr>
        <w:t>i</w:t>
      </w:r>
      <w:r w:rsidRPr="00455F2E">
        <w:rPr>
          <w:sz w:val="20"/>
          <w:szCs w:val="20"/>
        </w:rPr>
        <w:t xml:space="preserve"> nr 1</w:t>
      </w:r>
      <w:r w:rsidR="00953D2E" w:rsidRPr="00455F2E">
        <w:rPr>
          <w:sz w:val="20"/>
          <w:szCs w:val="20"/>
        </w:rPr>
        <w:t xml:space="preserve"> i</w:t>
      </w:r>
      <w:r w:rsidR="008D039C" w:rsidRPr="00455F2E">
        <w:rPr>
          <w:sz w:val="20"/>
          <w:szCs w:val="20"/>
        </w:rPr>
        <w:t xml:space="preserve"> </w:t>
      </w:r>
      <w:r w:rsidR="00953D2E" w:rsidRPr="00455F2E">
        <w:rPr>
          <w:sz w:val="20"/>
          <w:szCs w:val="20"/>
        </w:rPr>
        <w:t xml:space="preserve">2 </w:t>
      </w:r>
      <w:r w:rsidRPr="00455F2E">
        <w:rPr>
          <w:sz w:val="20"/>
          <w:szCs w:val="20"/>
        </w:rPr>
        <w:t>do niniejszej Umowy</w:t>
      </w:r>
      <w:r w:rsidR="00D21302" w:rsidRPr="00455F2E">
        <w:rPr>
          <w:sz w:val="20"/>
          <w:szCs w:val="20"/>
        </w:rPr>
        <w:t xml:space="preserve"> </w:t>
      </w:r>
      <w:r w:rsidRPr="00455F2E">
        <w:rPr>
          <w:sz w:val="20"/>
          <w:szCs w:val="20"/>
        </w:rPr>
        <w:t xml:space="preserve">oraz zgodnie ze wskazówkami Zamawiającego. </w:t>
      </w:r>
    </w:p>
    <w:p w14:paraId="47E5AFA5" w14:textId="666E43AC" w:rsidR="000511B5" w:rsidRPr="00455F2E" w:rsidRDefault="00337DA8" w:rsidP="000E160B">
      <w:pPr>
        <w:pStyle w:val="Akapitzlist"/>
        <w:numPr>
          <w:ilvl w:val="0"/>
          <w:numId w:val="47"/>
        </w:numPr>
        <w:tabs>
          <w:tab w:val="left" w:pos="284"/>
        </w:tabs>
        <w:suppressAutoHyphens w:val="0"/>
        <w:overflowPunct w:val="0"/>
        <w:autoSpaceDE w:val="0"/>
        <w:autoSpaceDN/>
        <w:snapToGrid w:val="0"/>
        <w:spacing w:line="259" w:lineRule="auto"/>
        <w:jc w:val="both"/>
        <w:rPr>
          <w:sz w:val="20"/>
          <w:szCs w:val="20"/>
        </w:rPr>
      </w:pPr>
      <w:r w:rsidRPr="00455F2E">
        <w:rPr>
          <w:sz w:val="20"/>
          <w:szCs w:val="20"/>
        </w:rPr>
        <w:t xml:space="preserve">Zadanie należy wykonać w </w:t>
      </w:r>
      <w:r w:rsidR="00F100A3" w:rsidRPr="00455F2E">
        <w:rPr>
          <w:sz w:val="20"/>
          <w:szCs w:val="20"/>
        </w:rPr>
        <w:t>dwóch</w:t>
      </w:r>
      <w:r w:rsidRPr="00455F2E">
        <w:rPr>
          <w:sz w:val="20"/>
          <w:szCs w:val="20"/>
        </w:rPr>
        <w:t xml:space="preserve"> etapach:</w:t>
      </w:r>
      <w:r w:rsidR="000511B5" w:rsidRPr="00455F2E">
        <w:rPr>
          <w:sz w:val="20"/>
          <w:szCs w:val="20"/>
        </w:rPr>
        <w:t xml:space="preserve"> </w:t>
      </w:r>
    </w:p>
    <w:p w14:paraId="7103DF7E" w14:textId="77777777" w:rsidR="000511B5" w:rsidRPr="00455F2E" w:rsidRDefault="00337DA8" w:rsidP="000511B5">
      <w:pPr>
        <w:pStyle w:val="Akapitzlist"/>
        <w:tabs>
          <w:tab w:val="left" w:pos="284"/>
        </w:tabs>
        <w:suppressAutoHyphens w:val="0"/>
        <w:overflowPunct w:val="0"/>
        <w:autoSpaceDE w:val="0"/>
        <w:autoSpaceDN/>
        <w:snapToGrid w:val="0"/>
        <w:spacing w:line="259" w:lineRule="auto"/>
        <w:ind w:left="360"/>
        <w:jc w:val="both"/>
        <w:rPr>
          <w:sz w:val="20"/>
          <w:szCs w:val="20"/>
        </w:rPr>
      </w:pPr>
      <w:r w:rsidRPr="00455F2E">
        <w:rPr>
          <w:sz w:val="20"/>
          <w:szCs w:val="20"/>
        </w:rPr>
        <w:t>Etap I – Prace przygotowawcze</w:t>
      </w:r>
      <w:r w:rsidR="000511B5" w:rsidRPr="00455F2E">
        <w:rPr>
          <w:sz w:val="20"/>
          <w:szCs w:val="20"/>
        </w:rPr>
        <w:t xml:space="preserve"> </w:t>
      </w:r>
    </w:p>
    <w:p w14:paraId="0EC3C3E5" w14:textId="73998A07" w:rsidR="00337DA8" w:rsidRPr="00455F2E" w:rsidRDefault="00337DA8" w:rsidP="000511B5">
      <w:pPr>
        <w:pStyle w:val="Akapitzlist"/>
        <w:tabs>
          <w:tab w:val="left" w:pos="284"/>
        </w:tabs>
        <w:suppressAutoHyphens w:val="0"/>
        <w:overflowPunct w:val="0"/>
        <w:autoSpaceDE w:val="0"/>
        <w:autoSpaceDN/>
        <w:snapToGrid w:val="0"/>
        <w:spacing w:line="259" w:lineRule="auto"/>
        <w:ind w:left="360"/>
        <w:jc w:val="both"/>
        <w:rPr>
          <w:sz w:val="20"/>
          <w:szCs w:val="20"/>
        </w:rPr>
      </w:pPr>
      <w:r w:rsidRPr="00455F2E">
        <w:rPr>
          <w:sz w:val="20"/>
          <w:szCs w:val="20"/>
        </w:rPr>
        <w:t xml:space="preserve">Etap II – </w:t>
      </w:r>
      <w:r w:rsidR="00BF5A1B" w:rsidRPr="00455F2E">
        <w:rPr>
          <w:sz w:val="20"/>
          <w:szCs w:val="20"/>
        </w:rPr>
        <w:t>Zieleń</w:t>
      </w:r>
    </w:p>
    <w:p w14:paraId="06858771" w14:textId="15E08259" w:rsidR="006A625E" w:rsidRPr="00455F2E" w:rsidRDefault="006A625E" w:rsidP="00CA302D">
      <w:pPr>
        <w:pStyle w:val="Textbodyindent"/>
        <w:spacing w:after="0" w:line="259" w:lineRule="auto"/>
        <w:ind w:left="284"/>
        <w:jc w:val="both"/>
        <w:rPr>
          <w:rFonts w:ascii="Arial" w:hAnsi="Arial" w:cs="Arial"/>
          <w:sz w:val="20"/>
          <w:szCs w:val="20"/>
        </w:rPr>
      </w:pPr>
    </w:p>
    <w:p w14:paraId="75C171E5" w14:textId="77777777" w:rsidR="00346143" w:rsidRPr="00455F2E" w:rsidRDefault="00346143" w:rsidP="00CA302D">
      <w:pPr>
        <w:pStyle w:val="Textbodyindent"/>
        <w:spacing w:after="0" w:line="259" w:lineRule="auto"/>
        <w:ind w:left="284"/>
        <w:jc w:val="both"/>
        <w:rPr>
          <w:rFonts w:ascii="Arial" w:hAnsi="Arial" w:cs="Arial"/>
          <w:sz w:val="20"/>
          <w:szCs w:val="20"/>
        </w:rPr>
      </w:pPr>
    </w:p>
    <w:p w14:paraId="063C0A8D" w14:textId="0E6B3D7E" w:rsidR="006D6B35" w:rsidRPr="00455F2E" w:rsidRDefault="006D6B35" w:rsidP="00CA302D">
      <w:pPr>
        <w:pStyle w:val="Textbodyindent"/>
        <w:spacing w:after="0" w:line="259" w:lineRule="auto"/>
        <w:ind w:left="0"/>
        <w:jc w:val="center"/>
        <w:rPr>
          <w:rFonts w:ascii="Arial" w:hAnsi="Arial" w:cs="Arial"/>
          <w:sz w:val="20"/>
          <w:szCs w:val="20"/>
        </w:rPr>
      </w:pPr>
      <w:r w:rsidRPr="00455F2E">
        <w:rPr>
          <w:rFonts w:ascii="Arial" w:hAnsi="Arial" w:cs="Arial"/>
          <w:b/>
          <w:bCs/>
          <w:sz w:val="20"/>
          <w:szCs w:val="20"/>
        </w:rPr>
        <w:t>§2</w:t>
      </w:r>
      <w:r w:rsidR="00FE55CC" w:rsidRPr="00455F2E">
        <w:rPr>
          <w:rFonts w:ascii="Arial" w:hAnsi="Arial" w:cs="Arial"/>
          <w:b/>
          <w:bCs/>
          <w:sz w:val="20"/>
          <w:szCs w:val="20"/>
        </w:rPr>
        <w:t>.</w:t>
      </w:r>
    </w:p>
    <w:p w14:paraId="486D7BDE" w14:textId="7A77879A" w:rsidR="006D6B35" w:rsidRPr="00455F2E" w:rsidRDefault="006D6B35" w:rsidP="00CA302D">
      <w:pPr>
        <w:pStyle w:val="Textbodyindent"/>
        <w:tabs>
          <w:tab w:val="left" w:pos="426"/>
        </w:tabs>
        <w:spacing w:after="0" w:line="259" w:lineRule="auto"/>
        <w:ind w:left="0"/>
        <w:jc w:val="center"/>
        <w:rPr>
          <w:rFonts w:ascii="Arial" w:hAnsi="Arial" w:cs="Arial"/>
          <w:b/>
          <w:bCs/>
          <w:sz w:val="20"/>
          <w:szCs w:val="20"/>
        </w:rPr>
      </w:pPr>
      <w:r w:rsidRPr="00455F2E">
        <w:rPr>
          <w:rFonts w:ascii="Arial" w:hAnsi="Arial" w:cs="Arial"/>
          <w:b/>
          <w:bCs/>
          <w:sz w:val="20"/>
          <w:szCs w:val="20"/>
        </w:rPr>
        <w:t xml:space="preserve">TERMIN </w:t>
      </w:r>
      <w:r w:rsidR="00EF097F" w:rsidRPr="00455F2E">
        <w:rPr>
          <w:rFonts w:ascii="Arial" w:hAnsi="Arial" w:cs="Arial"/>
          <w:b/>
          <w:bCs/>
          <w:sz w:val="20"/>
          <w:szCs w:val="20"/>
        </w:rPr>
        <w:t>REALIZACJI</w:t>
      </w:r>
    </w:p>
    <w:p w14:paraId="3414270E" w14:textId="3F9CC5C1" w:rsidR="00223255" w:rsidRPr="00455F2E" w:rsidRDefault="006D6B35" w:rsidP="00223255">
      <w:pPr>
        <w:jc w:val="both"/>
        <w:rPr>
          <w:rFonts w:ascii="Arial" w:hAnsi="Arial" w:cs="Arial"/>
        </w:rPr>
      </w:pPr>
      <w:r w:rsidRPr="00455F2E">
        <w:rPr>
          <w:rFonts w:ascii="Arial" w:hAnsi="Arial" w:cs="Arial"/>
        </w:rPr>
        <w:t xml:space="preserve">Wykonawca zobowiązuje się do zrealizowania przedmiotu umowy </w:t>
      </w:r>
      <w:r w:rsidR="00197ED4" w:rsidRPr="00455F2E">
        <w:rPr>
          <w:rFonts w:ascii="Arial" w:hAnsi="Arial" w:cs="Arial"/>
        </w:rPr>
        <w:t>w</w:t>
      </w:r>
      <w:r w:rsidR="00223255" w:rsidRPr="00455F2E">
        <w:rPr>
          <w:rFonts w:ascii="Arial" w:hAnsi="Arial" w:cs="Arial"/>
        </w:rPr>
        <w:t xml:space="preserve"> terminie do</w:t>
      </w:r>
      <w:r w:rsidR="0012401E" w:rsidRPr="00455F2E">
        <w:rPr>
          <w:rFonts w:ascii="Arial" w:hAnsi="Arial" w:cs="Arial"/>
        </w:rPr>
        <w:t xml:space="preserve"> </w:t>
      </w:r>
      <w:r w:rsidR="008C2D86">
        <w:rPr>
          <w:rFonts w:ascii="Arial" w:hAnsi="Arial" w:cs="Arial"/>
          <w:b/>
          <w:bCs/>
        </w:rPr>
        <w:t>5</w:t>
      </w:r>
      <w:r w:rsidR="00223255" w:rsidRPr="00455F2E">
        <w:rPr>
          <w:rFonts w:ascii="Arial" w:hAnsi="Arial" w:cs="Arial"/>
          <w:b/>
          <w:bCs/>
        </w:rPr>
        <w:t xml:space="preserve"> tygodni</w:t>
      </w:r>
      <w:r w:rsidR="00223255" w:rsidRPr="00455F2E">
        <w:rPr>
          <w:rFonts w:ascii="Arial" w:hAnsi="Arial" w:cs="Arial"/>
        </w:rPr>
        <w:t xml:space="preserve"> od daty podpisania umowy.</w:t>
      </w:r>
    </w:p>
    <w:p w14:paraId="1459692F" w14:textId="77777777" w:rsidR="00346143" w:rsidRPr="00455F2E" w:rsidRDefault="00346143" w:rsidP="00223255">
      <w:pPr>
        <w:jc w:val="both"/>
        <w:rPr>
          <w:rFonts w:ascii="Arial" w:hAnsi="Arial" w:cs="Arial"/>
          <w:bCs/>
        </w:rPr>
      </w:pPr>
    </w:p>
    <w:p w14:paraId="389647DB" w14:textId="77777777" w:rsidR="00346143" w:rsidRPr="00455F2E" w:rsidRDefault="00346143" w:rsidP="00D17E29">
      <w:pPr>
        <w:keepNext/>
        <w:tabs>
          <w:tab w:val="right" w:pos="0"/>
          <w:tab w:val="right" w:pos="8126"/>
        </w:tabs>
        <w:jc w:val="center"/>
        <w:rPr>
          <w:rFonts w:ascii="Arial" w:hAnsi="Arial" w:cs="Arial"/>
          <w:b/>
          <w:snapToGrid w:val="0"/>
        </w:rPr>
      </w:pPr>
    </w:p>
    <w:p w14:paraId="26B6195A" w14:textId="00AE44E9" w:rsidR="00D17E29" w:rsidRPr="00455F2E" w:rsidRDefault="00D17E29" w:rsidP="00D17E29">
      <w:pPr>
        <w:keepNext/>
        <w:tabs>
          <w:tab w:val="right" w:pos="0"/>
          <w:tab w:val="right" w:pos="8126"/>
        </w:tabs>
        <w:jc w:val="center"/>
        <w:rPr>
          <w:rFonts w:ascii="Arial" w:hAnsi="Arial" w:cs="Arial"/>
          <w:b/>
          <w:snapToGrid w:val="0"/>
        </w:rPr>
      </w:pPr>
      <w:r w:rsidRPr="00455F2E">
        <w:rPr>
          <w:rFonts w:ascii="Arial" w:hAnsi="Arial" w:cs="Arial"/>
          <w:b/>
          <w:snapToGrid w:val="0"/>
        </w:rPr>
        <w:t>§ 3</w:t>
      </w:r>
    </w:p>
    <w:p w14:paraId="32F74B8B" w14:textId="77777777" w:rsidR="00D17E29" w:rsidRPr="00455F2E" w:rsidRDefault="00D17E29" w:rsidP="00D17E29">
      <w:pPr>
        <w:keepNext/>
        <w:tabs>
          <w:tab w:val="right" w:pos="0"/>
          <w:tab w:val="right" w:pos="8126"/>
        </w:tabs>
        <w:jc w:val="center"/>
        <w:rPr>
          <w:rFonts w:ascii="Arial" w:hAnsi="Arial" w:cs="Arial"/>
          <w:b/>
          <w:snapToGrid w:val="0"/>
        </w:rPr>
      </w:pPr>
      <w:r w:rsidRPr="00455F2E">
        <w:rPr>
          <w:rFonts w:ascii="Arial" w:hAnsi="Arial" w:cs="Arial"/>
          <w:b/>
          <w:snapToGrid w:val="0"/>
        </w:rPr>
        <w:t>WYNAGRODZENIE</w:t>
      </w:r>
    </w:p>
    <w:p w14:paraId="5419CFAA" w14:textId="77777777" w:rsidR="00D17E29" w:rsidRPr="00455F2E" w:rsidRDefault="00D17E29" w:rsidP="001A59D2">
      <w:pPr>
        <w:pStyle w:val="Akapitzlist"/>
        <w:numPr>
          <w:ilvl w:val="0"/>
          <w:numId w:val="68"/>
        </w:numPr>
        <w:suppressAutoHyphens w:val="0"/>
        <w:autoSpaceDN/>
        <w:spacing w:line="240" w:lineRule="auto"/>
        <w:ind w:left="426" w:right="110" w:hanging="426"/>
        <w:contextualSpacing/>
        <w:jc w:val="both"/>
        <w:rPr>
          <w:sz w:val="20"/>
          <w:szCs w:val="20"/>
        </w:rPr>
      </w:pPr>
      <w:r w:rsidRPr="00455F2E">
        <w:rPr>
          <w:sz w:val="20"/>
          <w:szCs w:val="20"/>
        </w:rPr>
        <w:t xml:space="preserve">Za wykonanie przedmiotu Umowy ustala się wynagrodzenie ryczałtowe w wysokości …….. zł brutto  (słownie brutto: …….……. ), w tym: </w:t>
      </w:r>
    </w:p>
    <w:p w14:paraId="2EA696B2" w14:textId="47C99B98" w:rsidR="00D17E29" w:rsidRPr="00455F2E" w:rsidRDefault="00D17E29" w:rsidP="00455F2E">
      <w:pPr>
        <w:pStyle w:val="Akapitzlist"/>
        <w:numPr>
          <w:ilvl w:val="0"/>
          <w:numId w:val="69"/>
        </w:numPr>
        <w:suppressAutoHyphens w:val="0"/>
        <w:autoSpaceDN/>
        <w:spacing w:line="240" w:lineRule="auto"/>
        <w:ind w:left="1134" w:right="110" w:hanging="283"/>
        <w:contextualSpacing/>
        <w:jc w:val="both"/>
        <w:rPr>
          <w:sz w:val="20"/>
          <w:szCs w:val="20"/>
        </w:rPr>
      </w:pPr>
      <w:r w:rsidRPr="00455F2E">
        <w:rPr>
          <w:sz w:val="20"/>
          <w:szCs w:val="20"/>
        </w:rPr>
        <w:t xml:space="preserve">Etap I: </w:t>
      </w:r>
      <w:r w:rsidR="00455F2E" w:rsidRPr="00455F2E">
        <w:rPr>
          <w:sz w:val="20"/>
          <w:szCs w:val="20"/>
        </w:rPr>
        <w:t xml:space="preserve"> </w:t>
      </w:r>
      <w:r w:rsidRPr="00455F2E">
        <w:rPr>
          <w:sz w:val="20"/>
          <w:szCs w:val="20"/>
        </w:rPr>
        <w:t>Prace przygotowawcze</w:t>
      </w:r>
      <w:r w:rsidR="00BF5A1B" w:rsidRPr="00455F2E">
        <w:rPr>
          <w:sz w:val="20"/>
          <w:szCs w:val="20"/>
        </w:rPr>
        <w:t xml:space="preserve"> </w:t>
      </w:r>
      <w:r w:rsidRPr="00455F2E">
        <w:rPr>
          <w:sz w:val="20"/>
          <w:szCs w:val="20"/>
        </w:rPr>
        <w:t xml:space="preserve">….. zł brutto, </w:t>
      </w:r>
    </w:p>
    <w:p w14:paraId="681228AE" w14:textId="21A34EAE" w:rsidR="00D17E29" w:rsidRPr="00455F2E" w:rsidRDefault="00D17E29" w:rsidP="00455F2E">
      <w:pPr>
        <w:pStyle w:val="Akapitzlist"/>
        <w:numPr>
          <w:ilvl w:val="0"/>
          <w:numId w:val="69"/>
        </w:numPr>
        <w:suppressAutoHyphens w:val="0"/>
        <w:autoSpaceDN/>
        <w:spacing w:line="240" w:lineRule="auto"/>
        <w:ind w:left="1134" w:right="110" w:hanging="283"/>
        <w:contextualSpacing/>
        <w:jc w:val="both"/>
        <w:rPr>
          <w:sz w:val="20"/>
          <w:szCs w:val="20"/>
        </w:rPr>
      </w:pPr>
      <w:r w:rsidRPr="00455F2E">
        <w:rPr>
          <w:sz w:val="20"/>
          <w:szCs w:val="20"/>
        </w:rPr>
        <w:t xml:space="preserve">Etap II: </w:t>
      </w:r>
      <w:r w:rsidR="009B4725" w:rsidRPr="00455F2E">
        <w:rPr>
          <w:sz w:val="20"/>
          <w:szCs w:val="20"/>
        </w:rPr>
        <w:t>Zieleń</w:t>
      </w:r>
      <w:r w:rsidRPr="00455F2E">
        <w:rPr>
          <w:sz w:val="20"/>
          <w:szCs w:val="20"/>
        </w:rPr>
        <w:t xml:space="preserve"> ..… zł brutto.</w:t>
      </w:r>
    </w:p>
    <w:p w14:paraId="1BAF8948" w14:textId="1D72A9F8" w:rsidR="00D17E29" w:rsidRPr="00455F2E" w:rsidRDefault="00D17E29" w:rsidP="001A59D2">
      <w:pPr>
        <w:pStyle w:val="Akapitzlist"/>
        <w:numPr>
          <w:ilvl w:val="2"/>
          <w:numId w:val="59"/>
        </w:numPr>
        <w:suppressAutoHyphens w:val="0"/>
        <w:autoSpaceDN/>
        <w:spacing w:line="240" w:lineRule="auto"/>
        <w:ind w:left="284" w:hanging="284"/>
        <w:jc w:val="both"/>
        <w:rPr>
          <w:sz w:val="20"/>
          <w:szCs w:val="20"/>
        </w:rPr>
      </w:pPr>
      <w:r w:rsidRPr="00455F2E">
        <w:rPr>
          <w:sz w:val="20"/>
          <w:szCs w:val="20"/>
        </w:rPr>
        <w:t xml:space="preserve">Na wynagrodzenie, o którym mowa w ust. 1 niniejszego paragrafu, składa się całość kosztów związanych z kompleksową realizacją przedmiotu Umowy, zgodnie z dokumentacją przetargową </w:t>
      </w:r>
      <w:r w:rsidR="004424A2" w:rsidRPr="00455F2E">
        <w:rPr>
          <w:sz w:val="20"/>
          <w:szCs w:val="20"/>
        </w:rPr>
        <w:br/>
      </w:r>
      <w:r w:rsidRPr="00455F2E">
        <w:rPr>
          <w:sz w:val="20"/>
          <w:szCs w:val="20"/>
        </w:rPr>
        <w:t>i warunkami niniejszej Umowy.</w:t>
      </w:r>
    </w:p>
    <w:p w14:paraId="3832627A" w14:textId="77777777" w:rsidR="00D17E29" w:rsidRPr="00455F2E" w:rsidRDefault="00D17E29" w:rsidP="001A59D2">
      <w:pPr>
        <w:pStyle w:val="Akapitzlist"/>
        <w:numPr>
          <w:ilvl w:val="2"/>
          <w:numId w:val="59"/>
        </w:numPr>
        <w:suppressAutoHyphens w:val="0"/>
        <w:autoSpaceDN/>
        <w:spacing w:line="240" w:lineRule="auto"/>
        <w:ind w:left="340" w:hanging="340"/>
        <w:jc w:val="both"/>
        <w:rPr>
          <w:sz w:val="20"/>
          <w:szCs w:val="20"/>
        </w:rPr>
      </w:pPr>
      <w:r w:rsidRPr="00455F2E">
        <w:rPr>
          <w:snapToGrid w:val="0"/>
          <w:sz w:val="20"/>
          <w:szCs w:val="20"/>
        </w:rPr>
        <w:t>W</w:t>
      </w:r>
      <w:r w:rsidRPr="00455F2E">
        <w:rPr>
          <w:noProof/>
          <w:sz w:val="20"/>
          <w:szCs w:val="20"/>
        </w:rPr>
        <w:t>ynagrodzenie ryczałtowe będzie niezmienne przez cały czas realizacji robót i Wykonawca nie może żądać podwyższenia wynagrodzenia.</w:t>
      </w:r>
    </w:p>
    <w:p w14:paraId="24F905D8" w14:textId="5332C868" w:rsidR="001638FD" w:rsidRPr="00455F2E" w:rsidRDefault="00D17E29" w:rsidP="001638FD">
      <w:pPr>
        <w:pStyle w:val="Akapitzlist"/>
        <w:numPr>
          <w:ilvl w:val="2"/>
          <w:numId w:val="59"/>
        </w:numPr>
        <w:suppressAutoHyphens w:val="0"/>
        <w:autoSpaceDN/>
        <w:spacing w:line="240" w:lineRule="auto"/>
        <w:ind w:left="340" w:hanging="340"/>
        <w:jc w:val="both"/>
        <w:rPr>
          <w:sz w:val="20"/>
          <w:szCs w:val="20"/>
        </w:rPr>
      </w:pPr>
      <w:r w:rsidRPr="00455F2E">
        <w:rPr>
          <w:sz w:val="20"/>
          <w:szCs w:val="20"/>
        </w:rPr>
        <w:t xml:space="preserve">W przypadku pominięcia przez Wykonawcę przy wycenie przedmiotu Umowy jakichkolwiek robót lub kosztów określonych lub zasygnalizowanych w dokumentacji przetargowej i ich nieujęcia w </w:t>
      </w:r>
      <w:r w:rsidRPr="00455F2E">
        <w:rPr>
          <w:sz w:val="20"/>
          <w:szCs w:val="20"/>
        </w:rPr>
        <w:lastRenderedPageBreak/>
        <w:t>wynagrodzeniu ryczałtowym, Wykonawcy nie przysługują względem Zamawiającego żadne roszczenia z powyższego tytułu, a w szczególności roszczenie o dodatkowe wynagrodzenie.</w:t>
      </w:r>
    </w:p>
    <w:p w14:paraId="38D299E5" w14:textId="7BB64469" w:rsidR="001638FD" w:rsidRPr="00455F2E" w:rsidRDefault="001638FD" w:rsidP="001638FD">
      <w:pPr>
        <w:pStyle w:val="Akapitzlist"/>
        <w:numPr>
          <w:ilvl w:val="2"/>
          <w:numId w:val="59"/>
        </w:numPr>
        <w:tabs>
          <w:tab w:val="left" w:pos="1985"/>
        </w:tabs>
        <w:suppressAutoHyphens w:val="0"/>
        <w:autoSpaceDN/>
        <w:spacing w:line="240" w:lineRule="auto"/>
        <w:ind w:left="340" w:hanging="340"/>
        <w:jc w:val="both"/>
        <w:rPr>
          <w:sz w:val="20"/>
          <w:szCs w:val="20"/>
        </w:rPr>
      </w:pPr>
      <w:r w:rsidRPr="00455F2E">
        <w:rPr>
          <w:sz w:val="20"/>
          <w:szCs w:val="20"/>
        </w:rPr>
        <w:t>Podstawą do wystawienia częściowej faktur/rachunków będzie protokół odbioru materiałów i robót poszczególnych zadań, podpisany przez przedstawicieli Zamawiającego i Wykonawcy.</w:t>
      </w:r>
    </w:p>
    <w:p w14:paraId="274EB1AB" w14:textId="77777777" w:rsidR="001638FD" w:rsidRPr="00455F2E" w:rsidRDefault="001638FD" w:rsidP="00CA302D">
      <w:pPr>
        <w:tabs>
          <w:tab w:val="left" w:pos="900"/>
        </w:tabs>
        <w:spacing w:line="259" w:lineRule="auto"/>
        <w:jc w:val="center"/>
        <w:rPr>
          <w:rFonts w:ascii="Arial" w:hAnsi="Arial" w:cs="Arial"/>
          <w:b/>
          <w:bCs/>
        </w:rPr>
      </w:pPr>
    </w:p>
    <w:p w14:paraId="31024F46" w14:textId="77777777" w:rsidR="001638FD" w:rsidRPr="00455F2E" w:rsidRDefault="001638FD" w:rsidP="00CA302D">
      <w:pPr>
        <w:tabs>
          <w:tab w:val="left" w:pos="900"/>
        </w:tabs>
        <w:spacing w:line="259" w:lineRule="auto"/>
        <w:jc w:val="center"/>
        <w:rPr>
          <w:rFonts w:ascii="Arial" w:hAnsi="Arial" w:cs="Arial"/>
          <w:b/>
          <w:bCs/>
        </w:rPr>
      </w:pPr>
    </w:p>
    <w:p w14:paraId="13712B97" w14:textId="1102BC66" w:rsidR="006D6B35" w:rsidRPr="00455F2E" w:rsidRDefault="006D6B35" w:rsidP="00CA302D">
      <w:pPr>
        <w:tabs>
          <w:tab w:val="left" w:pos="900"/>
        </w:tabs>
        <w:spacing w:line="259" w:lineRule="auto"/>
        <w:jc w:val="center"/>
        <w:rPr>
          <w:rFonts w:ascii="Arial" w:hAnsi="Arial" w:cs="Arial"/>
        </w:rPr>
      </w:pPr>
      <w:r w:rsidRPr="00455F2E">
        <w:rPr>
          <w:rFonts w:ascii="Arial" w:hAnsi="Arial" w:cs="Arial"/>
          <w:b/>
          <w:bCs/>
        </w:rPr>
        <w:t>§4</w:t>
      </w:r>
      <w:r w:rsidR="00FE55CC" w:rsidRPr="00455F2E">
        <w:rPr>
          <w:rFonts w:ascii="Arial" w:hAnsi="Arial" w:cs="Arial"/>
          <w:b/>
          <w:bCs/>
        </w:rPr>
        <w:t>.</w:t>
      </w:r>
    </w:p>
    <w:p w14:paraId="77A1EDA2" w14:textId="5B68A557" w:rsidR="006D6B35" w:rsidRPr="00455F2E" w:rsidRDefault="00A14864" w:rsidP="00CA302D">
      <w:pPr>
        <w:tabs>
          <w:tab w:val="left" w:pos="900"/>
        </w:tabs>
        <w:spacing w:line="259" w:lineRule="auto"/>
        <w:jc w:val="center"/>
        <w:rPr>
          <w:rFonts w:ascii="Arial" w:hAnsi="Arial" w:cs="Arial"/>
          <w:b/>
          <w:bCs/>
        </w:rPr>
      </w:pPr>
      <w:r w:rsidRPr="00455F2E">
        <w:rPr>
          <w:rFonts w:ascii="Arial" w:hAnsi="Arial" w:cs="Arial"/>
          <w:b/>
          <w:bCs/>
        </w:rPr>
        <w:t>WARUNKI PŁATNOŚCI</w:t>
      </w:r>
      <w:r w:rsidR="006D6B35" w:rsidRPr="00455F2E">
        <w:rPr>
          <w:rFonts w:ascii="Arial" w:hAnsi="Arial" w:cs="Arial"/>
          <w:b/>
          <w:bCs/>
        </w:rPr>
        <w:t xml:space="preserve"> </w:t>
      </w:r>
    </w:p>
    <w:p w14:paraId="7C5362A9" w14:textId="77777777" w:rsidR="001A59D2" w:rsidRPr="00455F2E" w:rsidRDefault="001A59D2" w:rsidP="001A59D2">
      <w:pPr>
        <w:jc w:val="center"/>
        <w:rPr>
          <w:rFonts w:ascii="Arial" w:hAnsi="Arial" w:cs="Arial"/>
          <w:b/>
        </w:rPr>
      </w:pPr>
    </w:p>
    <w:p w14:paraId="4AD0EE2F" w14:textId="2CC86A25" w:rsidR="00915171" w:rsidRPr="00455F2E" w:rsidRDefault="00915171" w:rsidP="00915171">
      <w:pPr>
        <w:suppressAutoHyphens w:val="0"/>
        <w:autoSpaceDN/>
        <w:jc w:val="both"/>
        <w:rPr>
          <w:rFonts w:ascii="Arial" w:hAnsi="Arial" w:cs="Arial"/>
        </w:rPr>
      </w:pPr>
      <w:r w:rsidRPr="00455F2E">
        <w:rPr>
          <w:rFonts w:ascii="Arial" w:hAnsi="Arial" w:cs="Arial"/>
        </w:rPr>
        <w:t xml:space="preserve">Zapłata za usługę nastąpi przelewem na konto Wykonawcy nie później niż 30 dni od dnia otrzymania przez Zamawiającego faktury VAT/rachunku, po realizacji </w:t>
      </w:r>
      <w:r w:rsidR="001A5CFC" w:rsidRPr="00455F2E">
        <w:rPr>
          <w:rFonts w:ascii="Arial" w:hAnsi="Arial" w:cs="Arial"/>
        </w:rPr>
        <w:t>poszczególnych etapów</w:t>
      </w:r>
      <w:r w:rsidRPr="00455F2E">
        <w:rPr>
          <w:rFonts w:ascii="Arial" w:hAnsi="Arial" w:cs="Arial"/>
        </w:rPr>
        <w:t>. Faktura obejmować będzie cenę netto powiększoną o podatek VAT w wysokości obowiązujący na dzień jej wystawienia. Za dzień zapłaty wynagrodzenia strony ustalają dzień obciążenia rachunku bankowego Zamawiającego.</w:t>
      </w:r>
    </w:p>
    <w:p w14:paraId="6AF38422" w14:textId="77777777" w:rsidR="00342A97" w:rsidRPr="00455F2E" w:rsidRDefault="00342A97" w:rsidP="00A41A11">
      <w:pPr>
        <w:suppressAutoHyphens w:val="0"/>
        <w:autoSpaceDN/>
        <w:jc w:val="both"/>
        <w:rPr>
          <w:rFonts w:ascii="Arial" w:hAnsi="Arial" w:cs="Arial"/>
        </w:rPr>
      </w:pPr>
    </w:p>
    <w:p w14:paraId="074E87B3" w14:textId="2878FB50" w:rsidR="00872595" w:rsidRPr="00455F2E" w:rsidRDefault="00872595" w:rsidP="00872595">
      <w:pPr>
        <w:pStyle w:val="Textbodyindent"/>
        <w:spacing w:after="0" w:line="259" w:lineRule="auto"/>
        <w:ind w:left="0"/>
        <w:jc w:val="both"/>
        <w:rPr>
          <w:rFonts w:ascii="Arial" w:hAnsi="Arial" w:cs="Arial"/>
          <w:sz w:val="20"/>
          <w:szCs w:val="20"/>
        </w:rPr>
      </w:pPr>
    </w:p>
    <w:p w14:paraId="4BA9BF6F" w14:textId="343A4B47" w:rsidR="006A625E" w:rsidRPr="00455F2E" w:rsidRDefault="006A625E" w:rsidP="00CA302D">
      <w:pPr>
        <w:pStyle w:val="Textbodyindent"/>
        <w:spacing w:after="0" w:line="259" w:lineRule="auto"/>
        <w:ind w:left="0"/>
        <w:jc w:val="center"/>
        <w:rPr>
          <w:rFonts w:ascii="Arial" w:hAnsi="Arial" w:cs="Arial"/>
          <w:sz w:val="20"/>
          <w:szCs w:val="20"/>
        </w:rPr>
      </w:pPr>
      <w:r w:rsidRPr="00455F2E">
        <w:rPr>
          <w:rFonts w:ascii="Arial" w:hAnsi="Arial" w:cs="Arial"/>
          <w:b/>
          <w:bCs/>
          <w:sz w:val="20"/>
          <w:szCs w:val="20"/>
        </w:rPr>
        <w:t>§</w:t>
      </w:r>
      <w:r w:rsidR="006D6B35" w:rsidRPr="00455F2E">
        <w:rPr>
          <w:rFonts w:ascii="Arial" w:hAnsi="Arial" w:cs="Arial"/>
          <w:b/>
          <w:bCs/>
          <w:sz w:val="20"/>
          <w:szCs w:val="20"/>
        </w:rPr>
        <w:t>5</w:t>
      </w:r>
      <w:r w:rsidR="00FE55CC" w:rsidRPr="00455F2E">
        <w:rPr>
          <w:rFonts w:ascii="Arial" w:hAnsi="Arial" w:cs="Arial"/>
          <w:b/>
          <w:bCs/>
          <w:sz w:val="20"/>
          <w:szCs w:val="20"/>
        </w:rPr>
        <w:t>.</w:t>
      </w:r>
    </w:p>
    <w:p w14:paraId="4A21E6CE" w14:textId="77777777" w:rsidR="006A625E" w:rsidRPr="00455F2E" w:rsidRDefault="006A625E" w:rsidP="00CA302D">
      <w:pPr>
        <w:pStyle w:val="Textbodyindent"/>
        <w:spacing w:after="0" w:line="259" w:lineRule="auto"/>
        <w:ind w:left="0"/>
        <w:jc w:val="center"/>
        <w:rPr>
          <w:rFonts w:ascii="Arial" w:hAnsi="Arial" w:cs="Arial"/>
          <w:b/>
          <w:bCs/>
          <w:sz w:val="20"/>
          <w:szCs w:val="20"/>
        </w:rPr>
      </w:pPr>
      <w:r w:rsidRPr="00455F2E">
        <w:rPr>
          <w:rFonts w:ascii="Arial" w:hAnsi="Arial" w:cs="Arial"/>
          <w:b/>
          <w:bCs/>
          <w:sz w:val="20"/>
          <w:szCs w:val="20"/>
        </w:rPr>
        <w:t>SPOSÓB REALIZACJI PRZEDMIOTU UMOWY</w:t>
      </w:r>
    </w:p>
    <w:p w14:paraId="66645F3B" w14:textId="1D4D21C7" w:rsidR="00872595" w:rsidRPr="00455F2E" w:rsidRDefault="006A625E" w:rsidP="004B096A">
      <w:pPr>
        <w:pStyle w:val="Textbodyindent"/>
        <w:numPr>
          <w:ilvl w:val="0"/>
          <w:numId w:val="45"/>
        </w:numPr>
        <w:spacing w:after="0" w:line="259" w:lineRule="auto"/>
        <w:ind w:left="284" w:hanging="284"/>
        <w:jc w:val="both"/>
        <w:rPr>
          <w:rFonts w:ascii="Arial" w:hAnsi="Arial" w:cs="Arial"/>
          <w:sz w:val="20"/>
          <w:szCs w:val="20"/>
        </w:rPr>
      </w:pPr>
      <w:r w:rsidRPr="00455F2E">
        <w:rPr>
          <w:rFonts w:ascii="Arial" w:hAnsi="Arial" w:cs="Arial"/>
          <w:sz w:val="20"/>
          <w:szCs w:val="20"/>
        </w:rPr>
        <w:t xml:space="preserve">Strony deklarują współpracę w celu realizacji </w:t>
      </w:r>
      <w:r w:rsidR="00384ECF" w:rsidRPr="00455F2E">
        <w:rPr>
          <w:rFonts w:ascii="Arial" w:hAnsi="Arial" w:cs="Arial"/>
          <w:sz w:val="20"/>
          <w:szCs w:val="20"/>
        </w:rPr>
        <w:t>u</w:t>
      </w:r>
      <w:r w:rsidRPr="00455F2E">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4E92F7B3" w14:textId="6F0BE754" w:rsidR="006A625E" w:rsidRPr="00455F2E"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455F2E">
        <w:rPr>
          <w:rFonts w:ascii="Arial" w:hAnsi="Arial" w:cs="Arial"/>
          <w:sz w:val="20"/>
          <w:szCs w:val="20"/>
        </w:rPr>
        <w:t xml:space="preserve">Zamawiający zastrzega sobie prawo korzystania w trakcie wykonywania </w:t>
      </w:r>
      <w:r w:rsidR="00384ECF" w:rsidRPr="00455F2E">
        <w:rPr>
          <w:rFonts w:ascii="Arial" w:hAnsi="Arial" w:cs="Arial"/>
          <w:sz w:val="20"/>
          <w:szCs w:val="20"/>
        </w:rPr>
        <w:t>u</w:t>
      </w:r>
      <w:r w:rsidRPr="00455F2E">
        <w:rPr>
          <w:rFonts w:ascii="Arial" w:hAnsi="Arial" w:cs="Arial"/>
          <w:sz w:val="20"/>
          <w:szCs w:val="20"/>
        </w:rPr>
        <w:t xml:space="preserve">mowy z usług osób trzecich celem kontroli jakości i sposobu prowadzenia całości lub poszczególnych prac objętych </w:t>
      </w:r>
      <w:r w:rsidR="00384ECF" w:rsidRPr="00455F2E">
        <w:rPr>
          <w:rFonts w:ascii="Arial" w:hAnsi="Arial" w:cs="Arial"/>
          <w:sz w:val="20"/>
          <w:szCs w:val="20"/>
        </w:rPr>
        <w:t>u</w:t>
      </w:r>
      <w:r w:rsidRPr="00455F2E">
        <w:rPr>
          <w:rFonts w:ascii="Arial" w:hAnsi="Arial" w:cs="Arial"/>
          <w:sz w:val="20"/>
          <w:szCs w:val="20"/>
        </w:rPr>
        <w:t xml:space="preserve">mową, jak również do przeprowadzenia takiej kontroli samodzielnie. Osobom upoważnionym ze strony Zamawiającego Wykonawca zobowiązany będzie udzielić niezwłocznie wszelkich informacji, danych </w:t>
      </w:r>
      <w:r w:rsidRPr="00455F2E">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7355C19" w14:textId="6931135E" w:rsidR="006A625E" w:rsidRPr="00455F2E"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455F2E">
        <w:rPr>
          <w:rFonts w:ascii="Arial" w:hAnsi="Arial" w:cs="Arial"/>
          <w:sz w:val="20"/>
          <w:szCs w:val="20"/>
        </w:rPr>
        <w:t xml:space="preserve">Wykonawca zobowiązuje się wykonać </w:t>
      </w:r>
      <w:r w:rsidR="00BF0668" w:rsidRPr="00455F2E">
        <w:rPr>
          <w:rFonts w:ascii="Arial" w:hAnsi="Arial" w:cs="Arial"/>
          <w:sz w:val="20"/>
          <w:szCs w:val="20"/>
        </w:rPr>
        <w:t>P</w:t>
      </w:r>
      <w:r w:rsidRPr="00455F2E">
        <w:rPr>
          <w:rFonts w:ascii="Arial" w:hAnsi="Arial" w:cs="Arial"/>
          <w:sz w:val="20"/>
          <w:szCs w:val="20"/>
        </w:rPr>
        <w:t xml:space="preserve">rzedmiot </w:t>
      </w:r>
      <w:r w:rsidR="00BF0668" w:rsidRPr="00455F2E">
        <w:rPr>
          <w:rFonts w:ascii="Arial" w:hAnsi="Arial" w:cs="Arial"/>
          <w:sz w:val="20"/>
          <w:szCs w:val="20"/>
        </w:rPr>
        <w:t>U</w:t>
      </w:r>
      <w:r w:rsidRPr="00455F2E">
        <w:rPr>
          <w:rFonts w:ascii="Arial" w:hAnsi="Arial" w:cs="Arial"/>
          <w:sz w:val="20"/>
          <w:szCs w:val="20"/>
        </w:rPr>
        <w:t>mowy z zachowaniem najwyższej profesjonalnej staranności, przy wykorzystaniu całej posiadanej wiedzy i doświadczenia.</w:t>
      </w:r>
    </w:p>
    <w:p w14:paraId="551B35A0" w14:textId="43EB0323" w:rsidR="006A625E" w:rsidRPr="00455F2E"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455F2E">
        <w:rPr>
          <w:rFonts w:ascii="Arial" w:hAnsi="Arial" w:cs="Arial"/>
          <w:sz w:val="20"/>
          <w:szCs w:val="20"/>
        </w:rPr>
        <w:t xml:space="preserve">Wykonawca zobowiązuje się do przekazywania na żądanie Zamawiającego informacji związanych z </w:t>
      </w:r>
      <w:r w:rsidR="00384ECF" w:rsidRPr="00455F2E">
        <w:rPr>
          <w:rFonts w:ascii="Arial" w:hAnsi="Arial" w:cs="Arial"/>
          <w:sz w:val="20"/>
          <w:szCs w:val="20"/>
        </w:rPr>
        <w:t>u</w:t>
      </w:r>
      <w:r w:rsidRPr="00455F2E">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0FE50F6C" w14:textId="7BDD54F1" w:rsidR="006A625E" w:rsidRPr="00455F2E" w:rsidRDefault="006A625E" w:rsidP="008E55FA">
      <w:pPr>
        <w:pStyle w:val="Textbodyindent"/>
        <w:numPr>
          <w:ilvl w:val="0"/>
          <w:numId w:val="45"/>
        </w:numPr>
        <w:spacing w:after="0" w:line="259" w:lineRule="auto"/>
        <w:ind w:left="284" w:hanging="284"/>
        <w:jc w:val="both"/>
        <w:rPr>
          <w:rFonts w:ascii="Arial" w:hAnsi="Arial" w:cs="Arial"/>
          <w:color w:val="000000"/>
          <w:sz w:val="20"/>
          <w:szCs w:val="20"/>
        </w:rPr>
      </w:pPr>
      <w:r w:rsidRPr="00455F2E">
        <w:rPr>
          <w:rFonts w:ascii="Arial" w:hAnsi="Arial" w:cs="Arial"/>
          <w:sz w:val="20"/>
          <w:szCs w:val="20"/>
        </w:rPr>
        <w:t>O ile nic innego nie wynika wprost z umowy, Wykonawca jest zobowiązany zapewnić wszelkie narzędzia i </w:t>
      </w:r>
      <w:r w:rsidRPr="00455F2E">
        <w:rPr>
          <w:rFonts w:ascii="Arial" w:hAnsi="Arial" w:cs="Arial"/>
          <w:color w:val="000000"/>
          <w:sz w:val="20"/>
          <w:szCs w:val="20"/>
        </w:rPr>
        <w:t>zasoby potrzebne mu do realizacji umowy.</w:t>
      </w:r>
    </w:p>
    <w:p w14:paraId="75108EF1" w14:textId="09AEF4FB" w:rsidR="00242F2E" w:rsidRPr="00455F2E" w:rsidRDefault="00242F2E" w:rsidP="00242F2E">
      <w:pPr>
        <w:pStyle w:val="Textbodyindent"/>
        <w:spacing w:after="0" w:line="259" w:lineRule="auto"/>
        <w:ind w:left="284"/>
        <w:jc w:val="both"/>
        <w:rPr>
          <w:rFonts w:ascii="Arial" w:hAnsi="Arial" w:cs="Arial"/>
          <w:color w:val="000000"/>
          <w:sz w:val="20"/>
          <w:szCs w:val="20"/>
        </w:rPr>
      </w:pPr>
    </w:p>
    <w:p w14:paraId="17F8F39D" w14:textId="77777777" w:rsidR="00A13A08" w:rsidRPr="00455F2E" w:rsidRDefault="00A13A08" w:rsidP="00242F2E">
      <w:pPr>
        <w:pStyle w:val="Textbodyindent"/>
        <w:spacing w:after="0" w:line="259" w:lineRule="auto"/>
        <w:ind w:left="284"/>
        <w:jc w:val="both"/>
        <w:rPr>
          <w:rFonts w:ascii="Arial" w:hAnsi="Arial" w:cs="Arial"/>
          <w:color w:val="000000"/>
          <w:sz w:val="20"/>
          <w:szCs w:val="20"/>
        </w:rPr>
      </w:pPr>
    </w:p>
    <w:p w14:paraId="25C6A8AF" w14:textId="3CAE6A62" w:rsidR="00242F2E" w:rsidRPr="00455F2E" w:rsidRDefault="00242F2E" w:rsidP="00242F2E">
      <w:pPr>
        <w:jc w:val="center"/>
        <w:rPr>
          <w:rFonts w:ascii="Arial" w:hAnsi="Arial" w:cs="Arial"/>
          <w:b/>
        </w:rPr>
      </w:pPr>
      <w:r w:rsidRPr="00455F2E">
        <w:rPr>
          <w:rFonts w:ascii="Arial" w:hAnsi="Arial" w:cs="Arial"/>
          <w:b/>
        </w:rPr>
        <w:t>§6.</w:t>
      </w:r>
    </w:p>
    <w:p w14:paraId="6AAAA229" w14:textId="47CDE959" w:rsidR="00242F2E" w:rsidRPr="00455F2E" w:rsidRDefault="00405F66" w:rsidP="00C15F3D">
      <w:pPr>
        <w:jc w:val="center"/>
        <w:rPr>
          <w:rFonts w:ascii="Arial" w:hAnsi="Arial" w:cs="Arial"/>
          <w:b/>
        </w:rPr>
      </w:pPr>
      <w:r w:rsidRPr="00455F2E">
        <w:rPr>
          <w:rFonts w:ascii="Arial" w:hAnsi="Arial" w:cs="Arial"/>
          <w:b/>
        </w:rPr>
        <w:t>OSOBY UPOWAŻNIONE DO KONTAKTU. ZARZĄDZANIE PERSONELEM</w:t>
      </w:r>
    </w:p>
    <w:p w14:paraId="2F1BE459" w14:textId="77777777" w:rsidR="00242F2E" w:rsidRPr="00455F2E" w:rsidRDefault="00242F2E" w:rsidP="001A59D2">
      <w:pPr>
        <w:widowControl/>
        <w:numPr>
          <w:ilvl w:val="0"/>
          <w:numId w:val="60"/>
        </w:numPr>
        <w:suppressAutoHyphens w:val="0"/>
        <w:autoSpaceDN/>
        <w:ind w:left="426" w:hanging="426"/>
        <w:jc w:val="both"/>
        <w:textAlignment w:val="auto"/>
        <w:rPr>
          <w:rFonts w:ascii="Arial" w:hAnsi="Arial" w:cs="Arial"/>
        </w:rPr>
      </w:pPr>
      <w:r w:rsidRPr="00455F2E">
        <w:rPr>
          <w:rFonts w:ascii="Arial" w:hAnsi="Arial" w:cs="Arial"/>
        </w:rPr>
        <w:t>Osobą upoważniona do kontaktu z Wykonawcą i reprezentującą Zamawiającego jest Anna Sudoł tel. 71 786 09 45 e-mail: akarpinska@umsiechnice.pl</w:t>
      </w:r>
    </w:p>
    <w:p w14:paraId="5C1401EC" w14:textId="5A4627BD" w:rsidR="00242F2E" w:rsidRPr="00455F2E" w:rsidRDefault="00242F2E" w:rsidP="001A59D2">
      <w:pPr>
        <w:widowControl/>
        <w:numPr>
          <w:ilvl w:val="0"/>
          <w:numId w:val="60"/>
        </w:numPr>
        <w:suppressAutoHyphens w:val="0"/>
        <w:autoSpaceDN/>
        <w:ind w:left="426" w:hanging="426"/>
        <w:jc w:val="both"/>
        <w:textAlignment w:val="auto"/>
        <w:rPr>
          <w:rFonts w:ascii="Arial" w:hAnsi="Arial" w:cs="Arial"/>
        </w:rPr>
      </w:pPr>
      <w:r w:rsidRPr="00455F2E">
        <w:rPr>
          <w:rFonts w:ascii="Arial" w:hAnsi="Arial" w:cs="Arial"/>
        </w:rPr>
        <w:t xml:space="preserve">Osobą prowadzącą sprawę z ramienia Wykonawcy jest: … </w:t>
      </w:r>
      <w:r w:rsidRPr="00455F2E">
        <w:rPr>
          <w:rFonts w:ascii="Arial" w:hAnsi="Arial" w:cs="Arial"/>
          <w:lang w:eastAsia="en-US"/>
        </w:rPr>
        <w:t xml:space="preserve">,  </w:t>
      </w:r>
      <w:r w:rsidRPr="00455F2E">
        <w:rPr>
          <w:rFonts w:ascii="Arial" w:hAnsi="Arial" w:cs="Arial"/>
        </w:rPr>
        <w:t>tel</w:t>
      </w:r>
      <w:r w:rsidR="001F143A" w:rsidRPr="00455F2E">
        <w:rPr>
          <w:rFonts w:ascii="Arial" w:hAnsi="Arial" w:cs="Arial"/>
        </w:rPr>
        <w:t>.</w:t>
      </w:r>
      <w:r w:rsidRPr="00455F2E">
        <w:rPr>
          <w:rFonts w:ascii="Arial" w:hAnsi="Arial" w:cs="Arial"/>
        </w:rPr>
        <w:t>: ....</w:t>
      </w:r>
    </w:p>
    <w:p w14:paraId="069AA18A" w14:textId="77777777" w:rsidR="00242F2E" w:rsidRPr="00455F2E" w:rsidRDefault="00242F2E" w:rsidP="001A59D2">
      <w:pPr>
        <w:widowControl/>
        <w:numPr>
          <w:ilvl w:val="0"/>
          <w:numId w:val="60"/>
        </w:numPr>
        <w:suppressAutoHyphens w:val="0"/>
        <w:autoSpaceDN/>
        <w:ind w:left="426" w:hanging="426"/>
        <w:jc w:val="both"/>
        <w:textAlignment w:val="auto"/>
        <w:rPr>
          <w:rFonts w:ascii="Arial" w:hAnsi="Arial" w:cs="Arial"/>
        </w:rPr>
      </w:pPr>
      <w:r w:rsidRPr="00455F2E">
        <w:rPr>
          <w:rFonts w:ascii="Arial" w:hAnsi="Arial" w:cs="Arial"/>
        </w:rPr>
        <w:t xml:space="preserve">W trakcie realizacji Przedmiotu Umowy może nastąpić zmiana osoby wymienionej w ust. 1 </w:t>
      </w:r>
      <w:r w:rsidRPr="00455F2E">
        <w:rPr>
          <w:rFonts w:ascii="Arial" w:hAnsi="Arial" w:cs="Arial"/>
        </w:rPr>
        <w:br/>
        <w:t>z przyczyn niezależnych od Zamawiającego, o czym należy niezwłocznie poinformować Wykonawcę.</w:t>
      </w:r>
    </w:p>
    <w:p w14:paraId="7533E6B3" w14:textId="642A4EBD" w:rsidR="00242F2E" w:rsidRPr="00455F2E" w:rsidRDefault="00242F2E" w:rsidP="001A59D2">
      <w:pPr>
        <w:pStyle w:val="Tekstpodstawowy"/>
        <w:numPr>
          <w:ilvl w:val="0"/>
          <w:numId w:val="60"/>
        </w:numPr>
        <w:tabs>
          <w:tab w:val="left" w:pos="-1980"/>
        </w:tabs>
        <w:suppressAutoHyphens w:val="0"/>
        <w:autoSpaceDN/>
        <w:spacing w:after="0"/>
        <w:ind w:left="425" w:hanging="425"/>
        <w:jc w:val="both"/>
        <w:rPr>
          <w:rFonts w:ascii="Arial" w:hAnsi="Arial" w:cs="Arial"/>
          <w:sz w:val="20"/>
          <w:szCs w:val="20"/>
        </w:rPr>
      </w:pPr>
      <w:r w:rsidRPr="00455F2E">
        <w:rPr>
          <w:rFonts w:ascii="Arial" w:hAnsi="Arial" w:cs="Arial"/>
          <w:sz w:val="20"/>
          <w:szCs w:val="20"/>
        </w:rPr>
        <w:t xml:space="preserve">Strony zgodnie ustalają, iż obowiązującą formą kontaktu stron umowy </w:t>
      </w:r>
      <w:r w:rsidR="00B11D51" w:rsidRPr="00455F2E">
        <w:rPr>
          <w:rFonts w:ascii="Arial" w:hAnsi="Arial" w:cs="Arial"/>
          <w:sz w:val="20"/>
          <w:szCs w:val="20"/>
        </w:rPr>
        <w:t>są</w:t>
      </w:r>
      <w:r w:rsidRPr="00455F2E">
        <w:rPr>
          <w:rFonts w:ascii="Arial" w:hAnsi="Arial" w:cs="Arial"/>
          <w:sz w:val="20"/>
          <w:szCs w:val="20"/>
        </w:rPr>
        <w:t xml:space="preserve"> forma elektroniczna, telefoniczna, pisemna oraz faks, z zastrzeżeniem, iż najwyższą rangę przypisują formie elektronicznej i pisemnej.</w:t>
      </w:r>
    </w:p>
    <w:p w14:paraId="63264A60" w14:textId="77777777" w:rsidR="00242F2E" w:rsidRPr="00455F2E" w:rsidRDefault="00242F2E" w:rsidP="001A59D2">
      <w:pPr>
        <w:widowControl/>
        <w:numPr>
          <w:ilvl w:val="0"/>
          <w:numId w:val="60"/>
        </w:numPr>
        <w:suppressAutoHyphens w:val="0"/>
        <w:autoSpaceDN/>
        <w:ind w:left="425" w:hanging="425"/>
        <w:jc w:val="both"/>
        <w:textAlignment w:val="auto"/>
        <w:rPr>
          <w:rFonts w:ascii="Arial" w:hAnsi="Arial" w:cs="Arial"/>
        </w:rPr>
      </w:pPr>
      <w:r w:rsidRPr="00455F2E">
        <w:rPr>
          <w:rFonts w:ascii="Arial" w:hAnsi="Arial" w:cs="Arial"/>
        </w:rPr>
        <w:t>Wykonawca zobowiązuje się odpowiadać na wszelkie zapytania Zamawiającego w terminie ustalonym przez obie strony, jednakże nie dłuższym niż 5 dni liczonych od dnia zgłoszenia zapytania.</w:t>
      </w:r>
    </w:p>
    <w:p w14:paraId="4F002DB3" w14:textId="77777777" w:rsidR="00242F2E" w:rsidRPr="00455F2E" w:rsidRDefault="00242F2E" w:rsidP="001A59D2">
      <w:pPr>
        <w:widowControl/>
        <w:numPr>
          <w:ilvl w:val="0"/>
          <w:numId w:val="60"/>
        </w:numPr>
        <w:suppressAutoHyphens w:val="0"/>
        <w:autoSpaceDN/>
        <w:ind w:left="425" w:hanging="425"/>
        <w:jc w:val="both"/>
        <w:textAlignment w:val="auto"/>
        <w:rPr>
          <w:rFonts w:ascii="Arial" w:hAnsi="Arial" w:cs="Arial"/>
        </w:rPr>
      </w:pPr>
      <w:r w:rsidRPr="00455F2E">
        <w:rPr>
          <w:rFonts w:ascii="Arial" w:hAnsi="Arial" w:cs="Arial"/>
        </w:rPr>
        <w:t>Zamawiający wymaga zatrudnienia przez Wykonawcę na podstawie umowy o pracę osób wykonujących czynności polegające na:</w:t>
      </w:r>
    </w:p>
    <w:p w14:paraId="54E60A49" w14:textId="77777777" w:rsidR="00242F2E" w:rsidRPr="00455F2E" w:rsidRDefault="00242F2E" w:rsidP="001A59D2">
      <w:pPr>
        <w:pStyle w:val="Tekstpodstawowy"/>
        <w:numPr>
          <w:ilvl w:val="1"/>
          <w:numId w:val="61"/>
        </w:numPr>
        <w:suppressAutoHyphens w:val="0"/>
        <w:autoSpaceDE w:val="0"/>
        <w:spacing w:after="0"/>
        <w:ind w:right="20" w:hanging="340"/>
        <w:jc w:val="both"/>
        <w:rPr>
          <w:rFonts w:ascii="Arial" w:hAnsi="Arial" w:cs="Arial"/>
          <w:sz w:val="20"/>
          <w:szCs w:val="20"/>
        </w:rPr>
      </w:pPr>
      <w:r w:rsidRPr="00455F2E">
        <w:rPr>
          <w:rFonts w:ascii="Arial" w:hAnsi="Arial" w:cs="Arial"/>
          <w:sz w:val="20"/>
          <w:szCs w:val="20"/>
        </w:rPr>
        <w:t>Wykonywaniu prac fizycznych (pracownicy fizyczni),</w:t>
      </w:r>
    </w:p>
    <w:p w14:paraId="18257FB1" w14:textId="77777777" w:rsidR="00242F2E" w:rsidRPr="00455F2E" w:rsidRDefault="00242F2E" w:rsidP="001A59D2">
      <w:pPr>
        <w:pStyle w:val="Tekstpodstawowy"/>
        <w:numPr>
          <w:ilvl w:val="1"/>
          <w:numId w:val="61"/>
        </w:numPr>
        <w:suppressAutoHyphens w:val="0"/>
        <w:autoSpaceDE w:val="0"/>
        <w:spacing w:after="0"/>
        <w:ind w:right="20" w:hanging="340"/>
        <w:jc w:val="both"/>
        <w:rPr>
          <w:rFonts w:ascii="Arial" w:hAnsi="Arial" w:cs="Arial"/>
          <w:sz w:val="20"/>
          <w:szCs w:val="20"/>
        </w:rPr>
      </w:pPr>
      <w:r w:rsidRPr="00455F2E">
        <w:rPr>
          <w:rFonts w:ascii="Arial" w:hAnsi="Arial" w:cs="Arial"/>
          <w:sz w:val="20"/>
          <w:szCs w:val="20"/>
        </w:rPr>
        <w:t>Wykonywaniu prac specjalistycznym sprzętem (operatora/ów).</w:t>
      </w:r>
    </w:p>
    <w:p w14:paraId="71A075BA" w14:textId="77777777" w:rsidR="00242F2E" w:rsidRPr="00455F2E" w:rsidRDefault="00242F2E" w:rsidP="001A59D2">
      <w:pPr>
        <w:pStyle w:val="Tekstpodstawowy"/>
        <w:numPr>
          <w:ilvl w:val="0"/>
          <w:numId w:val="60"/>
        </w:numPr>
        <w:suppressAutoHyphens w:val="0"/>
        <w:autoSpaceDE w:val="0"/>
        <w:spacing w:after="0"/>
        <w:ind w:left="426" w:hanging="426"/>
        <w:jc w:val="both"/>
        <w:rPr>
          <w:rFonts w:ascii="Arial" w:hAnsi="Arial" w:cs="Arial"/>
          <w:sz w:val="20"/>
          <w:szCs w:val="20"/>
        </w:rPr>
      </w:pPr>
      <w:bookmarkStart w:id="0" w:name="_Hlk64018859"/>
      <w:r w:rsidRPr="00455F2E">
        <w:rPr>
          <w:rFonts w:ascii="Arial" w:hAnsi="Arial" w:cs="Arial"/>
          <w:sz w:val="20"/>
          <w:szCs w:val="20"/>
        </w:rPr>
        <w:t xml:space="preserve">Wykonawca dokumentuje zatrudnianie osób, o których mowa w ust. 6, na podstawie umowy </w:t>
      </w:r>
      <w:r w:rsidRPr="00455F2E">
        <w:rPr>
          <w:rFonts w:ascii="Arial" w:hAnsi="Arial" w:cs="Arial"/>
          <w:sz w:val="20"/>
          <w:szCs w:val="20"/>
        </w:rPr>
        <w:br/>
        <w:t xml:space="preserve">o pracę poprzez regularne, tzn. nie rzadziej niż raz w miesiącu sporządzanie i przekazanie Zamawiającemu listy takich osób, zawierającej imię i nazwisko, zajmowane stanowisko oraz podstawę zatrudnienia.    </w:t>
      </w:r>
      <w:bookmarkEnd w:id="0"/>
    </w:p>
    <w:p w14:paraId="1803DA8D" w14:textId="78C2A790" w:rsidR="00E155E9" w:rsidRPr="00455F2E" w:rsidRDefault="00242F2E" w:rsidP="001A59D2">
      <w:pPr>
        <w:pStyle w:val="Tekstpodstawowy"/>
        <w:numPr>
          <w:ilvl w:val="0"/>
          <w:numId w:val="60"/>
        </w:numPr>
        <w:suppressAutoHyphens w:val="0"/>
        <w:autoSpaceDE w:val="0"/>
        <w:spacing w:after="0"/>
        <w:ind w:left="340" w:hanging="340"/>
        <w:jc w:val="both"/>
        <w:rPr>
          <w:rFonts w:ascii="Arial" w:hAnsi="Arial" w:cs="Arial"/>
          <w:sz w:val="20"/>
          <w:szCs w:val="20"/>
        </w:rPr>
      </w:pPr>
      <w:r w:rsidRPr="00455F2E">
        <w:rPr>
          <w:rFonts w:ascii="Arial" w:hAnsi="Arial" w:cs="Arial"/>
          <w:sz w:val="20"/>
          <w:szCs w:val="20"/>
        </w:rPr>
        <w:t xml:space="preserve">Na każde wezwanie Zamawiającego w wyznaczonym w tym wezwaniu terminie, nie dłuższym niż </w:t>
      </w:r>
      <w:r w:rsidRPr="00455F2E">
        <w:rPr>
          <w:rFonts w:ascii="Arial" w:hAnsi="Arial" w:cs="Arial"/>
          <w:sz w:val="20"/>
          <w:szCs w:val="20"/>
        </w:rPr>
        <w:br/>
        <w:t xml:space="preserve">5 dni, Wykonawca przedłoży Zamawiającemu wskazane w ust. 7 </w:t>
      </w:r>
      <w:r w:rsidR="00CC2CA1" w:rsidRPr="00455F2E">
        <w:rPr>
          <w:rFonts w:ascii="Arial" w:hAnsi="Arial" w:cs="Arial"/>
          <w:sz w:val="20"/>
          <w:szCs w:val="20"/>
        </w:rPr>
        <w:t>umowy</w:t>
      </w:r>
      <w:r w:rsidRPr="00455F2E">
        <w:rPr>
          <w:rFonts w:ascii="Arial" w:hAnsi="Arial" w:cs="Arial"/>
          <w:sz w:val="20"/>
          <w:szCs w:val="20"/>
        </w:rPr>
        <w:t xml:space="preserve"> w celu potwierdzenia spełnienia wymogu zatrudnienia na podstawie umowy o pracę przez Wykonawcę</w:t>
      </w:r>
      <w:r w:rsidR="00EE087C" w:rsidRPr="00455F2E">
        <w:rPr>
          <w:rFonts w:ascii="Arial" w:hAnsi="Arial" w:cs="Arial"/>
          <w:sz w:val="20"/>
          <w:szCs w:val="20"/>
        </w:rPr>
        <w:t>.</w:t>
      </w:r>
    </w:p>
    <w:p w14:paraId="22864F76" w14:textId="41FCBDA2" w:rsidR="00E155E9" w:rsidRPr="00455F2E" w:rsidRDefault="00E155E9" w:rsidP="001A59D2">
      <w:pPr>
        <w:pStyle w:val="Tekstpodstawowy"/>
        <w:numPr>
          <w:ilvl w:val="0"/>
          <w:numId w:val="60"/>
        </w:numPr>
        <w:suppressAutoHyphens w:val="0"/>
        <w:autoSpaceDE w:val="0"/>
        <w:spacing w:after="0"/>
        <w:ind w:left="340" w:hanging="340"/>
        <w:jc w:val="both"/>
        <w:rPr>
          <w:rFonts w:ascii="Arial" w:hAnsi="Arial" w:cs="Arial"/>
          <w:sz w:val="20"/>
          <w:szCs w:val="20"/>
        </w:rPr>
      </w:pPr>
      <w:r w:rsidRPr="00455F2E">
        <w:rPr>
          <w:rFonts w:ascii="Arial" w:hAnsi="Arial" w:cs="Arial"/>
          <w:sz w:val="20"/>
          <w:szCs w:val="20"/>
        </w:rPr>
        <w:t xml:space="preserve">W celu uniknięcia wątpliwości Strony potwierdzają, że wszelkie konsekwencje zmian osób uczestniczących w realizacji Umowy po stronie Wykonawcy obciążają Wykonawcę. </w:t>
      </w:r>
    </w:p>
    <w:p w14:paraId="451F5D1A" w14:textId="5696BA96" w:rsidR="00126ABD" w:rsidRPr="00455F2E" w:rsidRDefault="00126ABD" w:rsidP="00C15F3D">
      <w:pPr>
        <w:rPr>
          <w:rFonts w:ascii="Arial" w:hAnsi="Arial" w:cs="Arial"/>
          <w:b/>
        </w:rPr>
      </w:pPr>
    </w:p>
    <w:p w14:paraId="6961908B" w14:textId="77777777" w:rsidR="00346143" w:rsidRPr="00455F2E" w:rsidRDefault="00346143" w:rsidP="00C15F3D">
      <w:pPr>
        <w:rPr>
          <w:rFonts w:ascii="Arial" w:hAnsi="Arial" w:cs="Arial"/>
          <w:b/>
        </w:rPr>
      </w:pPr>
    </w:p>
    <w:p w14:paraId="41E8EE67" w14:textId="44D5475C" w:rsidR="00242F2E" w:rsidRPr="00455F2E" w:rsidRDefault="00242F2E" w:rsidP="00F357D5">
      <w:pPr>
        <w:jc w:val="center"/>
        <w:rPr>
          <w:rFonts w:ascii="Arial" w:hAnsi="Arial" w:cs="Arial"/>
          <w:b/>
        </w:rPr>
      </w:pPr>
      <w:r w:rsidRPr="00455F2E">
        <w:rPr>
          <w:rFonts w:ascii="Arial" w:hAnsi="Arial" w:cs="Arial"/>
          <w:b/>
        </w:rPr>
        <w:t>§</w:t>
      </w:r>
      <w:r w:rsidR="00592578" w:rsidRPr="00455F2E">
        <w:rPr>
          <w:rFonts w:ascii="Arial" w:hAnsi="Arial" w:cs="Arial"/>
          <w:b/>
        </w:rPr>
        <w:t>7</w:t>
      </w:r>
      <w:r w:rsidRPr="00455F2E">
        <w:rPr>
          <w:rFonts w:ascii="Arial" w:hAnsi="Arial" w:cs="Arial"/>
          <w:b/>
        </w:rPr>
        <w:t>.</w:t>
      </w:r>
    </w:p>
    <w:p w14:paraId="70677D2C" w14:textId="09016E3C" w:rsidR="00242F2E" w:rsidRPr="00455F2E" w:rsidRDefault="00405F66" w:rsidP="001F143A">
      <w:pPr>
        <w:jc w:val="center"/>
        <w:rPr>
          <w:rFonts w:ascii="Arial" w:hAnsi="Arial" w:cs="Arial"/>
          <w:b/>
        </w:rPr>
      </w:pPr>
      <w:r w:rsidRPr="00455F2E">
        <w:rPr>
          <w:rFonts w:ascii="Arial" w:hAnsi="Arial" w:cs="Arial"/>
          <w:b/>
        </w:rPr>
        <w:t>SPOSÓB ZAPŁATY WYNAGRODZENIA</w:t>
      </w:r>
    </w:p>
    <w:p w14:paraId="5571B389" w14:textId="048B73B0" w:rsidR="00915171" w:rsidRPr="00455F2E" w:rsidRDefault="00915171" w:rsidP="00915171">
      <w:pPr>
        <w:tabs>
          <w:tab w:val="right" w:pos="0"/>
        </w:tabs>
        <w:jc w:val="both"/>
        <w:rPr>
          <w:rFonts w:ascii="Arial" w:hAnsi="Arial" w:cs="Arial"/>
        </w:rPr>
      </w:pPr>
      <w:r w:rsidRPr="00455F2E">
        <w:rPr>
          <w:rFonts w:ascii="Arial" w:hAnsi="Arial" w:cs="Arial"/>
        </w:rPr>
        <w:t xml:space="preserve">Wynagrodzenie, o którym mowa w </w:t>
      </w:r>
      <w:r w:rsidRPr="00455F2E">
        <w:rPr>
          <w:rFonts w:ascii="Arial" w:hAnsi="Arial" w:cs="Arial"/>
          <w:bCs/>
        </w:rPr>
        <w:t>§3 ust. 1</w:t>
      </w:r>
      <w:r w:rsidRPr="00455F2E">
        <w:rPr>
          <w:rFonts w:ascii="Arial" w:hAnsi="Arial" w:cs="Arial"/>
        </w:rPr>
        <w:t xml:space="preserve"> niniejszej umowy, zostanie wypłacone za poszczególne etapy po odbiorze częściowym poszczególnych </w:t>
      </w:r>
      <w:r w:rsidR="00C47DEA" w:rsidRPr="00455F2E">
        <w:rPr>
          <w:rFonts w:ascii="Arial" w:hAnsi="Arial" w:cs="Arial"/>
        </w:rPr>
        <w:t>etapów</w:t>
      </w:r>
      <w:r w:rsidRPr="00455F2E">
        <w:rPr>
          <w:rFonts w:ascii="Arial" w:hAnsi="Arial" w:cs="Arial"/>
        </w:rPr>
        <w:t>.</w:t>
      </w:r>
    </w:p>
    <w:p w14:paraId="5EC44605" w14:textId="77777777" w:rsidR="00A13A08" w:rsidRPr="00455F2E" w:rsidRDefault="00A13A08" w:rsidP="00EF1C99">
      <w:pPr>
        <w:pStyle w:val="Textbodyindent"/>
        <w:spacing w:after="0" w:line="259" w:lineRule="auto"/>
        <w:ind w:left="0"/>
        <w:jc w:val="center"/>
        <w:rPr>
          <w:rFonts w:ascii="Arial" w:hAnsi="Arial" w:cs="Arial"/>
          <w:b/>
          <w:bCs/>
          <w:sz w:val="20"/>
          <w:szCs w:val="20"/>
        </w:rPr>
      </w:pPr>
    </w:p>
    <w:p w14:paraId="6E50F4B7" w14:textId="77777777" w:rsidR="002E1DE9" w:rsidRPr="00455F2E" w:rsidRDefault="002E1DE9" w:rsidP="00EF1C99">
      <w:pPr>
        <w:pStyle w:val="Textbodyindent"/>
        <w:spacing w:after="0" w:line="259" w:lineRule="auto"/>
        <w:ind w:left="0"/>
        <w:jc w:val="center"/>
        <w:rPr>
          <w:rFonts w:ascii="Arial" w:hAnsi="Arial" w:cs="Arial"/>
          <w:b/>
          <w:bCs/>
          <w:sz w:val="20"/>
          <w:szCs w:val="20"/>
        </w:rPr>
      </w:pPr>
    </w:p>
    <w:p w14:paraId="210615A9" w14:textId="36FEF6DB" w:rsidR="006A625E" w:rsidRPr="00455F2E" w:rsidRDefault="00EF1C99" w:rsidP="00EF1C99">
      <w:pPr>
        <w:pStyle w:val="Textbodyindent"/>
        <w:spacing w:after="0" w:line="259" w:lineRule="auto"/>
        <w:ind w:left="0"/>
        <w:jc w:val="center"/>
        <w:rPr>
          <w:rFonts w:ascii="Arial" w:hAnsi="Arial" w:cs="Arial"/>
          <w:sz w:val="20"/>
          <w:szCs w:val="20"/>
        </w:rPr>
      </w:pPr>
      <w:r w:rsidRPr="00455F2E">
        <w:rPr>
          <w:rFonts w:ascii="Arial" w:hAnsi="Arial" w:cs="Arial"/>
          <w:b/>
          <w:bCs/>
          <w:sz w:val="20"/>
          <w:szCs w:val="20"/>
        </w:rPr>
        <w:t>§8.</w:t>
      </w:r>
    </w:p>
    <w:p w14:paraId="0179B643" w14:textId="4D0DC20B" w:rsidR="006A625E" w:rsidRPr="00455F2E" w:rsidRDefault="006A625E" w:rsidP="00CA302D">
      <w:pPr>
        <w:pStyle w:val="Standard"/>
        <w:spacing w:line="259" w:lineRule="auto"/>
        <w:ind w:left="426"/>
        <w:jc w:val="center"/>
        <w:rPr>
          <w:rFonts w:ascii="Arial" w:hAnsi="Arial" w:cs="Arial"/>
          <w:sz w:val="20"/>
          <w:szCs w:val="20"/>
        </w:rPr>
      </w:pPr>
      <w:r w:rsidRPr="00455F2E">
        <w:rPr>
          <w:rFonts w:ascii="Arial" w:hAnsi="Arial" w:cs="Arial"/>
          <w:b/>
          <w:bCs/>
          <w:sz w:val="20"/>
          <w:szCs w:val="20"/>
        </w:rPr>
        <w:t>ODBIÓR PRZEDMIOTU UMOWY</w:t>
      </w:r>
    </w:p>
    <w:p w14:paraId="3551CEDB" w14:textId="5DFFEC62" w:rsidR="006A625E" w:rsidRPr="00455F2E"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455F2E">
        <w:rPr>
          <w:rFonts w:ascii="Arial" w:hAnsi="Arial" w:cs="Arial"/>
          <w:sz w:val="20"/>
          <w:szCs w:val="20"/>
        </w:rPr>
        <w:t xml:space="preserve">Zamawiający zastrzega sobie prawo dokonania weryfikacji wykonania </w:t>
      </w:r>
      <w:r w:rsidR="009E5A64" w:rsidRPr="00455F2E">
        <w:rPr>
          <w:rFonts w:ascii="Arial" w:hAnsi="Arial" w:cs="Arial"/>
          <w:sz w:val="20"/>
          <w:szCs w:val="20"/>
        </w:rPr>
        <w:t xml:space="preserve">Przedmiotu Umowy </w:t>
      </w:r>
      <w:r w:rsidRPr="00455F2E">
        <w:rPr>
          <w:rFonts w:ascii="Arial" w:hAnsi="Arial" w:cs="Arial"/>
          <w:sz w:val="20"/>
          <w:szCs w:val="20"/>
        </w:rPr>
        <w:t>lub poszczególnych jej części przez podmiot zewnętrzny.</w:t>
      </w:r>
    </w:p>
    <w:p w14:paraId="6BC213EE" w14:textId="11E1FF8E" w:rsidR="009E5A64" w:rsidRPr="00455F2E" w:rsidRDefault="009E5A64" w:rsidP="009E5A64">
      <w:pPr>
        <w:pStyle w:val="Textbody"/>
        <w:widowControl w:val="0"/>
        <w:numPr>
          <w:ilvl w:val="0"/>
          <w:numId w:val="17"/>
        </w:numPr>
        <w:spacing w:line="259" w:lineRule="auto"/>
        <w:ind w:left="284" w:right="23" w:hanging="284"/>
        <w:rPr>
          <w:rFonts w:ascii="Arial" w:hAnsi="Arial" w:cs="Arial"/>
          <w:sz w:val="20"/>
          <w:szCs w:val="20"/>
        </w:rPr>
      </w:pPr>
      <w:r w:rsidRPr="00455F2E">
        <w:rPr>
          <w:rFonts w:ascii="Arial" w:hAnsi="Arial" w:cs="Arial"/>
          <w:sz w:val="20"/>
          <w:szCs w:val="20"/>
        </w:rPr>
        <w:t>Odbi</w:t>
      </w:r>
      <w:r w:rsidR="00F6603B" w:rsidRPr="00455F2E">
        <w:rPr>
          <w:rFonts w:ascii="Arial" w:hAnsi="Arial" w:cs="Arial"/>
          <w:sz w:val="20"/>
          <w:szCs w:val="20"/>
        </w:rPr>
        <w:t>ory</w:t>
      </w:r>
      <w:r w:rsidRPr="00455F2E">
        <w:rPr>
          <w:rFonts w:ascii="Arial" w:hAnsi="Arial" w:cs="Arial"/>
          <w:sz w:val="20"/>
          <w:szCs w:val="20"/>
        </w:rPr>
        <w:t xml:space="preserve"> przedmiotu niniejszej umowy zostan</w:t>
      </w:r>
      <w:r w:rsidR="00F6603B" w:rsidRPr="00455F2E">
        <w:rPr>
          <w:rFonts w:ascii="Arial" w:hAnsi="Arial" w:cs="Arial"/>
          <w:sz w:val="20"/>
          <w:szCs w:val="20"/>
        </w:rPr>
        <w:t>ą</w:t>
      </w:r>
      <w:r w:rsidRPr="00455F2E">
        <w:rPr>
          <w:rFonts w:ascii="Arial" w:hAnsi="Arial" w:cs="Arial"/>
          <w:sz w:val="20"/>
          <w:szCs w:val="20"/>
        </w:rPr>
        <w:t xml:space="preserve"> dokonan</w:t>
      </w:r>
      <w:r w:rsidR="00F6603B" w:rsidRPr="00455F2E">
        <w:rPr>
          <w:rFonts w:ascii="Arial" w:hAnsi="Arial" w:cs="Arial"/>
          <w:sz w:val="20"/>
          <w:szCs w:val="20"/>
        </w:rPr>
        <w:t>e</w:t>
      </w:r>
      <w:r w:rsidRPr="00455F2E">
        <w:rPr>
          <w:rFonts w:ascii="Arial" w:hAnsi="Arial" w:cs="Arial"/>
          <w:sz w:val="20"/>
          <w:szCs w:val="20"/>
        </w:rPr>
        <w:t xml:space="preserve"> protokolarnie podczas wizji w terenie </w:t>
      </w:r>
      <w:r w:rsidRPr="00455F2E">
        <w:rPr>
          <w:rFonts w:ascii="Arial" w:hAnsi="Arial" w:cs="Arial"/>
          <w:sz w:val="20"/>
          <w:szCs w:val="20"/>
        </w:rPr>
        <w:br/>
        <w:t>z udziałem przedstawicieli Zamawiającego i Wykonawcy, a następnie przez nich podpisan</w:t>
      </w:r>
      <w:r w:rsidR="00F6603B" w:rsidRPr="00455F2E">
        <w:rPr>
          <w:rFonts w:ascii="Arial" w:hAnsi="Arial" w:cs="Arial"/>
          <w:sz w:val="20"/>
          <w:szCs w:val="20"/>
        </w:rPr>
        <w:t>e</w:t>
      </w:r>
      <w:r w:rsidRPr="00455F2E">
        <w:rPr>
          <w:rFonts w:ascii="Arial" w:hAnsi="Arial" w:cs="Arial"/>
          <w:sz w:val="20"/>
          <w:szCs w:val="20"/>
        </w:rPr>
        <w:t>. Zamawiający oceni wykorzystany materiał oraz jakość wykonania robót</w:t>
      </w:r>
      <w:r w:rsidR="0088328D" w:rsidRPr="00455F2E">
        <w:rPr>
          <w:rStyle w:val="Odwoaniedokomentarza"/>
          <w:rFonts w:ascii="Arial" w:hAnsi="Arial" w:cs="Arial"/>
          <w:sz w:val="20"/>
          <w:szCs w:val="20"/>
        </w:rPr>
        <w:t xml:space="preserve"> zadania</w:t>
      </w:r>
      <w:r w:rsidR="0088328D" w:rsidRPr="00455F2E">
        <w:rPr>
          <w:rFonts w:ascii="Arial" w:hAnsi="Arial" w:cs="Arial"/>
          <w:sz w:val="20"/>
          <w:szCs w:val="20"/>
        </w:rPr>
        <w:t>.</w:t>
      </w:r>
      <w:r w:rsidRPr="00455F2E">
        <w:rPr>
          <w:rFonts w:ascii="Arial" w:hAnsi="Arial" w:cs="Arial"/>
          <w:sz w:val="20"/>
          <w:szCs w:val="20"/>
        </w:rPr>
        <w:t xml:space="preserve"> Do odbior</w:t>
      </w:r>
      <w:r w:rsidR="00F6603B" w:rsidRPr="00455F2E">
        <w:rPr>
          <w:rFonts w:ascii="Arial" w:hAnsi="Arial" w:cs="Arial"/>
          <w:sz w:val="20"/>
          <w:szCs w:val="20"/>
        </w:rPr>
        <w:t>ów poszczególnych etapów</w:t>
      </w:r>
      <w:r w:rsidRPr="00455F2E">
        <w:rPr>
          <w:rFonts w:ascii="Arial" w:hAnsi="Arial" w:cs="Arial"/>
          <w:sz w:val="20"/>
          <w:szCs w:val="20"/>
        </w:rPr>
        <w:t xml:space="preserve"> Zamawiający powoła komisję odbiorową.</w:t>
      </w:r>
    </w:p>
    <w:p w14:paraId="7D0A3EB7" w14:textId="5D971705" w:rsidR="00196DEE" w:rsidRPr="00455F2E" w:rsidRDefault="00196DEE" w:rsidP="00BB498A">
      <w:pPr>
        <w:pStyle w:val="Textbody"/>
        <w:widowControl w:val="0"/>
        <w:spacing w:line="259" w:lineRule="auto"/>
        <w:ind w:right="23"/>
        <w:rPr>
          <w:rFonts w:ascii="Arial" w:hAnsi="Arial" w:cs="Arial"/>
          <w:sz w:val="20"/>
          <w:szCs w:val="20"/>
        </w:rPr>
      </w:pPr>
    </w:p>
    <w:p w14:paraId="37BA3B98" w14:textId="77777777" w:rsidR="00346143" w:rsidRPr="00455F2E" w:rsidRDefault="00346143" w:rsidP="00BB498A">
      <w:pPr>
        <w:pStyle w:val="Textbody"/>
        <w:widowControl w:val="0"/>
        <w:spacing w:line="259" w:lineRule="auto"/>
        <w:ind w:right="23"/>
        <w:rPr>
          <w:rFonts w:ascii="Arial" w:hAnsi="Arial" w:cs="Arial"/>
          <w:sz w:val="20"/>
          <w:szCs w:val="20"/>
        </w:rPr>
      </w:pPr>
    </w:p>
    <w:p w14:paraId="085AFB67" w14:textId="77777777" w:rsidR="00A13A08" w:rsidRPr="00455F2E" w:rsidRDefault="00A13A08" w:rsidP="00BB498A">
      <w:pPr>
        <w:pStyle w:val="Textbody"/>
        <w:widowControl w:val="0"/>
        <w:spacing w:line="259" w:lineRule="auto"/>
        <w:ind w:right="23"/>
        <w:rPr>
          <w:rFonts w:ascii="Arial" w:hAnsi="Arial" w:cs="Arial"/>
          <w:sz w:val="20"/>
          <w:szCs w:val="20"/>
        </w:rPr>
      </w:pPr>
    </w:p>
    <w:p w14:paraId="038B4988" w14:textId="113F281D" w:rsidR="00BB498A" w:rsidRPr="00455F2E" w:rsidRDefault="00BB498A" w:rsidP="00BB498A">
      <w:pPr>
        <w:keepNext/>
        <w:jc w:val="center"/>
        <w:rPr>
          <w:rFonts w:ascii="Arial" w:hAnsi="Arial" w:cs="Arial"/>
          <w:b/>
        </w:rPr>
      </w:pPr>
      <w:r w:rsidRPr="00455F2E">
        <w:rPr>
          <w:rFonts w:ascii="Arial" w:hAnsi="Arial" w:cs="Arial"/>
          <w:b/>
        </w:rPr>
        <w:t>§</w:t>
      </w:r>
      <w:r w:rsidR="004D5508" w:rsidRPr="00455F2E">
        <w:rPr>
          <w:rFonts w:ascii="Arial" w:hAnsi="Arial" w:cs="Arial"/>
          <w:b/>
        </w:rPr>
        <w:t>9</w:t>
      </w:r>
      <w:r w:rsidRPr="00455F2E">
        <w:rPr>
          <w:rFonts w:ascii="Arial" w:hAnsi="Arial" w:cs="Arial"/>
          <w:b/>
        </w:rPr>
        <w:t>.</w:t>
      </w:r>
    </w:p>
    <w:p w14:paraId="74B9B5C5" w14:textId="5A329584" w:rsidR="00BB498A" w:rsidRPr="00455F2E" w:rsidRDefault="00BB498A" w:rsidP="001F143A">
      <w:pPr>
        <w:keepNext/>
        <w:jc w:val="center"/>
        <w:rPr>
          <w:rFonts w:ascii="Arial" w:hAnsi="Arial" w:cs="Arial"/>
          <w:b/>
        </w:rPr>
      </w:pPr>
      <w:r w:rsidRPr="00455F2E">
        <w:rPr>
          <w:rFonts w:ascii="Arial" w:hAnsi="Arial" w:cs="Arial"/>
          <w:b/>
        </w:rPr>
        <w:t>ZABEZPIECZENIE NALEŻYTEGO WYKONANIA UMOWY</w:t>
      </w:r>
    </w:p>
    <w:p w14:paraId="137F34A4" w14:textId="77777777" w:rsidR="00BB498A" w:rsidRPr="00455F2E" w:rsidRDefault="00BB498A" w:rsidP="001A59D2">
      <w:pPr>
        <w:pStyle w:val="Tekstpodstawowy"/>
        <w:numPr>
          <w:ilvl w:val="0"/>
          <w:numId w:val="54"/>
        </w:numPr>
        <w:tabs>
          <w:tab w:val="clear" w:pos="7874"/>
        </w:tabs>
        <w:suppressAutoHyphens w:val="0"/>
        <w:autoSpaceDE w:val="0"/>
        <w:adjustRightInd w:val="0"/>
        <w:spacing w:after="0"/>
        <w:ind w:left="340" w:hanging="340"/>
        <w:jc w:val="both"/>
        <w:rPr>
          <w:rFonts w:ascii="Arial" w:eastAsia="Calibri" w:hAnsi="Arial" w:cs="Arial"/>
          <w:sz w:val="20"/>
          <w:szCs w:val="20"/>
          <w:lang w:eastAsia="en-US"/>
        </w:rPr>
      </w:pPr>
      <w:r w:rsidRPr="00455F2E">
        <w:rPr>
          <w:rFonts w:ascii="Arial" w:eastAsia="Calibri" w:hAnsi="Arial" w:cs="Arial"/>
          <w:sz w:val="20"/>
          <w:szCs w:val="20"/>
          <w:lang w:eastAsia="en-US"/>
        </w:rPr>
        <w:t xml:space="preserve">Wykonawca ustanowił zabezpieczenie należytego wykonania Umowy w wysokości 5% ceny całkowitej podanej w ofercie, </w:t>
      </w:r>
      <w:r w:rsidRPr="00455F2E">
        <w:rPr>
          <w:rFonts w:ascii="Arial" w:eastAsia="Calibri" w:hAnsi="Arial" w:cs="Arial"/>
          <w:b/>
          <w:bCs/>
          <w:sz w:val="20"/>
          <w:szCs w:val="20"/>
          <w:lang w:eastAsia="en-US"/>
        </w:rPr>
        <w:t>tj. … zł.</w:t>
      </w:r>
    </w:p>
    <w:p w14:paraId="1213249D" w14:textId="77777777" w:rsidR="00BB498A" w:rsidRPr="00455F2E" w:rsidRDefault="00BB498A" w:rsidP="001A59D2">
      <w:pPr>
        <w:pStyle w:val="Tekstpodstawowy"/>
        <w:numPr>
          <w:ilvl w:val="0"/>
          <w:numId w:val="54"/>
        </w:numPr>
        <w:tabs>
          <w:tab w:val="clear" w:pos="7874"/>
        </w:tabs>
        <w:suppressAutoHyphens w:val="0"/>
        <w:autoSpaceDE w:val="0"/>
        <w:adjustRightInd w:val="0"/>
        <w:spacing w:after="0"/>
        <w:ind w:left="340" w:hanging="340"/>
        <w:jc w:val="both"/>
        <w:rPr>
          <w:rFonts w:ascii="Arial" w:eastAsia="Calibri" w:hAnsi="Arial" w:cs="Arial"/>
          <w:sz w:val="20"/>
          <w:szCs w:val="20"/>
          <w:lang w:eastAsia="en-US"/>
        </w:rPr>
      </w:pPr>
      <w:r w:rsidRPr="00455F2E">
        <w:rPr>
          <w:rFonts w:ascii="Arial" w:eastAsia="Calibri" w:hAnsi="Arial" w:cs="Arial"/>
          <w:sz w:val="20"/>
          <w:szCs w:val="20"/>
          <w:lang w:eastAsia="en-US"/>
        </w:rPr>
        <w:t xml:space="preserve">Zabezpieczenie wniesione zostało w formie ____________ [do uzupełnienia forma, w jakiej wniesiono zabezpieczenie]. </w:t>
      </w:r>
    </w:p>
    <w:p w14:paraId="037054E2" w14:textId="77777777" w:rsidR="00BB498A" w:rsidRPr="00455F2E" w:rsidRDefault="00BB498A" w:rsidP="001A59D2">
      <w:pPr>
        <w:pStyle w:val="Tekstpodstawowy"/>
        <w:numPr>
          <w:ilvl w:val="0"/>
          <w:numId w:val="54"/>
        </w:numPr>
        <w:tabs>
          <w:tab w:val="clear" w:pos="7874"/>
        </w:tabs>
        <w:suppressAutoHyphens w:val="0"/>
        <w:autoSpaceDE w:val="0"/>
        <w:adjustRightInd w:val="0"/>
        <w:spacing w:after="0"/>
        <w:ind w:left="340" w:hanging="340"/>
        <w:jc w:val="both"/>
        <w:rPr>
          <w:rFonts w:ascii="Arial" w:hAnsi="Arial" w:cs="Arial"/>
          <w:sz w:val="20"/>
          <w:szCs w:val="20"/>
        </w:rPr>
      </w:pPr>
      <w:r w:rsidRPr="00455F2E">
        <w:rPr>
          <w:rFonts w:ascii="Arial" w:hAnsi="Arial" w:cs="Arial"/>
          <w:sz w:val="20"/>
          <w:szCs w:val="20"/>
        </w:rPr>
        <w:t>Stro</w:t>
      </w:r>
      <w:r w:rsidRPr="00455F2E">
        <w:rPr>
          <w:rFonts w:ascii="Arial" w:eastAsia="Calibri" w:hAnsi="Arial" w:cs="Arial"/>
          <w:sz w:val="20"/>
          <w:szCs w:val="20"/>
          <w:lang w:eastAsia="en-US"/>
        </w:rPr>
        <w:t>n</w:t>
      </w:r>
      <w:r w:rsidRPr="00455F2E">
        <w:rPr>
          <w:rFonts w:ascii="Arial" w:hAnsi="Arial" w:cs="Arial"/>
          <w:sz w:val="20"/>
          <w:szCs w:val="20"/>
        </w:rPr>
        <w:t xml:space="preserve">y </w:t>
      </w:r>
      <w:r w:rsidRPr="00455F2E">
        <w:rPr>
          <w:rFonts w:ascii="Arial" w:eastAsia="Calibri" w:hAnsi="Arial" w:cs="Arial"/>
          <w:sz w:val="20"/>
          <w:szCs w:val="20"/>
          <w:lang w:eastAsia="en-US"/>
        </w:rPr>
        <w:t>ustalają, że</w:t>
      </w:r>
      <w:r w:rsidRPr="00455F2E">
        <w:rPr>
          <w:rFonts w:ascii="Arial" w:hAnsi="Arial" w:cs="Arial"/>
          <w:sz w:val="20"/>
          <w:szCs w:val="20"/>
        </w:rPr>
        <w:t>:</w:t>
      </w:r>
    </w:p>
    <w:p w14:paraId="07751E46" w14:textId="77777777" w:rsidR="00BB498A" w:rsidRPr="00455F2E" w:rsidRDefault="00BB498A" w:rsidP="001A59D2">
      <w:pPr>
        <w:widowControl/>
        <w:numPr>
          <w:ilvl w:val="0"/>
          <w:numId w:val="55"/>
        </w:numPr>
        <w:tabs>
          <w:tab w:val="clear" w:pos="2340"/>
          <w:tab w:val="right" w:pos="0"/>
          <w:tab w:val="num" w:pos="851"/>
        </w:tabs>
        <w:suppressAutoHyphens w:val="0"/>
        <w:autoSpaceDN/>
        <w:ind w:left="624" w:hanging="284"/>
        <w:jc w:val="both"/>
        <w:textAlignment w:val="auto"/>
        <w:rPr>
          <w:rFonts w:ascii="Arial" w:hAnsi="Arial" w:cs="Arial"/>
        </w:rPr>
      </w:pPr>
      <w:r w:rsidRPr="00455F2E">
        <w:rPr>
          <w:rFonts w:ascii="Arial" w:hAnsi="Arial" w:cs="Arial"/>
        </w:rPr>
        <w:t xml:space="preserve">70% wniesionego zabezpieczenia zostanie zwrócone </w:t>
      </w:r>
      <w:r w:rsidRPr="00455F2E">
        <w:rPr>
          <w:rFonts w:ascii="Arial" w:hAnsi="Arial" w:cs="Arial"/>
          <w:bCs/>
        </w:rPr>
        <w:t xml:space="preserve">Wykonawcy </w:t>
      </w:r>
      <w:r w:rsidRPr="00455F2E">
        <w:rPr>
          <w:rFonts w:ascii="Arial" w:hAnsi="Arial" w:cs="Arial"/>
        </w:rPr>
        <w:t>w terminie 30 dni od dnia wykonania zamówienia – tj. podpisania protokołu odbioru końcowego i uznania przez Zamawiającego za należycie wykonane.</w:t>
      </w:r>
    </w:p>
    <w:p w14:paraId="33171170" w14:textId="77777777" w:rsidR="00BB498A" w:rsidRPr="00455F2E" w:rsidRDefault="00BB498A" w:rsidP="001A59D2">
      <w:pPr>
        <w:widowControl/>
        <w:numPr>
          <w:ilvl w:val="0"/>
          <w:numId w:val="63"/>
        </w:numPr>
        <w:tabs>
          <w:tab w:val="num" w:pos="851"/>
          <w:tab w:val="num" w:pos="1418"/>
        </w:tabs>
        <w:autoSpaceDN/>
        <w:ind w:left="624" w:hanging="284"/>
        <w:jc w:val="both"/>
        <w:textAlignment w:val="auto"/>
        <w:rPr>
          <w:rFonts w:ascii="Arial" w:hAnsi="Arial" w:cs="Arial"/>
          <w:snapToGrid w:val="0"/>
        </w:rPr>
      </w:pPr>
      <w:r w:rsidRPr="00455F2E">
        <w:rPr>
          <w:rFonts w:ascii="Arial" w:hAnsi="Arial" w:cs="Arial"/>
        </w:rPr>
        <w:t xml:space="preserve">30% wniesionego zabezpieczenia przeznaczona jest na pokrycie ewentualnych roszczeń z tytułu rękojmi za wady lub gwarancji. </w:t>
      </w:r>
      <w:r w:rsidRPr="00455F2E">
        <w:rPr>
          <w:rFonts w:ascii="Arial" w:hAnsi="Arial" w:cs="Arial"/>
          <w:snapToGrid w:val="0"/>
        </w:rPr>
        <w:t xml:space="preserve">Kwota ta zostanie zwrócona nie później niż w 15 dniu po upływie okresu rękojmi za wady </w:t>
      </w:r>
      <w:r w:rsidRPr="00455F2E">
        <w:rPr>
          <w:rFonts w:ascii="Arial" w:hAnsi="Arial" w:cs="Arial"/>
        </w:rPr>
        <w:t>Przedmiotu Umowy</w:t>
      </w:r>
      <w:r w:rsidRPr="00455F2E">
        <w:rPr>
          <w:rFonts w:ascii="Arial" w:hAnsi="Arial" w:cs="Arial"/>
          <w:snapToGrid w:val="0"/>
        </w:rPr>
        <w:t>.</w:t>
      </w:r>
    </w:p>
    <w:p w14:paraId="1704BD66" w14:textId="6E06769E" w:rsidR="00BB498A" w:rsidRPr="00455F2E" w:rsidRDefault="00BB498A" w:rsidP="001A59D2">
      <w:pPr>
        <w:pStyle w:val="Tekstpodstawowy"/>
        <w:numPr>
          <w:ilvl w:val="0"/>
          <w:numId w:val="54"/>
        </w:numPr>
        <w:tabs>
          <w:tab w:val="clear" w:pos="7874"/>
        </w:tabs>
        <w:suppressAutoHyphens w:val="0"/>
        <w:autoSpaceDE w:val="0"/>
        <w:adjustRightInd w:val="0"/>
        <w:spacing w:after="0"/>
        <w:ind w:left="340" w:hanging="340"/>
        <w:jc w:val="both"/>
        <w:rPr>
          <w:rFonts w:ascii="Arial" w:hAnsi="Arial" w:cs="Arial"/>
          <w:snapToGrid w:val="0"/>
          <w:sz w:val="20"/>
          <w:szCs w:val="20"/>
        </w:rPr>
      </w:pPr>
      <w:r w:rsidRPr="00455F2E">
        <w:rPr>
          <w:rFonts w:ascii="Arial" w:eastAsia="Calibri" w:hAnsi="Arial" w:cs="Arial"/>
          <w:sz w:val="20"/>
          <w:szCs w:val="20"/>
          <w:lang w:eastAsia="en-US"/>
        </w:rPr>
        <w:t>Zabezpieczenie</w:t>
      </w:r>
      <w:r w:rsidRPr="00455F2E">
        <w:rPr>
          <w:rFonts w:ascii="Arial" w:hAnsi="Arial" w:cs="Arial"/>
          <w:sz w:val="20"/>
          <w:szCs w:val="20"/>
        </w:rPr>
        <w:t xml:space="preserve"> wniesione w formie pieniądza, Zamawiający zwróci z odsetkami wynikającymi </w:t>
      </w:r>
      <w:r w:rsidRPr="00455F2E">
        <w:rPr>
          <w:rFonts w:ascii="Arial" w:hAnsi="Arial" w:cs="Arial"/>
          <w:sz w:val="20"/>
          <w:szCs w:val="20"/>
        </w:rPr>
        <w:br/>
        <w:t>z umowy rachunku bankowego, na którym były one przechowywane, pomniejszone o koszt prowadzenia tego rachunku oraz prowizji bankowej za przelew pieniędzy na rachunek bankowy Wykonawcy.</w:t>
      </w:r>
    </w:p>
    <w:p w14:paraId="48F8957A" w14:textId="68D49E13" w:rsidR="00BB498A" w:rsidRPr="00455F2E" w:rsidRDefault="00BB498A" w:rsidP="001A59D2">
      <w:pPr>
        <w:pStyle w:val="Tekstpodstawowy"/>
        <w:numPr>
          <w:ilvl w:val="0"/>
          <w:numId w:val="54"/>
        </w:numPr>
        <w:tabs>
          <w:tab w:val="clear" w:pos="7874"/>
        </w:tabs>
        <w:suppressAutoHyphens w:val="0"/>
        <w:autoSpaceDE w:val="0"/>
        <w:adjustRightInd w:val="0"/>
        <w:spacing w:after="0"/>
        <w:ind w:left="340" w:hanging="340"/>
        <w:jc w:val="both"/>
        <w:rPr>
          <w:rFonts w:ascii="Arial" w:hAnsi="Arial" w:cs="Arial"/>
          <w:snapToGrid w:val="0"/>
          <w:sz w:val="20"/>
          <w:szCs w:val="20"/>
        </w:rPr>
      </w:pPr>
      <w:r w:rsidRPr="00455F2E">
        <w:rPr>
          <w:rFonts w:ascii="Arial" w:hAnsi="Arial" w:cs="Arial"/>
          <w:sz w:val="20"/>
          <w:szCs w:val="20"/>
        </w:rPr>
        <w:t>Zabezpieczenie należytego wykonania umowy służy pokryciu roszczeń z tytułu niewykonania lub nienależytego wykonania Przedmiotu Umowy.</w:t>
      </w:r>
    </w:p>
    <w:p w14:paraId="75E30A03" w14:textId="6BADA195" w:rsidR="00196DEE" w:rsidRPr="00455F2E" w:rsidRDefault="00196DEE" w:rsidP="00BB498A">
      <w:pPr>
        <w:pStyle w:val="Textbody"/>
        <w:widowControl w:val="0"/>
        <w:spacing w:line="259" w:lineRule="auto"/>
        <w:ind w:right="23"/>
        <w:rPr>
          <w:rFonts w:ascii="Arial" w:hAnsi="Arial" w:cs="Arial"/>
          <w:sz w:val="20"/>
          <w:szCs w:val="20"/>
        </w:rPr>
      </w:pPr>
    </w:p>
    <w:p w14:paraId="03ED49CA" w14:textId="77777777" w:rsidR="00346143" w:rsidRPr="00455F2E" w:rsidRDefault="00346143" w:rsidP="00BB498A">
      <w:pPr>
        <w:pStyle w:val="Textbody"/>
        <w:widowControl w:val="0"/>
        <w:spacing w:line="259" w:lineRule="auto"/>
        <w:ind w:right="23"/>
        <w:rPr>
          <w:rFonts w:ascii="Arial" w:hAnsi="Arial" w:cs="Arial"/>
          <w:sz w:val="20"/>
          <w:szCs w:val="20"/>
        </w:rPr>
      </w:pPr>
    </w:p>
    <w:p w14:paraId="6D1D03E8" w14:textId="7EDC7DF4" w:rsidR="006A625E" w:rsidRPr="00455F2E" w:rsidRDefault="006A625E" w:rsidP="00CA302D">
      <w:pPr>
        <w:pStyle w:val="Standard"/>
        <w:spacing w:line="259" w:lineRule="auto"/>
        <w:jc w:val="center"/>
        <w:rPr>
          <w:rFonts w:ascii="Arial" w:hAnsi="Arial" w:cs="Arial"/>
          <w:sz w:val="20"/>
          <w:szCs w:val="20"/>
        </w:rPr>
      </w:pPr>
      <w:r w:rsidRPr="00455F2E">
        <w:rPr>
          <w:rFonts w:ascii="Arial" w:hAnsi="Arial" w:cs="Arial"/>
          <w:b/>
          <w:bCs/>
          <w:sz w:val="20"/>
          <w:szCs w:val="20"/>
        </w:rPr>
        <w:t>§</w:t>
      </w:r>
      <w:r w:rsidR="009216C7" w:rsidRPr="00455F2E">
        <w:rPr>
          <w:rFonts w:ascii="Arial" w:hAnsi="Arial" w:cs="Arial"/>
          <w:b/>
          <w:bCs/>
          <w:sz w:val="20"/>
          <w:szCs w:val="20"/>
        </w:rPr>
        <w:t>1</w:t>
      </w:r>
      <w:r w:rsidR="004D5508" w:rsidRPr="00455F2E">
        <w:rPr>
          <w:rFonts w:ascii="Arial" w:hAnsi="Arial" w:cs="Arial"/>
          <w:b/>
          <w:bCs/>
          <w:sz w:val="20"/>
          <w:szCs w:val="20"/>
        </w:rPr>
        <w:t>0</w:t>
      </w:r>
      <w:r w:rsidR="00592578" w:rsidRPr="00455F2E">
        <w:rPr>
          <w:rFonts w:ascii="Arial" w:hAnsi="Arial" w:cs="Arial"/>
          <w:b/>
          <w:bCs/>
          <w:sz w:val="20"/>
          <w:szCs w:val="20"/>
        </w:rPr>
        <w:t>.</w:t>
      </w:r>
    </w:p>
    <w:p w14:paraId="0D2BD5F1" w14:textId="77777777" w:rsidR="006A625E" w:rsidRPr="00455F2E" w:rsidRDefault="006A625E" w:rsidP="00CA302D">
      <w:pPr>
        <w:pStyle w:val="Standard"/>
        <w:spacing w:line="259" w:lineRule="auto"/>
        <w:jc w:val="center"/>
        <w:rPr>
          <w:rFonts w:ascii="Arial" w:hAnsi="Arial" w:cs="Arial"/>
          <w:sz w:val="20"/>
          <w:szCs w:val="20"/>
        </w:rPr>
      </w:pPr>
      <w:r w:rsidRPr="00455F2E">
        <w:rPr>
          <w:rFonts w:ascii="Arial" w:hAnsi="Arial" w:cs="Arial"/>
          <w:b/>
          <w:bCs/>
          <w:sz w:val="20"/>
          <w:szCs w:val="20"/>
        </w:rPr>
        <w:t>WARUNKI GWARANCJI I RĘKOJMI</w:t>
      </w:r>
    </w:p>
    <w:p w14:paraId="3A245236" w14:textId="1FFD51FC" w:rsidR="00CB46C7" w:rsidRPr="00455F2E" w:rsidRDefault="006A625E"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 xml:space="preserve">Wykonawca udziela Zamawiającemu </w:t>
      </w:r>
      <w:r w:rsidR="000A32A7" w:rsidRPr="00455F2E">
        <w:rPr>
          <w:rFonts w:ascii="Arial" w:hAnsi="Arial" w:cs="Arial"/>
          <w:sz w:val="20"/>
          <w:szCs w:val="20"/>
        </w:rPr>
        <w:t>24</w:t>
      </w:r>
      <w:r w:rsidRPr="00455F2E">
        <w:rPr>
          <w:rFonts w:ascii="Arial" w:hAnsi="Arial" w:cs="Arial"/>
          <w:sz w:val="20"/>
          <w:szCs w:val="20"/>
        </w:rPr>
        <w:t xml:space="preserve"> miesięcy </w:t>
      </w:r>
      <w:r w:rsidR="000A32A7" w:rsidRPr="00455F2E">
        <w:rPr>
          <w:rFonts w:ascii="Arial" w:hAnsi="Arial" w:cs="Arial"/>
          <w:sz w:val="20"/>
          <w:szCs w:val="20"/>
        </w:rPr>
        <w:t xml:space="preserve">gwarancji na wykonane zadanie </w:t>
      </w:r>
      <w:r w:rsidRPr="00455F2E">
        <w:rPr>
          <w:rFonts w:ascii="Arial" w:hAnsi="Arial" w:cs="Arial"/>
          <w:sz w:val="20"/>
          <w:szCs w:val="20"/>
        </w:rPr>
        <w:t>od daty podpisania przez Zamawiającego końcowego protokołu odbioru</w:t>
      </w:r>
      <w:r w:rsidR="000A4485" w:rsidRPr="00455F2E">
        <w:rPr>
          <w:rFonts w:ascii="Arial" w:hAnsi="Arial" w:cs="Arial"/>
          <w:sz w:val="20"/>
          <w:szCs w:val="20"/>
        </w:rPr>
        <w:t xml:space="preserve"> końcowego.</w:t>
      </w:r>
    </w:p>
    <w:p w14:paraId="5B7AB132" w14:textId="43A86892" w:rsidR="006A625E" w:rsidRPr="00455F2E" w:rsidRDefault="006A625E"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Z tytułu udzielonej gwarancji Wykonawca jest odpowiedzialny wobec Zamawiającego za wady</w:t>
      </w:r>
      <w:r w:rsidR="000A4485" w:rsidRPr="00455F2E">
        <w:rPr>
          <w:rFonts w:ascii="Arial" w:hAnsi="Arial" w:cs="Arial"/>
          <w:sz w:val="20"/>
          <w:szCs w:val="20"/>
        </w:rPr>
        <w:t xml:space="preserve"> materiałowe i w robociźnie</w:t>
      </w:r>
      <w:r w:rsidRPr="00455F2E">
        <w:rPr>
          <w:rFonts w:ascii="Arial" w:hAnsi="Arial" w:cs="Arial"/>
          <w:sz w:val="20"/>
          <w:szCs w:val="20"/>
        </w:rPr>
        <w:t>.</w:t>
      </w:r>
    </w:p>
    <w:p w14:paraId="634679CA" w14:textId="58A6E297" w:rsidR="00850BDD" w:rsidRPr="00455F2E" w:rsidRDefault="006A625E" w:rsidP="001A59D2">
      <w:pPr>
        <w:pStyle w:val="Standard"/>
        <w:numPr>
          <w:ilvl w:val="3"/>
          <w:numId w:val="48"/>
        </w:numPr>
        <w:tabs>
          <w:tab w:val="clear" w:pos="2880"/>
          <w:tab w:val="num" w:pos="426"/>
          <w:tab w:val="left" w:pos="4896"/>
          <w:tab w:val="left" w:pos="5463"/>
        </w:tabs>
        <w:spacing w:line="259" w:lineRule="auto"/>
        <w:ind w:left="425" w:hanging="425"/>
        <w:jc w:val="both"/>
        <w:rPr>
          <w:rFonts w:ascii="Arial" w:hAnsi="Arial" w:cs="Arial"/>
          <w:sz w:val="20"/>
          <w:szCs w:val="20"/>
        </w:rPr>
      </w:pPr>
      <w:r w:rsidRPr="00455F2E">
        <w:rPr>
          <w:rFonts w:ascii="Arial" w:hAnsi="Arial" w:cs="Arial"/>
          <w:sz w:val="20"/>
          <w:szCs w:val="20"/>
        </w:rPr>
        <w:t>Wykonawca zobowiązuje się usunąć wady</w:t>
      </w:r>
      <w:r w:rsidR="000A4485" w:rsidRPr="00455F2E">
        <w:rPr>
          <w:rFonts w:ascii="Arial" w:hAnsi="Arial" w:cs="Arial"/>
          <w:sz w:val="20"/>
          <w:szCs w:val="20"/>
        </w:rPr>
        <w:t xml:space="preserve"> </w:t>
      </w:r>
      <w:r w:rsidRPr="00455F2E">
        <w:rPr>
          <w:rFonts w:ascii="Arial" w:hAnsi="Arial" w:cs="Arial"/>
          <w:sz w:val="20"/>
          <w:szCs w:val="20"/>
        </w:rPr>
        <w:t xml:space="preserve">ujawnione w okresie gwarancji lub rękojmi w terminie </w:t>
      </w:r>
      <w:r w:rsidR="00A63EF7" w:rsidRPr="00455F2E">
        <w:rPr>
          <w:rFonts w:ascii="Arial" w:hAnsi="Arial" w:cs="Arial"/>
          <w:sz w:val="20"/>
          <w:szCs w:val="20"/>
        </w:rPr>
        <w:br/>
      </w:r>
      <w:r w:rsidRPr="00455F2E">
        <w:rPr>
          <w:rFonts w:ascii="Arial" w:hAnsi="Arial" w:cs="Arial"/>
          <w:sz w:val="20"/>
          <w:szCs w:val="20"/>
        </w:rPr>
        <w:t>7 dni, lub innym umówionym terminie stosownym do zakresu prac, od daty zawiadomienia Wykonawcy, niezależnie od pozostałych uprawnień z tytułu rękojmi.</w:t>
      </w:r>
      <w:r w:rsidR="00850BDD" w:rsidRPr="00455F2E">
        <w:rPr>
          <w:rFonts w:ascii="Arial" w:hAnsi="Arial" w:cs="Arial"/>
          <w:sz w:val="20"/>
          <w:szCs w:val="20"/>
        </w:rPr>
        <w:t xml:space="preserve"> W przypadku niezachowania żywotności którejś</w:t>
      </w:r>
      <w:r w:rsidR="00A63EF7" w:rsidRPr="00455F2E">
        <w:rPr>
          <w:rFonts w:ascii="Arial" w:hAnsi="Arial" w:cs="Arial"/>
          <w:sz w:val="20"/>
          <w:szCs w:val="20"/>
        </w:rPr>
        <w:t xml:space="preserve"> </w:t>
      </w:r>
      <w:r w:rsidR="00850BDD" w:rsidRPr="00455F2E">
        <w:rPr>
          <w:rFonts w:ascii="Arial" w:hAnsi="Arial" w:cs="Arial"/>
          <w:sz w:val="20"/>
          <w:szCs w:val="20"/>
        </w:rPr>
        <w:t>z roślin, Wykonawca zobowiązuje się do posadzenia na własny koszt drzew oraz innych roślin zamiennych tego samego gatunku w terminie 10 dni od dnia otrzymania wiadomości od Zamawiającego.</w:t>
      </w:r>
    </w:p>
    <w:p w14:paraId="6CBF71D4" w14:textId="7CCFA2C4" w:rsidR="006A625E" w:rsidRPr="00455F2E" w:rsidRDefault="006A625E"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Wykonawca odpowiada za wad</w:t>
      </w:r>
      <w:r w:rsidR="00CF64A3" w:rsidRPr="00455F2E">
        <w:rPr>
          <w:rFonts w:ascii="Arial" w:hAnsi="Arial" w:cs="Arial"/>
          <w:sz w:val="20"/>
          <w:szCs w:val="20"/>
        </w:rPr>
        <w:t xml:space="preserve">y materiałowe i w robociźnie </w:t>
      </w:r>
      <w:r w:rsidRPr="00455F2E">
        <w:rPr>
          <w:rFonts w:ascii="Arial" w:hAnsi="Arial" w:cs="Arial"/>
          <w:sz w:val="20"/>
          <w:szCs w:val="20"/>
        </w:rPr>
        <w:t>również po upływie okresu gwarancji i rękojmi</w:t>
      </w:r>
      <w:r w:rsidR="00B22D3B" w:rsidRPr="00455F2E">
        <w:rPr>
          <w:rFonts w:ascii="Arial" w:hAnsi="Arial" w:cs="Arial"/>
          <w:sz w:val="20"/>
          <w:szCs w:val="20"/>
        </w:rPr>
        <w:t>, o ile Zamawiający ujawni te wady przed upływem okresu gwarancji i rękojmi.</w:t>
      </w:r>
    </w:p>
    <w:p w14:paraId="077EB719" w14:textId="77777777" w:rsidR="006A625E" w:rsidRPr="00455F2E" w:rsidRDefault="006A625E"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Zamawiający w ramach gwarancji ma prawo:</w:t>
      </w:r>
    </w:p>
    <w:p w14:paraId="2342EEE9" w14:textId="154F98D2" w:rsidR="006A625E" w:rsidRPr="00455F2E"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455F2E">
        <w:rPr>
          <w:rFonts w:ascii="Arial" w:hAnsi="Arial" w:cs="Arial"/>
          <w:sz w:val="20"/>
          <w:szCs w:val="20"/>
        </w:rPr>
        <w:t xml:space="preserve">żądać usunięcia wad, wyznaczając w tym celu Wykonawcy odpowiedni termin, z zagrożeniem, że po bezskutecznym jego upływie odstąpi od </w:t>
      </w:r>
      <w:r w:rsidR="000D6EDE" w:rsidRPr="00455F2E">
        <w:rPr>
          <w:rFonts w:ascii="Arial" w:hAnsi="Arial" w:cs="Arial"/>
          <w:sz w:val="20"/>
          <w:szCs w:val="20"/>
        </w:rPr>
        <w:t>u</w:t>
      </w:r>
      <w:r w:rsidRPr="00455F2E">
        <w:rPr>
          <w:rFonts w:ascii="Arial" w:hAnsi="Arial" w:cs="Arial"/>
          <w:sz w:val="20"/>
          <w:szCs w:val="20"/>
        </w:rPr>
        <w:t>mowy</w:t>
      </w:r>
      <w:r w:rsidR="001F143A" w:rsidRPr="00455F2E">
        <w:rPr>
          <w:rFonts w:ascii="Arial" w:hAnsi="Arial" w:cs="Arial"/>
          <w:sz w:val="20"/>
          <w:szCs w:val="20"/>
        </w:rPr>
        <w:t>,</w:t>
      </w:r>
      <w:r w:rsidRPr="00455F2E">
        <w:rPr>
          <w:rFonts w:ascii="Arial" w:hAnsi="Arial" w:cs="Arial"/>
          <w:sz w:val="20"/>
          <w:szCs w:val="20"/>
        </w:rPr>
        <w:t xml:space="preserve"> jeżeli wady są istotne, lub obniży wynagrodzenie w odpowiednim stosunku – jeżeli wady nie są istotne,</w:t>
      </w:r>
    </w:p>
    <w:p w14:paraId="59D4164B" w14:textId="77777777" w:rsidR="006A625E" w:rsidRPr="00455F2E"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455F2E">
        <w:rPr>
          <w:rFonts w:ascii="Arial" w:hAnsi="Arial" w:cs="Arial"/>
          <w:sz w:val="20"/>
          <w:szCs w:val="20"/>
        </w:rPr>
        <w:lastRenderedPageBreak/>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29A65B3A" w:rsidR="006A625E" w:rsidRPr="00455F2E"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455F2E">
        <w:rPr>
          <w:rFonts w:ascii="Arial" w:hAnsi="Arial" w:cs="Arial"/>
          <w:sz w:val="20"/>
          <w:szCs w:val="20"/>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75A4B53D" w14:textId="3DE1B8A7" w:rsidR="00482CC7" w:rsidRPr="00455F2E" w:rsidRDefault="006A625E" w:rsidP="001A59D2">
      <w:pPr>
        <w:pStyle w:val="Standard"/>
        <w:numPr>
          <w:ilvl w:val="3"/>
          <w:numId w:val="48"/>
        </w:numPr>
        <w:tabs>
          <w:tab w:val="clear" w:pos="2880"/>
          <w:tab w:val="num" w:pos="426"/>
          <w:tab w:val="left" w:pos="4896"/>
          <w:tab w:val="left" w:pos="5463"/>
        </w:tabs>
        <w:spacing w:line="259" w:lineRule="auto"/>
        <w:ind w:hanging="2880"/>
        <w:jc w:val="both"/>
        <w:rPr>
          <w:rFonts w:ascii="Arial" w:hAnsi="Arial" w:cs="Arial"/>
          <w:sz w:val="20"/>
          <w:szCs w:val="20"/>
        </w:rPr>
      </w:pPr>
      <w:r w:rsidRPr="00455F2E">
        <w:rPr>
          <w:rFonts w:ascii="Arial" w:hAnsi="Arial" w:cs="Arial"/>
          <w:sz w:val="20"/>
          <w:szCs w:val="20"/>
        </w:rPr>
        <w:t>Wykonawca nie może odmówić usunięcia wad ze względu na wysokość kosztów usunięcia wad.</w:t>
      </w:r>
    </w:p>
    <w:p w14:paraId="1B89D0DF" w14:textId="77777777" w:rsidR="00AA3F71" w:rsidRPr="00455F2E" w:rsidRDefault="006A625E"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na co Wykonawca wyraża zgodę.</w:t>
      </w:r>
    </w:p>
    <w:p w14:paraId="5E9F4906" w14:textId="77777777" w:rsidR="00AA3F71" w:rsidRPr="00455F2E" w:rsidRDefault="00AA3F71"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Zamawiający uprawniony będzie realizować uprawnienia z tytułu rękojmi niezależnie od uprawnień wynikających z gwarancji jakości.</w:t>
      </w:r>
    </w:p>
    <w:p w14:paraId="1B8586F1" w14:textId="77777777" w:rsidR="00AA3F71" w:rsidRPr="00455F2E" w:rsidRDefault="00AA3F71"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Strony oświadczają, że Umowa jest dokumentem gwarancyjnym w rozumieniu przepisów Kodeksu Cywilnego.</w:t>
      </w:r>
    </w:p>
    <w:p w14:paraId="7FDA90AF" w14:textId="2E8766F5" w:rsidR="00AA3F71" w:rsidRPr="00455F2E" w:rsidRDefault="00AA3F71" w:rsidP="001A59D2">
      <w:pPr>
        <w:pStyle w:val="Standard"/>
        <w:numPr>
          <w:ilvl w:val="3"/>
          <w:numId w:val="48"/>
        </w:numPr>
        <w:tabs>
          <w:tab w:val="clear" w:pos="2880"/>
          <w:tab w:val="num" w:pos="426"/>
          <w:tab w:val="left" w:pos="4896"/>
          <w:tab w:val="left" w:pos="5463"/>
        </w:tabs>
        <w:spacing w:line="259" w:lineRule="auto"/>
        <w:ind w:left="426" w:hanging="426"/>
        <w:jc w:val="both"/>
        <w:rPr>
          <w:rFonts w:ascii="Arial" w:hAnsi="Arial" w:cs="Arial"/>
          <w:sz w:val="20"/>
          <w:szCs w:val="20"/>
        </w:rPr>
      </w:pPr>
      <w:r w:rsidRPr="00455F2E">
        <w:rPr>
          <w:rFonts w:ascii="Arial" w:hAnsi="Arial" w:cs="Arial"/>
          <w:sz w:val="20"/>
          <w:szCs w:val="20"/>
        </w:rPr>
        <w:t>Wykonawca w okresie gwarancji i rękojmi zobowiązany jest do pisemnego powiadomienia Zamawiającego o:</w:t>
      </w:r>
    </w:p>
    <w:p w14:paraId="7EED8ECB" w14:textId="77777777" w:rsidR="00AA3F71" w:rsidRPr="00455F2E" w:rsidRDefault="00AA3F71" w:rsidP="001A59D2">
      <w:pPr>
        <w:pStyle w:val="Akapitzlist"/>
        <w:numPr>
          <w:ilvl w:val="1"/>
          <w:numId w:val="64"/>
        </w:numPr>
        <w:tabs>
          <w:tab w:val="clear" w:pos="1440"/>
        </w:tabs>
        <w:suppressAutoHyphens w:val="0"/>
        <w:autoSpaceDN/>
        <w:spacing w:line="240" w:lineRule="auto"/>
        <w:ind w:left="624" w:hanging="284"/>
        <w:jc w:val="both"/>
        <w:rPr>
          <w:bCs/>
          <w:sz w:val="20"/>
          <w:szCs w:val="20"/>
        </w:rPr>
      </w:pPr>
      <w:r w:rsidRPr="00455F2E">
        <w:rPr>
          <w:bCs/>
          <w:sz w:val="20"/>
          <w:szCs w:val="20"/>
        </w:rPr>
        <w:t>zmianie siedziby lub nazwy firmy Wykonawcy,</w:t>
      </w:r>
    </w:p>
    <w:p w14:paraId="7A8C0072" w14:textId="77777777" w:rsidR="00AA3F71" w:rsidRPr="00455F2E" w:rsidRDefault="00AA3F71" w:rsidP="001A59D2">
      <w:pPr>
        <w:pStyle w:val="Akapitzlist"/>
        <w:numPr>
          <w:ilvl w:val="1"/>
          <w:numId w:val="64"/>
        </w:numPr>
        <w:tabs>
          <w:tab w:val="clear" w:pos="1440"/>
        </w:tabs>
        <w:suppressAutoHyphens w:val="0"/>
        <w:autoSpaceDN/>
        <w:spacing w:line="240" w:lineRule="auto"/>
        <w:ind w:left="624" w:hanging="284"/>
        <w:jc w:val="both"/>
        <w:rPr>
          <w:bCs/>
          <w:sz w:val="20"/>
          <w:szCs w:val="20"/>
        </w:rPr>
      </w:pPr>
      <w:r w:rsidRPr="00455F2E">
        <w:rPr>
          <w:bCs/>
          <w:sz w:val="20"/>
          <w:szCs w:val="20"/>
        </w:rPr>
        <w:t>zmianie osób reprezentujących Wykonawcę,</w:t>
      </w:r>
    </w:p>
    <w:p w14:paraId="14DBDDBC" w14:textId="77777777" w:rsidR="00AA3F71" w:rsidRPr="00455F2E" w:rsidRDefault="00AA3F71" w:rsidP="001A59D2">
      <w:pPr>
        <w:pStyle w:val="Akapitzlist"/>
        <w:numPr>
          <w:ilvl w:val="1"/>
          <w:numId w:val="64"/>
        </w:numPr>
        <w:tabs>
          <w:tab w:val="clear" w:pos="1440"/>
        </w:tabs>
        <w:suppressAutoHyphens w:val="0"/>
        <w:autoSpaceDN/>
        <w:spacing w:line="240" w:lineRule="auto"/>
        <w:ind w:left="624" w:hanging="284"/>
        <w:jc w:val="both"/>
        <w:rPr>
          <w:bCs/>
          <w:sz w:val="20"/>
          <w:szCs w:val="20"/>
        </w:rPr>
      </w:pPr>
      <w:r w:rsidRPr="00455F2E">
        <w:rPr>
          <w:bCs/>
          <w:sz w:val="20"/>
          <w:szCs w:val="20"/>
        </w:rPr>
        <w:t>złożeniu wniosku o ogłoszenie upadłości lub likwidacji firmy Wykonawcy.</w:t>
      </w:r>
    </w:p>
    <w:p w14:paraId="245B0828" w14:textId="3FC13657" w:rsidR="00A10641" w:rsidRPr="00455F2E" w:rsidRDefault="00AA3F71" w:rsidP="00D67C52">
      <w:pPr>
        <w:suppressAutoHyphens w:val="0"/>
        <w:autoSpaceDN/>
        <w:ind w:left="340"/>
        <w:jc w:val="both"/>
        <w:rPr>
          <w:rFonts w:ascii="Arial" w:hAnsi="Arial" w:cs="Arial"/>
          <w:bCs/>
        </w:rPr>
      </w:pPr>
      <w:r w:rsidRPr="00455F2E">
        <w:rPr>
          <w:rFonts w:ascii="Arial" w:hAnsi="Arial" w:cs="Arial"/>
          <w:bCs/>
        </w:rPr>
        <w:t>Szczegółowe czynności w okresie gwarancji stanowią Załącznik nr 1 do niniejszej Umowy.</w:t>
      </w:r>
    </w:p>
    <w:p w14:paraId="5D71DC8A" w14:textId="2410FA8E" w:rsidR="00F1202C" w:rsidRPr="00455F2E" w:rsidRDefault="00F1202C" w:rsidP="00CA302D">
      <w:pPr>
        <w:pStyle w:val="Standard"/>
        <w:tabs>
          <w:tab w:val="left" w:pos="4896"/>
          <w:tab w:val="left" w:pos="5463"/>
        </w:tabs>
        <w:spacing w:line="259" w:lineRule="auto"/>
        <w:ind w:left="426"/>
        <w:jc w:val="both"/>
        <w:rPr>
          <w:rFonts w:ascii="Arial" w:hAnsi="Arial" w:cs="Arial"/>
          <w:sz w:val="20"/>
          <w:szCs w:val="20"/>
        </w:rPr>
      </w:pPr>
    </w:p>
    <w:p w14:paraId="3A68E244" w14:textId="77777777" w:rsidR="00A13A08" w:rsidRPr="00455F2E" w:rsidRDefault="00A13A08" w:rsidP="00CA302D">
      <w:pPr>
        <w:pStyle w:val="Standard"/>
        <w:tabs>
          <w:tab w:val="left" w:pos="4896"/>
          <w:tab w:val="left" w:pos="5463"/>
        </w:tabs>
        <w:spacing w:line="259" w:lineRule="auto"/>
        <w:ind w:left="426"/>
        <w:jc w:val="both"/>
        <w:rPr>
          <w:rFonts w:ascii="Arial" w:hAnsi="Arial" w:cs="Arial"/>
          <w:sz w:val="20"/>
          <w:szCs w:val="20"/>
        </w:rPr>
      </w:pPr>
    </w:p>
    <w:p w14:paraId="16E1262E" w14:textId="77777777" w:rsidR="00346143" w:rsidRPr="00455F2E" w:rsidRDefault="00346143" w:rsidP="00CA302D">
      <w:pPr>
        <w:pStyle w:val="Standard"/>
        <w:tabs>
          <w:tab w:val="left" w:pos="4896"/>
          <w:tab w:val="left" w:pos="5463"/>
        </w:tabs>
        <w:spacing w:line="259" w:lineRule="auto"/>
        <w:ind w:left="426"/>
        <w:jc w:val="both"/>
        <w:rPr>
          <w:rFonts w:ascii="Arial" w:hAnsi="Arial" w:cs="Arial"/>
          <w:sz w:val="20"/>
          <w:szCs w:val="20"/>
        </w:rPr>
      </w:pPr>
    </w:p>
    <w:p w14:paraId="06299AB6" w14:textId="7AB12AC5" w:rsidR="006A625E" w:rsidRPr="00455F2E" w:rsidRDefault="006A625E" w:rsidP="00F1202C">
      <w:pPr>
        <w:pStyle w:val="Standard"/>
        <w:spacing w:line="259" w:lineRule="auto"/>
        <w:jc w:val="center"/>
        <w:rPr>
          <w:rFonts w:ascii="Arial" w:hAnsi="Arial" w:cs="Arial"/>
          <w:sz w:val="20"/>
          <w:szCs w:val="20"/>
        </w:rPr>
      </w:pPr>
      <w:r w:rsidRPr="00455F2E">
        <w:rPr>
          <w:rFonts w:ascii="Arial" w:hAnsi="Arial" w:cs="Arial"/>
          <w:b/>
          <w:bCs/>
          <w:sz w:val="20"/>
          <w:szCs w:val="20"/>
        </w:rPr>
        <w:t>§</w:t>
      </w:r>
      <w:r w:rsidR="009216C7" w:rsidRPr="00455F2E">
        <w:rPr>
          <w:rFonts w:ascii="Arial" w:hAnsi="Arial" w:cs="Arial"/>
          <w:b/>
          <w:bCs/>
          <w:sz w:val="20"/>
          <w:szCs w:val="20"/>
        </w:rPr>
        <w:t>1</w:t>
      </w:r>
      <w:r w:rsidR="004D5508" w:rsidRPr="00455F2E">
        <w:rPr>
          <w:rFonts w:ascii="Arial" w:hAnsi="Arial" w:cs="Arial"/>
          <w:b/>
          <w:bCs/>
          <w:sz w:val="20"/>
          <w:szCs w:val="20"/>
        </w:rPr>
        <w:t>1</w:t>
      </w:r>
      <w:r w:rsidR="00592578" w:rsidRPr="00455F2E">
        <w:rPr>
          <w:rFonts w:ascii="Arial" w:hAnsi="Arial" w:cs="Arial"/>
          <w:b/>
          <w:bCs/>
          <w:sz w:val="20"/>
          <w:szCs w:val="20"/>
        </w:rPr>
        <w:t>.</w:t>
      </w:r>
    </w:p>
    <w:p w14:paraId="0520EDFF" w14:textId="4AC9DA46" w:rsidR="006A625E" w:rsidRPr="00455F2E" w:rsidRDefault="006A625E" w:rsidP="00F1202C">
      <w:pPr>
        <w:pStyle w:val="Standard"/>
        <w:spacing w:line="259" w:lineRule="auto"/>
        <w:jc w:val="center"/>
        <w:rPr>
          <w:rFonts w:ascii="Arial" w:hAnsi="Arial" w:cs="Arial"/>
          <w:sz w:val="20"/>
          <w:szCs w:val="20"/>
        </w:rPr>
      </w:pPr>
      <w:r w:rsidRPr="00455F2E">
        <w:rPr>
          <w:rFonts w:ascii="Arial" w:hAnsi="Arial" w:cs="Arial"/>
          <w:b/>
          <w:bCs/>
          <w:sz w:val="20"/>
          <w:szCs w:val="20"/>
        </w:rPr>
        <w:t>ODSTĄPIENIE OD UMOWY</w:t>
      </w:r>
    </w:p>
    <w:p w14:paraId="5B56F3C0" w14:textId="47343AA8" w:rsidR="006A625E" w:rsidRPr="00455F2E" w:rsidRDefault="006A625E" w:rsidP="008E55FA">
      <w:pPr>
        <w:pStyle w:val="Akapitzlist"/>
        <w:numPr>
          <w:ilvl w:val="1"/>
          <w:numId w:val="29"/>
        </w:numPr>
        <w:tabs>
          <w:tab w:val="left" w:pos="426"/>
        </w:tabs>
        <w:spacing w:line="259" w:lineRule="auto"/>
        <w:ind w:left="426" w:hanging="426"/>
        <w:jc w:val="both"/>
        <w:rPr>
          <w:sz w:val="20"/>
          <w:szCs w:val="20"/>
        </w:rPr>
      </w:pPr>
      <w:r w:rsidRPr="00455F2E">
        <w:rPr>
          <w:color w:val="000000"/>
          <w:sz w:val="20"/>
          <w:szCs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3C5B7B" w:rsidRPr="00455F2E">
        <w:rPr>
          <w:color w:val="000000"/>
          <w:sz w:val="20"/>
          <w:szCs w:val="20"/>
          <w:lang w:eastAsia="en-US"/>
        </w:rPr>
        <w:t xml:space="preserve"> </w:t>
      </w:r>
      <w:r w:rsidRPr="00455F2E">
        <w:rPr>
          <w:color w:val="000000"/>
          <w:sz w:val="20"/>
          <w:szCs w:val="20"/>
          <w:lang w:eastAsia="en-US"/>
        </w:rPr>
        <w:t xml:space="preserve">30 dni, </w:t>
      </w:r>
      <w:r w:rsidR="003C5B7B" w:rsidRPr="00455F2E">
        <w:rPr>
          <w:color w:val="000000"/>
          <w:sz w:val="20"/>
          <w:szCs w:val="20"/>
          <w:lang w:eastAsia="en-US"/>
        </w:rPr>
        <w:br/>
      </w:r>
      <w:r w:rsidRPr="00455F2E">
        <w:rPr>
          <w:color w:val="000000"/>
          <w:sz w:val="20"/>
          <w:szCs w:val="20"/>
          <w:lang w:eastAsia="en-US"/>
        </w:rPr>
        <w:t>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70621434" w:rsidR="006A625E" w:rsidRPr="00455F2E" w:rsidRDefault="006A625E" w:rsidP="008E55FA">
      <w:pPr>
        <w:pStyle w:val="Akapitzlist"/>
        <w:numPr>
          <w:ilvl w:val="1"/>
          <w:numId w:val="29"/>
        </w:numPr>
        <w:tabs>
          <w:tab w:val="left" w:pos="426"/>
        </w:tabs>
        <w:spacing w:line="259" w:lineRule="auto"/>
        <w:ind w:left="426" w:hanging="426"/>
        <w:jc w:val="both"/>
        <w:rPr>
          <w:sz w:val="20"/>
          <w:szCs w:val="20"/>
        </w:rPr>
      </w:pPr>
      <w:r w:rsidRPr="00455F2E">
        <w:rPr>
          <w:sz w:val="20"/>
          <w:szCs w:val="20"/>
          <w:lang w:eastAsia="en-US"/>
        </w:rPr>
        <w:t xml:space="preserve">Zamawiający będzie uprawniony do odstąpienia od umowy bez wyznaczania terminu dodatkowego </w:t>
      </w:r>
      <w:r w:rsidR="00C95238" w:rsidRPr="00455F2E">
        <w:rPr>
          <w:sz w:val="20"/>
          <w:szCs w:val="20"/>
          <w:lang w:eastAsia="en-US"/>
        </w:rPr>
        <w:br/>
      </w:r>
      <w:r w:rsidRPr="00455F2E">
        <w:rPr>
          <w:sz w:val="20"/>
          <w:szCs w:val="20"/>
          <w:lang w:eastAsia="en-US"/>
        </w:rPr>
        <w:t>w przypadku, w którym:</w:t>
      </w:r>
    </w:p>
    <w:p w14:paraId="5FB29C0E" w14:textId="619EE003" w:rsidR="006A625E" w:rsidRPr="00455F2E" w:rsidRDefault="00233AF3"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455F2E">
        <w:rPr>
          <w:rFonts w:ascii="Arial" w:hAnsi="Arial" w:cs="Arial"/>
          <w:sz w:val="20"/>
          <w:szCs w:val="20"/>
          <w:lang w:eastAsia="en-US"/>
        </w:rPr>
        <w:t xml:space="preserve">zwłoka </w:t>
      </w:r>
      <w:r w:rsidR="006A625E" w:rsidRPr="00455F2E">
        <w:rPr>
          <w:rFonts w:ascii="Arial" w:hAnsi="Arial" w:cs="Arial"/>
          <w:sz w:val="20"/>
          <w:szCs w:val="20"/>
          <w:lang w:eastAsia="en-US"/>
        </w:rPr>
        <w:t>Wykonawcy w wykonaniu</w:t>
      </w:r>
      <w:r w:rsidR="00EB5052" w:rsidRPr="00455F2E">
        <w:rPr>
          <w:rFonts w:ascii="Arial" w:hAnsi="Arial" w:cs="Arial"/>
          <w:sz w:val="20"/>
          <w:szCs w:val="20"/>
          <w:lang w:eastAsia="en-US"/>
        </w:rPr>
        <w:t xml:space="preserve"> zadania </w:t>
      </w:r>
      <w:r w:rsidR="006A625E" w:rsidRPr="00455F2E">
        <w:rPr>
          <w:rFonts w:ascii="Arial" w:hAnsi="Arial" w:cs="Arial"/>
          <w:sz w:val="20"/>
          <w:szCs w:val="20"/>
          <w:lang w:eastAsia="en-US"/>
        </w:rPr>
        <w:t>skutkująca opóźnieniem jej odbioru w stosunku do termin</w:t>
      </w:r>
      <w:r w:rsidR="00EA6931" w:rsidRPr="00455F2E">
        <w:rPr>
          <w:rFonts w:ascii="Arial" w:hAnsi="Arial" w:cs="Arial"/>
          <w:sz w:val="20"/>
          <w:szCs w:val="20"/>
          <w:lang w:eastAsia="en-US"/>
        </w:rPr>
        <w:t>u</w:t>
      </w:r>
      <w:r w:rsidR="006A625E" w:rsidRPr="00455F2E">
        <w:rPr>
          <w:rFonts w:ascii="Arial" w:hAnsi="Arial" w:cs="Arial"/>
          <w:sz w:val="20"/>
          <w:szCs w:val="20"/>
          <w:lang w:eastAsia="en-US"/>
        </w:rPr>
        <w:t xml:space="preserve"> wskazan</w:t>
      </w:r>
      <w:r w:rsidR="00EA6931" w:rsidRPr="00455F2E">
        <w:rPr>
          <w:rFonts w:ascii="Arial" w:hAnsi="Arial" w:cs="Arial"/>
          <w:sz w:val="20"/>
          <w:szCs w:val="20"/>
          <w:lang w:eastAsia="en-US"/>
        </w:rPr>
        <w:t>ego</w:t>
      </w:r>
      <w:r w:rsidR="006A625E" w:rsidRPr="00455F2E">
        <w:rPr>
          <w:rFonts w:ascii="Arial" w:hAnsi="Arial" w:cs="Arial"/>
          <w:sz w:val="20"/>
          <w:szCs w:val="20"/>
          <w:lang w:eastAsia="en-US"/>
        </w:rPr>
        <w:t xml:space="preserve"> w Umowie w § </w:t>
      </w:r>
      <w:r w:rsidRPr="00455F2E">
        <w:rPr>
          <w:rFonts w:ascii="Arial" w:hAnsi="Arial" w:cs="Arial"/>
          <w:sz w:val="20"/>
          <w:szCs w:val="20"/>
          <w:lang w:eastAsia="en-US"/>
        </w:rPr>
        <w:t>2</w:t>
      </w:r>
      <w:r w:rsidR="006A625E" w:rsidRPr="00455F2E">
        <w:rPr>
          <w:rFonts w:ascii="Arial" w:hAnsi="Arial" w:cs="Arial"/>
          <w:sz w:val="20"/>
          <w:szCs w:val="20"/>
          <w:lang w:eastAsia="en-US"/>
        </w:rPr>
        <w:t xml:space="preserve"> wyniesie co najmniej 14 dni,</w:t>
      </w:r>
    </w:p>
    <w:p w14:paraId="6219B999" w14:textId="77777777" w:rsidR="006A625E" w:rsidRPr="00455F2E" w:rsidRDefault="006A625E"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455F2E">
        <w:rPr>
          <w:rFonts w:ascii="Arial" w:hAnsi="Arial" w:cs="Arial"/>
          <w:color w:val="000000"/>
          <w:sz w:val="20"/>
          <w:szCs w:val="20"/>
          <w:lang w:eastAsia="en-US"/>
        </w:rPr>
        <w:t>Wykonawca nie podjął się wykonywania obowiązków wynikających z umowy lub przerwał                      ich wykonanie i przerwa trwa dłużej niż 14 dni,</w:t>
      </w:r>
    </w:p>
    <w:p w14:paraId="0FF20DBC" w14:textId="54FBFE0A" w:rsidR="006A625E" w:rsidRPr="00455F2E" w:rsidRDefault="006A625E"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455F2E">
        <w:rPr>
          <w:rFonts w:ascii="Arial" w:hAnsi="Arial" w:cs="Arial"/>
          <w:color w:val="000000"/>
          <w:sz w:val="20"/>
          <w:szCs w:val="20"/>
          <w:lang w:eastAsia="en-US"/>
        </w:rPr>
        <w:t xml:space="preserve">Wykonawca wykonuje swoje obowiązki w sposób nienależyty i </w:t>
      </w:r>
      <w:r w:rsidR="001424CA" w:rsidRPr="00455F2E">
        <w:rPr>
          <w:rFonts w:ascii="Arial" w:hAnsi="Arial" w:cs="Arial"/>
          <w:color w:val="000000"/>
          <w:sz w:val="20"/>
          <w:szCs w:val="20"/>
          <w:lang w:eastAsia="en-US"/>
        </w:rPr>
        <w:t>p</w:t>
      </w:r>
      <w:r w:rsidR="00EF44D2" w:rsidRPr="00455F2E">
        <w:rPr>
          <w:rFonts w:ascii="Arial" w:eastAsia="Calibri" w:hAnsi="Arial" w:cs="Arial"/>
          <w:sz w:val="20"/>
          <w:szCs w:val="20"/>
          <w:lang w:eastAsia="en-US"/>
        </w:rPr>
        <w:t>omimo wezwania do należytego wykonywania umowy w wyznaczonym przez Zamawiającego terminie nie zadośćuczyni wezwaniu</w:t>
      </w:r>
      <w:r w:rsidRPr="00455F2E">
        <w:rPr>
          <w:rFonts w:ascii="Arial" w:hAnsi="Arial" w:cs="Arial"/>
          <w:color w:val="000000"/>
          <w:sz w:val="20"/>
          <w:szCs w:val="20"/>
          <w:lang w:eastAsia="en-US"/>
        </w:rPr>
        <w:t>,</w:t>
      </w:r>
    </w:p>
    <w:p w14:paraId="5E4A62E6" w14:textId="02D6C639" w:rsidR="00EF44D2" w:rsidRPr="00455F2E" w:rsidRDefault="00136A0B" w:rsidP="008E55FA">
      <w:pPr>
        <w:pStyle w:val="Tekstpodstawowy"/>
        <w:numPr>
          <w:ilvl w:val="1"/>
          <w:numId w:val="26"/>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455F2E">
        <w:rPr>
          <w:rFonts w:ascii="Arial" w:hAnsi="Arial" w:cs="Arial"/>
          <w:color w:val="000000"/>
          <w:sz w:val="20"/>
          <w:szCs w:val="20"/>
          <w:lang w:eastAsia="en-US"/>
        </w:rPr>
        <w:t xml:space="preserve">kary umowne przekroczą 10% </w:t>
      </w:r>
      <w:r w:rsidR="00233AF3" w:rsidRPr="00455F2E">
        <w:rPr>
          <w:rFonts w:ascii="Arial" w:hAnsi="Arial" w:cs="Arial"/>
          <w:color w:val="000000"/>
          <w:sz w:val="20"/>
          <w:szCs w:val="20"/>
          <w:lang w:eastAsia="en-US"/>
        </w:rPr>
        <w:t>wynagrodzenia umownego brutto</w:t>
      </w:r>
      <w:r w:rsidR="00EF44D2" w:rsidRPr="00455F2E">
        <w:rPr>
          <w:rFonts w:ascii="Arial" w:hAnsi="Arial" w:cs="Arial"/>
          <w:color w:val="000000"/>
          <w:sz w:val="20"/>
          <w:szCs w:val="20"/>
          <w:lang w:eastAsia="en-US"/>
        </w:rPr>
        <w:t xml:space="preserve">, </w:t>
      </w:r>
    </w:p>
    <w:p w14:paraId="4309F0D3" w14:textId="707747CE" w:rsidR="00EF44D2" w:rsidRPr="00455F2E" w:rsidRDefault="00E96322" w:rsidP="008E55FA">
      <w:pPr>
        <w:pStyle w:val="Tekstpodstawowy"/>
        <w:numPr>
          <w:ilvl w:val="1"/>
          <w:numId w:val="26"/>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455F2E">
        <w:rPr>
          <w:rFonts w:ascii="Arial" w:hAnsi="Arial" w:cs="Arial"/>
          <w:sz w:val="20"/>
          <w:szCs w:val="20"/>
        </w:rPr>
        <w:t xml:space="preserve">  Wykonawca </w:t>
      </w:r>
      <w:r w:rsidR="00EF44D2" w:rsidRPr="00455F2E">
        <w:rPr>
          <w:rFonts w:ascii="Arial" w:hAnsi="Arial" w:cs="Arial"/>
          <w:sz w:val="20"/>
          <w:szCs w:val="20"/>
        </w:rPr>
        <w:t xml:space="preserve">dokonuje cesji </w:t>
      </w:r>
      <w:r w:rsidR="00233AF3" w:rsidRPr="00455F2E">
        <w:rPr>
          <w:rFonts w:ascii="Arial" w:hAnsi="Arial" w:cs="Arial"/>
          <w:sz w:val="20"/>
          <w:szCs w:val="20"/>
        </w:rPr>
        <w:t>praw wynikających z u</w:t>
      </w:r>
      <w:r w:rsidR="00EF44D2" w:rsidRPr="00455F2E">
        <w:rPr>
          <w:rFonts w:ascii="Arial" w:hAnsi="Arial" w:cs="Arial"/>
          <w:sz w:val="20"/>
          <w:szCs w:val="20"/>
        </w:rPr>
        <w:t>mowy lub jej części bez zgody Zamawiającego</w:t>
      </w:r>
      <w:r w:rsidR="006C6CEE" w:rsidRPr="00455F2E">
        <w:rPr>
          <w:rFonts w:ascii="Arial" w:hAnsi="Arial" w:cs="Arial"/>
          <w:sz w:val="20"/>
          <w:szCs w:val="20"/>
        </w:rPr>
        <w:t>.</w:t>
      </w:r>
    </w:p>
    <w:p w14:paraId="4B48FC07" w14:textId="514DF6B6" w:rsidR="00D42362" w:rsidRPr="00455F2E" w:rsidRDefault="006A625E" w:rsidP="008E55FA">
      <w:pPr>
        <w:pStyle w:val="Textbody"/>
        <w:widowControl w:val="0"/>
        <w:numPr>
          <w:ilvl w:val="1"/>
          <w:numId w:val="29"/>
        </w:numPr>
        <w:suppressAutoHyphens w:val="0"/>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w:t>
      </w:r>
      <w:r w:rsidR="00EB5052" w:rsidRPr="00455F2E">
        <w:rPr>
          <w:rFonts w:ascii="Arial" w:hAnsi="Arial" w:cs="Arial"/>
          <w:color w:val="000000"/>
          <w:sz w:val="20"/>
          <w:szCs w:val="20"/>
          <w:lang w:eastAsia="en-US"/>
        </w:rPr>
        <w:t xml:space="preserve"> zadania</w:t>
      </w:r>
      <w:r w:rsidRPr="00455F2E">
        <w:rPr>
          <w:rFonts w:ascii="Arial" w:hAnsi="Arial" w:cs="Arial"/>
          <w:color w:val="000000"/>
          <w:sz w:val="20"/>
          <w:szCs w:val="20"/>
          <w:lang w:eastAsia="en-US"/>
        </w:rPr>
        <w:t>.</w:t>
      </w:r>
    </w:p>
    <w:p w14:paraId="6971DA42" w14:textId="5B8CD88C" w:rsidR="00296562" w:rsidRPr="00455F2E" w:rsidRDefault="006A625E" w:rsidP="005330FE">
      <w:pPr>
        <w:pStyle w:val="Textbody"/>
        <w:widowControl w:val="0"/>
        <w:numPr>
          <w:ilvl w:val="1"/>
          <w:numId w:val="29"/>
        </w:numPr>
        <w:suppressAutoHyphens w:val="0"/>
        <w:spacing w:line="259" w:lineRule="auto"/>
        <w:ind w:left="284" w:right="23" w:hanging="284"/>
        <w:rPr>
          <w:rFonts w:ascii="Arial" w:hAnsi="Arial" w:cs="Arial"/>
          <w:sz w:val="20"/>
          <w:szCs w:val="20"/>
        </w:rPr>
      </w:pPr>
      <w:bookmarkStart w:id="1" w:name="_Hlk64379044"/>
      <w:r w:rsidRPr="00455F2E">
        <w:rPr>
          <w:rFonts w:ascii="Arial" w:hAnsi="Arial" w:cs="Arial"/>
          <w:color w:val="000000"/>
          <w:sz w:val="20"/>
          <w:szCs w:val="20"/>
          <w:lang w:eastAsia="en-US"/>
        </w:rPr>
        <w:t>W przypadku</w:t>
      </w:r>
      <w:r w:rsidR="00233AF3" w:rsidRPr="00455F2E">
        <w:rPr>
          <w:rFonts w:ascii="Arial" w:hAnsi="Arial" w:cs="Arial"/>
          <w:color w:val="000000"/>
          <w:sz w:val="20"/>
          <w:szCs w:val="20"/>
          <w:lang w:eastAsia="en-US"/>
        </w:rPr>
        <w:t>, o którym mowa w ust. 3,</w:t>
      </w:r>
      <w:r w:rsidR="00EF44D2" w:rsidRPr="00455F2E">
        <w:rPr>
          <w:rFonts w:ascii="Arial" w:hAnsi="Arial" w:cs="Arial"/>
          <w:color w:val="000000"/>
          <w:sz w:val="20"/>
          <w:szCs w:val="20"/>
          <w:lang w:eastAsia="en-US"/>
        </w:rPr>
        <w:t xml:space="preserve"> </w:t>
      </w:r>
      <w:r w:rsidRPr="00455F2E">
        <w:rPr>
          <w:rFonts w:ascii="Arial" w:hAnsi="Arial" w:cs="Arial"/>
          <w:color w:val="000000"/>
          <w:sz w:val="20"/>
          <w:szCs w:val="20"/>
          <w:lang w:eastAsia="en-US"/>
        </w:rPr>
        <w:t>Wykonawca ma prawo do wynagrodzenia za odebrane części</w:t>
      </w:r>
      <w:r w:rsidR="00EB5052" w:rsidRPr="00455F2E">
        <w:rPr>
          <w:rFonts w:ascii="Arial" w:hAnsi="Arial" w:cs="Arial"/>
          <w:color w:val="000000"/>
          <w:sz w:val="20"/>
          <w:szCs w:val="20"/>
          <w:lang w:eastAsia="en-US"/>
        </w:rPr>
        <w:t xml:space="preserve"> zadania</w:t>
      </w:r>
      <w:r w:rsidRPr="00455F2E">
        <w:rPr>
          <w:rFonts w:ascii="Arial" w:hAnsi="Arial" w:cs="Arial"/>
          <w:color w:val="000000"/>
          <w:sz w:val="20"/>
          <w:szCs w:val="20"/>
          <w:lang w:eastAsia="en-US"/>
        </w:rPr>
        <w:t xml:space="preserve">, które nie zostały zapłacone. Wysokość tego wynagrodzenia zostanie ustalona w oparciu </w:t>
      </w:r>
      <w:r w:rsidR="00FF2D17" w:rsidRPr="00455F2E">
        <w:rPr>
          <w:rFonts w:ascii="Arial" w:hAnsi="Arial" w:cs="Arial"/>
          <w:color w:val="000000"/>
          <w:sz w:val="20"/>
          <w:szCs w:val="20"/>
          <w:lang w:eastAsia="en-US"/>
        </w:rPr>
        <w:br/>
      </w:r>
      <w:r w:rsidRPr="00455F2E">
        <w:rPr>
          <w:rFonts w:ascii="Arial" w:hAnsi="Arial" w:cs="Arial"/>
          <w:color w:val="000000"/>
          <w:sz w:val="20"/>
          <w:szCs w:val="20"/>
          <w:lang w:eastAsia="en-US"/>
        </w:rPr>
        <w:t>o Wynagrodzenie opisane w umowie, a jeżeli będzie to niewystarczające – proporcjonalnie do stanu zaawansowania prac</w:t>
      </w:r>
      <w:bookmarkEnd w:id="1"/>
      <w:r w:rsidR="005330FE" w:rsidRPr="00455F2E">
        <w:rPr>
          <w:rFonts w:ascii="Arial" w:hAnsi="Arial" w:cs="Arial"/>
          <w:color w:val="000000"/>
          <w:sz w:val="20"/>
          <w:szCs w:val="20"/>
          <w:lang w:eastAsia="en-US"/>
        </w:rPr>
        <w:t>.</w:t>
      </w:r>
    </w:p>
    <w:p w14:paraId="6779A45C" w14:textId="77777777" w:rsidR="00346143" w:rsidRPr="00455F2E" w:rsidRDefault="00346143" w:rsidP="005330FE">
      <w:pPr>
        <w:pStyle w:val="Textbody"/>
        <w:widowControl w:val="0"/>
        <w:numPr>
          <w:ilvl w:val="1"/>
          <w:numId w:val="29"/>
        </w:numPr>
        <w:suppressAutoHyphens w:val="0"/>
        <w:spacing w:line="259" w:lineRule="auto"/>
        <w:ind w:left="284" w:right="23" w:hanging="284"/>
        <w:rPr>
          <w:rFonts w:ascii="Arial" w:hAnsi="Arial" w:cs="Arial"/>
          <w:sz w:val="20"/>
          <w:szCs w:val="20"/>
        </w:rPr>
      </w:pPr>
    </w:p>
    <w:p w14:paraId="51D5AAF5" w14:textId="77777777" w:rsidR="00296562" w:rsidRPr="00455F2E" w:rsidRDefault="00296562" w:rsidP="00296562">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0D0C5F22" w14:textId="41E691C2" w:rsidR="00296562" w:rsidRPr="00455F2E" w:rsidRDefault="00296562" w:rsidP="00296562">
      <w:pPr>
        <w:pStyle w:val="Standard"/>
        <w:spacing w:line="259" w:lineRule="auto"/>
        <w:jc w:val="center"/>
        <w:rPr>
          <w:rFonts w:ascii="Arial" w:hAnsi="Arial" w:cs="Arial"/>
          <w:b/>
          <w:bCs/>
          <w:color w:val="000000"/>
          <w:sz w:val="20"/>
          <w:szCs w:val="20"/>
        </w:rPr>
      </w:pPr>
      <w:r w:rsidRPr="00455F2E">
        <w:rPr>
          <w:rFonts w:ascii="Arial" w:hAnsi="Arial" w:cs="Arial"/>
          <w:b/>
          <w:bCs/>
          <w:color w:val="000000"/>
          <w:sz w:val="20"/>
          <w:szCs w:val="20"/>
        </w:rPr>
        <w:t>§1</w:t>
      </w:r>
      <w:r w:rsidR="004D5508" w:rsidRPr="00455F2E">
        <w:rPr>
          <w:rFonts w:ascii="Arial" w:hAnsi="Arial" w:cs="Arial"/>
          <w:b/>
          <w:bCs/>
          <w:color w:val="000000"/>
          <w:sz w:val="20"/>
          <w:szCs w:val="20"/>
        </w:rPr>
        <w:t>2</w:t>
      </w:r>
      <w:r w:rsidR="00592578" w:rsidRPr="00455F2E">
        <w:rPr>
          <w:rFonts w:ascii="Arial" w:hAnsi="Arial" w:cs="Arial"/>
          <w:b/>
          <w:bCs/>
          <w:color w:val="000000"/>
          <w:sz w:val="20"/>
          <w:szCs w:val="20"/>
        </w:rPr>
        <w:t>.</w:t>
      </w:r>
    </w:p>
    <w:p w14:paraId="2EAA64EF" w14:textId="77777777" w:rsidR="00296562" w:rsidRPr="00455F2E" w:rsidRDefault="00296562" w:rsidP="00296562">
      <w:pPr>
        <w:pStyle w:val="Standard"/>
        <w:spacing w:line="259" w:lineRule="auto"/>
        <w:jc w:val="center"/>
        <w:rPr>
          <w:rFonts w:ascii="Arial" w:hAnsi="Arial" w:cs="Arial"/>
          <w:b/>
          <w:bCs/>
          <w:sz w:val="20"/>
          <w:szCs w:val="20"/>
        </w:rPr>
      </w:pPr>
      <w:r w:rsidRPr="00455F2E">
        <w:rPr>
          <w:rFonts w:ascii="Arial" w:hAnsi="Arial" w:cs="Arial"/>
          <w:b/>
          <w:bCs/>
          <w:sz w:val="20"/>
          <w:szCs w:val="20"/>
        </w:rPr>
        <w:t>UBEZPIECZENIE</w:t>
      </w:r>
    </w:p>
    <w:p w14:paraId="51644B63" w14:textId="77777777" w:rsidR="00036EE7" w:rsidRPr="00455F2E" w:rsidRDefault="00036EE7" w:rsidP="001A59D2">
      <w:pPr>
        <w:widowControl/>
        <w:numPr>
          <w:ilvl w:val="0"/>
          <w:numId w:val="62"/>
        </w:numPr>
        <w:tabs>
          <w:tab w:val="clear" w:pos="720"/>
          <w:tab w:val="right" w:pos="0"/>
          <w:tab w:val="num" w:pos="426"/>
        </w:tabs>
        <w:suppressAutoHyphens w:val="0"/>
        <w:autoSpaceDN/>
        <w:ind w:left="340" w:hanging="340"/>
        <w:jc w:val="both"/>
        <w:textAlignment w:val="auto"/>
        <w:rPr>
          <w:rFonts w:ascii="Arial" w:hAnsi="Arial" w:cs="Arial"/>
        </w:rPr>
      </w:pPr>
      <w:r w:rsidRPr="00455F2E">
        <w:rPr>
          <w:rFonts w:ascii="Arial" w:hAnsi="Arial" w:cs="Arial"/>
        </w:rPr>
        <w:t>Wykonawca zobowiązany jest utrzymywać ubezpieczenia wykonywanej działalności przez cały okres realizacji Przedmiotu Umowy.</w:t>
      </w:r>
    </w:p>
    <w:p w14:paraId="0FACFFF7" w14:textId="77777777" w:rsidR="00036EE7" w:rsidRPr="00455F2E" w:rsidRDefault="00036EE7" w:rsidP="001A59D2">
      <w:pPr>
        <w:widowControl/>
        <w:numPr>
          <w:ilvl w:val="0"/>
          <w:numId w:val="62"/>
        </w:numPr>
        <w:tabs>
          <w:tab w:val="clear" w:pos="720"/>
          <w:tab w:val="right" w:pos="0"/>
          <w:tab w:val="num" w:pos="426"/>
        </w:tabs>
        <w:suppressAutoHyphens w:val="0"/>
        <w:autoSpaceDN/>
        <w:ind w:left="340" w:hanging="340"/>
        <w:jc w:val="both"/>
        <w:textAlignment w:val="auto"/>
        <w:rPr>
          <w:rFonts w:ascii="Arial" w:hAnsi="Arial" w:cs="Arial"/>
        </w:rPr>
      </w:pPr>
      <w:r w:rsidRPr="00455F2E">
        <w:rPr>
          <w:rFonts w:ascii="Arial" w:hAnsi="Arial" w:cs="Arial"/>
        </w:rPr>
        <w:t xml:space="preserve">W przypadku gdy okres ubezpieczenia upływa wcześniej niż termin zakończenia robót, Wykonawca zobowiązany jest przedłożyć Zamawiającemu, nie później niż ostatniego dnia obowiązywania </w:t>
      </w:r>
      <w:r w:rsidRPr="00455F2E">
        <w:rPr>
          <w:rFonts w:ascii="Arial" w:hAnsi="Arial" w:cs="Arial"/>
        </w:rPr>
        <w:lastRenderedPageBreak/>
        <w:t xml:space="preserve">ubezpieczenia, kopię dowodu jego przedłużenia - pod rygorem zawarcia umowy ubezpieczenia lub przedłużenia ubezpieczenia przez Zamawiającego na koszt Wykonawcy. </w:t>
      </w:r>
    </w:p>
    <w:p w14:paraId="7AE468E4" w14:textId="77777777" w:rsidR="00036EE7" w:rsidRPr="00455F2E" w:rsidRDefault="00036EE7" w:rsidP="001A59D2">
      <w:pPr>
        <w:widowControl/>
        <w:numPr>
          <w:ilvl w:val="0"/>
          <w:numId w:val="62"/>
        </w:numPr>
        <w:tabs>
          <w:tab w:val="clear" w:pos="720"/>
          <w:tab w:val="right" w:pos="0"/>
          <w:tab w:val="num" w:pos="426"/>
        </w:tabs>
        <w:suppressAutoHyphens w:val="0"/>
        <w:autoSpaceDN/>
        <w:ind w:left="340" w:hanging="340"/>
        <w:jc w:val="both"/>
        <w:textAlignment w:val="auto"/>
        <w:rPr>
          <w:rFonts w:ascii="Arial" w:hAnsi="Arial" w:cs="Arial"/>
        </w:rPr>
      </w:pPr>
      <w:r w:rsidRPr="00455F2E">
        <w:rPr>
          <w:rFonts w:ascii="Arial" w:hAnsi="Arial" w:cs="Arial"/>
        </w:rPr>
        <w:t>Wykonawca zobowiązany jest również przedłożyć Zamawiającemu kopie dowodów wpłaty składki ubezpieczeniowej lub każdej jej raty, nie później niż następnego dnia po upływie terminu zapłaty, pod rygorem dokonania zapłaty lub zawarcia umowy ubezpieczenia przez Zamawiającego na koszt Wykonawcy.</w:t>
      </w:r>
    </w:p>
    <w:p w14:paraId="2798DB94" w14:textId="77777777" w:rsidR="00036EE7" w:rsidRPr="00455F2E" w:rsidRDefault="00036EE7" w:rsidP="001A59D2">
      <w:pPr>
        <w:widowControl/>
        <w:numPr>
          <w:ilvl w:val="0"/>
          <w:numId w:val="62"/>
        </w:numPr>
        <w:tabs>
          <w:tab w:val="clear" w:pos="720"/>
          <w:tab w:val="right" w:pos="0"/>
          <w:tab w:val="num" w:pos="426"/>
        </w:tabs>
        <w:suppressAutoHyphens w:val="0"/>
        <w:autoSpaceDN/>
        <w:ind w:left="340" w:hanging="340"/>
        <w:jc w:val="both"/>
        <w:textAlignment w:val="auto"/>
        <w:rPr>
          <w:rFonts w:ascii="Arial" w:hAnsi="Arial" w:cs="Arial"/>
        </w:rPr>
      </w:pPr>
      <w:r w:rsidRPr="00455F2E">
        <w:rPr>
          <w:rFonts w:ascii="Arial" w:hAnsi="Arial" w:cs="Arial"/>
        </w:rPr>
        <w:t xml:space="preserve">Zamawiającemu przysługuje prawo potrącenia poniesionych kosztów z tytułu ubezpieczenia </w:t>
      </w:r>
      <w:r w:rsidRPr="00455F2E">
        <w:rPr>
          <w:rFonts w:ascii="Arial" w:hAnsi="Arial" w:cs="Arial"/>
        </w:rPr>
        <w:br/>
        <w:t>z wynagrodzenia Wykonawcy, na co Wykonawca wyraża zgodę.</w:t>
      </w:r>
    </w:p>
    <w:p w14:paraId="2E2C9435" w14:textId="77777777" w:rsidR="00036EE7" w:rsidRPr="00455F2E" w:rsidRDefault="00036EE7" w:rsidP="001A59D2">
      <w:pPr>
        <w:widowControl/>
        <w:numPr>
          <w:ilvl w:val="0"/>
          <w:numId w:val="62"/>
        </w:numPr>
        <w:tabs>
          <w:tab w:val="clear" w:pos="720"/>
          <w:tab w:val="right" w:pos="0"/>
          <w:tab w:val="num" w:pos="426"/>
        </w:tabs>
        <w:suppressAutoHyphens w:val="0"/>
        <w:autoSpaceDN/>
        <w:ind w:left="340" w:hanging="340"/>
        <w:jc w:val="both"/>
        <w:textAlignment w:val="auto"/>
        <w:rPr>
          <w:rFonts w:ascii="Arial" w:hAnsi="Arial" w:cs="Arial"/>
        </w:rPr>
      </w:pPr>
      <w:r w:rsidRPr="00455F2E">
        <w:rPr>
          <w:rFonts w:ascii="Arial" w:hAnsi="Arial" w:cs="Arial"/>
        </w:rPr>
        <w:t>Wykonawca udziela nieodwołalnego pełnomocnictwa Zamawiającemu do zawarcia w jego imieniu umowy ubezpieczenia na warunkach wskazanych w tym paragrafie Umowy.</w:t>
      </w:r>
    </w:p>
    <w:p w14:paraId="13391D7D" w14:textId="5FEC7A98" w:rsidR="001F143A" w:rsidRPr="00455F2E" w:rsidRDefault="001F143A" w:rsidP="00D67C52">
      <w:pPr>
        <w:pStyle w:val="Standard"/>
        <w:spacing w:line="259" w:lineRule="auto"/>
        <w:rPr>
          <w:rFonts w:ascii="Arial" w:hAnsi="Arial" w:cs="Arial"/>
          <w:b/>
          <w:bCs/>
          <w:sz w:val="20"/>
          <w:szCs w:val="20"/>
        </w:rPr>
      </w:pPr>
    </w:p>
    <w:p w14:paraId="0E27F8D5" w14:textId="77777777" w:rsidR="00A13A08" w:rsidRPr="00455F2E" w:rsidRDefault="00A13A08" w:rsidP="00D67C52">
      <w:pPr>
        <w:pStyle w:val="Standard"/>
        <w:spacing w:line="259" w:lineRule="auto"/>
        <w:rPr>
          <w:rFonts w:ascii="Arial" w:hAnsi="Arial" w:cs="Arial"/>
          <w:b/>
          <w:bCs/>
          <w:sz w:val="20"/>
          <w:szCs w:val="20"/>
        </w:rPr>
      </w:pPr>
    </w:p>
    <w:p w14:paraId="378D9BE6" w14:textId="77777777" w:rsidR="00A13A08" w:rsidRPr="00455F2E" w:rsidRDefault="00A13A08" w:rsidP="00592578">
      <w:pPr>
        <w:pStyle w:val="Standard"/>
        <w:spacing w:line="259" w:lineRule="auto"/>
        <w:ind w:left="426"/>
        <w:jc w:val="center"/>
        <w:rPr>
          <w:rFonts w:ascii="Arial" w:hAnsi="Arial" w:cs="Arial"/>
          <w:b/>
          <w:bCs/>
          <w:sz w:val="20"/>
          <w:szCs w:val="20"/>
        </w:rPr>
      </w:pPr>
    </w:p>
    <w:p w14:paraId="1F26C1B5" w14:textId="67801409" w:rsidR="00592578" w:rsidRPr="00455F2E" w:rsidRDefault="00592578" w:rsidP="00592578">
      <w:pPr>
        <w:pStyle w:val="Standard"/>
        <w:spacing w:line="259" w:lineRule="auto"/>
        <w:ind w:left="426"/>
        <w:jc w:val="center"/>
        <w:rPr>
          <w:rFonts w:ascii="Arial" w:hAnsi="Arial" w:cs="Arial"/>
          <w:b/>
          <w:bCs/>
          <w:sz w:val="20"/>
          <w:szCs w:val="20"/>
        </w:rPr>
      </w:pPr>
      <w:r w:rsidRPr="00455F2E">
        <w:rPr>
          <w:rFonts w:ascii="Arial" w:hAnsi="Arial" w:cs="Arial"/>
          <w:b/>
          <w:bCs/>
          <w:sz w:val="20"/>
          <w:szCs w:val="20"/>
        </w:rPr>
        <w:t>§1</w:t>
      </w:r>
      <w:r w:rsidR="004D5508" w:rsidRPr="00455F2E">
        <w:rPr>
          <w:rFonts w:ascii="Arial" w:hAnsi="Arial" w:cs="Arial"/>
          <w:b/>
          <w:bCs/>
          <w:sz w:val="20"/>
          <w:szCs w:val="20"/>
        </w:rPr>
        <w:t>3</w:t>
      </w:r>
      <w:r w:rsidRPr="00455F2E">
        <w:rPr>
          <w:rFonts w:ascii="Arial" w:hAnsi="Arial" w:cs="Arial"/>
          <w:b/>
          <w:bCs/>
          <w:sz w:val="20"/>
          <w:szCs w:val="20"/>
        </w:rPr>
        <w:t>.</w:t>
      </w:r>
    </w:p>
    <w:p w14:paraId="2CE1FB19" w14:textId="11EE2381" w:rsidR="00592578" w:rsidRPr="00455F2E" w:rsidRDefault="00592578" w:rsidP="00592578">
      <w:pPr>
        <w:pStyle w:val="Standard"/>
        <w:spacing w:line="259" w:lineRule="auto"/>
        <w:ind w:left="426"/>
        <w:jc w:val="center"/>
        <w:rPr>
          <w:rFonts w:ascii="Arial" w:hAnsi="Arial" w:cs="Arial"/>
          <w:b/>
          <w:bCs/>
          <w:sz w:val="20"/>
          <w:szCs w:val="20"/>
        </w:rPr>
      </w:pPr>
      <w:r w:rsidRPr="00455F2E">
        <w:rPr>
          <w:rFonts w:ascii="Arial" w:hAnsi="Arial" w:cs="Arial"/>
          <w:b/>
          <w:bCs/>
          <w:sz w:val="20"/>
          <w:szCs w:val="20"/>
        </w:rPr>
        <w:t>KARY UMOWNE</w:t>
      </w:r>
    </w:p>
    <w:p w14:paraId="746AA65A" w14:textId="2E47CE8F" w:rsidR="00592578" w:rsidRPr="00455F2E" w:rsidRDefault="00B938F2" w:rsidP="00B938F2">
      <w:pPr>
        <w:pStyle w:val="Tekstpodstawowy2"/>
        <w:widowControl w:val="0"/>
        <w:tabs>
          <w:tab w:val="left" w:pos="426"/>
        </w:tabs>
        <w:suppressAutoHyphens w:val="0"/>
        <w:spacing w:after="0" w:line="259" w:lineRule="auto"/>
        <w:ind w:right="20"/>
        <w:jc w:val="both"/>
        <w:textAlignment w:val="auto"/>
        <w:rPr>
          <w:rFonts w:ascii="Arial" w:hAnsi="Arial" w:cs="Arial"/>
          <w:sz w:val="20"/>
          <w:szCs w:val="20"/>
        </w:rPr>
      </w:pPr>
      <w:r w:rsidRPr="00455F2E">
        <w:rPr>
          <w:rFonts w:ascii="Arial" w:hAnsi="Arial" w:cs="Arial"/>
          <w:sz w:val="20"/>
          <w:szCs w:val="20"/>
        </w:rPr>
        <w:t xml:space="preserve">1. </w:t>
      </w:r>
      <w:r w:rsidR="00592578" w:rsidRPr="00455F2E">
        <w:rPr>
          <w:rFonts w:ascii="Arial" w:hAnsi="Arial" w:cs="Arial"/>
          <w:sz w:val="20"/>
          <w:szCs w:val="20"/>
        </w:rPr>
        <w:t>Wykonawca ponosi odpowiedzialność za niewykonanie lub nienależyte wykonanie przedmiotu umowy.</w:t>
      </w:r>
    </w:p>
    <w:p w14:paraId="3A7CB458" w14:textId="77777777" w:rsidR="00592578" w:rsidRPr="00455F2E" w:rsidRDefault="00592578" w:rsidP="00592578">
      <w:pPr>
        <w:pStyle w:val="Textbody"/>
        <w:widowControl w:val="0"/>
        <w:numPr>
          <w:ilvl w:val="0"/>
          <w:numId w:val="6"/>
        </w:numPr>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5D1F724D" w14:textId="77777777" w:rsidR="00592578" w:rsidRPr="00455F2E" w:rsidRDefault="00592578" w:rsidP="00592578">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455F2E">
        <w:rPr>
          <w:rFonts w:ascii="Arial" w:hAnsi="Arial" w:cs="Arial"/>
          <w:color w:val="000000"/>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1A70E81D" w14:textId="2874B3B7" w:rsidR="00592578" w:rsidRPr="00265DCD" w:rsidRDefault="00592578" w:rsidP="00592578">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455F2E">
        <w:rPr>
          <w:rFonts w:ascii="Arial" w:eastAsia="Calibri" w:hAnsi="Arial" w:cs="Arial"/>
          <w:sz w:val="20"/>
          <w:szCs w:val="20"/>
          <w:lang w:eastAsia="en-US"/>
        </w:rPr>
        <w:t xml:space="preserve">Łączna maksymalna wysokość kar umownych, których mogą dochodzić strony wynosi 20% </w:t>
      </w:r>
      <w:r w:rsidRPr="00265DCD">
        <w:rPr>
          <w:rFonts w:ascii="Arial" w:eastAsia="Calibri" w:hAnsi="Arial" w:cs="Arial"/>
          <w:sz w:val="20"/>
          <w:szCs w:val="20"/>
          <w:lang w:eastAsia="en-US"/>
        </w:rPr>
        <w:t>wynagrodzenia umownego brutto</w:t>
      </w:r>
      <w:r w:rsidRPr="00265DCD">
        <w:rPr>
          <w:rFonts w:ascii="Arial" w:hAnsi="Arial" w:cs="Arial"/>
          <w:color w:val="000000"/>
          <w:sz w:val="20"/>
          <w:szCs w:val="20"/>
        </w:rPr>
        <w:t xml:space="preserve"> </w:t>
      </w:r>
      <w:r w:rsidRPr="00265DCD">
        <w:rPr>
          <w:rFonts w:ascii="Arial" w:eastAsia="Calibri" w:hAnsi="Arial" w:cs="Arial"/>
          <w:sz w:val="20"/>
          <w:szCs w:val="20"/>
          <w:lang w:eastAsia="en-US"/>
        </w:rPr>
        <w:t>określonego w § 3</w:t>
      </w:r>
      <w:r w:rsidR="00265DCD" w:rsidRPr="00265DCD">
        <w:rPr>
          <w:rFonts w:ascii="Arial" w:eastAsia="Calibri" w:hAnsi="Arial" w:cs="Arial"/>
          <w:sz w:val="20"/>
          <w:szCs w:val="20"/>
          <w:lang w:eastAsia="en-US"/>
        </w:rPr>
        <w:t xml:space="preserve"> </w:t>
      </w:r>
      <w:r w:rsidR="00265DCD" w:rsidRPr="00265DCD">
        <w:rPr>
          <w:rFonts w:ascii="Arial" w:hAnsi="Arial" w:cs="Arial"/>
          <w:bCs/>
          <w:sz w:val="20"/>
          <w:szCs w:val="20"/>
        </w:rPr>
        <w:t>ust. 1</w:t>
      </w:r>
      <w:r w:rsidRPr="00265DCD">
        <w:rPr>
          <w:rFonts w:ascii="Arial" w:eastAsia="Calibri" w:hAnsi="Arial" w:cs="Arial"/>
          <w:sz w:val="20"/>
          <w:szCs w:val="20"/>
          <w:lang w:eastAsia="en-US"/>
        </w:rPr>
        <w:t>.</w:t>
      </w:r>
    </w:p>
    <w:p w14:paraId="788568D6" w14:textId="77777777" w:rsidR="00592578" w:rsidRPr="00265DCD" w:rsidRDefault="00592578" w:rsidP="00592578">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265DCD">
        <w:rPr>
          <w:rFonts w:ascii="Arial" w:hAnsi="Arial" w:cs="Arial"/>
          <w:color w:val="000000"/>
          <w:sz w:val="20"/>
          <w:szCs w:val="20"/>
          <w:lang w:eastAsia="en-US"/>
        </w:rPr>
        <w:t xml:space="preserve">Kary umowne są należne także w przypadku odstąpienia od umowy lub jej wypowiedzenia, niezależnie od przyczyn odstąpienia lub wypowiedzenia. </w:t>
      </w:r>
    </w:p>
    <w:p w14:paraId="3113E4CF" w14:textId="77777777" w:rsidR="00592578" w:rsidRPr="00455F2E" w:rsidRDefault="00592578" w:rsidP="00592578">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455F2E">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633DB7D5" w14:textId="77777777" w:rsidR="00592578" w:rsidRPr="00455F2E" w:rsidRDefault="00592578" w:rsidP="00592578">
      <w:pPr>
        <w:pStyle w:val="Textbody"/>
        <w:widowControl w:val="0"/>
        <w:numPr>
          <w:ilvl w:val="0"/>
          <w:numId w:val="6"/>
        </w:numPr>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Zamawiający zastrzega sobie prawo stosowania instytucji potrącenia z wynagrodzenia Wykonawcy wszelkich należności z tytułu kar umownych i innych odszkodowań, na co Wykonawca wyraża zgodę.</w:t>
      </w:r>
    </w:p>
    <w:p w14:paraId="51C25007" w14:textId="77777777" w:rsidR="00592578" w:rsidRPr="00455F2E" w:rsidRDefault="00592578" w:rsidP="00592578">
      <w:pPr>
        <w:pStyle w:val="Textbody"/>
        <w:widowControl w:val="0"/>
        <w:numPr>
          <w:ilvl w:val="0"/>
          <w:numId w:val="6"/>
        </w:numPr>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 xml:space="preserve">Wykonawca zapłaci Zamawiającemu kary umowne </w:t>
      </w:r>
      <w:r w:rsidRPr="00455F2E">
        <w:rPr>
          <w:rFonts w:ascii="Arial" w:hAnsi="Arial" w:cs="Arial"/>
          <w:sz w:val="20"/>
          <w:szCs w:val="20"/>
        </w:rPr>
        <w:t>w następujących przypadkach:</w:t>
      </w:r>
    </w:p>
    <w:p w14:paraId="569397C5" w14:textId="378C24F5" w:rsidR="00592578" w:rsidRPr="00455F2E" w:rsidRDefault="00CE0FD0" w:rsidP="001F143A">
      <w:pPr>
        <w:widowControl/>
        <w:autoSpaceDN/>
        <w:spacing w:line="259" w:lineRule="auto"/>
        <w:ind w:left="709" w:hanging="283"/>
        <w:jc w:val="both"/>
        <w:textAlignment w:val="auto"/>
        <w:rPr>
          <w:rFonts w:ascii="Arial" w:hAnsi="Arial" w:cs="Arial"/>
          <w:color w:val="000000"/>
        </w:rPr>
      </w:pPr>
      <w:r w:rsidRPr="00455F2E">
        <w:rPr>
          <w:rFonts w:ascii="Arial" w:hAnsi="Arial" w:cs="Arial"/>
          <w:color w:val="000000"/>
        </w:rPr>
        <w:t xml:space="preserve">1) </w:t>
      </w:r>
      <w:r w:rsidR="00592578" w:rsidRPr="00455F2E">
        <w:rPr>
          <w:rFonts w:ascii="Arial" w:hAnsi="Arial" w:cs="Arial"/>
          <w:color w:val="000000"/>
        </w:rPr>
        <w:t>za zwłokę w usunięciu ujawnionych podczas odbioru oraz w okresie rękojmi lub gwarancji wad</w:t>
      </w:r>
      <w:r w:rsidR="001F143A" w:rsidRPr="00455F2E">
        <w:rPr>
          <w:rFonts w:ascii="Arial" w:hAnsi="Arial" w:cs="Arial"/>
          <w:color w:val="000000"/>
        </w:rPr>
        <w:t xml:space="preserve">                  </w:t>
      </w:r>
      <w:r w:rsidR="00592578" w:rsidRPr="00455F2E">
        <w:rPr>
          <w:rFonts w:ascii="Arial" w:hAnsi="Arial" w:cs="Arial"/>
          <w:color w:val="000000"/>
        </w:rPr>
        <w:t>w wysokości 0,2 % całkowitego wynagrodzenia brutto określonego w § 3</w:t>
      </w:r>
      <w:r w:rsidR="00EB5CCB">
        <w:rPr>
          <w:rFonts w:ascii="Arial" w:hAnsi="Arial" w:cs="Arial"/>
          <w:color w:val="000000"/>
        </w:rPr>
        <w:t xml:space="preserve"> </w:t>
      </w:r>
      <w:r w:rsidR="00EB5CCB" w:rsidRPr="00265DCD">
        <w:rPr>
          <w:rFonts w:ascii="Arial" w:hAnsi="Arial" w:cs="Arial"/>
          <w:bCs/>
        </w:rPr>
        <w:t>ust. 1</w:t>
      </w:r>
      <w:r w:rsidR="00EB5CCB">
        <w:rPr>
          <w:rFonts w:ascii="Arial" w:hAnsi="Arial" w:cs="Arial"/>
          <w:bCs/>
        </w:rPr>
        <w:t xml:space="preserve"> </w:t>
      </w:r>
      <w:r w:rsidR="00592578" w:rsidRPr="00455F2E">
        <w:rPr>
          <w:rFonts w:ascii="Arial" w:hAnsi="Arial" w:cs="Arial"/>
          <w:color w:val="000000"/>
        </w:rPr>
        <w:t>umowy za każdy dzień zwłoki,</w:t>
      </w:r>
    </w:p>
    <w:p w14:paraId="77325779" w14:textId="0E440E91" w:rsidR="00592578" w:rsidRPr="00455F2E" w:rsidRDefault="00592578" w:rsidP="001A59D2">
      <w:pPr>
        <w:widowControl/>
        <w:numPr>
          <w:ilvl w:val="0"/>
          <w:numId w:val="48"/>
        </w:numPr>
        <w:tabs>
          <w:tab w:val="clear" w:pos="360"/>
          <w:tab w:val="num" w:pos="720"/>
        </w:tabs>
        <w:autoSpaceDN/>
        <w:spacing w:line="259" w:lineRule="auto"/>
        <w:ind w:left="720"/>
        <w:jc w:val="both"/>
        <w:textAlignment w:val="auto"/>
        <w:rPr>
          <w:rFonts w:ascii="Arial" w:hAnsi="Arial" w:cs="Arial"/>
        </w:rPr>
      </w:pPr>
      <w:r w:rsidRPr="00455F2E">
        <w:rPr>
          <w:rFonts w:ascii="Arial" w:hAnsi="Arial" w:cs="Arial"/>
          <w:snapToGrid w:val="0"/>
          <w:color w:val="000000"/>
        </w:rPr>
        <w:t>za niedotrzymanie terminów, o których mowa w §</w:t>
      </w:r>
      <w:r w:rsidR="00DA6D46" w:rsidRPr="00455F2E">
        <w:rPr>
          <w:rFonts w:ascii="Arial" w:hAnsi="Arial" w:cs="Arial"/>
          <w:snapToGrid w:val="0"/>
          <w:color w:val="000000"/>
        </w:rPr>
        <w:t xml:space="preserve"> 2 </w:t>
      </w:r>
      <w:r w:rsidRPr="00455F2E">
        <w:rPr>
          <w:rFonts w:ascii="Arial" w:hAnsi="Arial" w:cs="Arial"/>
          <w:snapToGrid w:val="0"/>
        </w:rPr>
        <w:t xml:space="preserve">umowy – w wysokości </w:t>
      </w:r>
      <w:r w:rsidRPr="00455F2E">
        <w:rPr>
          <w:rFonts w:ascii="Arial" w:hAnsi="Arial" w:cs="Arial"/>
        </w:rPr>
        <w:t xml:space="preserve">0,2 % wynagrodzenia </w:t>
      </w:r>
      <w:r w:rsidRPr="00455F2E">
        <w:rPr>
          <w:rFonts w:ascii="Arial" w:hAnsi="Arial" w:cs="Arial"/>
          <w:color w:val="000000"/>
        </w:rPr>
        <w:t xml:space="preserve">brutto określonego w § 3 </w:t>
      </w:r>
      <w:r w:rsidR="00FD692F" w:rsidRPr="00265DCD">
        <w:rPr>
          <w:rFonts w:ascii="Arial" w:hAnsi="Arial" w:cs="Arial"/>
          <w:bCs/>
        </w:rPr>
        <w:t>ust. 1</w:t>
      </w:r>
      <w:r w:rsidR="00FD692F">
        <w:rPr>
          <w:rFonts w:ascii="Arial" w:hAnsi="Arial" w:cs="Arial"/>
          <w:bCs/>
        </w:rPr>
        <w:t xml:space="preserve"> </w:t>
      </w:r>
      <w:r w:rsidRPr="00455F2E">
        <w:rPr>
          <w:rFonts w:ascii="Arial" w:hAnsi="Arial" w:cs="Arial"/>
          <w:color w:val="000000"/>
        </w:rPr>
        <w:t>umowy</w:t>
      </w:r>
      <w:r w:rsidRPr="00455F2E">
        <w:rPr>
          <w:rFonts w:ascii="Arial" w:hAnsi="Arial" w:cs="Arial"/>
          <w:snapToGrid w:val="0"/>
        </w:rPr>
        <w:t xml:space="preserve"> za każdy dzień zwłoki,</w:t>
      </w:r>
    </w:p>
    <w:p w14:paraId="6152C746" w14:textId="3578F0F3" w:rsidR="00592578" w:rsidRPr="00455F2E" w:rsidRDefault="00592578" w:rsidP="001A59D2">
      <w:pPr>
        <w:widowControl/>
        <w:numPr>
          <w:ilvl w:val="0"/>
          <w:numId w:val="48"/>
        </w:numPr>
        <w:tabs>
          <w:tab w:val="clear" w:pos="360"/>
          <w:tab w:val="num" w:pos="720"/>
        </w:tabs>
        <w:autoSpaceDN/>
        <w:spacing w:line="259" w:lineRule="auto"/>
        <w:ind w:left="720"/>
        <w:jc w:val="both"/>
        <w:textAlignment w:val="auto"/>
        <w:rPr>
          <w:rFonts w:ascii="Arial" w:hAnsi="Arial" w:cs="Arial"/>
          <w:color w:val="000000"/>
        </w:rPr>
      </w:pPr>
      <w:r w:rsidRPr="00455F2E">
        <w:rPr>
          <w:rFonts w:ascii="Arial" w:hAnsi="Arial" w:cs="Arial"/>
          <w:color w:val="000000"/>
        </w:rPr>
        <w:t xml:space="preserve">w razie odstąpienia przez Zamawiającego lub Wykonawcę od niniejszej umowy z przyczyn leżących po stronie Wykonawcy – w wysokości 10% wynagrodzenia brutto określonego </w:t>
      </w:r>
      <w:r w:rsidR="00A6366F">
        <w:rPr>
          <w:rFonts w:ascii="Arial" w:hAnsi="Arial" w:cs="Arial"/>
          <w:color w:val="000000"/>
        </w:rPr>
        <w:br/>
      </w:r>
      <w:r w:rsidRPr="00455F2E">
        <w:rPr>
          <w:rFonts w:ascii="Arial" w:hAnsi="Arial" w:cs="Arial"/>
          <w:color w:val="000000"/>
        </w:rPr>
        <w:t>w § 3</w:t>
      </w:r>
      <w:r w:rsidR="00A6366F">
        <w:rPr>
          <w:rFonts w:ascii="Arial" w:hAnsi="Arial" w:cs="Arial"/>
          <w:color w:val="000000"/>
        </w:rPr>
        <w:t xml:space="preserve"> </w:t>
      </w:r>
      <w:r w:rsidR="00A6366F" w:rsidRPr="00265DCD">
        <w:rPr>
          <w:rFonts w:ascii="Arial" w:hAnsi="Arial" w:cs="Arial"/>
          <w:bCs/>
        </w:rPr>
        <w:t>ust. 1</w:t>
      </w:r>
      <w:r w:rsidRPr="00455F2E">
        <w:rPr>
          <w:rFonts w:ascii="Arial" w:hAnsi="Arial" w:cs="Arial"/>
          <w:color w:val="000000"/>
        </w:rPr>
        <w:t xml:space="preserve">. </w:t>
      </w:r>
    </w:p>
    <w:p w14:paraId="3FB3AE42" w14:textId="433EC09B" w:rsidR="00592578" w:rsidRPr="00455F2E" w:rsidRDefault="00592578" w:rsidP="00592578">
      <w:pPr>
        <w:widowControl/>
        <w:autoSpaceDN/>
        <w:spacing w:line="259" w:lineRule="auto"/>
        <w:ind w:left="720"/>
        <w:jc w:val="both"/>
        <w:textAlignment w:val="auto"/>
        <w:rPr>
          <w:rFonts w:ascii="Arial" w:hAnsi="Arial" w:cs="Arial"/>
          <w:color w:val="000000"/>
        </w:rPr>
      </w:pPr>
    </w:p>
    <w:p w14:paraId="554320B2" w14:textId="77777777" w:rsidR="00346143" w:rsidRPr="00455F2E" w:rsidRDefault="00346143" w:rsidP="00592578">
      <w:pPr>
        <w:widowControl/>
        <w:autoSpaceDN/>
        <w:spacing w:line="259" w:lineRule="auto"/>
        <w:ind w:left="720"/>
        <w:jc w:val="both"/>
        <w:textAlignment w:val="auto"/>
        <w:rPr>
          <w:rFonts w:ascii="Arial" w:hAnsi="Arial" w:cs="Arial"/>
          <w:color w:val="000000"/>
        </w:rPr>
      </w:pPr>
    </w:p>
    <w:p w14:paraId="5E9BD8FB" w14:textId="2B582DFB" w:rsidR="00905AB7" w:rsidRPr="00455F2E" w:rsidRDefault="00905AB7" w:rsidP="00CA302D">
      <w:pPr>
        <w:pStyle w:val="Standard"/>
        <w:spacing w:line="259" w:lineRule="auto"/>
        <w:jc w:val="center"/>
        <w:rPr>
          <w:rFonts w:ascii="Arial" w:hAnsi="Arial" w:cs="Arial"/>
          <w:b/>
          <w:bCs/>
          <w:color w:val="000000"/>
          <w:sz w:val="20"/>
          <w:szCs w:val="20"/>
        </w:rPr>
      </w:pPr>
      <w:r w:rsidRPr="00455F2E">
        <w:rPr>
          <w:rFonts w:ascii="Arial" w:hAnsi="Arial" w:cs="Arial"/>
          <w:b/>
          <w:bCs/>
          <w:color w:val="000000"/>
          <w:sz w:val="20"/>
          <w:szCs w:val="20"/>
        </w:rPr>
        <w:t>§1</w:t>
      </w:r>
      <w:r w:rsidR="004D5508" w:rsidRPr="00455F2E">
        <w:rPr>
          <w:rFonts w:ascii="Arial" w:hAnsi="Arial" w:cs="Arial"/>
          <w:b/>
          <w:bCs/>
          <w:color w:val="000000"/>
          <w:sz w:val="20"/>
          <w:szCs w:val="20"/>
        </w:rPr>
        <w:t>4</w:t>
      </w:r>
      <w:r w:rsidR="00592578" w:rsidRPr="00455F2E">
        <w:rPr>
          <w:rFonts w:ascii="Arial" w:hAnsi="Arial" w:cs="Arial"/>
          <w:b/>
          <w:bCs/>
          <w:color w:val="000000"/>
          <w:sz w:val="20"/>
          <w:szCs w:val="20"/>
        </w:rPr>
        <w:t>.</w:t>
      </w:r>
    </w:p>
    <w:p w14:paraId="7A37A6E7" w14:textId="064FBB05" w:rsidR="009216C7" w:rsidRPr="00455F2E" w:rsidRDefault="009216C7" w:rsidP="003B1C7C">
      <w:pPr>
        <w:pStyle w:val="Tekstpodstawowywcity"/>
        <w:keepNext/>
        <w:spacing w:after="0" w:line="259" w:lineRule="auto"/>
        <w:ind w:left="0"/>
        <w:jc w:val="center"/>
        <w:rPr>
          <w:rFonts w:ascii="Arial" w:hAnsi="Arial" w:cs="Arial"/>
          <w:b/>
        </w:rPr>
      </w:pPr>
      <w:bookmarkStart w:id="2" w:name="_Hlk57025120"/>
      <w:r w:rsidRPr="00455F2E">
        <w:rPr>
          <w:rFonts w:ascii="Arial" w:hAnsi="Arial" w:cs="Arial"/>
          <w:b/>
        </w:rPr>
        <w:t>ZMIANY UMOWY</w:t>
      </w:r>
      <w:bookmarkEnd w:id="2"/>
    </w:p>
    <w:p w14:paraId="25516AA8" w14:textId="77777777" w:rsidR="008801B0" w:rsidRPr="00455F2E" w:rsidRDefault="008801B0" w:rsidP="001A59D2">
      <w:pPr>
        <w:pStyle w:val="Akapitzlist"/>
        <w:numPr>
          <w:ilvl w:val="0"/>
          <w:numId w:val="52"/>
        </w:numPr>
        <w:suppressAutoHyphens w:val="0"/>
        <w:autoSpaceDN/>
        <w:spacing w:line="240" w:lineRule="auto"/>
        <w:ind w:left="426" w:hanging="284"/>
        <w:contextualSpacing/>
        <w:jc w:val="both"/>
        <w:rPr>
          <w:sz w:val="20"/>
          <w:szCs w:val="20"/>
        </w:rPr>
      </w:pPr>
      <w:r w:rsidRPr="00455F2E">
        <w:rPr>
          <w:sz w:val="20"/>
          <w:szCs w:val="20"/>
        </w:rPr>
        <w:t>Strony przewidują następujące zmiany Umowy:</w:t>
      </w:r>
    </w:p>
    <w:p w14:paraId="3F756368" w14:textId="77777777" w:rsidR="008801B0" w:rsidRPr="00455F2E" w:rsidRDefault="008801B0" w:rsidP="001A59D2">
      <w:pPr>
        <w:pStyle w:val="Akapitzlist"/>
        <w:numPr>
          <w:ilvl w:val="1"/>
          <w:numId w:val="52"/>
        </w:numPr>
        <w:suppressAutoHyphens w:val="0"/>
        <w:autoSpaceDN/>
        <w:spacing w:line="240" w:lineRule="auto"/>
        <w:ind w:left="567" w:hanging="284"/>
        <w:contextualSpacing/>
        <w:jc w:val="both"/>
        <w:rPr>
          <w:sz w:val="20"/>
          <w:szCs w:val="20"/>
        </w:rPr>
      </w:pPr>
      <w:r w:rsidRPr="00455F2E">
        <w:rPr>
          <w:sz w:val="20"/>
          <w:szCs w:val="20"/>
        </w:rPr>
        <w:t>Zmiana terminu realizacji Umowy:</w:t>
      </w:r>
    </w:p>
    <w:p w14:paraId="15736559" w14:textId="77777777" w:rsidR="008801B0" w:rsidRPr="00455F2E" w:rsidRDefault="008801B0" w:rsidP="001A59D2">
      <w:pPr>
        <w:pStyle w:val="Akapitzlist"/>
        <w:numPr>
          <w:ilvl w:val="2"/>
          <w:numId w:val="53"/>
        </w:numPr>
        <w:tabs>
          <w:tab w:val="left" w:pos="567"/>
          <w:tab w:val="left" w:pos="993"/>
        </w:tabs>
        <w:suppressAutoHyphens w:val="0"/>
        <w:autoSpaceDN/>
        <w:spacing w:line="240" w:lineRule="auto"/>
        <w:ind w:left="709" w:hanging="283"/>
        <w:contextualSpacing/>
        <w:jc w:val="both"/>
        <w:rPr>
          <w:sz w:val="20"/>
          <w:szCs w:val="20"/>
        </w:rPr>
      </w:pPr>
      <w:r w:rsidRPr="00455F2E">
        <w:rPr>
          <w:sz w:val="20"/>
          <w:szCs w:val="20"/>
        </w:rPr>
        <w:t xml:space="preserve">jeżeli przyczyny, z powodu których będzie zagrożone dotrzymanie terminu realizacji Przedmiotu Umowy będą następstwem okoliczności, za które odpowiedzialność ponosi Zamawiający, </w:t>
      </w:r>
      <w:r w:rsidRPr="00455F2E">
        <w:rPr>
          <w:sz w:val="20"/>
          <w:szCs w:val="20"/>
        </w:rPr>
        <w:br/>
        <w:t>w szczególności będą następstwem konieczności zmian dokumentacji projektowej w zakresie, w jakim ww. okoliczności miały lub będą mogły mieć wpływ na dotrzymanie terminu realizacji Przedmiotu Umowy,</w:t>
      </w:r>
    </w:p>
    <w:p w14:paraId="0703D5A3" w14:textId="77777777" w:rsidR="008801B0" w:rsidRPr="00455F2E" w:rsidRDefault="008801B0" w:rsidP="001A59D2">
      <w:pPr>
        <w:pStyle w:val="Akapitzlist"/>
        <w:numPr>
          <w:ilvl w:val="2"/>
          <w:numId w:val="53"/>
        </w:numPr>
        <w:tabs>
          <w:tab w:val="left" w:pos="567"/>
          <w:tab w:val="left" w:pos="993"/>
        </w:tabs>
        <w:suppressAutoHyphens w:val="0"/>
        <w:autoSpaceDN/>
        <w:spacing w:line="240" w:lineRule="auto"/>
        <w:ind w:left="709" w:hanging="283"/>
        <w:jc w:val="both"/>
        <w:rPr>
          <w:sz w:val="20"/>
          <w:szCs w:val="20"/>
        </w:rPr>
      </w:pPr>
      <w:r w:rsidRPr="00455F2E">
        <w:rPr>
          <w:sz w:val="20"/>
          <w:szCs w:val="20"/>
        </w:rPr>
        <w:t xml:space="preserve">gdy wystąpią niekorzystne warunki atmosferyczne (nawałnice, bardzo silne wiatry (v &gt; 16m/s), </w:t>
      </w:r>
      <w:r w:rsidRPr="00455F2E">
        <w:rPr>
          <w:rStyle w:val="hgkelc"/>
          <w:rFonts w:eastAsiaTheme="majorEastAsia"/>
          <w:sz w:val="20"/>
          <w:szCs w:val="20"/>
        </w:rPr>
        <w:t xml:space="preserve">intensywne opady atmosferyczne przez min. 7 dni, długotrwałe mrozy przez min. 7 dni) </w:t>
      </w:r>
      <w:r w:rsidRPr="00455F2E">
        <w:rPr>
          <w:sz w:val="20"/>
          <w:szCs w:val="20"/>
        </w:rPr>
        <w:t>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39277A93" w14:textId="77777777" w:rsidR="008801B0" w:rsidRPr="00455F2E" w:rsidRDefault="008801B0" w:rsidP="001A59D2">
      <w:pPr>
        <w:pStyle w:val="Akapitzlist"/>
        <w:numPr>
          <w:ilvl w:val="2"/>
          <w:numId w:val="53"/>
        </w:numPr>
        <w:tabs>
          <w:tab w:val="left" w:pos="567"/>
          <w:tab w:val="left" w:pos="993"/>
        </w:tabs>
        <w:suppressAutoHyphens w:val="0"/>
        <w:autoSpaceDN/>
        <w:spacing w:line="240" w:lineRule="auto"/>
        <w:ind w:left="709" w:hanging="283"/>
        <w:jc w:val="both"/>
        <w:rPr>
          <w:sz w:val="20"/>
          <w:szCs w:val="20"/>
        </w:rPr>
      </w:pPr>
      <w:r w:rsidRPr="00455F2E">
        <w:rPr>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3A962142" w14:textId="77777777" w:rsidR="008801B0" w:rsidRPr="00455F2E" w:rsidRDefault="008801B0" w:rsidP="001A59D2">
      <w:pPr>
        <w:pStyle w:val="Akapitzlist"/>
        <w:numPr>
          <w:ilvl w:val="2"/>
          <w:numId w:val="53"/>
        </w:numPr>
        <w:tabs>
          <w:tab w:val="left" w:pos="567"/>
          <w:tab w:val="left" w:pos="993"/>
        </w:tabs>
        <w:suppressAutoHyphens w:val="0"/>
        <w:autoSpaceDN/>
        <w:spacing w:line="240" w:lineRule="auto"/>
        <w:ind w:left="709" w:hanging="283"/>
        <w:jc w:val="both"/>
        <w:rPr>
          <w:sz w:val="20"/>
          <w:szCs w:val="20"/>
        </w:rPr>
      </w:pPr>
      <w:r w:rsidRPr="00455F2E">
        <w:rPr>
          <w:sz w:val="20"/>
          <w:szCs w:val="20"/>
        </w:rPr>
        <w:lastRenderedPageBreak/>
        <w:t>wystąpią opóźnienia w dokonaniu określonych czynności lub ich zaniechanie przez właściwe organy administracji państwowej, które nie są następstwem okoliczności, za które Wykonawca ponosi odpowiedzialność,</w:t>
      </w:r>
    </w:p>
    <w:p w14:paraId="2C86C23C" w14:textId="73ECAE4F" w:rsidR="008801B0" w:rsidRPr="00455F2E" w:rsidRDefault="008801B0" w:rsidP="001A59D2">
      <w:pPr>
        <w:pStyle w:val="Akapitzlist"/>
        <w:numPr>
          <w:ilvl w:val="2"/>
          <w:numId w:val="53"/>
        </w:numPr>
        <w:tabs>
          <w:tab w:val="left" w:pos="709"/>
          <w:tab w:val="left" w:pos="993"/>
        </w:tabs>
        <w:suppressAutoHyphens w:val="0"/>
        <w:autoSpaceDN/>
        <w:spacing w:line="240" w:lineRule="auto"/>
        <w:ind w:left="709" w:hanging="283"/>
        <w:jc w:val="both"/>
        <w:rPr>
          <w:sz w:val="20"/>
          <w:szCs w:val="20"/>
        </w:rPr>
      </w:pPr>
      <w:r w:rsidRPr="00455F2E">
        <w:rPr>
          <w:sz w:val="20"/>
          <w:szCs w:val="20"/>
        </w:rPr>
        <w:t>jeżeli wystąpi brak możliwości wykonywania robót z powodu nie dopuszczania do ich wykonywania przez uprawniony organ lub nakazania ich wstrzymania przez uprawniony organ, z przyczyn niezależnych od Wykonawcy,</w:t>
      </w:r>
    </w:p>
    <w:p w14:paraId="5FB37B25" w14:textId="74294087" w:rsidR="008801B0" w:rsidRPr="00455F2E" w:rsidRDefault="008801B0" w:rsidP="001A59D2">
      <w:pPr>
        <w:pStyle w:val="Akapitzlist"/>
        <w:numPr>
          <w:ilvl w:val="2"/>
          <w:numId w:val="53"/>
        </w:numPr>
        <w:tabs>
          <w:tab w:val="left" w:pos="567"/>
          <w:tab w:val="left" w:pos="993"/>
        </w:tabs>
        <w:suppressAutoHyphens w:val="0"/>
        <w:autoSpaceDN/>
        <w:spacing w:line="240" w:lineRule="auto"/>
        <w:ind w:left="709" w:hanging="283"/>
        <w:jc w:val="both"/>
        <w:rPr>
          <w:sz w:val="20"/>
          <w:szCs w:val="20"/>
        </w:rPr>
      </w:pPr>
      <w:r w:rsidRPr="00455F2E">
        <w:rPr>
          <w:sz w:val="20"/>
          <w:szCs w:val="20"/>
        </w:rPr>
        <w:t xml:space="preserve">  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03882DC3" w14:textId="77777777" w:rsidR="008801B0" w:rsidRPr="00455F2E" w:rsidRDefault="008801B0" w:rsidP="001A59D2">
      <w:pPr>
        <w:pStyle w:val="Akapitzlist"/>
        <w:numPr>
          <w:ilvl w:val="1"/>
          <w:numId w:val="53"/>
        </w:numPr>
        <w:suppressAutoHyphens w:val="0"/>
        <w:autoSpaceDN/>
        <w:spacing w:line="240" w:lineRule="auto"/>
        <w:ind w:left="567" w:hanging="283"/>
        <w:jc w:val="both"/>
        <w:rPr>
          <w:sz w:val="20"/>
          <w:szCs w:val="20"/>
        </w:rPr>
      </w:pPr>
      <w:r w:rsidRPr="00455F2E">
        <w:rPr>
          <w:sz w:val="20"/>
          <w:szCs w:val="20"/>
        </w:rPr>
        <w:t>Zmiany w zakresie sposobu rozliczania Umowy lub dokonywania płatności:</w:t>
      </w:r>
    </w:p>
    <w:p w14:paraId="1A5033DC" w14:textId="77777777" w:rsidR="008801B0" w:rsidRPr="00455F2E" w:rsidRDefault="008801B0" w:rsidP="001A59D2">
      <w:pPr>
        <w:pStyle w:val="Akapitzlist"/>
        <w:numPr>
          <w:ilvl w:val="1"/>
          <w:numId w:val="57"/>
        </w:numPr>
        <w:tabs>
          <w:tab w:val="left" w:pos="567"/>
          <w:tab w:val="left" w:pos="1134"/>
        </w:tabs>
        <w:suppressAutoHyphens w:val="0"/>
        <w:autoSpaceDN/>
        <w:spacing w:line="240" w:lineRule="auto"/>
        <w:ind w:left="993" w:hanging="284"/>
        <w:contextualSpacing/>
        <w:jc w:val="both"/>
        <w:rPr>
          <w:sz w:val="20"/>
          <w:szCs w:val="20"/>
        </w:rPr>
      </w:pPr>
      <w:r w:rsidRPr="00455F2E">
        <w:rPr>
          <w:sz w:val="20"/>
          <w:szCs w:val="20"/>
        </w:rPr>
        <w:t>w związku ze zmianami zawartej przez Zamawiającego umowy o dofinansowanie projektu lub zmianami wytycznych dotyczących realizacji projektu,</w:t>
      </w:r>
    </w:p>
    <w:p w14:paraId="11E2443C" w14:textId="77777777" w:rsidR="008801B0" w:rsidRPr="00455F2E" w:rsidRDefault="008801B0" w:rsidP="001A59D2">
      <w:pPr>
        <w:pStyle w:val="Akapitzlist"/>
        <w:numPr>
          <w:ilvl w:val="1"/>
          <w:numId w:val="57"/>
        </w:numPr>
        <w:tabs>
          <w:tab w:val="left" w:pos="567"/>
          <w:tab w:val="left" w:pos="1134"/>
        </w:tabs>
        <w:suppressAutoHyphens w:val="0"/>
        <w:autoSpaceDN/>
        <w:spacing w:line="240" w:lineRule="auto"/>
        <w:ind w:left="993" w:hanging="284"/>
        <w:contextualSpacing/>
        <w:jc w:val="both"/>
        <w:rPr>
          <w:sz w:val="20"/>
          <w:szCs w:val="20"/>
        </w:rPr>
      </w:pPr>
      <w:r w:rsidRPr="00455F2E">
        <w:rPr>
          <w:sz w:val="20"/>
          <w:szCs w:val="20"/>
        </w:rPr>
        <w:t xml:space="preserve">w związku ze zmianami terminu realizacji Przedmiotu Umowy niezależnymi od Wykonawcy, </w:t>
      </w:r>
    </w:p>
    <w:p w14:paraId="306065F3" w14:textId="77777777" w:rsidR="008801B0" w:rsidRPr="00455F2E" w:rsidRDefault="008801B0" w:rsidP="001A59D2">
      <w:pPr>
        <w:pStyle w:val="Akapitzlist"/>
        <w:numPr>
          <w:ilvl w:val="1"/>
          <w:numId w:val="57"/>
        </w:numPr>
        <w:tabs>
          <w:tab w:val="left" w:pos="567"/>
          <w:tab w:val="left" w:pos="1134"/>
        </w:tabs>
        <w:suppressAutoHyphens w:val="0"/>
        <w:autoSpaceDN/>
        <w:spacing w:line="240" w:lineRule="auto"/>
        <w:ind w:left="993" w:hanging="284"/>
        <w:contextualSpacing/>
        <w:jc w:val="both"/>
        <w:rPr>
          <w:sz w:val="20"/>
          <w:szCs w:val="20"/>
        </w:rPr>
      </w:pPr>
      <w:r w:rsidRPr="00455F2E">
        <w:rPr>
          <w:sz w:val="20"/>
          <w:szCs w:val="20"/>
        </w:rPr>
        <w:t>w związku ze zmianami wysokości wynagrodzenia na podstawie art. 455 ust. 1 pkt 3 i 4 oraz ust. 2 pzp;</w:t>
      </w:r>
    </w:p>
    <w:p w14:paraId="7D33DEEF" w14:textId="77777777" w:rsidR="008801B0" w:rsidRPr="00455F2E" w:rsidRDefault="008801B0" w:rsidP="001A59D2">
      <w:pPr>
        <w:pStyle w:val="Akapitzlist"/>
        <w:numPr>
          <w:ilvl w:val="0"/>
          <w:numId w:val="53"/>
        </w:numPr>
        <w:suppressAutoHyphens w:val="0"/>
        <w:autoSpaceDN/>
        <w:spacing w:line="240" w:lineRule="auto"/>
        <w:ind w:left="426" w:hanging="426"/>
        <w:contextualSpacing/>
        <w:jc w:val="both"/>
        <w:rPr>
          <w:sz w:val="20"/>
          <w:szCs w:val="20"/>
        </w:rPr>
      </w:pPr>
      <w:r w:rsidRPr="00455F2E">
        <w:rPr>
          <w:sz w:val="20"/>
          <w:szCs w:val="20"/>
        </w:rPr>
        <w:t xml:space="preserve">Strony ustalają następujące zasady ustalania wynagrodzenia Wykonawcy: </w:t>
      </w:r>
    </w:p>
    <w:p w14:paraId="49FC77DA" w14:textId="77777777" w:rsidR="008801B0" w:rsidRPr="00455F2E" w:rsidRDefault="008801B0" w:rsidP="001A59D2">
      <w:pPr>
        <w:pStyle w:val="Akapitzlist"/>
        <w:numPr>
          <w:ilvl w:val="1"/>
          <w:numId w:val="53"/>
        </w:numPr>
        <w:tabs>
          <w:tab w:val="left" w:pos="709"/>
        </w:tabs>
        <w:suppressAutoHyphens w:val="0"/>
        <w:autoSpaceDN/>
        <w:spacing w:line="240" w:lineRule="auto"/>
        <w:ind w:left="709" w:hanging="284"/>
        <w:jc w:val="both"/>
        <w:rPr>
          <w:sz w:val="20"/>
          <w:szCs w:val="20"/>
        </w:rPr>
      </w:pPr>
      <w:r w:rsidRPr="00455F2E">
        <w:rPr>
          <w:sz w:val="20"/>
          <w:szCs w:val="20"/>
        </w:rPr>
        <w:t>w przypadku zmiany umowy dokonywanej na podstawie art. 455 ust. 1 pkt 4 oraz ust. 2 pzp warunki zmiany Umowy będą ustalone na podstawie przeprowadzonych negocjacji pomiędzy Stronami. Przed przystąpieniem do negocjacji Wykonawca, na wniosek i w terminie uzgodnionym z Zamawiającym, zobowiązany będzie do złożenia Zamawiającemu założeń dotyczących tych zamówień, tj. w szczególności dotyczących szacowanego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zostaje sporządzony aneks do umowy.</w:t>
      </w:r>
    </w:p>
    <w:p w14:paraId="758EB7F0" w14:textId="77777777" w:rsidR="008801B0" w:rsidRPr="00455F2E" w:rsidRDefault="008801B0" w:rsidP="001A59D2">
      <w:pPr>
        <w:pStyle w:val="Akapitzlist"/>
        <w:numPr>
          <w:ilvl w:val="0"/>
          <w:numId w:val="53"/>
        </w:numPr>
        <w:tabs>
          <w:tab w:val="left" w:pos="851"/>
          <w:tab w:val="left" w:pos="1134"/>
        </w:tabs>
        <w:suppressAutoHyphens w:val="0"/>
        <w:autoSpaceDN/>
        <w:spacing w:line="240" w:lineRule="auto"/>
        <w:ind w:left="426" w:hanging="426"/>
        <w:jc w:val="both"/>
        <w:rPr>
          <w:sz w:val="20"/>
          <w:szCs w:val="20"/>
        </w:rPr>
      </w:pPr>
      <w:r w:rsidRPr="00455F2E">
        <w:rPr>
          <w:sz w:val="20"/>
          <w:szCs w:val="20"/>
        </w:rPr>
        <w:t>Wprowadzenie zmian do umowy określonych w ust. 1 oraz 2 może nastąpić w przypadku wystąpienia następujących okoliczności:</w:t>
      </w:r>
    </w:p>
    <w:p w14:paraId="7F3378E8" w14:textId="77777777" w:rsidR="008801B0" w:rsidRPr="00455F2E" w:rsidRDefault="008801B0" w:rsidP="001A59D2">
      <w:pPr>
        <w:pStyle w:val="Akapitzlist"/>
        <w:numPr>
          <w:ilvl w:val="1"/>
          <w:numId w:val="53"/>
        </w:numPr>
        <w:tabs>
          <w:tab w:val="left" w:pos="851"/>
        </w:tabs>
        <w:suppressAutoHyphens w:val="0"/>
        <w:autoSpaceDN/>
        <w:spacing w:line="240" w:lineRule="auto"/>
        <w:ind w:left="851" w:hanging="284"/>
        <w:jc w:val="both"/>
        <w:rPr>
          <w:sz w:val="20"/>
          <w:szCs w:val="20"/>
        </w:rPr>
      </w:pPr>
      <w:r w:rsidRPr="00455F2E">
        <w:rPr>
          <w:sz w:val="20"/>
          <w:szCs w:val="20"/>
        </w:rPr>
        <w:t xml:space="preserve">zaistniała zmiana okoliczności ekonomicznych lub technicznych skutkujących niemożliwością wykonania lub należytego wykonania Umowy w pierwotnym kształcie, w szczególności </w:t>
      </w:r>
      <w:r w:rsidRPr="00455F2E">
        <w:rPr>
          <w:sz w:val="20"/>
          <w:szCs w:val="20"/>
        </w:rPr>
        <w:br/>
        <w:t>w zakresie zmiany sposobu wykonania zadań;</w:t>
      </w:r>
    </w:p>
    <w:p w14:paraId="74B24CE5" w14:textId="77777777" w:rsidR="008801B0" w:rsidRPr="00455F2E" w:rsidRDefault="008801B0" w:rsidP="001A59D2">
      <w:pPr>
        <w:pStyle w:val="Akapitzlist"/>
        <w:numPr>
          <w:ilvl w:val="1"/>
          <w:numId w:val="53"/>
        </w:numPr>
        <w:tabs>
          <w:tab w:val="left" w:pos="851"/>
        </w:tabs>
        <w:suppressAutoHyphens w:val="0"/>
        <w:autoSpaceDN/>
        <w:spacing w:line="240" w:lineRule="auto"/>
        <w:ind w:left="851" w:hanging="284"/>
        <w:jc w:val="both"/>
        <w:rPr>
          <w:sz w:val="20"/>
          <w:szCs w:val="20"/>
        </w:rPr>
      </w:pPr>
      <w:r w:rsidRPr="00455F2E">
        <w:rPr>
          <w:sz w:val="20"/>
          <w:szCs w:val="20"/>
        </w:rPr>
        <w:t>w przypadku zaistnienia innej istotnej zmiany okoliczności powodującej, że wykonanie Umowy bez dokonania jej zmian nie leży w interesie publicznym, czego nie można było przewidzieć na etapie zawierania Umowy;</w:t>
      </w:r>
    </w:p>
    <w:p w14:paraId="773CEDB1" w14:textId="77777777" w:rsidR="008801B0" w:rsidRPr="00455F2E" w:rsidRDefault="008801B0" w:rsidP="001A59D2">
      <w:pPr>
        <w:pStyle w:val="Akapitzlist"/>
        <w:numPr>
          <w:ilvl w:val="1"/>
          <w:numId w:val="53"/>
        </w:numPr>
        <w:tabs>
          <w:tab w:val="left" w:pos="851"/>
        </w:tabs>
        <w:suppressAutoHyphens w:val="0"/>
        <w:autoSpaceDN/>
        <w:spacing w:line="240" w:lineRule="auto"/>
        <w:ind w:left="851" w:hanging="284"/>
        <w:jc w:val="both"/>
        <w:rPr>
          <w:sz w:val="20"/>
          <w:szCs w:val="20"/>
        </w:rPr>
      </w:pPr>
      <w:r w:rsidRPr="00455F2E">
        <w:rPr>
          <w:sz w:val="20"/>
          <w:szCs w:val="20"/>
        </w:rPr>
        <w:t>w przypadku, gdy konieczność zmiany Umowy wynikać będzie z decyzji administracyjnych lub wyroków sądowych;</w:t>
      </w:r>
    </w:p>
    <w:p w14:paraId="77778CEB" w14:textId="77777777" w:rsidR="008801B0" w:rsidRPr="00455F2E" w:rsidRDefault="008801B0" w:rsidP="001A59D2">
      <w:pPr>
        <w:pStyle w:val="Akapitzlist"/>
        <w:numPr>
          <w:ilvl w:val="1"/>
          <w:numId w:val="53"/>
        </w:numPr>
        <w:tabs>
          <w:tab w:val="left" w:pos="851"/>
        </w:tabs>
        <w:suppressAutoHyphens w:val="0"/>
        <w:autoSpaceDN/>
        <w:spacing w:line="240" w:lineRule="auto"/>
        <w:ind w:left="851" w:hanging="284"/>
        <w:jc w:val="both"/>
        <w:rPr>
          <w:sz w:val="20"/>
          <w:szCs w:val="20"/>
        </w:rPr>
      </w:pPr>
      <w:r w:rsidRPr="00455F2E">
        <w:rPr>
          <w:sz w:val="20"/>
          <w:szCs w:val="20"/>
        </w:rPr>
        <w:t>w konsekwencji zmiany powszechnie obowiązujących przepisów prawa, z których wynika konieczność lub zasadność wprowadzenia zmian Umowy;</w:t>
      </w:r>
    </w:p>
    <w:p w14:paraId="406609AF" w14:textId="77777777" w:rsidR="008801B0" w:rsidRPr="00455F2E" w:rsidRDefault="008801B0" w:rsidP="001A59D2">
      <w:pPr>
        <w:pStyle w:val="Akapitzlist"/>
        <w:numPr>
          <w:ilvl w:val="1"/>
          <w:numId w:val="53"/>
        </w:numPr>
        <w:tabs>
          <w:tab w:val="left" w:pos="851"/>
        </w:tabs>
        <w:suppressAutoHyphens w:val="0"/>
        <w:autoSpaceDN/>
        <w:spacing w:line="240" w:lineRule="auto"/>
        <w:ind w:left="851" w:hanging="284"/>
        <w:jc w:val="both"/>
        <w:rPr>
          <w:sz w:val="20"/>
          <w:szCs w:val="20"/>
        </w:rPr>
      </w:pPr>
      <w:r w:rsidRPr="00455F2E">
        <w:rPr>
          <w:sz w:val="20"/>
          <w:szCs w:val="20"/>
        </w:rPr>
        <w:t>gdy dokonanie zmiany Umowy jest korzystne dla Zamawiającego, a w szczególności:</w:t>
      </w:r>
    </w:p>
    <w:p w14:paraId="258E5139"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obniżyć koszt realizacji Przedmiotu Umowy,</w:t>
      </w:r>
    </w:p>
    <w:p w14:paraId="5FCEB898"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przyczynić się do podniesienia bezpieczeństwa wykonania Przedmiotu Umowy,</w:t>
      </w:r>
    </w:p>
    <w:p w14:paraId="188C8499"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przyczynić się do podniesienia jakości wykonania Przedmiotu Umowy,</w:t>
      </w:r>
    </w:p>
    <w:p w14:paraId="61C7B234"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przyczynić się do usprawnienia i podniesienia efektywności wykonania Przedmiotu Umowy,</w:t>
      </w:r>
    </w:p>
    <w:p w14:paraId="450C5FD0"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przyczynić się do korzystnego dla Zamawiającego skrócenia terminu realizacji wykonania Przedmiotu Umowy,</w:t>
      </w:r>
    </w:p>
    <w:p w14:paraId="06C4901F" w14:textId="77777777" w:rsidR="008801B0" w:rsidRPr="00455F2E" w:rsidRDefault="008801B0" w:rsidP="001A59D2">
      <w:pPr>
        <w:pStyle w:val="Akapitzlist"/>
        <w:numPr>
          <w:ilvl w:val="0"/>
          <w:numId w:val="56"/>
        </w:numPr>
        <w:suppressAutoHyphens w:val="0"/>
        <w:autoSpaceDE w:val="0"/>
        <w:adjustRightInd w:val="0"/>
        <w:spacing w:line="240" w:lineRule="auto"/>
        <w:ind w:left="1134" w:hanging="283"/>
        <w:jc w:val="both"/>
        <w:rPr>
          <w:sz w:val="20"/>
          <w:szCs w:val="20"/>
        </w:rPr>
      </w:pPr>
      <w:r w:rsidRPr="00455F2E">
        <w:rPr>
          <w:sz w:val="20"/>
          <w:szCs w:val="20"/>
        </w:rPr>
        <w:t>może wprowadzić zmiany sposobu wykonania zadań, o ile są korzystne dla Zamawiającego.</w:t>
      </w:r>
    </w:p>
    <w:p w14:paraId="3DD9BBC5" w14:textId="77777777" w:rsidR="008801B0" w:rsidRPr="00455F2E" w:rsidRDefault="008801B0" w:rsidP="001A59D2">
      <w:pPr>
        <w:pStyle w:val="Standard"/>
        <w:numPr>
          <w:ilvl w:val="0"/>
          <w:numId w:val="53"/>
        </w:numPr>
        <w:ind w:left="284" w:right="23" w:hanging="284"/>
        <w:jc w:val="both"/>
        <w:rPr>
          <w:rFonts w:ascii="Arial" w:hAnsi="Arial" w:cs="Arial"/>
          <w:sz w:val="20"/>
          <w:szCs w:val="20"/>
        </w:rPr>
      </w:pPr>
      <w:r w:rsidRPr="00455F2E">
        <w:rPr>
          <w:rFonts w:ascii="Arial" w:hAnsi="Arial" w:cs="Arial"/>
          <w:sz w:val="20"/>
          <w:szCs w:val="20"/>
        </w:rPr>
        <w:t>Wprowadza się następującą procedurę wprowadzania zmian w umowie:</w:t>
      </w:r>
    </w:p>
    <w:p w14:paraId="65054B7B" w14:textId="77777777" w:rsidR="008801B0" w:rsidRPr="00455F2E" w:rsidRDefault="008801B0" w:rsidP="001A59D2">
      <w:pPr>
        <w:pStyle w:val="Standard"/>
        <w:numPr>
          <w:ilvl w:val="1"/>
          <w:numId w:val="53"/>
        </w:numPr>
        <w:ind w:left="567" w:right="23" w:hanging="283"/>
        <w:jc w:val="both"/>
        <w:rPr>
          <w:rFonts w:ascii="Arial" w:hAnsi="Arial" w:cs="Arial"/>
          <w:sz w:val="20"/>
          <w:szCs w:val="20"/>
        </w:rPr>
      </w:pPr>
      <w:r w:rsidRPr="00455F2E">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172DA280" w14:textId="77777777" w:rsidR="008801B0" w:rsidRPr="00455F2E" w:rsidRDefault="008801B0" w:rsidP="001A59D2">
      <w:pPr>
        <w:pStyle w:val="Standard"/>
        <w:numPr>
          <w:ilvl w:val="1"/>
          <w:numId w:val="53"/>
        </w:numPr>
        <w:ind w:left="567" w:right="23" w:hanging="283"/>
        <w:jc w:val="both"/>
        <w:rPr>
          <w:rFonts w:ascii="Arial" w:hAnsi="Arial" w:cs="Arial"/>
          <w:sz w:val="20"/>
          <w:szCs w:val="20"/>
        </w:rPr>
      </w:pPr>
      <w:r w:rsidRPr="00455F2E">
        <w:rPr>
          <w:rFonts w:ascii="Arial" w:hAnsi="Arial" w:cs="Arial"/>
          <w:sz w:val="20"/>
          <w:szCs w:val="20"/>
        </w:rPr>
        <w:t>W przypadku złożenia wniosku o dokonanie zmiany:</w:t>
      </w:r>
    </w:p>
    <w:p w14:paraId="4CBFC2CB" w14:textId="77777777" w:rsidR="008801B0" w:rsidRPr="00455F2E" w:rsidRDefault="008801B0" w:rsidP="008801B0">
      <w:pPr>
        <w:pStyle w:val="Standard"/>
        <w:numPr>
          <w:ilvl w:val="0"/>
          <w:numId w:val="29"/>
        </w:numPr>
        <w:ind w:left="851" w:right="20" w:hanging="284"/>
        <w:jc w:val="both"/>
        <w:rPr>
          <w:rFonts w:ascii="Arial" w:hAnsi="Arial" w:cs="Arial"/>
          <w:sz w:val="20"/>
          <w:szCs w:val="20"/>
        </w:rPr>
      </w:pPr>
      <w:r w:rsidRPr="00455F2E">
        <w:rPr>
          <w:rFonts w:ascii="Arial" w:hAnsi="Arial" w:cs="Arial"/>
          <w:sz w:val="20"/>
          <w:szCs w:val="20"/>
        </w:rPr>
        <w:t>przez Zamawiającego – Wykonawca w terminie uzgodnionym przez Strony przygotuje założenia dotyczące dokonania wnioskowanej zmiany;</w:t>
      </w:r>
    </w:p>
    <w:p w14:paraId="73A0CBB8" w14:textId="77777777" w:rsidR="008801B0" w:rsidRPr="00455F2E" w:rsidRDefault="008801B0" w:rsidP="008801B0">
      <w:pPr>
        <w:pStyle w:val="Standard"/>
        <w:numPr>
          <w:ilvl w:val="0"/>
          <w:numId w:val="29"/>
        </w:numPr>
        <w:ind w:left="851" w:right="20" w:hanging="284"/>
        <w:jc w:val="both"/>
        <w:rPr>
          <w:rFonts w:ascii="Arial" w:hAnsi="Arial" w:cs="Arial"/>
          <w:sz w:val="20"/>
          <w:szCs w:val="20"/>
        </w:rPr>
      </w:pPr>
      <w:r w:rsidRPr="00455F2E">
        <w:rPr>
          <w:rFonts w:ascii="Arial" w:hAnsi="Arial" w:cs="Arial"/>
          <w:sz w:val="20"/>
          <w:szCs w:val="20"/>
        </w:rPr>
        <w:t>przez Wykonawcę – wraz z takim wnioskiem Wykonawca przedłoży założenia dotyczące dokonania wnioskowanej zmiany.</w:t>
      </w:r>
    </w:p>
    <w:p w14:paraId="7AB45A36" w14:textId="77777777" w:rsidR="008801B0" w:rsidRPr="00455F2E" w:rsidRDefault="008801B0" w:rsidP="008801B0">
      <w:pPr>
        <w:pStyle w:val="Standard"/>
        <w:ind w:left="567" w:right="23" w:hanging="283"/>
        <w:jc w:val="both"/>
        <w:rPr>
          <w:rFonts w:ascii="Arial" w:hAnsi="Arial" w:cs="Arial"/>
          <w:sz w:val="20"/>
          <w:szCs w:val="20"/>
        </w:rPr>
      </w:pPr>
      <w:r w:rsidRPr="00455F2E">
        <w:rPr>
          <w:rFonts w:ascii="Arial" w:hAnsi="Arial" w:cs="Arial"/>
          <w:sz w:val="20"/>
          <w:szCs w:val="20"/>
        </w:rPr>
        <w:t xml:space="preserve">3) Założenia dotyczące dokonania zmiany powinny prezentować wszelkie aspekty zmiany </w:t>
      </w:r>
      <w:r w:rsidRPr="00455F2E">
        <w:rPr>
          <w:rFonts w:ascii="Arial" w:hAnsi="Arial" w:cs="Arial"/>
          <w:sz w:val="20"/>
          <w:szCs w:val="20"/>
        </w:rPr>
        <w:br/>
        <w:t xml:space="preserve">w odniesieniu do zakresu oraz trybu i warunków zmiany umowy, a w szczególności założenia dotyczące danej zmiany powinny obejmować wskazanie podstawy prawnej jej wprowadzenia, </w:t>
      </w:r>
      <w:r w:rsidRPr="00455F2E">
        <w:rPr>
          <w:rFonts w:ascii="Arial" w:hAnsi="Arial" w:cs="Arial"/>
          <w:sz w:val="20"/>
          <w:szCs w:val="20"/>
        </w:rPr>
        <w:br/>
        <w:t>w tym w szczególności prawne i faktyczne uzasadnienie dopuszczalności zmiany w danym przypadku.</w:t>
      </w:r>
    </w:p>
    <w:p w14:paraId="73F5B9EF" w14:textId="77777777" w:rsidR="008801B0" w:rsidRPr="00455F2E" w:rsidRDefault="008801B0" w:rsidP="008801B0">
      <w:pPr>
        <w:pStyle w:val="Standard"/>
        <w:ind w:left="567" w:right="23" w:hanging="283"/>
        <w:jc w:val="both"/>
        <w:rPr>
          <w:rFonts w:ascii="Arial" w:hAnsi="Arial" w:cs="Arial"/>
          <w:sz w:val="20"/>
          <w:szCs w:val="20"/>
        </w:rPr>
      </w:pPr>
      <w:r w:rsidRPr="00455F2E">
        <w:rPr>
          <w:rFonts w:ascii="Arial" w:hAnsi="Arial" w:cs="Arial"/>
          <w:sz w:val="20"/>
          <w:szCs w:val="20"/>
        </w:rPr>
        <w:lastRenderedPageBreak/>
        <w:t>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677A457B" w14:textId="7DEDD9E7" w:rsidR="00196DEE" w:rsidRPr="00455F2E" w:rsidRDefault="00196DEE" w:rsidP="00D67C52">
      <w:pPr>
        <w:pStyle w:val="Standard"/>
        <w:spacing w:line="259" w:lineRule="auto"/>
        <w:rPr>
          <w:rFonts w:ascii="Arial" w:hAnsi="Arial" w:cs="Arial"/>
          <w:b/>
          <w:bCs/>
          <w:sz w:val="20"/>
          <w:szCs w:val="20"/>
        </w:rPr>
      </w:pPr>
    </w:p>
    <w:p w14:paraId="28CD6D34" w14:textId="23BE8A38" w:rsidR="00A13A08" w:rsidRPr="00455F2E" w:rsidRDefault="00A13A08" w:rsidP="00D67C52">
      <w:pPr>
        <w:pStyle w:val="Standard"/>
        <w:spacing w:line="259" w:lineRule="auto"/>
        <w:rPr>
          <w:rFonts w:ascii="Arial" w:hAnsi="Arial" w:cs="Arial"/>
          <w:b/>
          <w:bCs/>
          <w:sz w:val="20"/>
          <w:szCs w:val="20"/>
        </w:rPr>
      </w:pPr>
    </w:p>
    <w:p w14:paraId="35F63D12" w14:textId="77777777" w:rsidR="00346143" w:rsidRPr="00455F2E" w:rsidRDefault="00346143" w:rsidP="00D67C52">
      <w:pPr>
        <w:pStyle w:val="Standard"/>
        <w:spacing w:line="259" w:lineRule="auto"/>
        <w:rPr>
          <w:rFonts w:ascii="Arial" w:hAnsi="Arial" w:cs="Arial"/>
          <w:b/>
          <w:bCs/>
          <w:sz w:val="20"/>
          <w:szCs w:val="20"/>
        </w:rPr>
      </w:pPr>
    </w:p>
    <w:p w14:paraId="67406208" w14:textId="076276F5" w:rsidR="001C72AB" w:rsidRPr="00455F2E" w:rsidRDefault="001C72AB" w:rsidP="00CA302D">
      <w:pPr>
        <w:pStyle w:val="Standard"/>
        <w:spacing w:line="259" w:lineRule="auto"/>
        <w:jc w:val="center"/>
        <w:rPr>
          <w:rFonts w:ascii="Arial" w:hAnsi="Arial" w:cs="Arial"/>
          <w:sz w:val="20"/>
          <w:szCs w:val="20"/>
        </w:rPr>
      </w:pPr>
      <w:r w:rsidRPr="00455F2E">
        <w:rPr>
          <w:rFonts w:ascii="Arial" w:hAnsi="Arial" w:cs="Arial"/>
          <w:b/>
          <w:bCs/>
          <w:sz w:val="20"/>
          <w:szCs w:val="20"/>
        </w:rPr>
        <w:t>§</w:t>
      </w:r>
      <w:r w:rsidR="00B27023" w:rsidRPr="00455F2E">
        <w:rPr>
          <w:rFonts w:ascii="Arial" w:hAnsi="Arial" w:cs="Arial"/>
          <w:b/>
          <w:bCs/>
          <w:sz w:val="20"/>
          <w:szCs w:val="20"/>
        </w:rPr>
        <w:t>1</w:t>
      </w:r>
      <w:r w:rsidR="004D5508" w:rsidRPr="00455F2E">
        <w:rPr>
          <w:rFonts w:ascii="Arial" w:hAnsi="Arial" w:cs="Arial"/>
          <w:b/>
          <w:bCs/>
          <w:sz w:val="20"/>
          <w:szCs w:val="20"/>
        </w:rPr>
        <w:t>5</w:t>
      </w:r>
      <w:r w:rsidR="00592578" w:rsidRPr="00455F2E">
        <w:rPr>
          <w:rFonts w:ascii="Arial" w:hAnsi="Arial" w:cs="Arial"/>
          <w:b/>
          <w:bCs/>
          <w:sz w:val="20"/>
          <w:szCs w:val="20"/>
        </w:rPr>
        <w:t>.</w:t>
      </w:r>
    </w:p>
    <w:p w14:paraId="2BFDB283" w14:textId="77777777" w:rsidR="001C72AB" w:rsidRPr="00455F2E" w:rsidRDefault="001C72AB" w:rsidP="00CA302D">
      <w:pPr>
        <w:pStyle w:val="Standard"/>
        <w:spacing w:line="259" w:lineRule="auto"/>
        <w:jc w:val="center"/>
        <w:rPr>
          <w:rFonts w:ascii="Arial" w:hAnsi="Arial" w:cs="Arial"/>
          <w:sz w:val="20"/>
          <w:szCs w:val="20"/>
        </w:rPr>
      </w:pPr>
      <w:r w:rsidRPr="00455F2E">
        <w:rPr>
          <w:rFonts w:ascii="Arial" w:hAnsi="Arial" w:cs="Arial"/>
          <w:b/>
          <w:bCs/>
          <w:sz w:val="20"/>
          <w:szCs w:val="20"/>
        </w:rPr>
        <w:t>OCHRONA DANYCH OSOBOWYCH</w:t>
      </w:r>
    </w:p>
    <w:p w14:paraId="25688584" w14:textId="77777777" w:rsidR="00EA536B" w:rsidRPr="00455F2E" w:rsidRDefault="00EA536B" w:rsidP="001A59D2">
      <w:pPr>
        <w:pStyle w:val="Akapitzlist"/>
        <w:numPr>
          <w:ilvl w:val="3"/>
          <w:numId w:val="65"/>
        </w:numPr>
        <w:suppressAutoHyphens w:val="0"/>
        <w:autoSpaceDN/>
        <w:spacing w:line="240" w:lineRule="auto"/>
        <w:ind w:left="284" w:hanging="284"/>
        <w:jc w:val="both"/>
        <w:rPr>
          <w:sz w:val="20"/>
          <w:szCs w:val="20"/>
        </w:rPr>
      </w:pPr>
      <w:r w:rsidRPr="00455F2E">
        <w:rPr>
          <w:sz w:val="20"/>
          <w:szCs w:val="20"/>
        </w:rPr>
        <w:t xml:space="preserve">Strony Umowy zobowiązują się do ochrony danych osobowych udostępnianych wzajemnie </w:t>
      </w:r>
      <w:r w:rsidRPr="00455F2E">
        <w:rPr>
          <w:sz w:val="20"/>
          <w:szCs w:val="20"/>
        </w:rPr>
        <w:br/>
        <w:t xml:space="preserve">w związku z wykonywaniem Umowy, stosując w tym celu środki organizacyjno-techniczne, o których mowa w art. 32 Rozporządzenia Parlamentu Europejskiego i Rady (UE) 2016/679 z dnia 27 kwietnia 2016 r. w sprawie ochrony osób fizycznych w związku z przetwarzaniem danych osobowych </w:t>
      </w:r>
      <w:r w:rsidRPr="00455F2E">
        <w:rPr>
          <w:sz w:val="20"/>
          <w:szCs w:val="20"/>
        </w:rPr>
        <w:br/>
        <w:t>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35D6EED2" w14:textId="77777777" w:rsidR="00EA536B" w:rsidRPr="00455F2E" w:rsidRDefault="00EA536B" w:rsidP="001A59D2">
      <w:pPr>
        <w:pStyle w:val="Akapitzlist"/>
        <w:numPr>
          <w:ilvl w:val="3"/>
          <w:numId w:val="65"/>
        </w:numPr>
        <w:suppressAutoHyphens w:val="0"/>
        <w:autoSpaceDN/>
        <w:spacing w:line="240" w:lineRule="auto"/>
        <w:ind w:left="284" w:hanging="284"/>
        <w:jc w:val="both"/>
        <w:rPr>
          <w:sz w:val="20"/>
          <w:szCs w:val="20"/>
        </w:rPr>
      </w:pPr>
      <w:r w:rsidRPr="00455F2E">
        <w:rPr>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194CE46" w14:textId="77777777" w:rsidR="00EA536B" w:rsidRPr="00455F2E" w:rsidRDefault="00EA536B" w:rsidP="001A59D2">
      <w:pPr>
        <w:pStyle w:val="Akapitzlist"/>
        <w:numPr>
          <w:ilvl w:val="3"/>
          <w:numId w:val="65"/>
        </w:numPr>
        <w:suppressAutoHyphens w:val="0"/>
        <w:autoSpaceDN/>
        <w:spacing w:line="240" w:lineRule="auto"/>
        <w:ind w:left="284" w:hanging="284"/>
        <w:jc w:val="both"/>
        <w:rPr>
          <w:sz w:val="20"/>
          <w:szCs w:val="20"/>
        </w:rPr>
      </w:pPr>
      <w:r w:rsidRPr="00455F2E">
        <w:rPr>
          <w:sz w:val="20"/>
          <w:szCs w:val="20"/>
        </w:rPr>
        <w:t>W związku z zawarciem i realizacją Umowy Strony udostępniają sobie nawzajem dane osobowe:</w:t>
      </w:r>
    </w:p>
    <w:p w14:paraId="14BA210F" w14:textId="77777777" w:rsidR="00EA536B" w:rsidRPr="00455F2E" w:rsidRDefault="00EA536B" w:rsidP="001A59D2">
      <w:pPr>
        <w:pStyle w:val="Akapitzlist"/>
        <w:numPr>
          <w:ilvl w:val="4"/>
          <w:numId w:val="58"/>
        </w:numPr>
        <w:suppressAutoHyphens w:val="0"/>
        <w:autoSpaceDN/>
        <w:spacing w:line="240" w:lineRule="auto"/>
        <w:ind w:left="709"/>
        <w:jc w:val="both"/>
        <w:rPr>
          <w:sz w:val="20"/>
          <w:szCs w:val="20"/>
        </w:rPr>
      </w:pPr>
      <w:r w:rsidRPr="00455F2E">
        <w:rPr>
          <w:sz w:val="20"/>
          <w:szCs w:val="20"/>
        </w:rPr>
        <w:t xml:space="preserve">osób kontaktowych: swoich przedstawicieli / pracowników / współpracowników, tj. imię </w:t>
      </w:r>
      <w:r w:rsidRPr="00455F2E">
        <w:rPr>
          <w:sz w:val="20"/>
          <w:szCs w:val="20"/>
        </w:rPr>
        <w:br/>
        <w:t xml:space="preserve">i nazwisko, numer telefonu kontaktowego, adres służbowej poczty elektronicznej wyłącznie </w:t>
      </w:r>
      <w:r w:rsidRPr="00455F2E">
        <w:rPr>
          <w:sz w:val="20"/>
          <w:szCs w:val="20"/>
        </w:rPr>
        <w:br/>
        <w:t>w celu i w zakresie niezbędnym do jej poprawnej realizacji,</w:t>
      </w:r>
    </w:p>
    <w:p w14:paraId="4392F6D2" w14:textId="77777777" w:rsidR="00EA536B" w:rsidRPr="00455F2E" w:rsidRDefault="00EA536B" w:rsidP="001A59D2">
      <w:pPr>
        <w:pStyle w:val="Akapitzlist"/>
        <w:numPr>
          <w:ilvl w:val="4"/>
          <w:numId w:val="58"/>
        </w:numPr>
        <w:suppressAutoHyphens w:val="0"/>
        <w:autoSpaceDN/>
        <w:spacing w:line="240" w:lineRule="auto"/>
        <w:ind w:left="709"/>
        <w:jc w:val="both"/>
        <w:rPr>
          <w:sz w:val="20"/>
          <w:szCs w:val="20"/>
        </w:rPr>
      </w:pPr>
      <w:r w:rsidRPr="00455F2E">
        <w:rPr>
          <w:sz w:val="20"/>
          <w:szCs w:val="20"/>
        </w:rPr>
        <w:t>przedstawicieli / pracowników / współpracowników skierowanych do wykonywania zadania określonego w Umowie lub umowach uzupełniających wyłącznie w celu i w zakresie niezbędnym do jego realizacji.</w:t>
      </w:r>
    </w:p>
    <w:p w14:paraId="78139CDE" w14:textId="77777777" w:rsidR="00EA536B" w:rsidRPr="00455F2E" w:rsidRDefault="00EA536B" w:rsidP="001A59D2">
      <w:pPr>
        <w:pStyle w:val="Akapitzlist"/>
        <w:numPr>
          <w:ilvl w:val="3"/>
          <w:numId w:val="65"/>
        </w:numPr>
        <w:suppressAutoHyphens w:val="0"/>
        <w:autoSpaceDN/>
        <w:spacing w:line="240" w:lineRule="auto"/>
        <w:ind w:left="284" w:hanging="284"/>
        <w:jc w:val="both"/>
        <w:rPr>
          <w:sz w:val="20"/>
          <w:szCs w:val="20"/>
        </w:rPr>
      </w:pPr>
      <w:r w:rsidRPr="00455F2E">
        <w:rPr>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2375F4E6" w14:textId="77777777" w:rsidR="00EA536B" w:rsidRPr="00455F2E" w:rsidRDefault="00EA536B" w:rsidP="001A59D2">
      <w:pPr>
        <w:pStyle w:val="Akapitzlist"/>
        <w:numPr>
          <w:ilvl w:val="3"/>
          <w:numId w:val="65"/>
        </w:numPr>
        <w:suppressAutoHyphens w:val="0"/>
        <w:autoSpaceDN/>
        <w:spacing w:line="240" w:lineRule="auto"/>
        <w:ind w:left="284" w:hanging="284"/>
        <w:jc w:val="both"/>
        <w:rPr>
          <w:sz w:val="20"/>
          <w:szCs w:val="20"/>
        </w:rPr>
      </w:pPr>
      <w:r w:rsidRPr="00455F2E">
        <w:rPr>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F40E5F4" w14:textId="77777777" w:rsidR="00EA536B" w:rsidRPr="00455F2E" w:rsidRDefault="00EA536B" w:rsidP="001A59D2">
      <w:pPr>
        <w:pStyle w:val="Akapitzlist"/>
        <w:numPr>
          <w:ilvl w:val="3"/>
          <w:numId w:val="65"/>
        </w:numPr>
        <w:suppressAutoHyphens w:val="0"/>
        <w:autoSpaceDN/>
        <w:spacing w:line="240" w:lineRule="auto"/>
        <w:ind w:left="284"/>
        <w:jc w:val="both"/>
        <w:rPr>
          <w:sz w:val="20"/>
          <w:szCs w:val="20"/>
        </w:rPr>
      </w:pPr>
      <w:r w:rsidRPr="00455F2E">
        <w:rPr>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77C2D000" w14:textId="77777777" w:rsidR="00EA536B" w:rsidRPr="00455F2E" w:rsidRDefault="00EA536B" w:rsidP="001A59D2">
      <w:pPr>
        <w:pStyle w:val="Akapitzlist"/>
        <w:numPr>
          <w:ilvl w:val="3"/>
          <w:numId w:val="65"/>
        </w:numPr>
        <w:suppressAutoHyphens w:val="0"/>
        <w:autoSpaceDN/>
        <w:spacing w:line="240" w:lineRule="auto"/>
        <w:ind w:left="284"/>
        <w:jc w:val="both"/>
        <w:rPr>
          <w:sz w:val="20"/>
          <w:szCs w:val="20"/>
        </w:rPr>
      </w:pPr>
      <w:r w:rsidRPr="00455F2E">
        <w:rPr>
          <w:sz w:val="20"/>
          <w:szCs w:val="20"/>
        </w:rPr>
        <w:t>W związku z realizacją Umowy, Strony mogą udostępnić sobie wzajemnie inne niż określone w ust. 8 dane osobowe, o ile ich zakres i cel przetwarzania będzie niezbędny do realizacji konkretnej czynności lub procesu wynikającego z Umowy.</w:t>
      </w:r>
    </w:p>
    <w:p w14:paraId="07B294B4" w14:textId="77777777" w:rsidR="00EA536B" w:rsidRPr="00455F2E" w:rsidRDefault="00EA536B" w:rsidP="001A59D2">
      <w:pPr>
        <w:pStyle w:val="Akapitzlist"/>
        <w:numPr>
          <w:ilvl w:val="3"/>
          <w:numId w:val="65"/>
        </w:numPr>
        <w:suppressAutoHyphens w:val="0"/>
        <w:autoSpaceDN/>
        <w:spacing w:line="240" w:lineRule="auto"/>
        <w:ind w:left="284" w:hanging="426"/>
        <w:jc w:val="both"/>
        <w:rPr>
          <w:sz w:val="20"/>
          <w:szCs w:val="20"/>
        </w:rPr>
      </w:pPr>
      <w:r w:rsidRPr="00455F2E">
        <w:rPr>
          <w:sz w:val="20"/>
          <w:szCs w:val="20"/>
        </w:rPr>
        <w:t xml:space="preserve">W sytuacji konieczności udostępnienia danych osobowych do państwa trzeciego (poza Europejski Obszar Gospodarczy) Strony zobowiązują się wzajemnie informować o planowanych działaniach </w:t>
      </w:r>
      <w:r w:rsidRPr="00455F2E">
        <w:rPr>
          <w:sz w:val="20"/>
          <w:szCs w:val="20"/>
        </w:rPr>
        <w:br/>
        <w:t xml:space="preserve">w tym zakresie z odpowiednim wyprzedzeniem umożliwiającym ustalenie zasad udostępnienia. </w:t>
      </w:r>
    </w:p>
    <w:p w14:paraId="68FF64E0" w14:textId="77777777" w:rsidR="00EA536B" w:rsidRPr="00455F2E" w:rsidRDefault="00EA536B" w:rsidP="00EA536B">
      <w:pPr>
        <w:pStyle w:val="Akapitzlist"/>
        <w:spacing w:line="240" w:lineRule="auto"/>
        <w:ind w:left="284" w:hanging="426"/>
        <w:jc w:val="both"/>
        <w:rPr>
          <w:sz w:val="20"/>
          <w:szCs w:val="20"/>
        </w:rPr>
      </w:pPr>
      <w:r w:rsidRPr="00455F2E">
        <w:rPr>
          <w:sz w:val="20"/>
          <w:szCs w:val="20"/>
        </w:rPr>
        <w:t xml:space="preserve">       Zobowiązane dotyczy także przetwarzania danych osobowych na serwerach zlokalizowanych poza Europejskim Obszarem Gospodarczym.</w:t>
      </w:r>
    </w:p>
    <w:p w14:paraId="28CDDB04" w14:textId="77777777" w:rsidR="00EA536B" w:rsidRPr="00455F2E" w:rsidRDefault="00EA536B" w:rsidP="001A59D2">
      <w:pPr>
        <w:pStyle w:val="Akapitzlist"/>
        <w:numPr>
          <w:ilvl w:val="3"/>
          <w:numId w:val="65"/>
        </w:numPr>
        <w:suppressAutoHyphens w:val="0"/>
        <w:autoSpaceDN/>
        <w:spacing w:line="240" w:lineRule="auto"/>
        <w:ind w:left="284" w:hanging="426"/>
        <w:jc w:val="both"/>
        <w:rPr>
          <w:sz w:val="20"/>
          <w:szCs w:val="20"/>
        </w:rPr>
      </w:pPr>
      <w:r w:rsidRPr="00455F2E">
        <w:rPr>
          <w:sz w:val="20"/>
          <w:szCs w:val="20"/>
        </w:rPr>
        <w:t>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Zamawiającego.</w:t>
      </w:r>
    </w:p>
    <w:p w14:paraId="7C57E2AB" w14:textId="77777777" w:rsidR="00EA536B" w:rsidRPr="00455F2E" w:rsidRDefault="00EA536B" w:rsidP="001A59D2">
      <w:pPr>
        <w:pStyle w:val="Akapitzlist"/>
        <w:numPr>
          <w:ilvl w:val="3"/>
          <w:numId w:val="65"/>
        </w:numPr>
        <w:suppressAutoHyphens w:val="0"/>
        <w:autoSpaceDN/>
        <w:spacing w:line="240" w:lineRule="auto"/>
        <w:ind w:left="284" w:hanging="426"/>
        <w:jc w:val="both"/>
        <w:rPr>
          <w:sz w:val="20"/>
          <w:szCs w:val="20"/>
        </w:rPr>
      </w:pPr>
      <w:r w:rsidRPr="00455F2E">
        <w:rPr>
          <w:sz w:val="20"/>
          <w:szCs w:val="20"/>
        </w:rPr>
        <w:t xml:space="preserve">Za realizację zadań, o których mowa w art. 39 RODO z uwzględnieniem art. 38 ust. 6 RODO po stronie: </w:t>
      </w:r>
    </w:p>
    <w:p w14:paraId="529FBF7E" w14:textId="77777777" w:rsidR="00EA536B" w:rsidRPr="00455F2E" w:rsidRDefault="00EA536B" w:rsidP="001A59D2">
      <w:pPr>
        <w:pStyle w:val="Akapitzlist"/>
        <w:numPr>
          <w:ilvl w:val="0"/>
          <w:numId w:val="66"/>
        </w:numPr>
        <w:suppressAutoHyphens w:val="0"/>
        <w:autoSpaceDN/>
        <w:spacing w:line="240" w:lineRule="auto"/>
        <w:jc w:val="both"/>
        <w:rPr>
          <w:sz w:val="20"/>
          <w:szCs w:val="20"/>
        </w:rPr>
      </w:pPr>
      <w:r w:rsidRPr="00455F2E">
        <w:rPr>
          <w:sz w:val="20"/>
          <w:szCs w:val="20"/>
        </w:rPr>
        <w:t xml:space="preserve">UM w Siechnicach odpowiada </w:t>
      </w:r>
      <w:r w:rsidRPr="00455F2E">
        <w:rPr>
          <w:b/>
          <w:sz w:val="20"/>
          <w:szCs w:val="20"/>
        </w:rPr>
        <w:t>Inspektor Ochrony Danych – Tomasz Radziszewski</w:t>
      </w:r>
      <w:r w:rsidRPr="00455F2E">
        <w:rPr>
          <w:sz w:val="20"/>
          <w:szCs w:val="20"/>
        </w:rPr>
        <w:t>, email: iod@umsiechnice.pl.</w:t>
      </w:r>
    </w:p>
    <w:p w14:paraId="4E90F890" w14:textId="77777777" w:rsidR="00F1202C" w:rsidRPr="00455F2E" w:rsidRDefault="00F1202C" w:rsidP="00CA302D">
      <w:pPr>
        <w:pStyle w:val="Standard"/>
        <w:spacing w:line="259" w:lineRule="auto"/>
        <w:ind w:left="426"/>
        <w:jc w:val="center"/>
        <w:rPr>
          <w:rFonts w:ascii="Arial" w:hAnsi="Arial" w:cs="Arial"/>
          <w:b/>
          <w:bCs/>
          <w:sz w:val="20"/>
          <w:szCs w:val="20"/>
        </w:rPr>
      </w:pPr>
    </w:p>
    <w:p w14:paraId="6B5B16BC" w14:textId="77777777" w:rsidR="00346143" w:rsidRPr="00455F2E" w:rsidRDefault="00346143" w:rsidP="00CA302D">
      <w:pPr>
        <w:pStyle w:val="Standard"/>
        <w:spacing w:line="259" w:lineRule="auto"/>
        <w:ind w:left="426"/>
        <w:jc w:val="center"/>
        <w:rPr>
          <w:rFonts w:ascii="Arial" w:hAnsi="Arial" w:cs="Arial"/>
          <w:b/>
          <w:bCs/>
          <w:sz w:val="20"/>
          <w:szCs w:val="20"/>
        </w:rPr>
      </w:pPr>
    </w:p>
    <w:p w14:paraId="16208FB5" w14:textId="6066672E" w:rsidR="006A625E" w:rsidRPr="00455F2E" w:rsidRDefault="006A625E" w:rsidP="00F1202C">
      <w:pPr>
        <w:pStyle w:val="Standard"/>
        <w:spacing w:line="259" w:lineRule="auto"/>
        <w:jc w:val="center"/>
        <w:rPr>
          <w:rFonts w:ascii="Arial" w:hAnsi="Arial" w:cs="Arial"/>
          <w:sz w:val="20"/>
          <w:szCs w:val="20"/>
        </w:rPr>
      </w:pPr>
      <w:r w:rsidRPr="00455F2E">
        <w:rPr>
          <w:rFonts w:ascii="Arial" w:hAnsi="Arial" w:cs="Arial"/>
          <w:b/>
          <w:bCs/>
          <w:sz w:val="20"/>
          <w:szCs w:val="20"/>
        </w:rPr>
        <w:t>§</w:t>
      </w:r>
      <w:r w:rsidR="00B27023" w:rsidRPr="00455F2E">
        <w:rPr>
          <w:rFonts w:ascii="Arial" w:hAnsi="Arial" w:cs="Arial"/>
          <w:b/>
          <w:bCs/>
          <w:sz w:val="20"/>
          <w:szCs w:val="20"/>
        </w:rPr>
        <w:t>1</w:t>
      </w:r>
      <w:r w:rsidR="004D5508" w:rsidRPr="00455F2E">
        <w:rPr>
          <w:rFonts w:ascii="Arial" w:hAnsi="Arial" w:cs="Arial"/>
          <w:b/>
          <w:bCs/>
          <w:sz w:val="20"/>
          <w:szCs w:val="20"/>
        </w:rPr>
        <w:t>6</w:t>
      </w:r>
      <w:r w:rsidR="00592578" w:rsidRPr="00455F2E">
        <w:rPr>
          <w:rFonts w:ascii="Arial" w:hAnsi="Arial" w:cs="Arial"/>
          <w:b/>
          <w:bCs/>
          <w:sz w:val="20"/>
          <w:szCs w:val="20"/>
        </w:rPr>
        <w:t>.</w:t>
      </w:r>
    </w:p>
    <w:p w14:paraId="7A35D703" w14:textId="77777777" w:rsidR="006A625E" w:rsidRPr="00455F2E" w:rsidRDefault="006A625E" w:rsidP="00F1202C">
      <w:pPr>
        <w:pStyle w:val="Standard"/>
        <w:spacing w:line="259" w:lineRule="auto"/>
        <w:jc w:val="center"/>
        <w:rPr>
          <w:rFonts w:ascii="Arial" w:hAnsi="Arial" w:cs="Arial"/>
          <w:sz w:val="20"/>
          <w:szCs w:val="20"/>
        </w:rPr>
      </w:pPr>
      <w:r w:rsidRPr="00455F2E">
        <w:rPr>
          <w:rFonts w:ascii="Arial" w:hAnsi="Arial" w:cs="Arial"/>
          <w:b/>
          <w:bCs/>
          <w:sz w:val="20"/>
          <w:szCs w:val="20"/>
        </w:rPr>
        <w:t>POSTANOWIENIA KOŃCOWE</w:t>
      </w:r>
    </w:p>
    <w:p w14:paraId="7E867A22" w14:textId="23437897" w:rsidR="006A625E" w:rsidRPr="00455F2E" w:rsidRDefault="006A625E">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Wykonawca nie ma prawa dokonywać cesji</w:t>
      </w:r>
      <w:r w:rsidR="001F143A" w:rsidRPr="00455F2E">
        <w:rPr>
          <w:rFonts w:ascii="Arial" w:hAnsi="Arial" w:cs="Arial"/>
          <w:color w:val="000000"/>
          <w:sz w:val="20"/>
          <w:szCs w:val="20"/>
          <w:lang w:eastAsia="en-US"/>
        </w:rPr>
        <w:t xml:space="preserve"> </w:t>
      </w:r>
      <w:r w:rsidRPr="00455F2E">
        <w:rPr>
          <w:rFonts w:ascii="Arial" w:hAnsi="Arial" w:cs="Arial"/>
          <w:color w:val="000000"/>
          <w:sz w:val="20"/>
          <w:szCs w:val="20"/>
          <w:lang w:eastAsia="en-US"/>
        </w:rPr>
        <w:t>bądź obciążenia swoich praw lub obowiązków wynikających z umowy bez uprzedniej pisemnej zgody Zamawiającego, udzielonej na piśmie pod rygorem nieważności.</w:t>
      </w:r>
    </w:p>
    <w:p w14:paraId="080867DC" w14:textId="38390E84" w:rsidR="006A625E" w:rsidRPr="00455F2E" w:rsidRDefault="0045527D">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eastAsia="Calibri" w:hAnsi="Arial" w:cs="Arial"/>
          <w:sz w:val="20"/>
          <w:szCs w:val="20"/>
          <w:lang w:eastAsia="en-US"/>
        </w:rPr>
        <w:t xml:space="preserve">Umowa zawarta jest pod prawem polskim. </w:t>
      </w:r>
      <w:r w:rsidR="006A625E" w:rsidRPr="00455F2E">
        <w:rPr>
          <w:rFonts w:ascii="Arial" w:hAnsi="Arial" w:cs="Arial"/>
          <w:color w:val="000000"/>
          <w:sz w:val="20"/>
          <w:szCs w:val="20"/>
          <w:lang w:eastAsia="en-US"/>
        </w:rPr>
        <w:t xml:space="preserve">Wszelkie spory będą poddane pod rozstrzygnięcie sądu </w:t>
      </w:r>
      <w:r w:rsidR="006A625E" w:rsidRPr="00455F2E">
        <w:rPr>
          <w:rFonts w:ascii="Arial" w:hAnsi="Arial" w:cs="Arial"/>
          <w:color w:val="000000"/>
          <w:sz w:val="20"/>
          <w:szCs w:val="20"/>
          <w:lang w:eastAsia="en-US"/>
        </w:rPr>
        <w:lastRenderedPageBreak/>
        <w:t>powszechnego właściwego dla siedziby Zamawiającego.</w:t>
      </w:r>
    </w:p>
    <w:p w14:paraId="5E071F3C" w14:textId="77777777" w:rsidR="0045527D" w:rsidRPr="00455F2E" w:rsidRDefault="006A625E">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hAnsi="Arial" w:cs="Arial"/>
          <w:color w:val="000000"/>
          <w:sz w:val="20"/>
          <w:szCs w:val="20"/>
          <w:lang w:eastAsia="en-US"/>
        </w:rPr>
        <w:t>Wszelkie zmiany umowy będą dokonywane w formie pisemnej pod rygorem nieważności. Zmiany będą dokonywane w postaci aneksów do Umowy, chyba że w umowie wskazano inaczej.</w:t>
      </w:r>
      <w:bookmarkStart w:id="3" w:name="_Hlk489270587"/>
    </w:p>
    <w:p w14:paraId="3A0520AF" w14:textId="77777777" w:rsidR="00200D4A" w:rsidRPr="00455F2E" w:rsidRDefault="0045527D">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eastAsia="Calibri" w:hAnsi="Arial" w:cs="Arial"/>
          <w:sz w:val="20"/>
          <w:szCs w:val="20"/>
          <w:lang w:eastAsia="en-US"/>
        </w:rPr>
        <w:t>Wszelkie spory mogące powstać na tle realizacji Umowy, będą rozstrzygane pomiędzy Stronami polubownie.</w:t>
      </w:r>
    </w:p>
    <w:p w14:paraId="652D8097" w14:textId="29ABAC7E" w:rsidR="00200D4A" w:rsidRPr="00455F2E" w:rsidRDefault="00200D4A">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eastAsia="Calibri" w:hAnsi="Arial" w:cs="Arial"/>
          <w:sz w:val="20"/>
          <w:szCs w:val="20"/>
          <w:lang w:eastAsia="en-US"/>
        </w:rPr>
        <w:t>W przypadku braku porozumienia Strony ustalają, że właściwym do rozwiązania sporu będzie Sąd powszechny, właściwy według siedziby Zamawiającego.</w:t>
      </w:r>
    </w:p>
    <w:p w14:paraId="1F29082D" w14:textId="77777777" w:rsidR="006A625E" w:rsidRPr="00455F2E" w:rsidRDefault="006A625E">
      <w:pPr>
        <w:pStyle w:val="Textbody"/>
        <w:widowControl w:val="0"/>
        <w:numPr>
          <w:ilvl w:val="0"/>
          <w:numId w:val="46"/>
        </w:numPr>
        <w:spacing w:line="259" w:lineRule="auto"/>
        <w:ind w:left="284" w:right="23" w:hanging="284"/>
        <w:rPr>
          <w:rFonts w:ascii="Arial" w:hAnsi="Arial" w:cs="Arial"/>
          <w:sz w:val="20"/>
          <w:szCs w:val="20"/>
        </w:rPr>
      </w:pPr>
      <w:r w:rsidRPr="00455F2E">
        <w:rPr>
          <w:rFonts w:ascii="Arial" w:hAnsi="Arial" w:cs="Arial"/>
          <w:sz w:val="20"/>
          <w:szCs w:val="20"/>
        </w:rPr>
        <w:t xml:space="preserve">W </w:t>
      </w:r>
      <w:r w:rsidRPr="00455F2E">
        <w:rPr>
          <w:rFonts w:ascii="Arial" w:hAnsi="Arial" w:cs="Arial"/>
          <w:color w:val="000000"/>
          <w:sz w:val="20"/>
          <w:szCs w:val="20"/>
        </w:rPr>
        <w:t>sprawach</w:t>
      </w:r>
      <w:r w:rsidRPr="00455F2E">
        <w:rPr>
          <w:rFonts w:ascii="Arial" w:hAnsi="Arial" w:cs="Arial"/>
          <w:sz w:val="20"/>
          <w:szCs w:val="20"/>
        </w:rPr>
        <w:t xml:space="preserve"> nieuregulowanych umową mają zastosowanie odpowiednie przepisy prawa polskiego, </w:t>
      </w:r>
      <w:r w:rsidRPr="00455F2E">
        <w:rPr>
          <w:rFonts w:ascii="Arial" w:hAnsi="Arial" w:cs="Arial"/>
          <w:sz w:val="20"/>
          <w:szCs w:val="20"/>
        </w:rPr>
        <w:br/>
        <w:t>w szczególności:</w:t>
      </w:r>
    </w:p>
    <w:p w14:paraId="0C9A4DE6" w14:textId="77777777" w:rsidR="0045527D" w:rsidRPr="00455F2E" w:rsidRDefault="006A625E" w:rsidP="0045527D">
      <w:pPr>
        <w:pStyle w:val="Standard"/>
        <w:numPr>
          <w:ilvl w:val="0"/>
          <w:numId w:val="19"/>
        </w:numPr>
        <w:spacing w:line="259" w:lineRule="auto"/>
        <w:ind w:left="851" w:hanging="284"/>
        <w:jc w:val="both"/>
        <w:rPr>
          <w:rFonts w:ascii="Arial" w:hAnsi="Arial" w:cs="Arial"/>
          <w:sz w:val="20"/>
          <w:szCs w:val="20"/>
        </w:rPr>
      </w:pPr>
      <w:r w:rsidRPr="00455F2E">
        <w:rPr>
          <w:rFonts w:ascii="Arial" w:hAnsi="Arial" w:cs="Arial"/>
          <w:sz w:val="20"/>
          <w:szCs w:val="20"/>
        </w:rPr>
        <w:t>ustawy z dnia 23 kwietnia 1964 r. - Kodeks cywilny</w:t>
      </w:r>
      <w:bookmarkStart w:id="4" w:name="_Hlk64379102"/>
    </w:p>
    <w:p w14:paraId="60B7911E" w14:textId="53AF714C" w:rsidR="00D42362" w:rsidRPr="00455F2E" w:rsidRDefault="00EF44D2" w:rsidP="0045527D">
      <w:pPr>
        <w:pStyle w:val="Standard"/>
        <w:numPr>
          <w:ilvl w:val="0"/>
          <w:numId w:val="19"/>
        </w:numPr>
        <w:spacing w:line="259" w:lineRule="auto"/>
        <w:ind w:left="851" w:hanging="284"/>
        <w:jc w:val="both"/>
        <w:rPr>
          <w:rFonts w:ascii="Arial" w:hAnsi="Arial" w:cs="Arial"/>
          <w:sz w:val="20"/>
          <w:szCs w:val="20"/>
        </w:rPr>
      </w:pPr>
      <w:r w:rsidRPr="00455F2E">
        <w:rPr>
          <w:rFonts w:ascii="Arial" w:hAnsi="Arial" w:cs="Arial"/>
          <w:sz w:val="20"/>
          <w:szCs w:val="20"/>
        </w:rPr>
        <w:t xml:space="preserve">ustawy z dnia </w:t>
      </w:r>
      <w:r w:rsidRPr="00455F2E">
        <w:rPr>
          <w:rFonts w:ascii="Arial" w:hAnsi="Arial" w:cs="Arial"/>
          <w:spacing w:val="-4"/>
          <w:sz w:val="20"/>
          <w:szCs w:val="20"/>
        </w:rPr>
        <w:t>11 września 2019</w:t>
      </w:r>
      <w:r w:rsidR="00F56171" w:rsidRPr="00455F2E">
        <w:rPr>
          <w:rFonts w:ascii="Arial" w:hAnsi="Arial" w:cs="Arial"/>
          <w:spacing w:val="-4"/>
          <w:sz w:val="20"/>
          <w:szCs w:val="20"/>
        </w:rPr>
        <w:t xml:space="preserve"> </w:t>
      </w:r>
      <w:r w:rsidRPr="00455F2E">
        <w:rPr>
          <w:rFonts w:ascii="Arial" w:hAnsi="Arial" w:cs="Arial"/>
          <w:spacing w:val="-4"/>
          <w:sz w:val="20"/>
          <w:szCs w:val="20"/>
        </w:rPr>
        <w:t xml:space="preserve">r. - </w:t>
      </w:r>
      <w:r w:rsidRPr="00455F2E">
        <w:rPr>
          <w:rFonts w:ascii="Arial" w:hAnsi="Arial" w:cs="Arial"/>
          <w:spacing w:val="-2"/>
          <w:sz w:val="20"/>
          <w:szCs w:val="20"/>
        </w:rPr>
        <w:t xml:space="preserve">Prawo zamówień publicznych </w:t>
      </w:r>
    </w:p>
    <w:bookmarkEnd w:id="3"/>
    <w:bookmarkEnd w:id="4"/>
    <w:p w14:paraId="282635A8" w14:textId="77777777" w:rsidR="008770F0" w:rsidRPr="00455F2E" w:rsidRDefault="006A625E">
      <w:pPr>
        <w:pStyle w:val="Standard"/>
        <w:widowControl w:val="0"/>
        <w:numPr>
          <w:ilvl w:val="0"/>
          <w:numId w:val="46"/>
        </w:numPr>
        <w:spacing w:line="259" w:lineRule="auto"/>
        <w:ind w:left="284" w:right="23" w:hanging="284"/>
        <w:jc w:val="both"/>
        <w:rPr>
          <w:rFonts w:ascii="Arial" w:hAnsi="Arial" w:cs="Arial"/>
          <w:sz w:val="20"/>
          <w:szCs w:val="20"/>
        </w:rPr>
      </w:pPr>
      <w:r w:rsidRPr="00455F2E">
        <w:rPr>
          <w:rFonts w:ascii="Arial" w:hAnsi="Arial" w:cs="Arial"/>
          <w:color w:val="000000"/>
          <w:sz w:val="20"/>
          <w:szCs w:val="20"/>
          <w:lang w:eastAsia="en-US"/>
        </w:rPr>
        <w:t>Umowę sporządzono w trzech jednobrzmiących egzemplarzach, jeden dla Wykonawcy a dwa dla Zamawiającego.</w:t>
      </w:r>
    </w:p>
    <w:p w14:paraId="43907084" w14:textId="5DB5F288" w:rsidR="008770F0" w:rsidRPr="00455F2E" w:rsidRDefault="008770F0">
      <w:pPr>
        <w:pStyle w:val="Standard"/>
        <w:widowControl w:val="0"/>
        <w:numPr>
          <w:ilvl w:val="0"/>
          <w:numId w:val="46"/>
        </w:numPr>
        <w:spacing w:line="259" w:lineRule="auto"/>
        <w:ind w:left="284" w:right="23" w:hanging="284"/>
        <w:jc w:val="both"/>
        <w:rPr>
          <w:rFonts w:ascii="Arial" w:hAnsi="Arial" w:cs="Arial"/>
          <w:sz w:val="20"/>
          <w:szCs w:val="20"/>
        </w:rPr>
      </w:pPr>
      <w:r w:rsidRPr="00455F2E">
        <w:rPr>
          <w:rFonts w:ascii="Arial" w:eastAsia="Calibri" w:hAnsi="Arial" w:cs="Arial"/>
          <w:sz w:val="20"/>
          <w:szCs w:val="20"/>
          <w:lang w:eastAsia="en-US"/>
        </w:rPr>
        <w:t xml:space="preserve">Integralną część Umowy stanowią następujące dokumenty: </w:t>
      </w:r>
    </w:p>
    <w:p w14:paraId="17394116" w14:textId="093ADCAA" w:rsidR="008770F0" w:rsidRPr="00455F2E" w:rsidRDefault="008770F0" w:rsidP="001A59D2">
      <w:pPr>
        <w:widowControl/>
        <w:numPr>
          <w:ilvl w:val="0"/>
          <w:numId w:val="67"/>
        </w:numPr>
        <w:suppressAutoHyphens w:val="0"/>
        <w:autoSpaceDN/>
        <w:ind w:left="624" w:hanging="284"/>
        <w:jc w:val="both"/>
        <w:textAlignment w:val="auto"/>
        <w:rPr>
          <w:rFonts w:ascii="Arial" w:eastAsia="Calibri" w:hAnsi="Arial" w:cs="Arial"/>
          <w:lang w:eastAsia="en-US"/>
        </w:rPr>
      </w:pPr>
      <w:r w:rsidRPr="00455F2E">
        <w:rPr>
          <w:rFonts w:ascii="Arial" w:hAnsi="Arial" w:cs="Arial"/>
        </w:rPr>
        <w:t xml:space="preserve">Załącznik nr 1 – </w:t>
      </w:r>
      <w:r w:rsidR="00DC2B9A" w:rsidRPr="00455F2E">
        <w:rPr>
          <w:rFonts w:ascii="Arial" w:hAnsi="Arial" w:cs="Arial"/>
        </w:rPr>
        <w:t>O</w:t>
      </w:r>
      <w:r w:rsidRPr="00455F2E">
        <w:rPr>
          <w:rFonts w:ascii="Arial" w:hAnsi="Arial" w:cs="Arial"/>
        </w:rPr>
        <w:t>pis przedmiotu zamówienia</w:t>
      </w:r>
    </w:p>
    <w:p w14:paraId="0A82A743" w14:textId="2C01486F" w:rsidR="008770F0" w:rsidRPr="00455F2E" w:rsidRDefault="008770F0" w:rsidP="001A59D2">
      <w:pPr>
        <w:widowControl/>
        <w:numPr>
          <w:ilvl w:val="0"/>
          <w:numId w:val="67"/>
        </w:numPr>
        <w:suppressAutoHyphens w:val="0"/>
        <w:autoSpaceDN/>
        <w:ind w:left="624" w:hanging="284"/>
        <w:jc w:val="both"/>
        <w:textAlignment w:val="auto"/>
        <w:rPr>
          <w:rFonts w:ascii="Arial" w:eastAsia="Calibri" w:hAnsi="Arial" w:cs="Arial"/>
          <w:lang w:eastAsia="en-US"/>
        </w:rPr>
      </w:pPr>
      <w:r w:rsidRPr="00455F2E">
        <w:rPr>
          <w:rFonts w:ascii="Arial" w:hAnsi="Arial" w:cs="Arial"/>
        </w:rPr>
        <w:t xml:space="preserve">Załącznik nr 2 </w:t>
      </w:r>
      <w:r w:rsidR="001F143A" w:rsidRPr="00455F2E">
        <w:rPr>
          <w:rFonts w:ascii="Arial" w:hAnsi="Arial" w:cs="Arial"/>
        </w:rPr>
        <w:t xml:space="preserve"> - </w:t>
      </w:r>
      <w:r w:rsidR="00B616FE" w:rsidRPr="00455F2E">
        <w:rPr>
          <w:rFonts w:ascii="Arial" w:hAnsi="Arial" w:cs="Arial"/>
        </w:rPr>
        <w:t>Projekt Budowlano-Wykonawczy</w:t>
      </w:r>
    </w:p>
    <w:p w14:paraId="438CD0B2" w14:textId="313A6D68" w:rsidR="006A625E" w:rsidRPr="00455F2E" w:rsidRDefault="008770F0" w:rsidP="001A59D2">
      <w:pPr>
        <w:widowControl/>
        <w:numPr>
          <w:ilvl w:val="0"/>
          <w:numId w:val="67"/>
        </w:numPr>
        <w:suppressAutoHyphens w:val="0"/>
        <w:autoSpaceDN/>
        <w:ind w:left="624" w:hanging="284"/>
        <w:jc w:val="both"/>
        <w:textAlignment w:val="auto"/>
        <w:rPr>
          <w:rFonts w:ascii="Arial" w:eastAsia="Calibri" w:hAnsi="Arial" w:cs="Arial"/>
          <w:lang w:eastAsia="en-US"/>
        </w:rPr>
      </w:pPr>
      <w:r w:rsidRPr="00455F2E">
        <w:rPr>
          <w:rFonts w:ascii="Arial" w:hAnsi="Arial" w:cs="Arial"/>
        </w:rPr>
        <w:t>Załącznik nr 3 – System Ochrony Drzew (SOD)</w:t>
      </w:r>
    </w:p>
    <w:p w14:paraId="28375011" w14:textId="5C54D7B3" w:rsidR="00F367A3" w:rsidRPr="00455F2E" w:rsidRDefault="00F367A3" w:rsidP="00F367A3">
      <w:pPr>
        <w:widowControl/>
        <w:numPr>
          <w:ilvl w:val="0"/>
          <w:numId w:val="67"/>
        </w:numPr>
        <w:suppressAutoHyphens w:val="0"/>
        <w:autoSpaceDN/>
        <w:ind w:left="624" w:hanging="284"/>
        <w:textAlignment w:val="auto"/>
        <w:rPr>
          <w:rFonts w:ascii="Arial" w:eastAsia="Calibri" w:hAnsi="Arial" w:cs="Arial"/>
          <w:lang w:eastAsia="en-US"/>
        </w:rPr>
      </w:pPr>
      <w:r w:rsidRPr="00455F2E">
        <w:rPr>
          <w:rFonts w:ascii="Arial" w:hAnsi="Arial" w:cs="Arial"/>
        </w:rPr>
        <w:t>Załącznik nr 4 – Formularz ofertowy zadań wnioskowanych o dofinansowanie środkami Wojewódzkiego Funduszu Ochrony Środowiska i Gospodarki Wodnej we Wrocławiu.</w:t>
      </w:r>
    </w:p>
    <w:p w14:paraId="1540D3F2" w14:textId="730FA1FC" w:rsidR="0045527D" w:rsidRPr="00455F2E" w:rsidRDefault="0045527D" w:rsidP="00CA302D">
      <w:pPr>
        <w:pStyle w:val="Standard"/>
        <w:spacing w:line="259" w:lineRule="auto"/>
        <w:rPr>
          <w:rFonts w:ascii="Arial" w:hAnsi="Arial" w:cs="Arial"/>
          <w:b/>
          <w:bCs/>
          <w:sz w:val="20"/>
          <w:szCs w:val="20"/>
        </w:rPr>
      </w:pPr>
    </w:p>
    <w:p w14:paraId="39C62DCB" w14:textId="02D7984C" w:rsidR="0045527D" w:rsidRPr="00455F2E" w:rsidRDefault="0045527D" w:rsidP="00CA302D">
      <w:pPr>
        <w:pStyle w:val="Standard"/>
        <w:spacing w:line="259" w:lineRule="auto"/>
        <w:rPr>
          <w:rFonts w:ascii="Arial" w:hAnsi="Arial" w:cs="Arial"/>
          <w:b/>
          <w:bCs/>
          <w:sz w:val="20"/>
          <w:szCs w:val="20"/>
        </w:rPr>
      </w:pPr>
    </w:p>
    <w:p w14:paraId="3D87DFB9" w14:textId="77777777" w:rsidR="00B67E92" w:rsidRPr="00455F2E" w:rsidRDefault="00B67E92" w:rsidP="00CA302D">
      <w:pPr>
        <w:pStyle w:val="Standard"/>
        <w:spacing w:line="259" w:lineRule="auto"/>
        <w:rPr>
          <w:rFonts w:ascii="Arial" w:hAnsi="Arial" w:cs="Arial"/>
          <w:b/>
          <w:bCs/>
          <w:sz w:val="20"/>
          <w:szCs w:val="20"/>
        </w:rPr>
      </w:pPr>
    </w:p>
    <w:p w14:paraId="579ADCFE" w14:textId="77777777" w:rsidR="00EF44D2" w:rsidRPr="00455F2E" w:rsidRDefault="00EF44D2" w:rsidP="00CA302D">
      <w:pPr>
        <w:pStyle w:val="Standard"/>
        <w:spacing w:line="259" w:lineRule="auto"/>
        <w:rPr>
          <w:rFonts w:ascii="Arial" w:hAnsi="Arial" w:cs="Arial"/>
          <w:b/>
          <w:bCs/>
          <w:sz w:val="20"/>
          <w:szCs w:val="20"/>
        </w:rPr>
      </w:pPr>
    </w:p>
    <w:p w14:paraId="0C2F1156" w14:textId="77777777" w:rsidR="006A625E" w:rsidRPr="00477F0E" w:rsidRDefault="006A625E" w:rsidP="00CA302D">
      <w:pPr>
        <w:pStyle w:val="Standard"/>
        <w:spacing w:line="259" w:lineRule="auto"/>
        <w:ind w:left="11" w:firstLine="709"/>
        <w:rPr>
          <w:rFonts w:ascii="Arial" w:hAnsi="Arial" w:cs="Arial"/>
          <w:sz w:val="20"/>
          <w:szCs w:val="20"/>
        </w:rPr>
      </w:pPr>
      <w:r w:rsidRPr="00455F2E">
        <w:rPr>
          <w:rFonts w:ascii="Arial" w:hAnsi="Arial" w:cs="Arial"/>
          <w:b/>
          <w:bCs/>
          <w:sz w:val="20"/>
          <w:szCs w:val="20"/>
        </w:rPr>
        <w:t>WYKONAWCA                                                                                                      ZAMAWIAJĄC</w:t>
      </w:r>
      <w:r w:rsidRPr="00477F0E">
        <w:rPr>
          <w:rFonts w:ascii="Arial" w:hAnsi="Arial" w:cs="Arial"/>
          <w:b/>
          <w:bCs/>
          <w:sz w:val="20"/>
          <w:szCs w:val="20"/>
        </w:rPr>
        <w:t>Y</w:t>
      </w:r>
    </w:p>
    <w:sectPr w:rsidR="006A625E" w:rsidRPr="00477F0E" w:rsidSect="00F1202C">
      <w:headerReference w:type="default" r:id="rId8"/>
      <w:footerReference w:type="default" r:id="rId9"/>
      <w:pgSz w:w="11906" w:h="16838" w:code="9"/>
      <w:pgMar w:top="652" w:right="1133"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EF90" w14:textId="77777777" w:rsidR="005A1E75" w:rsidRDefault="005A1E75" w:rsidP="00AB1253">
      <w:r>
        <w:separator/>
      </w:r>
    </w:p>
  </w:endnote>
  <w:endnote w:type="continuationSeparator" w:id="0">
    <w:p w14:paraId="2018C95F" w14:textId="77777777" w:rsidR="005A1E75" w:rsidRDefault="005A1E75"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BC61" w14:textId="77777777" w:rsidR="00D42362" w:rsidRDefault="00D42362"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sidR="003D1453">
      <w:rPr>
        <w:rFonts w:ascii="Arial" w:hAnsi="Arial" w:cs="Arial"/>
        <w:b/>
        <w:bCs/>
        <w:noProof/>
      </w:rPr>
      <w:t>12</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sidR="003D1453">
      <w:rPr>
        <w:rFonts w:ascii="Arial" w:hAnsi="Arial" w:cs="Arial"/>
        <w:b/>
        <w:bCs/>
        <w:noProof/>
      </w:rPr>
      <w:t>12</w:t>
    </w:r>
    <w:r w:rsidRPr="00D9066A">
      <w:rPr>
        <w:rFonts w:ascii="Arial" w:hAnsi="Arial" w:cs="Arial"/>
        <w:b/>
        <w:bCs/>
      </w:rPr>
      <w:fldChar w:fldCharType="end"/>
    </w:r>
    <w:r>
      <w:tab/>
    </w:r>
  </w:p>
  <w:p w14:paraId="6D91C780" w14:textId="77777777" w:rsidR="00D42362" w:rsidRDefault="00D42362">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2F4C" w14:textId="77777777" w:rsidR="005A1E75" w:rsidRDefault="005A1E75" w:rsidP="00AB1253">
      <w:r w:rsidRPr="00AB1253">
        <w:rPr>
          <w:color w:val="000000"/>
        </w:rPr>
        <w:separator/>
      </w:r>
    </w:p>
  </w:footnote>
  <w:footnote w:type="continuationSeparator" w:id="0">
    <w:p w14:paraId="03780176" w14:textId="77777777" w:rsidR="005A1E75" w:rsidRDefault="005A1E75"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85F0" w14:textId="5200F663" w:rsidR="00D42362" w:rsidRPr="008A5CEB" w:rsidRDefault="00D42362" w:rsidP="008A5CEB">
    <w:pPr>
      <w:pStyle w:val="Nagwek"/>
      <w:jc w:val="center"/>
      <w:rPr>
        <w:rFonts w:ascii="Arial" w:hAnsi="Arial" w:cs="Arial"/>
        <w:b/>
        <w:bCs/>
      </w:rPr>
    </w:pPr>
    <w:r>
      <w:t>WZÓR UMOWY</w:t>
    </w:r>
  </w:p>
  <w:p w14:paraId="7D88ACBA" w14:textId="6ECFC802" w:rsidR="00D42362" w:rsidRDefault="00D423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26CDD"/>
    <w:multiLevelType w:val="hybridMultilevel"/>
    <w:tmpl w:val="5404A16C"/>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65095A"/>
    <w:multiLevelType w:val="hybridMultilevel"/>
    <w:tmpl w:val="EC4CCF5E"/>
    <w:lvl w:ilvl="0" w:tplc="021AF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9F1560A"/>
    <w:multiLevelType w:val="hybridMultilevel"/>
    <w:tmpl w:val="CFE084BC"/>
    <w:lvl w:ilvl="0" w:tplc="7F0C5FB6">
      <w:start w:val="1"/>
      <w:numFmt w:val="decimal"/>
      <w:lvlText w:val="%1."/>
      <w:lvlJc w:val="left"/>
      <w:pPr>
        <w:ind w:left="786" w:hanging="360"/>
      </w:pPr>
      <w:rPr>
        <w:rFonts w:ascii="Arial" w:eastAsia="Times New Roman" w:hAnsi="Arial" w:cs="Arial"/>
        <w:sz w:val="20"/>
        <w:szCs w:val="20"/>
      </w:rPr>
    </w:lvl>
    <w:lvl w:ilvl="1" w:tplc="0FC694E0">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A206CAE"/>
    <w:multiLevelType w:val="hybridMultilevel"/>
    <w:tmpl w:val="A6E29B9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E081EAA"/>
    <w:multiLevelType w:val="hybridMultilevel"/>
    <w:tmpl w:val="4836C6D2"/>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7E4368"/>
    <w:multiLevelType w:val="hybridMultilevel"/>
    <w:tmpl w:val="1D6287C8"/>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9"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70"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648048988">
    <w:abstractNumId w:val="35"/>
  </w:num>
  <w:num w:numId="2" w16cid:durableId="606692930">
    <w:abstractNumId w:val="52"/>
  </w:num>
  <w:num w:numId="3" w16cid:durableId="1107122077">
    <w:abstractNumId w:val="24"/>
  </w:num>
  <w:num w:numId="4" w16cid:durableId="1878858348">
    <w:abstractNumId w:val="36"/>
  </w:num>
  <w:num w:numId="5" w16cid:durableId="1694914409">
    <w:abstractNumId w:val="3"/>
  </w:num>
  <w:num w:numId="6" w16cid:durableId="2111047623">
    <w:abstractNumId w:val="50"/>
  </w:num>
  <w:num w:numId="7" w16cid:durableId="710805867">
    <w:abstractNumId w:val="34"/>
  </w:num>
  <w:num w:numId="8" w16cid:durableId="1960530441">
    <w:abstractNumId w:val="30"/>
  </w:num>
  <w:num w:numId="9" w16cid:durableId="1820028220">
    <w:abstractNumId w:val="13"/>
  </w:num>
  <w:num w:numId="10" w16cid:durableId="1002779699">
    <w:abstractNumId w:val="11"/>
  </w:num>
  <w:num w:numId="11" w16cid:durableId="312222006">
    <w:abstractNumId w:val="48"/>
  </w:num>
  <w:num w:numId="12" w16cid:durableId="844250270">
    <w:abstractNumId w:val="51"/>
  </w:num>
  <w:num w:numId="13" w16cid:durableId="1994947004">
    <w:abstractNumId w:val="4"/>
  </w:num>
  <w:num w:numId="14" w16cid:durableId="1526141121">
    <w:abstractNumId w:val="67"/>
  </w:num>
  <w:num w:numId="15" w16cid:durableId="2139369436">
    <w:abstractNumId w:val="26"/>
  </w:num>
  <w:num w:numId="16" w16cid:durableId="1436629059">
    <w:abstractNumId w:val="10"/>
  </w:num>
  <w:num w:numId="17" w16cid:durableId="142551097">
    <w:abstractNumId w:val="62"/>
  </w:num>
  <w:num w:numId="18" w16cid:durableId="338121298">
    <w:abstractNumId w:val="40"/>
  </w:num>
  <w:num w:numId="19" w16cid:durableId="1514688588">
    <w:abstractNumId w:val="38"/>
  </w:num>
  <w:num w:numId="20" w16cid:durableId="1931890935">
    <w:abstractNumId w:val="32"/>
  </w:num>
  <w:num w:numId="21" w16cid:durableId="1910459554">
    <w:abstractNumId w:val="15"/>
  </w:num>
  <w:num w:numId="22" w16cid:durableId="1845703402">
    <w:abstractNumId w:val="41"/>
  </w:num>
  <w:num w:numId="23" w16cid:durableId="1093625726">
    <w:abstractNumId w:val="9"/>
  </w:num>
  <w:num w:numId="24" w16cid:durableId="881403931">
    <w:abstractNumId w:val="25"/>
  </w:num>
  <w:num w:numId="25" w16cid:durableId="823549048">
    <w:abstractNumId w:val="37"/>
  </w:num>
  <w:num w:numId="26" w16cid:durableId="117799338">
    <w:abstractNumId w:val="66"/>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16cid:durableId="723917646">
    <w:abstractNumId w:val="20"/>
  </w:num>
  <w:num w:numId="28" w16cid:durableId="1195969107">
    <w:abstractNumId w:val="45"/>
  </w:num>
  <w:num w:numId="29" w16cid:durableId="439645729">
    <w:abstractNumId w:val="2"/>
    <w:lvlOverride w:ilvl="0">
      <w:lvl w:ilvl="0">
        <w:start w:val="1"/>
        <w:numFmt w:val="lowerLetter"/>
        <w:lvlText w:val="%1)"/>
        <w:lvlJc w:val="left"/>
        <w:rPr>
          <w:rFonts w:ascii="Arial" w:hAnsi="Arial" w:cs="Arial" w:hint="default"/>
          <w:sz w:val="20"/>
          <w:szCs w:val="20"/>
        </w:rPr>
      </w:lvl>
    </w:lvlOverride>
  </w:num>
  <w:num w:numId="30" w16cid:durableId="1489787766">
    <w:abstractNumId w:val="28"/>
  </w:num>
  <w:num w:numId="31" w16cid:durableId="601954620">
    <w:abstractNumId w:val="65"/>
  </w:num>
  <w:num w:numId="32" w16cid:durableId="1618835028">
    <w:abstractNumId w:val="14"/>
  </w:num>
  <w:num w:numId="33" w16cid:durableId="2108118285">
    <w:abstractNumId w:val="58"/>
  </w:num>
  <w:num w:numId="34" w16cid:durableId="1706128452">
    <w:abstractNumId w:val="27"/>
  </w:num>
  <w:num w:numId="35" w16cid:durableId="838888027">
    <w:abstractNumId w:val="21"/>
  </w:num>
  <w:num w:numId="36" w16cid:durableId="1078404809">
    <w:abstractNumId w:val="59"/>
  </w:num>
  <w:num w:numId="37" w16cid:durableId="45183558">
    <w:abstractNumId w:val="61"/>
  </w:num>
  <w:num w:numId="38" w16cid:durableId="1270434237">
    <w:abstractNumId w:val="5"/>
  </w:num>
  <w:num w:numId="39" w16cid:durableId="1242327978">
    <w:abstractNumId w:val="18"/>
  </w:num>
  <w:num w:numId="40" w16cid:durableId="537738111">
    <w:abstractNumId w:val="19"/>
  </w:num>
  <w:num w:numId="41" w16cid:durableId="754088142">
    <w:abstractNumId w:val="39"/>
  </w:num>
  <w:num w:numId="42" w16cid:durableId="405954869">
    <w:abstractNumId w:val="54"/>
  </w:num>
  <w:num w:numId="43" w16cid:durableId="1612665164">
    <w:abstractNumId w:val="70"/>
  </w:num>
  <w:num w:numId="44" w16cid:durableId="1878539828">
    <w:abstractNumId w:val="60"/>
  </w:num>
  <w:num w:numId="45" w16cid:durableId="820970873">
    <w:abstractNumId w:val="57"/>
  </w:num>
  <w:num w:numId="46" w16cid:durableId="1786583431">
    <w:abstractNumId w:val="46"/>
  </w:num>
  <w:num w:numId="47" w16cid:durableId="1723090018">
    <w:abstractNumId w:val="43"/>
  </w:num>
  <w:num w:numId="48" w16cid:durableId="855459199">
    <w:abstractNumId w:val="1"/>
  </w:num>
  <w:num w:numId="49" w16cid:durableId="1528635174">
    <w:abstractNumId w:val="66"/>
  </w:num>
  <w:num w:numId="50" w16cid:durableId="1611160179">
    <w:abstractNumId w:val="2"/>
  </w:num>
  <w:num w:numId="51" w16cid:durableId="1624457846">
    <w:abstractNumId w:val="47"/>
  </w:num>
  <w:num w:numId="52" w16cid:durableId="1486628728">
    <w:abstractNumId w:val="29"/>
  </w:num>
  <w:num w:numId="53" w16cid:durableId="765885746">
    <w:abstractNumId w:val="63"/>
  </w:num>
  <w:num w:numId="54" w16cid:durableId="57169167">
    <w:abstractNumId w:val="69"/>
  </w:num>
  <w:num w:numId="55" w16cid:durableId="1844540940">
    <w:abstractNumId w:val="23"/>
  </w:num>
  <w:num w:numId="56" w16cid:durableId="37709623">
    <w:abstractNumId w:val="44"/>
  </w:num>
  <w:num w:numId="57" w16cid:durableId="428082954">
    <w:abstractNumId w:val="53"/>
  </w:num>
  <w:num w:numId="58" w16cid:durableId="1212424249">
    <w:abstractNumId w:val="42"/>
  </w:num>
  <w:num w:numId="59" w16cid:durableId="1556233871">
    <w:abstractNumId w:val="6"/>
  </w:num>
  <w:num w:numId="60" w16cid:durableId="326708800">
    <w:abstractNumId w:val="16"/>
  </w:num>
  <w:num w:numId="61" w16cid:durableId="1338263393">
    <w:abstractNumId w:val="17"/>
  </w:num>
  <w:num w:numId="62" w16cid:durableId="1317994801">
    <w:abstractNumId w:val="64"/>
  </w:num>
  <w:num w:numId="63" w16cid:durableId="1864783946">
    <w:abstractNumId w:val="33"/>
  </w:num>
  <w:num w:numId="64" w16cid:durableId="1044332420">
    <w:abstractNumId w:val="22"/>
  </w:num>
  <w:num w:numId="65" w16cid:durableId="404114302">
    <w:abstractNumId w:val="68"/>
  </w:num>
  <w:num w:numId="66" w16cid:durableId="1746679690">
    <w:abstractNumId w:val="31"/>
  </w:num>
  <w:num w:numId="67" w16cid:durableId="1426148222">
    <w:abstractNumId w:val="55"/>
  </w:num>
  <w:num w:numId="68" w16cid:durableId="266819154">
    <w:abstractNumId w:val="8"/>
  </w:num>
  <w:num w:numId="69" w16cid:durableId="1234700531">
    <w:abstractNumId w:val="56"/>
  </w:num>
  <w:num w:numId="70" w16cid:durableId="2074232843">
    <w:abstractNumId w:val="49"/>
  </w:num>
  <w:num w:numId="71" w16cid:durableId="362823203">
    <w:abstractNumId w:val="7"/>
  </w:num>
  <w:num w:numId="72" w16cid:durableId="1921014105">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53"/>
    <w:rsid w:val="00006BE7"/>
    <w:rsid w:val="00010B41"/>
    <w:rsid w:val="00013228"/>
    <w:rsid w:val="00020F4D"/>
    <w:rsid w:val="00026836"/>
    <w:rsid w:val="0002720A"/>
    <w:rsid w:val="00030D87"/>
    <w:rsid w:val="000334AA"/>
    <w:rsid w:val="00036EE7"/>
    <w:rsid w:val="00037488"/>
    <w:rsid w:val="00040178"/>
    <w:rsid w:val="0004154E"/>
    <w:rsid w:val="00047F5D"/>
    <w:rsid w:val="000511B5"/>
    <w:rsid w:val="00054A4F"/>
    <w:rsid w:val="000652DC"/>
    <w:rsid w:val="00070978"/>
    <w:rsid w:val="000729FA"/>
    <w:rsid w:val="00073365"/>
    <w:rsid w:val="000830FA"/>
    <w:rsid w:val="00083C2A"/>
    <w:rsid w:val="00093F65"/>
    <w:rsid w:val="000A32A7"/>
    <w:rsid w:val="000A35EF"/>
    <w:rsid w:val="000A4485"/>
    <w:rsid w:val="000A63ED"/>
    <w:rsid w:val="000B6CED"/>
    <w:rsid w:val="000C3111"/>
    <w:rsid w:val="000D6EDE"/>
    <w:rsid w:val="000E030D"/>
    <w:rsid w:val="000E774E"/>
    <w:rsid w:val="000E776E"/>
    <w:rsid w:val="000F1475"/>
    <w:rsid w:val="000F71AB"/>
    <w:rsid w:val="001040E9"/>
    <w:rsid w:val="00104EE0"/>
    <w:rsid w:val="00105454"/>
    <w:rsid w:val="00105542"/>
    <w:rsid w:val="001160A8"/>
    <w:rsid w:val="00121C95"/>
    <w:rsid w:val="0012401E"/>
    <w:rsid w:val="00126ABD"/>
    <w:rsid w:val="00132F65"/>
    <w:rsid w:val="00136A0B"/>
    <w:rsid w:val="00140857"/>
    <w:rsid w:val="001424CA"/>
    <w:rsid w:val="00143991"/>
    <w:rsid w:val="0015288C"/>
    <w:rsid w:val="00154E5B"/>
    <w:rsid w:val="00156D05"/>
    <w:rsid w:val="001626A3"/>
    <w:rsid w:val="001638FD"/>
    <w:rsid w:val="001669C8"/>
    <w:rsid w:val="001721F1"/>
    <w:rsid w:val="00186247"/>
    <w:rsid w:val="00193A26"/>
    <w:rsid w:val="00195C93"/>
    <w:rsid w:val="00196DEE"/>
    <w:rsid w:val="00197ED4"/>
    <w:rsid w:val="001A1F03"/>
    <w:rsid w:val="001A2A5E"/>
    <w:rsid w:val="001A59D2"/>
    <w:rsid w:val="001A5CFC"/>
    <w:rsid w:val="001A7B92"/>
    <w:rsid w:val="001B51CA"/>
    <w:rsid w:val="001B68AF"/>
    <w:rsid w:val="001B7D96"/>
    <w:rsid w:val="001C1DBA"/>
    <w:rsid w:val="001C6E53"/>
    <w:rsid w:val="001C72AB"/>
    <w:rsid w:val="001D034E"/>
    <w:rsid w:val="001D3015"/>
    <w:rsid w:val="001D438D"/>
    <w:rsid w:val="001D483A"/>
    <w:rsid w:val="001D5CD1"/>
    <w:rsid w:val="001E435B"/>
    <w:rsid w:val="001F0983"/>
    <w:rsid w:val="001F143A"/>
    <w:rsid w:val="001F17B1"/>
    <w:rsid w:val="001F3ED8"/>
    <w:rsid w:val="001F5545"/>
    <w:rsid w:val="00200D4A"/>
    <w:rsid w:val="00213633"/>
    <w:rsid w:val="0021445C"/>
    <w:rsid w:val="0021624E"/>
    <w:rsid w:val="00217AA5"/>
    <w:rsid w:val="00222D4E"/>
    <w:rsid w:val="00223255"/>
    <w:rsid w:val="0022599C"/>
    <w:rsid w:val="00225EC1"/>
    <w:rsid w:val="002271E0"/>
    <w:rsid w:val="00227BBD"/>
    <w:rsid w:val="00233AF3"/>
    <w:rsid w:val="002344D0"/>
    <w:rsid w:val="00237EE6"/>
    <w:rsid w:val="0024127E"/>
    <w:rsid w:val="002416EA"/>
    <w:rsid w:val="00242209"/>
    <w:rsid w:val="00242F2E"/>
    <w:rsid w:val="00247CD6"/>
    <w:rsid w:val="0025226C"/>
    <w:rsid w:val="00265DCD"/>
    <w:rsid w:val="00267681"/>
    <w:rsid w:val="00267FC7"/>
    <w:rsid w:val="00270C39"/>
    <w:rsid w:val="00271D82"/>
    <w:rsid w:val="00271EA7"/>
    <w:rsid w:val="00272018"/>
    <w:rsid w:val="00274129"/>
    <w:rsid w:val="002828B3"/>
    <w:rsid w:val="002842A4"/>
    <w:rsid w:val="00296562"/>
    <w:rsid w:val="00297ACB"/>
    <w:rsid w:val="002B17E5"/>
    <w:rsid w:val="002B3C70"/>
    <w:rsid w:val="002C46BC"/>
    <w:rsid w:val="002C5655"/>
    <w:rsid w:val="002C65A4"/>
    <w:rsid w:val="002D1A10"/>
    <w:rsid w:val="002E1DE9"/>
    <w:rsid w:val="002E20CE"/>
    <w:rsid w:val="002E44F2"/>
    <w:rsid w:val="002E79D5"/>
    <w:rsid w:val="002F0D39"/>
    <w:rsid w:val="002F7886"/>
    <w:rsid w:val="00300973"/>
    <w:rsid w:val="00310A99"/>
    <w:rsid w:val="00311777"/>
    <w:rsid w:val="00314A76"/>
    <w:rsid w:val="00320BAE"/>
    <w:rsid w:val="00325763"/>
    <w:rsid w:val="0033020B"/>
    <w:rsid w:val="00332F19"/>
    <w:rsid w:val="00337DA8"/>
    <w:rsid w:val="00342A97"/>
    <w:rsid w:val="0034345B"/>
    <w:rsid w:val="0034542C"/>
    <w:rsid w:val="00346143"/>
    <w:rsid w:val="00352763"/>
    <w:rsid w:val="00377E14"/>
    <w:rsid w:val="00384ECF"/>
    <w:rsid w:val="003853A8"/>
    <w:rsid w:val="00390EDF"/>
    <w:rsid w:val="00392E07"/>
    <w:rsid w:val="00393785"/>
    <w:rsid w:val="00394899"/>
    <w:rsid w:val="003A0A2E"/>
    <w:rsid w:val="003A0D57"/>
    <w:rsid w:val="003B069A"/>
    <w:rsid w:val="003B1C7C"/>
    <w:rsid w:val="003B41DA"/>
    <w:rsid w:val="003C5B7B"/>
    <w:rsid w:val="003C73D7"/>
    <w:rsid w:val="003C7829"/>
    <w:rsid w:val="003D1453"/>
    <w:rsid w:val="003D325A"/>
    <w:rsid w:val="003D550F"/>
    <w:rsid w:val="003E4E84"/>
    <w:rsid w:val="003E6688"/>
    <w:rsid w:val="003F6244"/>
    <w:rsid w:val="003F6EC6"/>
    <w:rsid w:val="003F714F"/>
    <w:rsid w:val="004054C7"/>
    <w:rsid w:val="00405F66"/>
    <w:rsid w:val="004152FE"/>
    <w:rsid w:val="004175BC"/>
    <w:rsid w:val="00425EF8"/>
    <w:rsid w:val="004424A2"/>
    <w:rsid w:val="00442840"/>
    <w:rsid w:val="00451A9C"/>
    <w:rsid w:val="00451F3B"/>
    <w:rsid w:val="00452ADB"/>
    <w:rsid w:val="00452FA5"/>
    <w:rsid w:val="0045527D"/>
    <w:rsid w:val="00455F2E"/>
    <w:rsid w:val="00456125"/>
    <w:rsid w:val="00456DA2"/>
    <w:rsid w:val="00460F90"/>
    <w:rsid w:val="00461295"/>
    <w:rsid w:val="0046694F"/>
    <w:rsid w:val="0047283F"/>
    <w:rsid w:val="00473EDC"/>
    <w:rsid w:val="00477F0E"/>
    <w:rsid w:val="00482B87"/>
    <w:rsid w:val="00482CC7"/>
    <w:rsid w:val="0048599F"/>
    <w:rsid w:val="00497103"/>
    <w:rsid w:val="004972B0"/>
    <w:rsid w:val="004A1421"/>
    <w:rsid w:val="004A36D2"/>
    <w:rsid w:val="004A52DC"/>
    <w:rsid w:val="004A6F82"/>
    <w:rsid w:val="004B3726"/>
    <w:rsid w:val="004C4040"/>
    <w:rsid w:val="004C5688"/>
    <w:rsid w:val="004D42DE"/>
    <w:rsid w:val="004D5508"/>
    <w:rsid w:val="004D5515"/>
    <w:rsid w:val="004D7518"/>
    <w:rsid w:val="004E12B2"/>
    <w:rsid w:val="004E651B"/>
    <w:rsid w:val="00504443"/>
    <w:rsid w:val="00512933"/>
    <w:rsid w:val="00512D25"/>
    <w:rsid w:val="00527E52"/>
    <w:rsid w:val="00531A46"/>
    <w:rsid w:val="005330FE"/>
    <w:rsid w:val="00536B0E"/>
    <w:rsid w:val="00542F7E"/>
    <w:rsid w:val="00545246"/>
    <w:rsid w:val="00546FAE"/>
    <w:rsid w:val="00552D11"/>
    <w:rsid w:val="0055312C"/>
    <w:rsid w:val="00554448"/>
    <w:rsid w:val="005650F5"/>
    <w:rsid w:val="00565554"/>
    <w:rsid w:val="005656DB"/>
    <w:rsid w:val="005728AD"/>
    <w:rsid w:val="0058044A"/>
    <w:rsid w:val="00583269"/>
    <w:rsid w:val="00583C44"/>
    <w:rsid w:val="00586693"/>
    <w:rsid w:val="005909F7"/>
    <w:rsid w:val="00592578"/>
    <w:rsid w:val="005A1ADE"/>
    <w:rsid w:val="005A1E75"/>
    <w:rsid w:val="005A2BDF"/>
    <w:rsid w:val="005B578B"/>
    <w:rsid w:val="005C509E"/>
    <w:rsid w:val="005C5E59"/>
    <w:rsid w:val="005D663E"/>
    <w:rsid w:val="005D6E9D"/>
    <w:rsid w:val="005E6F2A"/>
    <w:rsid w:val="00603A98"/>
    <w:rsid w:val="0060709C"/>
    <w:rsid w:val="006170D1"/>
    <w:rsid w:val="006206CD"/>
    <w:rsid w:val="00626880"/>
    <w:rsid w:val="0063278A"/>
    <w:rsid w:val="00634321"/>
    <w:rsid w:val="00637CAC"/>
    <w:rsid w:val="00637F9F"/>
    <w:rsid w:val="00651969"/>
    <w:rsid w:val="006531E3"/>
    <w:rsid w:val="0065448C"/>
    <w:rsid w:val="00657B58"/>
    <w:rsid w:val="00666FD7"/>
    <w:rsid w:val="006823B3"/>
    <w:rsid w:val="00682F4C"/>
    <w:rsid w:val="0068519F"/>
    <w:rsid w:val="00685F6F"/>
    <w:rsid w:val="00694360"/>
    <w:rsid w:val="006959FC"/>
    <w:rsid w:val="0069647B"/>
    <w:rsid w:val="006A017E"/>
    <w:rsid w:val="006A08CD"/>
    <w:rsid w:val="006A5D14"/>
    <w:rsid w:val="006A5E2B"/>
    <w:rsid w:val="006A625E"/>
    <w:rsid w:val="006B1AE0"/>
    <w:rsid w:val="006C5E42"/>
    <w:rsid w:val="006C6CEE"/>
    <w:rsid w:val="006D1153"/>
    <w:rsid w:val="006D270B"/>
    <w:rsid w:val="006D621F"/>
    <w:rsid w:val="006D6B35"/>
    <w:rsid w:val="006E0A14"/>
    <w:rsid w:val="006F123E"/>
    <w:rsid w:val="00711427"/>
    <w:rsid w:val="00712619"/>
    <w:rsid w:val="007146E1"/>
    <w:rsid w:val="00714B9F"/>
    <w:rsid w:val="007214AA"/>
    <w:rsid w:val="00723276"/>
    <w:rsid w:val="00724444"/>
    <w:rsid w:val="0073649F"/>
    <w:rsid w:val="007409C8"/>
    <w:rsid w:val="00757591"/>
    <w:rsid w:val="00770556"/>
    <w:rsid w:val="00783568"/>
    <w:rsid w:val="007861B5"/>
    <w:rsid w:val="007A0B7C"/>
    <w:rsid w:val="007A3A81"/>
    <w:rsid w:val="007A4E5C"/>
    <w:rsid w:val="007B7B1B"/>
    <w:rsid w:val="007C0DA1"/>
    <w:rsid w:val="007C6718"/>
    <w:rsid w:val="007D13D5"/>
    <w:rsid w:val="007D41A6"/>
    <w:rsid w:val="007D4AC2"/>
    <w:rsid w:val="007D638F"/>
    <w:rsid w:val="007E7BEE"/>
    <w:rsid w:val="007F3895"/>
    <w:rsid w:val="007F746E"/>
    <w:rsid w:val="0080094B"/>
    <w:rsid w:val="008030FD"/>
    <w:rsid w:val="00804115"/>
    <w:rsid w:val="00807B76"/>
    <w:rsid w:val="00812E25"/>
    <w:rsid w:val="00813746"/>
    <w:rsid w:val="0081379D"/>
    <w:rsid w:val="008145D9"/>
    <w:rsid w:val="00814D7F"/>
    <w:rsid w:val="00817DB1"/>
    <w:rsid w:val="008211B1"/>
    <w:rsid w:val="00826DF7"/>
    <w:rsid w:val="00845C80"/>
    <w:rsid w:val="008473EB"/>
    <w:rsid w:val="00850BDD"/>
    <w:rsid w:val="00856ECF"/>
    <w:rsid w:val="0086100A"/>
    <w:rsid w:val="00872595"/>
    <w:rsid w:val="00872A23"/>
    <w:rsid w:val="008770F0"/>
    <w:rsid w:val="008801B0"/>
    <w:rsid w:val="008806AA"/>
    <w:rsid w:val="0088328D"/>
    <w:rsid w:val="008843B5"/>
    <w:rsid w:val="008867E5"/>
    <w:rsid w:val="00892F10"/>
    <w:rsid w:val="00893328"/>
    <w:rsid w:val="008972E9"/>
    <w:rsid w:val="008A2D8E"/>
    <w:rsid w:val="008A485F"/>
    <w:rsid w:val="008A5CEB"/>
    <w:rsid w:val="008B1B54"/>
    <w:rsid w:val="008C18D3"/>
    <w:rsid w:val="008C23AC"/>
    <w:rsid w:val="008C2C23"/>
    <w:rsid w:val="008C2D86"/>
    <w:rsid w:val="008C3271"/>
    <w:rsid w:val="008C5197"/>
    <w:rsid w:val="008C782D"/>
    <w:rsid w:val="008D039C"/>
    <w:rsid w:val="008D0E97"/>
    <w:rsid w:val="008D6F93"/>
    <w:rsid w:val="008E0E80"/>
    <w:rsid w:val="008E22DC"/>
    <w:rsid w:val="008E3C64"/>
    <w:rsid w:val="008E55FA"/>
    <w:rsid w:val="008F522D"/>
    <w:rsid w:val="00900B9A"/>
    <w:rsid w:val="00900BB7"/>
    <w:rsid w:val="0090483D"/>
    <w:rsid w:val="00905AB7"/>
    <w:rsid w:val="00911BBD"/>
    <w:rsid w:val="00915171"/>
    <w:rsid w:val="009156C8"/>
    <w:rsid w:val="00920493"/>
    <w:rsid w:val="009216C7"/>
    <w:rsid w:val="00921BD5"/>
    <w:rsid w:val="009270AD"/>
    <w:rsid w:val="009308E8"/>
    <w:rsid w:val="00931D80"/>
    <w:rsid w:val="00931FFD"/>
    <w:rsid w:val="00932693"/>
    <w:rsid w:val="0093588F"/>
    <w:rsid w:val="009414F6"/>
    <w:rsid w:val="009468C5"/>
    <w:rsid w:val="00951F81"/>
    <w:rsid w:val="00952D76"/>
    <w:rsid w:val="00953D2E"/>
    <w:rsid w:val="0095705C"/>
    <w:rsid w:val="00957186"/>
    <w:rsid w:val="009632AA"/>
    <w:rsid w:val="00963933"/>
    <w:rsid w:val="009747A1"/>
    <w:rsid w:val="00975F42"/>
    <w:rsid w:val="00980065"/>
    <w:rsid w:val="00982A91"/>
    <w:rsid w:val="00985B15"/>
    <w:rsid w:val="00987080"/>
    <w:rsid w:val="00992947"/>
    <w:rsid w:val="0099309A"/>
    <w:rsid w:val="00996AAC"/>
    <w:rsid w:val="009A2CB0"/>
    <w:rsid w:val="009A631D"/>
    <w:rsid w:val="009A7431"/>
    <w:rsid w:val="009B30B5"/>
    <w:rsid w:val="009B3D35"/>
    <w:rsid w:val="009B4725"/>
    <w:rsid w:val="009B6AED"/>
    <w:rsid w:val="009D626F"/>
    <w:rsid w:val="009D6C8E"/>
    <w:rsid w:val="009D6F3F"/>
    <w:rsid w:val="009E4564"/>
    <w:rsid w:val="009E5A64"/>
    <w:rsid w:val="009E6A4C"/>
    <w:rsid w:val="009F028E"/>
    <w:rsid w:val="009F1AEE"/>
    <w:rsid w:val="009F244E"/>
    <w:rsid w:val="00A100C1"/>
    <w:rsid w:val="00A10641"/>
    <w:rsid w:val="00A13A08"/>
    <w:rsid w:val="00A14864"/>
    <w:rsid w:val="00A23334"/>
    <w:rsid w:val="00A31652"/>
    <w:rsid w:val="00A36902"/>
    <w:rsid w:val="00A37E92"/>
    <w:rsid w:val="00A41943"/>
    <w:rsid w:val="00A41A11"/>
    <w:rsid w:val="00A61DDC"/>
    <w:rsid w:val="00A6366F"/>
    <w:rsid w:val="00A63EF7"/>
    <w:rsid w:val="00A66357"/>
    <w:rsid w:val="00A67E72"/>
    <w:rsid w:val="00A71CC3"/>
    <w:rsid w:val="00A724BE"/>
    <w:rsid w:val="00A74AC6"/>
    <w:rsid w:val="00A82712"/>
    <w:rsid w:val="00A922BF"/>
    <w:rsid w:val="00AA2070"/>
    <w:rsid w:val="00AA2F00"/>
    <w:rsid w:val="00AA3D46"/>
    <w:rsid w:val="00AA3F71"/>
    <w:rsid w:val="00AA5AEA"/>
    <w:rsid w:val="00AB1253"/>
    <w:rsid w:val="00AB1AB6"/>
    <w:rsid w:val="00AB591C"/>
    <w:rsid w:val="00AD05E0"/>
    <w:rsid w:val="00AD06F3"/>
    <w:rsid w:val="00AD2B3C"/>
    <w:rsid w:val="00AD305C"/>
    <w:rsid w:val="00AD35AA"/>
    <w:rsid w:val="00AE2E8E"/>
    <w:rsid w:val="00AF2251"/>
    <w:rsid w:val="00AF22E7"/>
    <w:rsid w:val="00AF619A"/>
    <w:rsid w:val="00B06347"/>
    <w:rsid w:val="00B06A9E"/>
    <w:rsid w:val="00B07B88"/>
    <w:rsid w:val="00B11D51"/>
    <w:rsid w:val="00B12512"/>
    <w:rsid w:val="00B14875"/>
    <w:rsid w:val="00B1567C"/>
    <w:rsid w:val="00B22D3B"/>
    <w:rsid w:val="00B2527B"/>
    <w:rsid w:val="00B27023"/>
    <w:rsid w:val="00B437FD"/>
    <w:rsid w:val="00B55684"/>
    <w:rsid w:val="00B55CD2"/>
    <w:rsid w:val="00B616FE"/>
    <w:rsid w:val="00B63F15"/>
    <w:rsid w:val="00B6583A"/>
    <w:rsid w:val="00B67139"/>
    <w:rsid w:val="00B67E92"/>
    <w:rsid w:val="00B7162B"/>
    <w:rsid w:val="00B72A14"/>
    <w:rsid w:val="00B7515C"/>
    <w:rsid w:val="00B82C71"/>
    <w:rsid w:val="00B938F2"/>
    <w:rsid w:val="00B95079"/>
    <w:rsid w:val="00B95E39"/>
    <w:rsid w:val="00BA0902"/>
    <w:rsid w:val="00BA6D77"/>
    <w:rsid w:val="00BB215F"/>
    <w:rsid w:val="00BB498A"/>
    <w:rsid w:val="00BB783D"/>
    <w:rsid w:val="00BC00F3"/>
    <w:rsid w:val="00BC51F6"/>
    <w:rsid w:val="00BC5204"/>
    <w:rsid w:val="00BD12DD"/>
    <w:rsid w:val="00BD5CEC"/>
    <w:rsid w:val="00BF0668"/>
    <w:rsid w:val="00BF1CF8"/>
    <w:rsid w:val="00BF2556"/>
    <w:rsid w:val="00BF5A1B"/>
    <w:rsid w:val="00C01828"/>
    <w:rsid w:val="00C03638"/>
    <w:rsid w:val="00C053E7"/>
    <w:rsid w:val="00C15F3D"/>
    <w:rsid w:val="00C42456"/>
    <w:rsid w:val="00C4714D"/>
    <w:rsid w:val="00C47DEA"/>
    <w:rsid w:val="00C51299"/>
    <w:rsid w:val="00C51CD7"/>
    <w:rsid w:val="00C5239E"/>
    <w:rsid w:val="00C556BF"/>
    <w:rsid w:val="00C61531"/>
    <w:rsid w:val="00C63005"/>
    <w:rsid w:val="00C647D2"/>
    <w:rsid w:val="00C718A2"/>
    <w:rsid w:val="00C82D1E"/>
    <w:rsid w:val="00C95238"/>
    <w:rsid w:val="00C960F4"/>
    <w:rsid w:val="00C967B8"/>
    <w:rsid w:val="00CA302D"/>
    <w:rsid w:val="00CB07E5"/>
    <w:rsid w:val="00CB46C7"/>
    <w:rsid w:val="00CB56CD"/>
    <w:rsid w:val="00CB5D84"/>
    <w:rsid w:val="00CC2CA1"/>
    <w:rsid w:val="00CC3BB4"/>
    <w:rsid w:val="00CD3D95"/>
    <w:rsid w:val="00CE0FD0"/>
    <w:rsid w:val="00CE251D"/>
    <w:rsid w:val="00CE5768"/>
    <w:rsid w:val="00CE77EB"/>
    <w:rsid w:val="00CF1EC5"/>
    <w:rsid w:val="00CF64A3"/>
    <w:rsid w:val="00D04862"/>
    <w:rsid w:val="00D11FC8"/>
    <w:rsid w:val="00D1317A"/>
    <w:rsid w:val="00D1662F"/>
    <w:rsid w:val="00D17E29"/>
    <w:rsid w:val="00D21302"/>
    <w:rsid w:val="00D23A66"/>
    <w:rsid w:val="00D25D67"/>
    <w:rsid w:val="00D30CEB"/>
    <w:rsid w:val="00D37B3F"/>
    <w:rsid w:val="00D41181"/>
    <w:rsid w:val="00D42362"/>
    <w:rsid w:val="00D5098A"/>
    <w:rsid w:val="00D51987"/>
    <w:rsid w:val="00D574C6"/>
    <w:rsid w:val="00D61868"/>
    <w:rsid w:val="00D64A2D"/>
    <w:rsid w:val="00D66934"/>
    <w:rsid w:val="00D67C52"/>
    <w:rsid w:val="00D9066A"/>
    <w:rsid w:val="00DA4DE7"/>
    <w:rsid w:val="00DA6D46"/>
    <w:rsid w:val="00DB1DAE"/>
    <w:rsid w:val="00DB55FC"/>
    <w:rsid w:val="00DB75CF"/>
    <w:rsid w:val="00DC2B9A"/>
    <w:rsid w:val="00DC7A4A"/>
    <w:rsid w:val="00DD6CE2"/>
    <w:rsid w:val="00DF37D0"/>
    <w:rsid w:val="00DF4DA3"/>
    <w:rsid w:val="00DF742C"/>
    <w:rsid w:val="00E06564"/>
    <w:rsid w:val="00E069F1"/>
    <w:rsid w:val="00E155E9"/>
    <w:rsid w:val="00E243F6"/>
    <w:rsid w:val="00E32095"/>
    <w:rsid w:val="00E37A9C"/>
    <w:rsid w:val="00E5024F"/>
    <w:rsid w:val="00E54FBF"/>
    <w:rsid w:val="00E662B9"/>
    <w:rsid w:val="00E66498"/>
    <w:rsid w:val="00E71EBB"/>
    <w:rsid w:val="00E90036"/>
    <w:rsid w:val="00E96322"/>
    <w:rsid w:val="00E96FA4"/>
    <w:rsid w:val="00EA536B"/>
    <w:rsid w:val="00EA6931"/>
    <w:rsid w:val="00EA7836"/>
    <w:rsid w:val="00EB5052"/>
    <w:rsid w:val="00EB5CCB"/>
    <w:rsid w:val="00EB6725"/>
    <w:rsid w:val="00EC4197"/>
    <w:rsid w:val="00EC4BB5"/>
    <w:rsid w:val="00ED23BD"/>
    <w:rsid w:val="00ED3281"/>
    <w:rsid w:val="00ED5AC2"/>
    <w:rsid w:val="00EE087C"/>
    <w:rsid w:val="00EE12EB"/>
    <w:rsid w:val="00EE2757"/>
    <w:rsid w:val="00EE3460"/>
    <w:rsid w:val="00EE43B2"/>
    <w:rsid w:val="00EE7848"/>
    <w:rsid w:val="00EF097F"/>
    <w:rsid w:val="00EF1C99"/>
    <w:rsid w:val="00EF44D2"/>
    <w:rsid w:val="00F027AF"/>
    <w:rsid w:val="00F02F68"/>
    <w:rsid w:val="00F100A3"/>
    <w:rsid w:val="00F1202C"/>
    <w:rsid w:val="00F12304"/>
    <w:rsid w:val="00F12E6A"/>
    <w:rsid w:val="00F17CB3"/>
    <w:rsid w:val="00F20C15"/>
    <w:rsid w:val="00F27B3C"/>
    <w:rsid w:val="00F27EB2"/>
    <w:rsid w:val="00F32FCB"/>
    <w:rsid w:val="00F338B5"/>
    <w:rsid w:val="00F357D5"/>
    <w:rsid w:val="00F367A3"/>
    <w:rsid w:val="00F459B7"/>
    <w:rsid w:val="00F53CED"/>
    <w:rsid w:val="00F56171"/>
    <w:rsid w:val="00F6603B"/>
    <w:rsid w:val="00F66A17"/>
    <w:rsid w:val="00F66D66"/>
    <w:rsid w:val="00F67EDF"/>
    <w:rsid w:val="00F70C47"/>
    <w:rsid w:val="00F70C59"/>
    <w:rsid w:val="00F752A1"/>
    <w:rsid w:val="00F75A65"/>
    <w:rsid w:val="00F75DDF"/>
    <w:rsid w:val="00F769D4"/>
    <w:rsid w:val="00F80913"/>
    <w:rsid w:val="00FA1991"/>
    <w:rsid w:val="00FA19AB"/>
    <w:rsid w:val="00FA3BFD"/>
    <w:rsid w:val="00FA48D2"/>
    <w:rsid w:val="00FC1C0A"/>
    <w:rsid w:val="00FD5638"/>
    <w:rsid w:val="00FD692F"/>
    <w:rsid w:val="00FE0C5C"/>
    <w:rsid w:val="00FE55CC"/>
    <w:rsid w:val="00FF282A"/>
    <w:rsid w:val="00FF2D17"/>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9EEE06"/>
  <w15:docId w15:val="{70EF87D3-F20F-48FA-867A-83CA920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paragraph" w:styleId="Nagwek2">
    <w:name w:val="heading 2"/>
    <w:basedOn w:val="Normalny"/>
    <w:next w:val="Normalny"/>
    <w:link w:val="Nagwek2Znak"/>
    <w:semiHidden/>
    <w:unhideWhenUsed/>
    <w:qFormat/>
    <w:locked/>
    <w:rsid w:val="00390E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6A5E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CW_Lista,L1,Akapit z listą5,Obiekt,List Paragraph1"/>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Obiekt Znak,List Paragraph1 Znak,L1 Znak,Akapit z listą5 Znak,CW_Lista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50"/>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51"/>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49"/>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 w:type="character" w:customStyle="1" w:styleId="Nierozpoznanawzmianka1">
    <w:name w:val="Nierozpoznana wzmianka1"/>
    <w:basedOn w:val="Domylnaczcionkaakapitu"/>
    <w:uiPriority w:val="99"/>
    <w:semiHidden/>
    <w:unhideWhenUsed/>
    <w:rsid w:val="00F1202C"/>
    <w:rPr>
      <w:color w:val="605E5C"/>
      <w:shd w:val="clear" w:color="auto" w:fill="E1DFDD"/>
    </w:rPr>
  </w:style>
  <w:style w:type="character" w:customStyle="1" w:styleId="Nagwek2Znak">
    <w:name w:val="Nagłówek 2 Znak"/>
    <w:basedOn w:val="Domylnaczcionkaakapitu"/>
    <w:link w:val="Nagwek2"/>
    <w:semiHidden/>
    <w:rsid w:val="00390EDF"/>
    <w:rPr>
      <w:rFonts w:asciiTheme="majorHAnsi" w:eastAsiaTheme="majorEastAsia" w:hAnsiTheme="majorHAnsi" w:cstheme="majorBidi"/>
      <w:color w:val="365F91" w:themeColor="accent1" w:themeShade="BF"/>
      <w:kern w:val="3"/>
      <w:sz w:val="26"/>
      <w:szCs w:val="26"/>
    </w:rPr>
  </w:style>
  <w:style w:type="character" w:customStyle="1" w:styleId="hgkelc">
    <w:name w:val="hgkelc"/>
    <w:basedOn w:val="Domylnaczcionkaakapitu"/>
    <w:rsid w:val="008801B0"/>
  </w:style>
  <w:style w:type="character" w:customStyle="1" w:styleId="Nagwek3Znak">
    <w:name w:val="Nagłówek 3 Znak"/>
    <w:basedOn w:val="Domylnaczcionkaakapitu"/>
    <w:link w:val="Nagwek3"/>
    <w:semiHidden/>
    <w:rsid w:val="006A5E2B"/>
    <w:rPr>
      <w:rFonts w:asciiTheme="majorHAnsi" w:eastAsiaTheme="majorEastAsia" w:hAnsiTheme="majorHAnsi" w:cstheme="majorBidi"/>
      <w:color w:val="243F60" w:themeColor="accent1" w:themeShade="7F"/>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84347">
      <w:bodyDiv w:val="1"/>
      <w:marLeft w:val="0"/>
      <w:marRight w:val="0"/>
      <w:marTop w:val="0"/>
      <w:marBottom w:val="0"/>
      <w:divBdr>
        <w:top w:val="none" w:sz="0" w:space="0" w:color="auto"/>
        <w:left w:val="none" w:sz="0" w:space="0" w:color="auto"/>
        <w:bottom w:val="none" w:sz="0" w:space="0" w:color="auto"/>
        <w:right w:val="none" w:sz="0" w:space="0" w:color="auto"/>
      </w:divBdr>
    </w:div>
    <w:div w:id="298649772">
      <w:bodyDiv w:val="1"/>
      <w:marLeft w:val="0"/>
      <w:marRight w:val="0"/>
      <w:marTop w:val="0"/>
      <w:marBottom w:val="0"/>
      <w:divBdr>
        <w:top w:val="none" w:sz="0" w:space="0" w:color="auto"/>
        <w:left w:val="none" w:sz="0" w:space="0" w:color="auto"/>
        <w:bottom w:val="none" w:sz="0" w:space="0" w:color="auto"/>
        <w:right w:val="none" w:sz="0" w:space="0" w:color="auto"/>
      </w:divBdr>
    </w:div>
    <w:div w:id="438381816">
      <w:bodyDiv w:val="1"/>
      <w:marLeft w:val="0"/>
      <w:marRight w:val="0"/>
      <w:marTop w:val="0"/>
      <w:marBottom w:val="0"/>
      <w:divBdr>
        <w:top w:val="none" w:sz="0" w:space="0" w:color="auto"/>
        <w:left w:val="none" w:sz="0" w:space="0" w:color="auto"/>
        <w:bottom w:val="none" w:sz="0" w:space="0" w:color="auto"/>
        <w:right w:val="none" w:sz="0" w:space="0" w:color="auto"/>
      </w:divBdr>
    </w:div>
    <w:div w:id="1551502841">
      <w:bodyDiv w:val="1"/>
      <w:marLeft w:val="0"/>
      <w:marRight w:val="0"/>
      <w:marTop w:val="0"/>
      <w:marBottom w:val="0"/>
      <w:divBdr>
        <w:top w:val="none" w:sz="0" w:space="0" w:color="auto"/>
        <w:left w:val="none" w:sz="0" w:space="0" w:color="auto"/>
        <w:bottom w:val="none" w:sz="0" w:space="0" w:color="auto"/>
        <w:right w:val="none" w:sz="0" w:space="0" w:color="auto"/>
      </w:divBdr>
    </w:div>
    <w:div w:id="1703896362">
      <w:marLeft w:val="0"/>
      <w:marRight w:val="0"/>
      <w:marTop w:val="0"/>
      <w:marBottom w:val="0"/>
      <w:divBdr>
        <w:top w:val="none" w:sz="0" w:space="0" w:color="auto"/>
        <w:left w:val="none" w:sz="0" w:space="0" w:color="auto"/>
        <w:bottom w:val="none" w:sz="0" w:space="0" w:color="auto"/>
        <w:right w:val="none" w:sz="0" w:space="0" w:color="auto"/>
      </w:divBdr>
    </w:div>
    <w:div w:id="21446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1CEA-AD71-47A2-901B-5821AF00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3681</Words>
  <Characters>23526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dc:description/>
  <cp:lastModifiedBy>Anna Karpińska</cp:lastModifiedBy>
  <cp:revision>11</cp:revision>
  <cp:lastPrinted>2023-03-08T15:23:00Z</cp:lastPrinted>
  <dcterms:created xsi:type="dcterms:W3CDTF">2023-08-10T08:10:00Z</dcterms:created>
  <dcterms:modified xsi:type="dcterms:W3CDTF">2023-08-24T12:40:00Z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1.01469598656514E-301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