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E608" w14:textId="360024CD" w:rsidR="00347F10" w:rsidRPr="00347F10" w:rsidRDefault="00347F10" w:rsidP="00347F10">
      <w:pPr>
        <w:ind w:right="142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hAnsi="Source Sans Pro Light"/>
          <w:sz w:val="22"/>
          <w:szCs w:val="22"/>
        </w:rPr>
        <w:t xml:space="preserve">Sygnatura akt: </w:t>
      </w:r>
      <w:r w:rsidRPr="00EF491F">
        <w:rPr>
          <w:rFonts w:ascii="Source Sans Pro Light" w:hAnsi="Source Sans Pro Light"/>
          <w:sz w:val="22"/>
          <w:szCs w:val="22"/>
        </w:rPr>
        <w:t>CEZAMAT/</w:t>
      </w:r>
      <w:r w:rsidR="00C00879">
        <w:rPr>
          <w:rFonts w:ascii="Source Sans Pro Light" w:hAnsi="Source Sans Pro Light"/>
          <w:sz w:val="22"/>
          <w:szCs w:val="22"/>
        </w:rPr>
        <w:t>90</w:t>
      </w:r>
      <w:r w:rsidRPr="00EF491F">
        <w:rPr>
          <w:rFonts w:ascii="Source Sans Pro Light" w:hAnsi="Source Sans Pro Light"/>
          <w:sz w:val="22"/>
          <w:szCs w:val="22"/>
        </w:rPr>
        <w:t>/</w:t>
      </w:r>
      <w:r w:rsidR="00145077" w:rsidRPr="00EF491F">
        <w:rPr>
          <w:rFonts w:ascii="Source Sans Pro Light" w:hAnsi="Source Sans Pro Light"/>
          <w:sz w:val="22"/>
          <w:szCs w:val="22"/>
        </w:rPr>
        <w:t>D</w:t>
      </w:r>
      <w:r w:rsidR="00C00879">
        <w:rPr>
          <w:rFonts w:ascii="Source Sans Pro Light" w:hAnsi="Source Sans Pro Light"/>
          <w:sz w:val="22"/>
          <w:szCs w:val="22"/>
        </w:rPr>
        <w:t>DM</w:t>
      </w:r>
      <w:r w:rsidRPr="00EF491F">
        <w:rPr>
          <w:rFonts w:ascii="Source Sans Pro Light" w:hAnsi="Source Sans Pro Light"/>
          <w:sz w:val="22"/>
          <w:szCs w:val="22"/>
        </w:rPr>
        <w:t>/202</w:t>
      </w:r>
      <w:r w:rsidR="00D03B48">
        <w:rPr>
          <w:rFonts w:ascii="Source Sans Pro Light" w:hAnsi="Source Sans Pro Light"/>
          <w:sz w:val="22"/>
          <w:szCs w:val="22"/>
        </w:rPr>
        <w:t>5</w:t>
      </w:r>
      <w:r w:rsidR="00D03B48">
        <w:rPr>
          <w:rFonts w:ascii="Source Sans Pro Light" w:hAnsi="Source Sans Pro Light"/>
          <w:sz w:val="22"/>
          <w:szCs w:val="22"/>
        </w:rPr>
        <w:tab/>
      </w:r>
      <w:r w:rsidRPr="00347F10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="00C00879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Pr="00347F10">
        <w:rPr>
          <w:rFonts w:ascii="Source Sans Pro Light" w:hAnsi="Source Sans Pro Light"/>
          <w:sz w:val="22"/>
          <w:szCs w:val="22"/>
        </w:rPr>
        <w:t xml:space="preserve">             Zał. nr 1 do zapytania ofertowego</w:t>
      </w:r>
    </w:p>
    <w:p w14:paraId="5323726F" w14:textId="77777777" w:rsidR="00347F10" w:rsidRPr="00347F10" w:rsidRDefault="00347F10" w:rsidP="00347F10">
      <w:pPr>
        <w:rPr>
          <w:rFonts w:ascii="Source Sans Pro Light" w:eastAsia="Calibri" w:hAnsi="Source Sans Pro Light" w:cs="Times New Roman"/>
          <w:sz w:val="22"/>
          <w:szCs w:val="22"/>
        </w:rPr>
      </w:pPr>
    </w:p>
    <w:p w14:paraId="11E9E8A4" w14:textId="77777777" w:rsidR="00347F10" w:rsidRDefault="00347F10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b/>
          <w:bCs/>
          <w:sz w:val="22"/>
          <w:szCs w:val="22"/>
        </w:rPr>
        <w:t>FORMULARZ OFERTY</w:t>
      </w:r>
    </w:p>
    <w:p w14:paraId="0B9404BD" w14:textId="1E76C551" w:rsidR="008B470E" w:rsidRPr="00347F10" w:rsidRDefault="008B470E" w:rsidP="00347F10">
      <w:pPr>
        <w:jc w:val="center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>
        <w:rPr>
          <w:rFonts w:ascii="Source Sans Pro Light" w:eastAsia="Calibri" w:hAnsi="Source Sans Pro Light" w:cs="Times New Roman"/>
          <w:b/>
          <w:bCs/>
          <w:sz w:val="22"/>
          <w:szCs w:val="22"/>
        </w:rPr>
        <w:t>Nr ………………..</w:t>
      </w:r>
    </w:p>
    <w:p w14:paraId="558E86A9" w14:textId="77777777" w:rsidR="00347F10" w:rsidRPr="00347F10" w:rsidRDefault="00347F10" w:rsidP="00347F10">
      <w:pPr>
        <w:jc w:val="center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(wypełnia Wykonawca)</w:t>
      </w:r>
    </w:p>
    <w:p w14:paraId="0503E11E" w14:textId="77777777" w:rsidR="00347F10" w:rsidRPr="00347F10" w:rsidRDefault="00347F10" w:rsidP="00347F10">
      <w:pPr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Nazwa i adres WYKONAWCY:</w:t>
      </w:r>
    </w:p>
    <w:p w14:paraId="00DFE02B" w14:textId="71E4B711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.……..……………………………………………………………………………...............................</w:t>
      </w:r>
    </w:p>
    <w:p w14:paraId="27A781CD" w14:textId="549F0EEA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REGON: ………………..……………….…….…..……   NIP: …………………………………….…..………….…..…..</w:t>
      </w:r>
    </w:p>
    <w:p w14:paraId="602B6772" w14:textId="72EB0E82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Adres e-mail: ……………………………………………., numer telefonu: ……………………………………………</w:t>
      </w:r>
    </w:p>
    <w:p w14:paraId="16F6C703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Wpis do KRS lub wpis do </w:t>
      </w:r>
      <w:proofErr w:type="spellStart"/>
      <w:r w:rsidRPr="00347F10">
        <w:rPr>
          <w:rFonts w:ascii="Source Sans Pro Light" w:eastAsia="Calibri" w:hAnsi="Source Sans Pro Light" w:cs="Times New Roman"/>
          <w:sz w:val="22"/>
          <w:szCs w:val="22"/>
        </w:rPr>
        <w:t>CEiDG</w:t>
      </w:r>
      <w:proofErr w:type="spellEnd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inny dokument potwierdzający wpis Wykonawcy do rejestru przedsiębiorców zgodnie z prawem kraju siedziby Wykonawcy: </w:t>
      </w:r>
    </w:p>
    <w:p w14:paraId="5A197619" w14:textId="77777777" w:rsid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…………………………………………………………………..………………………………………………………………</w:t>
      </w:r>
    </w:p>
    <w:p w14:paraId="4CA4D05A" w14:textId="0358DA38" w:rsidR="00347F10" w:rsidRPr="00347F10" w:rsidRDefault="00347F10" w:rsidP="00347F10">
      <w:pPr>
        <w:spacing w:before="60" w:after="60" w:line="360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Odpowiadając na zaproszenie do złożenia oferty na wykonanie zamówienia pn.:</w:t>
      </w:r>
    </w:p>
    <w:p w14:paraId="3431B8B2" w14:textId="41BE04C6" w:rsidR="00C00879" w:rsidRDefault="0097239B" w:rsidP="00C00879">
      <w:pPr>
        <w:jc w:val="both"/>
        <w:rPr>
          <w:rFonts w:ascii="Source Sans Pro Light" w:eastAsia="Calibri" w:hAnsi="Source Sans Pro Light" w:cs="Arial"/>
          <w:sz w:val="22"/>
          <w:szCs w:val="22"/>
        </w:rPr>
      </w:pPr>
      <w:r w:rsidRPr="00E24093">
        <w:rPr>
          <w:rFonts w:ascii="Source Sans Pro Light" w:eastAsia="Calibri" w:hAnsi="Source Sans Pro Light" w:cs="Times New Roman"/>
          <w:sz w:val="22"/>
          <w:szCs w:val="22"/>
        </w:rPr>
        <w:t>„</w:t>
      </w:r>
      <w:r w:rsidR="00C00879" w:rsidRPr="00CB1C8C">
        <w:rPr>
          <w:rFonts w:ascii="Source Sans Pro Light" w:eastAsia="Calibri" w:hAnsi="Source Sans Pro Light" w:cs="Arial"/>
          <w:sz w:val="22"/>
          <w:szCs w:val="22"/>
        </w:rPr>
        <w:t>Odczynniki biologiczno-chemiczne oraz komponenty o różnorodnym zastosowaniu</w:t>
      </w:r>
      <w:r w:rsidR="00C00879">
        <w:rPr>
          <w:rFonts w:ascii="Source Sans Pro Light" w:eastAsia="Calibri" w:hAnsi="Source Sans Pro Light" w:cs="Arial"/>
          <w:sz w:val="22"/>
          <w:szCs w:val="22"/>
        </w:rPr>
        <w:t>”</w:t>
      </w:r>
      <w:r w:rsidR="00C00879">
        <w:rPr>
          <w:rFonts w:ascii="Source Sans Pro Light" w:eastAsia="Calibri" w:hAnsi="Source Sans Pro Light" w:cs="Arial"/>
          <w:sz w:val="22"/>
          <w:szCs w:val="22"/>
        </w:rPr>
        <w:t>.</w:t>
      </w:r>
    </w:p>
    <w:p w14:paraId="5BAEE554" w14:textId="77777777" w:rsidR="00C00879" w:rsidRDefault="00C00879" w:rsidP="00C00879">
      <w:pPr>
        <w:ind w:left="360"/>
        <w:jc w:val="both"/>
        <w:rPr>
          <w:rFonts w:ascii="Source Sans Pro Light" w:eastAsia="Calibri" w:hAnsi="Source Sans Pro Light" w:cs="Arial"/>
          <w:sz w:val="22"/>
          <w:szCs w:val="22"/>
        </w:rPr>
      </w:pPr>
    </w:p>
    <w:p w14:paraId="3A5D97C2" w14:textId="77777777" w:rsidR="0097239B" w:rsidRPr="009D0683" w:rsidRDefault="00347F10" w:rsidP="00221552">
      <w:pPr>
        <w:numPr>
          <w:ilvl w:val="0"/>
          <w:numId w:val="26"/>
        </w:numPr>
        <w:spacing w:before="60" w:after="60" w:line="312" w:lineRule="auto"/>
        <w:ind w:left="737" w:hanging="357"/>
        <w:jc w:val="both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 w:rsidRPr="0097239B">
        <w:rPr>
          <w:rFonts w:ascii="Source Sans Pro Light" w:eastAsia="Calibri" w:hAnsi="Source Sans Pro Light" w:cs="Times New Roman"/>
          <w:sz w:val="22"/>
          <w:szCs w:val="22"/>
        </w:rPr>
        <w:t>Oferuję/my*</w:t>
      </w:r>
      <w:r w:rsidR="0097239B">
        <w:rPr>
          <w:rFonts w:ascii="Source Sans Pro Light" w:eastAsia="Calibri" w:hAnsi="Source Sans Pro Light" w:cs="Times New Roman"/>
          <w:sz w:val="22"/>
          <w:szCs w:val="22"/>
        </w:rPr>
        <w:t>: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488"/>
        <w:gridCol w:w="1639"/>
        <w:gridCol w:w="3822"/>
        <w:gridCol w:w="1134"/>
        <w:gridCol w:w="1276"/>
        <w:gridCol w:w="1134"/>
      </w:tblGrid>
      <w:tr w:rsidR="009D0683" w14:paraId="4A4E13F8" w14:textId="4B9E1593" w:rsidTr="00E05B68">
        <w:trPr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81D5" w14:textId="77777777" w:rsidR="009D0683" w:rsidRDefault="009D0683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Lp.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8B5" w14:textId="77777777" w:rsidR="009D0683" w:rsidRDefault="009D0683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Nazwa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A329" w14:textId="77777777" w:rsidR="009D0683" w:rsidRDefault="009D0683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Specyfikacja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579A" w14:textId="77777777" w:rsidR="009D0683" w:rsidRDefault="009D0683">
            <w:pPr>
              <w:ind w:right="-12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8483" w14:textId="1C4523B0" w:rsidR="009D0683" w:rsidRDefault="009D0683">
            <w:pPr>
              <w:ind w:right="-12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Producent</w:t>
            </w:r>
            <w:r w:rsidR="00E24093">
              <w:rPr>
                <w:rFonts w:ascii="Source Sans Pro Light" w:hAnsi="Source Sans Pro Light"/>
                <w:sz w:val="22"/>
                <w:szCs w:val="22"/>
              </w:rPr>
              <w:t>, 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8011" w14:textId="77777777" w:rsidR="009D0683" w:rsidRDefault="009D0683">
            <w:pPr>
              <w:ind w:right="-12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 xml:space="preserve">Cena netto </w:t>
            </w:r>
          </w:p>
          <w:p w14:paraId="5129C3EC" w14:textId="77777777" w:rsidR="009D0683" w:rsidRDefault="009D0683">
            <w:pPr>
              <w:ind w:right="-12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za opak.</w:t>
            </w:r>
          </w:p>
        </w:tc>
      </w:tr>
      <w:tr w:rsidR="000E7618" w14:paraId="1A366C1A" w14:textId="64AD4BD9" w:rsidTr="00E05B68">
        <w:trPr>
          <w:jc w:val="center"/>
        </w:trPr>
        <w:tc>
          <w:tcPr>
            <w:tcW w:w="488" w:type="dxa"/>
            <w:hideMark/>
          </w:tcPr>
          <w:p w14:paraId="3060E5C4" w14:textId="38D8026D" w:rsidR="000E7618" w:rsidRDefault="000E7618" w:rsidP="000E7618">
            <w:pPr>
              <w:ind w:left="-120" w:right="-147" w:hanging="10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>1</w:t>
            </w:r>
          </w:p>
        </w:tc>
        <w:tc>
          <w:tcPr>
            <w:tcW w:w="1639" w:type="dxa"/>
            <w:vAlign w:val="center"/>
          </w:tcPr>
          <w:p w14:paraId="105B4D6C" w14:textId="51E1D4D5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  <w:lang w:val="en-US"/>
              </w:rPr>
            </w:pPr>
            <w:proofErr w:type="spellStart"/>
            <w:r w:rsidRPr="00CB1C8C">
              <w:rPr>
                <w:rFonts w:ascii="Source Sans Pro Light" w:hAnsi="Source Sans Pro Light"/>
                <w:color w:val="000000"/>
                <w:sz w:val="20"/>
                <w:szCs w:val="20"/>
                <w:lang w:val="en-US"/>
              </w:rPr>
              <w:t>ReNcell</w:t>
            </w:r>
            <w:proofErr w:type="spellEnd"/>
            <w:r w:rsidRPr="00CB1C8C">
              <w:rPr>
                <w:rFonts w:ascii="Source Sans Pro Light" w:hAnsi="Source Sans Pro Light"/>
                <w:color w:val="000000"/>
                <w:sz w:val="20"/>
                <w:szCs w:val="20"/>
                <w:lang w:val="en-US"/>
              </w:rPr>
              <w:t xml:space="preserve"> NSC Freezing Medium</w:t>
            </w:r>
          </w:p>
        </w:tc>
        <w:tc>
          <w:tcPr>
            <w:tcW w:w="3822" w:type="dxa"/>
            <w:vAlign w:val="center"/>
          </w:tcPr>
          <w:p w14:paraId="19B5EB13" w14:textId="5FAEC2EC" w:rsidR="000E7618" w:rsidRDefault="000E7618" w:rsidP="00E05B68">
            <w:pPr>
              <w:jc w:val="both"/>
              <w:rPr>
                <w:rFonts w:ascii="Source Sans Pro Light" w:hAnsi="Source Sans Pro Light"/>
                <w:sz w:val="22"/>
                <w:szCs w:val="22"/>
              </w:rPr>
            </w:pP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ReNcell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®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Neural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Stem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Cell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Freezing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Medium to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bezsurowicze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podłoże przeznaczone do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krioprezerwacji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unieśmiertelnionych ludzkich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progenitorowych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komórek nerwowych linii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ReNcell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® VM (katalog nr SCC008).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Formulacja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zawiera 10% DMSO i została zoptymalizowana w celu zapewnienia wysokiej żywotności komórek po rozmrożeniu i posiewie. Podłoże to jest kompatybilne z hodowlami prowadzonymi w warunkach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bezsurowiczych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z użyciem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ReNcell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® NSC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Maintenance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Medium (katalog nr SCM005).</w:t>
            </w:r>
          </w:p>
        </w:tc>
        <w:tc>
          <w:tcPr>
            <w:tcW w:w="1134" w:type="dxa"/>
            <w:vAlign w:val="center"/>
          </w:tcPr>
          <w:p w14:paraId="7307EC46" w14:textId="4E78C5E1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3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szt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/ każda50ml</w:t>
            </w:r>
          </w:p>
        </w:tc>
        <w:tc>
          <w:tcPr>
            <w:tcW w:w="1276" w:type="dxa"/>
            <w:vAlign w:val="center"/>
          </w:tcPr>
          <w:p w14:paraId="2D7EEFE0" w14:textId="0A4C2308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Chemicon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, </w:t>
            </w:r>
            <w:r w:rsidRPr="00CB1C8C">
              <w:rPr>
                <w:rFonts w:ascii="Source Sans Pro Light" w:hAnsi="Source Sans Pro Light"/>
                <w:sz w:val="20"/>
                <w:szCs w:val="20"/>
                <w:lang w:val="en-US"/>
              </w:rPr>
              <w:t>SCM007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1EAA" w14:textId="77777777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0E7618" w14:paraId="17F2D799" w14:textId="77777777" w:rsidTr="00E05B68">
        <w:trPr>
          <w:jc w:val="center"/>
        </w:trPr>
        <w:tc>
          <w:tcPr>
            <w:tcW w:w="488" w:type="dxa"/>
          </w:tcPr>
          <w:p w14:paraId="46DA3347" w14:textId="6735726B" w:rsidR="000E7618" w:rsidRDefault="000E7618" w:rsidP="000E7618">
            <w:pPr>
              <w:ind w:left="-120" w:right="-147" w:hanging="10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>2</w:t>
            </w:r>
          </w:p>
        </w:tc>
        <w:tc>
          <w:tcPr>
            <w:tcW w:w="1639" w:type="dxa"/>
            <w:vAlign w:val="center"/>
          </w:tcPr>
          <w:p w14:paraId="3BEDF353" w14:textId="087369B6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  <w:lang w:val="en-US"/>
              </w:rPr>
            </w:pPr>
            <w:r w:rsidRPr="00CB1C8C">
              <w:rPr>
                <w:rFonts w:ascii="Source Sans Pro Light" w:hAnsi="Source Sans Pro Light"/>
                <w:color w:val="000000"/>
                <w:sz w:val="20"/>
                <w:szCs w:val="20"/>
                <w:lang w:val="en-US" w:eastAsia="ja-JP"/>
              </w:rPr>
              <w:t>Fibroblast Growth Factor-Basic, human</w:t>
            </w:r>
          </w:p>
        </w:tc>
        <w:tc>
          <w:tcPr>
            <w:tcW w:w="3822" w:type="dxa"/>
            <w:vAlign w:val="center"/>
          </w:tcPr>
          <w:p w14:paraId="4EAB21BD" w14:textId="77777777" w:rsidR="000E7618" w:rsidRPr="00CB1C8C" w:rsidRDefault="000E7618" w:rsidP="00E05B68">
            <w:pPr>
              <w:rPr>
                <w:rFonts w:ascii="Source Sans Pro Light" w:hAnsi="Source Sans Pro Light" w:cs="Arial"/>
                <w:sz w:val="20"/>
                <w:szCs w:val="20"/>
                <w:lang w:eastAsia="ja-JP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Fibroblast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Growth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Factor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-Basic Human (FGF-2) to rekombinowany ludzki czynnik wzrostu fibroblastów, odgrywający kluczową rolę w proliferacji i różnicowaniu komórek. Jest szeroko stosowany w badaniach nad hodowlą komórek macierzystych oraz w </w:t>
            </w:r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lastRenderedPageBreak/>
              <w:t xml:space="preserve">inżynierii tkankowej. Liofilizowany z filtrowanego roztworu (0,2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μm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) w 20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mM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Tris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 i 1 M NaCl,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pH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 7,0, zawierającym 50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μg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 albuminy surowicy bydlęcej na 1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μg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 FGF-Basic. </w:t>
            </w:r>
          </w:p>
          <w:p w14:paraId="163A3976" w14:textId="77777777" w:rsidR="000E7618" w:rsidRPr="00CB1C8C" w:rsidRDefault="000E7618" w:rsidP="00E05B68">
            <w:pPr>
              <w:rPr>
                <w:rFonts w:ascii="Source Sans Pro Light" w:hAnsi="Source Sans Pro Light" w:cs="Calibri"/>
                <w:sz w:val="20"/>
                <w:szCs w:val="20"/>
                <w:lang w:eastAsia="ja-JP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Próba ≥97% (SDS-PAGE)</w:t>
            </w:r>
          </w:p>
          <w:p w14:paraId="52BB29A0" w14:textId="77777777" w:rsidR="000E7618" w:rsidRPr="00CB1C8C" w:rsidRDefault="000E7618" w:rsidP="00E05B68">
            <w:pPr>
              <w:rPr>
                <w:rFonts w:ascii="Source Sans Pro Light" w:hAnsi="Source Sans Pro Light"/>
                <w:sz w:val="20"/>
                <w:szCs w:val="20"/>
                <w:lang w:eastAsia="pl-PL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siła działania ≤-0.6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ng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/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mL</w:t>
            </w:r>
            <w:proofErr w:type="spellEnd"/>
          </w:p>
          <w:p w14:paraId="329C8A66" w14:textId="7138BD15" w:rsidR="000E7618" w:rsidRDefault="000E7618" w:rsidP="00E05B68">
            <w:pPr>
              <w:jc w:val="both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masa cząsteczkowa 16.0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kDa</w:t>
            </w:r>
            <w:proofErr w:type="spellEnd"/>
          </w:p>
        </w:tc>
        <w:tc>
          <w:tcPr>
            <w:tcW w:w="1134" w:type="dxa"/>
            <w:vAlign w:val="center"/>
          </w:tcPr>
          <w:p w14:paraId="3A763D54" w14:textId="28BAC64B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szt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/25ug</w:t>
            </w:r>
          </w:p>
        </w:tc>
        <w:tc>
          <w:tcPr>
            <w:tcW w:w="1276" w:type="dxa"/>
            <w:vAlign w:val="center"/>
          </w:tcPr>
          <w:p w14:paraId="2055E1DF" w14:textId="77777777" w:rsidR="000E7618" w:rsidRPr="00CB1C8C" w:rsidRDefault="000E7618" w:rsidP="000E7618">
            <w:pPr>
              <w:jc w:val="center"/>
              <w:rPr>
                <w:rFonts w:ascii="Source Sans Pro Light" w:hAnsi="Source Sans Pro Light" w:cs="Arial"/>
                <w:sz w:val="20"/>
                <w:szCs w:val="20"/>
                <w:lang w:val="en-US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  <w:lang w:val="en-US"/>
              </w:rPr>
              <w:t>Sigma-Aldrich,</w:t>
            </w:r>
          </w:p>
          <w:p w14:paraId="651B83EC" w14:textId="19C6EB73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  <w:lang w:val="en-US" w:eastAsia="ja-JP"/>
              </w:rPr>
              <w:t>F0291-25UG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EEB7" w14:textId="77777777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0E7618" w14:paraId="0BD9CA9E" w14:textId="77777777" w:rsidTr="00E05B68">
        <w:trPr>
          <w:jc w:val="center"/>
        </w:trPr>
        <w:tc>
          <w:tcPr>
            <w:tcW w:w="488" w:type="dxa"/>
          </w:tcPr>
          <w:p w14:paraId="39558E4C" w14:textId="56DB45BB" w:rsidR="000E7618" w:rsidRDefault="000E7618" w:rsidP="000E7618">
            <w:pPr>
              <w:ind w:left="-120" w:right="-147" w:hanging="10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>3</w:t>
            </w:r>
          </w:p>
        </w:tc>
        <w:tc>
          <w:tcPr>
            <w:tcW w:w="1639" w:type="dxa"/>
            <w:vAlign w:val="center"/>
          </w:tcPr>
          <w:p w14:paraId="2240CF54" w14:textId="350EE862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  <w:lang w:val="en-US"/>
              </w:rPr>
            </w:pPr>
            <w:r w:rsidRPr="00CB1C8C">
              <w:rPr>
                <w:rFonts w:ascii="Source Sans Pro Light" w:hAnsi="Source Sans Pro Light"/>
                <w:color w:val="000000"/>
                <w:sz w:val="20"/>
                <w:szCs w:val="20"/>
                <w:lang w:val="en-US" w:eastAsia="ja-JP"/>
              </w:rPr>
              <w:t>Epidermal Growth Factor, human</w:t>
            </w:r>
          </w:p>
        </w:tc>
        <w:tc>
          <w:tcPr>
            <w:tcW w:w="3822" w:type="dxa"/>
          </w:tcPr>
          <w:p w14:paraId="17F5BC17" w14:textId="77777777" w:rsidR="000E7618" w:rsidRPr="00CB1C8C" w:rsidRDefault="000E7618" w:rsidP="00E05B68">
            <w:pPr>
              <w:rPr>
                <w:rFonts w:ascii="Source Sans Pro Light" w:hAnsi="Source Sans Pro Light" w:cs="Arial"/>
                <w:sz w:val="20"/>
                <w:szCs w:val="20"/>
              </w:rPr>
            </w:pP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Epidermal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Growth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Factor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Human (EGF) to rekombinowany ludzki czynnik wzrostu naskórka, który stymuluje proliferację i różnicowanie różnych typów komórek. Jest powszechnie wykorzystywany w badaniach nad hodowlą komórek oraz w terapii regeneracyjnej. Liofilizowany z filtrowanego (0,2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μm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) roztworu soli buforowanej fosforanami (PBS) o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pH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7,4. Ludzki EGF (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hEGF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) jest identyczną cząsteczką jak β-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urogastron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, czyli molekuła wyizolowana na podstawie jej zdolności do hamowania wydzielania kwasu żołądkowego.</w:t>
            </w:r>
          </w:p>
          <w:p w14:paraId="493D7295" w14:textId="77777777" w:rsidR="000E7618" w:rsidRPr="00CB1C8C" w:rsidRDefault="000E7618" w:rsidP="00E05B68">
            <w:pPr>
              <w:rPr>
                <w:rFonts w:ascii="Source Sans Pro Light" w:hAnsi="Source Sans Pro Light" w:cs="Calibri"/>
                <w:sz w:val="20"/>
                <w:szCs w:val="20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EGF jest strukturalnie homologiczny do ludzkiego transformującego czynnika wzrostu-α (TGF-α) i oba wywierają swoje działanie poprzez receptory EGF. Produkt to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metionylowa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forma N-końcowa naturalnego, dojrzałego EGF.</w:t>
            </w:r>
          </w:p>
          <w:p w14:paraId="556188C2" w14:textId="77777777" w:rsidR="000E7618" w:rsidRPr="00CB1C8C" w:rsidRDefault="000E7618" w:rsidP="00E05B68">
            <w:pPr>
              <w:rPr>
                <w:rFonts w:ascii="Source Sans Pro Light" w:hAnsi="Source Sans Pro Light"/>
                <w:sz w:val="20"/>
                <w:szCs w:val="20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siła działania 0.08-0.8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ng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/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mL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ED50/EC50</w:t>
            </w:r>
          </w:p>
          <w:p w14:paraId="2B5E9B90" w14:textId="19C85105" w:rsidR="000E7618" w:rsidRDefault="000E7618" w:rsidP="00E05B68">
            <w:pPr>
              <w:jc w:val="both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masa cząsteczkowa ~6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kDa</w:t>
            </w:r>
            <w:proofErr w:type="spellEnd"/>
          </w:p>
        </w:tc>
        <w:tc>
          <w:tcPr>
            <w:tcW w:w="1134" w:type="dxa"/>
            <w:vAlign w:val="center"/>
          </w:tcPr>
          <w:p w14:paraId="6782B92E" w14:textId="34D8FECA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1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szt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/0,5mg</w:t>
            </w:r>
          </w:p>
        </w:tc>
        <w:tc>
          <w:tcPr>
            <w:tcW w:w="1276" w:type="dxa"/>
            <w:vAlign w:val="center"/>
          </w:tcPr>
          <w:p w14:paraId="03B35A49" w14:textId="77777777" w:rsidR="000E7618" w:rsidRPr="00CB1C8C" w:rsidRDefault="000E7618" w:rsidP="000E7618">
            <w:pPr>
              <w:jc w:val="center"/>
              <w:rPr>
                <w:rFonts w:ascii="Source Sans Pro Light" w:hAnsi="Source Sans Pro Light" w:cs="Arial"/>
                <w:sz w:val="20"/>
                <w:szCs w:val="20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  <w:lang w:val="en-US"/>
              </w:rPr>
              <w:t>Sigma-Aldrich</w:t>
            </w:r>
            <w:r w:rsidRPr="00CB1C8C">
              <w:rPr>
                <w:rFonts w:ascii="Source Sans Pro Light" w:hAnsi="Source Sans Pro Light"/>
                <w:sz w:val="20"/>
                <w:szCs w:val="20"/>
              </w:rPr>
              <w:t>,</w:t>
            </w:r>
          </w:p>
          <w:p w14:paraId="1D06F9B2" w14:textId="129B6043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  <w:lang w:val="en-US" w:eastAsia="ja-JP"/>
              </w:rPr>
              <w:t>E9644-.5MG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F4B" w14:textId="77777777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0E7618" w14:paraId="67D4278F" w14:textId="77777777" w:rsidTr="00E05B68">
        <w:trPr>
          <w:jc w:val="center"/>
        </w:trPr>
        <w:tc>
          <w:tcPr>
            <w:tcW w:w="488" w:type="dxa"/>
          </w:tcPr>
          <w:p w14:paraId="381F1976" w14:textId="4838001C" w:rsidR="000E7618" w:rsidRPr="001320C1" w:rsidRDefault="000E7618" w:rsidP="000E7618">
            <w:pPr>
              <w:ind w:left="-120" w:right="-147" w:hanging="10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>4</w:t>
            </w:r>
          </w:p>
        </w:tc>
        <w:tc>
          <w:tcPr>
            <w:tcW w:w="1639" w:type="dxa"/>
            <w:vAlign w:val="center"/>
          </w:tcPr>
          <w:p w14:paraId="27690D83" w14:textId="77777777" w:rsidR="000E7618" w:rsidRPr="00CB1C8C" w:rsidRDefault="000E7618" w:rsidP="000E7618">
            <w:pPr>
              <w:shd w:val="clear" w:color="auto" w:fill="FFFFFF"/>
              <w:spacing w:after="120"/>
              <w:rPr>
                <w:rFonts w:ascii="Source Sans Pro Light" w:hAnsi="Source Sans Pro Light" w:cs="Arial"/>
                <w:sz w:val="20"/>
                <w:szCs w:val="20"/>
                <w:lang w:val="en-US" w:eastAsia="ja-JP"/>
              </w:rPr>
            </w:pPr>
            <w:proofErr w:type="spellStart"/>
            <w:r w:rsidRPr="00CB1C8C">
              <w:rPr>
                <w:rFonts w:ascii="Source Sans Pro Light" w:hAnsi="Source Sans Pro Light"/>
                <w:color w:val="000000"/>
                <w:sz w:val="20"/>
                <w:szCs w:val="20"/>
                <w:lang w:val="en-US" w:eastAsia="ja-JP"/>
              </w:rPr>
              <w:t>ReNcell</w:t>
            </w:r>
            <w:proofErr w:type="spellEnd"/>
            <w:r w:rsidRPr="00CB1C8C">
              <w:rPr>
                <w:rFonts w:ascii="Source Sans Pro Light" w:hAnsi="Source Sans Pro Light"/>
                <w:color w:val="000000"/>
                <w:sz w:val="20"/>
                <w:szCs w:val="20"/>
                <w:lang w:val="en-US" w:eastAsia="ja-JP"/>
              </w:rPr>
              <w:t xml:space="preserve"> NSC Maintenance</w:t>
            </w:r>
          </w:p>
          <w:p w14:paraId="1C2098EA" w14:textId="04381E2E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  <w:lang w:val="en-US"/>
              </w:rPr>
            </w:pPr>
            <w:r w:rsidRPr="00CB1C8C">
              <w:rPr>
                <w:rFonts w:ascii="Source Sans Pro Light" w:hAnsi="Source Sans Pro Light"/>
                <w:color w:val="000000"/>
                <w:sz w:val="20"/>
                <w:szCs w:val="20"/>
                <w:lang w:val="en-US" w:eastAsia="ja-JP"/>
              </w:rPr>
              <w:t xml:space="preserve">Medium </w:t>
            </w:r>
          </w:p>
        </w:tc>
        <w:tc>
          <w:tcPr>
            <w:tcW w:w="3822" w:type="dxa"/>
          </w:tcPr>
          <w:p w14:paraId="299702B4" w14:textId="77EA780A" w:rsidR="000E7618" w:rsidRDefault="000E7618" w:rsidP="00E05B68">
            <w:pPr>
              <w:jc w:val="both"/>
              <w:rPr>
                <w:rFonts w:ascii="Source Sans Pro Light" w:hAnsi="Source Sans Pro Light"/>
                <w:sz w:val="22"/>
                <w:szCs w:val="22"/>
              </w:rPr>
            </w:pP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ReNcell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® NSC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Maintenance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Medium to zdefiniowane,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bezsurowicze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podłoże, zoptymalizowane do hodowli i różnicowania in vitro unieśmiertelnionych ludzkich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progenitorowych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komórek nerwowych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ReNcell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® VM. W połączeniu z czynnikami wzrostu FGF i EGF umożliwia proliferację komórek linii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ReNcell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® VM i CX. Usunięcie tych czynników z podłoża prowadzi do spontanicznego różnicowania komórek. .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ReNcell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NSC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Maintenance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Medium zawiera DMEM/F12, HEPES, L-glutaminę, albuminę surowicy ludzkiej,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transferynę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ludzką,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dichlorowodorek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 putrescyny, rekombinowaną insulinę ludzką, L-tyroksynę,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trijodotyroninę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, progesteron, selenian sodu, heparynę oraz kortykosteron. Podłoże nie zawiera antybiotyków.</w:t>
            </w:r>
          </w:p>
        </w:tc>
        <w:tc>
          <w:tcPr>
            <w:tcW w:w="1134" w:type="dxa"/>
            <w:vAlign w:val="center"/>
          </w:tcPr>
          <w:p w14:paraId="214F87FD" w14:textId="790C13B6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3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szt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/ każda 500ml</w:t>
            </w:r>
          </w:p>
        </w:tc>
        <w:tc>
          <w:tcPr>
            <w:tcW w:w="1276" w:type="dxa"/>
            <w:vAlign w:val="center"/>
          </w:tcPr>
          <w:p w14:paraId="5F5D2586" w14:textId="77777777" w:rsidR="000E7618" w:rsidRPr="00CB1C8C" w:rsidRDefault="000E7618" w:rsidP="000E7618">
            <w:pPr>
              <w:jc w:val="center"/>
              <w:rPr>
                <w:rFonts w:ascii="Source Sans Pro Light" w:hAnsi="Source Sans Pro Light" w:cs="Arial"/>
                <w:sz w:val="20"/>
                <w:szCs w:val="20"/>
              </w:rPr>
            </w:pP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Chemicon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,</w:t>
            </w:r>
          </w:p>
          <w:p w14:paraId="0320AB2A" w14:textId="137581FD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  <w:lang w:val="en-US" w:eastAsia="ja-JP"/>
              </w:rPr>
              <w:t>SCM005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0ADB" w14:textId="77777777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0E7618" w14:paraId="7350E735" w14:textId="77777777" w:rsidTr="00E05B68">
        <w:trPr>
          <w:jc w:val="center"/>
        </w:trPr>
        <w:tc>
          <w:tcPr>
            <w:tcW w:w="488" w:type="dxa"/>
          </w:tcPr>
          <w:p w14:paraId="73335205" w14:textId="48430301" w:rsidR="000E7618" w:rsidRPr="001320C1" w:rsidRDefault="000E7618" w:rsidP="000E7618">
            <w:pPr>
              <w:ind w:left="-120" w:right="-147" w:hanging="10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>5</w:t>
            </w:r>
          </w:p>
        </w:tc>
        <w:tc>
          <w:tcPr>
            <w:tcW w:w="1639" w:type="dxa"/>
            <w:vAlign w:val="center"/>
          </w:tcPr>
          <w:p w14:paraId="4DD71E78" w14:textId="77777777" w:rsidR="000E7618" w:rsidRPr="00CB1C8C" w:rsidRDefault="000E7618" w:rsidP="000E7618">
            <w:pPr>
              <w:shd w:val="clear" w:color="auto" w:fill="FFFFFF"/>
              <w:spacing w:after="120"/>
              <w:rPr>
                <w:rFonts w:ascii="Source Sans Pro Light" w:hAnsi="Source Sans Pro Light" w:cs="Arial"/>
                <w:sz w:val="20"/>
                <w:szCs w:val="20"/>
                <w:lang w:val="en-US" w:eastAsia="ja-JP"/>
              </w:rPr>
            </w:pPr>
            <w:r w:rsidRPr="00CB1C8C">
              <w:rPr>
                <w:rFonts w:ascii="Source Sans Pro Light" w:hAnsi="Source Sans Pro Light"/>
                <w:color w:val="000000"/>
                <w:sz w:val="20"/>
                <w:szCs w:val="20"/>
                <w:lang w:val="en-US" w:eastAsia="ja-JP"/>
              </w:rPr>
              <w:t>3dGRO™ Organoid Freeze</w:t>
            </w:r>
          </w:p>
          <w:p w14:paraId="12DE9111" w14:textId="50B8CB04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  <w:lang w:val="en-US"/>
              </w:rPr>
            </w:pPr>
            <w:r w:rsidRPr="00CB1C8C">
              <w:rPr>
                <w:rFonts w:ascii="Source Sans Pro Light" w:hAnsi="Source Sans Pro Light"/>
                <w:color w:val="000000"/>
                <w:sz w:val="20"/>
                <w:szCs w:val="20"/>
                <w:lang w:val="en-US" w:eastAsia="ja-JP"/>
              </w:rPr>
              <w:t>Medium</w:t>
            </w:r>
          </w:p>
        </w:tc>
        <w:tc>
          <w:tcPr>
            <w:tcW w:w="3822" w:type="dxa"/>
            <w:vAlign w:val="center"/>
          </w:tcPr>
          <w:p w14:paraId="7F6FE767" w14:textId="5C514818" w:rsidR="000E7618" w:rsidRDefault="000E7618" w:rsidP="00E05B68">
            <w:pPr>
              <w:jc w:val="both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3dGRO™ Organoid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Freeze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 Medium to specjalistyczne podłoże przeznaczone do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>krioprezerwacji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  <w:lang w:eastAsia="ja-JP"/>
              </w:rPr>
              <w:t xml:space="preserve"> organoidów. Zapewnia wysoką przeżywalność i integralność strukturalną organoidów po rozmrożeniu, co jest kluczowe dla długoterminowych badań i zastosowań klinicznych</w:t>
            </w:r>
          </w:p>
        </w:tc>
        <w:tc>
          <w:tcPr>
            <w:tcW w:w="1134" w:type="dxa"/>
            <w:vAlign w:val="center"/>
          </w:tcPr>
          <w:p w14:paraId="030D5D66" w14:textId="3547B349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</w:rPr>
              <w:t xml:space="preserve">1 </w:t>
            </w: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szt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/50ml</w:t>
            </w:r>
          </w:p>
        </w:tc>
        <w:tc>
          <w:tcPr>
            <w:tcW w:w="1276" w:type="dxa"/>
            <w:vAlign w:val="center"/>
          </w:tcPr>
          <w:p w14:paraId="1AB5C6F2" w14:textId="77777777" w:rsidR="000E7618" w:rsidRPr="00CB1C8C" w:rsidRDefault="000E7618" w:rsidP="000E7618">
            <w:pPr>
              <w:jc w:val="center"/>
              <w:rPr>
                <w:rFonts w:ascii="Source Sans Pro Light" w:hAnsi="Source Sans Pro Light" w:cs="Arial"/>
                <w:sz w:val="20"/>
                <w:szCs w:val="20"/>
              </w:rPr>
            </w:pPr>
            <w:proofErr w:type="spellStart"/>
            <w:r w:rsidRPr="00CB1C8C">
              <w:rPr>
                <w:rFonts w:ascii="Source Sans Pro Light" w:hAnsi="Source Sans Pro Light"/>
                <w:sz w:val="20"/>
                <w:szCs w:val="20"/>
              </w:rPr>
              <w:t>Millipore</w:t>
            </w:r>
            <w:proofErr w:type="spellEnd"/>
            <w:r w:rsidRPr="00CB1C8C">
              <w:rPr>
                <w:rFonts w:ascii="Source Sans Pro Light" w:hAnsi="Source Sans Pro Light"/>
                <w:sz w:val="20"/>
                <w:szCs w:val="20"/>
              </w:rPr>
              <w:t>,</w:t>
            </w:r>
          </w:p>
          <w:p w14:paraId="32C4B2A6" w14:textId="4A9DFA12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  <w:r w:rsidRPr="00CB1C8C">
              <w:rPr>
                <w:rFonts w:ascii="Source Sans Pro Light" w:hAnsi="Source Sans Pro Light"/>
                <w:sz w:val="20"/>
                <w:szCs w:val="20"/>
                <w:lang w:val="en-US" w:eastAsia="ja-JP"/>
              </w:rPr>
              <w:t>SCM301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4AC" w14:textId="77777777" w:rsidR="000E7618" w:rsidRDefault="000E7618" w:rsidP="000E7618">
            <w:pPr>
              <w:ind w:right="-35"/>
              <w:jc w:val="center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</w:tbl>
    <w:p w14:paraId="149BCC3F" w14:textId="45DEC1C9" w:rsidR="00347F10" w:rsidRPr="0097239B" w:rsidRDefault="0097239B" w:rsidP="0097239B">
      <w:pPr>
        <w:spacing w:before="60" w:after="60" w:line="312" w:lineRule="auto"/>
        <w:ind w:left="737"/>
        <w:jc w:val="both"/>
        <w:rPr>
          <w:rFonts w:ascii="Source Sans Pro Light" w:eastAsia="Calibri" w:hAnsi="Source Sans Pro Light" w:cs="Times New Roman"/>
          <w:b/>
          <w:bCs/>
          <w:sz w:val="22"/>
          <w:szCs w:val="22"/>
        </w:rPr>
      </w:pPr>
      <w:r>
        <w:rPr>
          <w:rFonts w:ascii="Source Sans Pro Light" w:eastAsia="Calibri" w:hAnsi="Source Sans Pro Light" w:cs="Times New Roman"/>
          <w:sz w:val="22"/>
          <w:szCs w:val="22"/>
        </w:rPr>
        <w:lastRenderedPageBreak/>
        <w:t>za</w:t>
      </w:r>
      <w:r w:rsidR="00347F10" w:rsidRPr="0097239B">
        <w:rPr>
          <w:rFonts w:ascii="Source Sans Pro Light" w:eastAsia="Calibri" w:hAnsi="Source Sans Pro Light" w:cs="Times New Roman"/>
          <w:sz w:val="22"/>
          <w:szCs w:val="22"/>
        </w:rPr>
        <w:t xml:space="preserve"> </w:t>
      </w:r>
      <w:bookmarkStart w:id="0" w:name="_Hlk68001746"/>
      <w:r w:rsidR="009D0683">
        <w:rPr>
          <w:rFonts w:ascii="Source Sans Pro Light" w:eastAsia="Calibri" w:hAnsi="Source Sans Pro Light" w:cs="Times New Roman"/>
          <w:sz w:val="22"/>
          <w:szCs w:val="22"/>
        </w:rPr>
        <w:t xml:space="preserve">łącznym </w:t>
      </w:r>
      <w:r w:rsidR="00347F10" w:rsidRPr="0097239B">
        <w:rPr>
          <w:rFonts w:ascii="Source Sans Pro Light" w:eastAsia="Calibri" w:hAnsi="Source Sans Pro Light" w:cs="Times New Roman"/>
          <w:sz w:val="22"/>
          <w:szCs w:val="22"/>
        </w:rPr>
        <w:t>wynagrodzeniem:</w:t>
      </w:r>
    </w:p>
    <w:p w14:paraId="21E8F2EB" w14:textId="0940017F" w:rsidR="00347F10" w:rsidRDefault="00347F10" w:rsidP="00347F10">
      <w:pPr>
        <w:spacing w:line="408" w:lineRule="auto"/>
        <w:ind w:left="73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bookmarkStart w:id="1" w:name="_Hlk47343826"/>
      <w:r w:rsidRPr="00347F10">
        <w:rPr>
          <w:rFonts w:ascii="Source Sans Pro Light" w:eastAsia="Calibri" w:hAnsi="Source Sans Pro Light" w:cs="Times New Roman"/>
          <w:sz w:val="22"/>
          <w:szCs w:val="22"/>
        </w:rPr>
        <w:t>cena netto: ………………..zł, podatek VAT ….… %, tj. ……..…. zł</w:t>
      </w:r>
      <w:r w:rsidR="00E24093">
        <w:rPr>
          <w:rFonts w:ascii="Source Sans Pro Light" w:eastAsia="Calibri" w:hAnsi="Source Sans Pro Light" w:cs="Times New Roman"/>
          <w:sz w:val="22"/>
          <w:szCs w:val="22"/>
        </w:rPr>
        <w:t xml:space="preserve">,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cena brutto: …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>….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……………….zł,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br/>
        <w:t>słownie brutto</w:t>
      </w:r>
      <w:bookmarkStart w:id="2" w:name="_Hlk50374352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……………….…………………………………………………………………………………..…zł</w:t>
      </w:r>
      <w:bookmarkEnd w:id="1"/>
      <w:bookmarkEnd w:id="2"/>
    </w:p>
    <w:p w14:paraId="20B6D937" w14:textId="77777777" w:rsidR="0097239B" w:rsidRPr="007F0574" w:rsidRDefault="0097239B" w:rsidP="0097239B">
      <w:pPr>
        <w:ind w:left="426"/>
        <w:jc w:val="center"/>
        <w:rPr>
          <w:rFonts w:ascii="Source Sans Pro Light" w:hAnsi="Source Sans Pro Light" w:cs="Arial"/>
          <w:b/>
          <w:bCs/>
          <w:sz w:val="22"/>
          <w:szCs w:val="22"/>
          <w:u w:val="single"/>
        </w:rPr>
      </w:pPr>
    </w:p>
    <w:bookmarkEnd w:id="0"/>
    <w:p w14:paraId="602A5C40" w14:textId="77777777" w:rsidR="00347F10" w:rsidRPr="00347F10" w:rsidRDefault="00347F10" w:rsidP="00347F10">
      <w:pPr>
        <w:numPr>
          <w:ilvl w:val="0"/>
          <w:numId w:val="26"/>
        </w:numPr>
        <w:spacing w:after="1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Oświadczam/my*, że:</w:t>
      </w:r>
    </w:p>
    <w:p w14:paraId="7CC68DA0" w14:textId="7D09EE96" w:rsidR="0089767E" w:rsidRPr="00510662" w:rsidRDefault="00347F10" w:rsidP="00383651">
      <w:pPr>
        <w:numPr>
          <w:ilvl w:val="0"/>
          <w:numId w:val="27"/>
        </w:numPr>
        <w:ind w:left="714" w:hanging="357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510662">
        <w:rPr>
          <w:rFonts w:ascii="Source Sans Pro Light" w:eastAsia="Calibri" w:hAnsi="Source Sans Pro Light" w:cs="Times New Roman"/>
          <w:sz w:val="22"/>
          <w:szCs w:val="22"/>
        </w:rPr>
        <w:t>wyżej podane ceny zawierają wszelkie koszty, jakie ponoszę/ponosimy* w celu należytego spełnienia wszystkich obowiązków wynikających z</w:t>
      </w:r>
      <w:r w:rsidRPr="00510662">
        <w:rPr>
          <w:rFonts w:ascii="Source Sans Pro Light" w:eastAsia="Calibri" w:hAnsi="Source Sans Pro Light" w:cs="Calibri"/>
          <w:sz w:val="22"/>
          <w:szCs w:val="22"/>
        </w:rPr>
        <w:t> </w:t>
      </w:r>
      <w:r w:rsidRPr="00510662">
        <w:rPr>
          <w:rFonts w:ascii="Source Sans Pro Light" w:eastAsia="Calibri" w:hAnsi="Source Sans Pro Light" w:cs="Times New Roman"/>
          <w:sz w:val="22"/>
          <w:szCs w:val="22"/>
        </w:rPr>
        <w:t xml:space="preserve">realizacji </w:t>
      </w:r>
      <w:r w:rsidR="0089767E" w:rsidRPr="00510662">
        <w:rPr>
          <w:rFonts w:ascii="Source Sans Pro Light" w:eastAsia="Calibri" w:hAnsi="Source Sans Pro Light" w:cs="Times New Roman"/>
          <w:sz w:val="22"/>
          <w:szCs w:val="22"/>
        </w:rPr>
        <w:t xml:space="preserve">przedmiotu </w:t>
      </w:r>
      <w:r w:rsidRPr="00510662">
        <w:rPr>
          <w:rFonts w:ascii="Source Sans Pro Light" w:eastAsia="Calibri" w:hAnsi="Source Sans Pro Light" w:cs="Times New Roman"/>
          <w:sz w:val="22"/>
          <w:szCs w:val="22"/>
        </w:rPr>
        <w:t xml:space="preserve">zamówienia, </w:t>
      </w:r>
    </w:p>
    <w:p w14:paraId="35140B88" w14:textId="497D6251" w:rsidR="00347F10" w:rsidRPr="00347F10" w:rsidRDefault="00347F10" w:rsidP="00510662">
      <w:pPr>
        <w:keepNext/>
        <w:keepLines/>
        <w:numPr>
          <w:ilvl w:val="0"/>
          <w:numId w:val="27"/>
        </w:numPr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zapoznałem/łam/liśmy* się z opisem przedmiotu zamówienia zawartym </w:t>
      </w:r>
      <w:r w:rsidR="0089767E">
        <w:rPr>
          <w:rFonts w:ascii="Source Sans Pro Light" w:eastAsia="Calibri" w:hAnsi="Source Sans Pro Light" w:cs="Times New Roman"/>
          <w:sz w:val="22"/>
          <w:szCs w:val="22"/>
        </w:rPr>
        <w:t xml:space="preserve">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w 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zapytaniu ofertowym i nie wnoszę/nie wnosimy* do niego zastrzeżeń,</w:t>
      </w:r>
    </w:p>
    <w:p w14:paraId="5D0B409D" w14:textId="0DB2844A" w:rsidR="00347F10" w:rsidRPr="00347F10" w:rsidRDefault="00347F10" w:rsidP="00510662">
      <w:pPr>
        <w:keepNext/>
        <w:keepLines/>
        <w:numPr>
          <w:ilvl w:val="0"/>
          <w:numId w:val="27"/>
        </w:numPr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nie zachodzą w stosunku do mnie/nas przesłanki wykluczenia z postępowania na podstawie </w:t>
      </w:r>
      <w:bookmarkStart w:id="3" w:name="_Hlk103684325"/>
      <w:r w:rsidRPr="00347F10">
        <w:rPr>
          <w:rFonts w:ascii="Source Sans Pro Light" w:eastAsia="Calibri" w:hAnsi="Source Sans Pro Light" w:cs="Times New Roman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poz. 835)</w:t>
      </w:r>
      <w:bookmarkEnd w:id="3"/>
      <w:r w:rsidRPr="00347F10">
        <w:rPr>
          <w:rFonts w:ascii="Source Sans Pro Light" w:eastAsia="Calibri" w:hAnsi="Source Sans Pro Light" w:cs="Times New Roman"/>
          <w:sz w:val="22"/>
          <w:szCs w:val="22"/>
        </w:rPr>
        <w:t>.</w:t>
      </w:r>
    </w:p>
    <w:p w14:paraId="13BAA992" w14:textId="1489C40E" w:rsidR="00347F10" w:rsidRPr="00347F10" w:rsidRDefault="00347F10" w:rsidP="00510662">
      <w:pPr>
        <w:numPr>
          <w:ilvl w:val="0"/>
          <w:numId w:val="27"/>
        </w:numPr>
        <w:ind w:left="714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w razie wybrania mojej/naszej* oferty zobowiązuję/jemy* się do realizacji zamówienia na warunkach określonych w zapytaniu ofertowym w miejscu i</w:t>
      </w:r>
      <w:r w:rsidRPr="00347F10">
        <w:rPr>
          <w:rFonts w:ascii="Source Sans Pro Light" w:eastAsia="Calibri" w:hAnsi="Source Sans Pro Light" w:cs="Calibri"/>
          <w:sz w:val="22"/>
          <w:szCs w:val="22"/>
        </w:rPr>
        <w:t> 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>terminie wyznaczonym przez Zamawiającego,</w:t>
      </w:r>
    </w:p>
    <w:p w14:paraId="04C9F72B" w14:textId="435865E6" w:rsidR="0020199D" w:rsidRDefault="0020199D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20199D">
        <w:rPr>
          <w:rFonts w:ascii="Source Sans Pro Light" w:eastAsia="Calibri" w:hAnsi="Source Sans Pro Light" w:cs="Times New Roman"/>
          <w:sz w:val="22"/>
          <w:szCs w:val="22"/>
        </w:rPr>
        <w:t xml:space="preserve">Oświadczamy, że jestem / </w:t>
      </w:r>
      <w:proofErr w:type="spellStart"/>
      <w:r w:rsidRPr="0020199D">
        <w:rPr>
          <w:rFonts w:ascii="Source Sans Pro Light" w:eastAsia="Calibri" w:hAnsi="Source Sans Pro Light" w:cs="Times New Roman"/>
          <w:sz w:val="22"/>
          <w:szCs w:val="22"/>
        </w:rPr>
        <w:t>śmy</w:t>
      </w:r>
      <w:proofErr w:type="spellEnd"/>
      <w:r w:rsidRPr="0020199D">
        <w:rPr>
          <w:rFonts w:ascii="Source Sans Pro Light" w:eastAsia="Calibri" w:hAnsi="Source Sans Pro Light" w:cs="Times New Roman"/>
          <w:sz w:val="22"/>
          <w:szCs w:val="22"/>
        </w:rPr>
        <w:t>* związani ofertą przez okres 30 dni od dnia złożenia oferty.</w:t>
      </w:r>
    </w:p>
    <w:p w14:paraId="35262C20" w14:textId="277B4870" w:rsidR="00347F10" w:rsidRPr="00347F10" w:rsidRDefault="00BC0CF2" w:rsidP="00347F10">
      <w:pPr>
        <w:numPr>
          <w:ilvl w:val="0"/>
          <w:numId w:val="26"/>
        </w:numPr>
        <w:spacing w:before="120" w:after="160" w:line="256" w:lineRule="auto"/>
        <w:contextualSpacing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>
        <w:rPr>
          <w:rFonts w:ascii="Source Sans Pro Light" w:eastAsia="Calibri" w:hAnsi="Source Sans Pro Light" w:cs="Times New Roman"/>
          <w:sz w:val="22"/>
          <w:szCs w:val="22"/>
        </w:rPr>
        <w:t>O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</w:rPr>
        <w:t>świadczam/my*, że między mną a Zamawiającym nie występują jakiekolwiek powiązania świadczące o istnieniu konfliktu interesów, mówiące o powiązaniach osobowych lub kapitałowych.</w:t>
      </w:r>
      <w:r w:rsidR="00C42086"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1</w:t>
      </w:r>
      <w:r w:rsidR="00347F10" w:rsidRPr="00347F10">
        <w:rPr>
          <w:rFonts w:ascii="Source Sans Pro Light" w:eastAsia="Calibri" w:hAnsi="Source Sans Pro Light" w:cs="Times New Roman"/>
          <w:sz w:val="22"/>
          <w:szCs w:val="22"/>
          <w:vertAlign w:val="superscript"/>
        </w:rPr>
        <w:t>)</w:t>
      </w:r>
    </w:p>
    <w:p w14:paraId="494F885F" w14:textId="77777777" w:rsidR="00347F10" w:rsidRPr="00347F10" w:rsidRDefault="00347F10" w:rsidP="00347F10">
      <w:pPr>
        <w:keepNext/>
        <w:numPr>
          <w:ilvl w:val="0"/>
          <w:numId w:val="26"/>
        </w:numPr>
        <w:spacing w:after="60" w:line="264" w:lineRule="auto"/>
        <w:ind w:left="357" w:hanging="357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Załącznikami do formularza, stanowiącymi integralną część oferty, są:</w:t>
      </w:r>
    </w:p>
    <w:p w14:paraId="0B2F8925" w14:textId="77777777" w:rsidR="00347F10" w:rsidRPr="00347F10" w:rsidRDefault="00347F10" w:rsidP="00347F10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aktualny odpis z KRS lub</w:t>
      </w:r>
      <w:bookmarkStart w:id="4" w:name="_Hlk75791749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inny dokument potwierdzający wpis Wykonawcy do rejestru przedsiębiorców zgodnie z prawem kraju siedziby Wykonawcy</w:t>
      </w:r>
      <w:bookmarkEnd w:id="4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aktualny wpis do </w:t>
      </w:r>
      <w:proofErr w:type="spellStart"/>
      <w:r w:rsidRPr="00347F10">
        <w:rPr>
          <w:rFonts w:ascii="Source Sans Pro Light" w:eastAsia="Calibri" w:hAnsi="Source Sans Pro Light" w:cs="Times New Roman"/>
          <w:sz w:val="22"/>
          <w:szCs w:val="22"/>
        </w:rPr>
        <w:t>CEiDG</w:t>
      </w:r>
      <w:proofErr w:type="spellEnd"/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 lub innego podobnego rejestru w kraju siedziby Wykonawcy;</w:t>
      </w:r>
    </w:p>
    <w:p w14:paraId="39AD01BF" w14:textId="77777777" w:rsidR="00347F10" w:rsidRDefault="00347F10" w:rsidP="00347F10">
      <w:pPr>
        <w:keepNext/>
        <w:numPr>
          <w:ilvl w:val="0"/>
          <w:numId w:val="28"/>
        </w:numPr>
        <w:spacing w:after="160" w:line="264" w:lineRule="auto"/>
        <w:jc w:val="both"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>pełnomocnictwo – jeżeli dotyczy;</w:t>
      </w:r>
    </w:p>
    <w:p w14:paraId="00A9D150" w14:textId="77777777" w:rsidR="00347F10" w:rsidRPr="00347F10" w:rsidRDefault="00347F10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0DCFA8DB" w14:textId="77777777" w:rsidR="00347F10" w:rsidRPr="00347F10" w:rsidRDefault="00347F10" w:rsidP="00347F10">
      <w:pPr>
        <w:keepNext/>
        <w:spacing w:after="160"/>
        <w:jc w:val="both"/>
        <w:rPr>
          <w:rFonts w:ascii="Source Sans Pro Light" w:eastAsia="Calibri" w:hAnsi="Source Sans Pro Light" w:cs="Times New Roman"/>
          <w:sz w:val="22"/>
          <w:szCs w:val="22"/>
        </w:rPr>
      </w:pPr>
    </w:p>
    <w:p w14:paraId="728D9546" w14:textId="77777777" w:rsidR="00347F10" w:rsidRPr="00347F10" w:rsidRDefault="00347F10" w:rsidP="00347F10">
      <w:pPr>
        <w:keepNext/>
        <w:rPr>
          <w:rFonts w:ascii="Source Sans Pro Light" w:eastAsia="Calibri" w:hAnsi="Source Sans Pro Light" w:cs="Times New Roman"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……………………………….., dnia ……………………….  </w:t>
      </w:r>
      <w:r w:rsidRPr="00347F10">
        <w:rPr>
          <w:rFonts w:ascii="Source Sans Pro Light" w:eastAsia="Calibri" w:hAnsi="Source Sans Pro Light" w:cs="Times New Roman"/>
          <w:sz w:val="22"/>
          <w:szCs w:val="22"/>
        </w:rPr>
        <w:tab/>
        <w:t xml:space="preserve">                    …..…..………………………………..</w:t>
      </w:r>
    </w:p>
    <w:p w14:paraId="3CA4A138" w14:textId="2A0878E5" w:rsidR="00347F10" w:rsidRPr="00347F10" w:rsidRDefault="00347F10" w:rsidP="00347F10">
      <w:pPr>
        <w:keepNext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 xml:space="preserve">       miejscowość                             </w:t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data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  <w:t xml:space="preserve">                                     </w:t>
      </w:r>
      <w:r w:rsidR="0089767E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="002A1B7B">
        <w:rPr>
          <w:rFonts w:ascii="Source Sans Pro Light" w:eastAsia="Calibri" w:hAnsi="Source Sans Pro Light" w:cs="Times New Roman"/>
          <w:i/>
          <w:iCs/>
          <w:sz w:val="22"/>
          <w:szCs w:val="22"/>
        </w:rPr>
        <w:tab/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podpis osoby uprawnionej</w:t>
      </w:r>
    </w:p>
    <w:p w14:paraId="12C9AA1A" w14:textId="77777777" w:rsidR="00347F10" w:rsidRPr="00347F10" w:rsidRDefault="00347F10" w:rsidP="00347F10">
      <w:pPr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</w:p>
    <w:p w14:paraId="61C4E8B4" w14:textId="77777777" w:rsidR="00347F10" w:rsidRPr="00347F10" w:rsidRDefault="00347F10" w:rsidP="00347F10">
      <w:pPr>
        <w:spacing w:before="240"/>
        <w:rPr>
          <w:rFonts w:ascii="Source Sans Pro Light" w:eastAsia="Calibri" w:hAnsi="Source Sans Pro Light" w:cs="Times New Roman"/>
          <w:i/>
          <w:iCs/>
          <w:sz w:val="22"/>
          <w:szCs w:val="22"/>
        </w:rPr>
      </w:pPr>
      <w:r w:rsidRPr="00347F10">
        <w:rPr>
          <w:rFonts w:ascii="Source Sans Pro Light" w:eastAsia="Calibri" w:hAnsi="Source Sans Pro Light" w:cs="Times New Roman"/>
          <w:sz w:val="22"/>
          <w:szCs w:val="22"/>
        </w:rPr>
        <w:t xml:space="preserve">* </w:t>
      </w:r>
      <w:r w:rsidRPr="00347F10">
        <w:rPr>
          <w:rFonts w:ascii="Source Sans Pro Light" w:eastAsia="Calibri" w:hAnsi="Source Sans Pro Light" w:cs="Times New Roman"/>
          <w:i/>
          <w:iCs/>
          <w:sz w:val="22"/>
          <w:szCs w:val="22"/>
        </w:rPr>
        <w:t>niepotrzebne skreślić</w:t>
      </w:r>
    </w:p>
    <w:p w14:paraId="613B68B6" w14:textId="77777777" w:rsidR="00347F10" w:rsidRPr="00347F10" w:rsidRDefault="00347F10" w:rsidP="00347F10">
      <w:pPr>
        <w:jc w:val="both"/>
        <w:rPr>
          <w:rFonts w:ascii="Source Sans Pro Light" w:eastAsia="Times New Roman" w:hAnsi="Source Sans Pro Light" w:cs="Calibri"/>
          <w:sz w:val="16"/>
          <w:szCs w:val="16"/>
        </w:rPr>
      </w:pPr>
    </w:p>
    <w:p w14:paraId="3F2D01CF" w14:textId="0E97CCB8" w:rsidR="00347F10" w:rsidRPr="00347F10" w:rsidRDefault="00C42086" w:rsidP="00347F10">
      <w:pPr>
        <w:jc w:val="both"/>
        <w:rPr>
          <w:rFonts w:ascii="Source Sans Pro Light" w:eastAsia="Calibri" w:hAnsi="Source Sans Pro Light" w:cs="Times New Roman"/>
          <w:sz w:val="16"/>
          <w:szCs w:val="16"/>
        </w:rPr>
      </w:pPr>
      <w:r>
        <w:rPr>
          <w:rFonts w:ascii="Source Sans Pro Light" w:hAnsi="Source Sans Pro Light"/>
          <w:sz w:val="16"/>
          <w:szCs w:val="16"/>
        </w:rPr>
        <w:t>1</w:t>
      </w:r>
      <w:r w:rsidR="00347F10" w:rsidRPr="00347F10">
        <w:rPr>
          <w:rFonts w:ascii="Source Sans Pro Light" w:hAnsi="Source Sans Pro Light"/>
          <w:sz w:val="16"/>
          <w:szCs w:val="16"/>
        </w:rPr>
        <w:t xml:space="preserve">)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 </w:t>
      </w:r>
    </w:p>
    <w:p w14:paraId="3CAB270F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a) uczestniczeniu w spółce jako wspólnik spółki cywilnej lub spółki osobowej, </w:t>
      </w:r>
    </w:p>
    <w:p w14:paraId="0D064185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>b) posiadaniu co najmniej 10% udziałów lub akcji, o ile niższy próg nie wynika z przepisów prawa lub nie został określony przez IZ PO,</w:t>
      </w:r>
    </w:p>
    <w:p w14:paraId="440C4157" w14:textId="77777777" w:rsidR="00347F10" w:rsidRPr="00347F10" w:rsidRDefault="00347F10" w:rsidP="00347F10">
      <w:pPr>
        <w:jc w:val="both"/>
        <w:rPr>
          <w:rFonts w:ascii="Source Sans Pro Light" w:hAnsi="Source Sans Pro Light"/>
          <w:sz w:val="16"/>
          <w:szCs w:val="16"/>
        </w:rPr>
      </w:pPr>
      <w:r w:rsidRPr="00347F10">
        <w:rPr>
          <w:rFonts w:ascii="Source Sans Pro Light" w:hAnsi="Source Sans Pro Light"/>
          <w:sz w:val="16"/>
          <w:szCs w:val="16"/>
        </w:rPr>
        <w:t xml:space="preserve">c) pełnieniu funkcji członka organu nadzorczego lub zarządzającego, prokurenta, pełnomocnika, </w:t>
      </w:r>
    </w:p>
    <w:p w14:paraId="4168A5B8" w14:textId="4D7C6414" w:rsidR="00FD3133" w:rsidRPr="00347F10" w:rsidRDefault="00347F10" w:rsidP="008B470E">
      <w:pPr>
        <w:jc w:val="both"/>
        <w:rPr>
          <w:rFonts w:ascii="Source Sans Pro Light" w:hAnsi="Source Sans Pro Light"/>
          <w:sz w:val="22"/>
          <w:szCs w:val="22"/>
        </w:rPr>
      </w:pPr>
      <w:r w:rsidRPr="00347F10">
        <w:rPr>
          <w:rFonts w:ascii="Source Sans Pro Light" w:hAnsi="Source Sans Pro Light"/>
          <w:sz w:val="16"/>
          <w:szCs w:val="16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sectPr w:rsidR="00FD3133" w:rsidRPr="00347F10" w:rsidSect="0054119F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1155" w:right="843" w:bottom="1418" w:left="851" w:header="1106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3484" w14:textId="77777777" w:rsidR="000D619E" w:rsidRDefault="000D619E" w:rsidP="00CF2E11">
      <w:r>
        <w:separator/>
      </w:r>
    </w:p>
  </w:endnote>
  <w:endnote w:type="continuationSeparator" w:id="0">
    <w:p w14:paraId="0B93F504" w14:textId="77777777" w:rsidR="000D619E" w:rsidRDefault="000D619E" w:rsidP="00CF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DDCA" w14:textId="6A52E7BE" w:rsidR="00D452CD" w:rsidRDefault="00866909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09ABED" wp14:editId="301FD086">
              <wp:simplePos x="0" y="0"/>
              <wp:positionH relativeFrom="column">
                <wp:posOffset>26035</wp:posOffset>
              </wp:positionH>
              <wp:positionV relativeFrom="paragraph">
                <wp:posOffset>-1270</wp:posOffset>
              </wp:positionV>
              <wp:extent cx="986790" cy="914400"/>
              <wp:effectExtent l="0" t="0" r="3810" b="0"/>
              <wp:wrapSquare wrapText="bothSides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CFBC6" w14:textId="0A8F1448" w:rsidR="00866909" w:rsidRPr="00D452CD" w:rsidRDefault="00866909" w:rsidP="00866909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9ABE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.05pt;margin-top:-.1pt;width:77.7pt;height:1in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" filled="f" stroked="f">
              <v:textbox inset="0,0,0,0">
                <w:txbxContent>
                  <w:p w14:paraId="6E9CFBC6" w14:textId="0A8F1448" w:rsidR="00866909" w:rsidRPr="00D452CD" w:rsidRDefault="00866909" w:rsidP="00866909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3B79" w14:textId="55CB4E0B" w:rsidR="008762E7" w:rsidRDefault="008762E7">
    <w:pPr>
      <w:pStyle w:val="Stopka"/>
    </w:pPr>
    <w:r w:rsidRPr="00D452C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737DF0F5" wp14:editId="41DC09B8">
              <wp:simplePos x="0" y="0"/>
              <wp:positionH relativeFrom="margin">
                <wp:posOffset>-85725</wp:posOffset>
              </wp:positionH>
              <wp:positionV relativeFrom="paragraph">
                <wp:posOffset>19050</wp:posOffset>
              </wp:positionV>
              <wp:extent cx="986790" cy="914400"/>
              <wp:effectExtent l="0" t="0" r="3810" b="0"/>
              <wp:wrapSquare wrapText="bothSides"/>
              <wp:docPr id="41942357" name="Pole tekstowe 419423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79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1246A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ul.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Poleczki 19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, 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br/>
                            <w:t>0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-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822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 Warszawa</w:t>
                          </w:r>
                        </w:p>
                        <w:p w14:paraId="0F2EC31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tel</w:t>
                          </w: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 xml:space="preserve">.: </w:t>
                          </w:r>
                          <w:r w:rsidRPr="00603B15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22 182 12 17</w:t>
                          </w:r>
                        </w:p>
                        <w:p w14:paraId="0FFEEEE6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e-mail: </w:t>
                          </w:r>
                        </w:p>
                        <w:p w14:paraId="421FA11B" w14:textId="77777777" w:rsidR="008762E7" w:rsidRPr="00D452CD" w:rsidRDefault="008762E7" w:rsidP="008762E7">
                          <w:pPr>
                            <w:spacing w:line="220" w:lineRule="exact"/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</w:pPr>
                          <w:r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sekretariat.cezamat</w:t>
                          </w:r>
                          <w:r w:rsidRPr="00D452CD">
                            <w:rPr>
                              <w:rFonts w:ascii="Source Sans Pro" w:hAnsi="Source Sans Pro" w:cs="Times New Roman"/>
                              <w:sz w:val="18"/>
                              <w:szCs w:val="18"/>
                              <w:lang w:eastAsia="pl-PL"/>
                            </w:rPr>
                            <w:t>@pw.edu.pl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F0F5" id="_x0000_t202" coordsize="21600,21600" o:spt="202" path="m,l,21600r21600,l21600,xe">
              <v:stroke joinstyle="miter"/>
              <v:path gradientshapeok="t" o:connecttype="rect"/>
            </v:shapetype>
            <v:shape id="Pole tekstowe 41942357" o:spid="_x0000_s1027" type="#_x0000_t202" style="position:absolute;margin-left:-6.75pt;margin-top:1.5pt;width:77.7pt;height:1in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left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" filled="f" stroked="f">
              <v:textbox inset="0,0,0,0">
                <w:txbxContent>
                  <w:p w14:paraId="4491246A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ul.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Poleczki 19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, 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br/>
                      <w:t>0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-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822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 Warszawa</w:t>
                    </w:r>
                  </w:p>
                  <w:p w14:paraId="0F2EC31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tel</w:t>
                    </w: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 xml:space="preserve">.: </w:t>
                    </w:r>
                    <w:r w:rsidRPr="00603B15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22 182 12 17</w:t>
                    </w:r>
                  </w:p>
                  <w:p w14:paraId="0FFEEEE6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e-mail: </w:t>
                    </w:r>
                  </w:p>
                  <w:p w14:paraId="421FA11B" w14:textId="77777777" w:rsidR="008762E7" w:rsidRPr="00D452CD" w:rsidRDefault="008762E7" w:rsidP="008762E7">
                    <w:pPr>
                      <w:spacing w:line="220" w:lineRule="exact"/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</w:pPr>
                    <w:r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sekretariat.cezamat</w:t>
                    </w:r>
                    <w:r w:rsidRPr="00D452CD">
                      <w:rPr>
                        <w:rFonts w:ascii="Source Sans Pro" w:hAnsi="Source Sans Pro" w:cs="Times New Roman"/>
                        <w:sz w:val="18"/>
                        <w:szCs w:val="18"/>
                        <w:lang w:eastAsia="pl-PL"/>
                      </w:rPr>
                      <w:t>@pw.edu.pl</w:t>
                    </w:r>
                  </w:p>
                </w:txbxContent>
              </v:textbox>
              <w10:wrap type="square"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FC41" w14:textId="77777777" w:rsidR="000D619E" w:rsidRDefault="000D619E" w:rsidP="00CF2E11">
      <w:r>
        <w:separator/>
      </w:r>
    </w:p>
  </w:footnote>
  <w:footnote w:type="continuationSeparator" w:id="0">
    <w:p w14:paraId="2294E48D" w14:textId="77777777" w:rsidR="000D619E" w:rsidRDefault="000D619E" w:rsidP="00CF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3B0F" w14:textId="77777777" w:rsidR="00CF2E11" w:rsidRDefault="00E05B68">
    <w:pPr>
      <w:pStyle w:val="Nagwek"/>
    </w:pPr>
    <w:r>
      <w:rPr>
        <w:noProof/>
        <w:lang w:eastAsia="pl-PL"/>
      </w:rPr>
      <w:pict w14:anchorId="35A6F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  <w:r>
      <w:rPr>
        <w:noProof/>
        <w:lang w:eastAsia="pl-PL"/>
      </w:rPr>
      <w:pict w14:anchorId="616B145A">
        <v:shape id="WordPictureWatermark1" o:spid="_x0000_s102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DLiZ_papier_list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8762E7" w14:paraId="2BEA961C" w14:textId="77777777" w:rsidTr="007C32A1">
      <w:trPr>
        <w:trHeight w:val="1472"/>
      </w:trPr>
      <w:tc>
        <w:tcPr>
          <w:tcW w:w="1883" w:type="dxa"/>
        </w:tcPr>
        <w:p w14:paraId="3B707A60" w14:textId="77777777" w:rsidR="008762E7" w:rsidRDefault="008762E7" w:rsidP="008762E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8D861D" wp14:editId="0D5EED7D">
                <wp:extent cx="936202" cy="936202"/>
                <wp:effectExtent l="0" t="0" r="3810" b="3810"/>
                <wp:docPr id="1263458886" name="Obraz 1263458886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6318475" name="Obraz 1946318475" descr="Obraz zawierający czarne, ciemność&#10;&#10;Opis wygenerowany automatycznie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96" cy="953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651397EE" w14:textId="77777777" w:rsidR="008762E7" w:rsidRDefault="008762E7" w:rsidP="008762E7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3BB8643F" w14:textId="77777777" w:rsidR="008762E7" w:rsidRPr="00BE2CF9" w:rsidRDefault="008762E7" w:rsidP="008762E7">
          <w:pPr>
            <w:pStyle w:val="Nagwek"/>
            <w:rPr>
              <w:rFonts w:ascii="Source Sans Pro" w:hAnsi="Source Sans Pro"/>
            </w:rPr>
          </w:pPr>
          <w:r>
            <w:rPr>
              <w:rFonts w:ascii="Source Sans Pro" w:hAnsi="Source Sans Pro"/>
            </w:rPr>
            <w:t>Centrum Zaawansowanych Materiałów i Technologii CEZAMAT</w:t>
          </w:r>
        </w:p>
      </w:tc>
    </w:tr>
  </w:tbl>
  <w:p w14:paraId="33D7F395" w14:textId="67C011F1" w:rsidR="00CF2E11" w:rsidRDefault="00CF2E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228"/>
    <w:multiLevelType w:val="hybridMultilevel"/>
    <w:tmpl w:val="E70C5D72"/>
    <w:lvl w:ilvl="0" w:tplc="6A7C7F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4D788D"/>
    <w:multiLevelType w:val="hybridMultilevel"/>
    <w:tmpl w:val="383A5B74"/>
    <w:lvl w:ilvl="0" w:tplc="A09296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81797C"/>
    <w:multiLevelType w:val="hybridMultilevel"/>
    <w:tmpl w:val="2748601C"/>
    <w:lvl w:ilvl="0" w:tplc="0650968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371C8A"/>
    <w:multiLevelType w:val="hybridMultilevel"/>
    <w:tmpl w:val="9CC8401C"/>
    <w:lvl w:ilvl="0" w:tplc="D8BC3556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556D0E"/>
    <w:multiLevelType w:val="hybridMultilevel"/>
    <w:tmpl w:val="1E3893E8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046A16"/>
    <w:multiLevelType w:val="hybridMultilevel"/>
    <w:tmpl w:val="A4C6BC40"/>
    <w:lvl w:ilvl="0" w:tplc="C5BC72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91FDC"/>
    <w:multiLevelType w:val="hybridMultilevel"/>
    <w:tmpl w:val="F8FC8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C1774"/>
    <w:multiLevelType w:val="hybridMultilevel"/>
    <w:tmpl w:val="9856A430"/>
    <w:lvl w:ilvl="0" w:tplc="0415000F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1543D1E"/>
    <w:multiLevelType w:val="hybridMultilevel"/>
    <w:tmpl w:val="5C6AC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23854"/>
    <w:multiLevelType w:val="multilevel"/>
    <w:tmpl w:val="8536FEF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9CC"/>
    <w:multiLevelType w:val="hybridMultilevel"/>
    <w:tmpl w:val="9A147A76"/>
    <w:lvl w:ilvl="0" w:tplc="57E4354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E13176"/>
    <w:multiLevelType w:val="hybridMultilevel"/>
    <w:tmpl w:val="83E8D7E2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52ECE"/>
    <w:multiLevelType w:val="hybridMultilevel"/>
    <w:tmpl w:val="D182F7E2"/>
    <w:lvl w:ilvl="0" w:tplc="A95E0E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F525C68"/>
    <w:multiLevelType w:val="hybridMultilevel"/>
    <w:tmpl w:val="B4FE2B76"/>
    <w:lvl w:ilvl="0" w:tplc="BB321C7A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80567"/>
    <w:multiLevelType w:val="hybridMultilevel"/>
    <w:tmpl w:val="986C03C4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0907590"/>
    <w:multiLevelType w:val="hybridMultilevel"/>
    <w:tmpl w:val="530E9F8A"/>
    <w:lvl w:ilvl="0" w:tplc="34504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7A47819"/>
    <w:multiLevelType w:val="hybridMultilevel"/>
    <w:tmpl w:val="6B0662C2"/>
    <w:lvl w:ilvl="0" w:tplc="846CA1F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D223BF"/>
    <w:multiLevelType w:val="hybridMultilevel"/>
    <w:tmpl w:val="BE56613A"/>
    <w:lvl w:ilvl="0" w:tplc="50B0DD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DE26B14"/>
    <w:multiLevelType w:val="hybridMultilevel"/>
    <w:tmpl w:val="4948DE4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6165232D"/>
    <w:multiLevelType w:val="hybridMultilevel"/>
    <w:tmpl w:val="3B4E67C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2CE5745"/>
    <w:multiLevelType w:val="hybridMultilevel"/>
    <w:tmpl w:val="79926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81FD0"/>
    <w:multiLevelType w:val="hybridMultilevel"/>
    <w:tmpl w:val="7D441A86"/>
    <w:lvl w:ilvl="0" w:tplc="030069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762F3"/>
    <w:multiLevelType w:val="hybridMultilevel"/>
    <w:tmpl w:val="4FA6208E"/>
    <w:lvl w:ilvl="0" w:tplc="2B386F9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C36A7"/>
    <w:multiLevelType w:val="hybridMultilevel"/>
    <w:tmpl w:val="E3F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0161E"/>
    <w:multiLevelType w:val="hybridMultilevel"/>
    <w:tmpl w:val="7A6879AA"/>
    <w:lvl w:ilvl="0" w:tplc="C7F49174">
      <w:start w:val="1"/>
      <w:numFmt w:val="lowerLetter"/>
      <w:lvlText w:val="%1."/>
      <w:lvlJc w:val="left"/>
      <w:pPr>
        <w:ind w:left="1182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D12AA6"/>
    <w:multiLevelType w:val="hybridMultilevel"/>
    <w:tmpl w:val="1FD8FEA4"/>
    <w:lvl w:ilvl="0" w:tplc="CA2EF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2305DD"/>
    <w:multiLevelType w:val="hybridMultilevel"/>
    <w:tmpl w:val="AAD4F494"/>
    <w:lvl w:ilvl="0" w:tplc="2EA01D0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23E07C1"/>
    <w:multiLevelType w:val="hybridMultilevel"/>
    <w:tmpl w:val="0D782064"/>
    <w:lvl w:ilvl="0" w:tplc="344A55D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2697E3C"/>
    <w:multiLevelType w:val="hybridMultilevel"/>
    <w:tmpl w:val="35DA3F9A"/>
    <w:lvl w:ilvl="0" w:tplc="DCDEB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8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657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358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2279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090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3531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6240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1879698">
    <w:abstractNumId w:val="15"/>
  </w:num>
  <w:num w:numId="9" w16cid:durableId="219446350">
    <w:abstractNumId w:val="30"/>
  </w:num>
  <w:num w:numId="10" w16cid:durableId="1153637555">
    <w:abstractNumId w:val="10"/>
  </w:num>
  <w:num w:numId="11" w16cid:durableId="89788544">
    <w:abstractNumId w:val="12"/>
  </w:num>
  <w:num w:numId="12" w16cid:durableId="439951500">
    <w:abstractNumId w:val="25"/>
  </w:num>
  <w:num w:numId="13" w16cid:durableId="1700860137">
    <w:abstractNumId w:val="27"/>
  </w:num>
  <w:num w:numId="14" w16cid:durableId="1141652756">
    <w:abstractNumId w:val="26"/>
  </w:num>
  <w:num w:numId="15" w16cid:durableId="647904948">
    <w:abstractNumId w:val="0"/>
  </w:num>
  <w:num w:numId="16" w16cid:durableId="840196822">
    <w:abstractNumId w:val="2"/>
  </w:num>
  <w:num w:numId="17" w16cid:durableId="320544997">
    <w:abstractNumId w:val="28"/>
  </w:num>
  <w:num w:numId="18" w16cid:durableId="23600750">
    <w:abstractNumId w:val="17"/>
  </w:num>
  <w:num w:numId="19" w16cid:durableId="896159556">
    <w:abstractNumId w:val="11"/>
  </w:num>
  <w:num w:numId="20" w16cid:durableId="554388173">
    <w:abstractNumId w:val="13"/>
  </w:num>
  <w:num w:numId="21" w16cid:durableId="288322157">
    <w:abstractNumId w:val="29"/>
  </w:num>
  <w:num w:numId="22" w16cid:durableId="1552228387">
    <w:abstractNumId w:val="19"/>
  </w:num>
  <w:num w:numId="23" w16cid:durableId="1947804485">
    <w:abstractNumId w:val="18"/>
  </w:num>
  <w:num w:numId="24" w16cid:durableId="582027299">
    <w:abstractNumId w:val="16"/>
  </w:num>
  <w:num w:numId="25" w16cid:durableId="1108698429">
    <w:abstractNumId w:val="4"/>
  </w:num>
  <w:num w:numId="26" w16cid:durableId="66654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9497687">
    <w:abstractNumId w:val="22"/>
  </w:num>
  <w:num w:numId="28" w16cid:durableId="84229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3858100">
    <w:abstractNumId w:val="24"/>
  </w:num>
  <w:num w:numId="30" w16cid:durableId="751437462">
    <w:abstractNumId w:val="8"/>
  </w:num>
  <w:num w:numId="31" w16cid:durableId="736123335">
    <w:abstractNumId w:val="20"/>
  </w:num>
  <w:num w:numId="32" w16cid:durableId="979115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11"/>
    <w:rsid w:val="00055708"/>
    <w:rsid w:val="0006042D"/>
    <w:rsid w:val="000D619E"/>
    <w:rsid w:val="000E7618"/>
    <w:rsid w:val="000F1D75"/>
    <w:rsid w:val="00101AB1"/>
    <w:rsid w:val="00102901"/>
    <w:rsid w:val="00142F6D"/>
    <w:rsid w:val="00145077"/>
    <w:rsid w:val="00175349"/>
    <w:rsid w:val="0019290B"/>
    <w:rsid w:val="001A2A1B"/>
    <w:rsid w:val="001B694F"/>
    <w:rsid w:val="001B774D"/>
    <w:rsid w:val="001F516F"/>
    <w:rsid w:val="0020199D"/>
    <w:rsid w:val="002130EB"/>
    <w:rsid w:val="00215919"/>
    <w:rsid w:val="00216094"/>
    <w:rsid w:val="002173A5"/>
    <w:rsid w:val="00225B01"/>
    <w:rsid w:val="002279ED"/>
    <w:rsid w:val="00255ABA"/>
    <w:rsid w:val="00274F9A"/>
    <w:rsid w:val="002A1B7B"/>
    <w:rsid w:val="002A2013"/>
    <w:rsid w:val="002E5131"/>
    <w:rsid w:val="002E56A6"/>
    <w:rsid w:val="003007B0"/>
    <w:rsid w:val="00330016"/>
    <w:rsid w:val="003322E0"/>
    <w:rsid w:val="00347F10"/>
    <w:rsid w:val="00357399"/>
    <w:rsid w:val="00357994"/>
    <w:rsid w:val="00367026"/>
    <w:rsid w:val="00377823"/>
    <w:rsid w:val="003A63A7"/>
    <w:rsid w:val="003D7E8B"/>
    <w:rsid w:val="00406DF6"/>
    <w:rsid w:val="00414723"/>
    <w:rsid w:val="0042079C"/>
    <w:rsid w:val="0043259A"/>
    <w:rsid w:val="004368B6"/>
    <w:rsid w:val="004514D1"/>
    <w:rsid w:val="00452319"/>
    <w:rsid w:val="004572E2"/>
    <w:rsid w:val="00465F1D"/>
    <w:rsid w:val="004E6755"/>
    <w:rsid w:val="004F0959"/>
    <w:rsid w:val="004F30CC"/>
    <w:rsid w:val="00502E44"/>
    <w:rsid w:val="00510662"/>
    <w:rsid w:val="00536981"/>
    <w:rsid w:val="0053715A"/>
    <w:rsid w:val="0054119F"/>
    <w:rsid w:val="00541EE2"/>
    <w:rsid w:val="00564133"/>
    <w:rsid w:val="00566856"/>
    <w:rsid w:val="005763F8"/>
    <w:rsid w:val="00583CE4"/>
    <w:rsid w:val="00584918"/>
    <w:rsid w:val="00594DE9"/>
    <w:rsid w:val="005B34FF"/>
    <w:rsid w:val="005B6393"/>
    <w:rsid w:val="005C6619"/>
    <w:rsid w:val="005D48EA"/>
    <w:rsid w:val="00603B15"/>
    <w:rsid w:val="00615209"/>
    <w:rsid w:val="006322E1"/>
    <w:rsid w:val="006443C5"/>
    <w:rsid w:val="00671D8A"/>
    <w:rsid w:val="00682708"/>
    <w:rsid w:val="00682BA8"/>
    <w:rsid w:val="006843A8"/>
    <w:rsid w:val="006903D3"/>
    <w:rsid w:val="006A75E3"/>
    <w:rsid w:val="006B2411"/>
    <w:rsid w:val="006B3611"/>
    <w:rsid w:val="006E7D4F"/>
    <w:rsid w:val="006F133C"/>
    <w:rsid w:val="00724C96"/>
    <w:rsid w:val="00736228"/>
    <w:rsid w:val="00743BB4"/>
    <w:rsid w:val="00753D9E"/>
    <w:rsid w:val="00764440"/>
    <w:rsid w:val="0078306D"/>
    <w:rsid w:val="007A7881"/>
    <w:rsid w:val="007B3685"/>
    <w:rsid w:val="007D3A63"/>
    <w:rsid w:val="00811BC9"/>
    <w:rsid w:val="008379AF"/>
    <w:rsid w:val="00850133"/>
    <w:rsid w:val="008545D9"/>
    <w:rsid w:val="008605B0"/>
    <w:rsid w:val="00866909"/>
    <w:rsid w:val="00866C23"/>
    <w:rsid w:val="008762E7"/>
    <w:rsid w:val="00892790"/>
    <w:rsid w:val="008965FD"/>
    <w:rsid w:val="0089767E"/>
    <w:rsid w:val="008A049F"/>
    <w:rsid w:val="008B030A"/>
    <w:rsid w:val="008B07E5"/>
    <w:rsid w:val="008B470E"/>
    <w:rsid w:val="008E1A92"/>
    <w:rsid w:val="00941097"/>
    <w:rsid w:val="00952B3A"/>
    <w:rsid w:val="00957E17"/>
    <w:rsid w:val="0097239B"/>
    <w:rsid w:val="00985F6C"/>
    <w:rsid w:val="009B2DC7"/>
    <w:rsid w:val="009D0683"/>
    <w:rsid w:val="009F198B"/>
    <w:rsid w:val="00A41AA8"/>
    <w:rsid w:val="00A50172"/>
    <w:rsid w:val="00A84505"/>
    <w:rsid w:val="00A859E9"/>
    <w:rsid w:val="00A97BA5"/>
    <w:rsid w:val="00A97CB4"/>
    <w:rsid w:val="00AC5942"/>
    <w:rsid w:val="00AD63BE"/>
    <w:rsid w:val="00AE0F16"/>
    <w:rsid w:val="00AF1F79"/>
    <w:rsid w:val="00B12525"/>
    <w:rsid w:val="00B14AF9"/>
    <w:rsid w:val="00B3168B"/>
    <w:rsid w:val="00B5182D"/>
    <w:rsid w:val="00B54BD2"/>
    <w:rsid w:val="00B557B6"/>
    <w:rsid w:val="00B75404"/>
    <w:rsid w:val="00BA6798"/>
    <w:rsid w:val="00BB0EDC"/>
    <w:rsid w:val="00BC0CF2"/>
    <w:rsid w:val="00BC37F2"/>
    <w:rsid w:val="00BD5B9A"/>
    <w:rsid w:val="00BE2CF9"/>
    <w:rsid w:val="00BE30AE"/>
    <w:rsid w:val="00C00879"/>
    <w:rsid w:val="00C30C8F"/>
    <w:rsid w:val="00C42086"/>
    <w:rsid w:val="00C942E2"/>
    <w:rsid w:val="00C9443D"/>
    <w:rsid w:val="00CA2711"/>
    <w:rsid w:val="00CB5C08"/>
    <w:rsid w:val="00CC1E49"/>
    <w:rsid w:val="00CC5DEF"/>
    <w:rsid w:val="00CD126A"/>
    <w:rsid w:val="00CF0577"/>
    <w:rsid w:val="00CF2E11"/>
    <w:rsid w:val="00CF3095"/>
    <w:rsid w:val="00D03B48"/>
    <w:rsid w:val="00D17DC2"/>
    <w:rsid w:val="00D17F68"/>
    <w:rsid w:val="00D22C4C"/>
    <w:rsid w:val="00D4129E"/>
    <w:rsid w:val="00D41FC0"/>
    <w:rsid w:val="00D43009"/>
    <w:rsid w:val="00D452CD"/>
    <w:rsid w:val="00D50765"/>
    <w:rsid w:val="00D9608C"/>
    <w:rsid w:val="00DA29EC"/>
    <w:rsid w:val="00DA739B"/>
    <w:rsid w:val="00DD0A7B"/>
    <w:rsid w:val="00DE7F01"/>
    <w:rsid w:val="00E05B68"/>
    <w:rsid w:val="00E21EAF"/>
    <w:rsid w:val="00E24093"/>
    <w:rsid w:val="00E30BF5"/>
    <w:rsid w:val="00E3618A"/>
    <w:rsid w:val="00E80845"/>
    <w:rsid w:val="00E82B0B"/>
    <w:rsid w:val="00EA6FF9"/>
    <w:rsid w:val="00EB4244"/>
    <w:rsid w:val="00ED4D47"/>
    <w:rsid w:val="00EF491F"/>
    <w:rsid w:val="00F86B90"/>
    <w:rsid w:val="00FA5DEB"/>
    <w:rsid w:val="00FB20EC"/>
    <w:rsid w:val="00FD0470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F9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E11"/>
  </w:style>
  <w:style w:type="paragraph" w:styleId="Stopka">
    <w:name w:val="footer"/>
    <w:basedOn w:val="Normalny"/>
    <w:link w:val="StopkaZnak"/>
    <w:uiPriority w:val="99"/>
    <w:unhideWhenUsed/>
    <w:rsid w:val="00CF2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E11"/>
  </w:style>
  <w:style w:type="table" w:styleId="Tabela-Siatka">
    <w:name w:val="Table Grid"/>
    <w:basedOn w:val="Standardowy"/>
    <w:uiPriority w:val="39"/>
    <w:rsid w:val="00CF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2">
    <w:name w:val="p2"/>
    <w:basedOn w:val="Normalny"/>
    <w:rsid w:val="00A50172"/>
    <w:rPr>
      <w:rFonts w:ascii="Source Sans Pro Light" w:hAnsi="Source Sans Pro Light" w:cs="Times New Roman"/>
      <w:sz w:val="17"/>
      <w:szCs w:val="17"/>
      <w:lang w:eastAsia="pl-PL"/>
    </w:rPr>
  </w:style>
  <w:style w:type="paragraph" w:customStyle="1" w:styleId="p3">
    <w:name w:val="p3"/>
    <w:basedOn w:val="Normalny"/>
    <w:rsid w:val="00A50172"/>
    <w:rPr>
      <w:rFonts w:ascii="Source Sans Pro" w:hAnsi="Source Sans Pro" w:cs="Times New Roman"/>
      <w:sz w:val="17"/>
      <w:szCs w:val="17"/>
      <w:lang w:eastAsia="pl-PL"/>
    </w:rPr>
  </w:style>
  <w:style w:type="paragraph" w:customStyle="1" w:styleId="p4">
    <w:name w:val="p4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5">
    <w:name w:val="p5"/>
    <w:basedOn w:val="Normalny"/>
    <w:rsid w:val="00A50172"/>
    <w:rPr>
      <w:rFonts w:ascii="Source Sans Pro Light" w:hAnsi="Source Sans Pro Light" w:cs="Times New Roman"/>
      <w:sz w:val="15"/>
      <w:szCs w:val="15"/>
      <w:lang w:eastAsia="pl-PL"/>
    </w:rPr>
  </w:style>
  <w:style w:type="paragraph" w:customStyle="1" w:styleId="p6">
    <w:name w:val="p6"/>
    <w:basedOn w:val="Normalny"/>
    <w:rsid w:val="00A50172"/>
    <w:pPr>
      <w:jc w:val="both"/>
    </w:pPr>
    <w:rPr>
      <w:rFonts w:ascii="Source Sans Pro Light" w:hAnsi="Source Sans Pro Light" w:cs="Times New Roman"/>
      <w:sz w:val="17"/>
      <w:szCs w:val="17"/>
      <w:lang w:eastAsia="pl-PL"/>
    </w:rPr>
  </w:style>
  <w:style w:type="character" w:customStyle="1" w:styleId="apple-converted-space">
    <w:name w:val="apple-converted-space"/>
    <w:basedOn w:val="Domylnaczcionkaakapitu"/>
    <w:rsid w:val="00A50172"/>
  </w:style>
  <w:style w:type="character" w:customStyle="1" w:styleId="Nagwek1Znak">
    <w:name w:val="Nagłówek 1 Znak"/>
    <w:basedOn w:val="Domylnaczcionkaakapitu"/>
    <w:link w:val="Nagwek1"/>
    <w:uiPriority w:val="9"/>
    <w:rsid w:val="00BD5B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BD5B9A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D5B9A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D5B9A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qFormat/>
    <w:rsid w:val="00BD5B9A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rsid w:val="00CB5C0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D63BE"/>
    <w:pPr>
      <w:spacing w:after="120" w:line="276" w:lineRule="auto"/>
      <w:ind w:left="283"/>
    </w:pPr>
    <w:rPr>
      <w:rFonts w:eastAsiaTheme="minorEastAsia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D63BE"/>
    <w:rPr>
      <w:rFonts w:eastAsiaTheme="minorEastAsia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A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A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A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A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A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9C497013314EB30E13A293C2CAD7" ma:contentTypeVersion="0" ma:contentTypeDescription="Utwórz nowy dokument." ma:contentTypeScope="" ma:versionID="59453c8f9f36343712e54f41db2bc1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02ee078d749f6f001100d75f311a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41EA2-BEFC-44C8-B8CE-C2C9D784F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879E0-6C61-4074-8997-220E514B7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9B608-0CAD-8F4D-81F2-7848F6737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A1B623-96E2-4712-8026-D4770BB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Katarzyna</dc:creator>
  <cp:keywords/>
  <dc:description/>
  <cp:lastModifiedBy>Król Anna 2</cp:lastModifiedBy>
  <cp:revision>6</cp:revision>
  <cp:lastPrinted>2023-09-11T10:26:00Z</cp:lastPrinted>
  <dcterms:created xsi:type="dcterms:W3CDTF">2025-03-04T09:05:00Z</dcterms:created>
  <dcterms:modified xsi:type="dcterms:W3CDTF">2025-03-06T13:34:00Z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0x0101003E479C497013314EB30E13A293C2CAD7</vt:lpwstr>
  </property>
</Properties>
</file>