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Załącznik nr </w:t>
      </w:r>
      <w:r w:rsidR="00C96BB7">
        <w:rPr>
          <w:rFonts w:ascii="Arial" w:hAnsi="Arial"/>
        </w:rPr>
        <w:t>4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CD1EDF">
        <w:rPr>
          <w:rFonts w:ascii="Arial" w:hAnsi="Arial"/>
        </w:rPr>
        <w:t>6</w:t>
      </w:r>
      <w:r w:rsidRPr="00DD2C4D">
        <w:rPr>
          <w:rFonts w:ascii="Arial" w:hAnsi="Arial"/>
        </w:rPr>
        <w:t>/</w:t>
      </w:r>
      <w:r w:rsidR="0027703F">
        <w:rPr>
          <w:rFonts w:ascii="Arial" w:hAnsi="Arial"/>
        </w:rPr>
        <w:t>Z-34</w:t>
      </w:r>
      <w:r>
        <w:rPr>
          <w:rFonts w:ascii="Arial" w:hAnsi="Arial"/>
        </w:rPr>
        <w:t>/</w:t>
      </w:r>
      <w:r w:rsidR="0027703F">
        <w:rPr>
          <w:rFonts w:ascii="Arial" w:hAnsi="Arial"/>
        </w:rPr>
        <w:t>7131</w:t>
      </w:r>
      <w:r>
        <w:rPr>
          <w:rFonts w:ascii="Arial" w:hAnsi="Arial"/>
        </w:rPr>
        <w:t>/</w:t>
      </w:r>
      <w:r w:rsidR="00C96BB7">
        <w:rPr>
          <w:rFonts w:ascii="Arial" w:hAnsi="Arial"/>
        </w:rPr>
        <w:t>PN</w:t>
      </w:r>
      <w:r w:rsidR="00CD1EDF">
        <w:rPr>
          <w:rFonts w:ascii="Arial" w:hAnsi="Arial"/>
        </w:rPr>
        <w:t>/2023</w:t>
      </w:r>
      <w:r>
        <w:rPr>
          <w:rFonts w:ascii="Arial" w:hAnsi="Arial"/>
        </w:rPr>
        <w:t>/D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BD461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BD4611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……………………………………………………………………………………….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 Wykonawcy: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193ADF" w:rsidRPr="00244E92" w:rsidRDefault="00193ADF" w:rsidP="00193ADF">
      <w:pPr>
        <w:pStyle w:val="Nagwek1"/>
        <w:ind w:hanging="141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Wykonawcy</w:t>
      </w:r>
    </w:p>
    <w:p w:rsidR="00E85651" w:rsidRPr="00244E92" w:rsidRDefault="00193ADF" w:rsidP="00193ADF">
      <w:pPr>
        <w:jc w:val="center"/>
        <w:rPr>
          <w:rFonts w:ascii="Arial" w:hAnsi="Arial" w:cs="Arial"/>
          <w:b/>
          <w:sz w:val="22"/>
          <w:szCs w:val="22"/>
        </w:rPr>
      </w:pPr>
      <w:r w:rsidRPr="00244E92">
        <w:rPr>
          <w:rFonts w:ascii="Arial" w:hAnsi="Arial" w:cs="Arial"/>
          <w:b/>
          <w:sz w:val="22"/>
          <w:szCs w:val="22"/>
        </w:rPr>
        <w:t>składane na podstawie art. 125 ust. 1 ustawy z dnia 11 września 2019 r. Prawo za</w:t>
      </w:r>
      <w:r w:rsidR="00C20AEF">
        <w:rPr>
          <w:rFonts w:ascii="Arial" w:hAnsi="Arial" w:cs="Arial"/>
          <w:b/>
          <w:sz w:val="22"/>
          <w:szCs w:val="22"/>
        </w:rPr>
        <w:t>mówień publicznych (</w:t>
      </w:r>
      <w:r w:rsidRPr="00244E92">
        <w:rPr>
          <w:rFonts w:ascii="Arial" w:hAnsi="Arial" w:cs="Arial"/>
          <w:b/>
          <w:sz w:val="22"/>
          <w:szCs w:val="22"/>
        </w:rPr>
        <w:t>Dz. U. 20</w:t>
      </w:r>
      <w:r w:rsidR="00217518">
        <w:rPr>
          <w:rFonts w:ascii="Arial" w:hAnsi="Arial" w:cs="Arial"/>
          <w:b/>
          <w:sz w:val="22"/>
          <w:szCs w:val="22"/>
        </w:rPr>
        <w:t>21</w:t>
      </w:r>
      <w:r w:rsidR="004305D9" w:rsidRPr="00244E92">
        <w:rPr>
          <w:rFonts w:ascii="Arial" w:hAnsi="Arial" w:cs="Arial"/>
          <w:b/>
          <w:sz w:val="22"/>
          <w:szCs w:val="22"/>
        </w:rPr>
        <w:t xml:space="preserve"> </w:t>
      </w:r>
      <w:r w:rsidRPr="00244E92">
        <w:rPr>
          <w:rFonts w:ascii="Arial" w:hAnsi="Arial" w:cs="Arial"/>
          <w:b/>
          <w:sz w:val="22"/>
          <w:szCs w:val="22"/>
        </w:rPr>
        <w:t xml:space="preserve">r. poz. </w:t>
      </w:r>
      <w:r w:rsidR="00217518">
        <w:rPr>
          <w:rFonts w:ascii="Arial" w:hAnsi="Arial" w:cs="Arial"/>
          <w:b/>
          <w:sz w:val="22"/>
          <w:szCs w:val="22"/>
        </w:rPr>
        <w:t>1129</w:t>
      </w:r>
      <w:r w:rsidR="00C20AEF">
        <w:rPr>
          <w:rFonts w:ascii="Arial" w:hAnsi="Arial" w:cs="Arial"/>
          <w:b/>
          <w:sz w:val="22"/>
          <w:szCs w:val="22"/>
        </w:rPr>
        <w:t>, 1598</w:t>
      </w:r>
      <w:r w:rsidR="00052F41">
        <w:rPr>
          <w:rFonts w:ascii="Arial" w:hAnsi="Arial" w:cs="Arial"/>
          <w:b/>
          <w:sz w:val="22"/>
          <w:szCs w:val="22"/>
        </w:rPr>
        <w:t>, 2054, 2269</w:t>
      </w:r>
      <w:r w:rsidR="0027703F">
        <w:rPr>
          <w:rFonts w:ascii="Arial" w:hAnsi="Arial" w:cs="Arial"/>
          <w:b/>
          <w:sz w:val="22"/>
          <w:szCs w:val="22"/>
        </w:rPr>
        <w:t>, z 2022 r. poz. 25</w:t>
      </w:r>
      <w:r w:rsidR="00270466" w:rsidRPr="00244E92">
        <w:rPr>
          <w:rFonts w:ascii="Arial" w:hAnsi="Arial" w:cs="Arial"/>
          <w:b/>
          <w:sz w:val="22"/>
          <w:szCs w:val="22"/>
        </w:rPr>
        <w:t>)</w:t>
      </w:r>
      <w:r w:rsidRPr="00244E92">
        <w:rPr>
          <w:rFonts w:ascii="Arial" w:hAnsi="Arial" w:cs="Arial"/>
          <w:b/>
          <w:sz w:val="22"/>
          <w:szCs w:val="22"/>
        </w:rPr>
        <w:t>, d</w:t>
      </w:r>
      <w:r w:rsidR="00D23B1F" w:rsidRPr="00244E92">
        <w:rPr>
          <w:rFonts w:ascii="Arial" w:hAnsi="Arial" w:cs="Arial"/>
          <w:b/>
          <w:sz w:val="22"/>
          <w:szCs w:val="22"/>
        </w:rPr>
        <w:t>otyczące spełniania warunków udziału w postępowaniu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C20AEF" w:rsidRPr="00C20AEF" w:rsidRDefault="00BD4611" w:rsidP="00C20AEF">
      <w:pPr>
        <w:tabs>
          <w:tab w:val="left" w:pos="2835"/>
        </w:tabs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217518">
        <w:rPr>
          <w:rFonts w:ascii="Arial" w:hAnsi="Arial" w:cs="Arial"/>
          <w:sz w:val="22"/>
          <w:szCs w:val="22"/>
        </w:rPr>
        <w:t xml:space="preserve"> </w:t>
      </w:r>
      <w:r w:rsidR="00CD1EDF" w:rsidRPr="007C60B1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CD1EDF">
        <w:rPr>
          <w:rFonts w:ascii="Arial" w:hAnsi="Arial" w:cs="Arial"/>
          <w:i/>
          <w:iCs/>
          <w:color w:val="000000"/>
          <w:sz w:val="22"/>
          <w:szCs w:val="22"/>
        </w:rPr>
        <w:t>dostawa</w:t>
      </w:r>
      <w:r w:rsidR="00CD1EDF" w:rsidRPr="007C60B1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D1EDF" w:rsidRPr="007C60B1">
        <w:rPr>
          <w:rFonts w:ascii="Arial" w:hAnsi="Arial" w:cs="Arial"/>
          <w:i/>
          <w:sz w:val="22"/>
          <w:szCs w:val="22"/>
        </w:rPr>
        <w:t>do siedziby Zamawiającego fabrycznie nowych elektrod g</w:t>
      </w:r>
      <w:r w:rsidR="00CD1EDF">
        <w:rPr>
          <w:rFonts w:ascii="Arial" w:hAnsi="Arial" w:cs="Arial"/>
          <w:i/>
          <w:sz w:val="22"/>
          <w:szCs w:val="22"/>
        </w:rPr>
        <w:t>rafitowych</w:t>
      </w:r>
      <w:r w:rsidR="00CD1EDF" w:rsidRPr="007C60B1">
        <w:rPr>
          <w:rFonts w:ascii="Arial" w:hAnsi="Arial" w:cs="Arial"/>
          <w:i/>
          <w:sz w:val="22"/>
          <w:szCs w:val="22"/>
        </w:rPr>
        <w:t>, ku</w:t>
      </w:r>
      <w:r w:rsidR="00CD1EDF">
        <w:rPr>
          <w:rFonts w:ascii="Arial" w:hAnsi="Arial" w:cs="Arial"/>
          <w:i/>
          <w:sz w:val="22"/>
          <w:szCs w:val="22"/>
        </w:rPr>
        <w:t xml:space="preserve">beczków wysokotemperaturowych, </w:t>
      </w:r>
      <w:r w:rsidR="00CD1EDF" w:rsidRPr="007C60B1">
        <w:rPr>
          <w:rFonts w:ascii="Arial" w:hAnsi="Arial" w:cs="Arial"/>
          <w:i/>
          <w:sz w:val="22"/>
          <w:szCs w:val="22"/>
        </w:rPr>
        <w:t>podłoża szklanego</w:t>
      </w:r>
      <w:r w:rsidR="00CD1EDF">
        <w:rPr>
          <w:rFonts w:ascii="Arial" w:hAnsi="Arial" w:cs="Arial"/>
          <w:i/>
          <w:sz w:val="22"/>
          <w:szCs w:val="22"/>
        </w:rPr>
        <w:t>, płynu czyszczącego i zestawu fiolek FDM</w:t>
      </w:r>
      <w:r w:rsidR="00CD1EDF" w:rsidRPr="007C60B1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CD1EDF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C20AEF" w:rsidRPr="009257BD">
        <w:rPr>
          <w:rFonts w:ascii="Arial" w:hAnsi="Arial" w:cs="Arial"/>
          <w:sz w:val="22"/>
          <w:szCs w:val="22"/>
        </w:rPr>
        <w:t>prowadzonego przez Instytut Techniczny Wojsk Lotniczych:</w:t>
      </w:r>
    </w:p>
    <w:p w:rsidR="00654F88" w:rsidRPr="00704F5F" w:rsidRDefault="00BD4611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</w:t>
      </w:r>
      <w:r w:rsidR="007E2FC1" w:rsidRPr="00002708">
        <w:rPr>
          <w:rFonts w:ascii="Arial" w:hAnsi="Arial"/>
          <w:sz w:val="22"/>
          <w:szCs w:val="22"/>
        </w:rPr>
        <w:t>, że</w:t>
      </w:r>
      <w:r>
        <w:rPr>
          <w:rFonts w:ascii="Arial" w:hAnsi="Arial"/>
          <w:sz w:val="22"/>
          <w:szCs w:val="22"/>
        </w:rPr>
        <w:t xml:space="preserve"> </w:t>
      </w:r>
      <w:r w:rsidR="00D23B1F">
        <w:rPr>
          <w:rFonts w:ascii="Arial" w:hAnsi="Arial"/>
          <w:sz w:val="22"/>
          <w:szCs w:val="22"/>
        </w:rPr>
        <w:t>spełniam warunki udziału w postępowaniu określone przez Zamawiającego</w:t>
      </w:r>
      <w:r w:rsidR="00C96BB7">
        <w:rPr>
          <w:rFonts w:ascii="Arial" w:hAnsi="Arial"/>
          <w:sz w:val="22"/>
          <w:szCs w:val="22"/>
        </w:rPr>
        <w:t xml:space="preserve"> </w:t>
      </w:r>
      <w:r w:rsidR="00C96BB7">
        <w:rPr>
          <w:rFonts w:ascii="Arial" w:hAnsi="Arial"/>
          <w:sz w:val="22"/>
          <w:szCs w:val="22"/>
        </w:rPr>
        <w:br/>
        <w:t>w SWZ i w ogłoszeniu o zamówieniu</w:t>
      </w:r>
      <w:r w:rsidR="00704F5F">
        <w:rPr>
          <w:rFonts w:ascii="Arial" w:hAnsi="Arial"/>
          <w:sz w:val="22"/>
          <w:szCs w:val="22"/>
        </w:rPr>
        <w:t>, dotyczące zdolności technicznej lub zawodowej.</w:t>
      </w:r>
    </w:p>
    <w:p w:rsidR="001962D1" w:rsidRDefault="00EB2FF2" w:rsidP="00664E7A">
      <w:pPr>
        <w:pStyle w:val="Tekstpodstawowy3"/>
        <w:numPr>
          <w:ilvl w:val="0"/>
          <w:numId w:val="4"/>
        </w:numPr>
        <w:tabs>
          <w:tab w:val="left" w:pos="3402"/>
          <w:tab w:val="left" w:pos="3544"/>
        </w:tabs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 w:rsidR="004033A3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20AEF" w:rsidRDefault="00C20AEF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Pr="00704F5F" w:rsidRDefault="00C96BB7" w:rsidP="00704F5F">
      <w:pPr>
        <w:jc w:val="both"/>
        <w:rPr>
          <w:rFonts w:ascii="Arial" w:hAnsi="Arial" w:cs="Arial"/>
          <w:b/>
          <w:i/>
        </w:rPr>
      </w:pPr>
    </w:p>
    <w:sectPr w:rsidR="00C96BB7" w:rsidRPr="00704F5F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F7" w:rsidRDefault="009761F7">
      <w:r>
        <w:separator/>
      </w:r>
    </w:p>
  </w:endnote>
  <w:endnote w:type="continuationSeparator" w:id="0">
    <w:p w:rsidR="009761F7" w:rsidRDefault="00976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D264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D26404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D26404" w:rsidRPr="009845C3">
      <w:rPr>
        <w:rStyle w:val="Numerstrony"/>
        <w:rFonts w:ascii="Arial" w:hAnsi="Arial" w:cs="Arial"/>
      </w:rPr>
      <w:fldChar w:fldCharType="separate"/>
    </w:r>
    <w:r w:rsidR="00CD1EDF">
      <w:rPr>
        <w:rStyle w:val="Numerstrony"/>
        <w:rFonts w:ascii="Arial" w:hAnsi="Arial" w:cs="Arial"/>
        <w:noProof/>
      </w:rPr>
      <w:t>1</w:t>
    </w:r>
    <w:r w:rsidR="00D26404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F7" w:rsidRDefault="009761F7">
      <w:r>
        <w:separator/>
      </w:r>
    </w:p>
  </w:footnote>
  <w:footnote w:type="continuationSeparator" w:id="0">
    <w:p w:rsidR="009761F7" w:rsidRDefault="009761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2F41"/>
    <w:rsid w:val="00057AF5"/>
    <w:rsid w:val="00074F01"/>
    <w:rsid w:val="000B5209"/>
    <w:rsid w:val="000D3C5B"/>
    <w:rsid w:val="000D7C28"/>
    <w:rsid w:val="000F3CDF"/>
    <w:rsid w:val="0010615C"/>
    <w:rsid w:val="001102E8"/>
    <w:rsid w:val="0011142C"/>
    <w:rsid w:val="00145650"/>
    <w:rsid w:val="00145D26"/>
    <w:rsid w:val="001558F2"/>
    <w:rsid w:val="00162DEF"/>
    <w:rsid w:val="001717A7"/>
    <w:rsid w:val="001831FB"/>
    <w:rsid w:val="00183275"/>
    <w:rsid w:val="00193ADF"/>
    <w:rsid w:val="00194B5B"/>
    <w:rsid w:val="001962D1"/>
    <w:rsid w:val="001A0C56"/>
    <w:rsid w:val="001A7CC1"/>
    <w:rsid w:val="001B5323"/>
    <w:rsid w:val="001D0907"/>
    <w:rsid w:val="001D19E7"/>
    <w:rsid w:val="001D22D3"/>
    <w:rsid w:val="001E2E52"/>
    <w:rsid w:val="001E376F"/>
    <w:rsid w:val="001F2624"/>
    <w:rsid w:val="001F51B3"/>
    <w:rsid w:val="00201184"/>
    <w:rsid w:val="00207339"/>
    <w:rsid w:val="00215D33"/>
    <w:rsid w:val="0021690B"/>
    <w:rsid w:val="00217518"/>
    <w:rsid w:val="0022070E"/>
    <w:rsid w:val="00234E94"/>
    <w:rsid w:val="00243F92"/>
    <w:rsid w:val="00244E92"/>
    <w:rsid w:val="00261D75"/>
    <w:rsid w:val="0026560E"/>
    <w:rsid w:val="00270466"/>
    <w:rsid w:val="002731C7"/>
    <w:rsid w:val="0027703F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47A46"/>
    <w:rsid w:val="00353EB9"/>
    <w:rsid w:val="00364776"/>
    <w:rsid w:val="003847B6"/>
    <w:rsid w:val="003926E0"/>
    <w:rsid w:val="003C5085"/>
    <w:rsid w:val="003D6D49"/>
    <w:rsid w:val="003D71E1"/>
    <w:rsid w:val="003E5975"/>
    <w:rsid w:val="004033A3"/>
    <w:rsid w:val="004305D9"/>
    <w:rsid w:val="004333E0"/>
    <w:rsid w:val="0044636D"/>
    <w:rsid w:val="00461446"/>
    <w:rsid w:val="004672B7"/>
    <w:rsid w:val="00475AF5"/>
    <w:rsid w:val="0048356B"/>
    <w:rsid w:val="00483ED6"/>
    <w:rsid w:val="00490D34"/>
    <w:rsid w:val="00491D7B"/>
    <w:rsid w:val="004B27F9"/>
    <w:rsid w:val="004B5711"/>
    <w:rsid w:val="004C3E25"/>
    <w:rsid w:val="004D2BAC"/>
    <w:rsid w:val="004F029E"/>
    <w:rsid w:val="004F6865"/>
    <w:rsid w:val="00502633"/>
    <w:rsid w:val="005200DE"/>
    <w:rsid w:val="00531430"/>
    <w:rsid w:val="0053174C"/>
    <w:rsid w:val="005341DB"/>
    <w:rsid w:val="00541009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00B9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86F6A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4F6E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70F4E"/>
    <w:rsid w:val="009761F7"/>
    <w:rsid w:val="00977CDA"/>
    <w:rsid w:val="0098006F"/>
    <w:rsid w:val="009845C3"/>
    <w:rsid w:val="009921F1"/>
    <w:rsid w:val="009A40AB"/>
    <w:rsid w:val="009D15F5"/>
    <w:rsid w:val="009D76CF"/>
    <w:rsid w:val="009E297F"/>
    <w:rsid w:val="009E4A3A"/>
    <w:rsid w:val="009E6B9E"/>
    <w:rsid w:val="009F0A5B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30BBC"/>
    <w:rsid w:val="00B42D1B"/>
    <w:rsid w:val="00B54D67"/>
    <w:rsid w:val="00B72A59"/>
    <w:rsid w:val="00B82D22"/>
    <w:rsid w:val="00BA680F"/>
    <w:rsid w:val="00BA7195"/>
    <w:rsid w:val="00BD1737"/>
    <w:rsid w:val="00BD2239"/>
    <w:rsid w:val="00BD4611"/>
    <w:rsid w:val="00BF5283"/>
    <w:rsid w:val="00C16759"/>
    <w:rsid w:val="00C20AEF"/>
    <w:rsid w:val="00C2672F"/>
    <w:rsid w:val="00C2677D"/>
    <w:rsid w:val="00C66867"/>
    <w:rsid w:val="00C72AA0"/>
    <w:rsid w:val="00C82EF0"/>
    <w:rsid w:val="00C91A56"/>
    <w:rsid w:val="00C9236D"/>
    <w:rsid w:val="00C96BB7"/>
    <w:rsid w:val="00CA4DFC"/>
    <w:rsid w:val="00CA634B"/>
    <w:rsid w:val="00CB0DAA"/>
    <w:rsid w:val="00CB6667"/>
    <w:rsid w:val="00CC51E2"/>
    <w:rsid w:val="00CD1EDF"/>
    <w:rsid w:val="00D20234"/>
    <w:rsid w:val="00D23B1F"/>
    <w:rsid w:val="00D26404"/>
    <w:rsid w:val="00D404F2"/>
    <w:rsid w:val="00D50C6D"/>
    <w:rsid w:val="00D52214"/>
    <w:rsid w:val="00D711B4"/>
    <w:rsid w:val="00D71B7F"/>
    <w:rsid w:val="00D838E8"/>
    <w:rsid w:val="00D93EEB"/>
    <w:rsid w:val="00DB035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6D9"/>
    <w:rsid w:val="00E44DC4"/>
    <w:rsid w:val="00E611F1"/>
    <w:rsid w:val="00E70DFB"/>
    <w:rsid w:val="00E76E47"/>
    <w:rsid w:val="00E85651"/>
    <w:rsid w:val="00E96979"/>
    <w:rsid w:val="00EB2FF2"/>
    <w:rsid w:val="00ED363A"/>
    <w:rsid w:val="00EE0AAF"/>
    <w:rsid w:val="00F250CF"/>
    <w:rsid w:val="00F33F78"/>
    <w:rsid w:val="00F53FFE"/>
    <w:rsid w:val="00F60978"/>
    <w:rsid w:val="00F76DF5"/>
    <w:rsid w:val="00FA3389"/>
    <w:rsid w:val="00FA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6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38</cp:revision>
  <cp:lastPrinted>2021-06-16T09:50:00Z</cp:lastPrinted>
  <dcterms:created xsi:type="dcterms:W3CDTF">2020-01-21T08:44:00Z</dcterms:created>
  <dcterms:modified xsi:type="dcterms:W3CDTF">2023-03-15T14:03:00Z</dcterms:modified>
</cp:coreProperties>
</file>