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90" w:rsidRDefault="006A30C0" w:rsidP="001967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D0" w:rsidRPr="00FD7B8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AE68D7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AB021F" w:rsidRPr="00FD7B8E" w:rsidRDefault="00AB021F" w:rsidP="00AB02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3 - </w:t>
      </w:r>
      <w:r w:rsidRPr="00AE68D7">
        <w:rPr>
          <w:rFonts w:ascii="Times New Roman" w:hAnsi="Times New Roman" w:cs="Times New Roman"/>
          <w:b/>
          <w:sz w:val="24"/>
          <w:szCs w:val="24"/>
        </w:rPr>
        <w:t>Noże i narzędzia taktyczne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  - Noże taktyczne </w:t>
      </w:r>
    </w:p>
    <w:p w:rsidR="004720A8" w:rsidRDefault="004720A8" w:rsidP="001967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Modyfikacja z dnia 2</w:t>
      </w:r>
      <w:r w:rsidR="000960B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sierpnia 2020 r.</w:t>
      </w:r>
    </w:p>
    <w:p w:rsidR="00AB021F" w:rsidRPr="00FD7B8E" w:rsidRDefault="00AB021F" w:rsidP="001967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8" w:rsidRPr="00FD7B8E" w:rsidRDefault="00E85E68" w:rsidP="001967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04D7" w:rsidRPr="00FD7B8E">
        <w:rPr>
          <w:rFonts w:ascii="Times New Roman" w:hAnsi="Times New Roman" w:cs="Times New Roman"/>
          <w:b/>
          <w:sz w:val="24"/>
          <w:szCs w:val="24"/>
        </w:rPr>
        <w:t xml:space="preserve">I RODZAJ </w:t>
      </w:r>
      <w:r w:rsidRPr="00FD7B8E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932D8A" w:rsidRPr="00FD7B8E" w:rsidRDefault="00932D8A" w:rsidP="00932D8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eastAsia="Times New Roman" w:hAnsi="Times New Roman" w:cs="Times New Roman"/>
          <w:sz w:val="24"/>
          <w:szCs w:val="24"/>
        </w:rPr>
        <w:t xml:space="preserve">Dostawa noża taktycznego w ilości </w:t>
      </w:r>
      <w:r w:rsidRPr="00FD7B8E">
        <w:rPr>
          <w:rFonts w:ascii="Times New Roman" w:eastAsia="Times New Roman" w:hAnsi="Times New Roman" w:cs="Times New Roman"/>
          <w:b/>
          <w:sz w:val="24"/>
          <w:szCs w:val="24"/>
        </w:rPr>
        <w:t xml:space="preserve">285 </w:t>
      </w:r>
      <w:r w:rsidRPr="00FD7B8E">
        <w:rPr>
          <w:rFonts w:ascii="Times New Roman" w:eastAsia="Times New Roman" w:hAnsi="Times New Roman" w:cs="Times New Roman"/>
          <w:sz w:val="24"/>
          <w:szCs w:val="24"/>
        </w:rPr>
        <w:t>szt.</w:t>
      </w:r>
      <w:r w:rsidRPr="00FD7B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7B8E">
        <w:rPr>
          <w:rFonts w:ascii="Times New Roman" w:eastAsia="Times New Roman" w:hAnsi="Times New Roman" w:cs="Times New Roman"/>
          <w:sz w:val="24"/>
          <w:szCs w:val="24"/>
        </w:rPr>
        <w:t xml:space="preserve">w ramach zamówienia podstawowego oraz </w:t>
      </w:r>
      <w:r w:rsidRPr="00FD7B8E">
        <w:rPr>
          <w:rFonts w:ascii="Times New Roman" w:eastAsia="Times New Roman" w:hAnsi="Times New Roman" w:cs="Times New Roman"/>
          <w:b/>
          <w:sz w:val="24"/>
          <w:szCs w:val="24"/>
        </w:rPr>
        <w:t xml:space="preserve">57 </w:t>
      </w:r>
      <w:r w:rsidRPr="00FD7B8E">
        <w:rPr>
          <w:rFonts w:ascii="Times New Roman" w:eastAsia="Times New Roman" w:hAnsi="Times New Roman" w:cs="Times New Roman"/>
          <w:sz w:val="24"/>
          <w:szCs w:val="24"/>
        </w:rPr>
        <w:t>szt. w ramach zamówienia opcjonalnego</w:t>
      </w:r>
      <w:r w:rsidRPr="00FD7B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7B8E">
        <w:rPr>
          <w:rFonts w:ascii="Times New Roman" w:eastAsia="Times New Roman" w:hAnsi="Times New Roman" w:cs="Times New Roman"/>
          <w:sz w:val="24"/>
          <w:szCs w:val="24"/>
        </w:rPr>
        <w:t xml:space="preserve">dla Izb Administracji Skarbowej </w:t>
      </w:r>
      <w:r w:rsidRPr="00FD7B8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7B8E">
        <w:rPr>
          <w:rFonts w:ascii="Times New Roman" w:hAnsi="Times New Roman" w:cs="Times New Roman"/>
          <w:sz w:val="24"/>
          <w:szCs w:val="24"/>
        </w:rPr>
        <w:t>do poszczególnych lokalizacji wskazanych w Załączniku nr</w:t>
      </w:r>
      <w:r w:rsidR="00FD7B8E" w:rsidRPr="00FD7B8E">
        <w:rPr>
          <w:rFonts w:ascii="Times New Roman" w:hAnsi="Times New Roman" w:cs="Times New Roman"/>
          <w:sz w:val="24"/>
          <w:szCs w:val="24"/>
        </w:rPr>
        <w:t xml:space="preserve"> 8</w:t>
      </w:r>
      <w:r w:rsidRPr="00FD7B8E">
        <w:rPr>
          <w:rFonts w:ascii="Times New Roman" w:hAnsi="Times New Roman" w:cs="Times New Roman"/>
          <w:sz w:val="24"/>
          <w:szCs w:val="24"/>
        </w:rPr>
        <w:t xml:space="preserve"> do SIWZ w ramach postępowania  pn. „</w:t>
      </w:r>
      <w:r w:rsidRPr="00FD7B8E">
        <w:rPr>
          <w:rFonts w:ascii="Times New Roman" w:eastAsia="Times New Roman" w:hAnsi="Times New Roman" w:cs="Times New Roman"/>
          <w:sz w:val="24"/>
          <w:szCs w:val="24"/>
        </w:rPr>
        <w:t>Dostawa środków ochrony indywidualnej i wyposażenia taktycznego dla funkcjonariuszy Służby Celno-Skarbowej na rzecz izb administracji skarbowej” (Nr sprawy: 0801-ILZ.260.29.2020.1) realizowanego przez Izbę Administracji Skarbowej w Zielonej Górze</w:t>
      </w:r>
      <w:r w:rsidRPr="00FD7B8E">
        <w:rPr>
          <w:rFonts w:ascii="Times New Roman" w:hAnsi="Times New Roman" w:cs="Times New Roman"/>
          <w:b/>
          <w:sz w:val="24"/>
          <w:szCs w:val="24"/>
        </w:rPr>
        <w:t>” .</w:t>
      </w:r>
    </w:p>
    <w:p w:rsidR="00A72530" w:rsidRPr="00FD7B8E" w:rsidRDefault="00A72530" w:rsidP="00932D8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Postępowanie o zamówienie publiczne prowadzone w trybie przetargu nieograniczonego przez Dyrektora Izby Administracji Skarbowej w Zielonej Górze, działającego na rzecz i w imieniu swoim oraz wszystkich izb administracji skarbowej, na podstawie Zarządzenia Ministra Finansów, 30 kwietnia 2020 r., Dz. Urz. z 6 maja 2020 r. poz. 59, w sprawie wyznaczenia Izby Administracji Skarbowej w Zielonej Górze do przeprowadzenia postępowania oraz udzielenia zamówienia publicznego na dostawę środków ochrony indywidualnej i wyposażenia taktycznego, sprzętu specjalistycznego oraz sprzętu sportowego niezbędnego do wykonywania czynności służbowych przez funkcjonariuszy Służby Celno- Skarbowej, na rzecz wszystkich izb administracji skarbowej i Ministerstwa Finansów, wydanego na podstawie art. 16 ust. 3 Ustawy.</w:t>
      </w:r>
    </w:p>
    <w:p w:rsidR="00B504D7" w:rsidRPr="00FD7B8E" w:rsidRDefault="00B504D7" w:rsidP="0019676E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95780" w:rsidRPr="00FD7B8E" w:rsidRDefault="00853ED8" w:rsidP="00C25C4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Kody CPV (ze Wspólnego Słownika Zamówień):</w:t>
      </w:r>
      <w:r w:rsidR="00A13CDF" w:rsidRPr="00FD7B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D5313" w:rsidRPr="00FD7B8E">
          <w:rPr>
            <w:rFonts w:ascii="Times New Roman" w:hAnsi="Times New Roman" w:cs="Times New Roman"/>
            <w:sz w:val="24"/>
            <w:szCs w:val="24"/>
          </w:rPr>
          <w:t>39241100 -</w:t>
        </w:r>
        <w:r w:rsidR="008C1F30" w:rsidRPr="00FD7B8E">
          <w:rPr>
            <w:rFonts w:ascii="Times New Roman" w:hAnsi="Times New Roman" w:cs="Times New Roman"/>
            <w:sz w:val="24"/>
            <w:szCs w:val="24"/>
          </w:rPr>
          <w:t xml:space="preserve"> 4 </w:t>
        </w:r>
        <w:r w:rsidR="006D5313" w:rsidRPr="00FD7B8E">
          <w:rPr>
            <w:rFonts w:ascii="Times New Roman" w:hAnsi="Times New Roman" w:cs="Times New Roman"/>
            <w:sz w:val="24"/>
            <w:szCs w:val="24"/>
          </w:rPr>
          <w:t xml:space="preserve"> Noże </w:t>
        </w:r>
      </w:hyperlink>
    </w:p>
    <w:p w:rsidR="002557A2" w:rsidRPr="00FD7B8E" w:rsidRDefault="00C604AB" w:rsidP="00C25C4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392411</w:t>
      </w:r>
      <w:r w:rsidR="002557A2" w:rsidRPr="00FD7B8E">
        <w:rPr>
          <w:rFonts w:ascii="Times New Roman" w:hAnsi="Times New Roman" w:cs="Times New Roman"/>
          <w:sz w:val="24"/>
          <w:szCs w:val="24"/>
        </w:rPr>
        <w:t>30</w:t>
      </w:r>
      <w:r w:rsidRPr="00FD7B8E">
        <w:rPr>
          <w:rFonts w:ascii="Times New Roman" w:hAnsi="Times New Roman" w:cs="Times New Roman"/>
          <w:sz w:val="24"/>
          <w:szCs w:val="24"/>
        </w:rPr>
        <w:t xml:space="preserve"> – 3 Noże specjalistyczne</w:t>
      </w:r>
    </w:p>
    <w:p w:rsidR="0087554E" w:rsidRPr="00FD7B8E" w:rsidRDefault="0087554E" w:rsidP="00111F1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C9E" w:rsidRPr="00FD7B8E" w:rsidRDefault="00C03BD0" w:rsidP="00C15C9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>SZCZEGÓŁOWY OPIS</w:t>
      </w:r>
    </w:p>
    <w:p w:rsidR="00A16750" w:rsidRPr="00FD7B8E" w:rsidRDefault="00A16750" w:rsidP="00A167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>Nóż taktyczny wchodzący w skład wyposażenia taktycznego</w:t>
      </w:r>
    </w:p>
    <w:p w:rsidR="00A46357" w:rsidRPr="00FD7B8E" w:rsidRDefault="00A46357" w:rsidP="005D2C7C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665119" w:rsidRPr="00FD7B8E" w:rsidRDefault="007B1902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nóż taktyczny</w:t>
      </w:r>
      <w:r w:rsidR="004D1E0F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Pr="00FD7B8E">
        <w:rPr>
          <w:rFonts w:ascii="Times New Roman" w:hAnsi="Times New Roman" w:cs="Times New Roman"/>
          <w:sz w:val="24"/>
          <w:szCs w:val="24"/>
        </w:rPr>
        <w:t>musi być nowy, wyprodukowany</w:t>
      </w:r>
      <w:r w:rsidR="00A46357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="003C20A4" w:rsidRPr="00FD7B8E">
        <w:rPr>
          <w:rFonts w:ascii="Times New Roman" w:hAnsi="Times New Roman" w:cs="Times New Roman"/>
          <w:sz w:val="24"/>
          <w:szCs w:val="24"/>
        </w:rPr>
        <w:t xml:space="preserve">nie wcześniej niż w 2019 roku, </w:t>
      </w:r>
      <w:r w:rsidR="008C1F30" w:rsidRPr="00FD7B8E">
        <w:rPr>
          <w:rFonts w:ascii="Times New Roman" w:hAnsi="Times New Roman" w:cs="Times New Roman"/>
          <w:sz w:val="24"/>
          <w:szCs w:val="24"/>
        </w:rPr>
        <w:t>wolny</w:t>
      </w:r>
      <w:r w:rsidR="00A46357" w:rsidRPr="00FD7B8E">
        <w:rPr>
          <w:rFonts w:ascii="Times New Roman" w:hAnsi="Times New Roman" w:cs="Times New Roman"/>
          <w:sz w:val="24"/>
          <w:szCs w:val="24"/>
        </w:rPr>
        <w:t xml:space="preserve"> od wad fabrycznych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C604AB" w:rsidRPr="00FD7B8E" w:rsidRDefault="00C604AB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jest prze</w:t>
      </w:r>
      <w:r w:rsidR="00265DE0" w:rsidRPr="00FD7B8E">
        <w:rPr>
          <w:rFonts w:ascii="Times New Roman" w:hAnsi="Times New Roman" w:cs="Times New Roman"/>
          <w:sz w:val="24"/>
          <w:szCs w:val="24"/>
        </w:rPr>
        <w:t>znaczony do użytku całorocznego;</w:t>
      </w:r>
    </w:p>
    <w:p w:rsidR="00C604AB" w:rsidRPr="00FD7B8E" w:rsidRDefault="00C604AB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musi zapewniać parametry użytkowe przez cały okres używania nie zależnie od warunków atmosferycznych (</w:t>
      </w:r>
      <w:r w:rsidR="00265DE0" w:rsidRPr="00FD7B8E">
        <w:rPr>
          <w:rFonts w:ascii="Times New Roman" w:hAnsi="Times New Roman" w:cs="Times New Roman"/>
          <w:sz w:val="24"/>
          <w:szCs w:val="24"/>
        </w:rPr>
        <w:t xml:space="preserve"> śnieg, deszcz, słońce, wilgoć);</w:t>
      </w:r>
    </w:p>
    <w:p w:rsidR="00C604AB" w:rsidRPr="00FD7B8E" w:rsidRDefault="00C604AB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okres gwarancji nie krótszy niż </w:t>
      </w:r>
      <w:r w:rsidR="00514E12" w:rsidRPr="00FD7B8E">
        <w:rPr>
          <w:rFonts w:ascii="Times New Roman" w:hAnsi="Times New Roman" w:cs="Times New Roman"/>
          <w:sz w:val="24"/>
          <w:szCs w:val="24"/>
        </w:rPr>
        <w:t>24 miesiące</w:t>
      </w:r>
      <w:r w:rsidR="00265DE0" w:rsidRPr="00FD7B8E">
        <w:rPr>
          <w:rFonts w:ascii="Times New Roman" w:hAnsi="Times New Roman" w:cs="Times New Roman"/>
          <w:sz w:val="24"/>
          <w:szCs w:val="24"/>
        </w:rPr>
        <w:t xml:space="preserve"> od daty dostarczenia;</w:t>
      </w:r>
    </w:p>
    <w:p w:rsidR="00C604AB" w:rsidRPr="00FD7B8E" w:rsidRDefault="00C604AB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w czasie użytkowania musi zapewniać wysoki komfort noszenia i użytkowania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C604AB" w:rsidRPr="00FD7B8E" w:rsidRDefault="00C604AB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lastRenderedPageBreak/>
        <w:t xml:space="preserve">materiały, z których jest wykonany, muszą odznaczać się wysoką jakością wykonania </w:t>
      </w:r>
      <w:r w:rsidR="00265DE0" w:rsidRPr="00FD7B8E">
        <w:rPr>
          <w:rFonts w:ascii="Times New Roman" w:hAnsi="Times New Roman" w:cs="Times New Roman"/>
          <w:sz w:val="24"/>
          <w:szCs w:val="24"/>
        </w:rPr>
        <w:br/>
      </w:r>
      <w:r w:rsidRPr="00FD7B8E">
        <w:rPr>
          <w:rFonts w:ascii="Times New Roman" w:hAnsi="Times New Roman" w:cs="Times New Roman"/>
          <w:sz w:val="24"/>
          <w:szCs w:val="24"/>
        </w:rPr>
        <w:t>i trwałością w codziennym użytkowaniu, które zostaną zapewnione w okresie udzie</w:t>
      </w:r>
      <w:r w:rsidR="00265DE0" w:rsidRPr="00FD7B8E">
        <w:rPr>
          <w:rFonts w:ascii="Times New Roman" w:hAnsi="Times New Roman" w:cs="Times New Roman"/>
          <w:sz w:val="24"/>
          <w:szCs w:val="24"/>
        </w:rPr>
        <w:t>lonej przez wykonawcę gwarancji;</w:t>
      </w:r>
    </w:p>
    <w:p w:rsidR="006766CC" w:rsidRPr="00FD7B8E" w:rsidRDefault="006766CC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swą konstrukcja i sposobem wykonania nie mogą powodować u użytkownika otarć, zranień lub innego rodzaju podrażn</w:t>
      </w:r>
      <w:r w:rsidR="00265DE0" w:rsidRPr="00FD7B8E">
        <w:rPr>
          <w:rFonts w:ascii="Times New Roman" w:hAnsi="Times New Roman" w:cs="Times New Roman"/>
          <w:sz w:val="24"/>
          <w:szCs w:val="24"/>
        </w:rPr>
        <w:t>ień skóry na skutek użytkowania;</w:t>
      </w:r>
    </w:p>
    <w:p w:rsidR="006766CC" w:rsidRPr="00FD7B8E" w:rsidRDefault="006766CC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nie pomoże </w:t>
      </w:r>
      <w:r w:rsidR="00265DE0" w:rsidRPr="00FD7B8E">
        <w:rPr>
          <w:rFonts w:ascii="Times New Roman" w:hAnsi="Times New Roman" w:cs="Times New Roman"/>
          <w:sz w:val="24"/>
          <w:szCs w:val="24"/>
        </w:rPr>
        <w:t>powodować alergii u użytkownika;</w:t>
      </w:r>
    </w:p>
    <w:p w:rsidR="006766CC" w:rsidRPr="00FD7B8E" w:rsidRDefault="006766CC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produkt musi posiadać oznaczenie CE, umożliwić identyfikację producenta p</w:t>
      </w:r>
      <w:r w:rsidR="00265DE0" w:rsidRPr="00FD7B8E">
        <w:rPr>
          <w:rFonts w:ascii="Times New Roman" w:hAnsi="Times New Roman" w:cs="Times New Roman"/>
          <w:sz w:val="24"/>
          <w:szCs w:val="24"/>
        </w:rPr>
        <w:t>rzez cały okres użytkowania;</w:t>
      </w:r>
    </w:p>
    <w:p w:rsidR="006643F3" w:rsidRPr="00FD7B8E" w:rsidRDefault="006643F3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musi posiadać do siebie dedykowany futerał ( pokrowiec)</w:t>
      </w:r>
      <w:r w:rsidR="006D5313" w:rsidRPr="00FD7B8E">
        <w:rPr>
          <w:rFonts w:ascii="Times New Roman" w:hAnsi="Times New Roman" w:cs="Times New Roman"/>
          <w:sz w:val="24"/>
          <w:szCs w:val="24"/>
        </w:rPr>
        <w:t xml:space="preserve"> zrobiony z tkaniny kaletniczej</w:t>
      </w:r>
      <w:r w:rsidRPr="00FD7B8E">
        <w:rPr>
          <w:rFonts w:ascii="Times New Roman" w:hAnsi="Times New Roman" w:cs="Times New Roman"/>
          <w:sz w:val="24"/>
          <w:szCs w:val="24"/>
        </w:rPr>
        <w:t>, umożliwi</w:t>
      </w:r>
      <w:r w:rsidR="00631D66" w:rsidRPr="00FD7B8E">
        <w:rPr>
          <w:rFonts w:ascii="Times New Roman" w:hAnsi="Times New Roman" w:cs="Times New Roman"/>
          <w:sz w:val="24"/>
          <w:szCs w:val="24"/>
        </w:rPr>
        <w:t>ając</w:t>
      </w:r>
      <w:r w:rsidRPr="00FD7B8E">
        <w:rPr>
          <w:rFonts w:ascii="Times New Roman" w:hAnsi="Times New Roman" w:cs="Times New Roman"/>
          <w:sz w:val="24"/>
          <w:szCs w:val="24"/>
        </w:rPr>
        <w:t xml:space="preserve"> p</w:t>
      </w:r>
      <w:r w:rsidR="008C1F30" w:rsidRPr="00FD7B8E">
        <w:rPr>
          <w:rFonts w:ascii="Times New Roman" w:hAnsi="Times New Roman" w:cs="Times New Roman"/>
          <w:sz w:val="24"/>
          <w:szCs w:val="24"/>
        </w:rPr>
        <w:t>rzenoszenie, transport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  <w:r w:rsidRPr="00FD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AB" w:rsidRPr="00FD7B8E" w:rsidRDefault="008C1F30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futerał (pokrowiec) musi posiadać zamknięcie uniemożliwiające przypadkowe wypadnięcie </w:t>
      </w:r>
      <w:r w:rsidR="008135D9" w:rsidRPr="00FD7B8E">
        <w:rPr>
          <w:rFonts w:ascii="Times New Roman" w:hAnsi="Times New Roman" w:cs="Times New Roman"/>
          <w:sz w:val="24"/>
          <w:szCs w:val="24"/>
        </w:rPr>
        <w:t xml:space="preserve">noża </w:t>
      </w:r>
      <w:r w:rsidRPr="00FD7B8E">
        <w:rPr>
          <w:rFonts w:ascii="Times New Roman" w:hAnsi="Times New Roman" w:cs="Times New Roman"/>
          <w:sz w:val="24"/>
          <w:szCs w:val="24"/>
        </w:rPr>
        <w:t xml:space="preserve">w </w:t>
      </w:r>
      <w:r w:rsidR="006766CC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Pr="00FD7B8E">
        <w:rPr>
          <w:rFonts w:ascii="Times New Roman" w:hAnsi="Times New Roman" w:cs="Times New Roman"/>
          <w:sz w:val="24"/>
          <w:szCs w:val="24"/>
        </w:rPr>
        <w:t xml:space="preserve">trakcie wykonywania czynności służbowych o </w:t>
      </w:r>
      <w:r w:rsidR="00265DE0" w:rsidRPr="00FD7B8E">
        <w:rPr>
          <w:rFonts w:ascii="Times New Roman" w:hAnsi="Times New Roman" w:cs="Times New Roman"/>
          <w:sz w:val="24"/>
          <w:szCs w:val="24"/>
        </w:rPr>
        <w:t>zróżnicowanym wysiłku fizycznym;</w:t>
      </w:r>
    </w:p>
    <w:p w:rsidR="006766CC" w:rsidRPr="00FD7B8E" w:rsidRDefault="006766CC" w:rsidP="00180AA9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futerał ( pokrowiec) musi umożliwić zamocowanie go w celu przenoszenia, transportu na kamizelce taktycznej typu </w:t>
      </w:r>
      <w:proofErr w:type="spellStart"/>
      <w:r w:rsidRPr="00FD7B8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FD7B8E">
        <w:rPr>
          <w:rFonts w:ascii="Times New Roman" w:hAnsi="Times New Roman" w:cs="Times New Roman"/>
          <w:sz w:val="24"/>
          <w:szCs w:val="24"/>
        </w:rPr>
        <w:t xml:space="preserve"> Carrier umożliwiających przymocowanie do oporządzenia taktycznego zgodnego ze standardem MOLLE 40/25 lub na pasie spodni.</w:t>
      </w:r>
    </w:p>
    <w:p w:rsidR="00ED6181" w:rsidRPr="00FD7B8E" w:rsidRDefault="00ED6181" w:rsidP="006766CC">
      <w:pPr>
        <w:spacing w:after="11" w:line="248" w:lineRule="auto"/>
        <w:ind w:right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9E" w:rsidRPr="00FD7B8E" w:rsidRDefault="00C15C9E" w:rsidP="005D2C7C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>WARUNKI EKSPLOATACJI</w:t>
      </w:r>
    </w:p>
    <w:p w:rsidR="002C0C55" w:rsidRPr="00FD7B8E" w:rsidRDefault="002C0C55" w:rsidP="002C0C55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2C0C55" w:rsidRPr="00FD7B8E" w:rsidRDefault="00C15A88" w:rsidP="00180AA9">
      <w:pPr>
        <w:pStyle w:val="Akapitzlist"/>
        <w:numPr>
          <w:ilvl w:val="0"/>
          <w:numId w:val="6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jest</w:t>
      </w:r>
      <w:r w:rsidR="001E1C30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Pr="00FD7B8E">
        <w:rPr>
          <w:rFonts w:ascii="Times New Roman" w:hAnsi="Times New Roman" w:cs="Times New Roman"/>
          <w:sz w:val="24"/>
          <w:szCs w:val="24"/>
        </w:rPr>
        <w:t>przeznaczony</w:t>
      </w:r>
      <w:r w:rsidR="008F742D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="00C15C9E" w:rsidRPr="00FD7B8E">
        <w:rPr>
          <w:rFonts w:ascii="Times New Roman" w:hAnsi="Times New Roman" w:cs="Times New Roman"/>
          <w:sz w:val="24"/>
          <w:szCs w:val="24"/>
        </w:rPr>
        <w:t xml:space="preserve"> do całorocznego użytkowania, w ka</w:t>
      </w:r>
      <w:r w:rsidR="00265DE0" w:rsidRPr="00FD7B8E">
        <w:rPr>
          <w:rFonts w:ascii="Times New Roman" w:hAnsi="Times New Roman" w:cs="Times New Roman"/>
          <w:sz w:val="24"/>
          <w:szCs w:val="24"/>
        </w:rPr>
        <w:t>żdych warunkach atmosferycznych;</w:t>
      </w:r>
      <w:r w:rsidR="00C15C9E" w:rsidRPr="00FD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C55" w:rsidRPr="00FD7B8E" w:rsidRDefault="008F742D" w:rsidP="00180AA9">
      <w:pPr>
        <w:pStyle w:val="Akapitzlist"/>
        <w:numPr>
          <w:ilvl w:val="0"/>
          <w:numId w:val="6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muszą</w:t>
      </w:r>
      <w:r w:rsidR="008677BE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="00C15C9E" w:rsidRPr="00FD7B8E">
        <w:rPr>
          <w:rFonts w:ascii="Times New Roman" w:hAnsi="Times New Roman" w:cs="Times New Roman"/>
          <w:sz w:val="24"/>
          <w:szCs w:val="24"/>
        </w:rPr>
        <w:t>zapewniać stałość parametrów użytkowych w zakresie temperatur od -40</w:t>
      </w:r>
      <w:r w:rsidR="00E20A5E" w:rsidRPr="00FD7B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20A5E" w:rsidRPr="00FD7B8E">
        <w:rPr>
          <w:rFonts w:ascii="Times New Roman" w:hAnsi="Times New Roman" w:cs="Times New Roman"/>
          <w:sz w:val="24"/>
          <w:szCs w:val="24"/>
        </w:rPr>
        <w:t>C</w:t>
      </w:r>
      <w:r w:rsidR="00C15C9E" w:rsidRPr="00FD7B8E">
        <w:rPr>
          <w:rFonts w:ascii="Times New Roman" w:hAnsi="Times New Roman" w:cs="Times New Roman"/>
          <w:sz w:val="24"/>
          <w:szCs w:val="24"/>
        </w:rPr>
        <w:t xml:space="preserve"> do +50</w:t>
      </w:r>
      <w:r w:rsidR="00C15C9E" w:rsidRPr="00FD7B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852F7" w:rsidRPr="00FD7B8E">
        <w:rPr>
          <w:rFonts w:ascii="Times New Roman" w:hAnsi="Times New Roman" w:cs="Times New Roman"/>
          <w:sz w:val="24"/>
          <w:szCs w:val="24"/>
        </w:rPr>
        <w:t>C,</w:t>
      </w:r>
    </w:p>
    <w:p w:rsidR="002C0C55" w:rsidRPr="00FD7B8E" w:rsidRDefault="008677BE" w:rsidP="00180AA9">
      <w:pPr>
        <w:pStyle w:val="Akapitzlist"/>
        <w:numPr>
          <w:ilvl w:val="0"/>
          <w:numId w:val="6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m</w:t>
      </w:r>
      <w:r w:rsidR="00C604AB" w:rsidRPr="00FD7B8E">
        <w:rPr>
          <w:rFonts w:ascii="Times New Roman" w:hAnsi="Times New Roman" w:cs="Times New Roman"/>
          <w:sz w:val="24"/>
          <w:szCs w:val="24"/>
        </w:rPr>
        <w:t>usi być odporny</w:t>
      </w:r>
      <w:r w:rsidR="00C15C9E" w:rsidRPr="00FD7B8E">
        <w:rPr>
          <w:rFonts w:ascii="Times New Roman" w:hAnsi="Times New Roman" w:cs="Times New Roman"/>
          <w:sz w:val="24"/>
          <w:szCs w:val="24"/>
        </w:rPr>
        <w:t xml:space="preserve"> na oddziaływanie niekorzystnych czynników atmosferycznych </w:t>
      </w:r>
      <w:r w:rsidR="00A13CDF" w:rsidRPr="00FD7B8E">
        <w:rPr>
          <w:rFonts w:ascii="Times New Roman" w:hAnsi="Times New Roman" w:cs="Times New Roman"/>
          <w:sz w:val="24"/>
          <w:szCs w:val="24"/>
        </w:rPr>
        <w:br/>
      </w:r>
      <w:r w:rsidR="00C15C9E" w:rsidRPr="00FD7B8E">
        <w:rPr>
          <w:rFonts w:ascii="Times New Roman" w:hAnsi="Times New Roman" w:cs="Times New Roman"/>
          <w:sz w:val="24"/>
          <w:szCs w:val="24"/>
        </w:rPr>
        <w:t>i środowiskowych (deszcz, śnieg, nasłonecznienie, d</w:t>
      </w:r>
      <w:r w:rsidR="00265DE0" w:rsidRPr="00FD7B8E">
        <w:rPr>
          <w:rFonts w:ascii="Times New Roman" w:hAnsi="Times New Roman" w:cs="Times New Roman"/>
          <w:sz w:val="24"/>
          <w:szCs w:val="24"/>
        </w:rPr>
        <w:t>uża wilgotność, zapylenie itd.);</w:t>
      </w:r>
    </w:p>
    <w:p w:rsidR="00041BFF" w:rsidRPr="00FD7B8E" w:rsidRDefault="00041BFF" w:rsidP="00180AA9">
      <w:pPr>
        <w:pStyle w:val="Akapitzlist"/>
        <w:numPr>
          <w:ilvl w:val="0"/>
          <w:numId w:val="6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w trakcie wykonywania czynności służbowych związanych z kontrolą pojazdów i innych środków transportu</w:t>
      </w:r>
      <w:r w:rsidR="00265DE0" w:rsidRPr="00FD7B8E">
        <w:rPr>
          <w:rFonts w:ascii="Times New Roman" w:hAnsi="Times New Roman" w:cs="Times New Roman"/>
          <w:sz w:val="24"/>
          <w:szCs w:val="24"/>
        </w:rPr>
        <w:t>.</w:t>
      </w:r>
      <w:r w:rsidRPr="00FD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EE" w:rsidRPr="009A7590" w:rsidRDefault="008E47EE" w:rsidP="009A7590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C15C9E" w:rsidRPr="00FD7B8E" w:rsidRDefault="00C15C9E" w:rsidP="005D2C7C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>WYMAGANIA KONSTRUKCYJNE</w:t>
      </w:r>
      <w:r w:rsidR="00583833" w:rsidRPr="00FD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B5" w:rsidRPr="00FD7B8E">
        <w:rPr>
          <w:rFonts w:ascii="Times New Roman" w:hAnsi="Times New Roman" w:cs="Times New Roman"/>
          <w:b/>
          <w:sz w:val="24"/>
          <w:szCs w:val="24"/>
        </w:rPr>
        <w:t>N</w:t>
      </w:r>
      <w:r w:rsidR="00C604AB" w:rsidRPr="00FD7B8E">
        <w:rPr>
          <w:rFonts w:ascii="Times New Roman" w:hAnsi="Times New Roman" w:cs="Times New Roman"/>
          <w:b/>
          <w:sz w:val="24"/>
          <w:szCs w:val="24"/>
        </w:rPr>
        <w:t>OŻA TAKTYCZNEGO</w:t>
      </w:r>
    </w:p>
    <w:p w:rsidR="001F2D8D" w:rsidRPr="00FD7B8E" w:rsidRDefault="00192FB5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musi w swej konstrukcji posiadać blokadę noża </w:t>
      </w:r>
      <w:r w:rsidRPr="004720A8">
        <w:rPr>
          <w:rFonts w:ascii="Times New Roman" w:hAnsi="Times New Roman" w:cs="Times New Roman"/>
          <w:dstrike/>
          <w:sz w:val="24"/>
          <w:szCs w:val="24"/>
        </w:rPr>
        <w:t>i nożyczek</w:t>
      </w:r>
      <w:r w:rsidRPr="00472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7B8E">
        <w:rPr>
          <w:rFonts w:ascii="Times New Roman" w:hAnsi="Times New Roman" w:cs="Times New Roman"/>
          <w:sz w:val="24"/>
          <w:szCs w:val="24"/>
        </w:rPr>
        <w:t>przed przypadkowym otwarciem</w:t>
      </w:r>
      <w:r w:rsidR="00F43F85" w:rsidRPr="00FD7B8E">
        <w:rPr>
          <w:rFonts w:ascii="Times New Roman" w:hAnsi="Times New Roman" w:cs="Times New Roman"/>
          <w:sz w:val="24"/>
          <w:szCs w:val="24"/>
        </w:rPr>
        <w:t>,</w:t>
      </w:r>
      <w:r w:rsidRPr="00FD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27" w:rsidRPr="00FD7B8E" w:rsidRDefault="00192FB5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musi </w:t>
      </w:r>
      <w:r w:rsidR="00C604AB" w:rsidRPr="00FD7B8E">
        <w:rPr>
          <w:rFonts w:ascii="Times New Roman" w:hAnsi="Times New Roman" w:cs="Times New Roman"/>
          <w:sz w:val="24"/>
          <w:szCs w:val="24"/>
        </w:rPr>
        <w:t>posiadać składane ostrze o bardzo dużej wytrzymałości fizykochemicznej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B12C34" w:rsidRPr="00FD7B8E" w:rsidRDefault="00C604AB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swą konstrukcją głowni musi umożliwić szybkie i pewne cięcie linek ( za wyjątkiem stalowych), pasów bezpieczeństwa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362990" w:rsidRPr="00FD7B8E" w:rsidRDefault="00192FB5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waga </w:t>
      </w:r>
      <w:r w:rsidR="00ED6181" w:rsidRPr="00FD7B8E">
        <w:rPr>
          <w:rFonts w:ascii="Times New Roman" w:hAnsi="Times New Roman" w:cs="Times New Roman"/>
          <w:sz w:val="24"/>
          <w:szCs w:val="24"/>
        </w:rPr>
        <w:t>noża</w:t>
      </w:r>
      <w:r w:rsidRPr="00FD7B8E">
        <w:rPr>
          <w:rFonts w:ascii="Times New Roman" w:hAnsi="Times New Roman" w:cs="Times New Roman"/>
          <w:sz w:val="24"/>
          <w:szCs w:val="24"/>
        </w:rPr>
        <w:t xml:space="preserve"> bez futerału ( pokrowca) nie może być większa niż </w:t>
      </w:r>
      <w:r w:rsidR="00C604AB" w:rsidRPr="00FD7B8E">
        <w:rPr>
          <w:rFonts w:ascii="Times New Roman" w:hAnsi="Times New Roman" w:cs="Times New Roman"/>
          <w:sz w:val="24"/>
          <w:szCs w:val="24"/>
        </w:rPr>
        <w:t>180</w:t>
      </w:r>
      <w:r w:rsidRPr="00FD7B8E">
        <w:rPr>
          <w:rFonts w:ascii="Times New Roman" w:hAnsi="Times New Roman" w:cs="Times New Roman"/>
          <w:sz w:val="24"/>
          <w:szCs w:val="24"/>
        </w:rPr>
        <w:t>g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ED6181" w:rsidRPr="00FD7B8E" w:rsidRDefault="00ED6181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długość głowni ( ostrza) nie mniejsza niż 85mm i nie dłuższa niż 90mm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5A6615" w:rsidRPr="00FD7B8E" w:rsidRDefault="005A6615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długość całkowita noża po rozłożeniu głowni nie krótsza niż 190 mm i nie dłuższa niż 20</w:t>
      </w:r>
      <w:r w:rsidR="007A38D6" w:rsidRPr="00FD7B8E">
        <w:rPr>
          <w:rFonts w:ascii="Times New Roman" w:hAnsi="Times New Roman" w:cs="Times New Roman"/>
          <w:sz w:val="24"/>
          <w:szCs w:val="24"/>
        </w:rPr>
        <w:t>5</w:t>
      </w:r>
      <w:r w:rsidRPr="00FD7B8E">
        <w:rPr>
          <w:rFonts w:ascii="Times New Roman" w:hAnsi="Times New Roman" w:cs="Times New Roman"/>
          <w:sz w:val="24"/>
          <w:szCs w:val="24"/>
        </w:rPr>
        <w:t xml:space="preserve"> mm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ED6181" w:rsidRPr="00FD7B8E" w:rsidRDefault="00ED6181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blokada ostrza noża w postaci  </w:t>
      </w:r>
      <w:hyperlink r:id="rId9" w:anchor="!s/filters/Rodzaj%20blokady%20ostrza=frame%20lock/" w:tgtFrame="_blank" w:tooltip="Noże z blokadą frame-lock" w:history="1">
        <w:proofErr w:type="spellStart"/>
        <w:r w:rsidRPr="00FD7B8E">
          <w:rPr>
            <w:rFonts w:ascii="Times New Roman" w:hAnsi="Times New Roman" w:cs="Times New Roman"/>
            <w:bCs/>
            <w:sz w:val="24"/>
            <w:szCs w:val="24"/>
          </w:rPr>
          <w:t>Frame</w:t>
        </w:r>
        <w:proofErr w:type="spellEnd"/>
        <w:r w:rsidRPr="00FD7B8E">
          <w:rPr>
            <w:rFonts w:ascii="Times New Roman" w:hAnsi="Times New Roman" w:cs="Times New Roman"/>
            <w:bCs/>
            <w:sz w:val="24"/>
            <w:szCs w:val="24"/>
          </w:rPr>
          <w:t>-Lock</w:t>
        </w:r>
      </w:hyperlink>
      <w:r w:rsidRPr="00FD7B8E">
        <w:rPr>
          <w:rFonts w:ascii="Times New Roman" w:hAnsi="Times New Roman" w:cs="Times New Roman"/>
          <w:bCs/>
          <w:sz w:val="24"/>
          <w:szCs w:val="24"/>
        </w:rPr>
        <w:t xml:space="preserve"> ( Mono lock)</w:t>
      </w:r>
      <w:r w:rsidR="003C20A4" w:rsidRPr="00FD7B8E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proofErr w:type="spellStart"/>
      <w:r w:rsidR="00FA106E" w:rsidRPr="00FD7B8E">
        <w:rPr>
          <w:rFonts w:ascii="Times New Roman" w:hAnsi="Times New Roman" w:cs="Times New Roman"/>
          <w:bCs/>
          <w:sz w:val="24"/>
          <w:szCs w:val="24"/>
        </w:rPr>
        <w:t>Liner</w:t>
      </w:r>
      <w:proofErr w:type="spellEnd"/>
      <w:r w:rsidR="00FA106E" w:rsidRPr="00FD7B8E">
        <w:rPr>
          <w:rFonts w:ascii="Times New Roman" w:hAnsi="Times New Roman" w:cs="Times New Roman"/>
          <w:bCs/>
          <w:sz w:val="24"/>
          <w:szCs w:val="24"/>
        </w:rPr>
        <w:t xml:space="preserve"> Lock</w:t>
      </w:r>
      <w:r w:rsidR="00265DE0" w:rsidRPr="00FD7B8E">
        <w:rPr>
          <w:rFonts w:ascii="Times New Roman" w:hAnsi="Times New Roman" w:cs="Times New Roman"/>
          <w:bCs/>
          <w:sz w:val="24"/>
          <w:szCs w:val="24"/>
        </w:rPr>
        <w:t>;</w:t>
      </w:r>
    </w:p>
    <w:p w:rsidR="00ED6181" w:rsidRPr="00FD7B8E" w:rsidRDefault="00D31014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profil głowni (ostrza) </w:t>
      </w:r>
      <w:proofErr w:type="spellStart"/>
      <w:r w:rsidRPr="00FD7B8E">
        <w:rPr>
          <w:rFonts w:ascii="Times New Roman" w:hAnsi="Times New Roman" w:cs="Times New Roman"/>
          <w:sz w:val="24"/>
          <w:szCs w:val="24"/>
        </w:rPr>
        <w:t>Spear</w:t>
      </w:r>
      <w:proofErr w:type="spellEnd"/>
      <w:r w:rsidRPr="00FD7B8E">
        <w:rPr>
          <w:rFonts w:ascii="Times New Roman" w:hAnsi="Times New Roman" w:cs="Times New Roman"/>
          <w:sz w:val="24"/>
          <w:szCs w:val="24"/>
        </w:rPr>
        <w:t>-point, częściowo ząbkowane umożliwiające cięcie piłujące – piłowanie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D31014" w:rsidRPr="00FD7B8E" w:rsidRDefault="00D31014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gatunek stali głowni 440C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D31014" w:rsidRPr="00FD7B8E" w:rsidRDefault="00D31014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lastRenderedPageBreak/>
        <w:t xml:space="preserve">sposób otwierania </w:t>
      </w:r>
      <w:r w:rsidR="00FA106E" w:rsidRPr="00FD7B8E">
        <w:rPr>
          <w:rFonts w:ascii="Times New Roman" w:hAnsi="Times New Roman" w:cs="Times New Roman"/>
          <w:sz w:val="24"/>
          <w:szCs w:val="24"/>
        </w:rPr>
        <w:t>przy pomocy koł</w:t>
      </w:r>
      <w:r w:rsidRPr="00FD7B8E">
        <w:rPr>
          <w:rFonts w:ascii="Times New Roman" w:hAnsi="Times New Roman" w:cs="Times New Roman"/>
          <w:sz w:val="24"/>
          <w:szCs w:val="24"/>
        </w:rPr>
        <w:t>k</w:t>
      </w:r>
      <w:r w:rsidR="00FA106E" w:rsidRPr="00FD7B8E">
        <w:rPr>
          <w:rFonts w:ascii="Times New Roman" w:hAnsi="Times New Roman" w:cs="Times New Roman"/>
          <w:sz w:val="24"/>
          <w:szCs w:val="24"/>
        </w:rPr>
        <w:t>a</w:t>
      </w:r>
      <w:r w:rsidRPr="00FD7B8E">
        <w:rPr>
          <w:rFonts w:ascii="Times New Roman" w:hAnsi="Times New Roman" w:cs="Times New Roman"/>
          <w:sz w:val="24"/>
          <w:szCs w:val="24"/>
        </w:rPr>
        <w:t xml:space="preserve"> pod kciuk i</w:t>
      </w:r>
      <w:r w:rsidR="003C20A4" w:rsidRPr="00FD7B8E">
        <w:rPr>
          <w:rFonts w:ascii="Times New Roman" w:hAnsi="Times New Roman" w:cs="Times New Roman"/>
          <w:sz w:val="24"/>
          <w:szCs w:val="24"/>
        </w:rPr>
        <w:t xml:space="preserve"> (lub)</w:t>
      </w:r>
      <w:r w:rsidRPr="00FD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B8E">
        <w:rPr>
          <w:rFonts w:ascii="Times New Roman" w:hAnsi="Times New Roman" w:cs="Times New Roman"/>
          <w:sz w:val="24"/>
          <w:szCs w:val="24"/>
        </w:rPr>
        <w:t>Flipper</w:t>
      </w:r>
      <w:proofErr w:type="spellEnd"/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FA106E" w:rsidRPr="00FD7B8E" w:rsidRDefault="00FA106E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materiał rękojeści z aluminium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FB24BA" w:rsidRPr="00FD7B8E" w:rsidRDefault="00FB24BA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rękojeść noża musi w swej konstrukcji posiadać zbijak do szyb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5B5A36" w:rsidRPr="00FD7B8E" w:rsidRDefault="00E03F65" w:rsidP="00180AA9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41BFF" w:rsidRPr="00FD7B8E">
        <w:rPr>
          <w:rFonts w:ascii="Times New Roman" w:hAnsi="Times New Roman" w:cs="Times New Roman"/>
          <w:sz w:val="24"/>
          <w:szCs w:val="24"/>
        </w:rPr>
        <w:t>musi być estetyczne, w 1 klasie jakości</w:t>
      </w:r>
      <w:r w:rsidR="00265DE0" w:rsidRPr="00FD7B8E">
        <w:rPr>
          <w:rFonts w:ascii="Times New Roman" w:hAnsi="Times New Roman" w:cs="Times New Roman"/>
          <w:sz w:val="24"/>
          <w:szCs w:val="24"/>
        </w:rPr>
        <w:t>.</w:t>
      </w:r>
    </w:p>
    <w:p w:rsidR="00950782" w:rsidRPr="00FD7B8E" w:rsidRDefault="00950782" w:rsidP="00217461">
      <w:pPr>
        <w:spacing w:after="5" w:line="269" w:lineRule="auto"/>
        <w:ind w:left="65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13CDF" w:rsidRPr="00FD7B8E" w:rsidRDefault="00C15C9E" w:rsidP="005D2C7C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>UKOMPLETOWANIE</w:t>
      </w:r>
    </w:p>
    <w:p w:rsidR="003D3906" w:rsidRPr="00FD7B8E" w:rsidRDefault="003D3906" w:rsidP="003D3906">
      <w:pPr>
        <w:pStyle w:val="Akapitzlist"/>
        <w:spacing w:after="11" w:line="248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W skład </w:t>
      </w:r>
      <w:r w:rsidR="005B7A17" w:rsidRPr="00FD7B8E">
        <w:rPr>
          <w:rFonts w:ascii="Times New Roman" w:hAnsi="Times New Roman" w:cs="Times New Roman"/>
          <w:sz w:val="24"/>
          <w:szCs w:val="24"/>
        </w:rPr>
        <w:t xml:space="preserve">kompletu </w:t>
      </w:r>
      <w:r w:rsidRPr="00FD7B8E">
        <w:rPr>
          <w:rFonts w:ascii="Times New Roman" w:hAnsi="Times New Roman" w:cs="Times New Roman"/>
          <w:sz w:val="24"/>
          <w:szCs w:val="24"/>
        </w:rPr>
        <w:t>w dniu dostawy wchodzi:</w:t>
      </w:r>
    </w:p>
    <w:p w:rsidR="0011095F" w:rsidRDefault="0011095F" w:rsidP="00180AA9">
      <w:pPr>
        <w:pStyle w:val="Akapitzlist"/>
        <w:numPr>
          <w:ilvl w:val="0"/>
          <w:numId w:val="12"/>
        </w:numPr>
        <w:spacing w:after="11" w:line="24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taktyczny</w:t>
      </w:r>
    </w:p>
    <w:p w:rsidR="003D3906" w:rsidRPr="00FD7B8E" w:rsidRDefault="0011095F" w:rsidP="00180AA9">
      <w:pPr>
        <w:pStyle w:val="Akapitzlist"/>
        <w:numPr>
          <w:ilvl w:val="0"/>
          <w:numId w:val="12"/>
        </w:numPr>
        <w:spacing w:after="11" w:line="24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futerał/ pokrowiec</w:t>
      </w:r>
      <w:r w:rsidR="00265DE0" w:rsidRPr="00FD7B8E">
        <w:rPr>
          <w:rFonts w:ascii="Times New Roman" w:hAnsi="Times New Roman" w:cs="Times New Roman"/>
          <w:sz w:val="24"/>
          <w:szCs w:val="24"/>
        </w:rPr>
        <w:t>;</w:t>
      </w:r>
    </w:p>
    <w:p w:rsidR="003D3906" w:rsidRPr="00FD7B8E" w:rsidRDefault="00655AD7" w:rsidP="00180AA9">
      <w:pPr>
        <w:pStyle w:val="Akapitzlist"/>
        <w:numPr>
          <w:ilvl w:val="0"/>
          <w:numId w:val="12"/>
        </w:numPr>
        <w:spacing w:after="11" w:line="24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k</w:t>
      </w:r>
      <w:r w:rsidR="003D3906" w:rsidRPr="00FD7B8E">
        <w:rPr>
          <w:rFonts w:ascii="Times New Roman" w:hAnsi="Times New Roman" w:cs="Times New Roman"/>
          <w:sz w:val="24"/>
          <w:szCs w:val="24"/>
        </w:rPr>
        <w:t>arta gwarancyjna w języku polskim określająca warunki i termin gwarancji</w:t>
      </w:r>
      <w:r w:rsidR="008B75F7" w:rsidRPr="00FD7B8E">
        <w:rPr>
          <w:rFonts w:ascii="Times New Roman" w:hAnsi="Times New Roman" w:cs="Times New Roman"/>
          <w:sz w:val="24"/>
          <w:szCs w:val="24"/>
        </w:rPr>
        <w:t>;</w:t>
      </w:r>
    </w:p>
    <w:p w:rsidR="00655AD7" w:rsidRPr="00FD7B8E" w:rsidRDefault="00655AD7" w:rsidP="00180AA9">
      <w:pPr>
        <w:pStyle w:val="Akapitzlist"/>
        <w:numPr>
          <w:ilvl w:val="0"/>
          <w:numId w:val="12"/>
        </w:numPr>
        <w:spacing w:after="11" w:line="24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instrukcja użytkowania w języku polskim</w:t>
      </w:r>
      <w:r w:rsidR="00265DE0" w:rsidRPr="00FD7B8E">
        <w:rPr>
          <w:rFonts w:ascii="Times New Roman" w:hAnsi="Times New Roman" w:cs="Times New Roman"/>
          <w:sz w:val="24"/>
          <w:szCs w:val="24"/>
        </w:rPr>
        <w:t>.</w:t>
      </w:r>
    </w:p>
    <w:p w:rsidR="00382E73" w:rsidRPr="00FD7B8E" w:rsidRDefault="00382E73" w:rsidP="002E5AFF">
      <w:pPr>
        <w:spacing w:after="211"/>
        <w:ind w:right="14"/>
        <w:rPr>
          <w:rFonts w:ascii="Times New Roman" w:hAnsi="Times New Roman" w:cs="Times New Roman"/>
          <w:sz w:val="24"/>
          <w:szCs w:val="24"/>
        </w:rPr>
      </w:pPr>
    </w:p>
    <w:p w:rsidR="00A13CDF" w:rsidRPr="00FD7B8E" w:rsidRDefault="00C15C9E" w:rsidP="005D2C7C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8E">
        <w:rPr>
          <w:rFonts w:ascii="Times New Roman" w:hAnsi="Times New Roman" w:cs="Times New Roman"/>
          <w:b/>
          <w:sz w:val="24"/>
          <w:szCs w:val="24"/>
        </w:rPr>
        <w:t xml:space="preserve">CECHOWANIE </w:t>
      </w:r>
      <w:r w:rsidR="00B11189" w:rsidRPr="00FD7B8E">
        <w:rPr>
          <w:rFonts w:ascii="Times New Roman" w:hAnsi="Times New Roman" w:cs="Times New Roman"/>
          <w:b/>
          <w:sz w:val="24"/>
          <w:szCs w:val="24"/>
        </w:rPr>
        <w:t>i</w:t>
      </w:r>
      <w:r w:rsidRPr="00FD7B8E">
        <w:rPr>
          <w:rFonts w:ascii="Times New Roman" w:hAnsi="Times New Roman" w:cs="Times New Roman"/>
          <w:b/>
          <w:sz w:val="24"/>
          <w:szCs w:val="24"/>
        </w:rPr>
        <w:t xml:space="preserve"> ZNAKOWANIE</w:t>
      </w:r>
    </w:p>
    <w:p w:rsidR="003C20A4" w:rsidRPr="00FD7B8E" w:rsidRDefault="002368D9" w:rsidP="00AE68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>K</w:t>
      </w:r>
      <w:r w:rsidR="006643F3" w:rsidRPr="00FD7B8E">
        <w:rPr>
          <w:rFonts w:ascii="Times New Roman" w:hAnsi="Times New Roman" w:cs="Times New Roman"/>
          <w:sz w:val="24"/>
          <w:szCs w:val="24"/>
        </w:rPr>
        <w:t>ażdy egzemplarz</w:t>
      </w:r>
      <w:r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="00D56F2C" w:rsidRPr="00FD7B8E">
        <w:rPr>
          <w:rFonts w:ascii="Times New Roman" w:hAnsi="Times New Roman" w:cs="Times New Roman"/>
          <w:sz w:val="24"/>
          <w:szCs w:val="24"/>
        </w:rPr>
        <w:t>noża taktycznego</w:t>
      </w:r>
      <w:r w:rsidR="005D076B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="00D56F2C" w:rsidRPr="00FD7B8E">
        <w:rPr>
          <w:rFonts w:ascii="Times New Roman" w:hAnsi="Times New Roman" w:cs="Times New Roman"/>
          <w:sz w:val="24"/>
          <w:szCs w:val="24"/>
        </w:rPr>
        <w:t>musi być trwale oznakowany</w:t>
      </w:r>
      <w:r w:rsidRPr="00FD7B8E">
        <w:rPr>
          <w:rFonts w:ascii="Times New Roman" w:hAnsi="Times New Roman" w:cs="Times New Roman"/>
          <w:sz w:val="24"/>
          <w:szCs w:val="24"/>
        </w:rPr>
        <w:t xml:space="preserve"> w sposób umożliwiający je</w:t>
      </w:r>
      <w:r w:rsidR="00D56F2C" w:rsidRPr="00FD7B8E">
        <w:rPr>
          <w:rFonts w:ascii="Times New Roman" w:hAnsi="Times New Roman" w:cs="Times New Roman"/>
          <w:sz w:val="24"/>
          <w:szCs w:val="24"/>
        </w:rPr>
        <w:t>go</w:t>
      </w:r>
      <w:r w:rsidRPr="00FD7B8E">
        <w:rPr>
          <w:rFonts w:ascii="Times New Roman" w:hAnsi="Times New Roman" w:cs="Times New Roman"/>
          <w:sz w:val="24"/>
          <w:szCs w:val="24"/>
        </w:rPr>
        <w:t xml:space="preserve"> identyfikację przez cały okres użytkowania, tj. nazwę producenta, skład materiał</w:t>
      </w:r>
      <w:r w:rsidR="00061CA8" w:rsidRPr="00FD7B8E">
        <w:rPr>
          <w:rFonts w:ascii="Times New Roman" w:hAnsi="Times New Roman" w:cs="Times New Roman"/>
          <w:sz w:val="24"/>
          <w:szCs w:val="24"/>
        </w:rPr>
        <w:t>u z którego wykonano</w:t>
      </w:r>
      <w:r w:rsidR="003C20A4" w:rsidRPr="00FD7B8E">
        <w:rPr>
          <w:rFonts w:ascii="Times New Roman" w:hAnsi="Times New Roman" w:cs="Times New Roman"/>
          <w:sz w:val="24"/>
          <w:szCs w:val="24"/>
        </w:rPr>
        <w:t xml:space="preserve"> głownię (stal głowni).</w:t>
      </w:r>
    </w:p>
    <w:p w:rsidR="00F67D51" w:rsidRPr="00FD7B8E" w:rsidRDefault="00F67D51" w:rsidP="00AE68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Wykonawca potwierdzi, że </w:t>
      </w:r>
      <w:r w:rsidR="005B7A17" w:rsidRPr="00FD7B8E">
        <w:rPr>
          <w:rFonts w:ascii="Times New Roman" w:hAnsi="Times New Roman" w:cs="Times New Roman"/>
          <w:sz w:val="24"/>
          <w:szCs w:val="24"/>
        </w:rPr>
        <w:t xml:space="preserve">materiały z którego są </w:t>
      </w:r>
      <w:r w:rsidR="006643F3" w:rsidRPr="00FD7B8E">
        <w:rPr>
          <w:rFonts w:ascii="Times New Roman" w:hAnsi="Times New Roman" w:cs="Times New Roman"/>
          <w:sz w:val="24"/>
          <w:szCs w:val="24"/>
        </w:rPr>
        <w:t xml:space="preserve">wykonane narzędzia wielofunkcyjne </w:t>
      </w:r>
      <w:r w:rsidR="006D5313" w:rsidRPr="00FD7B8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12C34" w:rsidRPr="00FD7B8E">
        <w:rPr>
          <w:rFonts w:ascii="Times New Roman" w:hAnsi="Times New Roman" w:cs="Times New Roman"/>
          <w:sz w:val="24"/>
          <w:szCs w:val="24"/>
        </w:rPr>
        <w:t xml:space="preserve">pkt. </w:t>
      </w:r>
      <w:r w:rsidR="00E94EF9" w:rsidRPr="00FD7B8E">
        <w:rPr>
          <w:rFonts w:ascii="Times New Roman" w:hAnsi="Times New Roman" w:cs="Times New Roman"/>
          <w:sz w:val="24"/>
          <w:szCs w:val="24"/>
        </w:rPr>
        <w:t>1 i 3</w:t>
      </w:r>
      <w:r w:rsidR="00B12C34" w:rsidRPr="00FD7B8E">
        <w:rPr>
          <w:rFonts w:ascii="Times New Roman" w:hAnsi="Times New Roman" w:cs="Times New Roman"/>
          <w:sz w:val="24"/>
          <w:szCs w:val="24"/>
        </w:rPr>
        <w:t xml:space="preserve"> </w:t>
      </w:r>
      <w:r w:rsidRPr="004720A8">
        <w:rPr>
          <w:rFonts w:ascii="Times New Roman" w:hAnsi="Times New Roman" w:cs="Times New Roman"/>
          <w:dstrike/>
          <w:sz w:val="24"/>
          <w:szCs w:val="24"/>
        </w:rPr>
        <w:t xml:space="preserve">są </w:t>
      </w:r>
      <w:r w:rsidR="008B75F7" w:rsidRPr="004720A8">
        <w:rPr>
          <w:rFonts w:ascii="Times New Roman" w:hAnsi="Times New Roman" w:cs="Times New Roman"/>
          <w:dstrike/>
          <w:sz w:val="24"/>
          <w:szCs w:val="24"/>
        </w:rPr>
        <w:t>oznaczone znakiem CE</w:t>
      </w:r>
      <w:r w:rsidR="00C8424B" w:rsidRPr="00FD7B8E">
        <w:rPr>
          <w:rFonts w:ascii="Times New Roman" w:hAnsi="Times New Roman" w:cs="Times New Roman"/>
          <w:sz w:val="24"/>
          <w:szCs w:val="24"/>
        </w:rPr>
        <w:t>, a na żądanie Zamawiającego przedstawi potwierdzające ten fakt dokumenty</w:t>
      </w:r>
      <w:r w:rsidR="008B75F7" w:rsidRPr="00FD7B8E">
        <w:rPr>
          <w:rFonts w:ascii="Times New Roman" w:hAnsi="Times New Roman" w:cs="Times New Roman"/>
          <w:sz w:val="24"/>
          <w:szCs w:val="24"/>
        </w:rPr>
        <w:t>.</w:t>
      </w:r>
    </w:p>
    <w:p w:rsidR="006A30C0" w:rsidRPr="00FD7B8E" w:rsidRDefault="006A30C0" w:rsidP="006A3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C0" w:rsidRPr="00FD7B8E" w:rsidRDefault="006A30C0" w:rsidP="006A3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2B" w:rsidRPr="00FD7B8E" w:rsidRDefault="000D282B" w:rsidP="002368D9">
      <w:pPr>
        <w:pStyle w:val="Akapitzlist"/>
        <w:spacing w:after="0"/>
        <w:ind w:left="725"/>
        <w:jc w:val="both"/>
        <w:rPr>
          <w:rFonts w:ascii="Times New Roman" w:hAnsi="Times New Roman" w:cs="Times New Roman"/>
          <w:sz w:val="24"/>
          <w:szCs w:val="24"/>
        </w:rPr>
      </w:pPr>
    </w:p>
    <w:sectPr w:rsidR="000D282B" w:rsidRPr="00FD7B8E" w:rsidSect="00A54C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AF" w:rsidRDefault="006A47AF" w:rsidP="00202EF7">
      <w:pPr>
        <w:spacing w:after="0" w:line="240" w:lineRule="auto"/>
      </w:pPr>
      <w:r>
        <w:separator/>
      </w:r>
    </w:p>
  </w:endnote>
  <w:endnote w:type="continuationSeparator" w:id="0">
    <w:p w:rsidR="006A47AF" w:rsidRDefault="006A47AF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505049207"/>
      <w:docPartObj>
        <w:docPartGallery w:val="Page Numbers (Bottom of Page)"/>
        <w:docPartUnique/>
      </w:docPartObj>
    </w:sdtPr>
    <w:sdtEndPr/>
    <w:sdtContent>
      <w:p w:rsidR="00A54C59" w:rsidRPr="00727D12" w:rsidRDefault="00A54C59" w:rsidP="00A54C59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Izba Administracji Skarbowej w Zielonej Górze</w:t>
        </w:r>
        <w:r w:rsidRPr="00727D12">
          <w:rPr>
            <w:rFonts w:ascii="Times New Roman" w:hAnsi="Times New Roman" w:cs="Times New Roman"/>
            <w:sz w:val="20"/>
            <w:szCs w:val="20"/>
          </w:rPr>
          <w:tab/>
        </w:r>
        <w:r w:rsidRPr="00727D12">
          <w:rPr>
            <w:rFonts w:ascii="Times New Roman" w:hAnsi="Times New Roman" w:cs="Times New Roman"/>
            <w:sz w:val="20"/>
            <w:szCs w:val="20"/>
          </w:rPr>
          <w:tab/>
        </w:r>
      </w:p>
      <w:p w:rsidR="00A54C59" w:rsidRPr="00A54C59" w:rsidRDefault="00A54C59" w:rsidP="00A54C59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ul. Generała Władysława Sikorskiego 2, 65-454 Zielona Góra</w:t>
        </w:r>
        <w:r w:rsidRPr="00A54C59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Pr="00A54C5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54C5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54C5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54C5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960B4" w:rsidRPr="000960B4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A54C5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  <w:p w:rsidR="00A54C59" w:rsidRPr="00727D12" w:rsidRDefault="00A54C59" w:rsidP="00A54C59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www.lubuskie.kas.gov.pl</w:t>
        </w:r>
      </w:p>
      <w:p w:rsidR="00A54C59" w:rsidRDefault="006A47AF" w:rsidP="00A54C59">
        <w:pPr>
          <w:pStyle w:val="Stopka"/>
        </w:pPr>
      </w:p>
    </w:sdtContent>
  </w:sdt>
  <w:p w:rsidR="00A54C59" w:rsidRDefault="00A54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DC" w:rsidRDefault="00DD52DC" w:rsidP="00DD52DC">
    <w:pPr>
      <w:pStyle w:val="Stopka"/>
    </w:pPr>
  </w:p>
  <w:p w:rsidR="00DD52DC" w:rsidRDefault="00DD5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AF" w:rsidRDefault="006A47AF" w:rsidP="00202EF7">
      <w:pPr>
        <w:spacing w:after="0" w:line="240" w:lineRule="auto"/>
      </w:pPr>
      <w:r>
        <w:separator/>
      </w:r>
    </w:p>
  </w:footnote>
  <w:footnote w:type="continuationSeparator" w:id="0">
    <w:p w:rsidR="006A47AF" w:rsidRDefault="006A47AF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D7" w:rsidRPr="0066097B" w:rsidRDefault="00AE68D7" w:rsidP="00AE68D7">
    <w:pPr>
      <w:pStyle w:val="Nagwek"/>
      <w:jc w:val="right"/>
      <w:rPr>
        <w:rFonts w:ascii="Times New Roman" w:hAnsi="Times New Roman" w:cs="Times New Roman"/>
      </w:rPr>
    </w:pPr>
    <w:r w:rsidRPr="0066097B">
      <w:rPr>
        <w:rFonts w:ascii="Times New Roman" w:hAnsi="Times New Roman" w:cs="Times New Roman"/>
      </w:rPr>
      <w:t>Załącznik nr 1.3.1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24" w:rsidRPr="009B5F1B" w:rsidRDefault="0031264B" w:rsidP="00D05F24">
    <w:pPr>
      <w:pStyle w:val="Tekstpodstawowy"/>
      <w:spacing w:after="0" w:line="276" w:lineRule="auto"/>
      <w:jc w:val="right"/>
      <w:rPr>
        <w:rFonts w:ascii="Arial" w:hAnsi="Arial" w:cs="Arial"/>
        <w:bCs/>
        <w:color w:val="919195"/>
        <w:sz w:val="16"/>
        <w:szCs w:val="16"/>
      </w:rPr>
    </w:pPr>
    <w:r>
      <w:tab/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F-05</w:t>
    </w:r>
    <w:r w:rsidR="001B427A">
      <w:rPr>
        <w:rFonts w:ascii="Arial" w:hAnsi="Arial" w:cs="Arial"/>
        <w:bCs/>
        <w:color w:val="919195"/>
        <w:kern w:val="2"/>
        <w:sz w:val="16"/>
        <w:szCs w:val="16"/>
      </w:rPr>
      <w:t>7</w:t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/ILZ/1</w:t>
    </w:r>
  </w:p>
  <w:p w:rsidR="0031264B" w:rsidRPr="00D05F24" w:rsidRDefault="00D05F24" w:rsidP="00D05F24">
    <w:pPr>
      <w:spacing w:after="120" w:line="240" w:lineRule="auto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 xml:space="preserve">obowiązuje od </w:t>
    </w:r>
    <w:r w:rsidR="00782267">
      <w:rPr>
        <w:rFonts w:ascii="Arial" w:hAnsi="Arial" w:cs="Arial"/>
        <w:bCs/>
        <w:color w:val="919195"/>
        <w:kern w:val="2"/>
        <w:sz w:val="16"/>
        <w:szCs w:val="16"/>
      </w:rPr>
      <w:t>14</w:t>
    </w:r>
    <w:r>
      <w:rPr>
        <w:rFonts w:ascii="Arial" w:hAnsi="Arial" w:cs="Arial"/>
        <w:bCs/>
        <w:color w:val="919195"/>
        <w:kern w:val="2"/>
        <w:sz w:val="16"/>
        <w:szCs w:val="16"/>
      </w:rPr>
      <w:t>.05</w:t>
    </w:r>
    <w:r w:rsidRPr="009B5F1B">
      <w:rPr>
        <w:rFonts w:ascii="Arial" w:hAnsi="Arial" w:cs="Arial"/>
        <w:bCs/>
        <w:color w:val="919195"/>
        <w:kern w:val="2"/>
        <w:sz w:val="16"/>
        <w:szCs w:val="16"/>
      </w:rPr>
      <w:t>.201</w:t>
    </w:r>
    <w:r>
      <w:rPr>
        <w:rFonts w:ascii="Arial" w:hAnsi="Arial" w:cs="Arial"/>
        <w:bCs/>
        <w:color w:val="919195"/>
        <w:kern w:val="2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Nagwek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Nagwek5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Nagwek6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Nagwek8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F2E12"/>
    <w:multiLevelType w:val="hybridMultilevel"/>
    <w:tmpl w:val="5B10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31D8D"/>
    <w:multiLevelType w:val="hybridMultilevel"/>
    <w:tmpl w:val="C60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80ECF"/>
    <w:multiLevelType w:val="hybridMultilevel"/>
    <w:tmpl w:val="B27820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12AE4A75"/>
    <w:multiLevelType w:val="hybridMultilevel"/>
    <w:tmpl w:val="51F8F03E"/>
    <w:lvl w:ilvl="0" w:tplc="0CA437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3CD6"/>
    <w:multiLevelType w:val="hybridMultilevel"/>
    <w:tmpl w:val="B65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3E7E"/>
    <w:multiLevelType w:val="hybridMultilevel"/>
    <w:tmpl w:val="36362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841F1"/>
    <w:multiLevelType w:val="hybridMultilevel"/>
    <w:tmpl w:val="2DA0D00E"/>
    <w:lvl w:ilvl="0" w:tplc="CA00EB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7E36"/>
    <w:multiLevelType w:val="hybridMultilevel"/>
    <w:tmpl w:val="420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34D64"/>
    <w:multiLevelType w:val="hybridMultilevel"/>
    <w:tmpl w:val="7772D608"/>
    <w:lvl w:ilvl="0" w:tplc="04150011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8303604"/>
    <w:multiLevelType w:val="hybridMultilevel"/>
    <w:tmpl w:val="9E98D1DE"/>
    <w:lvl w:ilvl="0" w:tplc="B88ECF6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E694E"/>
    <w:multiLevelType w:val="multilevel"/>
    <w:tmpl w:val="F9E44B2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6" w15:restartNumberingAfterBreak="0">
    <w:nsid w:val="42613EB2"/>
    <w:multiLevelType w:val="hybridMultilevel"/>
    <w:tmpl w:val="9E98D1DE"/>
    <w:lvl w:ilvl="0" w:tplc="B88ECF6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45FB"/>
    <w:multiLevelType w:val="hybridMultilevel"/>
    <w:tmpl w:val="208E5B90"/>
    <w:lvl w:ilvl="0" w:tplc="3EE412D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CE14C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7173A"/>
    <w:multiLevelType w:val="hybridMultilevel"/>
    <w:tmpl w:val="F540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23BB"/>
    <w:multiLevelType w:val="hybridMultilevel"/>
    <w:tmpl w:val="DAE4D890"/>
    <w:lvl w:ilvl="0" w:tplc="BB86B9A2">
      <w:start w:val="1"/>
      <w:numFmt w:val="bullet"/>
      <w:lvlText w:val="-"/>
      <w:lvlJc w:val="left"/>
      <w:pPr>
        <w:ind w:left="13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5045510"/>
    <w:multiLevelType w:val="hybridMultilevel"/>
    <w:tmpl w:val="9EAE203C"/>
    <w:lvl w:ilvl="0" w:tplc="B6B83F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81266AB"/>
    <w:multiLevelType w:val="hybridMultilevel"/>
    <w:tmpl w:val="FB5CB676"/>
    <w:lvl w:ilvl="0" w:tplc="27DCB112">
      <w:start w:val="1"/>
      <w:numFmt w:val="bullet"/>
      <w:lvlText w:val="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2" w15:restartNumberingAfterBreak="0">
    <w:nsid w:val="5B6208F4"/>
    <w:multiLevelType w:val="hybridMultilevel"/>
    <w:tmpl w:val="B074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6A75"/>
    <w:multiLevelType w:val="hybridMultilevel"/>
    <w:tmpl w:val="2F9276CE"/>
    <w:lvl w:ilvl="0" w:tplc="5C1045BE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EC168DA"/>
    <w:multiLevelType w:val="hybridMultilevel"/>
    <w:tmpl w:val="5DC6F3C6"/>
    <w:lvl w:ilvl="0" w:tplc="A5DC5D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07A6"/>
    <w:multiLevelType w:val="hybridMultilevel"/>
    <w:tmpl w:val="51F81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894500"/>
    <w:multiLevelType w:val="hybridMultilevel"/>
    <w:tmpl w:val="3990D1CA"/>
    <w:lvl w:ilvl="0" w:tplc="806E9D5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8267E"/>
    <w:multiLevelType w:val="hybridMultilevel"/>
    <w:tmpl w:val="06788C4E"/>
    <w:lvl w:ilvl="0" w:tplc="A82C184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929EBA">
      <w:start w:val="1"/>
      <w:numFmt w:val="decimal"/>
      <w:lvlText w:val="%2)"/>
      <w:lvlJc w:val="left"/>
      <w:pPr>
        <w:ind w:left="85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F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3A1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F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D54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7F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80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700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7F36C9"/>
    <w:multiLevelType w:val="hybridMultilevel"/>
    <w:tmpl w:val="0CD6F19C"/>
    <w:lvl w:ilvl="0" w:tplc="BB86B9A2">
      <w:start w:val="1"/>
      <w:numFmt w:val="bullet"/>
      <w:lvlText w:val="-"/>
      <w:lvlJc w:val="left"/>
      <w:pPr>
        <w:ind w:left="219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0"/>
  </w:num>
  <w:num w:numId="5">
    <w:abstractNumId w:val="27"/>
  </w:num>
  <w:num w:numId="6">
    <w:abstractNumId w:val="22"/>
  </w:num>
  <w:num w:numId="7">
    <w:abstractNumId w:val="16"/>
  </w:num>
  <w:num w:numId="8">
    <w:abstractNumId w:val="13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1"/>
  </w:num>
  <w:num w:numId="14">
    <w:abstractNumId w:val="19"/>
  </w:num>
  <w:num w:numId="15">
    <w:abstractNumId w:val="28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18"/>
  </w:num>
  <w:num w:numId="21">
    <w:abstractNumId w:val="14"/>
  </w:num>
  <w:num w:numId="22">
    <w:abstractNumId w:val="10"/>
  </w:num>
  <w:num w:numId="23">
    <w:abstractNumId w:val="9"/>
  </w:num>
  <w:num w:numId="24">
    <w:abstractNumId w:val="26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11382"/>
    <w:rsid w:val="00020214"/>
    <w:rsid w:val="00035F4B"/>
    <w:rsid w:val="000366C7"/>
    <w:rsid w:val="00036FCA"/>
    <w:rsid w:val="00041BFF"/>
    <w:rsid w:val="00045E00"/>
    <w:rsid w:val="0004687D"/>
    <w:rsid w:val="00061CA8"/>
    <w:rsid w:val="00090602"/>
    <w:rsid w:val="000960B4"/>
    <w:rsid w:val="000B18FD"/>
    <w:rsid w:val="000B55BB"/>
    <w:rsid w:val="000B5C6C"/>
    <w:rsid w:val="000B6722"/>
    <w:rsid w:val="000C5055"/>
    <w:rsid w:val="000C7F20"/>
    <w:rsid w:val="000D282B"/>
    <w:rsid w:val="000D62BC"/>
    <w:rsid w:val="000E0A20"/>
    <w:rsid w:val="000E688A"/>
    <w:rsid w:val="00105E7D"/>
    <w:rsid w:val="0011095F"/>
    <w:rsid w:val="00111F1C"/>
    <w:rsid w:val="00123802"/>
    <w:rsid w:val="00126B8D"/>
    <w:rsid w:val="00166159"/>
    <w:rsid w:val="00180AA9"/>
    <w:rsid w:val="00183937"/>
    <w:rsid w:val="00184A37"/>
    <w:rsid w:val="00192FB5"/>
    <w:rsid w:val="0019676E"/>
    <w:rsid w:val="001B1511"/>
    <w:rsid w:val="001B427A"/>
    <w:rsid w:val="001B684A"/>
    <w:rsid w:val="001C5B28"/>
    <w:rsid w:val="001D4989"/>
    <w:rsid w:val="001E1C30"/>
    <w:rsid w:val="001F2D8D"/>
    <w:rsid w:val="001F519A"/>
    <w:rsid w:val="00202EF7"/>
    <w:rsid w:val="00213C5B"/>
    <w:rsid w:val="00217161"/>
    <w:rsid w:val="00217461"/>
    <w:rsid w:val="0022013F"/>
    <w:rsid w:val="00221160"/>
    <w:rsid w:val="002249AB"/>
    <w:rsid w:val="002368D9"/>
    <w:rsid w:val="0024681E"/>
    <w:rsid w:val="002557A2"/>
    <w:rsid w:val="00256243"/>
    <w:rsid w:val="00256BC7"/>
    <w:rsid w:val="00265DE0"/>
    <w:rsid w:val="002730DF"/>
    <w:rsid w:val="0027440C"/>
    <w:rsid w:val="00280456"/>
    <w:rsid w:val="002915DD"/>
    <w:rsid w:val="0029572C"/>
    <w:rsid w:val="0029798B"/>
    <w:rsid w:val="002A3367"/>
    <w:rsid w:val="002B4FE4"/>
    <w:rsid w:val="002C0C55"/>
    <w:rsid w:val="002C2AF8"/>
    <w:rsid w:val="002C73BD"/>
    <w:rsid w:val="002D2A75"/>
    <w:rsid w:val="002D6E58"/>
    <w:rsid w:val="002E5AFF"/>
    <w:rsid w:val="002E678F"/>
    <w:rsid w:val="002F1EA4"/>
    <w:rsid w:val="00303FB3"/>
    <w:rsid w:val="0030684E"/>
    <w:rsid w:val="00306B00"/>
    <w:rsid w:val="0031264B"/>
    <w:rsid w:val="003127C1"/>
    <w:rsid w:val="00340874"/>
    <w:rsid w:val="00356F38"/>
    <w:rsid w:val="00361BBA"/>
    <w:rsid w:val="00362990"/>
    <w:rsid w:val="00375DE9"/>
    <w:rsid w:val="00382E73"/>
    <w:rsid w:val="003855FB"/>
    <w:rsid w:val="00390210"/>
    <w:rsid w:val="00390DBE"/>
    <w:rsid w:val="00391AF9"/>
    <w:rsid w:val="00395780"/>
    <w:rsid w:val="00396252"/>
    <w:rsid w:val="003C20A4"/>
    <w:rsid w:val="003C4141"/>
    <w:rsid w:val="003D3906"/>
    <w:rsid w:val="004034B3"/>
    <w:rsid w:val="00412F73"/>
    <w:rsid w:val="004300AA"/>
    <w:rsid w:val="004363D2"/>
    <w:rsid w:val="00454579"/>
    <w:rsid w:val="00455E1E"/>
    <w:rsid w:val="004720A8"/>
    <w:rsid w:val="0047339D"/>
    <w:rsid w:val="00482A52"/>
    <w:rsid w:val="00493235"/>
    <w:rsid w:val="004A4078"/>
    <w:rsid w:val="004A432D"/>
    <w:rsid w:val="004D019B"/>
    <w:rsid w:val="004D1E0F"/>
    <w:rsid w:val="004E1CEA"/>
    <w:rsid w:val="004F0912"/>
    <w:rsid w:val="004F7A9C"/>
    <w:rsid w:val="00514E12"/>
    <w:rsid w:val="005369A3"/>
    <w:rsid w:val="00536C34"/>
    <w:rsid w:val="00542D69"/>
    <w:rsid w:val="00543421"/>
    <w:rsid w:val="00546A9D"/>
    <w:rsid w:val="005470D3"/>
    <w:rsid w:val="0055156D"/>
    <w:rsid w:val="00553434"/>
    <w:rsid w:val="00562B1C"/>
    <w:rsid w:val="0056637C"/>
    <w:rsid w:val="00571C3B"/>
    <w:rsid w:val="00574956"/>
    <w:rsid w:val="005770BF"/>
    <w:rsid w:val="00577C40"/>
    <w:rsid w:val="00580953"/>
    <w:rsid w:val="00581F71"/>
    <w:rsid w:val="00583833"/>
    <w:rsid w:val="00584450"/>
    <w:rsid w:val="005A3456"/>
    <w:rsid w:val="005A6615"/>
    <w:rsid w:val="005B4EC4"/>
    <w:rsid w:val="005B5A36"/>
    <w:rsid w:val="005B7A17"/>
    <w:rsid w:val="005D076B"/>
    <w:rsid w:val="005D2C7C"/>
    <w:rsid w:val="006061CD"/>
    <w:rsid w:val="0061311F"/>
    <w:rsid w:val="00615557"/>
    <w:rsid w:val="00617748"/>
    <w:rsid w:val="0062422B"/>
    <w:rsid w:val="00626610"/>
    <w:rsid w:val="00626965"/>
    <w:rsid w:val="00631D66"/>
    <w:rsid w:val="00644D4E"/>
    <w:rsid w:val="006546CD"/>
    <w:rsid w:val="00655AD7"/>
    <w:rsid w:val="00656BED"/>
    <w:rsid w:val="0066097B"/>
    <w:rsid w:val="006643F3"/>
    <w:rsid w:val="00665119"/>
    <w:rsid w:val="00670EA8"/>
    <w:rsid w:val="006766CC"/>
    <w:rsid w:val="00681914"/>
    <w:rsid w:val="00691063"/>
    <w:rsid w:val="006A199E"/>
    <w:rsid w:val="006A30C0"/>
    <w:rsid w:val="006A47AF"/>
    <w:rsid w:val="006B09EB"/>
    <w:rsid w:val="006B1D91"/>
    <w:rsid w:val="006B2B15"/>
    <w:rsid w:val="006B49A7"/>
    <w:rsid w:val="006C1A92"/>
    <w:rsid w:val="006D4E8B"/>
    <w:rsid w:val="006D5313"/>
    <w:rsid w:val="006E0D57"/>
    <w:rsid w:val="006E43F5"/>
    <w:rsid w:val="006F482E"/>
    <w:rsid w:val="006F75E7"/>
    <w:rsid w:val="006F77B0"/>
    <w:rsid w:val="007113D4"/>
    <w:rsid w:val="007114B5"/>
    <w:rsid w:val="00711D60"/>
    <w:rsid w:val="00720B26"/>
    <w:rsid w:val="0072621A"/>
    <w:rsid w:val="00737EDB"/>
    <w:rsid w:val="00743AE1"/>
    <w:rsid w:val="007607C2"/>
    <w:rsid w:val="00761FE5"/>
    <w:rsid w:val="00771691"/>
    <w:rsid w:val="00782267"/>
    <w:rsid w:val="007A1E53"/>
    <w:rsid w:val="007A38D6"/>
    <w:rsid w:val="007A5B1C"/>
    <w:rsid w:val="007B1902"/>
    <w:rsid w:val="007B1D62"/>
    <w:rsid w:val="007D1CE8"/>
    <w:rsid w:val="007E700A"/>
    <w:rsid w:val="007F1AC9"/>
    <w:rsid w:val="008135D9"/>
    <w:rsid w:val="00831D0F"/>
    <w:rsid w:val="0084290D"/>
    <w:rsid w:val="00852A87"/>
    <w:rsid w:val="00853ED8"/>
    <w:rsid w:val="0085595D"/>
    <w:rsid w:val="008677BE"/>
    <w:rsid w:val="00872E6C"/>
    <w:rsid w:val="0087554E"/>
    <w:rsid w:val="0087668A"/>
    <w:rsid w:val="0088223A"/>
    <w:rsid w:val="008B22D0"/>
    <w:rsid w:val="008B75F7"/>
    <w:rsid w:val="008C1F30"/>
    <w:rsid w:val="008E0455"/>
    <w:rsid w:val="008E47EE"/>
    <w:rsid w:val="008F15DE"/>
    <w:rsid w:val="008F742D"/>
    <w:rsid w:val="00900399"/>
    <w:rsid w:val="00904228"/>
    <w:rsid w:val="009046F6"/>
    <w:rsid w:val="009167A0"/>
    <w:rsid w:val="0092338A"/>
    <w:rsid w:val="009234FB"/>
    <w:rsid w:val="0093021F"/>
    <w:rsid w:val="00932D8A"/>
    <w:rsid w:val="009502FE"/>
    <w:rsid w:val="00950782"/>
    <w:rsid w:val="00961565"/>
    <w:rsid w:val="00977822"/>
    <w:rsid w:val="009A3160"/>
    <w:rsid w:val="009A7590"/>
    <w:rsid w:val="009B1681"/>
    <w:rsid w:val="009C31FB"/>
    <w:rsid w:val="009C4C7F"/>
    <w:rsid w:val="009E130C"/>
    <w:rsid w:val="009E7EBD"/>
    <w:rsid w:val="009F0068"/>
    <w:rsid w:val="009F1647"/>
    <w:rsid w:val="009F6E56"/>
    <w:rsid w:val="00A00E8C"/>
    <w:rsid w:val="00A00EE5"/>
    <w:rsid w:val="00A113ED"/>
    <w:rsid w:val="00A13CDF"/>
    <w:rsid w:val="00A15D03"/>
    <w:rsid w:val="00A16750"/>
    <w:rsid w:val="00A20CCD"/>
    <w:rsid w:val="00A25697"/>
    <w:rsid w:val="00A263D0"/>
    <w:rsid w:val="00A36702"/>
    <w:rsid w:val="00A42AB8"/>
    <w:rsid w:val="00A42DEE"/>
    <w:rsid w:val="00A43DDD"/>
    <w:rsid w:val="00A46357"/>
    <w:rsid w:val="00A52F65"/>
    <w:rsid w:val="00A54C59"/>
    <w:rsid w:val="00A670E1"/>
    <w:rsid w:val="00A72530"/>
    <w:rsid w:val="00A7450F"/>
    <w:rsid w:val="00AA5504"/>
    <w:rsid w:val="00AB021F"/>
    <w:rsid w:val="00AC4C34"/>
    <w:rsid w:val="00AC5957"/>
    <w:rsid w:val="00AD4885"/>
    <w:rsid w:val="00AD751E"/>
    <w:rsid w:val="00AE3C47"/>
    <w:rsid w:val="00AE68D7"/>
    <w:rsid w:val="00AF501F"/>
    <w:rsid w:val="00B11189"/>
    <w:rsid w:val="00B1228A"/>
    <w:rsid w:val="00B12C34"/>
    <w:rsid w:val="00B23819"/>
    <w:rsid w:val="00B26129"/>
    <w:rsid w:val="00B267E5"/>
    <w:rsid w:val="00B364CD"/>
    <w:rsid w:val="00B45C47"/>
    <w:rsid w:val="00B504D7"/>
    <w:rsid w:val="00B6364C"/>
    <w:rsid w:val="00B63A5B"/>
    <w:rsid w:val="00BA500C"/>
    <w:rsid w:val="00BB6BB0"/>
    <w:rsid w:val="00BB772B"/>
    <w:rsid w:val="00BC06BA"/>
    <w:rsid w:val="00BC0DD4"/>
    <w:rsid w:val="00BC5046"/>
    <w:rsid w:val="00BC67B4"/>
    <w:rsid w:val="00BD381A"/>
    <w:rsid w:val="00BD3866"/>
    <w:rsid w:val="00BF08F6"/>
    <w:rsid w:val="00BF62DA"/>
    <w:rsid w:val="00C03BD0"/>
    <w:rsid w:val="00C07B90"/>
    <w:rsid w:val="00C13CF3"/>
    <w:rsid w:val="00C14A84"/>
    <w:rsid w:val="00C15A88"/>
    <w:rsid w:val="00C15C9E"/>
    <w:rsid w:val="00C178A8"/>
    <w:rsid w:val="00C25909"/>
    <w:rsid w:val="00C25C42"/>
    <w:rsid w:val="00C30D7C"/>
    <w:rsid w:val="00C456FD"/>
    <w:rsid w:val="00C46040"/>
    <w:rsid w:val="00C604AB"/>
    <w:rsid w:val="00C61015"/>
    <w:rsid w:val="00C62132"/>
    <w:rsid w:val="00C63F93"/>
    <w:rsid w:val="00C828A7"/>
    <w:rsid w:val="00C8424B"/>
    <w:rsid w:val="00C852F7"/>
    <w:rsid w:val="00C95A43"/>
    <w:rsid w:val="00CA6261"/>
    <w:rsid w:val="00CB083D"/>
    <w:rsid w:val="00CC2BCC"/>
    <w:rsid w:val="00CE0D3F"/>
    <w:rsid w:val="00CE338B"/>
    <w:rsid w:val="00CE4068"/>
    <w:rsid w:val="00CE47CD"/>
    <w:rsid w:val="00CF6258"/>
    <w:rsid w:val="00CF79F8"/>
    <w:rsid w:val="00D05F24"/>
    <w:rsid w:val="00D0689E"/>
    <w:rsid w:val="00D0745E"/>
    <w:rsid w:val="00D21810"/>
    <w:rsid w:val="00D31014"/>
    <w:rsid w:val="00D3542D"/>
    <w:rsid w:val="00D370D9"/>
    <w:rsid w:val="00D37AF7"/>
    <w:rsid w:val="00D46483"/>
    <w:rsid w:val="00D47314"/>
    <w:rsid w:val="00D56F2C"/>
    <w:rsid w:val="00D64F87"/>
    <w:rsid w:val="00D658F9"/>
    <w:rsid w:val="00D715EE"/>
    <w:rsid w:val="00D73CFF"/>
    <w:rsid w:val="00D773DB"/>
    <w:rsid w:val="00D955D7"/>
    <w:rsid w:val="00D957C7"/>
    <w:rsid w:val="00DA262A"/>
    <w:rsid w:val="00DA4186"/>
    <w:rsid w:val="00DB644C"/>
    <w:rsid w:val="00DB6553"/>
    <w:rsid w:val="00DC0EFE"/>
    <w:rsid w:val="00DC2CB0"/>
    <w:rsid w:val="00DD52DC"/>
    <w:rsid w:val="00DD7A52"/>
    <w:rsid w:val="00DF1F28"/>
    <w:rsid w:val="00DF2F86"/>
    <w:rsid w:val="00DF5F3E"/>
    <w:rsid w:val="00E03F65"/>
    <w:rsid w:val="00E156E7"/>
    <w:rsid w:val="00E16ABF"/>
    <w:rsid w:val="00E17ADD"/>
    <w:rsid w:val="00E20A5E"/>
    <w:rsid w:val="00E30EA9"/>
    <w:rsid w:val="00E31F1F"/>
    <w:rsid w:val="00E54970"/>
    <w:rsid w:val="00E5660D"/>
    <w:rsid w:val="00E571AC"/>
    <w:rsid w:val="00E619D4"/>
    <w:rsid w:val="00E80C64"/>
    <w:rsid w:val="00E817C4"/>
    <w:rsid w:val="00E85E68"/>
    <w:rsid w:val="00E865B0"/>
    <w:rsid w:val="00E86D0C"/>
    <w:rsid w:val="00E94EF9"/>
    <w:rsid w:val="00ED6181"/>
    <w:rsid w:val="00EF0306"/>
    <w:rsid w:val="00F20D1C"/>
    <w:rsid w:val="00F2160F"/>
    <w:rsid w:val="00F43F85"/>
    <w:rsid w:val="00F51744"/>
    <w:rsid w:val="00F55727"/>
    <w:rsid w:val="00F6107C"/>
    <w:rsid w:val="00F67D51"/>
    <w:rsid w:val="00F81C36"/>
    <w:rsid w:val="00F82E21"/>
    <w:rsid w:val="00F83AB1"/>
    <w:rsid w:val="00F86BD6"/>
    <w:rsid w:val="00F90644"/>
    <w:rsid w:val="00F94979"/>
    <w:rsid w:val="00FA106E"/>
    <w:rsid w:val="00FA332E"/>
    <w:rsid w:val="00FB24BA"/>
    <w:rsid w:val="00FC17D7"/>
    <w:rsid w:val="00FD5AA0"/>
    <w:rsid w:val="00FD7B8E"/>
    <w:rsid w:val="00FE033B"/>
    <w:rsid w:val="00FE1A99"/>
    <w:rsid w:val="00FF0716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EB163-876F-42DD-B1E1-849EBDE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1"/>
    <w:rsid w:val="00E17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17ADD"/>
    <w:pPr>
      <w:widowControl w:val="0"/>
      <w:shd w:val="clear" w:color="auto" w:fill="FFFFFF"/>
      <w:spacing w:before="660" w:after="24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E17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D2A7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2D2A75"/>
    <w:rPr>
      <w:rFonts w:ascii="Verdana" w:hAnsi="Verdana" w:cs="Verdana" w:hint="default"/>
      <w:sz w:val="18"/>
      <w:szCs w:val="18"/>
    </w:rPr>
  </w:style>
  <w:style w:type="table" w:customStyle="1" w:styleId="TableGrid">
    <w:name w:val="TableGrid"/>
    <w:rsid w:val="00581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50F"/>
  </w:style>
  <w:style w:type="character" w:customStyle="1" w:styleId="Nagwek1Znak">
    <w:name w:val="Nagłówek 1 Znak"/>
    <w:basedOn w:val="Domylnaczcionkaakapitu"/>
    <w:link w:val="Nagwek1"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7450F"/>
    <w:rPr>
      <w:rFonts w:ascii="Arial Narrow" w:eastAsia="Times New Roman" w:hAnsi="Arial Narrow" w:cs="Arial Narrow"/>
      <w:b/>
      <w:bCs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customStyle="1" w:styleId="1">
    <w:name w:val="1"/>
    <w:basedOn w:val="Tekstpodstawowywcity"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rsid w:val="003068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2FB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598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noze-482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n.pl/noze-scyzoryki-maczety/noze?kwnazwa=wiedza&amp;kwinfo=frame_l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8E40-D961-47C7-B3AB-57117C9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Agata</dc:creator>
  <cp:lastModifiedBy>Czaban Agata</cp:lastModifiedBy>
  <cp:revision>6</cp:revision>
  <cp:lastPrinted>2020-06-25T11:44:00Z</cp:lastPrinted>
  <dcterms:created xsi:type="dcterms:W3CDTF">2020-08-26T07:02:00Z</dcterms:created>
  <dcterms:modified xsi:type="dcterms:W3CDTF">2020-08-27T09:25:00Z</dcterms:modified>
</cp:coreProperties>
</file>