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D7FA" w14:textId="77777777" w:rsidR="00E331A6" w:rsidRDefault="00997412">
      <w:pPr>
        <w:widowControl w:val="0"/>
        <w:spacing w:after="0" w:line="240" w:lineRule="auto"/>
        <w:ind w:left="4672" w:firstLine="9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Tarnowskie Góry,  </w:t>
      </w:r>
      <w:r w:rsidR="00151E2B">
        <w:rPr>
          <w:rFonts w:ascii="Arial" w:eastAsia="Times New Roman" w:hAnsi="Arial" w:cs="Arial"/>
          <w:sz w:val="20"/>
          <w:szCs w:val="20"/>
          <w:lang w:eastAsia="pl-PL"/>
        </w:rPr>
        <w:t>15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5A63">
        <w:rPr>
          <w:rFonts w:ascii="Arial" w:eastAsia="Times New Roman" w:hAnsi="Arial" w:cs="Arial"/>
          <w:sz w:val="20"/>
          <w:szCs w:val="20"/>
          <w:lang w:eastAsia="pl-PL"/>
        </w:rPr>
        <w:t>marca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2024 r.</w:t>
      </w:r>
    </w:p>
    <w:p w14:paraId="74D098C3" w14:textId="77777777" w:rsidR="00E331A6" w:rsidRDefault="009974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0181764B" w14:textId="77777777" w:rsidR="00E331A6" w:rsidRDefault="00E331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A3BBB0" w14:textId="77777777"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Komenda Powiatowa</w:t>
      </w:r>
    </w:p>
    <w:p w14:paraId="4A6441BA" w14:textId="77777777"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Państwowej Straży Pożarnej</w:t>
      </w:r>
    </w:p>
    <w:p w14:paraId="033A6C5E" w14:textId="77777777"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Tarnowskich Górach </w:t>
      </w:r>
    </w:p>
    <w:p w14:paraId="735C05EC" w14:textId="77777777"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Górnicza 36</w:t>
      </w:r>
    </w:p>
    <w:p w14:paraId="2C5C1C49" w14:textId="77777777"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42-600 Tarnowskie Góry </w:t>
      </w:r>
    </w:p>
    <w:p w14:paraId="64B5D623" w14:textId="77777777" w:rsidR="00E331A6" w:rsidRDefault="00E331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EE4F0B5" w14:textId="77777777" w:rsidR="00E331A6" w:rsidRDefault="00E331A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FF30A20" w14:textId="77777777" w:rsidR="00E331A6" w:rsidRDefault="0099741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Odpowiedzi na zapytania wykonawców</w:t>
      </w:r>
    </w:p>
    <w:p w14:paraId="49D83435" w14:textId="77777777" w:rsidR="00E331A6" w:rsidRDefault="00E331A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57B325" w14:textId="77777777" w:rsidR="00E331A6" w:rsidRDefault="0099741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Dotyczy: </w:t>
      </w:r>
      <w:r>
        <w:rPr>
          <w:rFonts w:ascii="Arial" w:hAnsi="Arial" w:cs="Arial"/>
          <w:bCs/>
          <w:sz w:val="20"/>
          <w:szCs w:val="20"/>
        </w:rPr>
        <w:t>Budowa strażnicy Komendy Powiatowej Państwowej Straży Pożarnej w Tarnowskich Górach – Etap 2</w:t>
      </w:r>
    </w:p>
    <w:p w14:paraId="6D803668" w14:textId="77777777" w:rsidR="00E331A6" w:rsidRDefault="00E331A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EFAD7C" w14:textId="74D6A61D" w:rsidR="00766F01" w:rsidRDefault="00766F01" w:rsidP="00766F01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Zamawiający zgodnie z art. 284 ust. 2 i 6 </w:t>
      </w:r>
      <w:r>
        <w:rPr>
          <w:rFonts w:ascii="Arial" w:hAnsi="Arial" w:cs="Arial"/>
          <w:sz w:val="20"/>
          <w:szCs w:val="20"/>
          <w:shd w:val="clear" w:color="auto" w:fill="FFFFFF"/>
        </w:rPr>
        <w:t>Ustawy z dnia 11 września 2019 r. - Prawo zamówień publicznych (t.j. Dz. U. z 2023 r. poz. 1605 z późn. zm.).</w:t>
      </w:r>
      <w:r>
        <w:rPr>
          <w:rFonts w:ascii="Arial" w:eastAsia="Calibri" w:hAnsi="Arial" w:cs="Arial"/>
          <w:sz w:val="20"/>
          <w:szCs w:val="20"/>
        </w:rPr>
        <w:t xml:space="preserve"> – dalej: ustawa Pzp, udziela wyjaśnień treści SWZ</w:t>
      </w:r>
      <w:r>
        <w:rPr>
          <w:rFonts w:ascii="Arial" w:eastAsia="Calibri" w:hAnsi="Arial" w:cs="Arial"/>
          <w:sz w:val="20"/>
          <w:szCs w:val="20"/>
        </w:rPr>
        <w:t>:</w:t>
      </w:r>
    </w:p>
    <w:p w14:paraId="6AB414D0" w14:textId="1BE193CC" w:rsidR="00E331A6" w:rsidRDefault="00997412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</w:t>
      </w:r>
    </w:p>
    <w:p w14:paraId="6F47350F" w14:textId="77777777" w:rsidR="00E331A6" w:rsidRDefault="00E331A6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CB7A23" w14:textId="77777777" w:rsidR="00E331A6" w:rsidRDefault="00997412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Pytanie </w:t>
      </w:r>
      <w:r w:rsidR="00C03E5B">
        <w:rPr>
          <w:rFonts w:ascii="Arial" w:eastAsia="Calibri" w:hAnsi="Arial" w:cs="Arial"/>
          <w:b/>
          <w:bCs/>
          <w:sz w:val="20"/>
          <w:szCs w:val="20"/>
        </w:rPr>
        <w:t>1</w:t>
      </w:r>
      <w:r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2E194398" w14:textId="77777777" w:rsidR="00BE3FD2" w:rsidRDefault="00BE3FD2" w:rsidP="006E5B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3FD2">
        <w:rPr>
          <w:rFonts w:ascii="Arial" w:hAnsi="Arial" w:cs="Arial"/>
          <w:sz w:val="20"/>
          <w:szCs w:val="20"/>
        </w:rPr>
        <w:t>W związku z odpowiedziami na pytania z dnia 12.03.2024r. zwracamy się z prośbą o wyjaśnienie, czy na pewno na wszystkich oknach budynku należy zamontować rolety wewnętrzne zaciemniające w kasetach z prowadnicami okiennymi? Na zestawieniu stolarki oraz w opisie brak informacji o ww. elementach. Prosimy o podanie przykładowego producenta rolet wewnętrznych.</w:t>
      </w:r>
    </w:p>
    <w:p w14:paraId="1A42DE83" w14:textId="77777777" w:rsidR="00E331A6" w:rsidRDefault="00997412" w:rsidP="006E5B4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14:paraId="125EF539" w14:textId="77777777" w:rsidR="00BE3FD2" w:rsidRDefault="00BE3F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3FD2">
        <w:rPr>
          <w:rFonts w:ascii="Arial" w:hAnsi="Arial" w:cs="Arial"/>
          <w:sz w:val="20"/>
          <w:szCs w:val="20"/>
        </w:rPr>
        <w:t>Rolety wewnętrzne zaciemniające w kasetach z prowadnicami okiennymi należy zamontować na</w:t>
      </w:r>
      <w:r>
        <w:rPr>
          <w:rFonts w:ascii="Arial" w:hAnsi="Arial" w:cs="Arial"/>
          <w:sz w:val="20"/>
          <w:szCs w:val="20"/>
        </w:rPr>
        <w:t xml:space="preserve"> wszystkich oknach o oznaczeniu O1 za wyjątkiem pomieszczeń: ćwiczeń 0.12,  komunikacja 0.29, komunikacja 1.39, klatka schodowa 1.14</w:t>
      </w:r>
      <w:r w:rsidR="00417E21">
        <w:rPr>
          <w:rFonts w:ascii="Arial" w:hAnsi="Arial" w:cs="Arial"/>
          <w:sz w:val="20"/>
          <w:szCs w:val="20"/>
        </w:rPr>
        <w:t xml:space="preserve">. </w:t>
      </w:r>
      <w:r w:rsidR="002166C4">
        <w:rPr>
          <w:rFonts w:ascii="Arial" w:hAnsi="Arial" w:cs="Arial"/>
          <w:sz w:val="20"/>
          <w:szCs w:val="20"/>
        </w:rPr>
        <w:t>Przykładowy producent rolet wewnętrznych – Elprim.</w:t>
      </w:r>
    </w:p>
    <w:p w14:paraId="5FF256EF" w14:textId="77777777" w:rsidR="00BE3FD2" w:rsidRDefault="00BE3FD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FDF6BF" w14:textId="77777777" w:rsidR="00E331A6" w:rsidRDefault="0099741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C03E5B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1FEFFB1E" w14:textId="77777777" w:rsidR="00471248" w:rsidRDefault="00471248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71248">
        <w:rPr>
          <w:rFonts w:ascii="Arial" w:hAnsi="Arial" w:cs="Arial"/>
          <w:sz w:val="20"/>
          <w:szCs w:val="20"/>
          <w:shd w:val="clear" w:color="auto" w:fill="FFFFFF"/>
        </w:rPr>
        <w:t>Prosimy o informacje czy w oknach na piętrze należy zamocować tzw. balkony francuskie (portfenetr)? Jeśli tak prosimy o podanie specyfikacji ww. balkonów oraz sposób ich montażu.</w:t>
      </w:r>
    </w:p>
    <w:p w14:paraId="54817FF2" w14:textId="77777777" w:rsidR="00E331A6" w:rsidRDefault="0099741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07163CC9" w14:textId="77777777" w:rsidR="00FC4E1F" w:rsidRDefault="00471248" w:rsidP="004712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1248">
        <w:rPr>
          <w:rFonts w:ascii="Arial" w:hAnsi="Arial" w:cs="Arial"/>
          <w:sz w:val="20"/>
          <w:szCs w:val="20"/>
        </w:rPr>
        <w:t>W oknach na piętrze należy zamocować tzw. balkony francuskie (portfenetr)</w:t>
      </w:r>
      <w:r w:rsidR="00311D33">
        <w:rPr>
          <w:rFonts w:ascii="Arial" w:hAnsi="Arial" w:cs="Arial"/>
          <w:sz w:val="20"/>
          <w:szCs w:val="20"/>
        </w:rPr>
        <w:t xml:space="preserve"> w systemie Yawal Portfenetr P40</w:t>
      </w:r>
      <w:r w:rsidRPr="004712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11D33">
        <w:rPr>
          <w:rFonts w:ascii="Arial" w:hAnsi="Arial" w:cs="Arial"/>
          <w:sz w:val="20"/>
          <w:szCs w:val="20"/>
        </w:rPr>
        <w:t xml:space="preserve">Na załączonym rysunku nr 30 </w:t>
      </w:r>
      <w:r w:rsidR="00813343">
        <w:rPr>
          <w:rFonts w:ascii="Arial" w:hAnsi="Arial" w:cs="Arial"/>
          <w:sz w:val="20"/>
          <w:szCs w:val="20"/>
        </w:rPr>
        <w:t>(</w:t>
      </w:r>
      <w:r w:rsidR="00813343">
        <w:rPr>
          <w:rFonts w:ascii="Arial" w:hAnsi="Arial" w:cs="Arial"/>
          <w:bCs/>
          <w:sz w:val="20"/>
          <w:szCs w:val="20"/>
          <w:shd w:val="clear" w:color="auto" w:fill="FFFFFF"/>
        </w:rPr>
        <w:t>„</w:t>
      </w:r>
      <w:r w:rsidR="00813343" w:rsidRPr="00A04246">
        <w:rPr>
          <w:rFonts w:ascii="Arial" w:hAnsi="Arial" w:cs="Arial"/>
          <w:bCs/>
          <w:sz w:val="20"/>
          <w:szCs w:val="20"/>
          <w:shd w:val="clear" w:color="auto" w:fill="FFFFFF"/>
        </w:rPr>
        <w:t>TG_W_ARCHITEKTURA_16_08_2023-30</w:t>
      </w:r>
      <w:r w:rsidR="0081334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.pdf”) </w:t>
      </w:r>
      <w:r w:rsidR="00311D33">
        <w:rPr>
          <w:rFonts w:ascii="Arial" w:hAnsi="Arial" w:cs="Arial"/>
          <w:sz w:val="20"/>
          <w:szCs w:val="20"/>
        </w:rPr>
        <w:t xml:space="preserve">przedstawiono szczegół montażu do ramy okiennej. </w:t>
      </w:r>
    </w:p>
    <w:p w14:paraId="7B26A4A3" w14:textId="77777777" w:rsidR="00DA5A0A" w:rsidRDefault="00DA5A0A" w:rsidP="00B875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86F535" w14:textId="77777777" w:rsidR="00E331A6" w:rsidRDefault="0099741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C03E5B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1879ACA0" w14:textId="77777777" w:rsidR="002166C4" w:rsidRDefault="002166C4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166C4">
        <w:rPr>
          <w:rFonts w:ascii="Arial" w:hAnsi="Arial" w:cs="Arial"/>
          <w:sz w:val="20"/>
          <w:szCs w:val="20"/>
          <w:shd w:val="clear" w:color="auto" w:fill="FFFFFF"/>
        </w:rPr>
        <w:t xml:space="preserve">Prosimy o informację czy Zamawiający dopuszcza wykonanie zabezpieczenia skarpy poprzez wykonanie bezpiecznego nachylenia skarpy zgodnie z zamieszczonym rysunkiem poniżej? W odpowiedzi na pytanie 8 z dnia 12.03.2024 Zamawiający dopuścił inne rozwiązania zabezpieczenia skarpy niż wykonanie ścianki szczelnej. Wykonanie tego typu zabezpieczenia skarpy ma swoje </w:t>
      </w:r>
      <w:r w:rsidRPr="002166C4">
        <w:rPr>
          <w:rFonts w:ascii="Arial" w:hAnsi="Arial" w:cs="Arial"/>
          <w:sz w:val="20"/>
          <w:szCs w:val="20"/>
          <w:shd w:val="clear" w:color="auto" w:fill="FFFFFF"/>
        </w:rPr>
        <w:lastRenderedPageBreak/>
        <w:t>uzasadnienie ekonomiczne, ponieważ nie będzie wymagało wykonywania zbędnej w tym przypadku ściany szczelinowej (generującej na tym etapie niepotrzebne koszty).</w:t>
      </w:r>
    </w:p>
    <w:p w14:paraId="0EE03CB6" w14:textId="77777777" w:rsidR="00872357" w:rsidRDefault="00872357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B85C9A4" w14:textId="77777777" w:rsidR="002166C4" w:rsidRDefault="002166C4" w:rsidP="002166C4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166C4">
        <w:rPr>
          <w:rFonts w:ascii="Arial" w:hAnsi="Arial" w:cs="Arial"/>
          <w:b/>
          <w:bCs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 wp14:anchorId="41808EFE" wp14:editId="7BFA8FD8">
            <wp:extent cx="3314700" cy="2295525"/>
            <wp:effectExtent l="0" t="0" r="0" b="9525"/>
            <wp:docPr id="2" name="Obraz 1" descr="C:\Users\AMD-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-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562E8" w14:textId="77777777" w:rsidR="002166C4" w:rsidRDefault="002166C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C003F51" w14:textId="77777777" w:rsidR="00E331A6" w:rsidRDefault="0099741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0089C286" w14:textId="77777777" w:rsidR="002166C4" w:rsidRDefault="002166C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166C4">
        <w:rPr>
          <w:rFonts w:ascii="Arial" w:hAnsi="Arial" w:cs="Arial"/>
          <w:sz w:val="20"/>
          <w:szCs w:val="20"/>
          <w:shd w:val="clear" w:color="auto" w:fill="FFFFFF"/>
        </w:rPr>
        <w:t xml:space="preserve">Zamawiający dopuszcza </w:t>
      </w:r>
      <w:r w:rsidR="00813343">
        <w:rPr>
          <w:rFonts w:ascii="Arial" w:hAnsi="Arial" w:cs="Arial"/>
          <w:sz w:val="20"/>
          <w:szCs w:val="20"/>
          <w:shd w:val="clear" w:color="auto" w:fill="FFFFFF"/>
        </w:rPr>
        <w:t>zaproponowane rozwiązanie zabezpieczenia skarpy, jeżeli gwarantuje ono bezpieczeństwo i higienę pracy oraz pozwoli na wykluczenie jakichkolwiek szkód i zagrożeń.</w:t>
      </w:r>
    </w:p>
    <w:p w14:paraId="3FF835B8" w14:textId="77777777" w:rsidR="002166C4" w:rsidRDefault="002166C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319FAC" w14:textId="77777777" w:rsidR="00E331A6" w:rsidRDefault="0099741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C03E5B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7AC767E4" w14:textId="77777777" w:rsidR="002166C4" w:rsidRDefault="002166C4" w:rsidP="00EE3CFA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166C4">
        <w:rPr>
          <w:rFonts w:ascii="Arial" w:hAnsi="Arial" w:cs="Arial"/>
          <w:sz w:val="20"/>
          <w:szCs w:val="20"/>
          <w:shd w:val="clear" w:color="auto" w:fill="FFFFFF"/>
        </w:rPr>
        <w:t>Prosimy o informację co oznaczają kwadratowe płytki na rzucie dachu z wypełnieniem w kółka? Prosimy o podanie specyfikacji ww. elementu.</w:t>
      </w:r>
    </w:p>
    <w:p w14:paraId="4EE990EF" w14:textId="77777777" w:rsidR="00E331A6" w:rsidRDefault="00997412" w:rsidP="00EE3CF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716A0B72" w14:textId="77777777" w:rsidR="00C87A5D" w:rsidRDefault="002166C4" w:rsidP="002166C4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K</w:t>
      </w:r>
      <w:r w:rsidRPr="002166C4">
        <w:rPr>
          <w:rFonts w:ascii="Arial" w:hAnsi="Arial" w:cs="Arial"/>
          <w:sz w:val="20"/>
          <w:szCs w:val="20"/>
          <w:shd w:val="clear" w:color="auto" w:fill="FFFFFF"/>
        </w:rPr>
        <w:t>wadratowe płytki na rzucie dachu z wypełnieniem w kółka to płytki komunikacyjne umożliwiające poruszanie się po połaci dachu be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z uszkodzeń pokrycia dachowego </w:t>
      </w:r>
      <w:r w:rsidRPr="002166C4">
        <w:rPr>
          <w:rFonts w:ascii="Arial" w:hAnsi="Arial" w:cs="Arial"/>
          <w:sz w:val="20"/>
          <w:szCs w:val="20"/>
          <w:shd w:val="clear" w:color="auto" w:fill="FFFFFF"/>
        </w:rPr>
        <w:t>(np. Walkway Pad) - płyty EPDM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2166C4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</w:p>
    <w:p w14:paraId="0C460077" w14:textId="77777777" w:rsidR="002166C4" w:rsidRDefault="002166C4" w:rsidP="002166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8C8602" w14:textId="77777777" w:rsidR="00AA1E03" w:rsidRDefault="00AA1E03" w:rsidP="00AA1E0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C03E5B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DFDDE15" w14:textId="77777777" w:rsidR="00204048" w:rsidRDefault="00204048" w:rsidP="00AA1E03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4048">
        <w:rPr>
          <w:rFonts w:ascii="Arial" w:hAnsi="Arial" w:cs="Arial"/>
          <w:sz w:val="20"/>
          <w:szCs w:val="20"/>
          <w:shd w:val="clear" w:color="auto" w:fill="FFFFFF"/>
        </w:rPr>
        <w:t>Prosimy o informację w jaki sposób ma być wykonana komunikacja pomiędzy dachami o różnych wysokościach? Na rzucie dachu pokazano jedynie wyłaz dachowy w segmencie A, z którego nie ma możliwości przemieszczenia się przez ścianę attykową w osi 14. Prosimy o doprecyzowanie sposobu dostępu do dachu na segmencie B i C.</w:t>
      </w:r>
    </w:p>
    <w:p w14:paraId="1F3DA013" w14:textId="77777777" w:rsidR="00AA1E03" w:rsidRDefault="00AA1E03" w:rsidP="00AA1E0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21BF73D6" w14:textId="2BBC60B4" w:rsidR="0016078B" w:rsidRPr="00766F01" w:rsidRDefault="00204048" w:rsidP="00766F01">
      <w:pPr>
        <w:spacing w:after="0" w:line="36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204048">
        <w:rPr>
          <w:rFonts w:ascii="Arial" w:hAnsi="Arial" w:cs="Arial"/>
          <w:bCs/>
          <w:sz w:val="20"/>
          <w:szCs w:val="20"/>
          <w:shd w:val="clear" w:color="auto" w:fill="FFFFFF"/>
        </w:rPr>
        <w:t>Komunikacje pomiędzy dachami o różnych wysokościach przedstawiono na załączonych rysunkach nr. 03, 04, 30</w:t>
      </w:r>
      <w:r w:rsidR="00D5254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(</w:t>
      </w:r>
      <w:r w:rsidR="00A04246">
        <w:rPr>
          <w:rFonts w:ascii="Arial" w:hAnsi="Arial" w:cs="Arial"/>
          <w:bCs/>
          <w:sz w:val="20"/>
          <w:szCs w:val="20"/>
          <w:shd w:val="clear" w:color="auto" w:fill="FFFFFF"/>
        </w:rPr>
        <w:t>„</w:t>
      </w:r>
      <w:r w:rsidR="00A04246" w:rsidRPr="00A04246">
        <w:rPr>
          <w:rFonts w:ascii="Arial" w:hAnsi="Arial" w:cs="Arial"/>
          <w:bCs/>
          <w:sz w:val="20"/>
          <w:szCs w:val="20"/>
          <w:shd w:val="clear" w:color="auto" w:fill="FFFFFF"/>
        </w:rPr>
        <w:t>TG_W_ARCHITEKTURA_16_08_2023-03</w:t>
      </w:r>
      <w:r w:rsidR="00A04246">
        <w:rPr>
          <w:rFonts w:ascii="Arial" w:hAnsi="Arial" w:cs="Arial"/>
          <w:bCs/>
          <w:sz w:val="20"/>
          <w:szCs w:val="20"/>
          <w:shd w:val="clear" w:color="auto" w:fill="FFFFFF"/>
        </w:rPr>
        <w:t>.pdf”, „</w:t>
      </w:r>
      <w:r w:rsidR="00A04246" w:rsidRPr="00A04246">
        <w:rPr>
          <w:rFonts w:ascii="Arial" w:hAnsi="Arial" w:cs="Arial"/>
          <w:bCs/>
          <w:sz w:val="20"/>
          <w:szCs w:val="20"/>
          <w:shd w:val="clear" w:color="auto" w:fill="FFFFFF"/>
        </w:rPr>
        <w:t>TG_W_ARCHITEKTURA_16_08_2023-04 A</w:t>
      </w:r>
      <w:r w:rsidR="00A04246">
        <w:rPr>
          <w:rFonts w:ascii="Arial" w:hAnsi="Arial" w:cs="Arial"/>
          <w:bCs/>
          <w:sz w:val="20"/>
          <w:szCs w:val="20"/>
          <w:shd w:val="clear" w:color="auto" w:fill="FFFFFF"/>
        </w:rPr>
        <w:t>.pdf”, „</w:t>
      </w:r>
      <w:r w:rsidR="00A04246" w:rsidRPr="00A04246">
        <w:rPr>
          <w:rFonts w:ascii="Arial" w:hAnsi="Arial" w:cs="Arial"/>
          <w:bCs/>
          <w:sz w:val="20"/>
          <w:szCs w:val="20"/>
          <w:shd w:val="clear" w:color="auto" w:fill="FFFFFF"/>
        </w:rPr>
        <w:t>TG_W_ARCHITEKTURA_16_08_2023-30</w:t>
      </w:r>
      <w:r w:rsidR="00A04246">
        <w:rPr>
          <w:rFonts w:ascii="Arial" w:hAnsi="Arial" w:cs="Arial"/>
          <w:bCs/>
          <w:sz w:val="20"/>
          <w:szCs w:val="20"/>
          <w:shd w:val="clear" w:color="auto" w:fill="FFFFFF"/>
        </w:rPr>
        <w:t>.pdf”)</w:t>
      </w:r>
      <w:r w:rsidR="00E52C1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</w:p>
    <w:p w14:paraId="48CBA5D8" w14:textId="77777777" w:rsidR="00311D33" w:rsidRDefault="00311D33" w:rsidP="00BF0A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A625C9" w14:textId="77777777" w:rsidR="00520370" w:rsidRDefault="00520370" w:rsidP="0052037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C03E5B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C047373" w14:textId="77777777" w:rsidR="00204048" w:rsidRDefault="00204048" w:rsidP="00520370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4048">
        <w:rPr>
          <w:rFonts w:ascii="Arial" w:hAnsi="Arial" w:cs="Arial"/>
          <w:sz w:val="20"/>
          <w:szCs w:val="20"/>
          <w:shd w:val="clear" w:color="auto" w:fill="FFFFFF"/>
        </w:rPr>
        <w:t>Prosimy o informację czy system asekuracyjny - lina stalowa kotwiona do podłoża zgodnie z zaleceniami producenta znajdujące się na rzucie dachu są potrzebnymi elementami do wykonania na dachu płaskim? Jeśli tak - prosimy o podanie specyfikacji ww liny, jej długość i sposób kotwienia do podłoża.</w:t>
      </w:r>
    </w:p>
    <w:p w14:paraId="61CDDE0A" w14:textId="77777777" w:rsidR="00520370" w:rsidRDefault="00520370" w:rsidP="0052037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31CC089D" w14:textId="77777777" w:rsidR="00A5284B" w:rsidRDefault="00311D33" w:rsidP="00311D33">
      <w:pPr>
        <w:spacing w:after="0" w:line="360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311D33">
        <w:rPr>
          <w:rFonts w:ascii="Arial" w:hAnsi="Arial" w:cs="Arial"/>
          <w:sz w:val="20"/>
          <w:szCs w:val="20"/>
          <w:lang w:bidi="pl-PL"/>
        </w:rPr>
        <w:lastRenderedPageBreak/>
        <w:t>System asekuracyjny jest elementem potrzebnym na połaci dachowej.</w:t>
      </w:r>
      <w:r>
        <w:rPr>
          <w:rFonts w:ascii="Arial" w:hAnsi="Arial" w:cs="Arial"/>
          <w:sz w:val="20"/>
          <w:szCs w:val="20"/>
          <w:lang w:bidi="pl-PL"/>
        </w:rPr>
        <w:t xml:space="preserve"> </w:t>
      </w:r>
      <w:r w:rsidRPr="00311D33">
        <w:rPr>
          <w:rFonts w:ascii="Arial" w:hAnsi="Arial" w:cs="Arial"/>
          <w:sz w:val="20"/>
          <w:szCs w:val="20"/>
          <w:lang w:bidi="pl-PL"/>
        </w:rPr>
        <w:t>Poziomy system zabezpieczający przed upadkiem posiadający certyfikat zgodnie z normą EN 795 C, w celu użytkowania przez osoby pracujące w lokalizacjach poziomych na dachu, w których istnieje niebezpieczeństwo upadku z wysokości. System składa się z liny stalowej z nierdzewnej stali szlachetnej, którą należy zamocować na dwóch podporach skrajnych i w zależności od długości na kilku uchwytach pośrednich. Użytkownik jest połączony z systemem za pośrednictwem szelek bezpieczeństwa, absorbera energii i linki asekuracyjnej (lonży), dopuszczonej do stosowania zarówno w poziomie jak i w pionie. Budowa: lina ze stali szlachetnej 6 mm na uchwytach pośrednich, dla maks. 4 osób jednocześnie, zaczepienie za pomocą karabinka na podporze skrajnej lub pośredniej lub zaczepienie na stalowej linie za pomocą karabinka.</w:t>
      </w:r>
    </w:p>
    <w:p w14:paraId="7B7346D9" w14:textId="77777777" w:rsidR="00872357" w:rsidRDefault="0016078B" w:rsidP="00311D3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lang w:bidi="pl-PL"/>
        </w:rPr>
        <w:t>Łączna d</w:t>
      </w:r>
      <w:r w:rsidR="00872357">
        <w:rPr>
          <w:rFonts w:ascii="Arial" w:hAnsi="Arial" w:cs="Arial"/>
          <w:sz w:val="20"/>
          <w:szCs w:val="20"/>
          <w:lang w:bidi="pl-PL"/>
        </w:rPr>
        <w:t>ługość liny stalowej na dachu garażu 75 metrów, na dachu wieży ćwiczeń 10 metrów. Lokalizacja liny została przedstawiona na załączonym rys. nr 03 („</w:t>
      </w:r>
      <w:r w:rsidR="00872357" w:rsidRPr="00872357">
        <w:rPr>
          <w:rFonts w:ascii="Arial" w:hAnsi="Arial" w:cs="Arial"/>
          <w:sz w:val="20"/>
          <w:szCs w:val="20"/>
          <w:lang w:bidi="pl-PL"/>
        </w:rPr>
        <w:t>TG_W_ARCHITEKTURA_16_08_2023-03</w:t>
      </w:r>
      <w:r w:rsidR="00872357">
        <w:rPr>
          <w:rFonts w:ascii="Arial" w:hAnsi="Arial" w:cs="Arial"/>
          <w:sz w:val="20"/>
          <w:szCs w:val="20"/>
          <w:lang w:bidi="pl-PL"/>
        </w:rPr>
        <w:t>.pdf”).</w:t>
      </w:r>
    </w:p>
    <w:p w14:paraId="1071EE8B" w14:textId="77777777" w:rsidR="00311D33" w:rsidRDefault="00311D33" w:rsidP="0052037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D8F9C6" w14:textId="77777777" w:rsidR="00520370" w:rsidRDefault="00520370" w:rsidP="0052037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C03E5B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07F31260" w14:textId="77777777" w:rsidR="00204048" w:rsidRDefault="00204048" w:rsidP="00520370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4048">
        <w:rPr>
          <w:rFonts w:ascii="Arial" w:hAnsi="Arial" w:cs="Arial"/>
          <w:sz w:val="20"/>
          <w:szCs w:val="20"/>
          <w:shd w:val="clear" w:color="auto" w:fill="FFFFFF"/>
        </w:rPr>
        <w:t>Prosimy o potwierdzenie, że należy wykonać ogrodzenie systemowe w ilości 346mb oraz jedną bramę przesuwną i jedną furtkę.</w:t>
      </w:r>
    </w:p>
    <w:p w14:paraId="1314A0A7" w14:textId="77777777" w:rsidR="00520370" w:rsidRDefault="00520370" w:rsidP="0052037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1963EDDA" w14:textId="77777777" w:rsidR="00E52C15" w:rsidRDefault="004E6A20" w:rsidP="00E52C15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E52C15">
        <w:rPr>
          <w:rFonts w:ascii="Arial" w:hAnsi="Arial" w:cs="Arial"/>
          <w:sz w:val="20"/>
          <w:szCs w:val="20"/>
        </w:rPr>
        <w:t>potwierdza</w:t>
      </w:r>
      <w:r w:rsidR="00E52C15" w:rsidRPr="00204048">
        <w:rPr>
          <w:rFonts w:ascii="Arial" w:hAnsi="Arial" w:cs="Arial"/>
          <w:sz w:val="20"/>
          <w:szCs w:val="20"/>
          <w:shd w:val="clear" w:color="auto" w:fill="FFFFFF"/>
        </w:rPr>
        <w:t>, że należy wykonać ogrodzenie systemowe w ilości 346mb oraz jedną bramę przesuwną i jedną furtkę.</w:t>
      </w:r>
    </w:p>
    <w:p w14:paraId="29A88D1A" w14:textId="77777777" w:rsidR="00A5284B" w:rsidRDefault="00A5284B" w:rsidP="00A5284B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bidi="pl-PL"/>
        </w:rPr>
      </w:pPr>
    </w:p>
    <w:p w14:paraId="4239EE2B" w14:textId="77777777" w:rsidR="00520370" w:rsidRDefault="00520370" w:rsidP="0052037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C03E5B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372CBA7" w14:textId="77777777" w:rsidR="00204048" w:rsidRDefault="00204048" w:rsidP="004615DE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4048">
        <w:rPr>
          <w:rFonts w:ascii="Arial" w:hAnsi="Arial" w:cs="Arial"/>
          <w:sz w:val="20"/>
          <w:szCs w:val="20"/>
          <w:shd w:val="clear" w:color="auto" w:fill="FFFFFF"/>
        </w:rPr>
        <w:t>W związku z powyższymi pytaniami i koniecznością należnego opracowania dokumentacji kosztorysowej, prosimy o przedłużenie terminu składania ofert do 19.03.2024.</w:t>
      </w:r>
    </w:p>
    <w:p w14:paraId="25FB8BF4" w14:textId="77777777" w:rsidR="00520370" w:rsidRDefault="00520370" w:rsidP="004615D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3E34D1A7" w14:textId="77777777" w:rsidR="00CD59EF" w:rsidRDefault="00CD59EF" w:rsidP="00CD59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wydłużył termin składania ofert do 19 marca 2024 r. w dniu 13 marca 2024 r.</w:t>
      </w:r>
    </w:p>
    <w:p w14:paraId="0B5BCE7C" w14:textId="77777777" w:rsidR="00CD59EF" w:rsidRDefault="00CD59EF" w:rsidP="00CD59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0D2437" w14:textId="77777777" w:rsidR="00150F19" w:rsidRDefault="00150F19" w:rsidP="00150F1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9:</w:t>
      </w:r>
    </w:p>
    <w:p w14:paraId="7F334285" w14:textId="77777777" w:rsidR="00150F19" w:rsidRDefault="00150F19" w:rsidP="00150F19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50F19">
        <w:rPr>
          <w:rFonts w:ascii="Arial" w:hAnsi="Arial" w:cs="Arial"/>
          <w:sz w:val="20"/>
          <w:szCs w:val="20"/>
          <w:shd w:val="clear" w:color="auto" w:fill="FFFFFF"/>
        </w:rPr>
        <w:t>Czy Zamawiający przewiduje zastosowanie systemu detekcji CO w garażu? Jeśli tak, proszę o uzupełnienie dokumentacji w zakresie szczegółów - ilości i miejsc montażu detektorów, centralki, sygnalizatorów.</w:t>
      </w:r>
    </w:p>
    <w:p w14:paraId="6C8BE1C6" w14:textId="77777777" w:rsidR="00150F19" w:rsidRDefault="00150F19" w:rsidP="00150F1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4D6153B4" w14:textId="77777777" w:rsidR="009B2C5B" w:rsidRDefault="00150F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0F19">
        <w:rPr>
          <w:rFonts w:ascii="Arial" w:hAnsi="Arial" w:cs="Arial"/>
          <w:sz w:val="20"/>
          <w:szCs w:val="20"/>
        </w:rPr>
        <w:t>Projekt przewiduje zastosowanie systemu detekcji co w garażu.</w:t>
      </w:r>
      <w:r>
        <w:rPr>
          <w:rFonts w:ascii="Arial" w:hAnsi="Arial" w:cs="Arial"/>
          <w:sz w:val="20"/>
          <w:szCs w:val="20"/>
        </w:rPr>
        <w:t xml:space="preserve"> Lokalizacja elementów systemu detekcji CO znajduje się na rysunku PTT-TT-TG 2.01 w projekcie technicznym IX instalacje teletechniczne wewnętrzne.</w:t>
      </w:r>
    </w:p>
    <w:p w14:paraId="29D4F416" w14:textId="77777777" w:rsidR="00140479" w:rsidRDefault="00140479" w:rsidP="005655A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69A4C5B5" w14:textId="77777777" w:rsidR="00387617" w:rsidRDefault="00387617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141A929" w14:textId="77777777" w:rsidR="00E331A6" w:rsidRDefault="00997412">
      <w:pPr>
        <w:spacing w:after="0"/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Komendant Powiatowy PSP</w:t>
      </w:r>
    </w:p>
    <w:p w14:paraId="7F03861F" w14:textId="77777777" w:rsidR="00E331A6" w:rsidRDefault="00997412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w Tarnowskich Górach </w:t>
      </w:r>
    </w:p>
    <w:p w14:paraId="453D59C2" w14:textId="77777777" w:rsidR="00E331A6" w:rsidRDefault="00997412">
      <w:pPr>
        <w:spacing w:after="0"/>
        <w:ind w:left="5040" w:firstLine="2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st. bryg. mgr Adam Lachowicz</w:t>
      </w:r>
    </w:p>
    <w:p w14:paraId="5DA9431D" w14:textId="77777777" w:rsidR="00E331A6" w:rsidRDefault="00E331A6">
      <w:pPr>
        <w:spacing w:after="0" w:line="36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E331A6" w:rsidSect="00DB5661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C6D1" w14:textId="77777777" w:rsidR="00DB5661" w:rsidRDefault="00DB5661" w:rsidP="00192BB1">
      <w:pPr>
        <w:spacing w:after="0" w:line="240" w:lineRule="auto"/>
      </w:pPr>
      <w:r>
        <w:separator/>
      </w:r>
    </w:p>
  </w:endnote>
  <w:endnote w:type="continuationSeparator" w:id="0">
    <w:p w14:paraId="0E3CAA85" w14:textId="77777777" w:rsidR="00DB5661" w:rsidRDefault="00DB5661" w:rsidP="0019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51150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3E71B1D" w14:textId="77777777" w:rsidR="00A04246" w:rsidRPr="00192BB1" w:rsidRDefault="00795B36">
        <w:pPr>
          <w:pStyle w:val="Stopka"/>
          <w:jc w:val="right"/>
          <w:rPr>
            <w:rFonts w:ascii="Arial" w:hAnsi="Arial" w:cs="Arial"/>
          </w:rPr>
        </w:pPr>
        <w:r w:rsidRPr="00192BB1">
          <w:rPr>
            <w:rFonts w:ascii="Arial" w:hAnsi="Arial" w:cs="Arial"/>
          </w:rPr>
          <w:fldChar w:fldCharType="begin"/>
        </w:r>
        <w:r w:rsidR="00A04246" w:rsidRPr="00192BB1">
          <w:rPr>
            <w:rFonts w:ascii="Arial" w:hAnsi="Arial" w:cs="Arial"/>
          </w:rPr>
          <w:instrText xml:space="preserve"> PAGE   \* MERGEFORMAT </w:instrText>
        </w:r>
        <w:r w:rsidRPr="00192BB1">
          <w:rPr>
            <w:rFonts w:ascii="Arial" w:hAnsi="Arial" w:cs="Arial"/>
          </w:rPr>
          <w:fldChar w:fldCharType="separate"/>
        </w:r>
        <w:r w:rsidR="00150F19">
          <w:rPr>
            <w:rFonts w:ascii="Arial" w:hAnsi="Arial" w:cs="Arial"/>
            <w:noProof/>
          </w:rPr>
          <w:t>2</w:t>
        </w:r>
        <w:r w:rsidRPr="00192BB1">
          <w:rPr>
            <w:rFonts w:ascii="Arial" w:hAnsi="Arial" w:cs="Arial"/>
          </w:rPr>
          <w:fldChar w:fldCharType="end"/>
        </w:r>
      </w:p>
    </w:sdtContent>
  </w:sdt>
  <w:p w14:paraId="34080ABE" w14:textId="77777777" w:rsidR="00A04246" w:rsidRDefault="00A04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A7DE" w14:textId="77777777" w:rsidR="00DB5661" w:rsidRDefault="00DB5661" w:rsidP="00192BB1">
      <w:pPr>
        <w:spacing w:after="0" w:line="240" w:lineRule="auto"/>
      </w:pPr>
      <w:r>
        <w:separator/>
      </w:r>
    </w:p>
  </w:footnote>
  <w:footnote w:type="continuationSeparator" w:id="0">
    <w:p w14:paraId="4604D87E" w14:textId="77777777" w:rsidR="00DB5661" w:rsidRDefault="00DB5661" w:rsidP="0019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608C"/>
    <w:multiLevelType w:val="hybridMultilevel"/>
    <w:tmpl w:val="EF2CF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72D0"/>
    <w:multiLevelType w:val="multilevel"/>
    <w:tmpl w:val="E7F432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645E55"/>
    <w:multiLevelType w:val="multilevel"/>
    <w:tmpl w:val="363ADB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AD47060"/>
    <w:multiLevelType w:val="multilevel"/>
    <w:tmpl w:val="C77EB0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1A44106"/>
    <w:multiLevelType w:val="multilevel"/>
    <w:tmpl w:val="8DB248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1C4199B"/>
    <w:multiLevelType w:val="hybridMultilevel"/>
    <w:tmpl w:val="336E4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46199"/>
    <w:multiLevelType w:val="hybridMultilevel"/>
    <w:tmpl w:val="1332E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05414">
    <w:abstractNumId w:val="3"/>
  </w:num>
  <w:num w:numId="2" w16cid:durableId="1174490095">
    <w:abstractNumId w:val="2"/>
  </w:num>
  <w:num w:numId="3" w16cid:durableId="121534038">
    <w:abstractNumId w:val="4"/>
  </w:num>
  <w:num w:numId="4" w16cid:durableId="1263805816">
    <w:abstractNumId w:val="1"/>
  </w:num>
  <w:num w:numId="5" w16cid:durableId="1298298237">
    <w:abstractNumId w:val="5"/>
  </w:num>
  <w:num w:numId="6" w16cid:durableId="227035055">
    <w:abstractNumId w:val="0"/>
  </w:num>
  <w:num w:numId="7" w16cid:durableId="1215507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A6"/>
    <w:rsid w:val="000060C2"/>
    <w:rsid w:val="00020529"/>
    <w:rsid w:val="00024F43"/>
    <w:rsid w:val="00030B3C"/>
    <w:rsid w:val="001039F6"/>
    <w:rsid w:val="00131264"/>
    <w:rsid w:val="00140479"/>
    <w:rsid w:val="00150F19"/>
    <w:rsid w:val="00151E2B"/>
    <w:rsid w:val="00153737"/>
    <w:rsid w:val="0016078B"/>
    <w:rsid w:val="00174D48"/>
    <w:rsid w:val="00175459"/>
    <w:rsid w:val="00177C07"/>
    <w:rsid w:val="00192BB1"/>
    <w:rsid w:val="001D2216"/>
    <w:rsid w:val="001D6A92"/>
    <w:rsid w:val="00204048"/>
    <w:rsid w:val="002166C4"/>
    <w:rsid w:val="00225432"/>
    <w:rsid w:val="00232B90"/>
    <w:rsid w:val="002F0AD3"/>
    <w:rsid w:val="00311D33"/>
    <w:rsid w:val="00380586"/>
    <w:rsid w:val="00387617"/>
    <w:rsid w:val="00397A9A"/>
    <w:rsid w:val="003A5058"/>
    <w:rsid w:val="003C5AE9"/>
    <w:rsid w:val="003C7314"/>
    <w:rsid w:val="003D4677"/>
    <w:rsid w:val="003E08C1"/>
    <w:rsid w:val="003F4510"/>
    <w:rsid w:val="003F4DB7"/>
    <w:rsid w:val="00405EB3"/>
    <w:rsid w:val="004107FF"/>
    <w:rsid w:val="00417E21"/>
    <w:rsid w:val="00442F17"/>
    <w:rsid w:val="004615DE"/>
    <w:rsid w:val="00471248"/>
    <w:rsid w:val="004758C8"/>
    <w:rsid w:val="00497A22"/>
    <w:rsid w:val="004A4BE0"/>
    <w:rsid w:val="004B031C"/>
    <w:rsid w:val="004C18B9"/>
    <w:rsid w:val="004C4539"/>
    <w:rsid w:val="004E2DA0"/>
    <w:rsid w:val="004E4580"/>
    <w:rsid w:val="004E6A20"/>
    <w:rsid w:val="0051443A"/>
    <w:rsid w:val="00520370"/>
    <w:rsid w:val="005655A1"/>
    <w:rsid w:val="005673A3"/>
    <w:rsid w:val="00587317"/>
    <w:rsid w:val="00592CFF"/>
    <w:rsid w:val="005A40EC"/>
    <w:rsid w:val="005D3492"/>
    <w:rsid w:val="005F45A9"/>
    <w:rsid w:val="006111D3"/>
    <w:rsid w:val="00613834"/>
    <w:rsid w:val="0062693D"/>
    <w:rsid w:val="00647CEE"/>
    <w:rsid w:val="0065626B"/>
    <w:rsid w:val="00672773"/>
    <w:rsid w:val="00695B25"/>
    <w:rsid w:val="006A3E40"/>
    <w:rsid w:val="006A564E"/>
    <w:rsid w:val="006E5B45"/>
    <w:rsid w:val="006E615B"/>
    <w:rsid w:val="006F514E"/>
    <w:rsid w:val="007004D2"/>
    <w:rsid w:val="00721624"/>
    <w:rsid w:val="00731F74"/>
    <w:rsid w:val="007373D6"/>
    <w:rsid w:val="00746E74"/>
    <w:rsid w:val="00757AD2"/>
    <w:rsid w:val="00766F01"/>
    <w:rsid w:val="00795B36"/>
    <w:rsid w:val="007D542F"/>
    <w:rsid w:val="007F52EE"/>
    <w:rsid w:val="00813343"/>
    <w:rsid w:val="0086141F"/>
    <w:rsid w:val="00872357"/>
    <w:rsid w:val="00896F05"/>
    <w:rsid w:val="008B068E"/>
    <w:rsid w:val="008B440B"/>
    <w:rsid w:val="008B683F"/>
    <w:rsid w:val="00902208"/>
    <w:rsid w:val="0092193B"/>
    <w:rsid w:val="009545BC"/>
    <w:rsid w:val="00992343"/>
    <w:rsid w:val="009954CA"/>
    <w:rsid w:val="00997412"/>
    <w:rsid w:val="009A493D"/>
    <w:rsid w:val="009B2C5B"/>
    <w:rsid w:val="009E0A52"/>
    <w:rsid w:val="00A04246"/>
    <w:rsid w:val="00A048CF"/>
    <w:rsid w:val="00A442B1"/>
    <w:rsid w:val="00A5284B"/>
    <w:rsid w:val="00A61D66"/>
    <w:rsid w:val="00A6454C"/>
    <w:rsid w:val="00A667EE"/>
    <w:rsid w:val="00A743DD"/>
    <w:rsid w:val="00A813F8"/>
    <w:rsid w:val="00AA1E03"/>
    <w:rsid w:val="00AB3170"/>
    <w:rsid w:val="00AC118B"/>
    <w:rsid w:val="00B23A36"/>
    <w:rsid w:val="00B2549E"/>
    <w:rsid w:val="00B35E38"/>
    <w:rsid w:val="00B53E9F"/>
    <w:rsid w:val="00B75A69"/>
    <w:rsid w:val="00B8752B"/>
    <w:rsid w:val="00BB5C02"/>
    <w:rsid w:val="00BC44C0"/>
    <w:rsid w:val="00BE3FD2"/>
    <w:rsid w:val="00BF0ACB"/>
    <w:rsid w:val="00C00DF9"/>
    <w:rsid w:val="00C03E5B"/>
    <w:rsid w:val="00C24A68"/>
    <w:rsid w:val="00C260D6"/>
    <w:rsid w:val="00C659C6"/>
    <w:rsid w:val="00C71BB0"/>
    <w:rsid w:val="00C75A63"/>
    <w:rsid w:val="00C87A5D"/>
    <w:rsid w:val="00C93338"/>
    <w:rsid w:val="00CA5312"/>
    <w:rsid w:val="00CC151E"/>
    <w:rsid w:val="00CD59EF"/>
    <w:rsid w:val="00D05BFA"/>
    <w:rsid w:val="00D15CB9"/>
    <w:rsid w:val="00D4634A"/>
    <w:rsid w:val="00D52549"/>
    <w:rsid w:val="00DA5A0A"/>
    <w:rsid w:val="00DA7759"/>
    <w:rsid w:val="00DB10BC"/>
    <w:rsid w:val="00DB5661"/>
    <w:rsid w:val="00DB6842"/>
    <w:rsid w:val="00DB686E"/>
    <w:rsid w:val="00DE701D"/>
    <w:rsid w:val="00E331A6"/>
    <w:rsid w:val="00E4161B"/>
    <w:rsid w:val="00E43F32"/>
    <w:rsid w:val="00E52747"/>
    <w:rsid w:val="00E52C15"/>
    <w:rsid w:val="00E70966"/>
    <w:rsid w:val="00E73934"/>
    <w:rsid w:val="00E86020"/>
    <w:rsid w:val="00EB14EF"/>
    <w:rsid w:val="00EC22E2"/>
    <w:rsid w:val="00EC2450"/>
    <w:rsid w:val="00EC4668"/>
    <w:rsid w:val="00EE3CFA"/>
    <w:rsid w:val="00F06E4E"/>
    <w:rsid w:val="00F12810"/>
    <w:rsid w:val="00F221C9"/>
    <w:rsid w:val="00F22ED3"/>
    <w:rsid w:val="00F35915"/>
    <w:rsid w:val="00F45349"/>
    <w:rsid w:val="00F52531"/>
    <w:rsid w:val="00F53035"/>
    <w:rsid w:val="00FA5CEC"/>
    <w:rsid w:val="00FC4E1F"/>
    <w:rsid w:val="00FD341B"/>
    <w:rsid w:val="00FE339B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3732"/>
  <w15:docId w15:val="{00CFC11D-853D-460A-9123-5EE65A6D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510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882CC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5B515E"/>
  </w:style>
  <w:style w:type="character" w:styleId="Hipercze">
    <w:name w:val="Hyperlink"/>
    <w:basedOn w:val="Domylnaczcionkaakapitu"/>
    <w:uiPriority w:val="99"/>
    <w:semiHidden/>
    <w:unhideWhenUsed/>
    <w:rsid w:val="00F0503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82C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next w:val="Tekstpodstawowy"/>
    <w:qFormat/>
    <w:rsid w:val="003F451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F4510"/>
    <w:pPr>
      <w:spacing w:after="140"/>
    </w:pPr>
  </w:style>
  <w:style w:type="paragraph" w:styleId="Lista">
    <w:name w:val="List"/>
    <w:basedOn w:val="Tekstpodstawowy"/>
    <w:rsid w:val="003F4510"/>
    <w:rPr>
      <w:rFonts w:cs="Lucida Sans"/>
    </w:rPr>
  </w:style>
  <w:style w:type="paragraph" w:styleId="Legenda">
    <w:name w:val="caption"/>
    <w:basedOn w:val="Normalny"/>
    <w:qFormat/>
    <w:rsid w:val="003F45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4510"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qFormat/>
    <w:rsid w:val="00935DE7"/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882C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B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E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E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E40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9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Ola Albera</cp:lastModifiedBy>
  <cp:revision>3</cp:revision>
  <cp:lastPrinted>2024-03-07T16:08:00Z</cp:lastPrinted>
  <dcterms:created xsi:type="dcterms:W3CDTF">2024-03-15T17:57:00Z</dcterms:created>
  <dcterms:modified xsi:type="dcterms:W3CDTF">2024-03-15T17:59:00Z</dcterms:modified>
  <dc:language>pl-PL</dc:language>
</cp:coreProperties>
</file>