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A5DAF" w14:textId="2753FF38" w:rsidR="007E18C4" w:rsidRDefault="007E18C4" w:rsidP="007E18C4">
      <w:r>
        <w:t xml:space="preserve">Pytania do postępowania: </w:t>
      </w:r>
      <w:r w:rsidRPr="007E18C4">
        <w:t>Dostarczenie wyposażenia - SP Poniec</w:t>
      </w:r>
      <w:r>
        <w:t xml:space="preserve"> IZPD.271.10.2024</w:t>
      </w:r>
    </w:p>
    <w:p w14:paraId="3D9780DC" w14:textId="77777777" w:rsidR="007E18C4" w:rsidRDefault="007E18C4" w:rsidP="007E18C4"/>
    <w:p w14:paraId="7CB01E5D" w14:textId="203DC2DB" w:rsidR="007E18C4" w:rsidRPr="007E18C4" w:rsidRDefault="007E18C4" w:rsidP="007E18C4">
      <w:r>
        <w:t xml:space="preserve">Pytania z dnia 05.09.2024r. </w:t>
      </w:r>
    </w:p>
    <w:p w14:paraId="7D87AD0B" w14:textId="0E796DC8" w:rsidR="003573FD" w:rsidRDefault="007E18C4" w:rsidP="007E18C4">
      <w:pPr>
        <w:pStyle w:val="Akapitzlist"/>
        <w:numPr>
          <w:ilvl w:val="0"/>
          <w:numId w:val="1"/>
        </w:numPr>
      </w:pPr>
      <w:r w:rsidRPr="007E18C4">
        <w:t xml:space="preserve">Dotyczy pozycji – Tablica biała magnetyczna Czy powierzchnia tablic białych </w:t>
      </w:r>
      <w:proofErr w:type="spellStart"/>
      <w:r w:rsidRPr="007E18C4">
        <w:t>suchościeralnych</w:t>
      </w:r>
      <w:proofErr w:type="spellEnd"/>
      <w:r w:rsidRPr="007E18C4">
        <w:t xml:space="preserve"> powinna być wykonana z blachy ceramicznej, jedynej która zapewnia długotrwałe użytkowanie tablicy ? Tablica ceramiczna jest objęta gwarancją 20 lat na powierzchnię do pisania, natomia</w:t>
      </w:r>
      <w:r>
        <w:t>st</w:t>
      </w:r>
      <w:r w:rsidRPr="007E18C4">
        <w:t xml:space="preserve"> tablica lakierowana ma gwarancję zaledwie 2 lata.</w:t>
      </w:r>
    </w:p>
    <w:p w14:paraId="2F1E20D4" w14:textId="72CE3586" w:rsidR="00E509D7" w:rsidRDefault="00E509D7" w:rsidP="00E509D7">
      <w:pPr>
        <w:ind w:left="360"/>
      </w:pPr>
      <w:r>
        <w:t>AD.1</w:t>
      </w:r>
    </w:p>
    <w:p w14:paraId="0E3634D0" w14:textId="77777777" w:rsidR="007E18C4" w:rsidRDefault="007E18C4" w:rsidP="007E18C4">
      <w:pPr>
        <w:pStyle w:val="Akapitzlist"/>
      </w:pPr>
    </w:p>
    <w:p w14:paraId="6603ABCC" w14:textId="7F7D7497" w:rsidR="007E18C4" w:rsidRDefault="007E18C4" w:rsidP="007E18C4">
      <w:pPr>
        <w:pStyle w:val="Akapitzlist"/>
        <w:numPr>
          <w:ilvl w:val="0"/>
          <w:numId w:val="1"/>
        </w:numPr>
      </w:pPr>
      <w:r w:rsidRPr="007E18C4">
        <w:t>Dotyczy pozycji – Stół rozkładany do pokoju nauczycielskiego Czy zamawiający dopuszcza stół o poniższych wymiarach: wysokość 75 cm szerokość 90 cm długość 160 cm długość po rozłożeniu 210 cm wykonanie nóg lite drewno bukowe</w:t>
      </w:r>
    </w:p>
    <w:p w14:paraId="5DC6C6C6" w14:textId="5A0DD5CE" w:rsidR="00E509D7" w:rsidRDefault="00E509D7" w:rsidP="00E509D7">
      <w:pPr>
        <w:ind w:left="360"/>
      </w:pPr>
      <w:r>
        <w:t>AD.2</w:t>
      </w:r>
    </w:p>
    <w:p w14:paraId="758CADFE" w14:textId="77777777" w:rsidR="007E18C4" w:rsidRDefault="007E18C4" w:rsidP="007E18C4"/>
    <w:p w14:paraId="63FA5D41" w14:textId="7B834ED4" w:rsidR="007E18C4" w:rsidRDefault="007E18C4" w:rsidP="007E18C4">
      <w:r>
        <w:t xml:space="preserve">Pytania z dnia 06.09.2024r. </w:t>
      </w:r>
    </w:p>
    <w:p w14:paraId="3B2E31B6" w14:textId="1C6F7950" w:rsidR="007E18C4" w:rsidRDefault="007E18C4" w:rsidP="007E18C4">
      <w:pPr>
        <w:pStyle w:val="Akapitzlist"/>
        <w:numPr>
          <w:ilvl w:val="0"/>
          <w:numId w:val="2"/>
        </w:numPr>
      </w:pPr>
      <w:r w:rsidRPr="007E18C4">
        <w:t xml:space="preserve">Kieruję zapytanie do pozycji 21 tablica magnetyczna </w:t>
      </w:r>
      <w:proofErr w:type="spellStart"/>
      <w:r w:rsidRPr="007E18C4">
        <w:t>suchościeralna</w:t>
      </w:r>
      <w:proofErr w:type="spellEnd"/>
      <w:r w:rsidRPr="007E18C4">
        <w:t xml:space="preserve"> .</w:t>
      </w:r>
      <w:r w:rsidRPr="007E18C4">
        <w:br/>
        <w:t xml:space="preserve">Zamawiający w OPZ wskazał wymiary tablic 1 </w:t>
      </w:r>
      <w:proofErr w:type="spellStart"/>
      <w:r w:rsidRPr="007E18C4">
        <w:t>szt</w:t>
      </w:r>
      <w:proofErr w:type="spellEnd"/>
      <w:r w:rsidRPr="007E18C4">
        <w:t xml:space="preserve"> 60x104 cm, 1szt. 80x104 cm, 8 szt. 110x104 cm.</w:t>
      </w:r>
      <w:r w:rsidRPr="007E18C4">
        <w:br/>
        <w:t>Doszło do omyłki pisarskiej, ponieważ na rynku brak jest tablic o takich wymiarach (104 cm).</w:t>
      </w:r>
      <w:r w:rsidRPr="007E18C4">
        <w:br/>
        <w:t>Proszę o skorygowanie błędnego zapisu na prawidłowe wymiary tablic:</w:t>
      </w:r>
      <w:r w:rsidRPr="007E18C4">
        <w:br/>
        <w:t>1szt 60x90</w:t>
      </w:r>
      <w:r w:rsidRPr="007E18C4">
        <w:br/>
        <w:t xml:space="preserve">1 </w:t>
      </w:r>
      <w:proofErr w:type="spellStart"/>
      <w:r w:rsidRPr="007E18C4">
        <w:t>szt</w:t>
      </w:r>
      <w:proofErr w:type="spellEnd"/>
      <w:r w:rsidRPr="007E18C4">
        <w:t xml:space="preserve"> 120x80</w:t>
      </w:r>
      <w:r w:rsidRPr="007E18C4">
        <w:br/>
        <w:t xml:space="preserve">8 </w:t>
      </w:r>
      <w:proofErr w:type="spellStart"/>
      <w:r w:rsidRPr="007E18C4">
        <w:t>szt</w:t>
      </w:r>
      <w:proofErr w:type="spellEnd"/>
      <w:r w:rsidRPr="007E18C4">
        <w:t xml:space="preserve"> 150x100</w:t>
      </w:r>
    </w:p>
    <w:p w14:paraId="4F923B35" w14:textId="0837BB4D" w:rsidR="00E509D7" w:rsidRDefault="00E509D7" w:rsidP="00E509D7">
      <w:pPr>
        <w:ind w:left="360"/>
      </w:pPr>
      <w:r>
        <w:t>AD.1</w:t>
      </w:r>
    </w:p>
    <w:sectPr w:rsidR="00E50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813F9"/>
    <w:multiLevelType w:val="hybridMultilevel"/>
    <w:tmpl w:val="74B6D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D1885"/>
    <w:multiLevelType w:val="hybridMultilevel"/>
    <w:tmpl w:val="7884F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19296">
    <w:abstractNumId w:val="1"/>
  </w:num>
  <w:num w:numId="2" w16cid:durableId="1066218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C4"/>
    <w:rsid w:val="003573FD"/>
    <w:rsid w:val="00365AF7"/>
    <w:rsid w:val="007E18C4"/>
    <w:rsid w:val="00B93CB9"/>
    <w:rsid w:val="00E5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43A35"/>
  <w15:chartTrackingRefBased/>
  <w15:docId w15:val="{CD433F9E-9844-4A67-BE27-E2490981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E18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1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E18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18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18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18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18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18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18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18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18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E18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18C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18C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18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18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18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18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18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1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18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18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1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E18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18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E18C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18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18C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18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7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um3</dc:creator>
  <cp:keywords/>
  <dc:description/>
  <cp:lastModifiedBy>um3</cp:lastModifiedBy>
  <cp:revision>2</cp:revision>
  <dcterms:created xsi:type="dcterms:W3CDTF">2024-09-10T08:27:00Z</dcterms:created>
  <dcterms:modified xsi:type="dcterms:W3CDTF">2024-09-10T08:27:00Z</dcterms:modified>
</cp:coreProperties>
</file>