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3B" w:rsidRPr="00BD703B" w:rsidRDefault="00BD703B" w:rsidP="00BD703B">
      <w:pPr>
        <w:pStyle w:val="Akapitzlist"/>
        <w:numPr>
          <w:ilvl w:val="0"/>
          <w:numId w:val="1"/>
        </w:numPr>
        <w:tabs>
          <w:tab w:val="left" w:pos="1575"/>
        </w:tabs>
        <w:spacing w:after="0" w:line="360" w:lineRule="auto"/>
        <w:rPr>
          <w:rFonts w:ascii="Times New Roman" w:eastAsia="Times New Roman" w:hAnsi="Times New Roman" w:cs="Times New Roman"/>
          <w:color w:val="333333"/>
          <w:szCs w:val="21"/>
          <w:lang w:eastAsia="pl-PL"/>
        </w:rPr>
      </w:pPr>
      <w:r w:rsidRPr="00BD703B">
        <w:rPr>
          <w:rFonts w:ascii="Times New Roman" w:eastAsia="Times New Roman" w:hAnsi="Times New Roman" w:cs="Times New Roman"/>
          <w:bCs/>
          <w:color w:val="333333"/>
          <w:szCs w:val="21"/>
          <w:lang w:eastAsia="pl-PL"/>
        </w:rPr>
        <w:t>Przeznaczenie:</w:t>
      </w:r>
      <w:r w:rsidRPr="00BD703B">
        <w:rPr>
          <w:rFonts w:ascii="Times New Roman" w:eastAsia="Times New Roman" w:hAnsi="Times New Roman" w:cs="Times New Roman"/>
          <w:bCs/>
          <w:color w:val="333333"/>
          <w:szCs w:val="21"/>
          <w:lang w:eastAsia="pl-PL"/>
        </w:rPr>
        <w:tab/>
      </w:r>
      <w:r w:rsidRPr="00BD703B">
        <w:rPr>
          <w:rFonts w:ascii="Times New Roman" w:eastAsia="Times New Roman" w:hAnsi="Times New Roman" w:cs="Times New Roman"/>
          <w:color w:val="333333"/>
          <w:szCs w:val="21"/>
          <w:lang w:eastAsia="pl-PL"/>
        </w:rPr>
        <w:t>Gra rekreacyjna</w:t>
      </w:r>
      <w:r>
        <w:rPr>
          <w:rFonts w:ascii="Times New Roman" w:eastAsia="Times New Roman" w:hAnsi="Times New Roman" w:cs="Times New Roman"/>
          <w:color w:val="333333"/>
          <w:szCs w:val="21"/>
          <w:lang w:eastAsia="pl-PL"/>
        </w:rPr>
        <w:t>;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tabs>
          <w:tab w:val="left" w:pos="1575"/>
        </w:tabs>
        <w:spacing w:after="0" w:line="360" w:lineRule="auto"/>
        <w:rPr>
          <w:rFonts w:ascii="Times New Roman" w:hAnsi="Times New Roman" w:cs="Times New Roman"/>
          <w:color w:val="333333"/>
          <w:sz w:val="24"/>
        </w:rPr>
      </w:pPr>
      <w:r w:rsidRPr="00BD703B">
        <w:rPr>
          <w:rFonts w:ascii="Times New Roman" w:eastAsia="Times New Roman" w:hAnsi="Times New Roman" w:cs="Times New Roman"/>
          <w:bCs/>
          <w:color w:val="333333"/>
          <w:szCs w:val="21"/>
          <w:lang w:eastAsia="pl-PL"/>
        </w:rPr>
        <w:t>Pole gry:</w:t>
      </w:r>
      <w:r w:rsidRPr="00BD703B">
        <w:rPr>
          <w:rFonts w:ascii="Times New Roman" w:eastAsia="Times New Roman" w:hAnsi="Times New Roman" w:cs="Times New Roman"/>
          <w:bCs/>
          <w:color w:val="333333"/>
          <w:szCs w:val="21"/>
          <w:lang w:eastAsia="pl-PL"/>
        </w:rPr>
        <w:tab/>
      </w:r>
      <w:r w:rsidRPr="00BD703B">
        <w:rPr>
          <w:rFonts w:ascii="Times New Roman" w:eastAsia="Times New Roman" w:hAnsi="Times New Roman" w:cs="Times New Roman"/>
          <w:color w:val="333333"/>
          <w:szCs w:val="21"/>
          <w:lang w:eastAsia="pl-PL"/>
        </w:rPr>
        <w:t>120 x 70,5 cm</w:t>
      </w:r>
      <w:r>
        <w:rPr>
          <w:rFonts w:ascii="Times New Roman" w:eastAsia="Times New Roman" w:hAnsi="Times New Roman" w:cs="Times New Roman"/>
          <w:color w:val="333333"/>
          <w:szCs w:val="21"/>
          <w:lang w:eastAsia="pl-PL"/>
        </w:rPr>
        <w:t>;</w:t>
      </w:r>
    </w:p>
    <w:p w:rsidR="005D2C2B" w:rsidRPr="00BD703B" w:rsidRDefault="00BD703B" w:rsidP="00BD703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</w:rPr>
      </w:pPr>
      <w:r w:rsidRPr="00BD703B">
        <w:rPr>
          <w:rFonts w:ascii="Times New Roman" w:hAnsi="Times New Roman" w:cs="Times New Roman"/>
          <w:color w:val="333333"/>
        </w:rPr>
        <w:t>obudowa MDF 25 mm w kolorze czarnym</w:t>
      </w:r>
      <w:r>
        <w:rPr>
          <w:rFonts w:ascii="Times New Roman" w:hAnsi="Times New Roman" w:cs="Times New Roman"/>
          <w:color w:val="333333"/>
        </w:rPr>
        <w:t>;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</w:rPr>
      </w:pPr>
      <w:r w:rsidRPr="00BD703B">
        <w:rPr>
          <w:rFonts w:ascii="Times New Roman" w:hAnsi="Times New Roman" w:cs="Times New Roman"/>
          <w:color w:val="333333"/>
        </w:rPr>
        <w:t>nogi wykonane z metalu (9x9cm) z regulacją wysokości</w:t>
      </w:r>
      <w:r>
        <w:rPr>
          <w:rFonts w:ascii="Times New Roman" w:hAnsi="Times New Roman" w:cs="Times New Roman"/>
          <w:color w:val="333333"/>
        </w:rPr>
        <w:t>;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</w:rPr>
      </w:pPr>
      <w:r w:rsidRPr="00BD703B">
        <w:rPr>
          <w:rFonts w:ascii="Times New Roman" w:hAnsi="Times New Roman" w:cs="Times New Roman"/>
          <w:color w:val="333333"/>
        </w:rPr>
        <w:t>drążki turniejowe (przelotowe) wykonane ze szlachetnej stali, średnica 16 mm , ściana wewnętrzna 2,2 mm, chłopki z tworzywa sztucznego (</w:t>
      </w:r>
      <w:proofErr w:type="spellStart"/>
      <w:r w:rsidRPr="00BD703B">
        <w:rPr>
          <w:rFonts w:ascii="Times New Roman" w:hAnsi="Times New Roman" w:cs="Times New Roman"/>
          <w:color w:val="333333"/>
        </w:rPr>
        <w:t>moplen</w:t>
      </w:r>
      <w:proofErr w:type="spellEnd"/>
      <w:r w:rsidRPr="00BD703B">
        <w:rPr>
          <w:rFonts w:ascii="Times New Roman" w:hAnsi="Times New Roman" w:cs="Times New Roman"/>
          <w:color w:val="333333"/>
        </w:rPr>
        <w:t>) w kolorze czerwonym i niebieskim</w:t>
      </w:r>
      <w:r>
        <w:rPr>
          <w:rFonts w:ascii="Times New Roman" w:hAnsi="Times New Roman" w:cs="Times New Roman"/>
          <w:color w:val="333333"/>
        </w:rPr>
        <w:t>;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</w:rPr>
      </w:pPr>
      <w:r w:rsidRPr="00BD703B">
        <w:rPr>
          <w:rFonts w:ascii="Times New Roman" w:hAnsi="Times New Roman" w:cs="Times New Roman"/>
          <w:color w:val="333333"/>
        </w:rPr>
        <w:t xml:space="preserve">pole gry pokryte szybą (5mm) typu </w:t>
      </w:r>
      <w:proofErr w:type="spellStart"/>
      <w:r w:rsidRPr="00BD703B">
        <w:rPr>
          <w:rFonts w:ascii="Times New Roman" w:hAnsi="Times New Roman" w:cs="Times New Roman"/>
          <w:color w:val="333333"/>
        </w:rPr>
        <w:t>anti-reflex</w:t>
      </w:r>
      <w:proofErr w:type="spellEnd"/>
      <w:r>
        <w:rPr>
          <w:rFonts w:ascii="Times New Roman" w:hAnsi="Times New Roman" w:cs="Times New Roman"/>
          <w:color w:val="333333"/>
        </w:rPr>
        <w:t>;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</w:rPr>
      </w:pPr>
      <w:r w:rsidRPr="00BD703B">
        <w:rPr>
          <w:rFonts w:ascii="Times New Roman" w:hAnsi="Times New Roman" w:cs="Times New Roman"/>
          <w:color w:val="333333"/>
        </w:rPr>
        <w:t>ergonomiczne uchwyty</w:t>
      </w:r>
      <w:r>
        <w:rPr>
          <w:rFonts w:ascii="Times New Roman" w:hAnsi="Times New Roman" w:cs="Times New Roman"/>
          <w:color w:val="333333"/>
        </w:rPr>
        <w:t>;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</w:rPr>
      </w:pPr>
      <w:r w:rsidRPr="00BD703B">
        <w:rPr>
          <w:rFonts w:ascii="Times New Roman" w:hAnsi="Times New Roman" w:cs="Times New Roman"/>
          <w:color w:val="333333"/>
        </w:rPr>
        <w:t>ulep</w:t>
      </w:r>
      <w:r>
        <w:rPr>
          <w:rFonts w:ascii="Times New Roman" w:hAnsi="Times New Roman" w:cs="Times New Roman"/>
          <w:color w:val="333333"/>
        </w:rPr>
        <w:t>szone dystanse (</w:t>
      </w:r>
      <w:proofErr w:type="spellStart"/>
      <w:r>
        <w:rPr>
          <w:rFonts w:ascii="Times New Roman" w:hAnsi="Times New Roman" w:cs="Times New Roman"/>
          <w:color w:val="333333"/>
        </w:rPr>
        <w:t>bumpery</w:t>
      </w:r>
      <w:proofErr w:type="spellEnd"/>
      <w:r>
        <w:rPr>
          <w:rFonts w:ascii="Times New Roman" w:hAnsi="Times New Roman" w:cs="Times New Roman"/>
          <w:color w:val="333333"/>
        </w:rPr>
        <w:t xml:space="preserve">) oraz </w:t>
      </w:r>
      <w:r w:rsidRPr="00BD703B">
        <w:rPr>
          <w:rFonts w:ascii="Times New Roman" w:hAnsi="Times New Roman" w:cs="Times New Roman"/>
          <w:color w:val="333333"/>
        </w:rPr>
        <w:t>specjalne dystanse dla bramkarzy</w:t>
      </w:r>
      <w:r>
        <w:rPr>
          <w:rFonts w:ascii="Times New Roman" w:hAnsi="Times New Roman" w:cs="Times New Roman"/>
          <w:color w:val="333333"/>
        </w:rPr>
        <w:t>;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</w:rPr>
      </w:pPr>
      <w:r w:rsidRPr="00BD703B">
        <w:rPr>
          <w:rFonts w:ascii="Times New Roman" w:hAnsi="Times New Roman" w:cs="Times New Roman"/>
          <w:color w:val="333333"/>
        </w:rPr>
        <w:t>3 piłeczki białe STANDARD</w:t>
      </w:r>
      <w:r>
        <w:rPr>
          <w:rFonts w:ascii="Times New Roman" w:hAnsi="Times New Roman" w:cs="Times New Roman"/>
          <w:color w:val="333333"/>
        </w:rPr>
        <w:t>;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</w:rPr>
      </w:pPr>
      <w:r w:rsidRPr="00BD703B">
        <w:rPr>
          <w:rFonts w:ascii="Times New Roman" w:hAnsi="Times New Roman" w:cs="Times New Roman"/>
          <w:color w:val="333333"/>
        </w:rPr>
        <w:t>liczniki gier</w:t>
      </w:r>
      <w:r>
        <w:rPr>
          <w:rFonts w:ascii="Times New Roman" w:hAnsi="Times New Roman" w:cs="Times New Roman"/>
          <w:color w:val="333333"/>
        </w:rPr>
        <w:t>;</w:t>
      </w:r>
      <w:r w:rsidRPr="00BD703B">
        <w:rPr>
          <w:rFonts w:ascii="Times New Roman" w:hAnsi="Times New Roman" w:cs="Times New Roman"/>
          <w:color w:val="333333"/>
        </w:rPr>
        <w:t> 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</w:rPr>
      </w:pPr>
      <w:r w:rsidRPr="00BD703B">
        <w:rPr>
          <w:rFonts w:ascii="Times New Roman" w:hAnsi="Times New Roman" w:cs="Times New Roman"/>
          <w:color w:val="333333"/>
        </w:rPr>
        <w:t>produkt  zgodny z normą euro</w:t>
      </w:r>
      <w:r>
        <w:rPr>
          <w:rFonts w:ascii="Times New Roman" w:hAnsi="Times New Roman" w:cs="Times New Roman"/>
          <w:color w:val="333333"/>
        </w:rPr>
        <w:t>pejską EN 71-1,71-2, 71-3, 71-9;</w:t>
      </w:r>
    </w:p>
    <w:p w:rsidR="00BD703B" w:rsidRPr="00BD703B" w:rsidRDefault="00BD703B" w:rsidP="00BD703B">
      <w:pPr>
        <w:pStyle w:val="Akapitzlist"/>
        <w:numPr>
          <w:ilvl w:val="0"/>
          <w:numId w:val="1"/>
        </w:numPr>
        <w:tabs>
          <w:tab w:val="left" w:pos="1575"/>
        </w:tabs>
        <w:spacing w:after="0" w:line="360" w:lineRule="auto"/>
        <w:rPr>
          <w:rFonts w:ascii="Times New Roman" w:eastAsia="Times New Roman" w:hAnsi="Times New Roman" w:cs="Times New Roman"/>
          <w:color w:val="333333"/>
          <w:szCs w:val="21"/>
          <w:lang w:eastAsia="pl-PL"/>
        </w:rPr>
      </w:pPr>
      <w:r w:rsidRPr="00BD703B">
        <w:rPr>
          <w:rFonts w:ascii="Times New Roman" w:eastAsia="Times New Roman" w:hAnsi="Times New Roman" w:cs="Times New Roman"/>
          <w:bCs/>
          <w:color w:val="333333"/>
          <w:szCs w:val="21"/>
          <w:lang w:eastAsia="pl-PL"/>
        </w:rPr>
        <w:t>Gwarancja</w:t>
      </w:r>
      <w:r w:rsidRPr="00BD703B">
        <w:rPr>
          <w:rFonts w:ascii="Times New Roman" w:eastAsia="Times New Roman" w:hAnsi="Times New Roman" w:cs="Times New Roman"/>
          <w:bCs/>
          <w:color w:val="333333"/>
          <w:szCs w:val="21"/>
          <w:lang w:eastAsia="pl-PL"/>
        </w:rPr>
        <w:t xml:space="preserve"> min </w:t>
      </w:r>
      <w:r>
        <w:rPr>
          <w:rFonts w:ascii="Times New Roman" w:eastAsia="Times New Roman" w:hAnsi="Times New Roman" w:cs="Times New Roman"/>
          <w:bCs/>
          <w:color w:val="333333"/>
          <w:szCs w:val="21"/>
          <w:lang w:eastAsia="pl-PL"/>
        </w:rPr>
        <w:t xml:space="preserve"> </w:t>
      </w:r>
      <w:r w:rsidRPr="00BD703B">
        <w:rPr>
          <w:rFonts w:ascii="Times New Roman" w:eastAsia="Times New Roman" w:hAnsi="Times New Roman" w:cs="Times New Roman"/>
          <w:color w:val="333333"/>
          <w:szCs w:val="21"/>
          <w:lang w:eastAsia="pl-PL"/>
        </w:rPr>
        <w:t>2 lata</w:t>
      </w:r>
      <w:r>
        <w:rPr>
          <w:rFonts w:ascii="Times New Roman" w:eastAsia="Times New Roman" w:hAnsi="Times New Roman" w:cs="Times New Roman"/>
          <w:color w:val="333333"/>
          <w:szCs w:val="21"/>
          <w:lang w:eastAsia="pl-PL"/>
        </w:rPr>
        <w:t>.</w:t>
      </w:r>
      <w:bookmarkStart w:id="0" w:name="_GoBack"/>
      <w:bookmarkEnd w:id="0"/>
    </w:p>
    <w:p w:rsidR="00BD703B" w:rsidRPr="00BD703B" w:rsidRDefault="00BD703B" w:rsidP="00BD703B">
      <w:pPr>
        <w:spacing w:line="360" w:lineRule="auto"/>
        <w:rPr>
          <w:rFonts w:ascii="Times New Roman" w:hAnsi="Times New Roman" w:cs="Times New Roman"/>
        </w:rPr>
      </w:pPr>
    </w:p>
    <w:sectPr w:rsidR="00BD703B" w:rsidRPr="00BD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428E"/>
    <w:multiLevelType w:val="hybridMultilevel"/>
    <w:tmpl w:val="ECC25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3B"/>
    <w:rsid w:val="003544B9"/>
    <w:rsid w:val="005D2C2B"/>
    <w:rsid w:val="00BD703B"/>
    <w:rsid w:val="00DD67D6"/>
    <w:rsid w:val="00E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842A"/>
  <w15:chartTrackingRefBased/>
  <w15:docId w15:val="{2FA457A9-88D7-4140-AB5E-20567102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67256colon">
    <w:name w:val="n67256colon"/>
    <w:basedOn w:val="Domylnaczcionkaakapitu"/>
    <w:rsid w:val="00BD703B"/>
  </w:style>
  <w:style w:type="paragraph" w:styleId="Akapitzlist">
    <w:name w:val="List Paragraph"/>
    <w:basedOn w:val="Normalny"/>
    <w:uiPriority w:val="34"/>
    <w:qFormat/>
    <w:rsid w:val="00BD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786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204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704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650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5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Borsuk Wiesław</dc:creator>
  <cp:keywords/>
  <dc:description/>
  <cp:lastModifiedBy>Borsuk Wiesław</cp:lastModifiedBy>
  <cp:revision>1</cp:revision>
  <dcterms:created xsi:type="dcterms:W3CDTF">2018-11-13T06:55:00Z</dcterms:created>
  <dcterms:modified xsi:type="dcterms:W3CDTF">2018-11-13T08:58:00Z</dcterms:modified>
</cp:coreProperties>
</file>