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BBFBAC6" w14:textId="77777777" w:rsidR="00142FE4" w:rsidRDefault="00142FE4" w:rsidP="00142FE4"/>
    <w:p w14:paraId="556CECE9" w14:textId="7A098BF1" w:rsidR="00142FE4" w:rsidRDefault="00142FE4" w:rsidP="00142FE4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Mikołajki Pom. 2023-07-12</w:t>
      </w:r>
    </w:p>
    <w:p w14:paraId="4EC97C36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Strona internetowa prowadzonego postepowania : </w:t>
      </w:r>
      <w:hyperlink r:id="rId6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22AF0E18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0BC6677" w14:textId="77777777" w:rsidR="00142FE4" w:rsidRDefault="00142FE4" w:rsidP="00142FE4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 xml:space="preserve">Dotyczy: Postępowania  prowadzonego w trybie podstawowym  na podstawie art. 275 pkt 1  ustawy z dnia 11 września 2019r. Prawo zamówień publicznych ( Dz.U. z 2022r. poz. 1710 ze zm.)  pn. </w:t>
      </w:r>
    </w:p>
    <w:p w14:paraId="46B3C277" w14:textId="77777777" w:rsidR="00142FE4" w:rsidRDefault="00142FE4" w:rsidP="00142FE4">
      <w:pPr>
        <w:jc w:val="both"/>
        <w:rPr>
          <w:rFonts w:ascii="Arial" w:hAnsi="Arial" w:cs="Arial"/>
        </w:rPr>
      </w:pPr>
    </w:p>
    <w:p w14:paraId="793823E5" w14:textId="293D031A" w:rsidR="00142FE4" w:rsidRDefault="00142FE4" w:rsidP="0014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Modernizacja kompleksu sportowego „ORLIK” w Mikołajkach Pomorskich</w:t>
      </w:r>
    </w:p>
    <w:p w14:paraId="79C61222" w14:textId="77777777" w:rsidR="00142FE4" w:rsidRDefault="00142FE4" w:rsidP="00142FE4">
      <w:pPr>
        <w:jc w:val="both"/>
        <w:rPr>
          <w:rFonts w:ascii="Arial" w:hAnsi="Arial" w:cs="Arial"/>
        </w:rPr>
      </w:pPr>
    </w:p>
    <w:p w14:paraId="3EB28BA0" w14:textId="14F907F4" w:rsidR="00142FE4" w:rsidRDefault="00142FE4" w:rsidP="00142FE4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                                             Znak sprawy:  ZP.271.12.2023.BP </w:t>
      </w:r>
    </w:p>
    <w:p w14:paraId="62A35AE8" w14:textId="77777777" w:rsidR="00142FE4" w:rsidRDefault="00142FE4" w:rsidP="00142FE4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Zapytania i wyjaśnienia</w:t>
      </w:r>
    </w:p>
    <w:p w14:paraId="2FE351B2" w14:textId="77777777" w:rsidR="00142FE4" w:rsidRDefault="00142FE4" w:rsidP="00142FE4">
      <w:pPr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Pytanie 1</w:t>
      </w:r>
    </w:p>
    <w:p w14:paraId="464D00B2" w14:textId="3E13C45A" w:rsidR="00142FE4" w:rsidRDefault="00711813" w:rsidP="007118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Standardowe włókno stosowane wśród sztucznych traw waha się  w przedziale 11000-13000 </w:t>
      </w:r>
      <w:proofErr w:type="spellStart"/>
      <w:r>
        <w:rPr>
          <w:rFonts w:ascii="Arial" w:hAnsi="Arial" w:cs="Arial"/>
        </w:rPr>
        <w:t>dtex</w:t>
      </w:r>
      <w:proofErr w:type="spellEnd"/>
      <w:r>
        <w:rPr>
          <w:rFonts w:ascii="Arial" w:hAnsi="Arial" w:cs="Arial"/>
        </w:rPr>
        <w:t xml:space="preserve">, przy czym trawy z </w:t>
      </w:r>
      <w:proofErr w:type="spellStart"/>
      <w:r>
        <w:rPr>
          <w:rFonts w:ascii="Arial" w:hAnsi="Arial" w:cs="Arial"/>
        </w:rPr>
        <w:t>dtec</w:t>
      </w:r>
      <w:proofErr w:type="spellEnd"/>
      <w:r>
        <w:rPr>
          <w:rFonts w:ascii="Arial" w:hAnsi="Arial" w:cs="Arial"/>
        </w:rPr>
        <w:t>-em 13000 są już bardzo sztywne i powodują otarcie naskórka. Najpopularniejsze są  włókna  z dtexem-12000, wzmocnione rdzeniem, które zapewniają bardzo wysoką jakość boiska.</w:t>
      </w:r>
    </w:p>
    <w:p w14:paraId="6AC9DCCE" w14:textId="0582B710" w:rsidR="00711813" w:rsidRDefault="00711813" w:rsidP="007118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Prosimy zatem o dopuszczenie do przetargu traw z </w:t>
      </w:r>
      <w:proofErr w:type="spellStart"/>
      <w:r>
        <w:rPr>
          <w:rFonts w:ascii="Arial" w:hAnsi="Arial" w:cs="Arial"/>
        </w:rPr>
        <w:t>dtex</w:t>
      </w:r>
      <w:proofErr w:type="spellEnd"/>
      <w:r>
        <w:rPr>
          <w:rFonts w:ascii="Arial" w:hAnsi="Arial" w:cs="Arial"/>
        </w:rPr>
        <w:t>-em min. 12000 z zastrzeżeniem, że pozostałe  parametry pozostają bez  zmian.</w:t>
      </w:r>
    </w:p>
    <w:p w14:paraId="33C7BBE9" w14:textId="02867855" w:rsidR="00711813" w:rsidRPr="00711813" w:rsidRDefault="00711813" w:rsidP="00711813">
      <w:pPr>
        <w:rPr>
          <w:rFonts w:ascii="Arial" w:hAnsi="Arial" w:cs="Arial"/>
          <w:b/>
          <w:bCs/>
        </w:rPr>
      </w:pPr>
      <w:r w:rsidRPr="00711813">
        <w:rPr>
          <w:rFonts w:ascii="Arial" w:hAnsi="Arial" w:cs="Arial"/>
          <w:b/>
          <w:bCs/>
        </w:rPr>
        <w:t>Odpowiedź:</w:t>
      </w:r>
    </w:p>
    <w:p w14:paraId="2AB23ADA" w14:textId="77777777" w:rsidR="00916289" w:rsidRPr="00916289" w:rsidRDefault="00916289" w:rsidP="00916289">
      <w:pPr>
        <w:rPr>
          <w:rFonts w:ascii="Arial" w:hAnsi="Arial" w:cs="Arial"/>
        </w:rPr>
      </w:pPr>
      <w:r w:rsidRPr="00916289">
        <w:rPr>
          <w:rFonts w:ascii="Arial" w:hAnsi="Arial" w:cs="Arial"/>
        </w:rPr>
        <w:t xml:space="preserve">Dopuszcza się zastosowanie nawierzchni syntetycznej o ciężarze włókien </w:t>
      </w:r>
      <w:proofErr w:type="spellStart"/>
      <w:r w:rsidRPr="00916289">
        <w:rPr>
          <w:rFonts w:ascii="Arial" w:hAnsi="Arial" w:cs="Arial"/>
        </w:rPr>
        <w:t>dtex</w:t>
      </w:r>
      <w:proofErr w:type="spellEnd"/>
      <w:r w:rsidRPr="00916289">
        <w:rPr>
          <w:rFonts w:ascii="Arial" w:hAnsi="Arial" w:cs="Arial"/>
        </w:rPr>
        <w:t xml:space="preserve"> min 12000.</w:t>
      </w:r>
    </w:p>
    <w:p w14:paraId="03AE820A" w14:textId="77777777" w:rsidR="00711813" w:rsidRPr="00711813" w:rsidRDefault="00711813" w:rsidP="00711813">
      <w:pPr>
        <w:ind w:left="360"/>
        <w:rPr>
          <w:rFonts w:ascii="Arial" w:eastAsia="SimSun" w:hAnsi="Arial" w:cs="Arial"/>
        </w:rPr>
      </w:pPr>
    </w:p>
    <w:p w14:paraId="63A67F95" w14:textId="5E6EF7A4" w:rsidR="00142FE4" w:rsidRDefault="00142FE4" w:rsidP="001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5796773" w14:textId="77777777" w:rsidR="00142FE4" w:rsidRDefault="00142FE4" w:rsidP="00142FE4">
      <w:pPr>
        <w:rPr>
          <w:rFonts w:ascii="Arial" w:hAnsi="Arial" w:cs="Arial"/>
          <w:sz w:val="18"/>
          <w:szCs w:val="18"/>
        </w:rPr>
      </w:pPr>
    </w:p>
    <w:p w14:paraId="1D8264F8" w14:textId="77777777" w:rsidR="00142FE4" w:rsidRDefault="00142FE4" w:rsidP="00142FE4">
      <w:pPr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E684ECB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Wójt Gminy Mikołajki Pomorskie </w:t>
      </w:r>
    </w:p>
    <w:p w14:paraId="72A38D45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Arial"/>
          <w:kern w:val="0"/>
          <w:lang w:eastAsia="pl-PL"/>
        </w:rPr>
        <w:t>Pałkowska</w:t>
      </w:r>
      <w:proofErr w:type="spellEnd"/>
      <w:r>
        <w:rPr>
          <w:rFonts w:ascii="Arial" w:eastAsia="Times New Roman" w:hAnsi="Arial" w:cs="Arial"/>
          <w:kern w:val="0"/>
          <w:lang w:eastAsia="pl-PL"/>
        </w:rPr>
        <w:t xml:space="preserve">-Rybicka </w:t>
      </w:r>
    </w:p>
    <w:p w14:paraId="076F93DE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40815893" w14:textId="3AA2E32E" w:rsidR="00587E1E" w:rsidRDefault="00587E1E" w:rsidP="00587E1E"/>
    <w:sectPr w:rsidR="00587E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1E5F" w14:textId="77777777" w:rsidR="00F91C11" w:rsidRDefault="00F91C11" w:rsidP="001E21D9">
      <w:pPr>
        <w:spacing w:after="0" w:line="240" w:lineRule="auto"/>
      </w:pPr>
      <w:r>
        <w:separator/>
      </w:r>
    </w:p>
  </w:endnote>
  <w:endnote w:type="continuationSeparator" w:id="0">
    <w:p w14:paraId="55133681" w14:textId="77777777" w:rsidR="00F91C11" w:rsidRDefault="00F91C11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DA32" w14:textId="77777777" w:rsidR="00F91C11" w:rsidRDefault="00F91C11" w:rsidP="001E21D9">
      <w:pPr>
        <w:spacing w:after="0" w:line="240" w:lineRule="auto"/>
      </w:pPr>
      <w:r>
        <w:separator/>
      </w:r>
    </w:p>
  </w:footnote>
  <w:footnote w:type="continuationSeparator" w:id="0">
    <w:p w14:paraId="7C24AC53" w14:textId="77777777" w:rsidR="00F91C11" w:rsidRDefault="00F91C11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587E1E"/>
    <w:rsid w:val="00711813"/>
    <w:rsid w:val="007D69C8"/>
    <w:rsid w:val="007E3E23"/>
    <w:rsid w:val="00916289"/>
    <w:rsid w:val="00931C14"/>
    <w:rsid w:val="009F2ECF"/>
    <w:rsid w:val="00B96F42"/>
    <w:rsid w:val="00BA5A41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2023-07-13T07:27:00Z</cp:lastPrinted>
  <dcterms:created xsi:type="dcterms:W3CDTF">2023-07-12T07:27:00Z</dcterms:created>
  <dcterms:modified xsi:type="dcterms:W3CDTF">2023-07-13T07:27:00Z</dcterms:modified>
</cp:coreProperties>
</file>