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392AF159"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 xml:space="preserve">o wartości szacunkowej nieprzekraczającej wyrażonej w złotych równowartości netto kwoty 130 000,00 zł. (kwoty wskazanej w art. 2 ust. 1 ustawy </w:t>
      </w:r>
      <w:proofErr w:type="spellStart"/>
      <w:r w:rsidRPr="008E6B19">
        <w:rPr>
          <w:rFonts w:asciiTheme="minorHAnsi" w:hAnsiTheme="minorHAnsi" w:cstheme="minorHAnsi"/>
          <w:iCs/>
          <w:sz w:val="22"/>
        </w:rPr>
        <w:t>Pzp</w:t>
      </w:r>
      <w:proofErr w:type="spellEnd"/>
      <w:r w:rsidRPr="008E6B19">
        <w:rPr>
          <w:rFonts w:asciiTheme="minorHAnsi" w:hAnsiTheme="minorHAnsi" w:cstheme="minorHAnsi"/>
          <w:iCs/>
          <w:sz w:val="22"/>
        </w:rPr>
        <w:t xml:space="preserve">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FE04EA">
        <w:rPr>
          <w:rFonts w:asciiTheme="minorHAnsi" w:hAnsiTheme="minorHAnsi" w:cstheme="minorHAnsi"/>
          <w:color w:val="00000A"/>
          <w:sz w:val="22"/>
        </w:rPr>
        <w:t>14</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7BCAC684"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FE04EA">
        <w:rPr>
          <w:rFonts w:asciiTheme="minorHAnsi" w:hAnsiTheme="minorHAnsi"/>
          <w:sz w:val="22"/>
        </w:rPr>
        <w:t xml:space="preserve">koszulki i bluzy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1E5696">
        <w:rPr>
          <w:rFonts w:asciiTheme="minorHAnsi" w:hAnsiTheme="minorHAnsi"/>
          <w:sz w:val="22"/>
        </w:rPr>
        <w:br/>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FE04EA">
        <w:rPr>
          <w:rFonts w:asciiTheme="minorHAnsi" w:hAnsiTheme="minorHAnsi"/>
          <w:sz w:val="22"/>
        </w:rPr>
        <w:t>koszul</w:t>
      </w:r>
      <w:r w:rsidR="00FE04EA">
        <w:rPr>
          <w:rFonts w:asciiTheme="minorHAnsi" w:hAnsiTheme="minorHAnsi"/>
          <w:sz w:val="22"/>
        </w:rPr>
        <w:t>e</w:t>
      </w:r>
      <w:r w:rsidR="00FE04EA">
        <w:rPr>
          <w:rFonts w:asciiTheme="minorHAnsi" w:hAnsiTheme="minorHAnsi"/>
          <w:sz w:val="22"/>
        </w:rPr>
        <w:t>k i bluz</w:t>
      </w:r>
      <w:r w:rsidR="00A067DE" w:rsidRPr="0056005F">
        <w:rPr>
          <w:rFonts w:asciiTheme="minorHAnsi" w:hAnsiTheme="minorHAnsi"/>
          <w:sz w:val="22"/>
        </w:rPr>
        <w:t>, zgodnie ze specyfikacją</w:t>
      </w:r>
      <w:r w:rsidR="00437A75" w:rsidRPr="0056005F">
        <w:rPr>
          <w:rFonts w:asciiTheme="minorHAnsi" w:hAnsiTheme="minorHAnsi"/>
          <w:sz w:val="22"/>
        </w:rPr>
        <w:t xml:space="preserve"> </w:t>
      </w:r>
      <w:r w:rsidR="003909A7">
        <w:rPr>
          <w:rFonts w:asciiTheme="minorHAnsi" w:hAnsiTheme="minorHAnsi"/>
          <w:sz w:val="22"/>
        </w:rPr>
        <w:br/>
      </w:r>
      <w:r w:rsidR="00437A75" w:rsidRPr="0056005F">
        <w:rPr>
          <w:rFonts w:asciiTheme="minorHAnsi" w:hAnsiTheme="minorHAnsi"/>
          <w:sz w:val="22"/>
        </w:rPr>
        <w:t>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t>§ 2.</w:t>
      </w:r>
    </w:p>
    <w:p w14:paraId="50BE71A6" w14:textId="65FC5893" w:rsidR="00A16AC3" w:rsidRPr="001E71B0" w:rsidRDefault="001E71B0" w:rsidP="001E71B0">
      <w:pPr>
        <w:pStyle w:val="Akapitzlist"/>
        <w:numPr>
          <w:ilvl w:val="0"/>
          <w:numId w:val="24"/>
        </w:numPr>
        <w:ind w:left="28"/>
        <w:rPr>
          <w:rFonts w:asciiTheme="minorHAnsi" w:hAnsiTheme="minorHAnsi"/>
          <w:sz w:val="22"/>
        </w:rPr>
      </w:pPr>
      <w:r w:rsidRPr="001E71B0">
        <w:rPr>
          <w:rFonts w:asciiTheme="minorHAnsi" w:hAnsiTheme="minorHAnsi" w:cstheme="minorHAnsi"/>
          <w:sz w:val="22"/>
        </w:rPr>
        <w:t xml:space="preserve">Wykonawca zobowiązuje się do wykonania i dostarczenia Zamawiającemu całości Przedmiotu umowy w terminie </w:t>
      </w:r>
      <w:r w:rsidRPr="001E71B0">
        <w:rPr>
          <w:rFonts w:asciiTheme="minorHAnsi" w:hAnsiTheme="minorHAnsi" w:cstheme="minorHAnsi"/>
          <w:b/>
          <w:bCs/>
          <w:szCs w:val="24"/>
        </w:rPr>
        <w:t xml:space="preserve">do maksymalnie 7 dni roboczych od dnia podpisania Umowy, </w:t>
      </w:r>
      <w:r w:rsidRPr="001E71B0">
        <w:rPr>
          <w:rFonts w:asciiTheme="minorHAnsi" w:hAnsiTheme="minorHAnsi" w:cstheme="minorHAnsi"/>
          <w:sz w:val="22"/>
        </w:rPr>
        <w:t xml:space="preserve">na adres wskazane </w:t>
      </w:r>
      <w:r w:rsidRPr="001E71B0">
        <w:rPr>
          <w:rFonts w:asciiTheme="minorHAnsi" w:hAnsiTheme="minorHAnsi" w:cstheme="minorHAnsi"/>
          <w:sz w:val="22"/>
        </w:rPr>
        <w:lastRenderedPageBreak/>
        <w:t>przez Zamawiającego</w:t>
      </w:r>
      <w:r>
        <w:rPr>
          <w:rFonts w:asciiTheme="minorHAnsi" w:hAnsiTheme="minorHAnsi" w:cstheme="minorHAnsi"/>
          <w:sz w:val="22"/>
        </w:rPr>
        <w:t xml:space="preserve">. </w:t>
      </w:r>
      <w:r w:rsidR="00437A75" w:rsidRPr="001E71B0">
        <w:rPr>
          <w:rFonts w:asciiTheme="minorHAnsi" w:hAnsiTheme="minorHAnsi"/>
          <w:sz w:val="22"/>
        </w:rPr>
        <w:t xml:space="preserve">Po dostarczeniu </w:t>
      </w:r>
      <w:r w:rsidR="00EA0C6B" w:rsidRPr="001E71B0">
        <w:rPr>
          <w:rFonts w:asciiTheme="minorHAnsi" w:hAnsiTheme="minorHAnsi"/>
          <w:sz w:val="22"/>
        </w:rPr>
        <w:t>pod wskazan</w:t>
      </w:r>
      <w:r w:rsidR="003909A7" w:rsidRPr="001E71B0">
        <w:rPr>
          <w:rFonts w:asciiTheme="minorHAnsi" w:hAnsiTheme="minorHAnsi"/>
          <w:sz w:val="22"/>
        </w:rPr>
        <w:t>y</w:t>
      </w:r>
      <w:r w:rsidR="00EA0C6B" w:rsidRPr="001E71B0">
        <w:rPr>
          <w:rFonts w:asciiTheme="minorHAnsi" w:hAnsiTheme="minorHAnsi"/>
          <w:sz w:val="22"/>
        </w:rPr>
        <w:t xml:space="preserve"> adres</w:t>
      </w:r>
      <w:r w:rsidR="00437A75" w:rsidRPr="001E71B0">
        <w:rPr>
          <w:rFonts w:asciiTheme="minorHAnsi" w:hAnsiTheme="minorHAnsi"/>
          <w:sz w:val="22"/>
        </w:rPr>
        <w:t xml:space="preserve"> Przedmiotu umowy, w terminie kolejnych </w:t>
      </w:r>
      <w:r>
        <w:rPr>
          <w:rFonts w:asciiTheme="minorHAnsi" w:hAnsiTheme="minorHAnsi"/>
          <w:sz w:val="22"/>
        </w:rPr>
        <w:t>3</w:t>
      </w:r>
      <w:r w:rsidR="00437A75" w:rsidRPr="001E71B0">
        <w:rPr>
          <w:rFonts w:asciiTheme="minorHAnsi" w:hAnsiTheme="minorHAnsi"/>
          <w:sz w:val="22"/>
        </w:rPr>
        <w:t xml:space="preserve"> dni</w:t>
      </w:r>
      <w:r w:rsidR="00EA0C6B" w:rsidRPr="001E71B0">
        <w:rPr>
          <w:rFonts w:asciiTheme="minorHAnsi" w:hAnsiTheme="minorHAnsi"/>
          <w:sz w:val="22"/>
        </w:rPr>
        <w:t xml:space="preserve"> przeprowadzone zostaną czynności </w:t>
      </w:r>
      <w:r w:rsidR="00437A75" w:rsidRPr="001E71B0">
        <w:rPr>
          <w:rFonts w:asciiTheme="minorHAnsi" w:hAnsiTheme="minorHAnsi"/>
          <w:sz w:val="22"/>
        </w:rPr>
        <w:t xml:space="preserve"> sprawdzenia i </w:t>
      </w:r>
      <w:r w:rsidR="00EA0C6B" w:rsidRPr="001E71B0">
        <w:rPr>
          <w:rFonts w:asciiTheme="minorHAnsi" w:hAnsiTheme="minorHAnsi"/>
          <w:sz w:val="22"/>
        </w:rPr>
        <w:t>jego</w:t>
      </w:r>
      <w:r w:rsidR="00437A75" w:rsidRPr="001E71B0">
        <w:rPr>
          <w:rFonts w:asciiTheme="minorHAnsi" w:hAnsiTheme="minorHAnsi"/>
          <w:sz w:val="22"/>
        </w:rPr>
        <w:t xml:space="preserve">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t>
      </w:r>
      <w:r w:rsidR="00C73766" w:rsidRPr="003909A7">
        <w:rPr>
          <w:rFonts w:asciiTheme="minorHAnsi" w:hAnsiTheme="minorHAnsi"/>
          <w:sz w:val="22"/>
          <w:u w:val="single"/>
        </w:rPr>
        <w:t xml:space="preserve">w terminie </w:t>
      </w:r>
      <w:r w:rsidR="004F5791" w:rsidRPr="003909A7">
        <w:rPr>
          <w:rFonts w:asciiTheme="minorHAnsi" w:hAnsiTheme="minorHAnsi"/>
          <w:sz w:val="22"/>
          <w:u w:val="single"/>
        </w:rPr>
        <w:t>48</w:t>
      </w:r>
      <w:r w:rsidRPr="003909A7">
        <w:rPr>
          <w:rFonts w:asciiTheme="minorHAnsi" w:hAnsiTheme="minorHAnsi"/>
          <w:sz w:val="22"/>
          <w:u w:val="single"/>
        </w:rPr>
        <w:t xml:space="preserve"> godzin od zawarcia niniejszej Umowy, projekt graficzny rozmieszczenia logotypów dla każdego elementu stanowiącego Przedmiot umowy</w:t>
      </w:r>
      <w:r w:rsidRPr="0056005F">
        <w:rPr>
          <w:rFonts w:asciiTheme="minorHAnsi" w:hAnsiTheme="minorHAnsi"/>
          <w:sz w:val="22"/>
        </w:rPr>
        <w:t xml:space="preserve">.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19FDA54F"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001E5696">
        <w:rPr>
          <w:rFonts w:asciiTheme="minorHAnsi" w:hAnsiTheme="minorHAnsi"/>
          <w:sz w:val="22"/>
        </w:rPr>
        <w:br/>
      </w:r>
      <w:r w:rsidRPr="0056005F">
        <w:rPr>
          <w:rFonts w:asciiTheme="minorHAnsi" w:hAnsiTheme="minorHAnsi"/>
          <w:sz w:val="22"/>
        </w:rPr>
        <w:t xml:space="preserve">do niezastosowania ich tonowania, cieniowania ani </w:t>
      </w:r>
      <w:proofErr w:type="spellStart"/>
      <w:r w:rsidRPr="0056005F">
        <w:rPr>
          <w:rFonts w:asciiTheme="minorHAnsi" w:hAnsiTheme="minorHAnsi"/>
          <w:sz w:val="22"/>
        </w:rPr>
        <w:t>pikselowania</w:t>
      </w:r>
      <w:proofErr w:type="spellEnd"/>
      <w:r w:rsidRPr="0056005F">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lastRenderedPageBreak/>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59ECF4CB"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w:t>
      </w:r>
      <w:r w:rsidR="003909A7">
        <w:rPr>
          <w:rFonts w:asciiTheme="minorHAnsi" w:hAnsiTheme="minorHAnsi"/>
          <w:sz w:val="22"/>
        </w:rPr>
        <w:t>…..</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254138BE"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w:t>
      </w:r>
      <w:r w:rsidR="003909A7">
        <w:rPr>
          <w:rFonts w:asciiTheme="minorHAnsi" w:hAnsiTheme="minorHAnsi"/>
          <w:sz w:val="22"/>
        </w:rPr>
        <w:t>24</w:t>
      </w:r>
      <w:r w:rsidRPr="0056005F">
        <w:rPr>
          <w:rFonts w:asciiTheme="minorHAnsi" w:hAnsiTheme="minorHAnsi"/>
          <w:sz w:val="22"/>
        </w:rPr>
        <w:t xml:space="preserve">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W razie wykonywania przez Zmawiającego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w:t>
      </w:r>
      <w:r w:rsidRPr="0056005F">
        <w:rPr>
          <w:rFonts w:asciiTheme="minorHAnsi" w:hAnsiTheme="minorHAnsi"/>
          <w:sz w:val="22"/>
        </w:rPr>
        <w:lastRenderedPageBreak/>
        <w:t>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8.</w:t>
      </w:r>
    </w:p>
    <w:p w14:paraId="39614B3A" w14:textId="530D2C92"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 xml:space="preserve">w interesie publicznym, czego nie można było przewidzieć w chwili zawarcia Umowy, Zamawiający może odstąpić od Umowy w terminie </w:t>
      </w:r>
      <w:r w:rsidR="003909A7">
        <w:rPr>
          <w:rFonts w:asciiTheme="minorHAnsi" w:hAnsiTheme="minorHAnsi"/>
          <w:sz w:val="22"/>
        </w:rPr>
        <w:t>14</w:t>
      </w:r>
      <w:r w:rsidRPr="0056005F">
        <w:rPr>
          <w:rFonts w:asciiTheme="minorHAnsi" w:hAnsiTheme="minorHAnsi"/>
          <w:sz w:val="22"/>
        </w:rPr>
        <w:t xml:space="preserve">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lastRenderedPageBreak/>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28D37256" w14:textId="7B4A51F2" w:rsidR="001E5696" w:rsidRDefault="001E5696" w:rsidP="008B5689">
      <w:pPr>
        <w:numPr>
          <w:ilvl w:val="0"/>
          <w:numId w:val="27"/>
        </w:numPr>
        <w:rPr>
          <w:rFonts w:asciiTheme="minorHAnsi" w:hAnsiTheme="minorHAnsi"/>
          <w:sz w:val="22"/>
        </w:rPr>
      </w:pPr>
      <w:r>
        <w:rPr>
          <w:rFonts w:asciiTheme="minorHAnsi" w:hAnsiTheme="minorHAnsi"/>
          <w:sz w:val="22"/>
        </w:rPr>
        <w:t xml:space="preserve">KRS / CEIDG Wykonawcy </w:t>
      </w:r>
    </w:p>
    <w:p w14:paraId="61C46E64" w14:textId="2F5D4958"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59B2E138" w14:textId="77777777" w:rsidR="009B377F" w:rsidRDefault="009B377F" w:rsidP="00237A4C">
      <w:pPr>
        <w:ind w:left="720"/>
        <w:rPr>
          <w:rFonts w:asciiTheme="minorHAnsi" w:hAnsiTheme="minorHAnsi"/>
          <w:szCs w:val="24"/>
        </w:rPr>
      </w:pPr>
    </w:p>
    <w:p w14:paraId="751C10EB" w14:textId="77777777" w:rsidR="009B377F" w:rsidRDefault="009B377F"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1E5696" w:rsidRDefault="0056005F" w:rsidP="0056005F">
      <w:pPr>
        <w:rPr>
          <w:rFonts w:asciiTheme="minorHAnsi" w:hAnsiTheme="minorHAnsi"/>
          <w:b/>
          <w:sz w:val="28"/>
          <w:szCs w:val="28"/>
        </w:rPr>
      </w:pPr>
      <w:r w:rsidRPr="004F5791">
        <w:rPr>
          <w:rFonts w:asciiTheme="minorHAnsi" w:hAnsiTheme="minorHAnsi"/>
          <w:b/>
        </w:rPr>
        <w:t xml:space="preserve">         </w:t>
      </w:r>
      <w:r w:rsidR="001F244D" w:rsidRPr="001E5696">
        <w:rPr>
          <w:rFonts w:asciiTheme="minorHAnsi" w:hAnsiTheme="minorHAnsi"/>
          <w:b/>
          <w:sz w:val="28"/>
          <w:szCs w:val="28"/>
        </w:rPr>
        <w:t>Wykonawca</w:t>
      </w:r>
      <w:r w:rsidRPr="001E5696">
        <w:rPr>
          <w:rFonts w:asciiTheme="minorHAnsi" w:hAnsiTheme="minorHAnsi"/>
          <w:b/>
          <w:sz w:val="28"/>
          <w:szCs w:val="28"/>
        </w:rPr>
        <w:t xml:space="preserve"> </w:t>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t>Zamawiający</w:t>
      </w:r>
    </w:p>
    <w:sectPr w:rsidR="00F100CF" w:rsidRPr="001E5696" w:rsidSect="001E5696">
      <w:footerReference w:type="default" r:id="rId8"/>
      <w:footerReference w:type="first" r:id="rId9"/>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Pr="00FE04EA" w:rsidRDefault="00E4260E">
    <w:pPr>
      <w:pStyle w:val="Stopka"/>
      <w:jc w:val="right"/>
      <w:rPr>
        <w:rFonts w:asciiTheme="minorHAnsi" w:hAnsiTheme="minorHAnsi" w:cstheme="minorHAnsi"/>
        <w:sz w:val="22"/>
      </w:rPr>
    </w:pPr>
    <w:r w:rsidRPr="00FE04EA">
      <w:rPr>
        <w:rFonts w:asciiTheme="minorHAnsi" w:hAnsiTheme="minorHAnsi" w:cstheme="minorHAnsi"/>
        <w:sz w:val="22"/>
      </w:rPr>
      <w:fldChar w:fldCharType="begin"/>
    </w:r>
    <w:r w:rsidRPr="00FE04EA">
      <w:rPr>
        <w:rFonts w:asciiTheme="minorHAnsi" w:hAnsiTheme="minorHAnsi" w:cstheme="minorHAnsi"/>
        <w:sz w:val="22"/>
      </w:rPr>
      <w:instrText>PAGE   \* MERGEFORMAT</w:instrText>
    </w:r>
    <w:r w:rsidRPr="00FE04EA">
      <w:rPr>
        <w:rFonts w:asciiTheme="minorHAnsi" w:hAnsiTheme="minorHAnsi" w:cstheme="minorHAnsi"/>
        <w:sz w:val="22"/>
      </w:rPr>
      <w:fldChar w:fldCharType="separate"/>
    </w:r>
    <w:r w:rsidR="005A15E0" w:rsidRPr="00FE04EA">
      <w:rPr>
        <w:rFonts w:asciiTheme="minorHAnsi" w:hAnsiTheme="minorHAnsi" w:cstheme="minorHAnsi"/>
        <w:noProof/>
        <w:sz w:val="22"/>
      </w:rPr>
      <w:t>1</w:t>
    </w:r>
    <w:r w:rsidRPr="00FE04EA">
      <w:rPr>
        <w:rFonts w:asciiTheme="minorHAnsi" w:hAnsiTheme="minorHAnsi" w:cstheme="minorHAnsi"/>
        <w:sz w:val="22"/>
      </w:rP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6407F"/>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696"/>
    <w:rsid w:val="001E5B4B"/>
    <w:rsid w:val="001E71B0"/>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9A7"/>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371C"/>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377F"/>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0C6B"/>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04EA"/>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2163</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15111</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CzyżNEW</cp:lastModifiedBy>
  <cp:revision>2</cp:revision>
  <cp:lastPrinted>2019-03-06T11:17:00Z</cp:lastPrinted>
  <dcterms:created xsi:type="dcterms:W3CDTF">2024-06-17T12:47:00Z</dcterms:created>
  <dcterms:modified xsi:type="dcterms:W3CDTF">2024-06-17T12:47:00Z</dcterms:modified>
</cp:coreProperties>
</file>