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3A" w:rsidRPr="009F029F" w:rsidRDefault="00D1573A" w:rsidP="00C52AD5">
      <w:pPr>
        <w:spacing w:after="0" w:line="360" w:lineRule="auto"/>
        <w:ind w:right="-284"/>
        <w:jc w:val="right"/>
        <w:rPr>
          <w:rFonts w:ascii="Arial" w:hAnsi="Arial" w:cs="Arial"/>
          <w:sz w:val="22"/>
        </w:rPr>
      </w:pPr>
      <w:r w:rsidRPr="009F029F">
        <w:rPr>
          <w:rFonts w:ascii="Arial" w:hAnsi="Arial" w:cs="Arial"/>
          <w:sz w:val="22"/>
        </w:rPr>
        <w:t>Załącznik nr 2</w:t>
      </w:r>
      <w:r w:rsidR="0034062D" w:rsidRPr="009F029F">
        <w:rPr>
          <w:rFonts w:ascii="Arial" w:hAnsi="Arial" w:cs="Arial"/>
          <w:sz w:val="22"/>
        </w:rPr>
        <w:t>a</w:t>
      </w:r>
      <w:r w:rsidRPr="009F029F">
        <w:rPr>
          <w:rFonts w:ascii="Arial" w:hAnsi="Arial" w:cs="Arial"/>
          <w:sz w:val="22"/>
        </w:rPr>
        <w:t xml:space="preserve"> do SWZ</w:t>
      </w:r>
    </w:p>
    <w:p w:rsidR="00D1573A" w:rsidRPr="009F029F" w:rsidRDefault="0034062D" w:rsidP="00C52AD5">
      <w:pPr>
        <w:spacing w:after="0" w:line="360" w:lineRule="auto"/>
        <w:ind w:right="-284"/>
        <w:jc w:val="right"/>
        <w:rPr>
          <w:rFonts w:ascii="Arial" w:hAnsi="Arial" w:cs="Arial"/>
          <w:sz w:val="22"/>
        </w:rPr>
      </w:pPr>
      <w:r w:rsidRPr="009F029F">
        <w:rPr>
          <w:rFonts w:ascii="Arial" w:hAnsi="Arial" w:cs="Arial"/>
          <w:sz w:val="22"/>
        </w:rPr>
        <w:t>ZP.272.1.45</w:t>
      </w:r>
      <w:r w:rsidR="00D1573A" w:rsidRPr="009F029F">
        <w:rPr>
          <w:rFonts w:ascii="Arial" w:hAnsi="Arial" w:cs="Arial"/>
          <w:sz w:val="22"/>
        </w:rPr>
        <w:t xml:space="preserve">.2022     </w:t>
      </w:r>
    </w:p>
    <w:p w:rsidR="00D1573A" w:rsidRPr="0034062D" w:rsidRDefault="00D1573A" w:rsidP="0034062D">
      <w:pPr>
        <w:spacing w:after="0" w:line="360" w:lineRule="auto"/>
        <w:jc w:val="right"/>
        <w:rPr>
          <w:sz w:val="22"/>
        </w:rPr>
      </w:pPr>
      <w:r w:rsidRPr="00D1573A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573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62D" w:rsidRPr="0034062D" w:rsidRDefault="0034062D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sz w:val="23"/>
          <w:szCs w:val="23"/>
          <w:u w:val="single"/>
          <w:lang w:eastAsia="en-US"/>
        </w:rPr>
        <w:t>SZCZEGÓŁOWY OPIS PRZEDMIOTU ZAMÓWIENIA</w:t>
      </w:r>
      <w:r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 – CZĘŚĆ I</w:t>
      </w:r>
    </w:p>
    <w:p w:rsidR="0034062D" w:rsidRPr="0034062D" w:rsidRDefault="0034062D" w:rsidP="0034062D">
      <w:pPr>
        <w:numPr>
          <w:ilvl w:val="0"/>
          <w:numId w:val="10"/>
        </w:numPr>
        <w:spacing w:after="160" w:line="240" w:lineRule="auto"/>
        <w:ind w:left="-142" w:hanging="567"/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>Sam</w:t>
      </w:r>
      <w:r w:rsidR="009D63F6">
        <w:rPr>
          <w:rFonts w:ascii="Arial" w:eastAsiaTheme="minorHAnsi" w:hAnsi="Arial" w:cs="Arial"/>
          <w:b/>
          <w:sz w:val="23"/>
          <w:szCs w:val="23"/>
          <w:lang w:eastAsia="en-US"/>
        </w:rPr>
        <w:t>ozaciskowe opaski odblaskowe 14</w:t>
      </w: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>00 szt.</w:t>
      </w:r>
      <w:r w:rsidRPr="0034062D">
        <w:rPr>
          <w:rFonts w:ascii="Arial" w:eastAsiaTheme="minorHAnsi" w:hAnsi="Arial" w:cs="Arial"/>
          <w:sz w:val="23"/>
          <w:szCs w:val="23"/>
          <w:lang w:eastAsia="en-US"/>
        </w:rPr>
        <w:t xml:space="preserve"> (zdjęcie poglądowe nr 1) – opaska o wymiarach 3 cm x 30 cm; spód opaski powinien być wykonany z materiału typu </w:t>
      </w:r>
      <w:proofErr w:type="spellStart"/>
      <w:r w:rsidRPr="0034062D">
        <w:rPr>
          <w:rFonts w:ascii="Arial" w:eastAsiaTheme="minorHAnsi" w:hAnsi="Arial" w:cs="Arial"/>
          <w:sz w:val="23"/>
          <w:szCs w:val="23"/>
          <w:lang w:eastAsia="en-US"/>
        </w:rPr>
        <w:t>flock</w:t>
      </w:r>
      <w:proofErr w:type="spellEnd"/>
      <w:r w:rsidRPr="0034062D">
        <w:rPr>
          <w:rFonts w:ascii="Arial" w:eastAsiaTheme="minorHAnsi" w:hAnsi="Arial" w:cs="Arial"/>
          <w:sz w:val="23"/>
          <w:szCs w:val="23"/>
          <w:lang w:eastAsia="en-US"/>
        </w:rPr>
        <w:t xml:space="preserve"> lub ze spienionej gąbki; przód opaski powinien być odblaskowy (kolor fluoroscencyjny żółty) oraz z możliwością nadruku reklamowego. Na opasce nadruk #</w:t>
      </w:r>
      <w:proofErr w:type="spellStart"/>
      <w:r w:rsidRPr="0034062D">
        <w:rPr>
          <w:rFonts w:ascii="Arial" w:eastAsiaTheme="minorHAnsi" w:hAnsi="Arial" w:cs="Arial"/>
          <w:sz w:val="23"/>
          <w:szCs w:val="23"/>
          <w:lang w:eastAsia="en-US"/>
        </w:rPr>
        <w:t>genwarmiiimazur</w:t>
      </w:r>
      <w:proofErr w:type="spellEnd"/>
      <w:r w:rsidRPr="0034062D">
        <w:rPr>
          <w:rFonts w:ascii="Arial" w:eastAsiaTheme="minorHAnsi" w:hAnsi="Arial" w:cs="Arial"/>
          <w:sz w:val="23"/>
          <w:szCs w:val="23"/>
          <w:lang w:eastAsia="en-US"/>
        </w:rPr>
        <w:t xml:space="preserve"> (czarny).</w:t>
      </w:r>
    </w:p>
    <w:p w:rsidR="0034062D" w:rsidRPr="0034062D" w:rsidRDefault="0034062D" w:rsidP="0034062D">
      <w:pPr>
        <w:numPr>
          <w:ilvl w:val="0"/>
          <w:numId w:val="10"/>
        </w:numPr>
        <w:spacing w:after="160" w:line="240" w:lineRule="auto"/>
        <w:ind w:left="-142" w:hanging="578"/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>Samozaciskowe opaski odblaskow</w:t>
      </w:r>
      <w:r w:rsidR="009D63F6">
        <w:rPr>
          <w:rFonts w:ascii="Arial" w:eastAsiaTheme="minorHAnsi" w:hAnsi="Arial" w:cs="Arial"/>
          <w:b/>
          <w:sz w:val="23"/>
          <w:szCs w:val="23"/>
          <w:lang w:eastAsia="en-US"/>
        </w:rPr>
        <w:t>e wg indywidualnego kształtu 14</w:t>
      </w: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>00 szt.</w:t>
      </w:r>
      <w:r w:rsidRPr="0034062D">
        <w:rPr>
          <w:rFonts w:ascii="Arial" w:eastAsiaTheme="minorHAnsi" w:hAnsi="Arial" w:cs="Arial"/>
          <w:sz w:val="23"/>
          <w:szCs w:val="23"/>
          <w:lang w:eastAsia="en-US"/>
        </w:rPr>
        <w:t xml:space="preserve"> (zdjęcie poglądowe nr 2) – opaska o wymiarach 3 cm x 30 cm; spód opaski powinien być wykonany z materiału typu </w:t>
      </w:r>
      <w:proofErr w:type="spellStart"/>
      <w:r w:rsidRPr="0034062D">
        <w:rPr>
          <w:rFonts w:ascii="Arial" w:eastAsiaTheme="minorHAnsi" w:hAnsi="Arial" w:cs="Arial"/>
          <w:sz w:val="23"/>
          <w:szCs w:val="23"/>
          <w:lang w:eastAsia="en-US"/>
        </w:rPr>
        <w:t>flock</w:t>
      </w:r>
      <w:proofErr w:type="spellEnd"/>
      <w:r w:rsidRPr="0034062D">
        <w:rPr>
          <w:rFonts w:ascii="Arial" w:eastAsiaTheme="minorHAnsi" w:hAnsi="Arial" w:cs="Arial"/>
          <w:sz w:val="23"/>
          <w:szCs w:val="23"/>
          <w:lang w:eastAsia="en-US"/>
        </w:rPr>
        <w:t xml:space="preserve"> lub ze spienionej gąbki; przód opaski powinien być odblaskowy (standardowa folia odblaskowa) oraz z możliwością nadruku reklamowego w indywidualnym kształcie, na opasce nadruk logo Województwa (kolorowe).</w:t>
      </w:r>
    </w:p>
    <w:p w:rsidR="0034062D" w:rsidRPr="0034062D" w:rsidRDefault="0034062D" w:rsidP="0034062D">
      <w:pPr>
        <w:numPr>
          <w:ilvl w:val="0"/>
          <w:numId w:val="10"/>
        </w:numPr>
        <w:spacing w:before="240" w:after="160" w:line="240" w:lineRule="auto"/>
        <w:ind w:left="-142" w:hanging="578"/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Zawieszki odblaskowe </w:t>
      </w:r>
      <w:r w:rsidR="009D63F6">
        <w:rPr>
          <w:rFonts w:ascii="Arial" w:eastAsiaTheme="minorHAnsi" w:hAnsi="Arial" w:cs="Arial"/>
          <w:b/>
          <w:sz w:val="23"/>
          <w:szCs w:val="23"/>
          <w:lang w:eastAsia="en-US"/>
        </w:rPr>
        <w:t>wg indywidualnego wykrojnika 14</w:t>
      </w: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00 szt. </w:t>
      </w:r>
      <w:r w:rsidRPr="0034062D">
        <w:rPr>
          <w:rFonts w:ascii="Arial" w:eastAsiaTheme="minorHAnsi" w:hAnsi="Arial" w:cs="Arial"/>
          <w:sz w:val="23"/>
          <w:szCs w:val="23"/>
          <w:lang w:eastAsia="en-US"/>
        </w:rPr>
        <w:t>(zdjęcie poglądowe nr 3) – w kolorze białym; wymiar zawieszki standardowy (od 5 cm do 6 cm); rodzaj folii odblaskowej (standardowa); kształt koło; rodzaj mocowania (łańcuszek kulkowy z zapinką); nadruk logo Województwa (kolorowe).</w:t>
      </w:r>
    </w:p>
    <w:p w:rsidR="0034062D" w:rsidRPr="0034062D" w:rsidRDefault="009D63F6" w:rsidP="0034062D">
      <w:pPr>
        <w:numPr>
          <w:ilvl w:val="0"/>
          <w:numId w:val="10"/>
        </w:numPr>
        <w:spacing w:before="240" w:after="160" w:line="240" w:lineRule="auto"/>
        <w:ind w:left="-142" w:hanging="578"/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proofErr w:type="spellStart"/>
      <w:r>
        <w:rPr>
          <w:rFonts w:ascii="Arial" w:eastAsiaTheme="minorHAnsi" w:hAnsi="Arial" w:cs="Arial"/>
          <w:b/>
          <w:sz w:val="23"/>
          <w:szCs w:val="23"/>
          <w:lang w:eastAsia="en-US"/>
        </w:rPr>
        <w:t>Worko</w:t>
      </w:r>
      <w:proofErr w:type="spellEnd"/>
      <w:r>
        <w:rPr>
          <w:rFonts w:ascii="Arial" w:eastAsiaTheme="minorHAnsi" w:hAnsi="Arial" w:cs="Arial"/>
          <w:b/>
          <w:sz w:val="23"/>
          <w:szCs w:val="23"/>
          <w:lang w:eastAsia="en-US"/>
        </w:rPr>
        <w:t>-plecak odblaskowy 15</w:t>
      </w:r>
      <w:r w:rsidR="0034062D"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0 szt. </w:t>
      </w:r>
      <w:r w:rsidR="0034062D" w:rsidRPr="0034062D">
        <w:rPr>
          <w:rFonts w:ascii="Arial" w:eastAsiaTheme="minorHAnsi" w:hAnsi="Arial" w:cs="Arial"/>
          <w:sz w:val="23"/>
          <w:szCs w:val="23"/>
          <w:lang w:eastAsia="en-US"/>
        </w:rPr>
        <w:t>(zdjęcie poglądowe nr 4) – worek o wymiarach 35 cm x 45 cm (+/- 5 cm); wykonany z tkaniny fluorescencyjnej w kolorze srebrnym; zakładany na ramiona za pomocą sznurków w kolorze czarnym; produkt pod nadruk reklamowy. Na worku nadruk #</w:t>
      </w:r>
      <w:proofErr w:type="spellStart"/>
      <w:r w:rsidR="0034062D" w:rsidRPr="0034062D">
        <w:rPr>
          <w:rFonts w:ascii="Arial" w:eastAsiaTheme="minorHAnsi" w:hAnsi="Arial" w:cs="Arial"/>
          <w:sz w:val="23"/>
          <w:szCs w:val="23"/>
          <w:lang w:eastAsia="en-US"/>
        </w:rPr>
        <w:t>genwarmiiimazur</w:t>
      </w:r>
      <w:proofErr w:type="spellEnd"/>
      <w:r w:rsidR="0034062D" w:rsidRPr="0034062D">
        <w:rPr>
          <w:rFonts w:ascii="Arial" w:eastAsiaTheme="minorHAnsi" w:hAnsi="Arial" w:cs="Arial"/>
          <w:sz w:val="23"/>
          <w:szCs w:val="23"/>
          <w:lang w:eastAsia="en-US"/>
        </w:rPr>
        <w:t xml:space="preserve"> (czarny).</w:t>
      </w:r>
    </w:p>
    <w:p w:rsidR="0034062D" w:rsidRPr="0034062D" w:rsidRDefault="0034062D" w:rsidP="0034062D">
      <w:pPr>
        <w:numPr>
          <w:ilvl w:val="0"/>
          <w:numId w:val="10"/>
        </w:numPr>
        <w:spacing w:before="240" w:after="160" w:line="240" w:lineRule="auto"/>
        <w:ind w:left="-142" w:hanging="578"/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Szelki dla biegaczy 100 szt. </w:t>
      </w:r>
      <w:r w:rsidRPr="0034062D">
        <w:rPr>
          <w:rFonts w:ascii="Arial" w:eastAsiaTheme="minorHAnsi" w:hAnsi="Arial" w:cs="Arial"/>
          <w:sz w:val="23"/>
          <w:szCs w:val="23"/>
          <w:lang w:eastAsia="en-US"/>
        </w:rPr>
        <w:t>(zdjęcie nr 5) – szelka odblaskowa dla aktywnych; materiał siatkowy z wszytymi odblaskami w kolorze srebrnym; szerokość regulowana bocznymi rzepami; w rozmiarach M, L, XL; kolor fluoroscencyjny żółty; produkt pod nadruk reklamowy. Na szelkach nadruk logo Województwa i #</w:t>
      </w:r>
      <w:proofErr w:type="spellStart"/>
      <w:r w:rsidRPr="0034062D">
        <w:rPr>
          <w:rFonts w:ascii="Arial" w:eastAsiaTheme="minorHAnsi" w:hAnsi="Arial" w:cs="Arial"/>
          <w:sz w:val="23"/>
          <w:szCs w:val="23"/>
          <w:lang w:eastAsia="en-US"/>
        </w:rPr>
        <w:t>genwarmiiimazur</w:t>
      </w:r>
      <w:proofErr w:type="spellEnd"/>
      <w:r w:rsidRPr="0034062D">
        <w:rPr>
          <w:rFonts w:ascii="Arial" w:eastAsiaTheme="minorHAnsi" w:hAnsi="Arial" w:cs="Arial"/>
          <w:sz w:val="23"/>
          <w:szCs w:val="23"/>
          <w:lang w:eastAsia="en-US"/>
        </w:rPr>
        <w:t xml:space="preserve"> (czarne).</w:t>
      </w:r>
    </w:p>
    <w:p w:rsidR="0034062D" w:rsidRPr="0034062D" w:rsidRDefault="009D63F6" w:rsidP="0034062D">
      <w:pPr>
        <w:numPr>
          <w:ilvl w:val="0"/>
          <w:numId w:val="10"/>
        </w:numPr>
        <w:spacing w:before="240" w:after="160" w:line="240" w:lineRule="auto"/>
        <w:ind w:left="-142" w:hanging="578"/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sz w:val="23"/>
          <w:szCs w:val="23"/>
          <w:lang w:eastAsia="en-US"/>
        </w:rPr>
        <w:t>Czapka odblaskowa 15</w:t>
      </w:r>
      <w:bookmarkStart w:id="0" w:name="_GoBack"/>
      <w:bookmarkEnd w:id="0"/>
      <w:r w:rsidR="0034062D"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0 szt. </w:t>
      </w:r>
      <w:r w:rsidR="0034062D" w:rsidRPr="0034062D">
        <w:rPr>
          <w:rFonts w:ascii="Arial" w:eastAsiaTheme="minorHAnsi" w:hAnsi="Arial" w:cs="Arial"/>
          <w:sz w:val="23"/>
          <w:szCs w:val="23"/>
          <w:lang w:eastAsia="en-US"/>
        </w:rPr>
        <w:t xml:space="preserve">(zdjęcie nr 6) – czapka zimowa o wymiary: 26,5 cm szerokość (+/- 2 cm), 21 cm długość (+/- 2 cm); materiał (miękki, elastyczny); rodzaj czapki </w:t>
      </w:r>
      <w:proofErr w:type="spellStart"/>
      <w:r w:rsidR="0034062D" w:rsidRPr="0034062D">
        <w:rPr>
          <w:rFonts w:ascii="Arial" w:eastAsiaTheme="minorHAnsi" w:hAnsi="Arial" w:cs="Arial"/>
          <w:sz w:val="23"/>
          <w:szCs w:val="23"/>
          <w:lang w:eastAsia="en-US"/>
        </w:rPr>
        <w:t>unisex</w:t>
      </w:r>
      <w:proofErr w:type="spellEnd"/>
      <w:r w:rsidR="0034062D" w:rsidRPr="0034062D">
        <w:rPr>
          <w:rFonts w:ascii="Arial" w:eastAsiaTheme="minorHAnsi" w:hAnsi="Arial" w:cs="Arial"/>
          <w:sz w:val="23"/>
          <w:szCs w:val="23"/>
          <w:lang w:eastAsia="en-US"/>
        </w:rPr>
        <w:t>; kolor czarny z odblaskami (srebrne) (produkt pod nadruk reklamowy. Na czapce nadruk logo Województwa (srebrne).</w:t>
      </w:r>
    </w:p>
    <w:p w:rsidR="0034062D" w:rsidRPr="0034062D" w:rsidRDefault="0034062D" w:rsidP="0034062D">
      <w:pPr>
        <w:spacing w:after="0" w:line="240" w:lineRule="auto"/>
        <w:ind w:hanging="142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:rsidR="0034062D" w:rsidRPr="0034062D" w:rsidRDefault="0034062D" w:rsidP="0034062D">
      <w:pPr>
        <w:spacing w:after="0" w:line="240" w:lineRule="auto"/>
        <w:ind w:hanging="142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sz w:val="23"/>
          <w:szCs w:val="23"/>
          <w:lang w:eastAsia="en-US"/>
        </w:rPr>
        <w:t xml:space="preserve">Oferowane materiały reklamowe muszą być fabrycznie nowe. </w:t>
      </w:r>
    </w:p>
    <w:p w:rsidR="0034062D" w:rsidRPr="0034062D" w:rsidRDefault="0034062D" w:rsidP="0034062D">
      <w:pPr>
        <w:spacing w:after="0" w:line="240" w:lineRule="auto"/>
        <w:ind w:hanging="142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sz w:val="23"/>
          <w:szCs w:val="23"/>
          <w:lang w:eastAsia="en-US"/>
        </w:rPr>
        <w:t>Oznakowanie materiałów musi być zaprojektowane i wykonane przez Wykonawcę.</w:t>
      </w:r>
    </w:p>
    <w:p w:rsidR="0034062D" w:rsidRPr="0034062D" w:rsidRDefault="0034062D" w:rsidP="0034062D">
      <w:pPr>
        <w:spacing w:after="0" w:line="240" w:lineRule="auto"/>
        <w:ind w:left="-142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sz w:val="23"/>
          <w:szCs w:val="23"/>
          <w:lang w:eastAsia="en-US"/>
        </w:rPr>
        <w:t xml:space="preserve">Dostawa przedmiotu zamówienia własnym transportem, na koszt Wykonawcy do siedziby Zamawiającego w Olsztynie. </w:t>
      </w:r>
    </w:p>
    <w:p w:rsidR="0034062D" w:rsidRPr="0034062D" w:rsidRDefault="0034062D" w:rsidP="0034062D">
      <w:pPr>
        <w:spacing w:after="0" w:line="240" w:lineRule="auto"/>
        <w:ind w:hanging="142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sz w:val="23"/>
          <w:szCs w:val="23"/>
          <w:lang w:eastAsia="en-US"/>
        </w:rPr>
        <w:t>Zamówienie będzie musiało być zrealizowane jednorazowo.</w:t>
      </w:r>
    </w:p>
    <w:p w:rsidR="0034062D" w:rsidRPr="0034062D" w:rsidRDefault="0034062D" w:rsidP="0034062D">
      <w:pPr>
        <w:spacing w:after="0" w:line="240" w:lineRule="auto"/>
        <w:ind w:hanging="142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sz w:val="23"/>
          <w:szCs w:val="23"/>
          <w:lang w:eastAsia="en-US"/>
        </w:rPr>
        <w:t>Nadruk na materiałach powinien być odpowiedni do materiału oraz trwały.</w:t>
      </w:r>
    </w:p>
    <w:p w:rsidR="0034062D" w:rsidRPr="0034062D" w:rsidRDefault="0034062D" w:rsidP="0034062D">
      <w:pPr>
        <w:spacing w:after="160" w:line="240" w:lineRule="auto"/>
        <w:ind w:left="-142"/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:rsidR="0034062D" w:rsidRPr="0034062D" w:rsidRDefault="0034062D" w:rsidP="0034062D">
      <w:pPr>
        <w:spacing w:after="160" w:line="240" w:lineRule="auto"/>
        <w:ind w:left="-142"/>
        <w:contextualSpacing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i/>
          <w:sz w:val="23"/>
          <w:szCs w:val="23"/>
          <w:lang w:eastAsia="en-US"/>
        </w:rPr>
        <w:t>Logo Województwa należy wykorzystywać zgodnie z zapisami Księgi Identyfikacji Wizualnej Województwa Warmińsko-Mazurskiego, której treść dostępna jest na stronie www:</w:t>
      </w:r>
      <w:hyperlink r:id="rId8" w:history="1">
        <w:r w:rsidRPr="0034062D">
          <w:rPr>
            <w:rFonts w:ascii="Arial" w:eastAsiaTheme="minorHAnsi" w:hAnsi="Arial" w:cs="Arial"/>
            <w:i/>
            <w:color w:val="0563C1" w:themeColor="hyperlink"/>
            <w:sz w:val="23"/>
            <w:szCs w:val="23"/>
            <w:u w:val="single"/>
            <w:lang w:eastAsia="en-US"/>
          </w:rPr>
          <w:t>http://warmia.mazury.pl/turystyka-i-promocja/promocja-regionu/system-identyfikacji-wizualnej</w:t>
        </w:r>
      </w:hyperlink>
      <w:r w:rsidRPr="0034062D">
        <w:rPr>
          <w:rFonts w:ascii="Arial" w:eastAsiaTheme="minorHAnsi" w:hAnsi="Arial" w:cs="Arial"/>
          <w:sz w:val="23"/>
          <w:szCs w:val="23"/>
          <w:lang w:eastAsia="en-US"/>
        </w:rPr>
        <w:t>.</w:t>
      </w:r>
      <w:r w:rsidRPr="0034062D">
        <w:rPr>
          <w:rFonts w:ascii="Arial" w:eastAsiaTheme="minorHAnsi" w:hAnsi="Arial" w:cs="Arial"/>
          <w:i/>
          <w:sz w:val="23"/>
          <w:szCs w:val="23"/>
          <w:lang w:eastAsia="en-US"/>
        </w:rPr>
        <w:t xml:space="preserve"> </w:t>
      </w:r>
    </w:p>
    <w:p w:rsidR="0034062D" w:rsidRPr="0034062D" w:rsidRDefault="0034062D" w:rsidP="0034062D">
      <w:pPr>
        <w:spacing w:after="160" w:line="240" w:lineRule="auto"/>
        <w:ind w:left="-142"/>
        <w:jc w:val="both"/>
        <w:rPr>
          <w:rFonts w:ascii="Arial" w:eastAsiaTheme="minorHAnsi" w:hAnsi="Arial" w:cs="Arial"/>
          <w:i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i/>
          <w:sz w:val="23"/>
          <w:szCs w:val="23"/>
          <w:lang w:eastAsia="en-US"/>
        </w:rPr>
        <w:t xml:space="preserve">Logo jest dostępne do pobrania na stronie www: </w:t>
      </w:r>
      <w:hyperlink r:id="rId9" w:history="1">
        <w:r w:rsidRPr="0034062D">
          <w:rPr>
            <w:rFonts w:ascii="Arial" w:eastAsiaTheme="minorHAnsi" w:hAnsi="Arial" w:cs="Arial"/>
            <w:i/>
            <w:color w:val="0563C1" w:themeColor="hyperlink"/>
            <w:sz w:val="23"/>
            <w:szCs w:val="23"/>
            <w:u w:val="single"/>
            <w:lang w:eastAsia="en-US"/>
          </w:rPr>
          <w:t>http://warmia.mazury.pl/turystyka-i-promocja/promocja-regionu/logotypy-do-pobrania</w:t>
        </w:r>
      </w:hyperlink>
      <w:r w:rsidRPr="0034062D">
        <w:rPr>
          <w:rFonts w:ascii="Arial" w:eastAsiaTheme="minorHAnsi" w:hAnsi="Arial" w:cs="Arial"/>
          <w:sz w:val="23"/>
          <w:szCs w:val="23"/>
          <w:lang w:eastAsia="en-US"/>
        </w:rPr>
        <w:t>.</w:t>
      </w:r>
    </w:p>
    <w:p w:rsidR="0034062D" w:rsidRPr="0034062D" w:rsidRDefault="0034062D" w:rsidP="0034062D">
      <w:pPr>
        <w:spacing w:after="160" w:line="240" w:lineRule="auto"/>
        <w:ind w:left="-142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sz w:val="23"/>
          <w:szCs w:val="23"/>
          <w:lang w:eastAsia="en-US"/>
        </w:rPr>
        <w:t>Miejsce umieszczenia logo oraz techniki dostosowane do materiału, na którym mają się znaleźć (do uzgodnienia z Zamawiającym).</w:t>
      </w:r>
    </w:p>
    <w:p w:rsidR="0034062D" w:rsidRPr="0034062D" w:rsidRDefault="0034062D" w:rsidP="0034062D">
      <w:pPr>
        <w:spacing w:after="160" w:line="240" w:lineRule="auto"/>
        <w:ind w:left="-142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>#</w:t>
      </w:r>
      <w:proofErr w:type="spellStart"/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>genwarmiiimazur</w:t>
      </w:r>
      <w:proofErr w:type="spellEnd"/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 to</w:t>
      </w:r>
      <w:r w:rsidRPr="0034062D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Pr="0034062D">
        <w:rPr>
          <w:rFonts w:ascii="Arial" w:eastAsiaTheme="minorHAnsi" w:hAnsi="Arial" w:cs="Arial"/>
          <w:b/>
          <w:sz w:val="22"/>
          <w:lang w:eastAsia="en-US"/>
        </w:rPr>
        <w:t xml:space="preserve">autorski napis chroniony prawami autorskim i jego użycie </w:t>
      </w:r>
      <w:r>
        <w:rPr>
          <w:rFonts w:ascii="Arial" w:eastAsiaTheme="minorHAnsi" w:hAnsi="Arial" w:cs="Arial"/>
          <w:b/>
          <w:sz w:val="22"/>
          <w:lang w:eastAsia="en-US"/>
        </w:rPr>
        <w:br/>
        <w:t>bez zgody Z</w:t>
      </w:r>
      <w:r w:rsidRPr="0034062D">
        <w:rPr>
          <w:rFonts w:ascii="Arial" w:eastAsiaTheme="minorHAnsi" w:hAnsi="Arial" w:cs="Arial"/>
          <w:b/>
          <w:sz w:val="22"/>
          <w:lang w:eastAsia="en-US"/>
        </w:rPr>
        <w:t>amawiającego jest niedopuszczalne. Użycie autorskiego napisu możliwe jest jedyne w ramach określonych umową</w:t>
      </w:r>
      <w:r w:rsidRPr="0034062D">
        <w:rPr>
          <w:rFonts w:ascii="Arial" w:eastAsiaTheme="minorHAnsi" w:hAnsi="Arial" w:cs="Arial"/>
          <w:sz w:val="22"/>
          <w:lang w:eastAsia="en-US"/>
        </w:rPr>
        <w:t xml:space="preserve">.    </w:t>
      </w:r>
    </w:p>
    <w:p w:rsidR="0034062D" w:rsidRDefault="0034062D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34062D" w:rsidRDefault="0034062D" w:rsidP="0034062D">
      <w:pPr>
        <w:spacing w:after="160"/>
        <w:jc w:val="center"/>
        <w:rPr>
          <w:rFonts w:ascii="Arial" w:eastAsia="Calibri" w:hAnsi="Arial" w:cs="Arial"/>
          <w:b/>
          <w:sz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7004CEF8" wp14:editId="0384FC54">
            <wp:extent cx="2631056" cy="1231109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95" cy="123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2D" w:rsidRPr="0034062D" w:rsidRDefault="0034062D" w:rsidP="0034062D">
      <w:pPr>
        <w:spacing w:after="160" w:line="259" w:lineRule="auto"/>
        <w:jc w:val="center"/>
        <w:rPr>
          <w:rFonts w:ascii="Arial" w:eastAsiaTheme="minorHAnsi" w:hAnsi="Arial" w:cs="Arial"/>
          <w:sz w:val="22"/>
          <w:lang w:eastAsia="en-US"/>
        </w:rPr>
      </w:pPr>
      <w:r w:rsidRPr="0034062D">
        <w:rPr>
          <w:rFonts w:ascii="Arial" w:eastAsiaTheme="minorHAnsi" w:hAnsi="Arial" w:cs="Arial"/>
          <w:sz w:val="22"/>
          <w:lang w:eastAsia="en-US"/>
        </w:rPr>
        <w:t>Wersja 1 napisu #</w:t>
      </w:r>
      <w:proofErr w:type="spellStart"/>
      <w:r w:rsidRPr="0034062D">
        <w:rPr>
          <w:rFonts w:ascii="Arial" w:eastAsiaTheme="minorHAnsi" w:hAnsi="Arial" w:cs="Arial"/>
          <w:sz w:val="22"/>
          <w:lang w:eastAsia="en-US"/>
        </w:rPr>
        <w:t>GenWarmiiiMazur</w:t>
      </w:r>
      <w:proofErr w:type="spellEnd"/>
    </w:p>
    <w:p w:rsidR="0034062D" w:rsidRPr="0034062D" w:rsidRDefault="0034062D" w:rsidP="0034062D">
      <w:pPr>
        <w:spacing w:after="160" w:line="259" w:lineRule="auto"/>
        <w:jc w:val="center"/>
        <w:rPr>
          <w:rFonts w:ascii="Arial" w:eastAsiaTheme="minorHAnsi" w:hAnsi="Arial" w:cs="Arial"/>
          <w:sz w:val="22"/>
          <w:lang w:eastAsia="en-US"/>
        </w:rPr>
      </w:pPr>
      <w:r w:rsidRPr="0034062D">
        <w:rPr>
          <w:rFonts w:ascii="Arial" w:eastAsiaTheme="minorHAnsi" w:hAnsi="Arial" w:cs="Arial"/>
          <w:noProof/>
          <w:sz w:val="22"/>
        </w:rPr>
        <w:drawing>
          <wp:inline distT="0" distB="0" distL="0" distR="0" wp14:anchorId="593E090B" wp14:editId="3BEDDACA">
            <wp:extent cx="5200627" cy="923026"/>
            <wp:effectExtent l="0" t="0" r="635" b="0"/>
            <wp:docPr id="3" name="Obraz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6"/>
                    <a:stretch/>
                  </pic:blipFill>
                  <pic:spPr bwMode="auto">
                    <a:xfrm>
                      <a:off x="0" y="0"/>
                      <a:ext cx="5232001" cy="92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62D" w:rsidRPr="0034062D" w:rsidRDefault="0034062D" w:rsidP="0034062D">
      <w:pPr>
        <w:spacing w:after="160" w:line="259" w:lineRule="auto"/>
        <w:jc w:val="center"/>
        <w:rPr>
          <w:rFonts w:ascii="Arial" w:eastAsiaTheme="minorHAnsi" w:hAnsi="Arial" w:cs="Arial"/>
          <w:sz w:val="22"/>
          <w:lang w:eastAsia="en-US"/>
        </w:rPr>
      </w:pPr>
      <w:r w:rsidRPr="0034062D">
        <w:rPr>
          <w:rFonts w:ascii="Arial" w:eastAsiaTheme="minorHAnsi" w:hAnsi="Arial" w:cs="Arial"/>
          <w:sz w:val="22"/>
          <w:lang w:eastAsia="en-US"/>
        </w:rPr>
        <w:t>Wersja 2 napisu #</w:t>
      </w:r>
      <w:proofErr w:type="spellStart"/>
      <w:r w:rsidRPr="0034062D">
        <w:rPr>
          <w:rFonts w:ascii="Arial" w:eastAsiaTheme="minorHAnsi" w:hAnsi="Arial" w:cs="Arial"/>
          <w:sz w:val="22"/>
          <w:lang w:eastAsia="en-US"/>
        </w:rPr>
        <w:t>GenWarmiiiMazur</w:t>
      </w:r>
      <w:proofErr w:type="spellEnd"/>
    </w:p>
    <w:p w:rsidR="0034062D" w:rsidRPr="0034062D" w:rsidRDefault="0034062D" w:rsidP="0034062D">
      <w:pPr>
        <w:spacing w:after="160" w:line="240" w:lineRule="auto"/>
        <w:rPr>
          <w:rFonts w:ascii="Arial" w:eastAsiaTheme="minorHAnsi" w:hAnsi="Arial" w:cs="Arial"/>
          <w:b/>
          <w:sz w:val="23"/>
          <w:szCs w:val="23"/>
          <w:lang w:eastAsia="en-US"/>
        </w:rPr>
      </w:pPr>
    </w:p>
    <w:p w:rsidR="0034062D" w:rsidRPr="0034062D" w:rsidRDefault="0034062D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>Poglądowe wizualizacje materiałów reklamowych (zdjęcia)</w:t>
      </w:r>
    </w:p>
    <w:p w:rsidR="0034062D" w:rsidRDefault="0034062D" w:rsidP="0034062D">
      <w:pPr>
        <w:spacing w:after="160" w:line="240" w:lineRule="auto"/>
        <w:jc w:val="both"/>
        <w:rPr>
          <w:rFonts w:ascii="Arial" w:eastAsiaTheme="minorHAnsi" w:hAnsi="Arial" w:cs="Arial"/>
          <w:b/>
          <w:sz w:val="23"/>
          <w:szCs w:val="23"/>
          <w:lang w:eastAsia="en-US"/>
        </w:rPr>
      </w:pPr>
    </w:p>
    <w:p w:rsidR="0034062D" w:rsidRPr="0034062D" w:rsidRDefault="0034062D" w:rsidP="0034062D">
      <w:pPr>
        <w:spacing w:after="160" w:line="240" w:lineRule="auto"/>
        <w:jc w:val="both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>Zdjęcie nr 1</w:t>
      </w:r>
    </w:p>
    <w:p w:rsidR="0034062D" w:rsidRPr="0034062D" w:rsidRDefault="0034062D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noProof/>
          <w:sz w:val="23"/>
          <w:szCs w:val="23"/>
        </w:rPr>
        <w:drawing>
          <wp:inline distT="0" distB="0" distL="0" distR="0" wp14:anchorId="2EEF5186" wp14:editId="2E1748DD">
            <wp:extent cx="2438400" cy="1773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85" cy="1774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62D" w:rsidRDefault="0034062D" w:rsidP="0034062D">
      <w:pPr>
        <w:spacing w:after="160" w:line="240" w:lineRule="auto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>Zdjęcie nr 2</w:t>
      </w:r>
    </w:p>
    <w:p w:rsidR="0034062D" w:rsidRPr="0034062D" w:rsidRDefault="0034062D" w:rsidP="0034062D">
      <w:pPr>
        <w:spacing w:after="160" w:line="240" w:lineRule="auto"/>
        <w:rPr>
          <w:rFonts w:ascii="Arial" w:eastAsiaTheme="minorHAnsi" w:hAnsi="Arial" w:cs="Arial"/>
          <w:b/>
          <w:sz w:val="23"/>
          <w:szCs w:val="23"/>
          <w:lang w:eastAsia="en-US"/>
        </w:rPr>
      </w:pPr>
    </w:p>
    <w:p w:rsidR="0034062D" w:rsidRPr="0034062D" w:rsidRDefault="0034062D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Theme="minorHAnsi" w:eastAsiaTheme="minorHAnsi" w:hAnsiTheme="minorHAnsi" w:cstheme="minorBidi"/>
          <w:noProof/>
          <w:sz w:val="22"/>
        </w:rPr>
        <w:drawing>
          <wp:inline distT="0" distB="0" distL="0" distR="0" wp14:anchorId="4E530F31" wp14:editId="637A9A86">
            <wp:extent cx="2301240" cy="2301240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2D" w:rsidRPr="0034062D" w:rsidRDefault="0034062D" w:rsidP="0034062D">
      <w:pPr>
        <w:spacing w:after="160" w:line="240" w:lineRule="auto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lastRenderedPageBreak/>
        <w:t>Zdjęcie nr 3</w:t>
      </w:r>
    </w:p>
    <w:p w:rsidR="0034062D" w:rsidRPr="0034062D" w:rsidRDefault="0034062D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noProof/>
          <w:sz w:val="23"/>
          <w:szCs w:val="23"/>
        </w:rPr>
        <w:drawing>
          <wp:inline distT="0" distB="0" distL="0" distR="0" wp14:anchorId="7186EAB5" wp14:editId="5FE70E66">
            <wp:extent cx="1380180" cy="1302588"/>
            <wp:effectExtent l="0" t="0" r="0" b="0"/>
            <wp:docPr id="8" name="Obraz 8" descr="C:\Users\k.nawrocki\AppData\Local\Microsoft\Windows\INetCache\Content.Outlook\FPRQFLMV\Bez 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nawrocki\AppData\Local\Microsoft\Windows\INetCache\Content.Outlook\FPRQFLMV\Bez nazwy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7" b="11843"/>
                    <a:stretch/>
                  </pic:blipFill>
                  <pic:spPr bwMode="auto">
                    <a:xfrm>
                      <a:off x="0" y="0"/>
                      <a:ext cx="1423987" cy="13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62D" w:rsidRPr="0034062D" w:rsidRDefault="0034062D" w:rsidP="0034062D">
      <w:pPr>
        <w:spacing w:after="160" w:line="240" w:lineRule="auto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>Zdjęcie nr 4</w:t>
      </w:r>
    </w:p>
    <w:p w:rsidR="0034062D" w:rsidRPr="0034062D" w:rsidRDefault="0034062D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Theme="minorHAnsi" w:eastAsiaTheme="minorHAnsi" w:hAnsiTheme="minorHAnsi" w:cstheme="minorBidi"/>
          <w:noProof/>
          <w:sz w:val="22"/>
        </w:rPr>
        <w:drawing>
          <wp:inline distT="0" distB="0" distL="0" distR="0" wp14:anchorId="3E204795" wp14:editId="7766E183">
            <wp:extent cx="2142859" cy="1759789"/>
            <wp:effectExtent l="0" t="0" r="0" b="0"/>
            <wp:docPr id="7" name="Obraz 7" descr="Worek odblaskowy ZST - 10974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ek odblaskowy ZST - 10974-3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3" b="7814"/>
                    <a:stretch/>
                  </pic:blipFill>
                  <pic:spPr bwMode="auto">
                    <a:xfrm>
                      <a:off x="0" y="0"/>
                      <a:ext cx="2143125" cy="17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62D" w:rsidRPr="0034062D" w:rsidRDefault="0034062D" w:rsidP="0034062D">
      <w:pPr>
        <w:spacing w:after="160" w:line="240" w:lineRule="auto"/>
        <w:rPr>
          <w:rFonts w:asciiTheme="minorHAnsi" w:eastAsiaTheme="minorHAnsi" w:hAnsiTheme="minorHAnsi" w:cstheme="minorBidi"/>
          <w:noProof/>
          <w:sz w:val="23"/>
          <w:szCs w:val="23"/>
        </w:rPr>
      </w:pP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>Zdjęcie nr 5</w:t>
      </w:r>
    </w:p>
    <w:p w:rsidR="0034062D" w:rsidRPr="0034062D" w:rsidRDefault="0034062D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Theme="minorHAnsi" w:eastAsiaTheme="minorHAnsi" w:hAnsiTheme="minorHAnsi" w:cstheme="minorBidi"/>
          <w:noProof/>
          <w:sz w:val="23"/>
          <w:szCs w:val="23"/>
        </w:rPr>
        <w:drawing>
          <wp:inline distT="0" distB="0" distL="0" distR="0" wp14:anchorId="40E65C3F" wp14:editId="606DA7E3">
            <wp:extent cx="2048056" cy="1811547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4401" b="11554"/>
                    <a:stretch/>
                  </pic:blipFill>
                  <pic:spPr bwMode="auto">
                    <a:xfrm>
                      <a:off x="0" y="0"/>
                      <a:ext cx="2059214" cy="1821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62D" w:rsidRDefault="0034062D" w:rsidP="0034062D">
      <w:pPr>
        <w:spacing w:after="160" w:line="240" w:lineRule="auto"/>
        <w:rPr>
          <w:rFonts w:ascii="Arial" w:eastAsiaTheme="minorHAnsi" w:hAnsi="Arial" w:cs="Arial"/>
          <w:b/>
          <w:sz w:val="23"/>
          <w:szCs w:val="23"/>
          <w:lang w:eastAsia="en-US"/>
        </w:rPr>
      </w:pPr>
    </w:p>
    <w:p w:rsidR="0034062D" w:rsidRPr="0034062D" w:rsidRDefault="0034062D" w:rsidP="0034062D">
      <w:pPr>
        <w:spacing w:after="160" w:line="240" w:lineRule="auto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sz w:val="23"/>
          <w:szCs w:val="23"/>
          <w:lang w:eastAsia="en-US"/>
        </w:rPr>
        <w:t>Zdjęcie nr 6</w:t>
      </w:r>
    </w:p>
    <w:p w:rsidR="0034062D" w:rsidRPr="0034062D" w:rsidRDefault="0034062D" w:rsidP="0034062D">
      <w:pPr>
        <w:spacing w:after="160" w:line="240" w:lineRule="auto"/>
        <w:jc w:val="center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34062D">
        <w:rPr>
          <w:rFonts w:ascii="Arial" w:eastAsiaTheme="minorHAnsi" w:hAnsi="Arial" w:cs="Arial"/>
          <w:b/>
          <w:noProof/>
          <w:sz w:val="23"/>
          <w:szCs w:val="23"/>
        </w:rPr>
        <w:drawing>
          <wp:inline distT="0" distB="0" distL="0" distR="0" wp14:anchorId="69CEA8D9" wp14:editId="38307090">
            <wp:extent cx="2029011" cy="1613139"/>
            <wp:effectExtent l="0" t="0" r="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2" b="11125"/>
                    <a:stretch/>
                  </pic:blipFill>
                  <pic:spPr bwMode="auto">
                    <a:xfrm>
                      <a:off x="0" y="0"/>
                      <a:ext cx="2044408" cy="162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62D" w:rsidRDefault="0034062D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34062D" w:rsidRDefault="0034062D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sectPr w:rsidR="0034062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9B" w:rsidRDefault="00C6769B" w:rsidP="0011700D">
      <w:pPr>
        <w:spacing w:after="0" w:line="240" w:lineRule="auto"/>
      </w:pPr>
      <w:r>
        <w:separator/>
      </w:r>
    </w:p>
  </w:endnote>
  <w:endnote w:type="continuationSeparator" w:id="0">
    <w:p w:rsidR="00C6769B" w:rsidRDefault="00C6769B" w:rsidP="0011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985699"/>
      <w:docPartObj>
        <w:docPartGallery w:val="Page Numbers (Bottom of Page)"/>
        <w:docPartUnique/>
      </w:docPartObj>
    </w:sdtPr>
    <w:sdtEndPr/>
    <w:sdtContent>
      <w:p w:rsidR="00791D0B" w:rsidRDefault="00791D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3F6">
          <w:rPr>
            <w:noProof/>
          </w:rPr>
          <w:t>3</w:t>
        </w:r>
        <w:r>
          <w:fldChar w:fldCharType="end"/>
        </w:r>
      </w:p>
    </w:sdtContent>
  </w:sdt>
  <w:p w:rsidR="00791D0B" w:rsidRDefault="00791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9B" w:rsidRDefault="00C6769B" w:rsidP="0011700D">
      <w:pPr>
        <w:spacing w:after="0" w:line="240" w:lineRule="auto"/>
      </w:pPr>
      <w:r>
        <w:separator/>
      </w:r>
    </w:p>
  </w:footnote>
  <w:footnote w:type="continuationSeparator" w:id="0">
    <w:p w:rsidR="00C6769B" w:rsidRDefault="00C6769B" w:rsidP="0011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A79"/>
    <w:multiLevelType w:val="hybridMultilevel"/>
    <w:tmpl w:val="D79AD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7FD7"/>
    <w:multiLevelType w:val="hybridMultilevel"/>
    <w:tmpl w:val="8126295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38F6914"/>
    <w:multiLevelType w:val="hybridMultilevel"/>
    <w:tmpl w:val="CA640A1C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22BD3"/>
    <w:multiLevelType w:val="hybridMultilevel"/>
    <w:tmpl w:val="418C2D20"/>
    <w:lvl w:ilvl="0" w:tplc="A7EC8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80913"/>
    <w:multiLevelType w:val="hybridMultilevel"/>
    <w:tmpl w:val="A4108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43EF7"/>
    <w:multiLevelType w:val="hybridMultilevel"/>
    <w:tmpl w:val="1EB0A110"/>
    <w:lvl w:ilvl="0" w:tplc="041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8870CEF"/>
    <w:multiLevelType w:val="hybridMultilevel"/>
    <w:tmpl w:val="A2EE00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A5B04"/>
    <w:multiLevelType w:val="hybridMultilevel"/>
    <w:tmpl w:val="E24AE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33DB6"/>
    <w:multiLevelType w:val="hybridMultilevel"/>
    <w:tmpl w:val="4EB279C0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9" w15:restartNumberingAfterBreak="0">
    <w:nsid w:val="6B4466F3"/>
    <w:multiLevelType w:val="hybridMultilevel"/>
    <w:tmpl w:val="D27EA842"/>
    <w:lvl w:ilvl="0" w:tplc="5632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70F74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46"/>
    <w:rsid w:val="0011700D"/>
    <w:rsid w:val="001B2798"/>
    <w:rsid w:val="001E47DA"/>
    <w:rsid w:val="002E1766"/>
    <w:rsid w:val="0030297E"/>
    <w:rsid w:val="0034062D"/>
    <w:rsid w:val="00393F92"/>
    <w:rsid w:val="00536140"/>
    <w:rsid w:val="005B4871"/>
    <w:rsid w:val="00696CF1"/>
    <w:rsid w:val="00700877"/>
    <w:rsid w:val="00744534"/>
    <w:rsid w:val="00791D0B"/>
    <w:rsid w:val="007D4D46"/>
    <w:rsid w:val="009D63F6"/>
    <w:rsid w:val="009F029F"/>
    <w:rsid w:val="00AA6CFF"/>
    <w:rsid w:val="00AC4DF6"/>
    <w:rsid w:val="00BF20B6"/>
    <w:rsid w:val="00C22003"/>
    <w:rsid w:val="00C45AE6"/>
    <w:rsid w:val="00C52AD5"/>
    <w:rsid w:val="00C6769B"/>
    <w:rsid w:val="00D1573A"/>
    <w:rsid w:val="00E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8D319"/>
  <w15:chartTrackingRefBased/>
  <w15:docId w15:val="{1EBE0DA3-FADC-4535-A57A-E2885135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73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00D"/>
    <w:pPr>
      <w:spacing w:after="0" w:line="240" w:lineRule="auto"/>
      <w:ind w:left="720"/>
      <w:contextualSpacing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1170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00D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00D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mia.mazury.pl/turystyka-i-promocja/promocja-regionu/system-identyfikacji-wizualnej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armia.mazury.pl/turystyka-i-promocja/promocja-regionu/logotypy-do-pobrani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49AA-E6EB-448C-9198-2835F3BB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19</cp:revision>
  <cp:lastPrinted>2022-04-25T09:14:00Z</cp:lastPrinted>
  <dcterms:created xsi:type="dcterms:W3CDTF">2022-03-03T13:50:00Z</dcterms:created>
  <dcterms:modified xsi:type="dcterms:W3CDTF">2022-05-25T08:30:00Z</dcterms:modified>
</cp:coreProperties>
</file>