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5291FF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64525">
        <w:rPr>
          <w:rFonts w:ascii="Arial" w:eastAsia="Times New Roman" w:hAnsi="Arial" w:cs="Arial"/>
          <w:bCs/>
          <w:snapToGrid w:val="0"/>
          <w:lang w:eastAsia="pl-PL"/>
        </w:rPr>
        <w:t>13</w:t>
      </w:r>
      <w:r w:rsidR="00691E57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8E5E4E" w14:textId="44E61CDC" w:rsidR="008B2B2F" w:rsidRPr="00691E57" w:rsidRDefault="0020799D" w:rsidP="00691E57">
      <w:pPr>
        <w:spacing w:line="271" w:lineRule="auto"/>
        <w:jc w:val="both"/>
        <w:rPr>
          <w:rFonts w:ascii="Arial" w:hAnsi="Arial" w:cs="Arial"/>
          <w:b/>
          <w:bCs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691E57">
        <w:rPr>
          <w:rFonts w:ascii="Arial" w:eastAsia="Times New Roman" w:hAnsi="Arial" w:cs="Arial"/>
          <w:b/>
          <w:bCs/>
          <w:lang w:eastAsia="ar-SA"/>
        </w:rPr>
        <w:t>Z</w:t>
      </w:r>
      <w:r w:rsidR="00691E57" w:rsidRPr="00691E57">
        <w:rPr>
          <w:rFonts w:ascii="Arial" w:eastAsia="Times New Roman" w:hAnsi="Arial" w:cs="Arial"/>
          <w:b/>
          <w:bCs/>
          <w:lang w:eastAsia="ar-SA"/>
        </w:rPr>
        <w:t>aprojektowani</w:t>
      </w:r>
      <w:r w:rsidR="00691E57">
        <w:rPr>
          <w:rFonts w:ascii="Arial" w:eastAsia="Times New Roman" w:hAnsi="Arial" w:cs="Arial"/>
          <w:b/>
          <w:bCs/>
          <w:lang w:eastAsia="ar-SA"/>
        </w:rPr>
        <w:t>a</w:t>
      </w:r>
      <w:r w:rsidR="00691E57" w:rsidRPr="00691E57">
        <w:rPr>
          <w:rFonts w:ascii="Arial" w:eastAsia="Times New Roman" w:hAnsi="Arial" w:cs="Arial"/>
          <w:b/>
          <w:bCs/>
          <w:lang w:eastAsia="ar-SA"/>
        </w:rPr>
        <w:t xml:space="preserve"> i wykonani</w:t>
      </w:r>
      <w:r w:rsidR="00691E57">
        <w:rPr>
          <w:rFonts w:ascii="Arial" w:eastAsia="Times New Roman" w:hAnsi="Arial" w:cs="Arial"/>
          <w:b/>
          <w:bCs/>
          <w:lang w:eastAsia="ar-SA"/>
        </w:rPr>
        <w:t>a</w:t>
      </w:r>
      <w:r w:rsidR="00691E57" w:rsidRPr="00691E57">
        <w:rPr>
          <w:rFonts w:ascii="Arial" w:eastAsia="Times New Roman" w:hAnsi="Arial" w:cs="Arial"/>
          <w:b/>
          <w:bCs/>
          <w:lang w:eastAsia="ar-SA"/>
        </w:rPr>
        <w:t xml:space="preserve"> w wyznaczonych placówkach czterech ogrodów deszczowych w pojemnikach wraz z przeprowadzeniem każdorazowo warsztatu na temat błękitno-zielonej infrastruktury, w tym roli i funkcji ogrodów deszczowych jako jednego ze sposobów adaptacji do zmian klimatycznych.</w:t>
      </w: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EF0729E" w14:textId="293AC3B0" w:rsidR="00424C71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691E57">
        <w:rPr>
          <w:rFonts w:ascii="Arial" w:eastAsia="Calibri" w:hAnsi="Arial" w:cs="Arial"/>
        </w:rPr>
        <w:t>69.500</w:t>
      </w:r>
      <w:r w:rsidR="00D60664">
        <w:rPr>
          <w:rFonts w:ascii="Arial" w:eastAsia="Calibri" w:hAnsi="Arial" w:cs="Arial"/>
        </w:rPr>
        <w:t>,00</w:t>
      </w:r>
      <w:r w:rsidR="0073759F">
        <w:rPr>
          <w:rFonts w:ascii="Arial" w:eastAsia="Calibri" w:hAnsi="Arial" w:cs="Arial"/>
        </w:rPr>
        <w:t xml:space="preserve"> zł brutto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64525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799D"/>
    <w:rsid w:val="002D0A95"/>
    <w:rsid w:val="0033121C"/>
    <w:rsid w:val="00364525"/>
    <w:rsid w:val="00411089"/>
    <w:rsid w:val="00424C71"/>
    <w:rsid w:val="00464BC2"/>
    <w:rsid w:val="004F1602"/>
    <w:rsid w:val="005D70BA"/>
    <w:rsid w:val="00691E57"/>
    <w:rsid w:val="00705558"/>
    <w:rsid w:val="0073759F"/>
    <w:rsid w:val="007461BD"/>
    <w:rsid w:val="007721F4"/>
    <w:rsid w:val="0077672F"/>
    <w:rsid w:val="008B2B2F"/>
    <w:rsid w:val="00923A81"/>
    <w:rsid w:val="00931224"/>
    <w:rsid w:val="00AD333E"/>
    <w:rsid w:val="00AD543C"/>
    <w:rsid w:val="00C3227B"/>
    <w:rsid w:val="00CF7CB7"/>
    <w:rsid w:val="00D60664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2023-03-09T09:22:00Z</cp:lastPrinted>
  <dcterms:created xsi:type="dcterms:W3CDTF">2023-08-14T08:50:00Z</dcterms:created>
  <dcterms:modified xsi:type="dcterms:W3CDTF">2023-08-14T08:50:00Z</dcterms:modified>
</cp:coreProperties>
</file>