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811"/>
        <w:tblW w:w="8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485"/>
        <w:gridCol w:w="516"/>
        <w:gridCol w:w="1154"/>
        <w:gridCol w:w="731"/>
        <w:gridCol w:w="1154"/>
        <w:gridCol w:w="954"/>
        <w:gridCol w:w="993"/>
        <w:gridCol w:w="993"/>
      </w:tblGrid>
      <w:tr w:rsidR="003E0903" w:rsidRPr="00F706B9" w14:paraId="30E6D824" w14:textId="7376D79F" w:rsidTr="00B64C68">
        <w:trPr>
          <w:trHeight w:val="300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AF6" w14:textId="7E045864" w:rsidR="003E0903" w:rsidRPr="00F706B9" w:rsidRDefault="003E0903" w:rsidP="003E090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Pakiet nr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E0903" w:rsidRPr="00F706B9" w14:paraId="097DD357" w14:textId="39EECDEF" w:rsidTr="003E0903">
        <w:trPr>
          <w:trHeight w:val="63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875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6001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57D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F0E" w14:textId="0D4F34BB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netto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96234" w14:textId="4AB91FDD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DA52" w14:textId="760EE81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netto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EF3B" w14:textId="499A1F64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CD79" w14:textId="68A9BFE5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VAT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F1701" w14:textId="6444FDD6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3E0903" w:rsidRPr="00F706B9" w14:paraId="57BD05AB" w14:textId="70023848" w:rsidTr="003E0903">
        <w:trPr>
          <w:trHeight w:val="570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68B" w14:textId="77777777" w:rsidR="003E0903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B216F9F" w14:textId="550265D1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Lampa sufitowa 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F59" w14:textId="77777777" w:rsidR="003E0903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CC3F763" w14:textId="28C6A6DC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DDEC" w14:textId="77777777" w:rsidR="003E0903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F65586" w14:textId="4BE5C9D5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73D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BD090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A6E94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023E5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2C82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27D5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3E0903" w:rsidRPr="00F706B9" w14:paraId="06B4EAA5" w14:textId="77777777" w:rsidTr="003E0903">
        <w:trPr>
          <w:trHeight w:val="57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E631" w14:textId="77777777" w:rsidR="003E0903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9FCB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1F37" w14:textId="77777777" w:rsidR="003E0903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4D2F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D380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9DA7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90CCD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D4FC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B073" w14:textId="77777777" w:rsidR="003E0903" w:rsidRPr="00F706B9" w:rsidRDefault="003E0903" w:rsidP="003E09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CDB7F01" w14:textId="49D7FC7A" w:rsidR="003E0903" w:rsidRDefault="003E0903" w:rsidP="003E090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2.1</w:t>
      </w:r>
    </w:p>
    <w:p w14:paraId="099EC8FB" w14:textId="23A72EBC" w:rsidR="003E0903" w:rsidRPr="001746D0" w:rsidRDefault="003E0903" w:rsidP="003E0903">
      <w:pPr>
        <w:rPr>
          <w:rFonts w:cstheme="minorHAnsi"/>
        </w:rPr>
      </w:pPr>
      <w:r w:rsidRPr="001746D0">
        <w:rPr>
          <w:rFonts w:cstheme="minorHAnsi"/>
        </w:rPr>
        <w:t>DZP/PN/60/2024</w:t>
      </w:r>
    </w:p>
    <w:p w14:paraId="24504CE2" w14:textId="37135CCA" w:rsidR="00E75D8A" w:rsidRPr="001746D0" w:rsidRDefault="003E0903" w:rsidP="003E0903">
      <w:pPr>
        <w:jc w:val="center"/>
        <w:rPr>
          <w:rFonts w:cstheme="minorHAnsi"/>
        </w:rPr>
      </w:pPr>
      <w:r w:rsidRPr="001746D0">
        <w:rPr>
          <w:rFonts w:cstheme="minorHAnsi"/>
        </w:rPr>
        <w:t>FORMULARZ ASORTYMENTOWO - CENOWY</w:t>
      </w:r>
    </w:p>
    <w:p w14:paraId="48ABAA7F" w14:textId="77777777" w:rsidR="00F706B9" w:rsidRPr="001746D0" w:rsidRDefault="00F706B9" w:rsidP="00F706B9">
      <w:pPr>
        <w:rPr>
          <w:rFonts w:cstheme="minorHAnsi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1746D0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7D8B9E6E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3E0903"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……………………………..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1746D0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7F2EB190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3E0903"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1746D0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0C1B32DE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3E0903"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………………….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1746D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1746D0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0C415DDA" w:rsidR="00F706B9" w:rsidRPr="001746D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0F1E62"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  <w:r w:rsidRPr="001746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Pr="001746D0" w:rsidRDefault="00F706B9" w:rsidP="00F706B9">
      <w:pPr>
        <w:rPr>
          <w:rFonts w:cstheme="minorHAnsi"/>
          <w:sz w:val="18"/>
          <w:szCs w:val="18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827"/>
      </w:tblGrid>
      <w:tr w:rsidR="003E0903" w:rsidRPr="001746D0" w14:paraId="60A9B955" w14:textId="77777777" w:rsidTr="001746D0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C7ACBB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Parametry wymagane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7E6DE4F4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oferowany (opisać)</w:t>
            </w:r>
          </w:p>
        </w:tc>
      </w:tr>
      <w:tr w:rsidR="003E0903" w:rsidRPr="001746D0" w14:paraId="323B8EE7" w14:textId="77777777" w:rsidTr="001746D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CB6" w14:textId="76E5B7C8" w:rsidR="003E0903" w:rsidRPr="001746D0" w:rsidRDefault="003E0903" w:rsidP="000F1E62">
            <w:pPr>
              <w:ind w:right="-67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1746D0">
              <w:rPr>
                <w:rFonts w:cstheme="minorHAnsi"/>
                <w:kern w:val="0"/>
                <w:sz w:val="18"/>
                <w:szCs w:val="18"/>
                <w14:ligatures w14:val="none"/>
              </w:rPr>
              <w:t>Lampa zabiegowa  montowana do sufitu</w:t>
            </w:r>
          </w:p>
          <w:p w14:paraId="68A22A1A" w14:textId="2759339D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424EB004" w14:textId="77777777" w:rsidTr="001746D0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4A2E8D0B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Regulacja położenia lampy możliwa dzięki uchwytowi przy kopule zapewniającemu dokładne pozycjonowanie lampy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3F2F1D61" w14:textId="77777777" w:rsidTr="001746D0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790EDC83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Okrągły kształt lampy zapewniający dokładne oświetlenie pola zabiegowego i bezcieniowość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20BEB154" w14:textId="77777777" w:rsidTr="001746D0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0B1" w14:textId="5F0C61C0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Średnica kopuły max. 30 cm. +/- 5%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2E4A0C83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Tak, opisać</w:t>
            </w:r>
          </w:p>
        </w:tc>
      </w:tr>
      <w:tr w:rsidR="003E0903" w:rsidRPr="001746D0" w14:paraId="7D2150A7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005BDBD0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Kopuła wyposażona w uchwyt brudny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1BEE334B" w14:textId="77777777" w:rsidTr="001746D0">
        <w:trPr>
          <w:trHeight w:val="6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77F15521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Kopuła wyposażona w wymienny sterylizowany uchwyt (min. 2 uchwyty w komplecie)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5D2F0723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17B78EE3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Ramię poruszające się w pionie dzięki sprężynowemu systemowi równoważącemu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22F020F4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5346A4F1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 xml:space="preserve">Możliwość obrotu kopuły względem osi pionowej </w:t>
            </w:r>
            <w:r w:rsidR="001746D0" w:rsidRPr="001746D0">
              <w:rPr>
                <w:rFonts w:cstheme="minorHAnsi"/>
                <w:sz w:val="18"/>
                <w:szCs w:val="18"/>
              </w:rPr>
              <w:br/>
            </w:r>
            <w:r w:rsidRPr="001746D0">
              <w:rPr>
                <w:rFonts w:cstheme="minorHAnsi"/>
                <w:sz w:val="18"/>
                <w:szCs w:val="18"/>
              </w:rPr>
              <w:t>i poziomej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14247280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5778E06D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Ilość źródeł światła - 18 (tylko białe diody LED)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218E6EA9" w14:textId="77777777" w:rsidTr="001746D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65C87D39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Zastosowanie techniki diodowej eliminujące nagrzewanie się lampy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0ECD7BE3" w14:textId="77777777" w:rsidTr="001746D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5F91844A" w:rsidR="003E0903" w:rsidRPr="001746D0" w:rsidRDefault="003E0903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 xml:space="preserve">Natężenie oświetlenia w odległości 1 m: 60.000 </w:t>
            </w:r>
            <w:proofErr w:type="spellStart"/>
            <w:r w:rsidRPr="001746D0">
              <w:rPr>
                <w:rFonts w:cstheme="minorHAnsi"/>
                <w:sz w:val="18"/>
                <w:szCs w:val="18"/>
              </w:rPr>
              <w:t>lux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77777777" w:rsidR="003E0903" w:rsidRPr="001746D0" w:rsidRDefault="003E0903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715B53D8" w14:textId="77777777" w:rsidTr="001746D0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739CF5C3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Regulacja natężenia w zakresie 50 -100%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1A1813BF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4B67937A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Wgłębność oświetlenie L1+L2: 130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6D0C4208" w14:textId="77777777" w:rsidTr="001746D0">
        <w:trPr>
          <w:trHeight w:val="6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258DC913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Współczynnik odwzorowania barw Ra 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3AE2DD68" w14:textId="77777777" w:rsidTr="001746D0">
        <w:trPr>
          <w:trHeight w:val="6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1137D25C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Temperatura barwowa: 4.400 K +/-5%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148719D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  <w:r w:rsidR="001746D0"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opisać</w:t>
            </w:r>
          </w:p>
        </w:tc>
      </w:tr>
      <w:tr w:rsidR="003E0903" w:rsidRPr="001746D0" w14:paraId="3F164E0A" w14:textId="77777777" w:rsidTr="001746D0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373F5066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 xml:space="preserve">Regulacja natężenia oświetlenia realizowana bezdotykowo w min. w trzech krokach lub za pomocą uchwytu sterylnego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4F4F9FB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  <w:r w:rsidR="001746D0"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opisać</w:t>
            </w:r>
          </w:p>
        </w:tc>
      </w:tr>
      <w:tr w:rsidR="003E0903" w:rsidRPr="001746D0" w14:paraId="5682809E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4904E81E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Pobór mocy – 20 W +/-5%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71DDF8E4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  <w:r w:rsidR="001746D0"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opisać</w:t>
            </w:r>
          </w:p>
        </w:tc>
      </w:tr>
      <w:tr w:rsidR="003E0903" w:rsidRPr="001746D0" w14:paraId="7C3AE6F7" w14:textId="77777777" w:rsidTr="001746D0">
        <w:trPr>
          <w:trHeight w:val="5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44C15C76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Waga do 35 kg  +/-5%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5869C332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  <w:r w:rsidR="001746D0"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opisać</w:t>
            </w:r>
          </w:p>
        </w:tc>
      </w:tr>
      <w:tr w:rsidR="003E0903" w:rsidRPr="001746D0" w14:paraId="3C487145" w14:textId="77777777" w:rsidTr="001746D0">
        <w:trPr>
          <w:trHeight w:val="6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7E98BE16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Żywotność źródła światła min 40.000 godz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29B652A3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  <w:r w:rsidR="001746D0"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opisać</w:t>
            </w:r>
          </w:p>
        </w:tc>
      </w:tr>
      <w:tr w:rsidR="003E0903" w:rsidRPr="001746D0" w14:paraId="325DF885" w14:textId="77777777" w:rsidTr="001746D0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2F7A36E5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cstheme="minorHAnsi"/>
                <w:sz w:val="18"/>
                <w:szCs w:val="18"/>
              </w:rPr>
              <w:t>Klasa zabezpieczenia przed porażeniem elektrycznym: 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7712D994" w14:textId="77777777" w:rsidTr="001746D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6B91AF5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7F7E6874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Dostawa i montaż po stronie Wykonawcy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  <w:tr w:rsidR="003E0903" w:rsidRPr="001746D0" w14:paraId="6E54D880" w14:textId="77777777" w:rsidTr="001746D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07F101FA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1746D0"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20D0A609" w:rsidR="003E0903" w:rsidRPr="001746D0" w:rsidRDefault="003E0903" w:rsidP="000F1E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Bezpłatne przeglądy w okresie trwania gwarancji ale nie rzadziej niż 1 x w roku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3E0903" w:rsidRPr="001746D0" w:rsidRDefault="003E0903" w:rsidP="000F1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46D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</w:tr>
    </w:tbl>
    <w:p w14:paraId="17277310" w14:textId="77777777" w:rsidR="00F706B9" w:rsidRPr="001746D0" w:rsidRDefault="00F706B9" w:rsidP="00F706B9">
      <w:pPr>
        <w:rPr>
          <w:rFonts w:cstheme="minorHAnsi"/>
          <w:sz w:val="18"/>
          <w:szCs w:val="18"/>
        </w:rPr>
      </w:pPr>
    </w:p>
    <w:sectPr w:rsidR="00F706B9" w:rsidRPr="001746D0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ED23" w14:textId="77777777" w:rsidR="00AD6C80" w:rsidRDefault="00AD6C80" w:rsidP="00E75D8A">
      <w:pPr>
        <w:spacing w:after="0" w:line="240" w:lineRule="auto"/>
      </w:pPr>
      <w:r>
        <w:separator/>
      </w:r>
    </w:p>
  </w:endnote>
  <w:endnote w:type="continuationSeparator" w:id="0">
    <w:p w14:paraId="2210E03E" w14:textId="77777777" w:rsidR="00AD6C80" w:rsidRDefault="00AD6C80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FDE4D" w14:textId="77777777" w:rsidR="00AD6C80" w:rsidRDefault="00AD6C80" w:rsidP="00E75D8A">
      <w:pPr>
        <w:spacing w:after="0" w:line="240" w:lineRule="auto"/>
      </w:pPr>
      <w:r>
        <w:separator/>
      </w:r>
    </w:p>
  </w:footnote>
  <w:footnote w:type="continuationSeparator" w:id="0">
    <w:p w14:paraId="37246A96" w14:textId="77777777" w:rsidR="00AD6C80" w:rsidRDefault="00AD6C80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E198D"/>
    <w:rsid w:val="000F1E62"/>
    <w:rsid w:val="00122189"/>
    <w:rsid w:val="001746D0"/>
    <w:rsid w:val="002E4A12"/>
    <w:rsid w:val="0035087F"/>
    <w:rsid w:val="003E0903"/>
    <w:rsid w:val="00420DE0"/>
    <w:rsid w:val="004374CF"/>
    <w:rsid w:val="004F5041"/>
    <w:rsid w:val="00647EF4"/>
    <w:rsid w:val="006D67AA"/>
    <w:rsid w:val="00726F15"/>
    <w:rsid w:val="007432BC"/>
    <w:rsid w:val="00976C1D"/>
    <w:rsid w:val="00AD6C80"/>
    <w:rsid w:val="00C7112F"/>
    <w:rsid w:val="00C809FD"/>
    <w:rsid w:val="00E71790"/>
    <w:rsid w:val="00E75D8A"/>
    <w:rsid w:val="00EA4087"/>
    <w:rsid w:val="00F706B9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Monika Janoszka</cp:lastModifiedBy>
  <cp:revision>12</cp:revision>
  <cp:lastPrinted>2024-05-27T11:09:00Z</cp:lastPrinted>
  <dcterms:created xsi:type="dcterms:W3CDTF">2023-12-05T13:42:00Z</dcterms:created>
  <dcterms:modified xsi:type="dcterms:W3CDTF">2024-09-12T10:01:00Z</dcterms:modified>
</cp:coreProperties>
</file>